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537"/>
        <w:gridCol w:w="1984"/>
        <w:gridCol w:w="4394"/>
      </w:tblGrid>
      <w:tr w:rsidR="005B171C" w:rsidRPr="00F12F69" w:rsidTr="003B1A12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5B171C" w:rsidRPr="00F12F69" w:rsidRDefault="005B171C" w:rsidP="003B1A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proofErr w:type="spellStart"/>
            <w:r w:rsidRPr="00F12F69">
              <w:rPr>
                <w:b/>
                <w:bCs/>
              </w:rPr>
              <w:t>Чăваш</w:t>
            </w:r>
            <w:proofErr w:type="spellEnd"/>
            <w:r w:rsidRPr="00F12F69">
              <w:rPr>
                <w:b/>
                <w:bCs/>
              </w:rPr>
              <w:t xml:space="preserve"> Республики</w:t>
            </w:r>
          </w:p>
          <w:p w:rsidR="005B171C" w:rsidRPr="00F12F69" w:rsidRDefault="005B171C" w:rsidP="003B1A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proofErr w:type="spellStart"/>
            <w:r w:rsidRPr="00F12F69">
              <w:rPr>
                <w:b/>
                <w:bCs/>
              </w:rPr>
              <w:t>Шупашкар</w:t>
            </w:r>
            <w:proofErr w:type="spellEnd"/>
            <w:r w:rsidRPr="00F12F69">
              <w:rPr>
                <w:b/>
                <w:bCs/>
              </w:rPr>
              <w:t xml:space="preserve"> хула</w:t>
            </w:r>
          </w:p>
          <w:p w:rsidR="005B171C" w:rsidRPr="00F12F69" w:rsidRDefault="005B171C" w:rsidP="003B1A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proofErr w:type="spellStart"/>
            <w:r w:rsidRPr="00F12F69">
              <w:rPr>
                <w:b/>
                <w:bCs/>
              </w:rPr>
              <w:t>Администрацийě</w:t>
            </w:r>
            <w:proofErr w:type="spellEnd"/>
          </w:p>
          <w:p w:rsidR="005B171C" w:rsidRPr="00F12F69" w:rsidRDefault="005B171C" w:rsidP="003B1A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</w:p>
          <w:p w:rsidR="005B171C" w:rsidRPr="00F12F69" w:rsidRDefault="005B171C" w:rsidP="003B1A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F12F69">
              <w:rPr>
                <w:b/>
                <w:bCs/>
              </w:rPr>
              <w:t>ЙЫШĂНУ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B171C" w:rsidRPr="00F12F69" w:rsidRDefault="005B171C" w:rsidP="003B1A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2F69">
              <w:rPr>
                <w:b/>
                <w:noProof/>
                <w:lang w:eastAsia="ru-RU"/>
              </w:rPr>
              <w:drawing>
                <wp:inline distT="0" distB="0" distL="0" distR="0" wp14:anchorId="45FDB0D8" wp14:editId="30762D67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B171C" w:rsidRPr="00F12F69" w:rsidRDefault="005B171C" w:rsidP="003B1A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F12F69">
              <w:rPr>
                <w:b/>
                <w:bCs/>
              </w:rPr>
              <w:t>Чувашская Республика</w:t>
            </w:r>
          </w:p>
          <w:p w:rsidR="005B171C" w:rsidRPr="00F12F69" w:rsidRDefault="005B171C" w:rsidP="003B1A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F12F69">
              <w:rPr>
                <w:b/>
                <w:bCs/>
              </w:rPr>
              <w:t>Администрация</w:t>
            </w:r>
          </w:p>
          <w:p w:rsidR="005B171C" w:rsidRPr="00F12F69" w:rsidRDefault="005B171C" w:rsidP="003B1A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F12F69">
              <w:rPr>
                <w:b/>
                <w:bCs/>
              </w:rPr>
              <w:t>города Чебоксары</w:t>
            </w:r>
          </w:p>
          <w:p w:rsidR="005B171C" w:rsidRPr="00F12F69" w:rsidRDefault="005B171C" w:rsidP="003B1A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</w:p>
          <w:p w:rsidR="005B171C" w:rsidRPr="00F12F69" w:rsidRDefault="005B171C" w:rsidP="003B1A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F12F69">
              <w:rPr>
                <w:b/>
                <w:bCs/>
              </w:rPr>
              <w:t>ПОСТАНОВЛЕНИЕ</w:t>
            </w:r>
          </w:p>
        </w:tc>
      </w:tr>
    </w:tbl>
    <w:p w:rsidR="005B171C" w:rsidRPr="007B1C6D" w:rsidRDefault="005B171C" w:rsidP="005B171C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B1C6D">
        <w:rPr>
          <w:sz w:val="28"/>
          <w:szCs w:val="28"/>
        </w:rPr>
        <w:tab/>
      </w:r>
    </w:p>
    <w:p w:rsidR="005B171C" w:rsidRPr="007B1C6D" w:rsidRDefault="005B171C" w:rsidP="005B171C">
      <w:pPr>
        <w:pStyle w:val="a6"/>
        <w:widowControl w:val="0"/>
        <w:tabs>
          <w:tab w:val="left" w:pos="0"/>
        </w:tabs>
        <w:spacing w:line="240" w:lineRule="auto"/>
        <w:ind w:right="4572"/>
        <w:rPr>
          <w:szCs w:val="28"/>
        </w:rPr>
      </w:pPr>
    </w:p>
    <w:p w:rsidR="005B171C" w:rsidRPr="009172E6" w:rsidRDefault="005B171C" w:rsidP="005B171C">
      <w:pPr>
        <w:ind w:right="3966"/>
        <w:jc w:val="both"/>
        <w:rPr>
          <w:rFonts w:ascii="Times New Roman" w:hAnsi="Times New Roman"/>
          <w:sz w:val="28"/>
          <w:szCs w:val="28"/>
        </w:rPr>
      </w:pPr>
      <w:r w:rsidRPr="009172E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9172E6">
        <w:rPr>
          <w:rFonts w:ascii="Times New Roman" w:hAnsi="Times New Roman"/>
          <w:sz w:val="28"/>
          <w:szCs w:val="28"/>
          <w:shd w:val="clear" w:color="auto" w:fill="FFFFFF"/>
        </w:rPr>
        <w:t>муниципальную программу города Чебоксары «</w:t>
      </w:r>
      <w:r w:rsidRPr="009172E6">
        <w:rPr>
          <w:rFonts w:ascii="Times New Roman" w:eastAsia="Times New Roman" w:hAnsi="Times New Roman"/>
          <w:sz w:val="28"/>
          <w:szCs w:val="28"/>
          <w:lang w:eastAsia="ru-RU"/>
        </w:rPr>
        <w:t>Укрепление общественного здоровья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72E6">
        <w:rPr>
          <w:rFonts w:ascii="Times New Roman" w:eastAsia="Times New Roman" w:hAnsi="Times New Roman"/>
          <w:sz w:val="28"/>
          <w:szCs w:val="28"/>
          <w:lang w:eastAsia="ru-RU"/>
        </w:rPr>
        <w:t>городе Чебоксары</w:t>
      </w:r>
      <w:r w:rsidRPr="009172E6">
        <w:rPr>
          <w:rFonts w:ascii="Times New Roman" w:hAnsi="Times New Roman"/>
          <w:sz w:val="28"/>
          <w:szCs w:val="28"/>
          <w:shd w:val="clear" w:color="auto" w:fill="FFFFFF"/>
        </w:rPr>
        <w:t>», утвержденную</w:t>
      </w:r>
      <w:r w:rsidRPr="009172E6">
        <w:rPr>
          <w:rFonts w:ascii="Times New Roman" w:hAnsi="Times New Roman"/>
          <w:sz w:val="28"/>
          <w:szCs w:val="28"/>
        </w:rPr>
        <w:t xml:space="preserve"> постановлением ад</w:t>
      </w:r>
      <w:r>
        <w:rPr>
          <w:rFonts w:ascii="Times New Roman" w:hAnsi="Times New Roman"/>
          <w:sz w:val="28"/>
          <w:szCs w:val="28"/>
        </w:rPr>
        <w:t>министрации города Чебоксары от </w:t>
      </w:r>
      <w:r w:rsidRPr="009172E6">
        <w:rPr>
          <w:rFonts w:ascii="Times New Roman" w:hAnsi="Times New Roman"/>
          <w:sz w:val="28"/>
          <w:szCs w:val="28"/>
        </w:rPr>
        <w:t>25.05.2020 № 931</w:t>
      </w:r>
    </w:p>
    <w:p w:rsidR="005B171C" w:rsidRDefault="005B171C" w:rsidP="005B17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71C" w:rsidRDefault="005B171C" w:rsidP="005B171C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2340A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</w:t>
      </w:r>
      <w:r w:rsidRPr="00C67BD4">
        <w:rPr>
          <w:rFonts w:ascii="Times New Roman" w:hAnsi="Times New Roman"/>
          <w:sz w:val="28"/>
          <w:szCs w:val="28"/>
        </w:rPr>
        <w:t>от 31.07.1998 № 145-ФЗ, Федеральным законом от 06.10.2003 № 131-ФЗ «Об общих принципах организации местного самоуправления в Российской Федерации», решением Чебоксарского городского Собрания депутатов Чувашской Республики от 15.08.2023 № 1327 «О внесении изменений в структуру исполнительно-распорядительного органа города Чебоксары – администрации города Чебоксары, утвержденную решением Чебоксарского городского Собрания депутатов от 25.12.2012 № 855»,  в целях приведения нормативных правовых актов в соответствие с действующим законодательством а</w:t>
      </w:r>
      <w:r w:rsidRPr="00C67BD4">
        <w:rPr>
          <w:rFonts w:ascii="Times New Roman" w:hAnsi="Times New Roman"/>
          <w:spacing w:val="-6"/>
          <w:sz w:val="28"/>
          <w:szCs w:val="28"/>
        </w:rPr>
        <w:t>дминистрация города Чебоксары п о с т а н о в л я е т:</w:t>
      </w:r>
    </w:p>
    <w:p w:rsidR="005B171C" w:rsidRPr="009172E6" w:rsidRDefault="005B171C" w:rsidP="005B17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"/>
      <w:r w:rsidRPr="009172E6">
        <w:rPr>
          <w:rFonts w:ascii="Times New Roman" w:hAnsi="Times New Roman"/>
          <w:sz w:val="28"/>
          <w:szCs w:val="28"/>
        </w:rPr>
        <w:t xml:space="preserve">1. Внести в </w:t>
      </w:r>
      <w:r w:rsidRPr="009172E6">
        <w:rPr>
          <w:rFonts w:ascii="Times New Roman" w:hAnsi="Times New Roman"/>
          <w:sz w:val="28"/>
          <w:szCs w:val="28"/>
          <w:shd w:val="clear" w:color="auto" w:fill="FFFFFF"/>
        </w:rPr>
        <w:t>муниципальную программу города Чебоксары «</w:t>
      </w:r>
      <w:r w:rsidRPr="009172E6">
        <w:rPr>
          <w:rFonts w:ascii="Times New Roman" w:eastAsia="Times New Roman" w:hAnsi="Times New Roman"/>
          <w:sz w:val="28"/>
          <w:szCs w:val="28"/>
          <w:lang w:eastAsia="ru-RU"/>
        </w:rPr>
        <w:t>Укрепление общественного здоровья в городе Чебоксары</w:t>
      </w:r>
      <w:r w:rsidRPr="009172E6">
        <w:rPr>
          <w:rFonts w:ascii="Times New Roman" w:hAnsi="Times New Roman"/>
          <w:sz w:val="28"/>
          <w:szCs w:val="28"/>
          <w:shd w:val="clear" w:color="auto" w:fill="FFFFFF"/>
        </w:rPr>
        <w:t>», утвержденную</w:t>
      </w:r>
      <w:r w:rsidRPr="009172E6">
        <w:rPr>
          <w:rFonts w:ascii="Times New Roman" w:hAnsi="Times New Roman"/>
          <w:sz w:val="28"/>
          <w:szCs w:val="28"/>
        </w:rPr>
        <w:t xml:space="preserve"> постановлением администрации города Чебоксары от 25.05.2020 № 931 (далее – муниципальная программа), следующие изменения:</w:t>
      </w:r>
    </w:p>
    <w:p w:rsidR="005B171C" w:rsidRDefault="005B171C" w:rsidP="005B17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32"/>
      <w:bookmarkEnd w:id="0"/>
      <w:r w:rsidRPr="009172E6">
        <w:rPr>
          <w:rFonts w:ascii="Times New Roman" w:hAnsi="Times New Roman"/>
          <w:sz w:val="28"/>
          <w:szCs w:val="28"/>
        </w:rPr>
        <w:t xml:space="preserve">1.1. В паспорте муниципальной программы </w:t>
      </w:r>
      <w:bookmarkEnd w:id="1"/>
      <w:r w:rsidRPr="009172E6">
        <w:rPr>
          <w:rFonts w:ascii="Times New Roman" w:hAnsi="Times New Roman"/>
          <w:sz w:val="28"/>
          <w:szCs w:val="28"/>
        </w:rPr>
        <w:t>позиции «</w:t>
      </w:r>
      <w:r w:rsidRPr="009172E6">
        <w:rPr>
          <w:rFonts w:ascii="Times New Roman" w:eastAsia="Times New Roman" w:hAnsi="Times New Roman"/>
          <w:sz w:val="28"/>
          <w:szCs w:val="28"/>
          <w:lang w:eastAsia="ru-RU"/>
        </w:rPr>
        <w:t>Соисполнители муниципальной программы</w:t>
      </w:r>
      <w:r w:rsidRPr="009172E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«Участники муниципальной программы», «Важнейшие целевые индикаторы и показатели муниципальной программы», «Сроки и этапы реализации муниципальной программы», «Объем средств </w:t>
      </w:r>
      <w:r>
        <w:rPr>
          <w:rFonts w:ascii="Times New Roman" w:hAnsi="Times New Roman"/>
          <w:sz w:val="28"/>
          <w:szCs w:val="28"/>
        </w:rPr>
        <w:lastRenderedPageBreak/>
        <w:t xml:space="preserve">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источников», «Система организации контроля за выполнением муниципальной программы», </w:t>
      </w:r>
      <w:r w:rsidRPr="009172E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B171C" w:rsidRPr="009172E6" w:rsidRDefault="005B171C" w:rsidP="005B17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  <w:gridCol w:w="6291"/>
      </w:tblGrid>
      <w:tr w:rsidR="005B171C" w:rsidRPr="00F12F69" w:rsidTr="003B1A1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71C" w:rsidRPr="009172E6" w:rsidRDefault="005B171C" w:rsidP="003B1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7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71C" w:rsidRPr="009172E6" w:rsidRDefault="005B171C" w:rsidP="003B1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</w:t>
            </w:r>
            <w:r w:rsidRPr="00917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 администрации города Чебоксары;</w:t>
            </w:r>
          </w:p>
          <w:p w:rsidR="005B171C" w:rsidRPr="009172E6" w:rsidRDefault="005B171C" w:rsidP="003B1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7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 и развития туризма администрации города Чебоксары;</w:t>
            </w:r>
          </w:p>
          <w:p w:rsidR="005B171C" w:rsidRPr="009172E6" w:rsidRDefault="005B171C" w:rsidP="003B1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7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развитию потребительского рынка и предпринимательства администрации города Чебоксары;</w:t>
            </w:r>
          </w:p>
          <w:p w:rsidR="005B171C" w:rsidRPr="009172E6" w:rsidRDefault="005B171C" w:rsidP="003B1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7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ЖКХ, энергетики, транспорта и связи администрации города Чебоксары;</w:t>
            </w:r>
          </w:p>
          <w:p w:rsidR="005B171C" w:rsidRPr="009172E6" w:rsidRDefault="005B171C" w:rsidP="003B1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7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Управа по Калининскому району города Чебоксары;</w:t>
            </w:r>
          </w:p>
          <w:p w:rsidR="005B171C" w:rsidRPr="009172E6" w:rsidRDefault="005B171C" w:rsidP="003B1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7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Управа по Ленинскому району города Чебоксары;</w:t>
            </w:r>
          </w:p>
          <w:p w:rsidR="005B171C" w:rsidRDefault="005B171C" w:rsidP="003B1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7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Управа по Московскому району города Чебоксары;</w:t>
            </w:r>
          </w:p>
          <w:p w:rsidR="005B171C" w:rsidRPr="009172E6" w:rsidRDefault="005B171C" w:rsidP="003B1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Автономное учреждение «Информационный центр города Чебоксары»</w:t>
            </w:r>
          </w:p>
        </w:tc>
      </w:tr>
      <w:tr w:rsidR="005B171C" w:rsidRPr="00F12F69" w:rsidTr="003B1A1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– 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12F69">
              <w:rPr>
                <w:rFonts w:ascii="Times New Roman" w:hAnsi="Times New Roman"/>
                <w:sz w:val="28"/>
                <w:szCs w:val="28"/>
              </w:rPr>
              <w:t>У «Управление жилищно-коммунального хозяйства и благоустройства» города Чебоксары;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МБУ «Управление жилищным фондом города Чебоксары»;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МБУ «Управление территориального планирования» города Чебоксары</w:t>
            </w:r>
          </w:p>
        </w:tc>
      </w:tr>
      <w:tr w:rsidR="005B171C" w:rsidRPr="00F12F69" w:rsidTr="003B1A1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– К 2029 году будут достигнуты следующие целевые показатели и индикаторы: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 xml:space="preserve">ожидаемая продолжительность жизни достигнет – </w:t>
            </w:r>
            <w:r w:rsidRPr="0058683D">
              <w:rPr>
                <w:rFonts w:ascii="Times New Roman" w:hAnsi="Times New Roman"/>
                <w:sz w:val="28"/>
                <w:szCs w:val="28"/>
              </w:rPr>
              <w:t>78,4 лет;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естественный прирост (убыль) населения составит </w:t>
            </w:r>
            <w:r w:rsidRPr="0058683D">
              <w:rPr>
                <w:rFonts w:ascii="Times New Roman" w:hAnsi="Times New Roman"/>
                <w:sz w:val="28"/>
                <w:szCs w:val="28"/>
              </w:rPr>
              <w:t>– 4,5%;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снижение смертности мужчин в возрасте 16 – 59 лет, на 100 тысяч населения до – </w:t>
            </w:r>
            <w:r w:rsidRPr="0058683D">
              <w:rPr>
                <w:rFonts w:ascii="Times New Roman" w:hAnsi="Times New Roman"/>
                <w:sz w:val="28"/>
                <w:szCs w:val="28"/>
              </w:rPr>
              <w:t>441,0</w:t>
            </w:r>
            <w:r w:rsidRPr="00F12F69">
              <w:rPr>
                <w:rFonts w:ascii="Times New Roman" w:hAnsi="Times New Roman"/>
                <w:sz w:val="28"/>
                <w:szCs w:val="28"/>
              </w:rPr>
              <w:t xml:space="preserve"> человек;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снижение смертности женщин в возрасте 16 – 54 лет, на 100 тысяч населения, до – </w:t>
            </w:r>
            <w:r w:rsidRPr="0058683D">
              <w:rPr>
                <w:rFonts w:ascii="Times New Roman" w:hAnsi="Times New Roman"/>
                <w:sz w:val="28"/>
                <w:szCs w:val="28"/>
              </w:rPr>
              <w:t>105,6</w:t>
            </w:r>
            <w:r w:rsidRPr="00F12F69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5B171C" w:rsidRPr="00F12F69" w:rsidTr="003B1A1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– 2020–2028 годы</w:t>
            </w:r>
          </w:p>
        </w:tc>
      </w:tr>
      <w:tr w:rsidR="005B171C" w:rsidRPr="00F12F69" w:rsidTr="003B1A1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 xml:space="preserve">Объем средств бюджета на финансирование </w:t>
            </w:r>
            <w:proofErr w:type="gramStart"/>
            <w:r w:rsidRPr="00F12F6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  <w:proofErr w:type="gramEnd"/>
            <w:r w:rsidRPr="00F12F69">
              <w:rPr>
                <w:rFonts w:ascii="Times New Roman" w:hAnsi="Times New Roman"/>
                <w:sz w:val="28"/>
                <w:szCs w:val="28"/>
              </w:rPr>
              <w:t xml:space="preserve">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lastRenderedPageBreak/>
              <w:t>– Прогнозируемый объем финансирования мероприятий муниципальной программы в 2020–</w:t>
            </w:r>
            <w:r w:rsidRPr="00F12F69">
              <w:rPr>
                <w:rFonts w:ascii="Times New Roman" w:hAnsi="Times New Roman"/>
                <w:sz w:val="28"/>
                <w:szCs w:val="28"/>
              </w:rPr>
              <w:lastRenderedPageBreak/>
              <w:t>2028 годах составляет – 0,00 тысяч рублей, в том числе: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в 2020 году – 0,00 тысяч рублей;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в 2021 году – 0,00 тысяч рублей;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в 2022 году – 0,00 тысяч рублей;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в 2023 году – 0,00 тысяч рублей;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в 2024 году – 0,00 тысяч рублей;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в 2025 году – 0,00 тысяч рублей;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в 2026 году – 0,00 тысяч рублей;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в 2027 году – 0,00 тысяч рублей;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в 2028 году – 0,00 тысяч рублей;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из них средства: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федерального бюджета в 2020–2028 годах составляет – 0,00 тысяч рублей;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республиканского бюджета Чувашской Республики в 2020–2028 годах составляет – 0,00 тысяч рублей;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бюджета города Чебоксары в 2020–2028 годах составляет – 0,00 тысяч рублей;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внебюджетных источников в 2020–2028 годах составляет – 0,00 тысяч рублей.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5B171C" w:rsidRPr="00F12F69" w:rsidTr="003B1A1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lastRenderedPageBreak/>
              <w:t>Система организации контроля за выполнением муниципальной программы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>– Контроль за исполнением муниципальной программы возложен на ответственных исполнителей муниципальной программы. Ответственные исполнители и соисполнители муниципальной программы осуществляют подготовку отчетов о выполнении программных мероприятий муниципальной программы. Отчет о выполнении программных мероприятий представляется ответственными исполнителями муниципальной программы в отдел экономического анализа, стратегического планирования и прогнозирования управления развития экономики администрации города Чебоксары ежеквартально не позднее 15 числа месяца, следующего за отчетным кварталом по форме согласно Приложениям № 4 и № 5 к Порядку разработки и реализации муниципальных программ города Чебоксары.</w:t>
            </w:r>
          </w:p>
          <w:p w:rsidR="005B171C" w:rsidRPr="00F12F69" w:rsidRDefault="005B171C" w:rsidP="003B1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69">
              <w:rPr>
                <w:rFonts w:ascii="Times New Roman" w:hAnsi="Times New Roman"/>
                <w:sz w:val="28"/>
                <w:szCs w:val="28"/>
              </w:rPr>
              <w:t xml:space="preserve">Годовой отчет и годовой доклад о ходе реализации и оценке эффективности муниципальной программы подготавливаются ответственным </w:t>
            </w:r>
            <w:r w:rsidRPr="00F12F69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исполнителем совместно с соисполнителями и участниками муниципальной программы и представляются в отдел экономического анализа, стратегического планирования и прогнозирования управления развития экономики администрации города Чебоксары до 15 февраля года, следующего за отчетным, на бумажных носителях и в электронном виде</w:t>
            </w:r>
          </w:p>
        </w:tc>
      </w:tr>
    </w:tbl>
    <w:p w:rsidR="005B171C" w:rsidRPr="009172E6" w:rsidRDefault="005B171C" w:rsidP="005B171C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5B171C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2E6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В разделе 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«П</w:t>
      </w:r>
      <w:r w:rsidRPr="00AF685C">
        <w:rPr>
          <w:rFonts w:ascii="Times New Roman" w:eastAsia="Times New Roman" w:hAnsi="Times New Roman"/>
          <w:sz w:val="28"/>
          <w:szCs w:val="28"/>
          <w:lang w:eastAsia="ru-RU"/>
        </w:rPr>
        <w:t>риоритеты, цели и задачи, целевые индикаторы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 </w:t>
      </w:r>
      <w:r w:rsidRPr="00AF685C">
        <w:rPr>
          <w:rFonts w:ascii="Times New Roman" w:eastAsia="Times New Roman" w:hAnsi="Times New Roman"/>
          <w:sz w:val="28"/>
          <w:szCs w:val="28"/>
          <w:lang w:eastAsia="ru-RU"/>
        </w:rPr>
        <w:t>показатели, ожидаемые конечные 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685C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абзацы одиннадцать–пятнадцать изложить в следующей редакции: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реализации мероприятий муниципальной программы ожидается достижение следующих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важнейших целевых индикаторов и 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показателей: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ожидаемая продолжительность жизни достигнет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8683D">
        <w:rPr>
          <w:rFonts w:ascii="Times New Roman" w:eastAsia="Times New Roman" w:hAnsi="Times New Roman"/>
          <w:sz w:val="28"/>
          <w:szCs w:val="28"/>
          <w:lang w:eastAsia="ru-RU"/>
        </w:rPr>
        <w:t>– 78,4 лет;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естественный прирост (убыль) населения составит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– </w:t>
      </w:r>
      <w:r w:rsidRPr="0058683D">
        <w:rPr>
          <w:rFonts w:ascii="Times New Roman" w:eastAsia="Times New Roman" w:hAnsi="Times New Roman"/>
          <w:sz w:val="28"/>
          <w:szCs w:val="28"/>
          <w:lang w:eastAsia="ru-RU"/>
        </w:rPr>
        <w:t>4,5%;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снижение смертности мужчин в возрасте 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59 лет, на 100 тысяч населения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– </w:t>
      </w:r>
      <w:r w:rsidRPr="0058683D">
        <w:rPr>
          <w:rFonts w:ascii="Times New Roman" w:eastAsia="Times New Roman" w:hAnsi="Times New Roman"/>
          <w:sz w:val="28"/>
          <w:szCs w:val="28"/>
          <w:lang w:eastAsia="ru-RU"/>
        </w:rPr>
        <w:t>441,0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5B171C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снижение смертности женщин в возрасте 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54 лет, на 100 тысяч населения,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– </w:t>
      </w:r>
      <w:r w:rsidRPr="0058683D">
        <w:rPr>
          <w:rFonts w:ascii="Times New Roman" w:eastAsia="Times New Roman" w:hAnsi="Times New Roman"/>
          <w:sz w:val="28"/>
          <w:szCs w:val="28"/>
          <w:lang w:eastAsia="ru-RU"/>
        </w:rPr>
        <w:t>105,6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171C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1.3. 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IV.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«О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боснование объема финансовых ресурсов,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необходимых для реализации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изложить в следующей редакции:</w:t>
      </w:r>
    </w:p>
    <w:p w:rsidR="005B171C" w:rsidRPr="00C84D60" w:rsidRDefault="005B171C" w:rsidP="005B1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IV. ОБОСНОВАНИЕ ОБЪЕМА ФИНАНСОВЫХ РЕСУРСОВ,</w:t>
      </w:r>
    </w:p>
    <w:p w:rsidR="005B171C" w:rsidRPr="00C84D60" w:rsidRDefault="005B171C" w:rsidP="005B1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НЕОБХОДИМЫХ ДЛЯ РЕАЛИЗАЦИИ МУНИЦИПАЛЬНОЙ ПРОГРАММЫ</w:t>
      </w:r>
    </w:p>
    <w:p w:rsidR="005B171C" w:rsidRPr="00C84D60" w:rsidRDefault="005B171C" w:rsidP="005B17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ики, бюджета города Чебоксары и 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внебюджетных источников.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Объем финансирования муниципальной программы в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составляет - 0,00 тысяч рублей, в том числе: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в 2020 году – 0,00 тысяч рублей;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в 2021 году – 0,00 тысяч рублей;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в 2022 году – 0,00 тысяч рублей;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в 2023 году – 0,00 тысяч рублей;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в 2024 году – 0,00 тысяч рублей;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в 2025 году – 0,00 тысяч рублей;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в 2026 году – 0,00 тысяч рублей;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в 2027 году – 0,00 тысяч рублей;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в 2028 году – 0,00 тысяч рублей;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из них средства: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 в 2020–2028 годах составляет – 0,00 тысяч рублей;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республиканского бюджета Чувашской Республики в 2020–2028 годах составляет – 0,00 тысяч рублей;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бюджета города Чебоксары в 2020–2028 годах составляет – 0,00 тысяч рублей;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внебюджетных источников в 2020–2028 годах составляет – 0,00 тысяч рублей.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Объемы финансирования муниципальной программы уточняются при формировании бюджета города Чебоксар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на очередной финансовый год и 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период.</w:t>
      </w:r>
    </w:p>
    <w:p w:rsidR="005B171C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Сведения о финансовом обеспечении муниципальной программы, основных мероприятий и мероприятий муниципальной программы по годам ее реализации представлены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приложении № 3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настоящей муниципальной программе.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71C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1.4. В р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 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VI.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«М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еханизм реализации муниципальной программы, организация управления и контроль за ходом реализации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абзацы третий–четвертый изложить в следующей редакции: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ходе и полноте выполнения программных мероприятий представляется ответственными исполнителями муниципальной программы в отдел </w:t>
      </w:r>
      <w:r w:rsidRPr="00F12F69">
        <w:rPr>
          <w:rFonts w:ascii="Times New Roman" w:hAnsi="Times New Roman"/>
          <w:sz w:val="28"/>
          <w:szCs w:val="28"/>
        </w:rPr>
        <w:t xml:space="preserve">экономического анализа, стратегического планирования и прогнозирования управления развития экономики 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Чебоксары ежеквартально, не позднее 15 числа месяца, следующего за отчетным кварталом по форме согласно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Приложениям № 4 и № 5 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>к Порядку разработки и реализации муниципальных программ города Чебоксары.</w:t>
      </w:r>
    </w:p>
    <w:p w:rsidR="005B171C" w:rsidRPr="00C84D60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соисполнителями и участниками муниципальной программы и представляются в отдел </w:t>
      </w:r>
      <w:r w:rsidRPr="00F12F69">
        <w:rPr>
          <w:rFonts w:ascii="Times New Roman" w:hAnsi="Times New Roman"/>
          <w:sz w:val="28"/>
          <w:szCs w:val="28"/>
        </w:rPr>
        <w:t>экономического анализа, стратегического планирования и прогнозирования управления развития экономики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Чебоксары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C84D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следующего за отчетным, на бумажных носителях и в электронном виде.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B171C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1.5. </w:t>
      </w:r>
      <w:r w:rsidRPr="009172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 2</w:t>
      </w:r>
      <w:r w:rsidRPr="009172E6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anchor="/document/74174797/entry/1000" w:history="1">
        <w:r w:rsidRPr="009172E6">
          <w:rPr>
            <w:rFonts w:ascii="Times New Roman" w:eastAsia="Times New Roman" w:hAnsi="Times New Roman"/>
            <w:sz w:val="28"/>
            <w:szCs w:val="28"/>
            <w:lang w:eastAsia="ru-RU"/>
          </w:rPr>
          <w:t>муниципальной программе</w:t>
        </w:r>
      </w:hyperlink>
      <w:r w:rsidRPr="009172E6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 согласно приложения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172E6">
        <w:rPr>
          <w:rFonts w:ascii="Times New Roman" w:eastAsia="Times New Roman" w:hAnsi="Times New Roman"/>
          <w:sz w:val="28"/>
          <w:szCs w:val="28"/>
          <w:lang w:eastAsia="ru-RU"/>
        </w:rPr>
        <w:t>1 к настоящему постановлению.</w:t>
      </w:r>
    </w:p>
    <w:p w:rsidR="005B171C" w:rsidRPr="009172E6" w:rsidRDefault="005B171C" w:rsidP="005B1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2E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172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172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 3</w:t>
      </w:r>
      <w:r w:rsidRPr="009172E6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anchor="/document/74174797/entry/1000" w:history="1">
        <w:r w:rsidRPr="009172E6">
          <w:rPr>
            <w:rFonts w:ascii="Times New Roman" w:eastAsia="Times New Roman" w:hAnsi="Times New Roman"/>
            <w:sz w:val="28"/>
            <w:szCs w:val="28"/>
            <w:lang w:eastAsia="ru-RU"/>
          </w:rPr>
          <w:t>муниципальной программе</w:t>
        </w:r>
      </w:hyperlink>
      <w:r w:rsidRPr="009172E6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 согласно приложения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172E6">
        <w:rPr>
          <w:rFonts w:ascii="Times New Roman" w:eastAsia="Times New Roman" w:hAnsi="Times New Roman"/>
          <w:sz w:val="28"/>
          <w:szCs w:val="28"/>
          <w:lang w:eastAsia="ru-RU"/>
        </w:rPr>
        <w:t>2 к настоящему постановлению.</w:t>
      </w:r>
    </w:p>
    <w:p w:rsidR="005B171C" w:rsidRPr="00C67BD4" w:rsidRDefault="005B171C" w:rsidP="005B17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"/>
      <w:r w:rsidRPr="009172E6">
        <w:rPr>
          <w:rFonts w:ascii="Times New Roman" w:hAnsi="Times New Roman"/>
          <w:sz w:val="28"/>
          <w:szCs w:val="28"/>
        </w:rPr>
        <w:t xml:space="preserve">2. Настоящее постановление вступает в силу со дня его </w:t>
      </w:r>
      <w:hyperlink r:id="rId7" w:history="1">
        <w:r w:rsidRPr="00C67BD4">
          <w:rPr>
            <w:rStyle w:val="a3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Pr="00C67BD4">
        <w:rPr>
          <w:rFonts w:ascii="Times New Roman" w:hAnsi="Times New Roman"/>
          <w:sz w:val="28"/>
          <w:szCs w:val="28"/>
        </w:rPr>
        <w:t>.</w:t>
      </w:r>
    </w:p>
    <w:p w:rsidR="005B171C" w:rsidRPr="009172E6" w:rsidRDefault="005B171C" w:rsidP="005B17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4"/>
      <w:bookmarkEnd w:id="2"/>
      <w:r w:rsidRPr="00C67BD4">
        <w:rPr>
          <w:rFonts w:ascii="Times New Roman" w:hAnsi="Times New Roman"/>
          <w:sz w:val="28"/>
          <w:szCs w:val="28"/>
        </w:rPr>
        <w:t xml:space="preserve">3. Контроль за исполнением настоящего постановления возложить на заместителя главы администрации </w:t>
      </w:r>
      <w:r w:rsidRPr="009172E6">
        <w:rPr>
          <w:rFonts w:ascii="Times New Roman" w:hAnsi="Times New Roman"/>
          <w:sz w:val="28"/>
          <w:szCs w:val="28"/>
        </w:rPr>
        <w:t xml:space="preserve">города по социальным вопросам.  </w:t>
      </w:r>
    </w:p>
    <w:p w:rsidR="005B171C" w:rsidRPr="009172E6" w:rsidRDefault="005B171C" w:rsidP="005B17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71C" w:rsidRDefault="005B171C" w:rsidP="005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</w:t>
      </w:r>
    </w:p>
    <w:p w:rsidR="005B171C" w:rsidRPr="009172E6" w:rsidRDefault="005B171C" w:rsidP="005B171C">
      <w:pPr>
        <w:tabs>
          <w:tab w:val="left" w:pos="720"/>
          <w:tab w:val="left" w:pos="1440"/>
          <w:tab w:val="left" w:pos="2160"/>
          <w:tab w:val="left" w:pos="2880"/>
          <w:tab w:val="left" w:pos="3540"/>
          <w:tab w:val="left" w:pos="4248"/>
          <w:tab w:val="left" w:pos="4956"/>
          <w:tab w:val="left" w:pos="5664"/>
          <w:tab w:val="left" w:pos="7088"/>
          <w:tab w:val="left" w:pos="737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г</w:t>
      </w:r>
      <w:r w:rsidRPr="009172E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9172E6">
        <w:rPr>
          <w:rFonts w:ascii="Times New Roman" w:hAnsi="Times New Roman"/>
          <w:sz w:val="28"/>
          <w:szCs w:val="28"/>
        </w:rPr>
        <w:t xml:space="preserve"> города Чебоксары</w:t>
      </w:r>
      <w:bookmarkEnd w:id="3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</w:t>
      </w:r>
      <w:r w:rsidRPr="009172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9172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Доброхотов</w:t>
      </w:r>
    </w:p>
    <w:p w:rsidR="005B171C" w:rsidRPr="009172E6" w:rsidRDefault="005B171C" w:rsidP="005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71C" w:rsidRPr="00B81E32" w:rsidRDefault="005B171C" w:rsidP="005B171C">
      <w:pPr>
        <w:pStyle w:val="a4"/>
        <w:ind w:firstLine="708"/>
        <w:jc w:val="center"/>
        <w:rPr>
          <w:sz w:val="28"/>
          <w:szCs w:val="28"/>
        </w:rPr>
      </w:pPr>
      <w:r w:rsidRPr="00B81E32">
        <w:rPr>
          <w:sz w:val="28"/>
          <w:szCs w:val="28"/>
        </w:rPr>
        <w:lastRenderedPageBreak/>
        <w:t>СОГЛАСОВАНО:</w:t>
      </w:r>
    </w:p>
    <w:p w:rsidR="005B171C" w:rsidRPr="00B81E32" w:rsidRDefault="005B171C" w:rsidP="005B171C">
      <w:pPr>
        <w:pStyle w:val="a4"/>
        <w:ind w:firstLine="708"/>
        <w:rPr>
          <w:sz w:val="28"/>
          <w:szCs w:val="28"/>
        </w:rPr>
      </w:pPr>
    </w:p>
    <w:p w:rsidR="005B171C" w:rsidRPr="00B81E32" w:rsidRDefault="005B171C" w:rsidP="005B171C">
      <w:pPr>
        <w:pStyle w:val="a4"/>
        <w:ind w:firstLine="708"/>
        <w:rPr>
          <w:sz w:val="28"/>
          <w:szCs w:val="28"/>
        </w:rPr>
      </w:pPr>
    </w:p>
    <w:p w:rsidR="005B171C" w:rsidRDefault="005B171C" w:rsidP="005B171C">
      <w:pPr>
        <w:tabs>
          <w:tab w:val="right" w:pos="9214"/>
        </w:tabs>
        <w:rPr>
          <w:rFonts w:ascii="Times New Roman" w:hAnsi="Times New Roman"/>
          <w:sz w:val="28"/>
          <w:szCs w:val="28"/>
        </w:rPr>
      </w:pPr>
      <w:r w:rsidRPr="00B81E3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5B171C" w:rsidRPr="00B81E32" w:rsidRDefault="005B171C" w:rsidP="005B171C">
      <w:pPr>
        <w:tabs>
          <w:tab w:val="right" w:pos="9214"/>
        </w:tabs>
        <w:rPr>
          <w:rFonts w:ascii="Times New Roman" w:hAnsi="Times New Roman"/>
          <w:sz w:val="28"/>
          <w:szCs w:val="28"/>
        </w:rPr>
      </w:pPr>
      <w:r w:rsidRPr="00B81E32">
        <w:rPr>
          <w:rFonts w:ascii="Times New Roman" w:hAnsi="Times New Roman"/>
          <w:sz w:val="28"/>
          <w:szCs w:val="28"/>
        </w:rPr>
        <w:t xml:space="preserve"> по социальным вопросам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81E32">
        <w:rPr>
          <w:rFonts w:ascii="Times New Roman" w:hAnsi="Times New Roman"/>
          <w:sz w:val="28"/>
          <w:szCs w:val="28"/>
        </w:rPr>
        <w:t xml:space="preserve">                      О.В. </w:t>
      </w:r>
      <w:proofErr w:type="spellStart"/>
      <w:r w:rsidRPr="00B81E32">
        <w:rPr>
          <w:rFonts w:ascii="Times New Roman" w:hAnsi="Times New Roman"/>
          <w:sz w:val="28"/>
          <w:szCs w:val="28"/>
        </w:rPr>
        <w:t>Чепрасова</w:t>
      </w:r>
      <w:proofErr w:type="spellEnd"/>
    </w:p>
    <w:p w:rsidR="005B171C" w:rsidRDefault="005B171C" w:rsidP="005B171C">
      <w:pPr>
        <w:rPr>
          <w:rFonts w:ascii="Times New Roman" w:hAnsi="Times New Roman"/>
          <w:sz w:val="28"/>
          <w:szCs w:val="28"/>
        </w:rPr>
      </w:pPr>
    </w:p>
    <w:p w:rsidR="005B171C" w:rsidRPr="00B81E32" w:rsidRDefault="005B171C" w:rsidP="005B171C">
      <w:pPr>
        <w:rPr>
          <w:rFonts w:ascii="Times New Roman" w:hAnsi="Times New Roman"/>
          <w:sz w:val="28"/>
          <w:szCs w:val="28"/>
        </w:rPr>
      </w:pPr>
    </w:p>
    <w:p w:rsidR="005B171C" w:rsidRDefault="005B171C" w:rsidP="005B171C">
      <w:pPr>
        <w:rPr>
          <w:rFonts w:ascii="Times New Roman" w:hAnsi="Times New Roman"/>
          <w:sz w:val="28"/>
          <w:szCs w:val="28"/>
        </w:rPr>
      </w:pPr>
    </w:p>
    <w:p w:rsidR="005B171C" w:rsidRPr="00B81E32" w:rsidRDefault="005B171C" w:rsidP="005B171C">
      <w:pPr>
        <w:rPr>
          <w:rFonts w:ascii="Times New Roman" w:hAnsi="Times New Roman"/>
          <w:sz w:val="28"/>
          <w:szCs w:val="28"/>
        </w:rPr>
      </w:pPr>
      <w:r w:rsidRPr="00B81E32">
        <w:rPr>
          <w:rFonts w:ascii="Times New Roman" w:hAnsi="Times New Roman"/>
          <w:sz w:val="28"/>
          <w:szCs w:val="28"/>
        </w:rPr>
        <w:t>Начальник правого управления</w:t>
      </w:r>
      <w:r w:rsidRPr="00B81E32">
        <w:rPr>
          <w:rFonts w:ascii="Times New Roman" w:hAnsi="Times New Roman"/>
          <w:sz w:val="28"/>
          <w:szCs w:val="28"/>
        </w:rPr>
        <w:tab/>
      </w:r>
      <w:r w:rsidRPr="00B81E32">
        <w:rPr>
          <w:rFonts w:ascii="Times New Roman" w:hAnsi="Times New Roman"/>
          <w:sz w:val="28"/>
          <w:szCs w:val="28"/>
        </w:rPr>
        <w:tab/>
        <w:t xml:space="preserve">                       Д.О. Николаев</w:t>
      </w:r>
    </w:p>
    <w:p w:rsidR="005B171C" w:rsidRDefault="005B171C" w:rsidP="005B171C">
      <w:pPr>
        <w:rPr>
          <w:rFonts w:ascii="Times New Roman" w:hAnsi="Times New Roman"/>
          <w:sz w:val="28"/>
          <w:szCs w:val="28"/>
        </w:rPr>
      </w:pPr>
    </w:p>
    <w:p w:rsidR="005B171C" w:rsidRDefault="005B171C" w:rsidP="005B171C">
      <w:pPr>
        <w:rPr>
          <w:rFonts w:ascii="Times New Roman" w:hAnsi="Times New Roman"/>
          <w:sz w:val="28"/>
          <w:szCs w:val="28"/>
        </w:rPr>
      </w:pPr>
    </w:p>
    <w:p w:rsidR="005B171C" w:rsidRDefault="005B171C" w:rsidP="005B171C">
      <w:pPr>
        <w:rPr>
          <w:rFonts w:ascii="Times New Roman" w:hAnsi="Times New Roman"/>
          <w:sz w:val="28"/>
          <w:szCs w:val="28"/>
        </w:rPr>
      </w:pPr>
      <w:r w:rsidRPr="00B81E32">
        <w:rPr>
          <w:rFonts w:ascii="Times New Roman" w:hAnsi="Times New Roman"/>
          <w:sz w:val="28"/>
          <w:szCs w:val="28"/>
        </w:rPr>
        <w:t>Начальник управления</w:t>
      </w:r>
      <w:r w:rsidRPr="00B81E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развития </w:t>
      </w:r>
    </w:p>
    <w:p w:rsidR="005B171C" w:rsidRPr="00B81E32" w:rsidRDefault="005B171C" w:rsidP="005B17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экономики</w:t>
      </w:r>
      <w:r w:rsidRPr="00B81E32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С</w:t>
      </w:r>
      <w:r w:rsidRPr="00B81E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Pr="00B81E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Петров</w:t>
      </w:r>
    </w:p>
    <w:p w:rsidR="005B171C" w:rsidRPr="00B81E32" w:rsidRDefault="005B171C" w:rsidP="005B171C">
      <w:pPr>
        <w:rPr>
          <w:rFonts w:ascii="Times New Roman" w:hAnsi="Times New Roman"/>
          <w:sz w:val="28"/>
          <w:szCs w:val="28"/>
        </w:rPr>
      </w:pPr>
    </w:p>
    <w:p w:rsidR="005B171C" w:rsidRPr="00B81E32" w:rsidRDefault="005B171C" w:rsidP="005B171C">
      <w:pPr>
        <w:rPr>
          <w:rFonts w:ascii="Times New Roman" w:hAnsi="Times New Roman"/>
          <w:sz w:val="28"/>
          <w:szCs w:val="28"/>
        </w:rPr>
      </w:pPr>
    </w:p>
    <w:p w:rsidR="005B171C" w:rsidRDefault="005B171C" w:rsidP="005B171C">
      <w:pPr>
        <w:rPr>
          <w:rFonts w:ascii="Times New Roman" w:hAnsi="Times New Roman"/>
          <w:sz w:val="28"/>
          <w:szCs w:val="28"/>
        </w:rPr>
      </w:pPr>
    </w:p>
    <w:p w:rsidR="005B171C" w:rsidRDefault="005B171C" w:rsidP="005B171C">
      <w:pPr>
        <w:rPr>
          <w:rFonts w:ascii="Times New Roman" w:hAnsi="Times New Roman"/>
          <w:sz w:val="28"/>
          <w:szCs w:val="28"/>
        </w:rPr>
      </w:pPr>
      <w:r w:rsidRPr="00B81E32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5B171C" w:rsidRPr="00B81E32" w:rsidRDefault="005B171C" w:rsidP="005B171C">
      <w:pPr>
        <w:rPr>
          <w:rFonts w:ascii="Times New Roman" w:hAnsi="Times New Roman"/>
          <w:sz w:val="28"/>
          <w:szCs w:val="28"/>
        </w:rPr>
      </w:pPr>
      <w:r w:rsidRPr="00B81E32">
        <w:rPr>
          <w:rFonts w:ascii="Times New Roman" w:hAnsi="Times New Roman"/>
          <w:sz w:val="28"/>
          <w:szCs w:val="28"/>
        </w:rPr>
        <w:t>физической культуры и спорта</w:t>
      </w:r>
      <w:r w:rsidRPr="00B81E32">
        <w:rPr>
          <w:rFonts w:ascii="Times New Roman" w:hAnsi="Times New Roman"/>
          <w:sz w:val="28"/>
          <w:szCs w:val="28"/>
        </w:rPr>
        <w:tab/>
        <w:t xml:space="preserve">       </w:t>
      </w:r>
      <w:r w:rsidRPr="00B81E32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81E32">
        <w:rPr>
          <w:rFonts w:ascii="Times New Roman" w:hAnsi="Times New Roman"/>
          <w:sz w:val="28"/>
          <w:szCs w:val="28"/>
        </w:rPr>
        <w:t xml:space="preserve">  А.И. Соловьев</w:t>
      </w:r>
    </w:p>
    <w:p w:rsidR="005B171C" w:rsidRDefault="005B171C" w:rsidP="005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B171C" w:rsidRDefault="005B171C" w:rsidP="005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B171C" w:rsidRDefault="005B171C" w:rsidP="005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B171C" w:rsidRDefault="005B171C" w:rsidP="005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B171C" w:rsidRDefault="005B171C" w:rsidP="005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B171C" w:rsidRDefault="005B171C" w:rsidP="005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B171C" w:rsidRPr="00830669" w:rsidRDefault="005B171C" w:rsidP="005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5"/>
        </w:tabs>
        <w:spacing w:after="0" w:line="240" w:lineRule="auto"/>
        <w:rPr>
          <w:rFonts w:ascii="Times New Roman" w:hAnsi="Times New Roman"/>
        </w:rPr>
      </w:pPr>
      <w:r w:rsidRPr="00830669">
        <w:rPr>
          <w:rFonts w:ascii="Times New Roman" w:hAnsi="Times New Roman"/>
        </w:rPr>
        <w:t>Юрисконсульт МБУ «Центр финансово-</w:t>
      </w:r>
    </w:p>
    <w:p w:rsidR="005B171C" w:rsidRPr="00830669" w:rsidRDefault="005B171C" w:rsidP="005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830669">
        <w:rPr>
          <w:rFonts w:ascii="Times New Roman" w:hAnsi="Times New Roman"/>
        </w:rPr>
        <w:t>роизводственного обеспечения</w:t>
      </w:r>
    </w:p>
    <w:p w:rsidR="005B171C" w:rsidRPr="00830669" w:rsidRDefault="005B171C" w:rsidP="005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830669">
        <w:rPr>
          <w:rFonts w:ascii="Times New Roman" w:hAnsi="Times New Roman"/>
        </w:rPr>
        <w:t xml:space="preserve"> информатизации» </w:t>
      </w:r>
      <w:proofErr w:type="spellStart"/>
      <w:r w:rsidRPr="00830669">
        <w:rPr>
          <w:rFonts w:ascii="Times New Roman" w:hAnsi="Times New Roman"/>
        </w:rPr>
        <w:t>УФКиС</w:t>
      </w:r>
      <w:proofErr w:type="spellEnd"/>
    </w:p>
    <w:p w:rsidR="005B171C" w:rsidRPr="00830669" w:rsidRDefault="005B171C" w:rsidP="005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30669">
        <w:rPr>
          <w:rFonts w:ascii="Times New Roman" w:hAnsi="Times New Roman"/>
          <w:sz w:val="20"/>
          <w:szCs w:val="20"/>
        </w:rPr>
        <w:t>Дмитриевский С.А.</w:t>
      </w:r>
    </w:p>
    <w:p w:rsidR="005B171C" w:rsidRDefault="005B171C" w:rsidP="005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5"/>
        </w:tabs>
        <w:spacing w:after="0" w:line="240" w:lineRule="auto"/>
      </w:pPr>
      <w:r w:rsidRPr="00830669">
        <w:rPr>
          <w:rFonts w:ascii="Times New Roman" w:hAnsi="Times New Roman"/>
          <w:sz w:val="20"/>
          <w:szCs w:val="20"/>
        </w:rPr>
        <w:t>66-2</w:t>
      </w:r>
      <w:r>
        <w:rPr>
          <w:rFonts w:ascii="Times New Roman" w:hAnsi="Times New Roman"/>
          <w:sz w:val="20"/>
          <w:szCs w:val="20"/>
        </w:rPr>
        <w:t>6</w:t>
      </w:r>
      <w:r w:rsidRPr="00830669">
        <w:rPr>
          <w:rFonts w:ascii="Times New Roman" w:hAnsi="Times New Roman"/>
          <w:sz w:val="20"/>
          <w:szCs w:val="20"/>
        </w:rPr>
        <w:t>-2</w:t>
      </w:r>
      <w:r>
        <w:rPr>
          <w:rFonts w:ascii="Times New Roman" w:hAnsi="Times New Roman"/>
          <w:sz w:val="20"/>
          <w:szCs w:val="20"/>
        </w:rPr>
        <w:t>8</w:t>
      </w:r>
    </w:p>
    <w:p w:rsidR="003F0DDB" w:rsidRDefault="003F0DDB">
      <w:bookmarkStart w:id="4" w:name="_GoBack"/>
      <w:bookmarkEnd w:id="4"/>
    </w:p>
    <w:sectPr w:rsidR="003F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01"/>
    <w:rsid w:val="003F0DDB"/>
    <w:rsid w:val="005B171C"/>
    <w:rsid w:val="00B8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DDEAF-989D-4C15-BAC9-3C51CE95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B171C"/>
    <w:rPr>
      <w:rFonts w:cs="Times New Roman"/>
      <w:b w:val="0"/>
      <w:color w:val="106BBE"/>
    </w:rPr>
  </w:style>
  <w:style w:type="paragraph" w:styleId="a4">
    <w:name w:val="Body Text"/>
    <w:basedOn w:val="a"/>
    <w:link w:val="a5"/>
    <w:uiPriority w:val="99"/>
    <w:semiHidden/>
    <w:unhideWhenUsed/>
    <w:rsid w:val="005B171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B171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B171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B17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48651653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1497</Words>
  <Characters>8537</Characters>
  <Application>Microsoft Office Word</Application>
  <DocSecurity>0</DocSecurity>
  <Lines>71</Lines>
  <Paragraphs>20</Paragraphs>
  <ScaleCrop>false</ScaleCrop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2024-05-31T06:29:00Z</dcterms:created>
  <dcterms:modified xsi:type="dcterms:W3CDTF">2024-05-31T06:31:00Z</dcterms:modified>
</cp:coreProperties>
</file>