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E095B" w:rsidRPr="00800667" w:rsidTr="00C507B8">
        <w:tc>
          <w:tcPr>
            <w:tcW w:w="3936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3E095B" w:rsidRPr="00800667" w:rsidRDefault="003E095B" w:rsidP="00C507B8">
            <w:pPr>
              <w:suppressAutoHyphens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D45C1D" w:rsidRPr="00FC26FA" w:rsidRDefault="00D45C1D" w:rsidP="00D45C1D">
            <w:pPr>
              <w:ind w:firstLine="0"/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</w:pPr>
            <w:r w:rsidRPr="00FC26FA">
              <w:rPr>
                <w:rFonts w:ascii="Times New Roman" w:eastAsia="Andale Sans UI" w:hAnsi="Times New Roman" w:cs="Tahoma"/>
                <w:b/>
                <w:bCs/>
                <w:kern w:val="3"/>
                <w:lang w:eastAsia="ja-JP" w:bidi="fa-IR"/>
              </w:rPr>
              <w:t xml:space="preserve">      </w:t>
            </w:r>
          </w:p>
          <w:p w:rsidR="00901CD5" w:rsidRPr="00E7273A" w:rsidRDefault="001F32F0" w:rsidP="00FC26FA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F32F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29.10.2024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FC26FA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F32F0">
              <w:rPr>
                <w:rFonts w:ascii="Times New Roman" w:hAnsi="Times New Roman"/>
                <w:b/>
                <w:u w:val="single"/>
              </w:rPr>
              <w:t>1300</w:t>
            </w:r>
          </w:p>
          <w:p w:rsidR="00B643C6" w:rsidRDefault="00B643C6" w:rsidP="00C507B8">
            <w:pPr>
              <w:suppressAutoHyphens/>
              <w:autoSpaceDE/>
              <w:adjustRightInd/>
              <w:spacing w:line="192" w:lineRule="auto"/>
              <w:ind w:hanging="108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hanging="108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left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5C4C72EC" wp14:editId="7BE1BAE5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Чувашской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righ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1F32F0" w:rsidRDefault="002D6031" w:rsidP="00D45C1D">
            <w:pPr>
              <w:ind w:firstLine="459"/>
              <w:jc w:val="center"/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lang w:val="de-DE" w:eastAsia="ja-JP" w:bidi="fa-IR"/>
              </w:rPr>
              <w:t xml:space="preserve">        </w:t>
            </w:r>
          </w:p>
          <w:p w:rsidR="00D45C1D" w:rsidRPr="001F32F0" w:rsidRDefault="001F32F0" w:rsidP="001F32F0">
            <w:pPr>
              <w:ind w:firstLine="459"/>
              <w:rPr>
                <w:rFonts w:ascii="Times New Roman" w:hAnsi="Times New Roman"/>
                <w:b/>
                <w:sz w:val="22"/>
                <w:szCs w:val="22"/>
              </w:rPr>
            </w:pPr>
            <w:r w:rsidRPr="001F32F0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29.10.2024</w:t>
            </w:r>
            <w:r w:rsidR="00D45C1D" w:rsidRPr="00D45C1D">
              <w:rPr>
                <w:rFonts w:ascii="Times New Roman" w:hAnsi="Times New Roman"/>
                <w:b/>
              </w:rPr>
              <w:t>№</w:t>
            </w:r>
            <w:r w:rsidRPr="001F32F0">
              <w:rPr>
                <w:rFonts w:ascii="Times New Roman" w:hAnsi="Times New Roman"/>
                <w:b/>
                <w:u w:val="single"/>
              </w:rPr>
              <w:t>1300</w:t>
            </w:r>
          </w:p>
          <w:p w:rsidR="00B643C6" w:rsidRDefault="00B643C6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</w:p>
          <w:p w:rsidR="003E095B" w:rsidRPr="00800667" w:rsidRDefault="003E095B" w:rsidP="00C507B8">
            <w:pPr>
              <w:suppressAutoHyphens/>
              <w:autoSpaceDE/>
              <w:adjustRightInd/>
              <w:spacing w:line="192" w:lineRule="auto"/>
              <w:ind w:left="-108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proofErr w:type="spellStart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00667">
              <w:rPr>
                <w:rFonts w:ascii="Times New Roman" w:eastAsia="Andale Sans UI" w:hAnsi="Times New Roman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3E095B" w:rsidRDefault="003E095B" w:rsidP="00202F71">
      <w:pPr>
        <w:tabs>
          <w:tab w:val="left" w:pos="3261"/>
          <w:tab w:val="left" w:pos="3402"/>
        </w:tabs>
        <w:ind w:right="4394" w:firstLine="0"/>
        <w:rPr>
          <w:b/>
        </w:rPr>
      </w:pPr>
    </w:p>
    <w:p w:rsidR="003E095B" w:rsidRDefault="003E095B" w:rsidP="00202F71">
      <w:pPr>
        <w:tabs>
          <w:tab w:val="left" w:pos="3261"/>
          <w:tab w:val="left" w:pos="3402"/>
        </w:tabs>
        <w:ind w:right="4394" w:firstLine="0"/>
        <w:rPr>
          <w:b/>
        </w:rPr>
      </w:pPr>
    </w:p>
    <w:p w:rsidR="00FC26FA" w:rsidRDefault="00072CDC" w:rsidP="003D2EC5">
      <w:pPr>
        <w:pStyle w:val="af"/>
        <w:ind w:right="4721" w:firstLine="0"/>
        <w:rPr>
          <w:b/>
        </w:rPr>
      </w:pPr>
      <w:r w:rsidRPr="003270B9">
        <w:rPr>
          <w:b/>
        </w:rPr>
        <w:t>О</w:t>
      </w:r>
      <w:r>
        <w:rPr>
          <w:b/>
        </w:rPr>
        <w:t xml:space="preserve"> внесении </w:t>
      </w:r>
      <w:r w:rsidR="00EB5847">
        <w:rPr>
          <w:b/>
        </w:rPr>
        <w:t xml:space="preserve">изменений </w:t>
      </w:r>
      <w:r w:rsidR="005270BE">
        <w:rPr>
          <w:b/>
        </w:rPr>
        <w:t xml:space="preserve">в </w:t>
      </w:r>
      <w:r w:rsidR="00FC26FA" w:rsidRPr="00FC26FA">
        <w:rPr>
          <w:b/>
        </w:rPr>
        <w:t>показатели эффективности деятельности по видам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</w:t>
      </w:r>
    </w:p>
    <w:p w:rsidR="005270BE" w:rsidRPr="003D2EC5" w:rsidRDefault="005270BE" w:rsidP="00202F71">
      <w:pPr>
        <w:tabs>
          <w:tab w:val="left" w:pos="3261"/>
          <w:tab w:val="left" w:pos="3402"/>
        </w:tabs>
        <w:ind w:right="4394" w:firstLine="0"/>
        <w:rPr>
          <w:b/>
        </w:rPr>
      </w:pPr>
    </w:p>
    <w:p w:rsidR="00072CDC" w:rsidRDefault="00072CDC" w:rsidP="005270BE">
      <w:pPr>
        <w:tabs>
          <w:tab w:val="left" w:pos="3261"/>
        </w:tabs>
        <w:ind w:right="425" w:firstLine="0"/>
        <w:jc w:val="left"/>
        <w:rPr>
          <w:b/>
        </w:rPr>
      </w:pPr>
    </w:p>
    <w:p w:rsidR="00223E2E" w:rsidRDefault="003D2EC5" w:rsidP="00295AF1">
      <w:pPr>
        <w:rPr>
          <w:b/>
        </w:rPr>
      </w:pPr>
      <w:r w:rsidRPr="002579E3">
        <w:t xml:space="preserve">В соответствии с </w:t>
      </w:r>
      <w:r w:rsidRPr="00FC26FA">
        <w:rPr>
          <w:rStyle w:val="a4"/>
          <w:color w:val="auto"/>
        </w:rPr>
        <w:t>распоряжением</w:t>
      </w:r>
      <w:r w:rsidRPr="002579E3">
        <w:t xml:space="preserve"> Правительства Росс</w:t>
      </w:r>
      <w:r>
        <w:t>ийской Федерации от 28.12.2012 № 2606-р «</w:t>
      </w:r>
      <w:r w:rsidRPr="002579E3">
        <w:t>Об</w:t>
      </w:r>
      <w:r>
        <w:t xml:space="preserve"> утверждении плана мероприятий «</w:t>
      </w:r>
      <w:r w:rsidRPr="002579E3">
        <w:t>Изменения в отраслях социальной сферы, направленные на повышение эффективно</w:t>
      </w:r>
      <w:r>
        <w:t>сти сферы культуры»</w:t>
      </w:r>
      <w:r w:rsidRPr="002579E3">
        <w:t xml:space="preserve">, </w:t>
      </w:r>
      <w:r w:rsidRPr="00FC26FA">
        <w:rPr>
          <w:rStyle w:val="a4"/>
          <w:color w:val="auto"/>
        </w:rPr>
        <w:t>распоряжением</w:t>
      </w:r>
      <w:r w:rsidRPr="002579E3">
        <w:t xml:space="preserve"> </w:t>
      </w:r>
      <w:r>
        <w:t>Г</w:t>
      </w:r>
      <w:r w:rsidRPr="002579E3">
        <w:t>лавы Чувашс</w:t>
      </w:r>
      <w:r>
        <w:t>кой Республики от 27.02.2013 № 43-рг</w:t>
      </w:r>
      <w:r w:rsidRPr="002579E3">
        <w:t>, постановление</w:t>
      </w:r>
      <w:r>
        <w:t>м</w:t>
      </w:r>
      <w:r w:rsidRPr="002579E3">
        <w:t xml:space="preserve"> администрации города Канаш Чувашской Республики от </w:t>
      </w:r>
      <w:r>
        <w:t>04.10.2021 г. №777</w:t>
      </w:r>
      <w:r w:rsidRPr="002579E3">
        <w:t xml:space="preserve"> </w:t>
      </w:r>
      <w:r>
        <w:t>«</w:t>
      </w:r>
      <w:r w:rsidRPr="002579E3">
        <w:t xml:space="preserve">Об утверждении примерного положения об оплате труда работников муниципальных бюджетных и автономных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Республики», </w:t>
      </w:r>
      <w:r w:rsidRPr="002579E3">
        <w:rPr>
          <w:b/>
        </w:rPr>
        <w:t>Администрация города Канаш Чувашской Республики постановляет:</w:t>
      </w:r>
    </w:p>
    <w:p w:rsidR="00143333" w:rsidRDefault="00143333" w:rsidP="00295AF1">
      <w:pPr>
        <w:rPr>
          <w:b/>
        </w:rPr>
      </w:pPr>
    </w:p>
    <w:p w:rsidR="00223E2E" w:rsidRPr="00223E2E" w:rsidRDefault="00223E2E" w:rsidP="00223E2E">
      <w:pPr>
        <w:pStyle w:val="af"/>
        <w:ind w:right="141" w:firstLine="0"/>
      </w:pPr>
      <w:r>
        <w:t xml:space="preserve">       1. </w:t>
      </w:r>
      <w:r w:rsidRPr="00223E2E">
        <w:t xml:space="preserve">Внести </w:t>
      </w:r>
      <w:r>
        <w:t xml:space="preserve">в </w:t>
      </w:r>
      <w:r w:rsidR="00FC26FA" w:rsidRPr="00FC26FA">
        <w:t>показатели эффективности деятельности по видам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</w:t>
      </w:r>
      <w:r w:rsidR="00FC26FA">
        <w:t xml:space="preserve">, утвержденные </w:t>
      </w:r>
      <w:r w:rsidRPr="00223E2E">
        <w:t>постановление</w:t>
      </w:r>
      <w:r w:rsidR="00FC26FA">
        <w:t>м</w:t>
      </w:r>
      <w:r w:rsidRPr="00223E2E">
        <w:t xml:space="preserve"> администрации </w:t>
      </w:r>
      <w:r>
        <w:t>г</w:t>
      </w:r>
      <w:r w:rsidRPr="00223E2E">
        <w:t xml:space="preserve">орода Канаш Чувашской Республики от 24 ноября 2021 года №974 </w:t>
      </w:r>
      <w:r>
        <w:t>следующие изменения:</w:t>
      </w:r>
    </w:p>
    <w:p w:rsidR="00FC26FA" w:rsidRDefault="00FC26FA" w:rsidP="00143333">
      <w:pPr>
        <w:ind w:firstLine="708"/>
      </w:pPr>
      <w:r>
        <w:t>Пункт 6 изложить в следующей редакции:</w:t>
      </w:r>
    </w:p>
    <w:p w:rsidR="00143333" w:rsidRDefault="007F121F" w:rsidP="00143333">
      <w:pPr>
        <w:ind w:firstLine="708"/>
      </w:pPr>
      <w:r>
        <w:t xml:space="preserve"> </w:t>
      </w:r>
      <w:r w:rsidR="00143333">
        <w:t>«6. Показатели эффективности деятельности по видам Учреждений</w:t>
      </w:r>
      <w:r w:rsidR="00295AF1">
        <w:t>:</w:t>
      </w:r>
    </w:p>
    <w:p w:rsidR="00143333" w:rsidRDefault="00143333" w:rsidP="00143333">
      <w:pPr>
        <w:ind w:firstLine="708"/>
      </w:pPr>
    </w:p>
    <w:p w:rsidR="00143333" w:rsidRPr="002579E3" w:rsidRDefault="00295AF1" w:rsidP="00143333">
      <w:pPr>
        <w:jc w:val="center"/>
        <w:rPr>
          <w:b/>
          <w:bCs/>
          <w:u w:val="single"/>
        </w:rPr>
      </w:pPr>
      <w:r>
        <w:t xml:space="preserve"> </w:t>
      </w:r>
      <w:r w:rsidR="00143333" w:rsidRPr="002579E3">
        <w:rPr>
          <w:rFonts w:ascii="Times New Roman" w:hAnsi="Times New Roman" w:cs="Times New Roman"/>
          <w:b/>
          <w:bCs/>
          <w:u w:val="single"/>
        </w:rPr>
        <w:t xml:space="preserve">Показатели эффективности деятельности и критерии оценки эффективности работы руководителя </w:t>
      </w:r>
      <w:r w:rsidR="00143333" w:rsidRPr="002579E3">
        <w:rPr>
          <w:b/>
          <w:bCs/>
          <w:u w:val="single"/>
        </w:rPr>
        <w:t>АУ «Городской дворец культуры» г. Канаш ЧР</w:t>
      </w:r>
    </w:p>
    <w:p w:rsidR="00143333" w:rsidRPr="002579E3" w:rsidRDefault="00143333" w:rsidP="00143333">
      <w:pPr>
        <w:pStyle w:val="af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40"/>
        <w:gridCol w:w="1680"/>
        <w:gridCol w:w="1637"/>
        <w:gridCol w:w="1304"/>
      </w:tblGrid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proofErr w:type="spellStart"/>
            <w:r w:rsidRPr="002579E3">
              <w:t>пп</w:t>
            </w:r>
            <w:proofErr w:type="spellEnd"/>
            <w:r w:rsidRPr="002579E3"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учреждения культуры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Критерии оценки деятельности руководителя учреждения культуры в баллах (максимально возможное)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Форма отчетности, содержащая информацию о выполнении показателя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Периодичность отчетности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143333" w:rsidRPr="002579E3" w:rsidTr="00962722">
        <w:tc>
          <w:tcPr>
            <w:tcW w:w="91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 культуры, работе с кадрами и исполнительской дисциплине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Соблюдение требований законодательства при распоряжении имуществом, обеспечение сохранности, правомерное, целевое и эффективное 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Уровень исполнительской дисциплины: отсутствие замечаний со стороны  МКУ «Отдел культуры, по делам национальностей и архивного дела администрации г. Канаш Чувашской Республики»,  а также других структурных подразделений администрации города  Канаш в части предоставления 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в том </w:t>
            </w:r>
            <w:r w:rsidRPr="002579E3">
              <w:lastRenderedPageBreak/>
              <w:t>числе по соблюдению сроков и порядка представления статистической и иной отчетности, а также отсутствие обоснованных жалоб и обращений граждан на неправомерные действия должностных лиц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Увеличение контингента посетителей учреждения культуры по сравнению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Количество проведенных культурно-массовых, тематических и прочих мероприятий для населения в сравнении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Разработка и внедрение новых методик, появление новых видов услуг, кружков, секций и прочее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учреждения, а также для сайта муниципалитета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>
              <w:t xml:space="preserve">9.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Реализация билетов по программе «Пушкинская карта» на кинопоказы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Отчет руководителя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5"/>
              <w:jc w:val="center"/>
            </w:pPr>
            <w:r>
              <w:t>10.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6"/>
            </w:pPr>
            <w:r>
              <w:t>Количество участников платных событий (мероприятий), проводимых в рамках программы «Пушкинская карта», чел.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Отчет руководителя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Квартальная</w:t>
            </w:r>
          </w:p>
        </w:tc>
      </w:tr>
      <w:tr w:rsidR="00143333" w:rsidRPr="002579E3" w:rsidTr="00962722">
        <w:trPr>
          <w:gridAfter w:val="2"/>
          <w:wAfter w:w="2941" w:type="dxa"/>
        </w:trPr>
        <w:tc>
          <w:tcPr>
            <w:tcW w:w="6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Периодичность</w:t>
            </w:r>
          </w:p>
        </w:tc>
      </w:tr>
      <w:tr w:rsidR="00143333" w:rsidRPr="002579E3" w:rsidTr="00962722">
        <w:trPr>
          <w:gridAfter w:val="2"/>
          <w:wAfter w:w="2941" w:type="dxa"/>
        </w:trPr>
        <w:tc>
          <w:tcPr>
            <w:tcW w:w="6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I квартал, II квартал, III квартал, IV квартал</w:t>
            </w:r>
          </w:p>
        </w:tc>
      </w:tr>
    </w:tbl>
    <w:p w:rsidR="00143333" w:rsidRDefault="00143333" w:rsidP="00143333">
      <w:pPr>
        <w:ind w:right="-1" w:firstLine="0"/>
      </w:pPr>
    </w:p>
    <w:p w:rsidR="00143333" w:rsidRDefault="00143333" w:rsidP="00143333">
      <w:pPr>
        <w:ind w:right="-1" w:firstLine="0"/>
      </w:pPr>
    </w:p>
    <w:p w:rsidR="00AB120C" w:rsidRPr="002579E3" w:rsidRDefault="00AB120C" w:rsidP="00AB120C">
      <w:pPr>
        <w:jc w:val="center"/>
        <w:rPr>
          <w:b/>
          <w:bCs/>
          <w:u w:val="single"/>
        </w:rPr>
      </w:pPr>
      <w:r w:rsidRPr="002579E3">
        <w:rPr>
          <w:b/>
          <w:bCs/>
          <w:u w:val="single"/>
        </w:rPr>
        <w:t>Показатели</w:t>
      </w:r>
    </w:p>
    <w:p w:rsidR="00AB120C" w:rsidRPr="002579E3" w:rsidRDefault="00AB120C" w:rsidP="00AB120C">
      <w:pPr>
        <w:jc w:val="center"/>
        <w:rPr>
          <w:rFonts w:ascii="Times New Roman" w:hAnsi="Times New Roman" w:cs="Times New Roman"/>
          <w:b/>
          <w:bCs/>
          <w:u w:val="single"/>
          <w:shd w:val="clear" w:color="auto" w:fill="FFFFFF"/>
        </w:rPr>
      </w:pPr>
      <w:r w:rsidRPr="002579E3">
        <w:rPr>
          <w:b/>
          <w:bCs/>
          <w:u w:val="single"/>
        </w:rPr>
        <w:t>эффективности деятельности и критерии оценки эффективности работы директора</w:t>
      </w:r>
      <w:r>
        <w:rPr>
          <w:rFonts w:ascii="Times New Roman" w:hAnsi="Times New Roman" w:cs="Times New Roman"/>
          <w:b/>
          <w:bCs/>
          <w:u w:val="single"/>
          <w:shd w:val="clear" w:color="auto" w:fill="FFFFFF"/>
        </w:rPr>
        <w:t xml:space="preserve"> МБУ ДО </w:t>
      </w:r>
      <w:r w:rsidRPr="002579E3">
        <w:rPr>
          <w:rFonts w:ascii="Times New Roman" w:hAnsi="Times New Roman" w:cs="Times New Roman"/>
          <w:b/>
          <w:bCs/>
          <w:u w:val="single"/>
          <w:shd w:val="clear" w:color="auto" w:fill="FFFFFF"/>
        </w:rPr>
        <w:t>«Детская художественная школа» г. Канаш ЧР.</w:t>
      </w:r>
    </w:p>
    <w:p w:rsidR="00AB120C" w:rsidRPr="002579E3" w:rsidRDefault="00AB120C" w:rsidP="00AB12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1680"/>
        <w:gridCol w:w="2240"/>
        <w:gridCol w:w="1403"/>
      </w:tblGrid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 xml:space="preserve">N </w:t>
            </w:r>
            <w:proofErr w:type="spellStart"/>
            <w:r w:rsidRPr="002579E3">
              <w:t>пп</w:t>
            </w:r>
            <w:proofErr w:type="spell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образовательного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Критерии оценки деятельности руководителя образовательного учреждения в баллах (максимально возможное)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Форма отчетности, содержащая информацию о выполнении показателя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Периодичность отчетности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AB120C" w:rsidRPr="002579E3" w:rsidTr="00962722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 культуры, работе с кадрами и исполнительской дисциплине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Соблюдение требований законодательства при распоряжении имуществом, обеспечение сохранности, правомерное, целевое и эффективное 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Уровень исполнительской дисциплины: отсутствие замечаний со стороны МКУ «Отдел культуры, по делам национальностей и архивного дела администрации г. Канаш Чувашской Республики», а также других структурных подразделений администрации города </w:t>
            </w:r>
            <w:proofErr w:type="gramStart"/>
            <w:r w:rsidRPr="002579E3">
              <w:t>Канаш  в</w:t>
            </w:r>
            <w:proofErr w:type="gramEnd"/>
            <w:r w:rsidRPr="002579E3">
              <w:t xml:space="preserve"> части предоставления </w:t>
            </w:r>
            <w:r w:rsidRPr="002579E3">
              <w:lastRenderedPageBreak/>
              <w:t xml:space="preserve">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</w:t>
            </w:r>
          </w:p>
          <w:p w:rsidR="00AB120C" w:rsidRPr="002579E3" w:rsidRDefault="00AB120C" w:rsidP="00962722">
            <w:pPr>
              <w:pStyle w:val="a6"/>
            </w:pPr>
            <w:r w:rsidRPr="002579E3">
              <w:t>в том числе по соблюдению сроков и порядка представления статистической и иной отчетности, а также отсутствие обоснованных жалоб и обращений граждан на неправомерные действия должностных лиц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Наличие зафиксированного результативного участия в муниципальных, республиканских, всероссийских, международных конкурсах, фестивалях, выставках и прочее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учреждения, а также для сайта муниципалитета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Выполнение графика повышения квалификации и подготовки работников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Сохранность контингента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rPr>
          <w:gridAfter w:val="2"/>
          <w:wAfter w:w="3643" w:type="dxa"/>
        </w:trPr>
        <w:tc>
          <w:tcPr>
            <w:tcW w:w="5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Периодичность I квартал, II квартал, III квартал, IV квартал</w:t>
            </w:r>
          </w:p>
        </w:tc>
      </w:tr>
    </w:tbl>
    <w:p w:rsidR="00AB120C" w:rsidRPr="002579E3" w:rsidRDefault="00AB120C" w:rsidP="00AB120C"/>
    <w:p w:rsidR="00AB120C" w:rsidRPr="002579E3" w:rsidRDefault="00AB120C" w:rsidP="00AB120C">
      <w:pPr>
        <w:pStyle w:val="af"/>
        <w:jc w:val="center"/>
        <w:rPr>
          <w:b/>
          <w:bCs/>
          <w:u w:val="single"/>
        </w:rPr>
      </w:pPr>
    </w:p>
    <w:p w:rsidR="00AB120C" w:rsidRPr="002579E3" w:rsidRDefault="00AB120C" w:rsidP="00AB120C">
      <w:pPr>
        <w:jc w:val="center"/>
        <w:rPr>
          <w:b/>
          <w:bCs/>
          <w:u w:val="single"/>
        </w:rPr>
      </w:pPr>
      <w:r w:rsidRPr="002579E3">
        <w:rPr>
          <w:b/>
          <w:bCs/>
          <w:u w:val="single"/>
        </w:rPr>
        <w:t>Показатели</w:t>
      </w:r>
    </w:p>
    <w:p w:rsidR="00AB120C" w:rsidRPr="002579E3" w:rsidRDefault="00AB120C" w:rsidP="00AB120C">
      <w:pPr>
        <w:jc w:val="center"/>
        <w:rPr>
          <w:b/>
          <w:bCs/>
          <w:u w:val="single"/>
        </w:rPr>
      </w:pPr>
      <w:r w:rsidRPr="002579E3">
        <w:rPr>
          <w:b/>
          <w:bCs/>
          <w:u w:val="single"/>
        </w:rPr>
        <w:t>эффективности деятельности и критерии оценки эффективности работы директора</w:t>
      </w:r>
      <w:r w:rsidRPr="002579E3">
        <w:rPr>
          <w:rFonts w:ascii="Times New Roman" w:hAnsi="Times New Roman" w:cs="Times New Roman"/>
          <w:b/>
          <w:bCs/>
          <w:u w:val="single"/>
          <w:shd w:val="clear" w:color="auto" w:fill="FFFFFF"/>
        </w:rPr>
        <w:t xml:space="preserve"> МБУ ДО "Детская музыкальная школа имени народного артиста СССР Максима </w:t>
      </w:r>
      <w:proofErr w:type="spellStart"/>
      <w:r w:rsidRPr="002579E3">
        <w:rPr>
          <w:rFonts w:ascii="Times New Roman" w:hAnsi="Times New Roman" w:cs="Times New Roman"/>
          <w:b/>
          <w:bCs/>
          <w:u w:val="single"/>
          <w:shd w:val="clear" w:color="auto" w:fill="FFFFFF"/>
        </w:rPr>
        <w:t>Дормидонтовича</w:t>
      </w:r>
      <w:proofErr w:type="spellEnd"/>
      <w:r w:rsidRPr="002579E3">
        <w:rPr>
          <w:rFonts w:ascii="Times New Roman" w:hAnsi="Times New Roman" w:cs="Times New Roman"/>
          <w:b/>
          <w:bCs/>
          <w:u w:val="single"/>
          <w:shd w:val="clear" w:color="auto" w:fill="FFFFFF"/>
        </w:rPr>
        <w:t xml:space="preserve"> Михайлова" г. Канаш ЧР.</w:t>
      </w:r>
    </w:p>
    <w:p w:rsidR="00AB120C" w:rsidRPr="002579E3" w:rsidRDefault="00AB120C" w:rsidP="00AB12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1680"/>
        <w:gridCol w:w="2240"/>
        <w:gridCol w:w="1119"/>
      </w:tblGrid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 xml:space="preserve">N </w:t>
            </w:r>
            <w:proofErr w:type="spellStart"/>
            <w:r w:rsidRPr="002579E3">
              <w:t>пп</w:t>
            </w:r>
            <w:proofErr w:type="spellEnd"/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образовательного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 xml:space="preserve">Критерии оценки деятельности руководителя </w:t>
            </w:r>
            <w:r w:rsidRPr="002579E3">
              <w:lastRenderedPageBreak/>
              <w:t>образовательного учреждения в баллах (максимально возможное)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lastRenderedPageBreak/>
              <w:t xml:space="preserve">Форма отчетности, содержащая информацию о выполнении </w:t>
            </w:r>
            <w:r w:rsidRPr="002579E3">
              <w:lastRenderedPageBreak/>
              <w:t>показателя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lastRenderedPageBreak/>
              <w:t>Периодичность отчетности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AB120C" w:rsidRPr="002579E3" w:rsidTr="00962722">
        <w:tc>
          <w:tcPr>
            <w:tcW w:w="8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 культуры, работе с кадрами и исполнительской дисциплине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Соблюдение требований законодательства при распоряжении имуществом, обеспечение сохранности, правомерное, целевое и эффективное 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Уровень исполнительской дисциплины: отсутствие замечаний со стороны  МКУ «Отдел культуры, по делам национальностей и архивного дела администрации г. Канаш </w:t>
            </w:r>
            <w:r w:rsidRPr="002579E3">
              <w:lastRenderedPageBreak/>
              <w:t>Чувашской Республики», а также других структурных подразделений администрации города Канаш  в части предоставления 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в том числе по соблюдению сроков и порядка представления статистической и иной отчетности, а также отсутствие обоснованных жалоб и обращений граждан на неправомерные действия должностных лиц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Наличие зафиксированного результативного участия в муниципальных, республиканских, всероссийских, международных конкурсах, фестивалях, выставках и прочее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учреждения, а также для сайта муниципалитета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Отчет руководителя учреждения.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Квартальная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Выполнение графика повышения квалификации и подготовки работников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Отчет</w:t>
            </w:r>
          </w:p>
          <w:p w:rsidR="00AB120C" w:rsidRPr="002579E3" w:rsidRDefault="00AB120C" w:rsidP="00962722">
            <w:pPr>
              <w:pStyle w:val="a6"/>
            </w:pPr>
            <w:r w:rsidRPr="002579E3">
              <w:t xml:space="preserve">руководителя учреждения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Сохранность контингента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Отчет</w:t>
            </w:r>
          </w:p>
          <w:p w:rsidR="00AB120C" w:rsidRPr="002579E3" w:rsidRDefault="00AB120C" w:rsidP="00962722">
            <w:pPr>
              <w:pStyle w:val="a6"/>
            </w:pPr>
            <w:r w:rsidRPr="002579E3">
              <w:t xml:space="preserve">руководителя учреждения.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AB120C" w:rsidRPr="002579E3" w:rsidTr="00962722">
        <w:trPr>
          <w:gridAfter w:val="2"/>
          <w:wAfter w:w="3359" w:type="dxa"/>
        </w:trPr>
        <w:tc>
          <w:tcPr>
            <w:tcW w:w="5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120C" w:rsidRPr="002579E3" w:rsidRDefault="00AB120C" w:rsidP="00962722">
            <w:pPr>
              <w:pStyle w:val="a6"/>
            </w:pPr>
            <w:r w:rsidRPr="002579E3">
              <w:t>Периодичность I квартал, II квартал, III квартал, IV квартал</w:t>
            </w:r>
          </w:p>
        </w:tc>
      </w:tr>
    </w:tbl>
    <w:p w:rsidR="00AB120C" w:rsidRPr="002579E3" w:rsidRDefault="00AB120C" w:rsidP="00AB120C"/>
    <w:p w:rsidR="00AB120C" w:rsidRPr="002579E3" w:rsidRDefault="00AB120C" w:rsidP="00AB120C">
      <w:pPr>
        <w:pStyle w:val="af"/>
        <w:jc w:val="center"/>
        <w:rPr>
          <w:b/>
          <w:bCs/>
          <w:u w:val="single"/>
        </w:rPr>
      </w:pPr>
    </w:p>
    <w:p w:rsidR="00143333" w:rsidRDefault="00143333" w:rsidP="00143333">
      <w:pPr>
        <w:ind w:right="-1" w:firstLine="0"/>
      </w:pPr>
    </w:p>
    <w:p w:rsidR="00143333" w:rsidRDefault="00143333" w:rsidP="00143333">
      <w:pPr>
        <w:ind w:right="-1" w:firstLine="0"/>
      </w:pPr>
    </w:p>
    <w:p w:rsidR="00143333" w:rsidRDefault="00143333" w:rsidP="00143333">
      <w:pPr>
        <w:ind w:right="-1" w:firstLine="0"/>
      </w:pPr>
    </w:p>
    <w:p w:rsidR="00143333" w:rsidRPr="002579E3" w:rsidRDefault="00143333" w:rsidP="00143333">
      <w:pPr>
        <w:pStyle w:val="af"/>
        <w:jc w:val="center"/>
        <w:rPr>
          <w:b/>
          <w:bCs/>
          <w:u w:val="single"/>
        </w:rPr>
      </w:pPr>
      <w:r w:rsidRPr="002579E3">
        <w:rPr>
          <w:b/>
          <w:bCs/>
          <w:u w:val="single"/>
        </w:rPr>
        <w:lastRenderedPageBreak/>
        <w:t>Показатели</w:t>
      </w:r>
      <w:r w:rsidRPr="002579E3">
        <w:rPr>
          <w:b/>
          <w:bCs/>
          <w:u w:val="single"/>
        </w:rPr>
        <w:br/>
        <w:t>эффективности деятельности и критерии оценки эффективности работы руководителя</w:t>
      </w:r>
    </w:p>
    <w:p w:rsidR="00143333" w:rsidRPr="002579E3" w:rsidRDefault="00143333" w:rsidP="00143333">
      <w:pPr>
        <w:pStyle w:val="af"/>
        <w:jc w:val="center"/>
        <w:rPr>
          <w:b/>
          <w:bCs/>
          <w:u w:val="single"/>
        </w:rPr>
      </w:pPr>
      <w:r w:rsidRPr="002579E3">
        <w:rPr>
          <w:b/>
          <w:bCs/>
          <w:u w:val="single"/>
        </w:rPr>
        <w:t>МБУ «Городская централизованная библиотечная система» г. Канаш ЧР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1680"/>
        <w:gridCol w:w="2240"/>
        <w:gridCol w:w="1686"/>
      </w:tblGrid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 xml:space="preserve">N </w:t>
            </w:r>
            <w:proofErr w:type="spellStart"/>
            <w:r w:rsidRPr="002579E3">
              <w:t>пп</w:t>
            </w:r>
            <w:proofErr w:type="spellEnd"/>
            <w:r w:rsidRPr="002579E3"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Критерии оценки деятельности руководителя учреждения в баллах (максимально возможное)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Форма отчетности, содержащая информацию о выполнении показателя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Периодичность отчетности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143333" w:rsidRPr="002579E3" w:rsidTr="00962722">
        <w:tc>
          <w:tcPr>
            <w:tcW w:w="95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учреждения, работе с кадрами и исполнительской дисциплине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Соблюдение требований законодательства при распоряжении имуществом, обеспечение сохранности, правомерное, целевое и эффективное 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Уровень исполнительской </w:t>
            </w:r>
            <w:r w:rsidRPr="002579E3">
              <w:lastRenderedPageBreak/>
              <w:t>дисциплины: отсутствие замечаний со стороны МКУ «Отдел культуры, по делам национальностей и архивного дела администрации г. Канаш Чувашской Республики», а также других структурных подразделений администрации города Канаш</w:t>
            </w:r>
          </w:p>
          <w:p w:rsidR="00143333" w:rsidRPr="002579E3" w:rsidRDefault="00143333" w:rsidP="00962722">
            <w:pPr>
              <w:pStyle w:val="a6"/>
            </w:pPr>
            <w:r w:rsidRPr="002579E3">
              <w:t xml:space="preserve"> в части предоставления 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в том числе по соблюдению сроков и порядка представления статистической и иной отчетности, а также отсутствие обоснованных жалоб и обращений граждан на неправомерные действия должностных лиц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</w:t>
            </w:r>
            <w:r w:rsidRPr="002579E3">
              <w:lastRenderedPageBreak/>
              <w:t xml:space="preserve">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lastRenderedPageBreak/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Положительная динамика количества книговыдач (экз.) в сравнении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Положительная динамика читателей в сравнении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Положительная динамика проведенных тематических, образовательных и прочих мероприятий для населения в сравнении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Отчет руководителя учреждения.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 и на портал управления, а также для сайта муниципалитета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</w:t>
            </w:r>
          </w:p>
          <w:p w:rsidR="00143333" w:rsidRPr="002579E3" w:rsidRDefault="00143333" w:rsidP="00962722">
            <w:pPr>
              <w:pStyle w:val="a6"/>
            </w:pPr>
            <w:r w:rsidRPr="002579E3">
              <w:t>руководителя учреждения.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5"/>
              <w:jc w:val="center"/>
            </w:pPr>
            <w:r>
              <w:lastRenderedPageBreak/>
              <w:t>9.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6"/>
            </w:pPr>
            <w:r>
              <w:t>Количество участников платных событий (мероприятий), проводимых в рамках программы «Пушкинская карта», чел.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Отчет руководителя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Квартальная</w:t>
            </w:r>
          </w:p>
        </w:tc>
      </w:tr>
      <w:tr w:rsidR="00143333" w:rsidRPr="002579E3" w:rsidTr="00962722">
        <w:tc>
          <w:tcPr>
            <w:tcW w:w="95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3333" w:rsidRDefault="00143333" w:rsidP="00962722">
            <w:pPr>
              <w:pStyle w:val="a6"/>
            </w:pPr>
            <w:r w:rsidRPr="002579E3">
              <w:t>Периодичность</w:t>
            </w:r>
          </w:p>
        </w:tc>
      </w:tr>
      <w:tr w:rsidR="00143333" w:rsidRPr="002579E3" w:rsidTr="00962722">
        <w:tc>
          <w:tcPr>
            <w:tcW w:w="95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ind w:firstLine="0"/>
              <w:jc w:val="left"/>
              <w:textAlignment w:val="baseline"/>
              <w:rPr>
                <w:b/>
                <w:bCs/>
                <w:u w:val="single"/>
              </w:rPr>
            </w:pPr>
            <w:r w:rsidRPr="002579E3">
              <w:t>I квартал, II квартал, III квартал, IV квартал</w:t>
            </w:r>
          </w:p>
          <w:p w:rsidR="00143333" w:rsidRDefault="00143333" w:rsidP="00962722">
            <w:pPr>
              <w:pStyle w:val="a6"/>
            </w:pPr>
          </w:p>
        </w:tc>
      </w:tr>
    </w:tbl>
    <w:p w:rsidR="00143333" w:rsidRPr="002579E3" w:rsidRDefault="00143333" w:rsidP="00143333"/>
    <w:p w:rsidR="00143333" w:rsidRPr="002579E3" w:rsidRDefault="00143333" w:rsidP="00143333">
      <w:pPr>
        <w:jc w:val="left"/>
        <w:textAlignment w:val="baseline"/>
        <w:rPr>
          <w:b/>
          <w:bCs/>
          <w:u w:val="single"/>
        </w:rPr>
      </w:pPr>
    </w:p>
    <w:p w:rsidR="00143333" w:rsidRPr="002579E3" w:rsidRDefault="00143333" w:rsidP="00143333">
      <w:pPr>
        <w:jc w:val="center"/>
        <w:textAlignment w:val="baseline"/>
        <w:rPr>
          <w:b/>
          <w:bCs/>
          <w:u w:val="single"/>
        </w:rPr>
      </w:pPr>
    </w:p>
    <w:p w:rsidR="00143333" w:rsidRPr="002579E3" w:rsidRDefault="00143333" w:rsidP="00143333">
      <w:pPr>
        <w:jc w:val="center"/>
        <w:textAlignment w:val="baseline"/>
        <w:rPr>
          <w:b/>
          <w:bCs/>
          <w:u w:val="single"/>
        </w:rPr>
      </w:pPr>
    </w:p>
    <w:p w:rsidR="00143333" w:rsidRPr="002579E3" w:rsidRDefault="00143333" w:rsidP="00143333">
      <w:pPr>
        <w:jc w:val="center"/>
        <w:textAlignment w:val="baseline"/>
        <w:rPr>
          <w:b/>
          <w:bCs/>
          <w:u w:val="single"/>
        </w:rPr>
      </w:pPr>
      <w:r w:rsidRPr="002579E3">
        <w:rPr>
          <w:b/>
          <w:bCs/>
          <w:u w:val="single"/>
        </w:rPr>
        <w:t>Показатели</w:t>
      </w:r>
      <w:r w:rsidRPr="002579E3">
        <w:rPr>
          <w:b/>
          <w:bCs/>
          <w:u w:val="single"/>
        </w:rPr>
        <w:br/>
        <w:t>эффективности деятельности и критерии оценки эффективности работы руководителя МБУ «Краеведческий музей» г. Канаш ЧР</w:t>
      </w:r>
    </w:p>
    <w:p w:rsidR="00143333" w:rsidRPr="002579E3" w:rsidRDefault="00143333" w:rsidP="00143333">
      <w:pPr>
        <w:pStyle w:val="1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2176"/>
        <w:gridCol w:w="1744"/>
        <w:gridCol w:w="1261"/>
      </w:tblGrid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 xml:space="preserve">N </w:t>
            </w:r>
            <w:proofErr w:type="spellStart"/>
            <w:r w:rsidRPr="002579E3">
              <w:t>пп</w:t>
            </w:r>
            <w:proofErr w:type="spellEnd"/>
            <w:r w:rsidRPr="002579E3"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учреждения культуры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Критерии оценки деятельности руководителя учреждения культуры в баллах (максимально возможное)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Форма отчетности, содержащая информацию о выполнении показателя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Периодичность отчетности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143333" w:rsidRPr="002579E3" w:rsidTr="00962722">
        <w:tc>
          <w:tcPr>
            <w:tcW w:w="91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учреждения, работе с кадрами и исполнительской дисциплине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</w:t>
            </w:r>
          </w:p>
          <w:p w:rsidR="00143333" w:rsidRPr="002579E3" w:rsidRDefault="00143333" w:rsidP="00962722">
            <w:pPr>
              <w:pStyle w:val="a6"/>
            </w:pPr>
            <w:r w:rsidRPr="002579E3">
              <w:t xml:space="preserve">руководителя учреждения.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Соблюдение требований законодательства при распоряжении имуществом, обеспечение сохранности, правомерное, целевое и эффективное </w:t>
            </w:r>
            <w:r w:rsidRPr="002579E3">
              <w:lastRenderedPageBreak/>
              <w:t>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Уровень исполнительской дисциплины: отсутствие замечаний со стороны  МКУ «Отдел культуры, по делам национальностей и архивного дела администрации г. Канаш Чувашской Республики», а также других структурных подразделений администрации города Канаш  в части предоставления 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в том числе по соблюдению сроков и порядка представления статистической и иной отчетности, а также отсутствие обоснованных жалоб и обращений граждан на неправомерные действия должностных лиц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Положительная динамика по разработке концепций мероприятий, организации </w:t>
            </w:r>
            <w:proofErr w:type="spellStart"/>
            <w:r w:rsidRPr="002579E3">
              <w:t>презентационно</w:t>
            </w:r>
            <w:proofErr w:type="spellEnd"/>
            <w:r w:rsidRPr="002579E3">
              <w:t>-</w:t>
            </w:r>
          </w:p>
          <w:p w:rsidR="00143333" w:rsidRPr="002579E3" w:rsidRDefault="00143333" w:rsidP="00962722">
            <w:pPr>
              <w:pStyle w:val="a6"/>
            </w:pPr>
            <w:r w:rsidRPr="002579E3">
              <w:t>выставочной деятельности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 xml:space="preserve">Обеспечение приема, учета, анализа поступающей информации, формирование отчетов, </w:t>
            </w:r>
            <w:r w:rsidRPr="002579E3">
              <w:lastRenderedPageBreak/>
              <w:t>докладов по направлению работы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Положительная динамика проведенных тематических и прочих мероприятий (лекций, экскурсий и др.) для населения в сравнении с аналогичным периодом прошлого года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</w:t>
            </w:r>
          </w:p>
          <w:p w:rsidR="00143333" w:rsidRPr="002579E3" w:rsidRDefault="00143333" w:rsidP="00962722">
            <w:pPr>
              <w:pStyle w:val="a6"/>
            </w:pPr>
            <w:r w:rsidRPr="002579E3">
              <w:t>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 и на портал управления, а также для сайта муниципалитета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 w:rsidRPr="002579E3">
              <w:t>Квартальная</w:t>
            </w:r>
          </w:p>
        </w:tc>
      </w:tr>
      <w:tr w:rsidR="00143333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5"/>
              <w:jc w:val="center"/>
            </w:pPr>
            <w:r>
              <w:t>9.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Default="00143333" w:rsidP="00962722">
            <w:pPr>
              <w:pStyle w:val="a6"/>
            </w:pPr>
            <w:r>
              <w:t>Количество участников платных событий (мероприятий), проводимых в рамках программы «Пушкинская карта», чел.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5"/>
              <w:jc w:val="center"/>
            </w:pPr>
            <w: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Отчет руководителя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pStyle w:val="a6"/>
            </w:pPr>
            <w:r>
              <w:t>Квартальная</w:t>
            </w:r>
          </w:p>
        </w:tc>
      </w:tr>
      <w:tr w:rsidR="00143333" w:rsidRPr="002579E3" w:rsidTr="00962722">
        <w:trPr>
          <w:gridAfter w:val="2"/>
          <w:wAfter w:w="3005" w:type="dxa"/>
        </w:trPr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3333" w:rsidRPr="002579E3" w:rsidRDefault="00143333" w:rsidP="00962722">
            <w:pPr>
              <w:ind w:firstLine="0"/>
              <w:jc w:val="left"/>
              <w:textAlignment w:val="baseline"/>
              <w:rPr>
                <w:b/>
                <w:bCs/>
                <w:u w:val="single"/>
              </w:rPr>
            </w:pPr>
            <w:r w:rsidRPr="002579E3">
              <w:t>Периодичность I квартал, II квартал, III квартал, IV квартал</w:t>
            </w:r>
          </w:p>
          <w:p w:rsidR="00143333" w:rsidRPr="002579E3" w:rsidRDefault="00143333" w:rsidP="00962722">
            <w:pPr>
              <w:pStyle w:val="a6"/>
            </w:pPr>
          </w:p>
        </w:tc>
      </w:tr>
    </w:tbl>
    <w:p w:rsidR="00143333" w:rsidRDefault="00143333" w:rsidP="00143333">
      <w:pPr>
        <w:ind w:right="-1" w:firstLine="0"/>
      </w:pPr>
    </w:p>
    <w:p w:rsidR="005B0EF1" w:rsidRPr="002141FD" w:rsidRDefault="005B0EF1" w:rsidP="005B0EF1">
      <w:pPr>
        <w:jc w:val="center"/>
        <w:textAlignment w:val="baseline"/>
        <w:rPr>
          <w:b/>
          <w:bCs/>
          <w:u w:val="single"/>
        </w:rPr>
      </w:pPr>
      <w:r w:rsidRPr="002141FD">
        <w:rPr>
          <w:b/>
          <w:bCs/>
          <w:u w:val="single"/>
        </w:rPr>
        <w:t>Показатели</w:t>
      </w:r>
      <w:r w:rsidRPr="002141FD">
        <w:rPr>
          <w:b/>
          <w:bCs/>
          <w:u w:val="single"/>
        </w:rPr>
        <w:br/>
        <w:t>эффективности деятельности и критерии оценки эффективности работы руководителя АУ «Канашский городской парк культуры и отдыха» г. Канаш ЧР</w:t>
      </w:r>
    </w:p>
    <w:p w:rsidR="005B0EF1" w:rsidRPr="002579E3" w:rsidRDefault="005B0EF1" w:rsidP="005B0EF1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80"/>
        <w:gridCol w:w="1680"/>
        <w:gridCol w:w="2240"/>
        <w:gridCol w:w="1686"/>
      </w:tblGrid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 xml:space="preserve">N </w:t>
            </w:r>
            <w:proofErr w:type="spellStart"/>
            <w:r w:rsidRPr="002579E3">
              <w:t>пп</w:t>
            </w:r>
            <w:proofErr w:type="spellEnd"/>
            <w:r w:rsidRPr="002579E3"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Показатели эффективности деятельности руководителя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Критерии оценки деятельности руководителя учреждения в баллах (максимально возможное)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Форма отчетности, содержащая информацию о выполнении показателя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Периодичность отчетности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5</w:t>
            </w:r>
          </w:p>
        </w:tc>
      </w:tr>
      <w:tr w:rsidR="005B0EF1" w:rsidRPr="002579E3" w:rsidTr="00962722">
        <w:tc>
          <w:tcPr>
            <w:tcW w:w="95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1. Критерии по основной деятельности учреждения, работе с кадрами и исполнительской дисциплине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Выполнение муниципального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 xml:space="preserve">Обеспечение достижения показателей соотношения средней заработной платы работников учреждения с плановым целевым значением, определенным нормативными документами: степень достижения показателей </w:t>
            </w:r>
            <w:r w:rsidRPr="002579E3">
              <w:lastRenderedPageBreak/>
              <w:t>соотношения средней заработной платы работников учреждения со среднемесячным доходом от трудовой деятельности в Чувашии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</w:t>
            </w:r>
          </w:p>
          <w:p w:rsidR="005B0EF1" w:rsidRPr="002579E3" w:rsidRDefault="005B0EF1" w:rsidP="00962722">
            <w:pPr>
              <w:pStyle w:val="a6"/>
            </w:pPr>
            <w:r w:rsidRPr="002579E3">
              <w:t>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Соблюдение требований законодательства при распоряжении имуществом, обеспечение сохранности, правомерное, целевое и эффективное использование движимого и недвижимого имущества: отсутствие нарушений, выявленных проверяющими органами, в части распоряжения имуществом, обеспечения сохранности, правомерного, целевого и эффективного использования движимого и недвижимого имущества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 xml:space="preserve">Уровень исполнительской дисциплины: отсутствие замечаний со стороны  МКУ «Отдел культуры, по делам национальностей и архивного дела администрации г. Канаш Чувашской Республики», а также других структурных подразделений администрации города Канаш в части предоставления учреждением информации по отдельным запросам со стороны  МКУ «Отдел культуры, по делам национальностей и архивного дела администрации г. Канаш Чувашской Республики», в том числе по соблюдению сроков и порядка представления статистической и иной отчетности, а также отсутствие обоснованных жалоб и обращений </w:t>
            </w:r>
            <w:r w:rsidRPr="002579E3">
              <w:lastRenderedPageBreak/>
              <w:t>граждан на неправомерные действия должностных лиц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lastRenderedPageBreak/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Положительная динамика посетителей парка по сравнению с аналогичным периодом прошлого года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</w:t>
            </w:r>
          </w:p>
          <w:p w:rsidR="005B0EF1" w:rsidRPr="002579E3" w:rsidRDefault="005B0EF1" w:rsidP="00962722">
            <w:pPr>
              <w:pStyle w:val="a6"/>
            </w:pPr>
            <w:r w:rsidRPr="002579E3">
              <w:t>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Разработка и внедрение новых методик, появление новых видов услуг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</w:t>
            </w:r>
          </w:p>
          <w:p w:rsidR="005B0EF1" w:rsidRPr="002579E3" w:rsidRDefault="005B0EF1" w:rsidP="00962722">
            <w:pPr>
              <w:pStyle w:val="a6"/>
            </w:pPr>
            <w:r w:rsidRPr="002579E3">
              <w:t>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Своевременное и качественное представление материалов на сайт учреждения, а также для сайта муниципалитета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Квартальная</w:t>
            </w:r>
          </w:p>
        </w:tc>
      </w:tr>
      <w:tr w:rsidR="005B0EF1" w:rsidRPr="002579E3" w:rsidTr="0096272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Выполнение графика повышения квалификации и переподготовки работников учреждения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5"/>
              <w:jc w:val="center"/>
            </w:pPr>
            <w:r w:rsidRPr="002579E3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Отчет руководителя учреждения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pStyle w:val="a6"/>
            </w:pPr>
            <w:r w:rsidRPr="002579E3">
              <w:t>Годовая (4 квартал)</w:t>
            </w:r>
          </w:p>
        </w:tc>
      </w:tr>
      <w:tr w:rsidR="005B0EF1" w:rsidRPr="002579E3" w:rsidTr="00962722">
        <w:trPr>
          <w:gridAfter w:val="2"/>
          <w:wAfter w:w="3926" w:type="dxa"/>
        </w:trPr>
        <w:tc>
          <w:tcPr>
            <w:tcW w:w="5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EF1" w:rsidRPr="002579E3" w:rsidRDefault="005B0EF1" w:rsidP="00962722">
            <w:pPr>
              <w:ind w:firstLine="0"/>
              <w:jc w:val="left"/>
              <w:textAlignment w:val="baseline"/>
              <w:rPr>
                <w:b/>
                <w:bCs/>
                <w:u w:val="single"/>
              </w:rPr>
            </w:pPr>
            <w:r w:rsidRPr="002579E3">
              <w:t>Периодичность I квартал, II квартал, III квартал, IV квартал</w:t>
            </w:r>
          </w:p>
          <w:p w:rsidR="005B0EF1" w:rsidRPr="002579E3" w:rsidRDefault="005B0EF1" w:rsidP="00962722">
            <w:pPr>
              <w:pStyle w:val="a6"/>
            </w:pPr>
          </w:p>
        </w:tc>
      </w:tr>
    </w:tbl>
    <w:p w:rsidR="005B0EF1" w:rsidRPr="00FC26FA" w:rsidRDefault="00FC26FA" w:rsidP="005B0EF1">
      <w:pPr>
        <w:jc w:val="righ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 w:rsidRPr="00FC26FA">
        <w:rPr>
          <w:rStyle w:val="a3"/>
          <w:rFonts w:ascii="Times New Roman" w:hAnsi="Times New Roman" w:cs="Times New Roman"/>
          <w:b w:val="0"/>
          <w:bCs w:val="0"/>
          <w:color w:val="auto"/>
        </w:rPr>
        <w:t>».</w:t>
      </w:r>
    </w:p>
    <w:p w:rsidR="003D2EC5" w:rsidRPr="002579E3" w:rsidRDefault="00AD09F8" w:rsidP="00295AF1">
      <w:pPr>
        <w:ind w:firstLine="708"/>
        <w:rPr>
          <w:bCs/>
        </w:rPr>
      </w:pPr>
      <w:r>
        <w:t xml:space="preserve">2. Контроль за исполнением </w:t>
      </w:r>
      <w:r w:rsidR="003D2EC5" w:rsidRPr="002579E3">
        <w:t>настоящего постановления возложить на начальника МКУ «Отдел культуры администрации г. Канаш»</w:t>
      </w:r>
      <w:r w:rsidR="003D2EC5" w:rsidRPr="002579E3">
        <w:rPr>
          <w:bCs/>
        </w:rPr>
        <w:t xml:space="preserve"> Т.В. </w:t>
      </w:r>
      <w:proofErr w:type="spellStart"/>
      <w:r w:rsidR="003D2EC5" w:rsidRPr="002579E3">
        <w:rPr>
          <w:bCs/>
        </w:rPr>
        <w:t>Векову</w:t>
      </w:r>
      <w:proofErr w:type="spellEnd"/>
      <w:r w:rsidR="003D2EC5" w:rsidRPr="002579E3">
        <w:rPr>
          <w:bCs/>
        </w:rPr>
        <w:t>.</w:t>
      </w:r>
    </w:p>
    <w:p w:rsidR="003D2EC5" w:rsidRPr="002579E3" w:rsidRDefault="003D2EC5" w:rsidP="003D2EC5">
      <w:pPr>
        <w:tabs>
          <w:tab w:val="left" w:pos="3969"/>
        </w:tabs>
        <w:ind w:firstLine="709"/>
      </w:pPr>
      <w:r>
        <w:t>3</w:t>
      </w:r>
      <w:r w:rsidRPr="002579E3">
        <w:t>. Настоящее постановление вступает в силу после его официального опубликования.</w:t>
      </w:r>
    </w:p>
    <w:p w:rsidR="003D2EC5" w:rsidRDefault="003D2EC5" w:rsidP="003D2EC5">
      <w:pPr>
        <w:ind w:firstLine="0"/>
        <w:rPr>
          <w:rFonts w:ascii="Times New Roman" w:hAnsi="Times New Roman" w:cs="Times New Roman"/>
        </w:rPr>
      </w:pPr>
    </w:p>
    <w:p w:rsidR="002141FD" w:rsidRDefault="002141FD" w:rsidP="003D2EC5">
      <w:pPr>
        <w:ind w:firstLine="0"/>
        <w:rPr>
          <w:rFonts w:ascii="Times New Roman" w:hAnsi="Times New Roman" w:cs="Times New Roman"/>
        </w:rPr>
      </w:pPr>
    </w:p>
    <w:p w:rsidR="002141FD" w:rsidRDefault="002141FD" w:rsidP="003D2EC5">
      <w:pPr>
        <w:ind w:firstLine="0"/>
        <w:rPr>
          <w:rFonts w:ascii="Times New Roman" w:hAnsi="Times New Roman" w:cs="Times New Roman"/>
        </w:rPr>
      </w:pPr>
    </w:p>
    <w:p w:rsidR="003D2EC5" w:rsidRDefault="003D2EC5" w:rsidP="003D2EC5">
      <w:pPr>
        <w:ind w:firstLine="0"/>
        <w:rPr>
          <w:rFonts w:ascii="Times New Roman" w:hAnsi="Times New Roman" w:cs="Times New Roman"/>
        </w:rPr>
      </w:pPr>
    </w:p>
    <w:p w:rsidR="00F26A62" w:rsidRDefault="00FC26FA" w:rsidP="00FC26F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772E37">
        <w:rPr>
          <w:rFonts w:ascii="Times New Roman" w:hAnsi="Times New Roman" w:cs="Times New Roman"/>
        </w:rPr>
        <w:t xml:space="preserve">лава города                   </w:t>
      </w:r>
      <w:r w:rsidR="00772E37">
        <w:rPr>
          <w:rFonts w:ascii="Times New Roman" w:hAnsi="Times New Roman" w:cs="Times New Roman"/>
        </w:rPr>
        <w:tab/>
      </w:r>
      <w:r w:rsidR="00772E37">
        <w:rPr>
          <w:rFonts w:ascii="Times New Roman" w:hAnsi="Times New Roman" w:cs="Times New Roman"/>
        </w:rPr>
        <w:tab/>
      </w:r>
      <w:r w:rsidR="00772E37">
        <w:rPr>
          <w:rFonts w:ascii="Times New Roman" w:hAnsi="Times New Roman" w:cs="Times New Roman"/>
        </w:rPr>
        <w:tab/>
      </w:r>
      <w:r w:rsidR="00772E37">
        <w:rPr>
          <w:rFonts w:ascii="Times New Roman" w:hAnsi="Times New Roman" w:cs="Times New Roman"/>
        </w:rPr>
        <w:tab/>
      </w:r>
      <w:r w:rsidR="00772E37">
        <w:rPr>
          <w:rFonts w:ascii="Times New Roman" w:hAnsi="Times New Roman" w:cs="Times New Roman"/>
        </w:rPr>
        <w:tab/>
        <w:t xml:space="preserve">                                В.Н. Михайлов</w:t>
      </w: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</w:p>
    <w:p w:rsidR="00B643C6" w:rsidRDefault="00B643C6" w:rsidP="00FC26FA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B64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F3"/>
    <w:multiLevelType w:val="hybridMultilevel"/>
    <w:tmpl w:val="856E4974"/>
    <w:lvl w:ilvl="0" w:tplc="8E8E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207AB"/>
    <w:multiLevelType w:val="hybridMultilevel"/>
    <w:tmpl w:val="F926E4DE"/>
    <w:lvl w:ilvl="0" w:tplc="89167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A8C"/>
    <w:multiLevelType w:val="hybridMultilevel"/>
    <w:tmpl w:val="A432A50A"/>
    <w:lvl w:ilvl="0" w:tplc="55505A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A5CC8"/>
    <w:multiLevelType w:val="hybridMultilevel"/>
    <w:tmpl w:val="E0A0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096B"/>
    <w:multiLevelType w:val="multilevel"/>
    <w:tmpl w:val="DA9E5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8231089"/>
    <w:multiLevelType w:val="hybridMultilevel"/>
    <w:tmpl w:val="AC9C8F78"/>
    <w:lvl w:ilvl="0" w:tplc="C19C2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100A13"/>
    <w:multiLevelType w:val="hybridMultilevel"/>
    <w:tmpl w:val="62E8C810"/>
    <w:lvl w:ilvl="0" w:tplc="E25A43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571634E2"/>
    <w:multiLevelType w:val="multilevel"/>
    <w:tmpl w:val="DEF876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F18431A"/>
    <w:multiLevelType w:val="hybridMultilevel"/>
    <w:tmpl w:val="88A6D10A"/>
    <w:lvl w:ilvl="0" w:tplc="099E2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AD"/>
    <w:rsid w:val="000017E0"/>
    <w:rsid w:val="000345B9"/>
    <w:rsid w:val="00061A8E"/>
    <w:rsid w:val="00072CDC"/>
    <w:rsid w:val="0007352F"/>
    <w:rsid w:val="000B27AD"/>
    <w:rsid w:val="000D4085"/>
    <w:rsid w:val="000E3A9B"/>
    <w:rsid w:val="00121368"/>
    <w:rsid w:val="00143333"/>
    <w:rsid w:val="001543B0"/>
    <w:rsid w:val="001B00C0"/>
    <w:rsid w:val="001D7781"/>
    <w:rsid w:val="001E5016"/>
    <w:rsid w:val="001F32F0"/>
    <w:rsid w:val="001F60F2"/>
    <w:rsid w:val="00202F71"/>
    <w:rsid w:val="00206F52"/>
    <w:rsid w:val="002141FD"/>
    <w:rsid w:val="00223E2E"/>
    <w:rsid w:val="00256D22"/>
    <w:rsid w:val="00261E1E"/>
    <w:rsid w:val="0027099A"/>
    <w:rsid w:val="00295AF1"/>
    <w:rsid w:val="002D6031"/>
    <w:rsid w:val="002F48C9"/>
    <w:rsid w:val="0030267E"/>
    <w:rsid w:val="00314E6F"/>
    <w:rsid w:val="003156A4"/>
    <w:rsid w:val="003431B3"/>
    <w:rsid w:val="00351C8D"/>
    <w:rsid w:val="00363A7E"/>
    <w:rsid w:val="00367287"/>
    <w:rsid w:val="0037287F"/>
    <w:rsid w:val="00377843"/>
    <w:rsid w:val="00382C4F"/>
    <w:rsid w:val="003B42A4"/>
    <w:rsid w:val="003C5566"/>
    <w:rsid w:val="003D2EC5"/>
    <w:rsid w:val="003E095B"/>
    <w:rsid w:val="003E1450"/>
    <w:rsid w:val="00402C88"/>
    <w:rsid w:val="00430709"/>
    <w:rsid w:val="00435829"/>
    <w:rsid w:val="00452E86"/>
    <w:rsid w:val="0049043D"/>
    <w:rsid w:val="004B07CA"/>
    <w:rsid w:val="004B3531"/>
    <w:rsid w:val="004E6DAF"/>
    <w:rsid w:val="004F7238"/>
    <w:rsid w:val="005238FD"/>
    <w:rsid w:val="005270BE"/>
    <w:rsid w:val="00547570"/>
    <w:rsid w:val="005508DF"/>
    <w:rsid w:val="00592565"/>
    <w:rsid w:val="00597ABC"/>
    <w:rsid w:val="005B0EF1"/>
    <w:rsid w:val="005B4943"/>
    <w:rsid w:val="005C1F14"/>
    <w:rsid w:val="005C7F9B"/>
    <w:rsid w:val="0061337B"/>
    <w:rsid w:val="006202EA"/>
    <w:rsid w:val="006620CA"/>
    <w:rsid w:val="0067699F"/>
    <w:rsid w:val="00681489"/>
    <w:rsid w:val="00692D30"/>
    <w:rsid w:val="006A3E71"/>
    <w:rsid w:val="006F0DD6"/>
    <w:rsid w:val="006F572B"/>
    <w:rsid w:val="0070205E"/>
    <w:rsid w:val="007052B2"/>
    <w:rsid w:val="00740F76"/>
    <w:rsid w:val="00764012"/>
    <w:rsid w:val="00772E37"/>
    <w:rsid w:val="007843D3"/>
    <w:rsid w:val="007A6E66"/>
    <w:rsid w:val="007C04D7"/>
    <w:rsid w:val="007C73B7"/>
    <w:rsid w:val="007D75AB"/>
    <w:rsid w:val="007E3C68"/>
    <w:rsid w:val="007F121F"/>
    <w:rsid w:val="008206B1"/>
    <w:rsid w:val="008232F6"/>
    <w:rsid w:val="00874760"/>
    <w:rsid w:val="008804BC"/>
    <w:rsid w:val="008B219B"/>
    <w:rsid w:val="008B364A"/>
    <w:rsid w:val="008B4DE5"/>
    <w:rsid w:val="00901CD5"/>
    <w:rsid w:val="009100FB"/>
    <w:rsid w:val="0092424E"/>
    <w:rsid w:val="00962992"/>
    <w:rsid w:val="00973409"/>
    <w:rsid w:val="00976270"/>
    <w:rsid w:val="0097638F"/>
    <w:rsid w:val="009826B7"/>
    <w:rsid w:val="009A203E"/>
    <w:rsid w:val="009B2B70"/>
    <w:rsid w:val="009F1D16"/>
    <w:rsid w:val="009F6FBA"/>
    <w:rsid w:val="00A107EA"/>
    <w:rsid w:val="00A468C1"/>
    <w:rsid w:val="00A77979"/>
    <w:rsid w:val="00A84BE5"/>
    <w:rsid w:val="00AA0936"/>
    <w:rsid w:val="00AA6244"/>
    <w:rsid w:val="00AB120C"/>
    <w:rsid w:val="00AC1027"/>
    <w:rsid w:val="00AD002D"/>
    <w:rsid w:val="00AD09F8"/>
    <w:rsid w:val="00AD3FF3"/>
    <w:rsid w:val="00AD5023"/>
    <w:rsid w:val="00AF7DE8"/>
    <w:rsid w:val="00B015AD"/>
    <w:rsid w:val="00B26C15"/>
    <w:rsid w:val="00B30178"/>
    <w:rsid w:val="00B317AB"/>
    <w:rsid w:val="00B3382E"/>
    <w:rsid w:val="00B643C6"/>
    <w:rsid w:val="00B85E03"/>
    <w:rsid w:val="00BC2A2D"/>
    <w:rsid w:val="00BC7DBD"/>
    <w:rsid w:val="00BE6A6D"/>
    <w:rsid w:val="00BF0361"/>
    <w:rsid w:val="00BF174B"/>
    <w:rsid w:val="00C01615"/>
    <w:rsid w:val="00C01D0A"/>
    <w:rsid w:val="00C17448"/>
    <w:rsid w:val="00C340EC"/>
    <w:rsid w:val="00C47EC5"/>
    <w:rsid w:val="00C7145A"/>
    <w:rsid w:val="00C72C22"/>
    <w:rsid w:val="00C75E53"/>
    <w:rsid w:val="00C872F9"/>
    <w:rsid w:val="00CB22AE"/>
    <w:rsid w:val="00CD52CC"/>
    <w:rsid w:val="00D26469"/>
    <w:rsid w:val="00D32EEA"/>
    <w:rsid w:val="00D45C1D"/>
    <w:rsid w:val="00D50071"/>
    <w:rsid w:val="00D53C13"/>
    <w:rsid w:val="00D5582B"/>
    <w:rsid w:val="00DA3C0E"/>
    <w:rsid w:val="00DD5822"/>
    <w:rsid w:val="00DD6515"/>
    <w:rsid w:val="00E05248"/>
    <w:rsid w:val="00E21544"/>
    <w:rsid w:val="00E22DCA"/>
    <w:rsid w:val="00E37141"/>
    <w:rsid w:val="00E46505"/>
    <w:rsid w:val="00E94761"/>
    <w:rsid w:val="00E96F55"/>
    <w:rsid w:val="00EB386B"/>
    <w:rsid w:val="00EB5847"/>
    <w:rsid w:val="00ED1D1F"/>
    <w:rsid w:val="00EE031D"/>
    <w:rsid w:val="00EE1B4C"/>
    <w:rsid w:val="00F113E0"/>
    <w:rsid w:val="00F22040"/>
    <w:rsid w:val="00F26A62"/>
    <w:rsid w:val="00F3112D"/>
    <w:rsid w:val="00F33732"/>
    <w:rsid w:val="00F44772"/>
    <w:rsid w:val="00F60FC3"/>
    <w:rsid w:val="00F740E0"/>
    <w:rsid w:val="00FA00F3"/>
    <w:rsid w:val="00FA3735"/>
    <w:rsid w:val="00FC26FA"/>
    <w:rsid w:val="00FF083B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073DE-16D1-4C4C-B39B-60F51C15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0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0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20C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620C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620C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620C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620CA"/>
    <w:pPr>
      <w:ind w:firstLine="0"/>
      <w:jc w:val="left"/>
    </w:pPr>
  </w:style>
  <w:style w:type="paragraph" w:styleId="a7">
    <w:name w:val="List Paragraph"/>
    <w:basedOn w:val="a"/>
    <w:uiPriority w:val="34"/>
    <w:qFormat/>
    <w:rsid w:val="007052B2"/>
    <w:pPr>
      <w:ind w:left="720"/>
      <w:contextualSpacing/>
    </w:pPr>
  </w:style>
  <w:style w:type="paragraph" w:customStyle="1" w:styleId="a8">
    <w:name w:val="Комментарий"/>
    <w:basedOn w:val="a"/>
    <w:next w:val="a"/>
    <w:uiPriority w:val="99"/>
    <w:rsid w:val="007052B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9">
    <w:name w:val="Информация о версии"/>
    <w:basedOn w:val="a8"/>
    <w:next w:val="a"/>
    <w:uiPriority w:val="99"/>
    <w:rsid w:val="007052B2"/>
    <w:rPr>
      <w:i/>
      <w:iCs/>
    </w:rPr>
  </w:style>
  <w:style w:type="paragraph" w:customStyle="1" w:styleId="aa">
    <w:name w:val="Информация об изменениях"/>
    <w:basedOn w:val="a"/>
    <w:next w:val="a"/>
    <w:uiPriority w:val="99"/>
    <w:rsid w:val="007052B2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b">
    <w:name w:val="Подзаголовок для информации об изменениях"/>
    <w:basedOn w:val="a"/>
    <w:next w:val="a"/>
    <w:uiPriority w:val="99"/>
    <w:rsid w:val="007052B2"/>
    <w:rPr>
      <w:b/>
      <w:bCs/>
      <w:color w:val="353842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6728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7287"/>
    <w:rPr>
      <w:rFonts w:ascii="Segoe UI" w:eastAsiaTheme="minorEastAsia" w:hAnsi="Segoe UI" w:cs="Segoe UI"/>
      <w:sz w:val="18"/>
      <w:szCs w:val="18"/>
      <w:lang w:eastAsia="ru-RU"/>
    </w:rPr>
  </w:style>
  <w:style w:type="character" w:styleId="ae">
    <w:name w:val="Hyperlink"/>
    <w:basedOn w:val="a0"/>
    <w:uiPriority w:val="99"/>
    <w:unhideWhenUsed/>
    <w:rsid w:val="009A203E"/>
    <w:rPr>
      <w:color w:val="0563C1" w:themeColor="hyperlink"/>
      <w:u w:val="single"/>
    </w:rPr>
  </w:style>
  <w:style w:type="paragraph" w:customStyle="1" w:styleId="s1">
    <w:name w:val="s_1"/>
    <w:basedOn w:val="a"/>
    <w:rsid w:val="00F26A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3D2E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(Анастасия С. Макшанцева)</dc:creator>
  <cp:keywords/>
  <dc:description/>
  <cp:lastModifiedBy>Администрация г. Канаш (Татьяна В. Векова)</cp:lastModifiedBy>
  <cp:revision>6</cp:revision>
  <cp:lastPrinted>2024-10-24T08:39:00Z</cp:lastPrinted>
  <dcterms:created xsi:type="dcterms:W3CDTF">2024-09-23T10:59:00Z</dcterms:created>
  <dcterms:modified xsi:type="dcterms:W3CDTF">2024-10-30T07:40:00Z</dcterms:modified>
</cp:coreProperties>
</file>