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ayout w:type="fixed"/>
        <w:tblLook w:val="01E0" w:firstRow="1" w:lastRow="1" w:firstColumn="1" w:lastColumn="1" w:noHBand="0" w:noVBand="0"/>
      </w:tblPr>
      <w:tblGrid>
        <w:gridCol w:w="3936"/>
        <w:gridCol w:w="2443"/>
        <w:gridCol w:w="3119"/>
      </w:tblGrid>
      <w:tr w:rsidR="005041E9" w:rsidRPr="005041E9" w:rsidTr="005041E9">
        <w:tc>
          <w:tcPr>
            <w:tcW w:w="3936" w:type="dxa"/>
          </w:tcPr>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roofErr w:type="spellStart"/>
            <w:r w:rsidRPr="005041E9">
              <w:rPr>
                <w:rFonts w:ascii="Times New Roman" w:eastAsia="Times New Roman" w:hAnsi="Times New Roman" w:cs="Times New Roman"/>
                <w:b/>
                <w:bCs/>
              </w:rPr>
              <w:t>Чӑваш</w:t>
            </w:r>
            <w:proofErr w:type="spellEnd"/>
            <w:r>
              <w:rPr>
                <w:rFonts w:ascii="Times New Roman" w:eastAsia="Times New Roman" w:hAnsi="Times New Roman" w:cs="Times New Roman"/>
                <w:b/>
                <w:bCs/>
              </w:rPr>
              <w:t xml:space="preserve"> </w:t>
            </w:r>
            <w:proofErr w:type="spellStart"/>
            <w:r w:rsidRPr="005041E9">
              <w:rPr>
                <w:rFonts w:ascii="Times New Roman" w:eastAsia="Times New Roman" w:hAnsi="Times New Roman" w:cs="Times New Roman"/>
                <w:b/>
                <w:bCs/>
              </w:rPr>
              <w:t>Республикин</w:t>
            </w:r>
            <w:proofErr w:type="spellEnd"/>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КАНАШ</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ХУЛА</w:t>
            </w:r>
          </w:p>
          <w:p w:rsidR="005041E9" w:rsidRPr="005041E9" w:rsidRDefault="005041E9" w:rsidP="005041E9">
            <w:pPr>
              <w:ind w:left="-108" w:firstLine="0"/>
              <w:jc w:val="center"/>
              <w:rPr>
                <w:rFonts w:ascii="Times New Roman" w:eastAsia="Times New Roman" w:hAnsi="Times New Roman" w:cs="Times New Roman"/>
                <w:b/>
              </w:rPr>
            </w:pPr>
            <w:r w:rsidRPr="005041E9">
              <w:rPr>
                <w:rFonts w:ascii="Times New Roman" w:eastAsia="Times New Roman" w:hAnsi="Times New Roman" w:cs="Times New Roman"/>
                <w:b/>
              </w:rPr>
              <w:t>АДМИНИСТРАЦИЙĔ</w:t>
            </w: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rsidR="005041E9" w:rsidRPr="005041E9" w:rsidRDefault="005041E9" w:rsidP="005041E9">
            <w:pPr>
              <w:widowControl/>
              <w:autoSpaceDE/>
              <w:autoSpaceDN/>
              <w:adjustRightInd/>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ЙЫШĂНУ</w:t>
            </w: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____________</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____________</w:t>
            </w: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rsidR="005041E9" w:rsidRPr="005041E9" w:rsidRDefault="005041E9" w:rsidP="005041E9">
            <w:pPr>
              <w:widowControl/>
              <w:autoSpaceDE/>
              <w:autoSpaceDN/>
              <w:adjustRightInd/>
              <w:spacing w:line="192" w:lineRule="auto"/>
              <w:ind w:hanging="108"/>
              <w:jc w:val="center"/>
              <w:rPr>
                <w:rFonts w:ascii="Times New Roman" w:eastAsia="Times New Roman" w:hAnsi="Times New Roman" w:cs="Times New Roman"/>
                <w:b/>
                <w:bCs/>
              </w:rPr>
            </w:pPr>
            <w:r w:rsidRPr="005041E9">
              <w:rPr>
                <w:rFonts w:ascii="Times New Roman" w:eastAsia="Times New Roman" w:hAnsi="Times New Roman" w:cs="Times New Roman"/>
                <w:b/>
                <w:bCs/>
              </w:rPr>
              <w:t>Канаш</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хули</w:t>
            </w:r>
          </w:p>
        </w:tc>
        <w:tc>
          <w:tcPr>
            <w:tcW w:w="2443" w:type="dxa"/>
          </w:tcPr>
          <w:p w:rsidR="005041E9" w:rsidRPr="005041E9" w:rsidRDefault="005041E9" w:rsidP="005041E9">
            <w:pPr>
              <w:widowControl/>
              <w:autoSpaceDE/>
              <w:autoSpaceDN/>
              <w:adjustRightInd/>
              <w:spacing w:line="192" w:lineRule="auto"/>
              <w:ind w:left="-108" w:firstLine="0"/>
              <w:jc w:val="left"/>
              <w:rPr>
                <w:rFonts w:ascii="Arial Cyr Chuv" w:eastAsia="Times New Roman" w:hAnsi="Arial Cyr Chuv" w:cs="Arial Cyr Chuv"/>
                <w:b/>
                <w:bCs/>
              </w:rPr>
            </w:pPr>
            <w:r w:rsidRPr="005041E9">
              <w:rPr>
                <w:rFonts w:ascii="Arial Cyr Chuv" w:eastAsia="Times New Roman" w:hAnsi="Arial Cyr Chuv" w:cs="Arial Cyr Chuv"/>
                <w:b/>
                <w:bCs/>
                <w:noProof/>
              </w:rPr>
              <w:drawing>
                <wp:anchor distT="0" distB="0" distL="114300" distR="114300" simplePos="0" relativeHeight="251659264" behindDoc="1" locked="0" layoutInCell="1" allowOverlap="1" wp14:anchorId="2D39A4C4" wp14:editId="1772B66B">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АДМИНИСТРАЦИЯ</w:t>
            </w: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ГОРОДА</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КАНАШ</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Чувашской</w:t>
            </w:r>
            <w:r>
              <w:rPr>
                <w:rFonts w:ascii="Times New Roman" w:eastAsia="Times New Roman" w:hAnsi="Times New Roman" w:cs="Times New Roman"/>
                <w:b/>
                <w:bCs/>
              </w:rPr>
              <w:t xml:space="preserve"> </w:t>
            </w:r>
            <w:r w:rsidRPr="005041E9">
              <w:rPr>
                <w:rFonts w:ascii="Times New Roman" w:eastAsia="Times New Roman" w:hAnsi="Times New Roman" w:cs="Times New Roman"/>
                <w:b/>
                <w:bCs/>
              </w:rPr>
              <w:t>Республики</w:t>
            </w:r>
          </w:p>
          <w:p w:rsidR="005041E9" w:rsidRPr="005041E9" w:rsidRDefault="005041E9" w:rsidP="005041E9">
            <w:pPr>
              <w:widowControl/>
              <w:autoSpaceDE/>
              <w:autoSpaceDN/>
              <w:adjustRightInd/>
              <w:spacing w:line="192" w:lineRule="auto"/>
              <w:ind w:left="-108" w:right="-108" w:firstLine="0"/>
              <w:jc w:val="center"/>
              <w:rPr>
                <w:rFonts w:ascii="Times New Roman" w:eastAsia="Times New Roman" w:hAnsi="Times New Roman" w:cs="Times New Roman"/>
                <w:b/>
                <w:bCs/>
              </w:rPr>
            </w:pP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r w:rsidRPr="005041E9">
              <w:rPr>
                <w:rFonts w:ascii="Times New Roman" w:eastAsia="Times New Roman" w:hAnsi="Times New Roman" w:cs="Times New Roman"/>
                <w:b/>
                <w:bCs/>
              </w:rPr>
              <w:t>ПОСТАНОВЛЕНИЕ</w:t>
            </w: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sz w:val="26"/>
                <w:szCs w:val="26"/>
              </w:rPr>
            </w:pPr>
          </w:p>
          <w:p w:rsidR="005041E9" w:rsidRPr="005041E9" w:rsidRDefault="005041E9" w:rsidP="005041E9">
            <w:pPr>
              <w:widowControl/>
              <w:autoSpaceDE/>
              <w:autoSpaceDN/>
              <w:adjustRightInd/>
              <w:spacing w:line="192" w:lineRule="auto"/>
              <w:ind w:left="-74" w:firstLine="0"/>
              <w:jc w:val="left"/>
              <w:rPr>
                <w:rFonts w:ascii="Times New Roman" w:eastAsia="Times New Roman" w:hAnsi="Times New Roman" w:cs="Times New Roman"/>
                <w:b/>
                <w:bCs/>
              </w:rPr>
            </w:pPr>
            <w:r w:rsidRPr="005041E9">
              <w:rPr>
                <w:rFonts w:ascii="Times New Roman" w:eastAsia="Times New Roman" w:hAnsi="Times New Roman" w:cs="Times New Roman"/>
                <w:b/>
                <w:bCs/>
              </w:rPr>
              <w:t>____________№__________</w:t>
            </w:r>
          </w:p>
          <w:p w:rsidR="005041E9" w:rsidRPr="005041E9" w:rsidRDefault="005041E9" w:rsidP="005041E9">
            <w:pPr>
              <w:widowControl/>
              <w:autoSpaceDE/>
              <w:autoSpaceDN/>
              <w:adjustRightInd/>
              <w:spacing w:line="192" w:lineRule="auto"/>
              <w:ind w:left="-108" w:firstLine="0"/>
              <w:jc w:val="center"/>
              <w:rPr>
                <w:rFonts w:ascii="Times New Roman" w:eastAsia="Times New Roman" w:hAnsi="Times New Roman" w:cs="Times New Roman"/>
                <w:b/>
                <w:bCs/>
              </w:rPr>
            </w:pPr>
          </w:p>
          <w:p w:rsidR="005041E9" w:rsidRPr="005041E9" w:rsidRDefault="005041E9" w:rsidP="005041E9">
            <w:pPr>
              <w:widowControl/>
              <w:autoSpaceDE/>
              <w:autoSpaceDN/>
              <w:adjustRightInd/>
              <w:spacing w:line="192" w:lineRule="auto"/>
              <w:ind w:left="-108" w:firstLine="0"/>
              <w:jc w:val="center"/>
              <w:rPr>
                <w:rFonts w:ascii="Arial Cyr Chuv" w:eastAsia="Times New Roman" w:hAnsi="Arial Cyr Chuv" w:cs="Arial Cyr Chuv"/>
                <w:b/>
                <w:bCs/>
                <w:sz w:val="22"/>
                <w:szCs w:val="22"/>
              </w:rPr>
            </w:pPr>
            <w:r>
              <w:rPr>
                <w:rFonts w:ascii="Times New Roman" w:eastAsia="Times New Roman" w:hAnsi="Times New Roman" w:cs="Times New Roman"/>
                <w:b/>
                <w:bCs/>
                <w:sz w:val="22"/>
                <w:szCs w:val="22"/>
              </w:rPr>
              <w:t xml:space="preserve">    </w:t>
            </w:r>
            <w:proofErr w:type="gramStart"/>
            <w:r w:rsidRPr="005041E9">
              <w:rPr>
                <w:rFonts w:ascii="Times New Roman" w:eastAsia="Times New Roman" w:hAnsi="Times New Roman" w:cs="Times New Roman"/>
                <w:b/>
                <w:bCs/>
                <w:sz w:val="22"/>
                <w:szCs w:val="22"/>
              </w:rPr>
              <w:t>город</w:t>
            </w:r>
            <w:proofErr w:type="gramEnd"/>
            <w:r>
              <w:rPr>
                <w:rFonts w:ascii="Times New Roman" w:eastAsia="Times New Roman" w:hAnsi="Times New Roman" w:cs="Times New Roman"/>
                <w:b/>
                <w:bCs/>
                <w:sz w:val="22"/>
                <w:szCs w:val="22"/>
              </w:rPr>
              <w:t xml:space="preserve"> </w:t>
            </w:r>
            <w:r w:rsidRPr="005041E9">
              <w:rPr>
                <w:rFonts w:ascii="Times New Roman" w:eastAsia="Times New Roman" w:hAnsi="Times New Roman" w:cs="Times New Roman"/>
                <w:b/>
                <w:bCs/>
                <w:sz w:val="22"/>
                <w:szCs w:val="22"/>
              </w:rPr>
              <w:t>Канаш</w:t>
            </w:r>
          </w:p>
        </w:tc>
      </w:tr>
    </w:tbl>
    <w:p w:rsidR="005041E9" w:rsidRPr="005041E9" w:rsidRDefault="005041E9">
      <w:pPr>
        <w:pStyle w:val="1"/>
        <w:rPr>
          <w:rStyle w:val="a4"/>
          <w:b w:val="0"/>
          <w:bCs w:val="0"/>
          <w:color w:val="auto"/>
        </w:rPr>
      </w:pPr>
    </w:p>
    <w:p w:rsidR="005041E9" w:rsidRPr="005041E9" w:rsidRDefault="005041E9" w:rsidP="005041E9">
      <w:pPr>
        <w:pStyle w:val="1"/>
        <w:ind w:right="4961"/>
        <w:jc w:val="both"/>
        <w:rPr>
          <w:rStyle w:val="a4"/>
          <w:bCs w:val="0"/>
          <w:color w:val="auto"/>
        </w:rPr>
      </w:pPr>
    </w:p>
    <w:p w:rsidR="005041E9" w:rsidRPr="00EB6BE1" w:rsidRDefault="005041E9" w:rsidP="005041E9">
      <w:pPr>
        <w:pStyle w:val="1"/>
        <w:ind w:right="4961"/>
        <w:jc w:val="both"/>
        <w:rPr>
          <w:rFonts w:ascii="Times New Roman" w:hAnsi="Times New Roman" w:cs="Times New Roman"/>
          <w:color w:val="auto"/>
        </w:rPr>
      </w:pPr>
      <w:r w:rsidRPr="00EB6BE1">
        <w:rPr>
          <w:rStyle w:val="a4"/>
          <w:rFonts w:ascii="Times New Roman" w:hAnsi="Times New Roman" w:cs="Times New Roman"/>
          <w:bCs w:val="0"/>
          <w:color w:val="auto"/>
        </w:rPr>
        <w:t xml:space="preserve">Об утверждении </w:t>
      </w:r>
      <w:r w:rsidR="00EB6BE1" w:rsidRPr="00EB6BE1">
        <w:rPr>
          <w:rFonts w:ascii="Times New Roman" w:hAnsi="Times New Roman" w:cs="Times New Roman"/>
        </w:rPr>
        <w:t xml:space="preserve">Положение о комиссии по обеспечению соблюдения лицами, замещающими должности руководителей организаций, подведомственных администрации города Канаш Чувашской Республики, обязанностей, установленных в целях противодействия коррупции </w:t>
      </w:r>
    </w:p>
    <w:p w:rsidR="005041E9" w:rsidRPr="005041E9" w:rsidRDefault="005041E9"/>
    <w:p w:rsidR="004B260E" w:rsidRPr="00EB6BE1" w:rsidRDefault="008F400D" w:rsidP="004B260E">
      <w:pPr>
        <w:rPr>
          <w:rFonts w:ascii="Times New Roman" w:hAnsi="Times New Roman" w:cs="Times New Roman"/>
          <w:b/>
        </w:rPr>
      </w:pPr>
      <w:r w:rsidRPr="00EB6BE1">
        <w:rPr>
          <w:rFonts w:ascii="Times New Roman" w:hAnsi="Times New Roman" w:cs="Times New Roman"/>
        </w:rPr>
        <w:t>В соответствии с Федеральным законом от 25 декабря 2008 г. № 273-ФЗ «О противодействии коррупции»</w:t>
      </w:r>
      <w:r w:rsidR="008B404F">
        <w:rPr>
          <w:rFonts w:ascii="Times New Roman" w:hAnsi="Times New Roman" w:cs="Times New Roman"/>
        </w:rPr>
        <w:t>,</w:t>
      </w:r>
      <w:r w:rsidRPr="00EB6BE1">
        <w:rPr>
          <w:rFonts w:ascii="Times New Roman" w:hAnsi="Times New Roman" w:cs="Times New Roman"/>
        </w:rPr>
        <w:t xml:space="preserve"> в целях повышения эффективности реализации мер по предупреждению коррупции в организациях, подведомственных </w:t>
      </w:r>
      <w:r w:rsidR="004B260E" w:rsidRPr="00EB6BE1">
        <w:rPr>
          <w:rFonts w:ascii="Times New Roman" w:hAnsi="Times New Roman" w:cs="Times New Roman"/>
        </w:rPr>
        <w:t>администрации города Канаш Чувашской Республики</w:t>
      </w:r>
      <w:r w:rsidRPr="00EB6BE1">
        <w:rPr>
          <w:rFonts w:ascii="Times New Roman" w:hAnsi="Times New Roman" w:cs="Times New Roman"/>
        </w:rPr>
        <w:t xml:space="preserve">, </w:t>
      </w:r>
      <w:r w:rsidR="004B260E" w:rsidRPr="00EB6BE1">
        <w:rPr>
          <w:rFonts w:ascii="Times New Roman" w:hAnsi="Times New Roman" w:cs="Times New Roman"/>
          <w:b/>
        </w:rPr>
        <w:t>Администрация города Канаш Чувашской Республики постановляет:</w:t>
      </w:r>
    </w:p>
    <w:p w:rsidR="004B260E" w:rsidRPr="00EB6BE1" w:rsidRDefault="004B260E" w:rsidP="004B260E">
      <w:pPr>
        <w:rPr>
          <w:rFonts w:ascii="Times New Roman" w:hAnsi="Times New Roman" w:cs="Times New Roman"/>
          <w:b/>
        </w:rPr>
      </w:pPr>
    </w:p>
    <w:p w:rsidR="008F400D" w:rsidRPr="00EB6BE1" w:rsidRDefault="00EB6BE1" w:rsidP="008F400D">
      <w:pPr>
        <w:pStyle w:val="af"/>
        <w:shd w:val="clear" w:color="auto" w:fill="FFFFFF" w:themeFill="background1"/>
        <w:ind w:firstLine="709"/>
        <w:jc w:val="both"/>
        <w:rPr>
          <w:rFonts w:ascii="Times New Roman" w:hAnsi="Times New Roman" w:cs="Times New Roman"/>
          <w:sz w:val="24"/>
          <w:szCs w:val="24"/>
          <w:lang w:eastAsia="ru-RU"/>
        </w:rPr>
      </w:pPr>
      <w:r w:rsidRPr="00EB6BE1">
        <w:rPr>
          <w:rFonts w:ascii="Times New Roman" w:hAnsi="Times New Roman" w:cs="Times New Roman"/>
          <w:sz w:val="24"/>
          <w:szCs w:val="24"/>
          <w:lang w:eastAsia="ru-RU"/>
        </w:rPr>
        <w:t xml:space="preserve">1. Утвердить </w:t>
      </w:r>
      <w:r w:rsidR="008F400D" w:rsidRPr="00EB6BE1">
        <w:rPr>
          <w:rFonts w:ascii="Times New Roman" w:hAnsi="Times New Roman" w:cs="Times New Roman"/>
          <w:sz w:val="24"/>
          <w:szCs w:val="24"/>
          <w:lang w:eastAsia="ru-RU"/>
        </w:rPr>
        <w:t xml:space="preserve">Положение о комиссии по обеспечению соблюдения лицами, замещающими должности руководителей организаций, подведомственных </w:t>
      </w:r>
      <w:r w:rsidR="004B260E" w:rsidRPr="00EB6BE1">
        <w:rPr>
          <w:rFonts w:ascii="Times New Roman" w:hAnsi="Times New Roman" w:cs="Times New Roman"/>
          <w:sz w:val="24"/>
          <w:szCs w:val="24"/>
          <w:lang w:eastAsia="ru-RU"/>
        </w:rPr>
        <w:t>администрации города Канаш Чувашской Республики</w:t>
      </w:r>
      <w:r w:rsidR="008F400D" w:rsidRPr="00EB6BE1">
        <w:rPr>
          <w:rFonts w:ascii="Times New Roman" w:hAnsi="Times New Roman" w:cs="Times New Roman"/>
          <w:sz w:val="24"/>
          <w:szCs w:val="24"/>
          <w:lang w:eastAsia="ru-RU"/>
        </w:rPr>
        <w:t xml:space="preserve">, обязанностей, установленных в целях противодействия коррупции </w:t>
      </w:r>
      <w:r w:rsidRPr="00EB6BE1">
        <w:rPr>
          <w:rFonts w:ascii="Times New Roman" w:hAnsi="Times New Roman" w:cs="Times New Roman"/>
          <w:sz w:val="24"/>
          <w:szCs w:val="24"/>
          <w:lang w:eastAsia="ru-RU"/>
        </w:rPr>
        <w:t>согласно приложению к настоящему постановлению.</w:t>
      </w:r>
    </w:p>
    <w:p w:rsidR="0012519D" w:rsidRPr="00EB6BE1" w:rsidRDefault="00EB6BE1">
      <w:pPr>
        <w:rPr>
          <w:rFonts w:ascii="Times New Roman" w:hAnsi="Times New Roman" w:cs="Times New Roman"/>
        </w:rPr>
      </w:pPr>
      <w:r w:rsidRPr="00EB6BE1">
        <w:rPr>
          <w:rFonts w:ascii="Times New Roman" w:hAnsi="Times New Roman" w:cs="Times New Roman"/>
        </w:rPr>
        <w:t>2</w:t>
      </w:r>
      <w:r w:rsidR="008F400D" w:rsidRPr="00EB6BE1">
        <w:rPr>
          <w:rFonts w:ascii="Times New Roman" w:hAnsi="Times New Roman" w:cs="Times New Roman"/>
        </w:rPr>
        <w:t xml:space="preserve">. Контроль за исполнением настоящего </w:t>
      </w:r>
      <w:r w:rsidR="00AF26BB">
        <w:rPr>
          <w:rFonts w:ascii="Times New Roman" w:hAnsi="Times New Roman" w:cs="Times New Roman"/>
        </w:rPr>
        <w:t>постановления во</w:t>
      </w:r>
      <w:r w:rsidR="008F400D" w:rsidRPr="00EB6BE1">
        <w:rPr>
          <w:rFonts w:ascii="Times New Roman" w:hAnsi="Times New Roman" w:cs="Times New Roman"/>
        </w:rPr>
        <w:t xml:space="preserve">зложить на </w:t>
      </w:r>
      <w:r w:rsidR="0012519D" w:rsidRPr="00EB6BE1">
        <w:rPr>
          <w:rFonts w:ascii="Times New Roman" w:hAnsi="Times New Roman" w:cs="Times New Roman"/>
        </w:rPr>
        <w:t xml:space="preserve">управляющего делами – начальника отдела организационного-контрольной и кадровой работы администрации города Канаш Чувашской Республики Козлову Татьяну Александровну. </w:t>
      </w:r>
      <w:bookmarkStart w:id="0" w:name="sub_4"/>
      <w:r w:rsidR="0012519D" w:rsidRPr="00EB6BE1">
        <w:rPr>
          <w:rFonts w:ascii="Times New Roman" w:hAnsi="Times New Roman" w:cs="Times New Roman"/>
        </w:rPr>
        <w:t xml:space="preserve"> </w:t>
      </w:r>
    </w:p>
    <w:p w:rsidR="005041E9" w:rsidRPr="00EB6BE1" w:rsidRDefault="00EB6BE1">
      <w:pPr>
        <w:rPr>
          <w:rFonts w:ascii="Times New Roman" w:hAnsi="Times New Roman" w:cs="Times New Roman"/>
        </w:rPr>
      </w:pPr>
      <w:r w:rsidRPr="00EB6BE1">
        <w:rPr>
          <w:rFonts w:ascii="Times New Roman" w:hAnsi="Times New Roman" w:cs="Times New Roman"/>
        </w:rPr>
        <w:t>3</w:t>
      </w:r>
      <w:r w:rsidR="005041E9" w:rsidRPr="00EB6BE1">
        <w:rPr>
          <w:rFonts w:ascii="Times New Roman" w:hAnsi="Times New Roman" w:cs="Times New Roman"/>
        </w:rPr>
        <w:t xml:space="preserve">. Настоящее постановление вступает в силу после его </w:t>
      </w:r>
      <w:r w:rsidR="005041E9" w:rsidRPr="00EB6BE1">
        <w:rPr>
          <w:rStyle w:val="a4"/>
          <w:rFonts w:ascii="Times New Roman" w:hAnsi="Times New Roman" w:cs="Times New Roman"/>
          <w:color w:val="auto"/>
        </w:rPr>
        <w:t>официального опубликования</w:t>
      </w:r>
      <w:r w:rsidR="005041E9" w:rsidRPr="00EB6BE1">
        <w:rPr>
          <w:rFonts w:ascii="Times New Roman" w:hAnsi="Times New Roman" w:cs="Times New Roman"/>
        </w:rPr>
        <w:t>.</w:t>
      </w:r>
    </w:p>
    <w:bookmarkEnd w:id="0"/>
    <w:tbl>
      <w:tblPr>
        <w:tblW w:w="5000" w:type="pct"/>
        <w:tblInd w:w="108" w:type="dxa"/>
        <w:tblLook w:val="0000" w:firstRow="0" w:lastRow="0" w:firstColumn="0" w:lastColumn="0" w:noHBand="0" w:noVBand="0"/>
      </w:tblPr>
      <w:tblGrid>
        <w:gridCol w:w="6520"/>
        <w:gridCol w:w="3261"/>
      </w:tblGrid>
      <w:tr w:rsidR="005041E9" w:rsidRPr="00EB6BE1" w:rsidTr="008B404F">
        <w:tc>
          <w:tcPr>
            <w:tcW w:w="3333" w:type="pct"/>
            <w:tcBorders>
              <w:top w:val="nil"/>
              <w:left w:val="nil"/>
              <w:bottom w:val="nil"/>
              <w:right w:val="nil"/>
            </w:tcBorders>
          </w:tcPr>
          <w:p w:rsidR="008B404F" w:rsidRDefault="008B404F" w:rsidP="005041E9">
            <w:pPr>
              <w:pStyle w:val="a7"/>
              <w:rPr>
                <w:rFonts w:ascii="Times New Roman" w:hAnsi="Times New Roman" w:cs="Times New Roman"/>
              </w:rPr>
            </w:pPr>
          </w:p>
          <w:p w:rsidR="008B404F" w:rsidRDefault="008B404F" w:rsidP="005041E9">
            <w:pPr>
              <w:pStyle w:val="a7"/>
              <w:rPr>
                <w:rFonts w:ascii="Times New Roman" w:hAnsi="Times New Roman" w:cs="Times New Roman"/>
              </w:rPr>
            </w:pPr>
          </w:p>
          <w:p w:rsidR="008B404F" w:rsidRDefault="008B404F" w:rsidP="005041E9">
            <w:pPr>
              <w:pStyle w:val="a7"/>
              <w:rPr>
                <w:rFonts w:ascii="Times New Roman" w:hAnsi="Times New Roman" w:cs="Times New Roman"/>
              </w:rPr>
            </w:pPr>
          </w:p>
          <w:p w:rsidR="008B404F" w:rsidRDefault="008B404F" w:rsidP="005041E9">
            <w:pPr>
              <w:pStyle w:val="a7"/>
              <w:rPr>
                <w:rFonts w:ascii="Times New Roman" w:hAnsi="Times New Roman" w:cs="Times New Roman"/>
              </w:rPr>
            </w:pPr>
          </w:p>
          <w:p w:rsidR="005041E9" w:rsidRPr="00EB6BE1" w:rsidRDefault="005041E9" w:rsidP="005041E9">
            <w:pPr>
              <w:pStyle w:val="a7"/>
              <w:rPr>
                <w:rFonts w:ascii="Times New Roman" w:hAnsi="Times New Roman" w:cs="Times New Roman"/>
              </w:rPr>
            </w:pPr>
            <w:r w:rsidRPr="00EB6BE1">
              <w:rPr>
                <w:rFonts w:ascii="Times New Roman" w:hAnsi="Times New Roman" w:cs="Times New Roman"/>
              </w:rPr>
              <w:t xml:space="preserve">Глава города </w:t>
            </w:r>
          </w:p>
        </w:tc>
        <w:tc>
          <w:tcPr>
            <w:tcW w:w="1667" w:type="pct"/>
            <w:tcBorders>
              <w:top w:val="nil"/>
              <w:left w:val="nil"/>
              <w:bottom w:val="nil"/>
              <w:right w:val="nil"/>
            </w:tcBorders>
          </w:tcPr>
          <w:p w:rsidR="008B404F" w:rsidRDefault="008B404F">
            <w:pPr>
              <w:pStyle w:val="a5"/>
              <w:jc w:val="right"/>
              <w:rPr>
                <w:rFonts w:ascii="Times New Roman" w:hAnsi="Times New Roman" w:cs="Times New Roman"/>
              </w:rPr>
            </w:pPr>
          </w:p>
          <w:p w:rsidR="008B404F" w:rsidRDefault="008B404F">
            <w:pPr>
              <w:pStyle w:val="a5"/>
              <w:jc w:val="right"/>
              <w:rPr>
                <w:rFonts w:ascii="Times New Roman" w:hAnsi="Times New Roman" w:cs="Times New Roman"/>
              </w:rPr>
            </w:pPr>
          </w:p>
          <w:p w:rsidR="008B404F" w:rsidRDefault="008B404F">
            <w:pPr>
              <w:pStyle w:val="a5"/>
              <w:jc w:val="right"/>
              <w:rPr>
                <w:rFonts w:ascii="Times New Roman" w:hAnsi="Times New Roman" w:cs="Times New Roman"/>
              </w:rPr>
            </w:pPr>
          </w:p>
          <w:p w:rsidR="008B404F" w:rsidRDefault="008B404F">
            <w:pPr>
              <w:pStyle w:val="a5"/>
              <w:jc w:val="right"/>
              <w:rPr>
                <w:rFonts w:ascii="Times New Roman" w:hAnsi="Times New Roman" w:cs="Times New Roman"/>
              </w:rPr>
            </w:pPr>
          </w:p>
          <w:p w:rsidR="005041E9" w:rsidRPr="00EB6BE1" w:rsidRDefault="005041E9">
            <w:pPr>
              <w:pStyle w:val="a5"/>
              <w:jc w:val="right"/>
              <w:rPr>
                <w:rFonts w:ascii="Times New Roman" w:hAnsi="Times New Roman" w:cs="Times New Roman"/>
              </w:rPr>
            </w:pPr>
            <w:r w:rsidRPr="00EB6BE1">
              <w:rPr>
                <w:rFonts w:ascii="Times New Roman" w:hAnsi="Times New Roman" w:cs="Times New Roman"/>
              </w:rPr>
              <w:t>В.Н. Михайлов</w:t>
            </w:r>
          </w:p>
        </w:tc>
      </w:tr>
    </w:tbl>
    <w:p w:rsidR="0012519D" w:rsidRDefault="000F7F49" w:rsidP="0012519D">
      <w:pPr>
        <w:pStyle w:val="af"/>
        <w:shd w:val="clear" w:color="auto" w:fill="FFFFFF" w:themeFill="background1"/>
        <w:tabs>
          <w:tab w:val="left" w:pos="4820"/>
        </w:tabs>
        <w:ind w:left="4820"/>
      </w:pPr>
      <w:r>
        <w:br w:type="page"/>
      </w:r>
    </w:p>
    <w:p w:rsidR="00EB6BE1" w:rsidRPr="00EB6BE1" w:rsidRDefault="00EB6BE1" w:rsidP="0012519D">
      <w:pPr>
        <w:pStyle w:val="af"/>
        <w:tabs>
          <w:tab w:val="left" w:pos="4962"/>
        </w:tabs>
        <w:ind w:left="4962"/>
        <w:rPr>
          <w:rFonts w:ascii="Times New Roman" w:hAnsi="Times New Roman" w:cs="Times New Roman"/>
          <w:sz w:val="24"/>
          <w:szCs w:val="24"/>
          <w:lang w:eastAsia="ru-RU"/>
        </w:rPr>
      </w:pPr>
      <w:r w:rsidRPr="00EB6BE1">
        <w:rPr>
          <w:rFonts w:ascii="Times New Roman" w:hAnsi="Times New Roman" w:cs="Times New Roman"/>
          <w:sz w:val="24"/>
          <w:szCs w:val="24"/>
          <w:lang w:eastAsia="ru-RU"/>
        </w:rPr>
        <w:lastRenderedPageBreak/>
        <w:t>Приложение</w:t>
      </w:r>
    </w:p>
    <w:p w:rsidR="0012519D" w:rsidRPr="00EB6BE1" w:rsidRDefault="00EB6BE1" w:rsidP="0012519D">
      <w:pPr>
        <w:pStyle w:val="af"/>
        <w:tabs>
          <w:tab w:val="left" w:pos="4962"/>
        </w:tabs>
        <w:ind w:left="4962"/>
        <w:rPr>
          <w:rFonts w:ascii="Times New Roman" w:hAnsi="Times New Roman" w:cs="Times New Roman"/>
          <w:sz w:val="24"/>
          <w:szCs w:val="24"/>
          <w:lang w:eastAsia="ru-RU"/>
        </w:rPr>
      </w:pPr>
      <w:proofErr w:type="gramStart"/>
      <w:r w:rsidRPr="00EB6BE1">
        <w:rPr>
          <w:rFonts w:ascii="Times New Roman" w:hAnsi="Times New Roman" w:cs="Times New Roman"/>
          <w:sz w:val="24"/>
          <w:szCs w:val="24"/>
          <w:lang w:eastAsia="ru-RU"/>
        </w:rPr>
        <w:t>у</w:t>
      </w:r>
      <w:r w:rsidR="0012519D" w:rsidRPr="00EB6BE1">
        <w:rPr>
          <w:rFonts w:ascii="Times New Roman" w:hAnsi="Times New Roman" w:cs="Times New Roman"/>
          <w:sz w:val="24"/>
          <w:szCs w:val="24"/>
          <w:lang w:eastAsia="ru-RU"/>
        </w:rPr>
        <w:t>твержден</w:t>
      </w:r>
      <w:proofErr w:type="gramEnd"/>
      <w:r w:rsidR="0012519D" w:rsidRPr="00EB6BE1">
        <w:rPr>
          <w:rFonts w:ascii="Times New Roman" w:hAnsi="Times New Roman" w:cs="Times New Roman"/>
          <w:sz w:val="24"/>
          <w:szCs w:val="24"/>
          <w:lang w:eastAsia="ru-RU"/>
        </w:rPr>
        <w:t xml:space="preserve"> </w:t>
      </w:r>
    </w:p>
    <w:p w:rsidR="00EB6BE1" w:rsidRPr="00EB6BE1" w:rsidRDefault="00EB6BE1" w:rsidP="0012519D">
      <w:pPr>
        <w:pStyle w:val="af"/>
        <w:tabs>
          <w:tab w:val="left" w:pos="4962"/>
        </w:tabs>
        <w:ind w:left="4962"/>
        <w:rPr>
          <w:rFonts w:ascii="Times New Roman" w:hAnsi="Times New Roman" w:cs="Times New Roman"/>
          <w:sz w:val="24"/>
          <w:szCs w:val="24"/>
          <w:lang w:eastAsia="ru-RU"/>
        </w:rPr>
      </w:pPr>
      <w:proofErr w:type="gramStart"/>
      <w:r w:rsidRPr="00EB6BE1">
        <w:rPr>
          <w:rFonts w:ascii="Times New Roman" w:hAnsi="Times New Roman" w:cs="Times New Roman"/>
          <w:sz w:val="24"/>
          <w:szCs w:val="24"/>
          <w:lang w:eastAsia="ru-RU"/>
        </w:rPr>
        <w:t>постановлением</w:t>
      </w:r>
      <w:proofErr w:type="gramEnd"/>
      <w:r w:rsidR="0012519D" w:rsidRPr="00EB6BE1">
        <w:rPr>
          <w:rFonts w:ascii="Times New Roman" w:hAnsi="Times New Roman" w:cs="Times New Roman"/>
          <w:sz w:val="24"/>
          <w:szCs w:val="24"/>
          <w:lang w:eastAsia="ru-RU"/>
        </w:rPr>
        <w:t xml:space="preserve"> </w:t>
      </w:r>
      <w:r w:rsidRPr="00EB6BE1">
        <w:rPr>
          <w:rFonts w:ascii="Times New Roman" w:hAnsi="Times New Roman" w:cs="Times New Roman"/>
          <w:sz w:val="24"/>
          <w:szCs w:val="24"/>
          <w:lang w:eastAsia="ru-RU"/>
        </w:rPr>
        <w:t>администрации города Канаш</w:t>
      </w:r>
      <w:r w:rsidR="0012519D" w:rsidRPr="00EB6BE1">
        <w:rPr>
          <w:rFonts w:ascii="Times New Roman" w:hAnsi="Times New Roman" w:cs="Times New Roman"/>
          <w:sz w:val="24"/>
          <w:szCs w:val="24"/>
          <w:lang w:eastAsia="ru-RU"/>
        </w:rPr>
        <w:t xml:space="preserve"> Чувашской Республик</w:t>
      </w:r>
      <w:r w:rsidRPr="00EB6BE1">
        <w:rPr>
          <w:rFonts w:ascii="Times New Roman" w:hAnsi="Times New Roman" w:cs="Times New Roman"/>
          <w:sz w:val="24"/>
          <w:szCs w:val="24"/>
          <w:lang w:eastAsia="ru-RU"/>
        </w:rPr>
        <w:t>и</w:t>
      </w:r>
    </w:p>
    <w:p w:rsidR="0012519D" w:rsidRPr="00EB6BE1" w:rsidRDefault="0012519D" w:rsidP="0012519D">
      <w:pPr>
        <w:pStyle w:val="af"/>
        <w:tabs>
          <w:tab w:val="left" w:pos="4962"/>
        </w:tabs>
        <w:ind w:left="4962"/>
        <w:rPr>
          <w:rFonts w:ascii="Times New Roman" w:hAnsi="Times New Roman" w:cs="Times New Roman"/>
          <w:sz w:val="24"/>
          <w:szCs w:val="24"/>
          <w:lang w:eastAsia="ru-RU"/>
        </w:rPr>
      </w:pPr>
      <w:proofErr w:type="gramStart"/>
      <w:r w:rsidRPr="00EB6BE1">
        <w:rPr>
          <w:rFonts w:ascii="Times New Roman" w:hAnsi="Times New Roman" w:cs="Times New Roman"/>
          <w:sz w:val="24"/>
          <w:szCs w:val="24"/>
          <w:lang w:eastAsia="ru-RU"/>
        </w:rPr>
        <w:t>от</w:t>
      </w:r>
      <w:proofErr w:type="gramEnd"/>
      <w:r w:rsidRPr="00EB6BE1">
        <w:rPr>
          <w:rFonts w:ascii="Times New Roman" w:hAnsi="Times New Roman" w:cs="Times New Roman"/>
          <w:sz w:val="24"/>
          <w:szCs w:val="24"/>
          <w:lang w:eastAsia="ru-RU"/>
        </w:rPr>
        <w:t xml:space="preserve"> ________</w:t>
      </w:r>
      <w:r w:rsidR="00F95F94">
        <w:rPr>
          <w:rFonts w:ascii="Times New Roman" w:hAnsi="Times New Roman" w:cs="Times New Roman"/>
          <w:sz w:val="24"/>
          <w:szCs w:val="24"/>
          <w:lang w:eastAsia="ru-RU"/>
        </w:rPr>
        <w:t>_____</w:t>
      </w:r>
      <w:r w:rsidRPr="00EB6BE1">
        <w:rPr>
          <w:rFonts w:ascii="Times New Roman" w:hAnsi="Times New Roman" w:cs="Times New Roman"/>
          <w:sz w:val="24"/>
          <w:szCs w:val="24"/>
          <w:lang w:eastAsia="ru-RU"/>
        </w:rPr>
        <w:t>_ 2024 г. № ___</w:t>
      </w:r>
    </w:p>
    <w:p w:rsidR="0012519D" w:rsidRPr="00EB6BE1" w:rsidRDefault="0012519D" w:rsidP="0012519D">
      <w:pPr>
        <w:pStyle w:val="af"/>
        <w:tabs>
          <w:tab w:val="left" w:pos="4820"/>
        </w:tabs>
        <w:jc w:val="both"/>
        <w:rPr>
          <w:rFonts w:ascii="Times New Roman" w:hAnsi="Times New Roman" w:cs="Times New Roman"/>
          <w:sz w:val="24"/>
          <w:szCs w:val="24"/>
          <w:lang w:eastAsia="ru-RU"/>
        </w:rPr>
      </w:pPr>
    </w:p>
    <w:p w:rsidR="0012519D" w:rsidRPr="00EB6BE1" w:rsidRDefault="0012519D" w:rsidP="0012519D">
      <w:pPr>
        <w:pStyle w:val="af"/>
        <w:jc w:val="center"/>
        <w:rPr>
          <w:rFonts w:ascii="Times New Roman" w:hAnsi="Times New Roman" w:cs="Times New Roman"/>
          <w:b/>
          <w:sz w:val="24"/>
          <w:szCs w:val="24"/>
          <w:lang w:eastAsia="ru-RU"/>
        </w:rPr>
      </w:pPr>
      <w:r w:rsidRPr="00EB6BE1">
        <w:rPr>
          <w:rFonts w:ascii="Times New Roman" w:hAnsi="Times New Roman" w:cs="Times New Roman"/>
          <w:b/>
          <w:sz w:val="24"/>
          <w:szCs w:val="24"/>
          <w:lang w:eastAsia="ru-RU"/>
        </w:rPr>
        <w:t>ПОЛОЖЕНИЕ</w:t>
      </w:r>
    </w:p>
    <w:p w:rsidR="0012519D" w:rsidRPr="00EB6BE1" w:rsidRDefault="0012519D" w:rsidP="0012519D">
      <w:pPr>
        <w:pStyle w:val="af"/>
        <w:jc w:val="center"/>
        <w:rPr>
          <w:rFonts w:ascii="Times New Roman" w:hAnsi="Times New Roman" w:cs="Times New Roman"/>
          <w:b/>
          <w:sz w:val="24"/>
          <w:szCs w:val="24"/>
          <w:lang w:eastAsia="ru-RU"/>
        </w:rPr>
      </w:pPr>
      <w:proofErr w:type="gramStart"/>
      <w:r w:rsidRPr="00EB6BE1">
        <w:rPr>
          <w:rFonts w:ascii="Times New Roman" w:hAnsi="Times New Roman" w:cs="Times New Roman"/>
          <w:b/>
          <w:sz w:val="24"/>
          <w:szCs w:val="24"/>
          <w:lang w:eastAsia="ru-RU"/>
        </w:rPr>
        <w:t>о</w:t>
      </w:r>
      <w:proofErr w:type="gramEnd"/>
      <w:r w:rsidRPr="00EB6BE1">
        <w:rPr>
          <w:rFonts w:ascii="Times New Roman" w:hAnsi="Times New Roman" w:cs="Times New Roman"/>
          <w:b/>
          <w:sz w:val="24"/>
          <w:szCs w:val="24"/>
          <w:lang w:eastAsia="ru-RU"/>
        </w:rPr>
        <w:t xml:space="preserve"> комиссии по обеспечению соблюдения лицами, замещающими должности </w:t>
      </w:r>
    </w:p>
    <w:p w:rsidR="00EB6BE1" w:rsidRDefault="0012519D" w:rsidP="0012519D">
      <w:pPr>
        <w:pStyle w:val="af"/>
        <w:jc w:val="center"/>
        <w:rPr>
          <w:rFonts w:ascii="Times New Roman" w:hAnsi="Times New Roman" w:cs="Times New Roman"/>
          <w:b/>
          <w:sz w:val="24"/>
          <w:szCs w:val="24"/>
          <w:lang w:eastAsia="ru-RU"/>
        </w:rPr>
      </w:pPr>
      <w:proofErr w:type="gramStart"/>
      <w:r w:rsidRPr="00EB6BE1">
        <w:rPr>
          <w:rFonts w:ascii="Times New Roman" w:hAnsi="Times New Roman" w:cs="Times New Roman"/>
          <w:b/>
          <w:sz w:val="24"/>
          <w:szCs w:val="24"/>
          <w:lang w:eastAsia="ru-RU"/>
        </w:rPr>
        <w:t>руководителей</w:t>
      </w:r>
      <w:proofErr w:type="gramEnd"/>
      <w:r w:rsidRPr="00EB6BE1">
        <w:rPr>
          <w:rFonts w:ascii="Times New Roman" w:hAnsi="Times New Roman" w:cs="Times New Roman"/>
          <w:b/>
          <w:sz w:val="24"/>
          <w:szCs w:val="24"/>
          <w:lang w:eastAsia="ru-RU"/>
        </w:rPr>
        <w:t xml:space="preserve"> организаций, подведомственных</w:t>
      </w:r>
      <w:r w:rsidR="00EB6BE1">
        <w:rPr>
          <w:rFonts w:ascii="Times New Roman" w:hAnsi="Times New Roman" w:cs="Times New Roman"/>
          <w:b/>
          <w:sz w:val="24"/>
          <w:szCs w:val="24"/>
          <w:lang w:eastAsia="ru-RU"/>
        </w:rPr>
        <w:t xml:space="preserve"> администрации города Канаш Чувашской Республики</w:t>
      </w:r>
      <w:r w:rsidRPr="00EB6BE1">
        <w:rPr>
          <w:rFonts w:ascii="Times New Roman" w:hAnsi="Times New Roman" w:cs="Times New Roman"/>
          <w:b/>
          <w:sz w:val="24"/>
          <w:szCs w:val="24"/>
          <w:lang w:eastAsia="ru-RU"/>
        </w:rPr>
        <w:t>,</w:t>
      </w:r>
      <w:r w:rsidR="00EB6BE1">
        <w:rPr>
          <w:rFonts w:ascii="Times New Roman" w:hAnsi="Times New Roman" w:cs="Times New Roman"/>
          <w:b/>
          <w:sz w:val="24"/>
          <w:szCs w:val="24"/>
          <w:lang w:eastAsia="ru-RU"/>
        </w:rPr>
        <w:t xml:space="preserve"> </w:t>
      </w:r>
      <w:r w:rsidRPr="00EB6BE1">
        <w:rPr>
          <w:rFonts w:ascii="Times New Roman" w:hAnsi="Times New Roman" w:cs="Times New Roman"/>
          <w:b/>
          <w:sz w:val="24"/>
          <w:szCs w:val="24"/>
          <w:lang w:eastAsia="ru-RU"/>
        </w:rPr>
        <w:t xml:space="preserve">обязанностей, установленных </w:t>
      </w:r>
    </w:p>
    <w:p w:rsidR="0012519D" w:rsidRPr="00EB6BE1" w:rsidRDefault="0012519D" w:rsidP="0012519D">
      <w:pPr>
        <w:pStyle w:val="af"/>
        <w:jc w:val="center"/>
        <w:rPr>
          <w:rFonts w:ascii="Times New Roman" w:hAnsi="Times New Roman" w:cs="Times New Roman"/>
          <w:b/>
          <w:sz w:val="24"/>
          <w:szCs w:val="24"/>
          <w:lang w:eastAsia="ru-RU"/>
        </w:rPr>
      </w:pPr>
      <w:proofErr w:type="gramStart"/>
      <w:r w:rsidRPr="00EB6BE1">
        <w:rPr>
          <w:rFonts w:ascii="Times New Roman" w:hAnsi="Times New Roman" w:cs="Times New Roman"/>
          <w:b/>
          <w:sz w:val="24"/>
          <w:szCs w:val="24"/>
          <w:lang w:eastAsia="ru-RU"/>
        </w:rPr>
        <w:t>в</w:t>
      </w:r>
      <w:proofErr w:type="gramEnd"/>
      <w:r w:rsidRPr="00EB6BE1">
        <w:rPr>
          <w:rFonts w:ascii="Times New Roman" w:hAnsi="Times New Roman" w:cs="Times New Roman"/>
          <w:b/>
          <w:sz w:val="24"/>
          <w:szCs w:val="24"/>
          <w:lang w:eastAsia="ru-RU"/>
        </w:rPr>
        <w:t xml:space="preserve"> целях противодействия коррупции </w:t>
      </w:r>
    </w:p>
    <w:p w:rsidR="0012519D" w:rsidRPr="00EB6BE1" w:rsidRDefault="0012519D" w:rsidP="0012519D">
      <w:pPr>
        <w:pStyle w:val="af"/>
        <w:ind w:firstLine="709"/>
        <w:jc w:val="both"/>
        <w:rPr>
          <w:rFonts w:ascii="Times New Roman" w:hAnsi="Times New Roman" w:cs="Times New Roman"/>
          <w:sz w:val="24"/>
          <w:szCs w:val="24"/>
        </w:rPr>
      </w:pPr>
    </w:p>
    <w:p w:rsidR="0012519D" w:rsidRPr="00EB6BE1" w:rsidRDefault="0012519D" w:rsidP="0012519D">
      <w:pPr>
        <w:pStyle w:val="af"/>
        <w:ind w:firstLine="709"/>
        <w:jc w:val="both"/>
        <w:rPr>
          <w:rFonts w:ascii="Times New Roman" w:hAnsi="Times New Roman" w:cs="Times New Roman"/>
          <w:sz w:val="24"/>
          <w:szCs w:val="24"/>
        </w:rPr>
      </w:pPr>
      <w:r w:rsidRPr="00EB6BE1">
        <w:rPr>
          <w:rFonts w:ascii="Times New Roman" w:hAnsi="Times New Roman" w:cs="Times New Roman"/>
          <w:sz w:val="24"/>
          <w:szCs w:val="24"/>
        </w:rPr>
        <w:t xml:space="preserve">1. Настоящим Положением определяется порядок формирования и деятельности комиссии по обеспечению исполнения лицами, замещающими должности руководителей организаций, подведомственных </w:t>
      </w:r>
      <w:r w:rsidR="00EB6BE1">
        <w:rPr>
          <w:rFonts w:ascii="Times New Roman" w:hAnsi="Times New Roman" w:cs="Times New Roman"/>
          <w:sz w:val="24"/>
          <w:szCs w:val="24"/>
        </w:rPr>
        <w:t>администрации города Канаш Чувашской Республики</w:t>
      </w:r>
      <w:r w:rsidRPr="00EB6BE1">
        <w:rPr>
          <w:rFonts w:ascii="Times New Roman" w:hAnsi="Times New Roman" w:cs="Times New Roman"/>
          <w:sz w:val="24"/>
          <w:szCs w:val="24"/>
        </w:rPr>
        <w:t>, обязанностей, установленных в целях противодействия коррупции (далее – комиссия).</w:t>
      </w:r>
    </w:p>
    <w:p w:rsidR="0012519D" w:rsidRPr="00EB6BE1" w:rsidRDefault="0012519D" w:rsidP="0012519D">
      <w:pPr>
        <w:pStyle w:val="af"/>
        <w:ind w:firstLine="709"/>
        <w:jc w:val="both"/>
        <w:rPr>
          <w:rFonts w:ascii="Times New Roman" w:hAnsi="Times New Roman" w:cs="Times New Roman"/>
          <w:sz w:val="24"/>
          <w:szCs w:val="24"/>
        </w:rPr>
      </w:pPr>
      <w:r w:rsidRPr="00EB6BE1">
        <w:rPr>
          <w:rFonts w:ascii="Times New Roman" w:hAnsi="Times New Roman" w:cs="Times New Roman"/>
          <w:sz w:val="24"/>
          <w:szCs w:val="24"/>
        </w:rPr>
        <w:t>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 xml:space="preserve">3. Основной задачей комиссии является содействие лицам, замещающим должности руководителей подведомственных организаций </w:t>
      </w:r>
      <w:r w:rsidR="00EB6BE1">
        <w:rPr>
          <w:rFonts w:ascii="Times New Roman" w:hAnsi="Times New Roman" w:cs="Times New Roman"/>
          <w:sz w:val="24"/>
          <w:szCs w:val="24"/>
        </w:rPr>
        <w:t>администрации города Канаш Чувашской Республики</w:t>
      </w:r>
      <w:r w:rsidRPr="00EB6BE1">
        <w:rPr>
          <w:rFonts w:ascii="Times New Roman" w:hAnsi="Times New Roman" w:cs="Times New Roman"/>
          <w:sz w:val="24"/>
          <w:szCs w:val="24"/>
        </w:rPr>
        <w:t xml:space="preserve">, в обеспечении исполнения обязанностей, установленных в целях противодействия коррупции. </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 xml:space="preserve">4. Комиссия образовывается в </w:t>
      </w:r>
      <w:r w:rsidR="00EB6BE1">
        <w:rPr>
          <w:rFonts w:ascii="Times New Roman" w:hAnsi="Times New Roman" w:cs="Times New Roman"/>
          <w:sz w:val="24"/>
          <w:szCs w:val="24"/>
        </w:rPr>
        <w:t>администрации города Канаш Чувашской Республики</w:t>
      </w:r>
      <w:r w:rsidRPr="00EB6BE1">
        <w:rPr>
          <w:rFonts w:ascii="Times New Roman" w:hAnsi="Times New Roman" w:cs="Times New Roman"/>
          <w:sz w:val="24"/>
          <w:szCs w:val="24"/>
        </w:rPr>
        <w:t xml:space="preserve">, осуществляющей функции и полномочия учредителя (далее – </w:t>
      </w:r>
      <w:r w:rsidR="005C64AD">
        <w:rPr>
          <w:rFonts w:ascii="Times New Roman" w:hAnsi="Times New Roman" w:cs="Times New Roman"/>
          <w:sz w:val="24"/>
          <w:szCs w:val="24"/>
        </w:rPr>
        <w:t>администрация</w:t>
      </w:r>
      <w:r w:rsidRPr="00EB6BE1">
        <w:rPr>
          <w:rFonts w:ascii="Times New Roman" w:hAnsi="Times New Roman" w:cs="Times New Roman"/>
          <w:sz w:val="24"/>
          <w:szCs w:val="24"/>
        </w:rPr>
        <w:t>, работодатель).</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 xml:space="preserve">5. В состав комиссии входят председатель комиссии, его заместитель назначаемый </w:t>
      </w:r>
      <w:r w:rsidR="005C64AD">
        <w:rPr>
          <w:rFonts w:ascii="Times New Roman" w:hAnsi="Times New Roman" w:cs="Times New Roman"/>
          <w:sz w:val="24"/>
          <w:szCs w:val="24"/>
        </w:rPr>
        <w:t>главой</w:t>
      </w:r>
      <w:r w:rsidRPr="00EB6BE1">
        <w:rPr>
          <w:rFonts w:ascii="Times New Roman" w:hAnsi="Times New Roman" w:cs="Times New Roman"/>
          <w:sz w:val="24"/>
          <w:szCs w:val="24"/>
        </w:rPr>
        <w:t xml:space="preserve"> </w:t>
      </w:r>
      <w:r w:rsidR="005C64AD">
        <w:rPr>
          <w:rFonts w:ascii="Times New Roman" w:hAnsi="Times New Roman" w:cs="Times New Roman"/>
          <w:sz w:val="24"/>
          <w:szCs w:val="24"/>
        </w:rPr>
        <w:t>администрации</w:t>
      </w:r>
      <w:r w:rsidRPr="00EB6BE1">
        <w:rPr>
          <w:rFonts w:ascii="Times New Roman" w:hAnsi="Times New Roman" w:cs="Times New Roman"/>
          <w:sz w:val="24"/>
          <w:szCs w:val="24"/>
        </w:rPr>
        <w:t xml:space="preserve"> из числа членов комиссии, секретарь комиссии и другие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6. В состав комиссии входят:</w:t>
      </w:r>
    </w:p>
    <w:p w:rsidR="005C64AD" w:rsidRDefault="00F95F94" w:rsidP="00F95F94">
      <w:pPr>
        <w:ind w:firstLine="567"/>
        <w:rPr>
          <w:rFonts w:ascii="Times New Roman" w:hAnsi="Times New Roman" w:cs="Times New Roman"/>
        </w:rPr>
      </w:pPr>
      <w:r>
        <w:rPr>
          <w:rFonts w:ascii="Times New Roman" w:hAnsi="Times New Roman" w:cs="Times New Roman"/>
        </w:rPr>
        <w:t xml:space="preserve"> </w:t>
      </w:r>
      <w:proofErr w:type="gramStart"/>
      <w:r w:rsidR="0012519D" w:rsidRPr="00EB6BE1">
        <w:rPr>
          <w:rFonts w:ascii="Times New Roman" w:hAnsi="Times New Roman" w:cs="Times New Roman"/>
        </w:rPr>
        <w:t xml:space="preserve">а) </w:t>
      </w:r>
      <w:r w:rsidR="005C64AD">
        <w:rPr>
          <w:rFonts w:ascii="Times New Roman" w:hAnsi="Times New Roman" w:cs="Times New Roman"/>
        </w:rPr>
        <w:t xml:space="preserve"> </w:t>
      </w:r>
      <w:r w:rsidRPr="00B00687">
        <w:rPr>
          <w:rFonts w:ascii="Times New Roman" w:hAnsi="Times New Roman" w:cs="Times New Roman"/>
        </w:rPr>
        <w:t>заместитель</w:t>
      </w:r>
      <w:proofErr w:type="gramEnd"/>
      <w:r w:rsidRPr="00B00687">
        <w:rPr>
          <w:rFonts w:ascii="Times New Roman" w:hAnsi="Times New Roman" w:cs="Times New Roman"/>
        </w:rPr>
        <w:t xml:space="preserve"> </w:t>
      </w:r>
      <w:r w:rsidR="005C64AD">
        <w:rPr>
          <w:rFonts w:ascii="Times New Roman" w:hAnsi="Times New Roman" w:cs="Times New Roman"/>
        </w:rPr>
        <w:t>главы администрации</w:t>
      </w:r>
      <w:r>
        <w:rPr>
          <w:rFonts w:ascii="Times New Roman" w:hAnsi="Times New Roman" w:cs="Times New Roman"/>
        </w:rPr>
        <w:t xml:space="preserve"> </w:t>
      </w:r>
      <w:r w:rsidRPr="00B00687">
        <w:rPr>
          <w:rFonts w:ascii="Times New Roman" w:hAnsi="Times New Roman" w:cs="Times New Roman"/>
        </w:rPr>
        <w:t>(председатель комиссии)</w:t>
      </w:r>
      <w:r w:rsidR="005C64AD">
        <w:rPr>
          <w:rFonts w:ascii="Times New Roman" w:hAnsi="Times New Roman" w:cs="Times New Roman"/>
        </w:rPr>
        <w:t>;</w:t>
      </w:r>
      <w:r w:rsidRPr="00B00687">
        <w:rPr>
          <w:rFonts w:ascii="Times New Roman" w:hAnsi="Times New Roman" w:cs="Times New Roman"/>
        </w:rPr>
        <w:t xml:space="preserve"> </w:t>
      </w:r>
    </w:p>
    <w:p w:rsidR="005C64AD" w:rsidRDefault="00F95F94" w:rsidP="00F95F94">
      <w:pPr>
        <w:ind w:firstLine="567"/>
        <w:rPr>
          <w:rFonts w:ascii="Times New Roman" w:hAnsi="Times New Roman" w:cs="Times New Roman"/>
        </w:rPr>
      </w:pPr>
      <w:r w:rsidRPr="00B00687">
        <w:rPr>
          <w:rFonts w:ascii="Times New Roman" w:hAnsi="Times New Roman" w:cs="Times New Roman"/>
        </w:rPr>
        <w:t xml:space="preserve"> </w:t>
      </w:r>
      <w:proofErr w:type="gramStart"/>
      <w:r w:rsidR="005C64AD">
        <w:rPr>
          <w:rFonts w:ascii="Times New Roman" w:hAnsi="Times New Roman" w:cs="Times New Roman"/>
        </w:rPr>
        <w:t>б</w:t>
      </w:r>
      <w:proofErr w:type="gramEnd"/>
      <w:r w:rsidR="005C64AD">
        <w:rPr>
          <w:rFonts w:ascii="Times New Roman" w:hAnsi="Times New Roman" w:cs="Times New Roman"/>
        </w:rPr>
        <w:t xml:space="preserve">) </w:t>
      </w:r>
      <w:r w:rsidRPr="00B00687">
        <w:rPr>
          <w:rFonts w:ascii="Times New Roman" w:hAnsi="Times New Roman" w:cs="Times New Roman"/>
        </w:rPr>
        <w:t>должностное лицо администрации города Канаш Чувашской Республики, ответственное за работу по профилактике коррупционных и иных правонарушений (секретарь комиссии)</w:t>
      </w:r>
      <w:r w:rsidR="005C64AD">
        <w:rPr>
          <w:rFonts w:ascii="Times New Roman" w:hAnsi="Times New Roman" w:cs="Times New Roman"/>
        </w:rPr>
        <w:t>;</w:t>
      </w:r>
      <w:r w:rsidRPr="00B00687">
        <w:rPr>
          <w:rFonts w:ascii="Times New Roman" w:hAnsi="Times New Roman" w:cs="Times New Roman"/>
        </w:rPr>
        <w:t xml:space="preserve"> </w:t>
      </w:r>
    </w:p>
    <w:p w:rsidR="00F95F94" w:rsidRPr="00B00687" w:rsidRDefault="005C64AD" w:rsidP="00F95F94">
      <w:pPr>
        <w:ind w:firstLine="567"/>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w:t>
      </w:r>
      <w:r w:rsidR="00F95F94" w:rsidRPr="00B00687">
        <w:rPr>
          <w:rFonts w:ascii="Times New Roman" w:hAnsi="Times New Roman" w:cs="Times New Roman"/>
        </w:rPr>
        <w:t>лица, замещающие иные должности муниципальной службы в органе местного самоуправления города Канаш Чувашской Республики;</w:t>
      </w:r>
    </w:p>
    <w:p w:rsidR="00110AB1" w:rsidRPr="00110AB1" w:rsidRDefault="005C64AD" w:rsidP="00110AB1">
      <w:pPr>
        <w:ind w:firstLine="567"/>
        <w:rPr>
          <w:rFonts w:ascii="Times New Roman" w:eastAsia="Calibri" w:hAnsi="Times New Roman" w:cs="Times New Roman"/>
          <w:lang w:eastAsia="en-US"/>
        </w:rPr>
      </w:pPr>
      <w:r>
        <w:rPr>
          <w:rFonts w:ascii="Times New Roman" w:hAnsi="Times New Roman" w:cs="Times New Roman"/>
        </w:rPr>
        <w:t xml:space="preserve"> </w:t>
      </w:r>
      <w:proofErr w:type="gramStart"/>
      <w:r>
        <w:rPr>
          <w:rFonts w:ascii="Times New Roman" w:hAnsi="Times New Roman" w:cs="Times New Roman"/>
        </w:rPr>
        <w:t>г</w:t>
      </w:r>
      <w:proofErr w:type="gramEnd"/>
      <w:r w:rsidR="0012519D" w:rsidRPr="00EB6BE1">
        <w:rPr>
          <w:rFonts w:ascii="Times New Roman" w:hAnsi="Times New Roman" w:cs="Times New Roman"/>
        </w:rPr>
        <w:t>)</w:t>
      </w:r>
      <w:r w:rsidR="00110AB1" w:rsidRPr="00110AB1">
        <w:rPr>
          <w:rFonts w:ascii="Times New Roman" w:eastAsia="Calibri" w:hAnsi="Times New Roman" w:cs="Times New Roman"/>
          <w:lang w:eastAsia="en-US"/>
        </w:rPr>
        <w:t xml:space="preserve"> представитель (представители)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rsidR="00110AB1" w:rsidRPr="008E0A43" w:rsidRDefault="0012519D" w:rsidP="00110AB1">
      <w:pPr>
        <w:ind w:firstLine="567"/>
        <w:rPr>
          <w:rFonts w:ascii="Times New Roman" w:hAnsi="Times New Roman" w:cs="Times New Roman"/>
        </w:rPr>
      </w:pPr>
      <w:r w:rsidRPr="00EB6BE1">
        <w:rPr>
          <w:rFonts w:ascii="Times New Roman" w:hAnsi="Times New Roman" w:cs="Times New Roman"/>
        </w:rPr>
        <w:t>7. </w:t>
      </w:r>
      <w:r w:rsidR="00110AB1" w:rsidRPr="008E0A43">
        <w:rPr>
          <w:rFonts w:ascii="Times New Roman" w:hAnsi="Times New Roman" w:cs="Times New Roman"/>
        </w:rPr>
        <w:t>В состав комиссии могут быть включены:</w:t>
      </w:r>
    </w:p>
    <w:p w:rsidR="00110AB1" w:rsidRDefault="00110AB1" w:rsidP="00110AB1">
      <w:pPr>
        <w:ind w:firstLine="567"/>
        <w:rPr>
          <w:rFonts w:ascii="Times New Roman" w:hAnsi="Times New Roman" w:cs="Times New Roman"/>
        </w:rPr>
      </w:pPr>
      <w:proofErr w:type="gramStart"/>
      <w:r>
        <w:rPr>
          <w:rFonts w:ascii="Times New Roman" w:hAnsi="Times New Roman" w:cs="Times New Roman"/>
        </w:rPr>
        <w:t>а</w:t>
      </w:r>
      <w:proofErr w:type="gramEnd"/>
      <w:r>
        <w:rPr>
          <w:rFonts w:ascii="Times New Roman" w:hAnsi="Times New Roman" w:cs="Times New Roman"/>
        </w:rPr>
        <w:t xml:space="preserve">) </w:t>
      </w:r>
      <w:r w:rsidRPr="00C06035">
        <w:rPr>
          <w:rFonts w:ascii="Times New Roman" w:hAnsi="Times New Roman" w:cs="Times New Roman"/>
        </w:rPr>
        <w:t>представитель (представители) Общественного совета</w:t>
      </w:r>
      <w:r>
        <w:rPr>
          <w:rFonts w:ascii="Times New Roman" w:hAnsi="Times New Roman" w:cs="Times New Roman"/>
        </w:rPr>
        <w:t xml:space="preserve"> города Канаш Чувашской Республики;</w:t>
      </w:r>
    </w:p>
    <w:p w:rsidR="00110AB1" w:rsidRPr="008E0A43" w:rsidRDefault="00110AB1" w:rsidP="00110AB1">
      <w:pPr>
        <w:ind w:firstLine="567"/>
        <w:rPr>
          <w:rFonts w:ascii="Times New Roman" w:hAnsi="Times New Roman" w:cs="Times New Roman"/>
        </w:rPr>
      </w:pPr>
      <w:proofErr w:type="gramStart"/>
      <w:r>
        <w:rPr>
          <w:rFonts w:ascii="Times New Roman" w:hAnsi="Times New Roman" w:cs="Times New Roman"/>
        </w:rPr>
        <w:t>б</w:t>
      </w:r>
      <w:proofErr w:type="gramEnd"/>
      <w:r w:rsidRPr="008E0A43">
        <w:rPr>
          <w:rFonts w:ascii="Times New Roman" w:hAnsi="Times New Roman" w:cs="Times New Roman"/>
        </w:rPr>
        <w:t>) представитель (представители) общественной организации ветеранов, созданной в органе местного самоуправления</w:t>
      </w:r>
      <w:r w:rsidRPr="008E0A43">
        <w:t xml:space="preserve"> </w:t>
      </w:r>
      <w:r w:rsidRPr="008E0A43">
        <w:rPr>
          <w:rFonts w:ascii="Times New Roman" w:hAnsi="Times New Roman" w:cs="Times New Roman"/>
        </w:rPr>
        <w:t>города Канаш Чувашской Республики</w:t>
      </w:r>
      <w:r>
        <w:rPr>
          <w:rFonts w:ascii="Times New Roman" w:hAnsi="Times New Roman" w:cs="Times New Roman"/>
        </w:rPr>
        <w:t>;</w:t>
      </w:r>
    </w:p>
    <w:p w:rsidR="00110AB1" w:rsidRPr="008B404F" w:rsidRDefault="00110AB1" w:rsidP="00110AB1">
      <w:pPr>
        <w:ind w:firstLine="567"/>
        <w:rPr>
          <w:rFonts w:ascii="Times New Roman" w:hAnsi="Times New Roman" w:cs="Times New Roman"/>
        </w:rPr>
      </w:pPr>
      <w:proofErr w:type="gramStart"/>
      <w:r>
        <w:rPr>
          <w:rFonts w:ascii="Times New Roman" w:hAnsi="Times New Roman" w:cs="Times New Roman"/>
        </w:rPr>
        <w:t>в</w:t>
      </w:r>
      <w:proofErr w:type="gramEnd"/>
      <w:r w:rsidRPr="008E0A43">
        <w:rPr>
          <w:rFonts w:ascii="Times New Roman" w:hAnsi="Times New Roman" w:cs="Times New Roman"/>
        </w:rPr>
        <w:t>) представитель (представители) профсоюзной организации, действующей в установленном порядке в органе местного самоуправления</w:t>
      </w:r>
      <w:r w:rsidRPr="008E0A43">
        <w:t xml:space="preserve"> </w:t>
      </w:r>
      <w:r w:rsidRPr="008E0A43">
        <w:rPr>
          <w:rFonts w:ascii="Times New Roman" w:hAnsi="Times New Roman" w:cs="Times New Roman"/>
        </w:rPr>
        <w:t>города Канаш Чувашской Республики.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lastRenderedPageBreak/>
        <w:t>Число членов комиссии, не замещающих должности муниципальной службы в исполнительно-распорядительном органе, должно составлять не менее одной четверти от общего числа членов комиссии.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8. Лица, указанные в подпункте «</w:t>
      </w:r>
      <w:r w:rsidR="004F44E7">
        <w:rPr>
          <w:rFonts w:ascii="Times New Roman" w:hAnsi="Times New Roman" w:cs="Times New Roman"/>
          <w:sz w:val="24"/>
          <w:szCs w:val="24"/>
        </w:rPr>
        <w:t>г</w:t>
      </w:r>
      <w:r w:rsidRPr="00EB6BE1">
        <w:rPr>
          <w:rFonts w:ascii="Times New Roman" w:hAnsi="Times New Roman" w:cs="Times New Roman"/>
          <w:sz w:val="24"/>
          <w:szCs w:val="24"/>
        </w:rPr>
        <w:t xml:space="preserve">» пункта 6 и пункте 7 настоящего Положения, включаются в состав комиссии в установленном порядке по согласованию с образовательными организациями среднего, высшего и дополнительного профессионального образования, деятельность которых связана с деятельностью организации, с общественным советом </w:t>
      </w:r>
      <w:r w:rsidR="00EB6BE1" w:rsidRPr="00EB6BE1">
        <w:rPr>
          <w:rFonts w:ascii="Times New Roman" w:hAnsi="Times New Roman" w:cs="Times New Roman"/>
          <w:sz w:val="24"/>
          <w:szCs w:val="24"/>
        </w:rPr>
        <w:t>города Канаш Чувашской Республики</w:t>
      </w:r>
      <w:r w:rsidRPr="00EB6BE1">
        <w:rPr>
          <w:rFonts w:ascii="Times New Roman" w:hAnsi="Times New Roman" w:cs="Times New Roman"/>
          <w:sz w:val="24"/>
          <w:szCs w:val="24"/>
        </w:rPr>
        <w:t xml:space="preserve">, с профсоюзной организацией, действующей в установленном порядке в </w:t>
      </w:r>
      <w:r w:rsidR="004F44E7">
        <w:rPr>
          <w:rFonts w:ascii="Times New Roman" w:hAnsi="Times New Roman" w:cs="Times New Roman"/>
          <w:sz w:val="24"/>
          <w:szCs w:val="24"/>
        </w:rPr>
        <w:t>органе местного самоуправления</w:t>
      </w:r>
      <w:r w:rsidRPr="00EB6BE1">
        <w:rPr>
          <w:rFonts w:ascii="Times New Roman" w:hAnsi="Times New Roman" w:cs="Times New Roman"/>
          <w:sz w:val="24"/>
          <w:szCs w:val="24"/>
        </w:rPr>
        <w:t xml:space="preserve">, на основании запроса </w:t>
      </w:r>
      <w:r w:rsidR="004F44E7">
        <w:rPr>
          <w:rFonts w:ascii="Times New Roman" w:hAnsi="Times New Roman" w:cs="Times New Roman"/>
          <w:sz w:val="24"/>
          <w:szCs w:val="24"/>
        </w:rPr>
        <w:t>главы</w:t>
      </w:r>
      <w:r w:rsidRPr="00EB6BE1">
        <w:rPr>
          <w:rFonts w:ascii="Times New Roman" w:hAnsi="Times New Roman" w:cs="Times New Roman"/>
          <w:sz w:val="24"/>
          <w:szCs w:val="24"/>
        </w:rPr>
        <w:t xml:space="preserve"> </w:t>
      </w:r>
      <w:r w:rsidR="008B404F">
        <w:rPr>
          <w:rFonts w:ascii="Times New Roman" w:hAnsi="Times New Roman" w:cs="Times New Roman"/>
          <w:sz w:val="24"/>
          <w:szCs w:val="24"/>
        </w:rPr>
        <w:t>города</w:t>
      </w:r>
      <w:bookmarkStart w:id="1" w:name="_GoBack"/>
      <w:bookmarkEnd w:id="1"/>
      <w:r w:rsidRPr="00EB6BE1">
        <w:rPr>
          <w:rFonts w:ascii="Times New Roman" w:hAnsi="Times New Roman" w:cs="Times New Roman"/>
          <w:sz w:val="24"/>
          <w:szCs w:val="24"/>
        </w:rPr>
        <w:t>. Согласование осуществляется в 10-дневный срок со дня получения запроса.</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9. В заседаниях комиссии могут участвовать лица, замещающие должности руководителей других организаций, специалисты, должностные лица исполнительных органов Чувашской Республики, органов местного самоуправления, представители заинтересованных организаций, граждане, которые могут дать пояснения по вопросам, рассматриваемым комиссией.</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bookmarkStart w:id="2" w:name="P224"/>
      <w:bookmarkEnd w:id="2"/>
      <w:r w:rsidRPr="00EB6BE1">
        <w:rPr>
          <w:rFonts w:ascii="Times New Roman" w:hAnsi="Times New Roman" w:cs="Times New Roman"/>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12. Заседание комиссии считается правомочным, если на нем присутствует не менее двух третей от общего числа членов комиссии.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13. Основаниями для проведения заседания комиссии являются поступившее в комиссию от председателя комиссии: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а</w:t>
      </w:r>
      <w:proofErr w:type="gramEnd"/>
      <w:r w:rsidRPr="00EB6BE1">
        <w:rPr>
          <w:rFonts w:ascii="Times New Roman" w:hAnsi="Times New Roman" w:cs="Times New Roman"/>
          <w:sz w:val="24"/>
          <w:szCs w:val="24"/>
        </w:rPr>
        <w:t>) уведомление лица, замещающего должность руководителя организации,</w:t>
      </w:r>
      <w:r w:rsidR="00A41D67">
        <w:rPr>
          <w:rFonts w:ascii="Times New Roman" w:hAnsi="Times New Roman" w:cs="Times New Roman"/>
          <w:sz w:val="24"/>
          <w:szCs w:val="24"/>
        </w:rPr>
        <w:t xml:space="preserve"> подведомственного администрации города Канаш Чувашской Республики,</w:t>
      </w:r>
      <w:r w:rsidRPr="00EB6BE1">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б</w:t>
      </w:r>
      <w:proofErr w:type="gramEnd"/>
      <w:r w:rsidRPr="00EB6BE1">
        <w:rPr>
          <w:rFonts w:ascii="Times New Roman" w:hAnsi="Times New Roman" w:cs="Times New Roman"/>
          <w:sz w:val="24"/>
          <w:szCs w:val="24"/>
        </w:rPr>
        <w:t>) заявление лица, замещающего должность руководителя</w:t>
      </w:r>
      <w:r w:rsidR="00A41D67">
        <w:rPr>
          <w:rFonts w:ascii="Times New Roman" w:hAnsi="Times New Roman" w:cs="Times New Roman"/>
          <w:sz w:val="24"/>
          <w:szCs w:val="24"/>
        </w:rPr>
        <w:t xml:space="preserve"> организации, подведомственного администрации города Канаш Чувашской Республики</w:t>
      </w:r>
      <w:r w:rsidRPr="00EB6BE1">
        <w:rPr>
          <w:rFonts w:ascii="Times New Roman" w:hAnsi="Times New Roman" w:cs="Times New Roman"/>
          <w:sz w:val="24"/>
          <w:szCs w:val="24"/>
        </w:rPr>
        <w:t>,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супруга (супруги) и несовершеннолетних детей (далее соответственно – сведения о доходах, заявление);</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в</w:t>
      </w:r>
      <w:proofErr w:type="gramEnd"/>
      <w:r w:rsidRPr="00EB6BE1">
        <w:rPr>
          <w:rFonts w:ascii="Times New Roman" w:hAnsi="Times New Roman" w:cs="Times New Roman"/>
          <w:sz w:val="24"/>
          <w:szCs w:val="24"/>
        </w:rPr>
        <w:t xml:space="preserve">) поступившая в </w:t>
      </w:r>
      <w:r w:rsidR="004F44E7">
        <w:rPr>
          <w:rFonts w:ascii="Times New Roman" w:hAnsi="Times New Roman" w:cs="Times New Roman"/>
          <w:sz w:val="24"/>
          <w:szCs w:val="24"/>
        </w:rPr>
        <w:t>администрацию</w:t>
      </w:r>
      <w:r w:rsidRPr="00EB6BE1">
        <w:rPr>
          <w:rFonts w:ascii="Times New Roman" w:hAnsi="Times New Roman" w:cs="Times New Roman"/>
          <w:sz w:val="24"/>
          <w:szCs w:val="24"/>
        </w:rPr>
        <w:t xml:space="preserve"> информация Управления Главы Чувашской Республики по вопросам противодействия коррупции, руководителя исполнительно-распорядительного органа или любого члена комиссии, касающаяся обеспечения соблюдения лицом, замещающим должность руководителя организации, обязанностей, установленных в целях противодействия коррупции, в том числе требований об урегулировании конфликта интересов, либо осуществления в организации мер по предупреждению коррупции;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г</w:t>
      </w:r>
      <w:proofErr w:type="gramEnd"/>
      <w:r w:rsidRPr="00EB6BE1">
        <w:rPr>
          <w:rFonts w:ascii="Times New Roman" w:hAnsi="Times New Roman" w:cs="Times New Roman"/>
          <w:sz w:val="24"/>
          <w:szCs w:val="24"/>
        </w:rPr>
        <w:t>) уведомление лица, замещающего должность руководителя организации, о возникновении не зависящих от него обстоятельств</w:t>
      </w:r>
      <w:r w:rsidRPr="00EB6BE1">
        <w:rPr>
          <w:rFonts w:ascii="Times New Roman" w:hAnsi="Times New Roman" w:cs="Times New Roman"/>
          <w:sz w:val="24"/>
          <w:szCs w:val="24"/>
          <w:lang w:eastAsia="ru-RU"/>
        </w:rPr>
        <w:t xml:space="preserve">,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8" w:history="1">
        <w:r w:rsidRPr="00EB6BE1">
          <w:rPr>
            <w:rFonts w:ascii="Times New Roman" w:hAnsi="Times New Roman" w:cs="Times New Roman"/>
            <w:sz w:val="24"/>
            <w:szCs w:val="24"/>
            <w:lang w:eastAsia="ru-RU"/>
          </w:rPr>
          <w:t>законом</w:t>
        </w:r>
      </w:hyperlink>
      <w:r w:rsidRPr="00EB6BE1">
        <w:rPr>
          <w:rFonts w:ascii="Times New Roman" w:hAnsi="Times New Roman" w:cs="Times New Roman"/>
          <w:sz w:val="24"/>
          <w:szCs w:val="24"/>
          <w:lang w:eastAsia="ru-RU"/>
        </w:rPr>
        <w:t xml:space="preserve"> от 25 декабря 2008 г. № 273-ФЗ «О противодействии коррупции», другими федеральными законами в целях противодействия коррупции.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lastRenderedPageBreak/>
        <w:t>15. Председатель комиссии при поступлении к нему информации, содержащей основания для проведения заседания комиссии, в 10-дневный срок назначает дату заседания комиссии. При этом дата заседания комиссии не может быть назначена позднее 30 дней со дня поступления указанной информации.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16. Заседание комиссии проводится, как правило, в присутствии лица, замещающего должность руководителя организации, в отношении которого рассматриваются вопросы, предусмотренные подпунктами «а» и «г» пункта 13 настоящего Положения, а также лица, замещающего должность руководителя учреждения, в отношении которого рассматривается вопрос о невозможности по объективным причинам представить сведения о доходах.</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О намерении лично присутствовать на заседании комиссии лицо, замещающее должность руководителя организации, указывает в уведомлениях, указанных в подпунктах «а» и «г» пункта 13 настоящего Положения, лицо, замещающее должность руководителя учреждения, – в заявлении.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17. Заседания комиссии могут проводиться в отсутствие лица, замещающего должность руководителя организации (учреждения), в случае:</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а</w:t>
      </w:r>
      <w:proofErr w:type="gramEnd"/>
      <w:r w:rsidRPr="00EB6BE1">
        <w:rPr>
          <w:rFonts w:ascii="Times New Roman" w:hAnsi="Times New Roman" w:cs="Times New Roman"/>
          <w:sz w:val="24"/>
          <w:szCs w:val="24"/>
        </w:rPr>
        <w:t>) если в уведомлениях или заявлении не содержится указание о намерении лица, замещающего должность руководителя организации (учреждения), лично присутствовать на заседании комиссии;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б</w:t>
      </w:r>
      <w:proofErr w:type="gramEnd"/>
      <w:r w:rsidRPr="00EB6BE1">
        <w:rPr>
          <w:rFonts w:ascii="Times New Roman" w:hAnsi="Times New Roman" w:cs="Times New Roman"/>
          <w:sz w:val="24"/>
          <w:szCs w:val="24"/>
        </w:rPr>
        <w:t>) если лицо, замещающее должность руководителя организации (учреждения),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18. На заседании комиссии заслушиваются пояснения лица, замещающего должность руководителя организации (учреждения), и иных лиц, указанных в пункте 9 настоящего Положения, рассматриваются документы по существу вынесенных на заседание вопросов.</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19. Члены комиссии и лица, участвовавшие в ее заседании, не вправе разглашать сведения, ставшие им известными в ходе работы комиссии.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20. По итогам рассмотрения вопроса, указанного в подпункте «а» пункта 13 настоящего Положения, комиссия принимает одно из следующих решений:</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а</w:t>
      </w:r>
      <w:proofErr w:type="gramEnd"/>
      <w:r w:rsidRPr="00EB6BE1">
        <w:rPr>
          <w:rFonts w:ascii="Times New Roman" w:hAnsi="Times New Roman" w:cs="Times New Roman"/>
          <w:sz w:val="24"/>
          <w:szCs w:val="24"/>
        </w:rPr>
        <w:t>) признать, что при исполнении лицом, замещающим должность руководителя организации, должностных обязанностей конфликт интересов отсутствует;</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б</w:t>
      </w:r>
      <w:proofErr w:type="gramEnd"/>
      <w:r w:rsidRPr="00EB6BE1">
        <w:rPr>
          <w:rFonts w:ascii="Times New Roman" w:hAnsi="Times New Roman" w:cs="Times New Roman"/>
          <w:sz w:val="24"/>
          <w:szCs w:val="24"/>
        </w:rPr>
        <w:t xml:space="preserve">) признать, что при исполнении лицом, замещающим должность руководителя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должность руководителя организации, и (или) работодателю принять меры по урегулированию конфликта интересов или по недопущению его возникновения; </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в</w:t>
      </w:r>
      <w:proofErr w:type="gramEnd"/>
      <w:r w:rsidRPr="00EB6BE1">
        <w:rPr>
          <w:rFonts w:ascii="Times New Roman" w:hAnsi="Times New Roman" w:cs="Times New Roman"/>
          <w:sz w:val="24"/>
          <w:szCs w:val="24"/>
        </w:rPr>
        <w:t xml:space="preserve">) признать, что лицо, замещающее должность руководителя организации, не соблюдало требования об урегулировании конфликта интересов. В этом случае комиссия рекомендует работодателю применить к лицу, замещающему должность руководителя организации, конкретную меру ответственности. </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21. По итогам рассмотрения заявления</w:t>
      </w:r>
      <w:r w:rsidR="00A41D67">
        <w:rPr>
          <w:rFonts w:ascii="Times New Roman" w:hAnsi="Times New Roman" w:cs="Times New Roman"/>
          <w:sz w:val="24"/>
          <w:szCs w:val="24"/>
        </w:rPr>
        <w:t>, указанного в подпункте «б» пункта 13</w:t>
      </w:r>
      <w:r w:rsidRPr="00EB6BE1">
        <w:rPr>
          <w:rFonts w:ascii="Times New Roman" w:hAnsi="Times New Roman" w:cs="Times New Roman"/>
          <w:sz w:val="24"/>
          <w:szCs w:val="24"/>
        </w:rPr>
        <w:t xml:space="preserve"> комиссия принимает одно из следующих решений:</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а</w:t>
      </w:r>
      <w:proofErr w:type="gramEnd"/>
      <w:r w:rsidRPr="00EB6BE1">
        <w:rPr>
          <w:rFonts w:ascii="Times New Roman" w:hAnsi="Times New Roman" w:cs="Times New Roman"/>
          <w:sz w:val="24"/>
          <w:szCs w:val="24"/>
        </w:rPr>
        <w:t>) признать, что причина непредставления лицом, замещающим должность руководителя учреждения, сведений о доходах является объективной и уважительной;</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б</w:t>
      </w:r>
      <w:proofErr w:type="gramEnd"/>
      <w:r w:rsidRPr="00EB6BE1">
        <w:rPr>
          <w:rFonts w:ascii="Times New Roman" w:hAnsi="Times New Roman" w:cs="Times New Roman"/>
          <w:sz w:val="24"/>
          <w:szCs w:val="24"/>
        </w:rPr>
        <w:t>) признать, что причина непредставления лицом, замещающим должность руководителя учреждения, сведений о доходах не является уважительной. В этом случае комиссия рекомендует лицу, замещающему должность руководителя учреждения, принять меры по представлению сведений о доходах;</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в</w:t>
      </w:r>
      <w:proofErr w:type="gramEnd"/>
      <w:r w:rsidRPr="00EB6BE1">
        <w:rPr>
          <w:rFonts w:ascii="Times New Roman" w:hAnsi="Times New Roman" w:cs="Times New Roman"/>
          <w:sz w:val="24"/>
          <w:szCs w:val="24"/>
        </w:rPr>
        <w:t>) признать, что причина непредставления лицом, замещающим должность руководителя учреждения, сведений о доходах необъективна и является способом уклонения от их представления. В этом случае комиссия рекомендует руководителю исполнительно-распорядительного органа применить к руководителю учреждения конкретную меру ответственности.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lastRenderedPageBreak/>
        <w:t xml:space="preserve">22. По итогам рассмотрения вопроса, указанного в </w:t>
      </w:r>
      <w:hyperlink r:id="rId9" w:history="1">
        <w:r w:rsidRPr="00EB6BE1">
          <w:rPr>
            <w:rFonts w:ascii="Times New Roman" w:hAnsi="Times New Roman" w:cs="Times New Roman"/>
            <w:sz w:val="24"/>
            <w:szCs w:val="24"/>
          </w:rPr>
          <w:t xml:space="preserve">подпункте «г» пункта </w:t>
        </w:r>
      </w:hyperlink>
      <w:r w:rsidRPr="00EB6BE1">
        <w:rPr>
          <w:rFonts w:ascii="Times New Roman" w:hAnsi="Times New Roman" w:cs="Times New Roman"/>
          <w:sz w:val="24"/>
          <w:szCs w:val="24"/>
        </w:rPr>
        <w:t>13 настоящего Положения, комиссия принимает одно из следующих решений:</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 xml:space="preserve">а) признать наличие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w:t>
      </w:r>
      <w:r w:rsidRPr="00EB6BE1">
        <w:rPr>
          <w:rFonts w:ascii="Times New Roman" w:hAnsi="Times New Roman" w:cs="Times New Roman"/>
          <w:sz w:val="24"/>
          <w:szCs w:val="24"/>
          <w:lang w:eastAsia="ru-RU"/>
        </w:rPr>
        <w:t xml:space="preserve">требований о предотвращении или об урегулировании конфликта интересов, исполнения обязанностей, установленных Федеральным </w:t>
      </w:r>
      <w:hyperlink r:id="rId10" w:history="1">
        <w:r w:rsidRPr="00EB6BE1">
          <w:rPr>
            <w:rFonts w:ascii="Times New Roman" w:hAnsi="Times New Roman" w:cs="Times New Roman"/>
            <w:sz w:val="24"/>
            <w:szCs w:val="24"/>
            <w:lang w:eastAsia="ru-RU"/>
          </w:rPr>
          <w:t>законом</w:t>
        </w:r>
      </w:hyperlink>
      <w:r w:rsidRPr="00EB6BE1">
        <w:rPr>
          <w:rFonts w:ascii="Times New Roman" w:hAnsi="Times New Roman" w:cs="Times New Roman"/>
          <w:sz w:val="24"/>
          <w:szCs w:val="24"/>
          <w:lang w:eastAsia="ru-RU"/>
        </w:rPr>
        <w:t xml:space="preserve"> от 25 декабря 2008 г. № 273-ФЗ «О противодействии коррупции», другими федеральными законами в целях противодействия коррупции;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 xml:space="preserve">б) признать отсутствие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w:t>
      </w:r>
      <w:r w:rsidRPr="00EB6BE1">
        <w:rPr>
          <w:rFonts w:ascii="Times New Roman" w:hAnsi="Times New Roman" w:cs="Times New Roman"/>
          <w:sz w:val="24"/>
          <w:szCs w:val="24"/>
          <w:lang w:eastAsia="ru-RU"/>
        </w:rPr>
        <w:t xml:space="preserve">требований о предотвращении или об урегулировании конфликта интересов, исполнения обязанностей, установленных Федеральным </w:t>
      </w:r>
      <w:hyperlink r:id="rId11" w:history="1">
        <w:r w:rsidRPr="00EB6BE1">
          <w:rPr>
            <w:rFonts w:ascii="Times New Roman" w:hAnsi="Times New Roman" w:cs="Times New Roman"/>
            <w:sz w:val="24"/>
            <w:szCs w:val="24"/>
            <w:lang w:eastAsia="ru-RU"/>
          </w:rPr>
          <w:t>законом</w:t>
        </w:r>
      </w:hyperlink>
      <w:r w:rsidRPr="00EB6BE1">
        <w:rPr>
          <w:rFonts w:ascii="Times New Roman" w:hAnsi="Times New Roman" w:cs="Times New Roman"/>
          <w:sz w:val="24"/>
          <w:szCs w:val="24"/>
          <w:lang w:eastAsia="ru-RU"/>
        </w:rPr>
        <w:t xml:space="preserve"> от </w:t>
      </w:r>
      <w:r w:rsidRPr="00EB6BE1">
        <w:rPr>
          <w:rFonts w:ascii="Times New Roman" w:hAnsi="Times New Roman" w:cs="Times New Roman"/>
          <w:sz w:val="24"/>
          <w:szCs w:val="24"/>
        </w:rPr>
        <w:t xml:space="preserve">25 декабря 2008 г. № 273-ФЗ «О противодействии коррупции», другими федеральными законами в целях противодействия коррупции. </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bookmarkStart w:id="3" w:name="Par0"/>
      <w:bookmarkEnd w:id="3"/>
      <w:r w:rsidRPr="00EB6BE1">
        <w:rPr>
          <w:rFonts w:ascii="Times New Roman" w:hAnsi="Times New Roman" w:cs="Times New Roman"/>
          <w:sz w:val="24"/>
          <w:szCs w:val="24"/>
        </w:rPr>
        <w:t>23. По итогам рассмотрения уведомлений, указанных в подпунктах «а» и «г» пункта 13 настоящего Положения, и заявления</w:t>
      </w:r>
      <w:r w:rsidR="00967934">
        <w:rPr>
          <w:rFonts w:ascii="Times New Roman" w:hAnsi="Times New Roman" w:cs="Times New Roman"/>
          <w:sz w:val="24"/>
          <w:szCs w:val="24"/>
        </w:rPr>
        <w:t>,</w:t>
      </w:r>
      <w:r w:rsidRPr="00EB6BE1">
        <w:rPr>
          <w:rFonts w:ascii="Times New Roman" w:hAnsi="Times New Roman" w:cs="Times New Roman"/>
          <w:sz w:val="24"/>
          <w:szCs w:val="24"/>
        </w:rPr>
        <w:t xml:space="preserve"> </w:t>
      </w:r>
      <w:r w:rsidR="00967934">
        <w:rPr>
          <w:rFonts w:ascii="Times New Roman" w:hAnsi="Times New Roman" w:cs="Times New Roman"/>
          <w:sz w:val="24"/>
          <w:szCs w:val="24"/>
        </w:rPr>
        <w:t xml:space="preserve">указанного в подпункте «б» пункта 13, </w:t>
      </w:r>
      <w:r w:rsidRPr="00EB6BE1">
        <w:rPr>
          <w:rFonts w:ascii="Times New Roman" w:hAnsi="Times New Roman" w:cs="Times New Roman"/>
          <w:sz w:val="24"/>
          <w:szCs w:val="24"/>
        </w:rPr>
        <w:t>при наличии к тому оснований комиссия может принять иное решение, чем это предусмотрено пунктами 20 – 22 настоящего Порядка. Основания и мотивы принятия такого решения должны быть отражены в протоколе заседания комиссии.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24. По итогам рассмотрения вопроса, указанного в подпункте «в» пункта 13 настоящего Порядка, комиссия принимает соответствующее решение.</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25. 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26. Решения комиссии оформляются протоколом, который подписывают члены комиссии, принимавшие участие в ее заседании.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27. В протоколе заседания комиссии указываются:</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а</w:t>
      </w:r>
      <w:proofErr w:type="gramEnd"/>
      <w:r w:rsidRPr="00EB6BE1">
        <w:rPr>
          <w:rFonts w:ascii="Times New Roman" w:hAnsi="Times New Roman" w:cs="Times New Roman"/>
          <w:sz w:val="24"/>
          <w:szCs w:val="24"/>
        </w:rPr>
        <w:t>) дата заседания комиссии, фамилии, имена, отчества (при наличии) членов комиссии и других лиц, присутствующих на заседании;</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б</w:t>
      </w:r>
      <w:proofErr w:type="gramEnd"/>
      <w:r w:rsidRPr="00EB6BE1">
        <w:rPr>
          <w:rFonts w:ascii="Times New Roman" w:hAnsi="Times New Roman" w:cs="Times New Roman"/>
          <w:sz w:val="24"/>
          <w:szCs w:val="24"/>
        </w:rPr>
        <w:t>) формулировка каждого из рассматриваемых на заседании комиссии вопросов с указанием фамилии, имени, отчества (при наличии) лица, замещающего должность руководителя организации (учреждения), в отношении которого рассматривается вопрос;</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в</w:t>
      </w:r>
      <w:proofErr w:type="gramEnd"/>
      <w:r w:rsidRPr="00EB6BE1">
        <w:rPr>
          <w:rFonts w:ascii="Times New Roman" w:hAnsi="Times New Roman" w:cs="Times New Roman"/>
          <w:sz w:val="24"/>
          <w:szCs w:val="24"/>
        </w:rPr>
        <w:t>) содержание пояснений лица, замещающего должность руководителя организации (учреждения), и других лиц по рассматриваемому вопросу;</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г</w:t>
      </w:r>
      <w:proofErr w:type="gramEnd"/>
      <w:r w:rsidRPr="00EB6BE1">
        <w:rPr>
          <w:rFonts w:ascii="Times New Roman" w:hAnsi="Times New Roman" w:cs="Times New Roman"/>
          <w:sz w:val="24"/>
          <w:szCs w:val="24"/>
        </w:rPr>
        <w:t>) фамилии, имена, отчества (при наличии) выступивших на заседании лиц и краткое изложение их выступлений;</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д</w:t>
      </w:r>
      <w:proofErr w:type="gramEnd"/>
      <w:r w:rsidRPr="00EB6BE1">
        <w:rPr>
          <w:rFonts w:ascii="Times New Roman" w:hAnsi="Times New Roman" w:cs="Times New Roman"/>
          <w:sz w:val="24"/>
          <w:szCs w:val="24"/>
        </w:rPr>
        <w:t>) другие сведения;</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е</w:t>
      </w:r>
      <w:proofErr w:type="gramEnd"/>
      <w:r w:rsidRPr="00EB6BE1">
        <w:rPr>
          <w:rFonts w:ascii="Times New Roman" w:hAnsi="Times New Roman" w:cs="Times New Roman"/>
          <w:sz w:val="24"/>
          <w:szCs w:val="24"/>
        </w:rPr>
        <w:t>) результаты голосования;</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proofErr w:type="gramStart"/>
      <w:r w:rsidRPr="00EB6BE1">
        <w:rPr>
          <w:rFonts w:ascii="Times New Roman" w:hAnsi="Times New Roman" w:cs="Times New Roman"/>
          <w:sz w:val="24"/>
          <w:szCs w:val="24"/>
        </w:rPr>
        <w:t>ж</w:t>
      </w:r>
      <w:proofErr w:type="gramEnd"/>
      <w:r w:rsidRPr="00EB6BE1">
        <w:rPr>
          <w:rFonts w:ascii="Times New Roman" w:hAnsi="Times New Roman" w:cs="Times New Roman"/>
          <w:sz w:val="24"/>
          <w:szCs w:val="24"/>
        </w:rPr>
        <w:t>) решение и обоснование его принятия.</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организации (учреждения).</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 xml:space="preserve">29. Копии протокола заседания комиссии в 10-дневный срок со дня заседания направляются </w:t>
      </w:r>
      <w:r w:rsidR="004F44E7">
        <w:rPr>
          <w:rFonts w:ascii="Times New Roman" w:hAnsi="Times New Roman" w:cs="Times New Roman"/>
          <w:sz w:val="24"/>
          <w:szCs w:val="24"/>
        </w:rPr>
        <w:t>главе администрации</w:t>
      </w:r>
      <w:r w:rsidRPr="00EB6BE1">
        <w:rPr>
          <w:rFonts w:ascii="Times New Roman" w:hAnsi="Times New Roman" w:cs="Times New Roman"/>
          <w:sz w:val="24"/>
          <w:szCs w:val="24"/>
        </w:rPr>
        <w:t>, полностью или в виде выписок из него – лицу, замещающему должность руководителя организации (учреждения), а также, по решению комиссии, – иным заинтересованным лицам.</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30. В случае установления комиссией факта совершения лицом, замещающим должность руководителя организации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со дня его установления.</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lastRenderedPageBreak/>
        <w:t xml:space="preserve">31. Оригиналы протоколов заседания комиссии или выписки из него хранятся в </w:t>
      </w:r>
      <w:r w:rsidR="004F44E7">
        <w:rPr>
          <w:rFonts w:ascii="Times New Roman" w:hAnsi="Times New Roman" w:cs="Times New Roman"/>
          <w:sz w:val="24"/>
          <w:szCs w:val="24"/>
        </w:rPr>
        <w:t>администрации</w:t>
      </w:r>
      <w:r w:rsidRPr="00EB6BE1">
        <w:rPr>
          <w:rFonts w:ascii="Times New Roman" w:hAnsi="Times New Roman" w:cs="Times New Roman"/>
          <w:sz w:val="24"/>
          <w:szCs w:val="24"/>
        </w:rPr>
        <w:t>.</w:t>
      </w:r>
    </w:p>
    <w:p w:rsidR="0012519D" w:rsidRPr="00EB6BE1" w:rsidRDefault="0012519D" w:rsidP="0012519D">
      <w:pPr>
        <w:pStyle w:val="af"/>
        <w:shd w:val="clear" w:color="auto" w:fill="FFFFFF" w:themeFill="background1"/>
        <w:ind w:firstLine="709"/>
        <w:jc w:val="both"/>
        <w:rPr>
          <w:rFonts w:ascii="Times New Roman" w:hAnsi="Times New Roman" w:cs="Times New Roman"/>
          <w:sz w:val="24"/>
          <w:szCs w:val="24"/>
        </w:rPr>
      </w:pPr>
      <w:r w:rsidRPr="00EB6BE1">
        <w:rPr>
          <w:rFonts w:ascii="Times New Roman" w:hAnsi="Times New Roman" w:cs="Times New Roman"/>
          <w:sz w:val="24"/>
          <w:szCs w:val="24"/>
        </w:rPr>
        <w:t>32. Подготовка проектов решения о назначении даты заседания комиссии и протокола заседания комиссии, информирование членов комиссии о вопросах, включенных в повестку дня, о дате, времени и месте проведения заседания, а также ознакомление членов комиссии с материалами, представляемыми для обсуждения на заседании комиссии, осуществляется секретарем комиссии.</w:t>
      </w:r>
    </w:p>
    <w:p w:rsidR="0012519D" w:rsidRPr="00EB6BE1" w:rsidRDefault="0012519D" w:rsidP="0012519D">
      <w:pPr>
        <w:pStyle w:val="af"/>
        <w:shd w:val="clear" w:color="auto" w:fill="FFFFFF" w:themeFill="background1"/>
        <w:jc w:val="center"/>
        <w:rPr>
          <w:rFonts w:ascii="Times New Roman" w:hAnsi="Times New Roman" w:cs="Times New Roman"/>
          <w:sz w:val="24"/>
          <w:szCs w:val="24"/>
        </w:rPr>
      </w:pPr>
    </w:p>
    <w:p w:rsidR="0012519D" w:rsidRPr="00EB6BE1" w:rsidRDefault="0012519D" w:rsidP="0012519D">
      <w:pPr>
        <w:pStyle w:val="af"/>
        <w:jc w:val="both"/>
        <w:rPr>
          <w:rFonts w:ascii="Times New Roman" w:hAnsi="Times New Roman" w:cs="Times New Roman"/>
          <w:sz w:val="24"/>
          <w:szCs w:val="24"/>
        </w:rPr>
      </w:pPr>
    </w:p>
    <w:p w:rsidR="000F7F49" w:rsidRDefault="000F7F49"/>
    <w:sectPr w:rsidR="000F7F49" w:rsidSect="005041E9">
      <w:headerReference w:type="default" r:id="rId12"/>
      <w:footerReference w:type="default" r:id="rId13"/>
      <w:pgSz w:w="11900" w:h="16800"/>
      <w:pgMar w:top="851" w:right="70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76" w:rsidRDefault="00D47C76">
      <w:r>
        <w:separator/>
      </w:r>
    </w:p>
  </w:endnote>
  <w:endnote w:type="continuationSeparator" w:id="0">
    <w:p w:rsidR="00D47C76" w:rsidRDefault="00D4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70" w:rsidRDefault="00A35E1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76" w:rsidRDefault="00D47C76">
      <w:r>
        <w:separator/>
      </w:r>
    </w:p>
  </w:footnote>
  <w:footnote w:type="continuationSeparator" w:id="0">
    <w:p w:rsidR="00D47C76" w:rsidRDefault="00D47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E9" w:rsidRDefault="005041E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5C30B51"/>
    <w:multiLevelType w:val="hybridMultilevel"/>
    <w:tmpl w:val="F962EE5E"/>
    <w:lvl w:ilvl="0" w:tplc="54CA2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A9"/>
    <w:rsid w:val="000864E9"/>
    <w:rsid w:val="000A108C"/>
    <w:rsid w:val="000F7F49"/>
    <w:rsid w:val="00110AB1"/>
    <w:rsid w:val="0012519D"/>
    <w:rsid w:val="001F24C9"/>
    <w:rsid w:val="00453AC4"/>
    <w:rsid w:val="004B260E"/>
    <w:rsid w:val="004D58CB"/>
    <w:rsid w:val="004F44E7"/>
    <w:rsid w:val="005041E9"/>
    <w:rsid w:val="00592AD4"/>
    <w:rsid w:val="005C64AD"/>
    <w:rsid w:val="00627B03"/>
    <w:rsid w:val="00646A3E"/>
    <w:rsid w:val="006559B5"/>
    <w:rsid w:val="00717F35"/>
    <w:rsid w:val="00781D1E"/>
    <w:rsid w:val="008030A9"/>
    <w:rsid w:val="008B404F"/>
    <w:rsid w:val="008F400D"/>
    <w:rsid w:val="00904B8D"/>
    <w:rsid w:val="00960730"/>
    <w:rsid w:val="00967934"/>
    <w:rsid w:val="00A35E19"/>
    <w:rsid w:val="00A41D67"/>
    <w:rsid w:val="00AF26BB"/>
    <w:rsid w:val="00AF6A8A"/>
    <w:rsid w:val="00BA585C"/>
    <w:rsid w:val="00BD2D70"/>
    <w:rsid w:val="00C55F76"/>
    <w:rsid w:val="00C82180"/>
    <w:rsid w:val="00D47C76"/>
    <w:rsid w:val="00DB3950"/>
    <w:rsid w:val="00DD5BCA"/>
    <w:rsid w:val="00E03F35"/>
    <w:rsid w:val="00EB6BE1"/>
    <w:rsid w:val="00F42C3D"/>
    <w:rsid w:val="00F9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16C4E6-DE8C-4017-84F6-4C04A709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sz w:val="24"/>
      <w:szCs w:val="24"/>
    </w:rPr>
  </w:style>
  <w:style w:type="paragraph" w:styleId="ad">
    <w:name w:val="Balloon Text"/>
    <w:basedOn w:val="a"/>
    <w:link w:val="ae"/>
    <w:uiPriority w:val="99"/>
    <w:semiHidden/>
    <w:unhideWhenUsed/>
    <w:rsid w:val="000F7F49"/>
    <w:rPr>
      <w:rFonts w:ascii="Segoe UI" w:hAnsi="Segoe UI" w:cs="Segoe UI"/>
      <w:sz w:val="18"/>
      <w:szCs w:val="18"/>
    </w:rPr>
  </w:style>
  <w:style w:type="character" w:customStyle="1" w:styleId="ae">
    <w:name w:val="Текст выноски Знак"/>
    <w:basedOn w:val="a0"/>
    <w:link w:val="ad"/>
    <w:uiPriority w:val="99"/>
    <w:semiHidden/>
    <w:rsid w:val="000F7F49"/>
    <w:rPr>
      <w:rFonts w:ascii="Segoe UI" w:hAnsi="Segoe UI" w:cs="Segoe UI"/>
      <w:sz w:val="18"/>
      <w:szCs w:val="18"/>
    </w:rPr>
  </w:style>
  <w:style w:type="paragraph" w:styleId="af">
    <w:name w:val="No Spacing"/>
    <w:uiPriority w:val="1"/>
    <w:qFormat/>
    <w:rsid w:val="008F400D"/>
    <w:pPr>
      <w:spacing w:after="0" w:line="240" w:lineRule="auto"/>
    </w:pPr>
    <w:rPr>
      <w:rFonts w:eastAsiaTheme="minorHAnsi"/>
      <w:lang w:eastAsia="en-US"/>
    </w:rPr>
  </w:style>
  <w:style w:type="paragraph" w:customStyle="1" w:styleId="ConsPlusNormal">
    <w:name w:val="ConsPlusNormal"/>
    <w:rsid w:val="0012519D"/>
    <w:pPr>
      <w:widowControl w:val="0"/>
      <w:autoSpaceDE w:val="0"/>
      <w:autoSpaceDN w:val="0"/>
      <w:spacing w:after="0" w:line="240" w:lineRule="auto"/>
    </w:pPr>
    <w:rPr>
      <w:rFonts w:ascii="Calibri" w:hAnsi="Calibri" w:cs="Calibri"/>
    </w:rPr>
  </w:style>
  <w:style w:type="paragraph" w:customStyle="1" w:styleId="ConsPlusNonformat">
    <w:name w:val="ConsPlusNonformat"/>
    <w:rsid w:val="0012519D"/>
    <w:pPr>
      <w:widowControl w:val="0"/>
      <w:autoSpaceDE w:val="0"/>
      <w:autoSpaceDN w:val="0"/>
      <w:spacing w:after="0" w:line="240" w:lineRule="auto"/>
    </w:pPr>
    <w:rPr>
      <w:rFonts w:ascii="Courier New" w:hAnsi="Courier New" w:cs="Courier New"/>
      <w:sz w:val="20"/>
    </w:rPr>
  </w:style>
  <w:style w:type="character" w:styleId="af0">
    <w:name w:val="annotation reference"/>
    <w:basedOn w:val="a0"/>
    <w:uiPriority w:val="99"/>
    <w:semiHidden/>
    <w:unhideWhenUsed/>
    <w:rsid w:val="0012519D"/>
    <w:rPr>
      <w:sz w:val="16"/>
      <w:szCs w:val="16"/>
    </w:rPr>
  </w:style>
  <w:style w:type="paragraph" w:styleId="af1">
    <w:name w:val="annotation text"/>
    <w:basedOn w:val="a"/>
    <w:link w:val="af2"/>
    <w:uiPriority w:val="99"/>
    <w:semiHidden/>
    <w:unhideWhenUsed/>
    <w:rsid w:val="0012519D"/>
    <w:pPr>
      <w:widowControl/>
      <w:autoSpaceDE/>
      <w:autoSpaceDN/>
      <w:adjustRightInd/>
      <w:spacing w:after="200"/>
      <w:ind w:firstLine="0"/>
      <w:jc w:val="left"/>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12519D"/>
    <w:rPr>
      <w:rFonts w:eastAsiaTheme="minorHAnsi"/>
      <w:sz w:val="20"/>
      <w:szCs w:val="20"/>
      <w:lang w:eastAsia="en-US"/>
    </w:rPr>
  </w:style>
  <w:style w:type="paragraph" w:styleId="af3">
    <w:name w:val="Revision"/>
    <w:hidden/>
    <w:uiPriority w:val="99"/>
    <w:semiHidden/>
    <w:rsid w:val="0012519D"/>
    <w:pPr>
      <w:spacing w:after="0" w:line="240" w:lineRule="auto"/>
    </w:pPr>
    <w:rPr>
      <w:rFonts w:eastAsiaTheme="minorHAnsi"/>
      <w:lang w:eastAsia="en-US"/>
    </w:rPr>
  </w:style>
  <w:style w:type="table" w:styleId="af4">
    <w:name w:val="Table Grid"/>
    <w:basedOn w:val="a1"/>
    <w:uiPriority w:val="59"/>
    <w:rsid w:val="001251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12519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ate=22.02.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94&amp;date=22.02.20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64894&amp;date=22.0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056&amp;dst=100178&amp;field=134&amp;date=22.02.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Екатерина Филиппова</cp:lastModifiedBy>
  <cp:revision>10</cp:revision>
  <cp:lastPrinted>2024-04-11T09:59:00Z</cp:lastPrinted>
  <dcterms:created xsi:type="dcterms:W3CDTF">2024-04-04T14:13:00Z</dcterms:created>
  <dcterms:modified xsi:type="dcterms:W3CDTF">2024-04-12T06:34:00Z</dcterms:modified>
</cp:coreProperties>
</file>