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E1" w:rsidRPr="005616BD" w:rsidRDefault="00DC08E1" w:rsidP="005A7A79">
      <w:pPr>
        <w:ind w:firstLine="567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5616BD">
        <w:rPr>
          <w:rFonts w:ascii="Times New Roman" w:hAnsi="Times New Roman" w:cs="Times New Roman"/>
          <w:color w:val="auto"/>
        </w:rPr>
        <w:t>УТВЕРЖДАЮ</w:t>
      </w:r>
      <w:r w:rsidR="00FB673F" w:rsidRPr="005616BD">
        <w:rPr>
          <w:rFonts w:ascii="Times New Roman" w:hAnsi="Times New Roman" w:cs="Times New Roman"/>
          <w:color w:val="auto"/>
        </w:rPr>
        <w:t>:</w:t>
      </w:r>
      <w:r w:rsidRPr="005616BD">
        <w:rPr>
          <w:rFonts w:ascii="Times New Roman" w:hAnsi="Times New Roman" w:cs="Times New Roman"/>
          <w:color w:val="auto"/>
        </w:rPr>
        <w:t xml:space="preserve"> </w:t>
      </w:r>
    </w:p>
    <w:p w:rsidR="00586FFE" w:rsidRPr="005616BD" w:rsidRDefault="00A061C9" w:rsidP="005A7A7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5616BD">
        <w:rPr>
          <w:rFonts w:ascii="Times New Roman" w:hAnsi="Times New Roman" w:cs="Times New Roman"/>
          <w:color w:val="auto"/>
        </w:rPr>
        <w:t>председатель</w:t>
      </w:r>
      <w:r w:rsidR="00DC08E1" w:rsidRPr="005616BD">
        <w:rPr>
          <w:rFonts w:ascii="Times New Roman" w:hAnsi="Times New Roman" w:cs="Times New Roman"/>
          <w:color w:val="auto"/>
        </w:rPr>
        <w:t xml:space="preserve"> Совета по </w:t>
      </w:r>
      <w:r w:rsidR="00586FFE" w:rsidRPr="005616BD">
        <w:rPr>
          <w:rFonts w:ascii="Times New Roman" w:hAnsi="Times New Roman" w:cs="Times New Roman"/>
          <w:color w:val="auto"/>
        </w:rPr>
        <w:t xml:space="preserve">межнациональным и </w:t>
      </w:r>
    </w:p>
    <w:p w:rsidR="00DC08E1" w:rsidRPr="005616BD" w:rsidRDefault="00586FFE" w:rsidP="005A7A79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5616BD">
        <w:rPr>
          <w:rFonts w:ascii="Times New Roman" w:hAnsi="Times New Roman"/>
          <w:sz w:val="24"/>
          <w:szCs w:val="24"/>
        </w:rPr>
        <w:t>межконфессиональным отношениям</w:t>
      </w:r>
      <w:r w:rsidR="00DC08E1" w:rsidRPr="005616BD">
        <w:rPr>
          <w:rFonts w:ascii="Times New Roman" w:hAnsi="Times New Roman"/>
          <w:sz w:val="24"/>
          <w:szCs w:val="24"/>
        </w:rPr>
        <w:t xml:space="preserve"> при администрации</w:t>
      </w:r>
    </w:p>
    <w:p w:rsidR="00DC08E1" w:rsidRPr="005616BD" w:rsidRDefault="00DC08E1" w:rsidP="005A7A79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  <w:r w:rsidRPr="005616BD">
        <w:rPr>
          <w:rFonts w:ascii="Times New Roman" w:hAnsi="Times New Roman"/>
          <w:sz w:val="24"/>
          <w:szCs w:val="24"/>
        </w:rPr>
        <w:t xml:space="preserve">Яльчикского </w:t>
      </w:r>
      <w:r w:rsidR="00586FFE" w:rsidRPr="005616BD">
        <w:rPr>
          <w:rFonts w:ascii="Times New Roman" w:hAnsi="Times New Roman"/>
          <w:sz w:val="24"/>
          <w:szCs w:val="24"/>
        </w:rPr>
        <w:t>муниципального округа</w:t>
      </w:r>
    </w:p>
    <w:p w:rsidR="00DC08E1" w:rsidRPr="005616BD" w:rsidRDefault="00DC08E1" w:rsidP="005A7A79">
      <w:pPr>
        <w:pStyle w:val="a5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C08E1" w:rsidRPr="005616BD" w:rsidRDefault="00DC08E1" w:rsidP="005A7A79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5616BD">
        <w:rPr>
          <w:rFonts w:ascii="Times New Roman" w:hAnsi="Times New Roman" w:cs="Times New Roman"/>
          <w:color w:val="auto"/>
        </w:rPr>
        <w:t xml:space="preserve">___________________Л.В.Левый </w:t>
      </w:r>
    </w:p>
    <w:p w:rsidR="00DC08E1" w:rsidRPr="005616BD" w:rsidRDefault="00DC08E1" w:rsidP="00C06FA7">
      <w:pPr>
        <w:pStyle w:val="11"/>
        <w:shd w:val="clear" w:color="auto" w:fill="auto"/>
        <w:tabs>
          <w:tab w:val="left" w:pos="2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8E1" w:rsidRPr="00C06FA7" w:rsidRDefault="00DC08E1" w:rsidP="00C06FA7">
      <w:pPr>
        <w:pStyle w:val="11"/>
        <w:shd w:val="clear" w:color="auto" w:fill="auto"/>
        <w:tabs>
          <w:tab w:val="left" w:pos="2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8E1" w:rsidRPr="00C06FA7" w:rsidRDefault="00DC08E1" w:rsidP="00C06FA7">
      <w:pPr>
        <w:pStyle w:val="22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8E1" w:rsidRPr="00C06FA7" w:rsidRDefault="00DC08E1" w:rsidP="005A7A79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FA7">
        <w:rPr>
          <w:rFonts w:ascii="Times New Roman" w:hAnsi="Times New Roman" w:cs="Times New Roman"/>
          <w:sz w:val="24"/>
          <w:szCs w:val="24"/>
        </w:rPr>
        <w:t>План</w:t>
      </w:r>
    </w:p>
    <w:p w:rsidR="00586FFE" w:rsidRPr="00C06FA7" w:rsidRDefault="00DC08E1" w:rsidP="005A7A79">
      <w:pPr>
        <w:pStyle w:val="a5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6FA7">
        <w:rPr>
          <w:rFonts w:ascii="Times New Roman" w:hAnsi="Times New Roman"/>
          <w:b/>
          <w:sz w:val="24"/>
          <w:szCs w:val="24"/>
        </w:rPr>
        <w:t xml:space="preserve">работы Совета </w:t>
      </w:r>
      <w:r w:rsidR="00586FFE" w:rsidRPr="00C06FA7">
        <w:rPr>
          <w:rFonts w:ascii="Times New Roman" w:hAnsi="Times New Roman"/>
          <w:b/>
          <w:sz w:val="24"/>
          <w:szCs w:val="24"/>
        </w:rPr>
        <w:t>по межнациональным и</w:t>
      </w:r>
    </w:p>
    <w:p w:rsidR="00DC08E1" w:rsidRDefault="00586FFE" w:rsidP="005A7A79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06FA7">
        <w:rPr>
          <w:rFonts w:ascii="Times New Roman" w:hAnsi="Times New Roman" w:cs="Times New Roman"/>
          <w:sz w:val="24"/>
          <w:szCs w:val="24"/>
        </w:rPr>
        <w:t xml:space="preserve">межконфессиональным отношениям </w:t>
      </w:r>
      <w:r w:rsidR="00DC08E1" w:rsidRPr="00C06FA7">
        <w:rPr>
          <w:rFonts w:ascii="Times New Roman" w:hAnsi="Times New Roman" w:cs="Times New Roman"/>
          <w:sz w:val="24"/>
          <w:szCs w:val="24"/>
        </w:rPr>
        <w:t xml:space="preserve">Яльчикского </w:t>
      </w:r>
      <w:r w:rsidRPr="00C06FA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A7A79" w:rsidRPr="00C06FA7" w:rsidRDefault="005A7A79" w:rsidP="005A7A79">
      <w:pPr>
        <w:pStyle w:val="2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6FFE" w:rsidRPr="00C06FA7" w:rsidRDefault="00C06FA7" w:rsidP="00C06FA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</w:t>
      </w:r>
      <w:r w:rsidR="00586FFE" w:rsidRPr="00C06FA7">
        <w:rPr>
          <w:rFonts w:ascii="Times New Roman" w:hAnsi="Times New Roman" w:cs="Times New Roman"/>
          <w:b/>
          <w:color w:val="auto"/>
        </w:rPr>
        <w:t>Об организации и проведении культурно-просветительских мероприятий ЦКС Яльчикского муниципального округа, направленных на гармонизацию межнациональных отношений, духовное и патриотическое воспитание населения.</w:t>
      </w:r>
    </w:p>
    <w:p w:rsidR="006B1919" w:rsidRPr="00C06FA7" w:rsidRDefault="00DC08E1" w:rsidP="00C06FA7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262626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b w:val="0"/>
          <w:sz w:val="24"/>
          <w:szCs w:val="24"/>
        </w:rPr>
        <w:t>Информирует:</w:t>
      </w:r>
      <w:r w:rsidRPr="00C06F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919" w:rsidRPr="00C06FA7">
        <w:rPr>
          <w:rFonts w:ascii="Times New Roman" w:hAnsi="Times New Roman" w:cs="Times New Roman"/>
          <w:b w:val="0"/>
          <w:color w:val="auto"/>
          <w:sz w:val="24"/>
          <w:szCs w:val="24"/>
        </w:rPr>
        <w:t>Отдел культуры, социального развития и архивного дела администрации Яльчикского муниципального округа</w:t>
      </w:r>
    </w:p>
    <w:p w:rsidR="00586FFE" w:rsidRDefault="00DC08E1" w:rsidP="00C06FA7">
      <w:pPr>
        <w:pStyle w:val="11"/>
        <w:shd w:val="clear" w:color="auto" w:fill="auto"/>
        <w:tabs>
          <w:tab w:val="left" w:pos="2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Pr="00C06FA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="00586FFE" w:rsidRPr="00C06FA7">
        <w:rPr>
          <w:rFonts w:ascii="Times New Roman" w:hAnsi="Times New Roman" w:cs="Times New Roman"/>
          <w:sz w:val="24"/>
          <w:szCs w:val="24"/>
        </w:rPr>
        <w:t>полугодие 2023</w:t>
      </w:r>
      <w:r w:rsidR="00313767" w:rsidRPr="00C06F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6FA7" w:rsidRPr="00C06FA7" w:rsidRDefault="00C06FA7" w:rsidP="00C06FA7">
      <w:pPr>
        <w:pStyle w:val="11"/>
        <w:shd w:val="clear" w:color="auto" w:fill="auto"/>
        <w:tabs>
          <w:tab w:val="left" w:pos="21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8E1" w:rsidRDefault="00C06FA7" w:rsidP="00C06FA7">
      <w:pPr>
        <w:pStyle w:val="11"/>
        <w:shd w:val="clear" w:color="auto" w:fill="auto"/>
        <w:tabs>
          <w:tab w:val="left" w:pos="212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C08E1" w:rsidRPr="00C06FA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86FFE" w:rsidRPr="00C06FA7">
        <w:rPr>
          <w:rFonts w:ascii="Times New Roman" w:hAnsi="Times New Roman" w:cs="Times New Roman"/>
          <w:b/>
          <w:sz w:val="24"/>
          <w:szCs w:val="24"/>
        </w:rPr>
        <w:t>работе отдела ЦЗН «Яльчикский» по трудоустройству мигрантов</w:t>
      </w:r>
    </w:p>
    <w:p w:rsidR="00C06FA7" w:rsidRPr="00C06FA7" w:rsidRDefault="00C06FA7" w:rsidP="00C06FA7">
      <w:pPr>
        <w:pStyle w:val="2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b w:val="0"/>
          <w:color w:val="262626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b w:val="0"/>
          <w:sz w:val="24"/>
          <w:szCs w:val="24"/>
        </w:rPr>
        <w:t>Информирует:</w:t>
      </w:r>
      <w:r w:rsidRPr="00C06F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6FA7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КУ ЦЗН Чувашской Республики Минтруда Чувашии в Яльчикском муниципальном округе</w:t>
      </w:r>
    </w:p>
    <w:p w:rsidR="00DC08E1" w:rsidRPr="00C06FA7" w:rsidRDefault="00DC08E1" w:rsidP="00C06FA7">
      <w:pPr>
        <w:pStyle w:val="11"/>
        <w:shd w:val="clear" w:color="auto" w:fill="auto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="007C51B2" w:rsidRPr="00C06FA7">
        <w:rPr>
          <w:rFonts w:ascii="Times New Roman" w:hAnsi="Times New Roman" w:cs="Times New Roman"/>
          <w:sz w:val="24"/>
          <w:szCs w:val="24"/>
        </w:rPr>
        <w:t xml:space="preserve"> I полугодие 2023</w:t>
      </w:r>
      <w:r w:rsidR="00313767" w:rsidRPr="00C06F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673F" w:rsidRPr="00C06FA7" w:rsidRDefault="00FB673F" w:rsidP="00C06FA7">
      <w:pPr>
        <w:pStyle w:val="11"/>
        <w:shd w:val="clear" w:color="auto" w:fill="auto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8E1" w:rsidRPr="00C06FA7" w:rsidRDefault="00C06FA7" w:rsidP="00C06FA7">
      <w:pPr>
        <w:pStyle w:val="22"/>
        <w:shd w:val="clear" w:color="auto" w:fill="auto"/>
        <w:tabs>
          <w:tab w:val="left" w:pos="71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C08E1" w:rsidRPr="00C06FA7">
        <w:rPr>
          <w:rFonts w:ascii="Times New Roman" w:hAnsi="Times New Roman" w:cs="Times New Roman"/>
          <w:sz w:val="24"/>
          <w:szCs w:val="24"/>
        </w:rPr>
        <w:t>О совершенствовании взаимодействия госуда</w:t>
      </w:r>
      <w:r w:rsidR="007C51B2" w:rsidRPr="00C06FA7">
        <w:rPr>
          <w:rFonts w:ascii="Times New Roman" w:hAnsi="Times New Roman" w:cs="Times New Roman"/>
          <w:sz w:val="24"/>
          <w:szCs w:val="24"/>
        </w:rPr>
        <w:t xml:space="preserve">рственных структур и институтов </w:t>
      </w:r>
      <w:r w:rsidR="00DC08E1" w:rsidRPr="00C06FA7">
        <w:rPr>
          <w:rFonts w:ascii="Times New Roman" w:hAnsi="Times New Roman" w:cs="Times New Roman"/>
          <w:sz w:val="24"/>
          <w:szCs w:val="24"/>
        </w:rPr>
        <w:t>гражданского общества по вопросам адаптации и интеграции ми</w:t>
      </w:r>
      <w:r w:rsidR="00DC08E1" w:rsidRPr="00C06FA7">
        <w:rPr>
          <w:rFonts w:ascii="Times New Roman" w:hAnsi="Times New Roman" w:cs="Times New Roman"/>
          <w:sz w:val="24"/>
          <w:szCs w:val="24"/>
        </w:rPr>
        <w:softHyphen/>
        <w:t>грантов в российское общество.</w:t>
      </w:r>
    </w:p>
    <w:p w:rsidR="00DC08E1" w:rsidRPr="00C06FA7" w:rsidRDefault="00FB673F" w:rsidP="00C06FA7">
      <w:pPr>
        <w:pStyle w:val="11"/>
        <w:shd w:val="clear" w:color="auto" w:fill="auto"/>
        <w:spacing w:after="0" w:line="240" w:lineRule="auto"/>
        <w:ind w:firstLine="567"/>
        <w:jc w:val="both"/>
        <w:rPr>
          <w:rStyle w:val="85pt"/>
          <w:rFonts w:eastAsia="Arial"/>
          <w:sz w:val="24"/>
          <w:szCs w:val="24"/>
        </w:rPr>
      </w:pPr>
      <w:r w:rsidRPr="00C06FA7">
        <w:rPr>
          <w:rFonts w:ascii="Times New Roman" w:hAnsi="Times New Roman" w:cs="Times New Roman"/>
          <w:i/>
          <w:sz w:val="24"/>
          <w:szCs w:val="24"/>
        </w:rPr>
        <w:t>Информирует:</w:t>
      </w:r>
      <w:r w:rsidR="00C06F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FA7" w:rsidRPr="00C06FA7">
        <w:rPr>
          <w:rFonts w:ascii="Times New Roman" w:hAnsi="Times New Roman" w:cs="Times New Roman"/>
          <w:sz w:val="24"/>
          <w:szCs w:val="24"/>
        </w:rPr>
        <w:t>О</w:t>
      </w:r>
      <w:r w:rsidR="00DC08E1" w:rsidRPr="00C06FA7">
        <w:rPr>
          <w:rStyle w:val="85pt"/>
          <w:rFonts w:eastAsia="Arial"/>
          <w:b w:val="0"/>
          <w:sz w:val="24"/>
          <w:szCs w:val="24"/>
        </w:rPr>
        <w:t xml:space="preserve">тдел полиции по Яльчикскому </w:t>
      </w:r>
      <w:r w:rsidR="007C51B2" w:rsidRPr="00C06FA7">
        <w:rPr>
          <w:rStyle w:val="85pt"/>
          <w:rFonts w:eastAsia="Arial"/>
          <w:b w:val="0"/>
          <w:sz w:val="24"/>
          <w:szCs w:val="24"/>
        </w:rPr>
        <w:t>муниципальному округу</w:t>
      </w:r>
      <w:r w:rsidR="00DC08E1" w:rsidRPr="00C06FA7">
        <w:rPr>
          <w:rStyle w:val="85pt"/>
          <w:rFonts w:eastAsia="Arial"/>
          <w:b w:val="0"/>
          <w:sz w:val="24"/>
          <w:szCs w:val="24"/>
        </w:rPr>
        <w:t xml:space="preserve"> МО МВД РФ «Комсомольский»</w:t>
      </w:r>
    </w:p>
    <w:p w:rsidR="00DC08E1" w:rsidRPr="00C06FA7" w:rsidRDefault="00DC08E1" w:rsidP="00C06FA7">
      <w:pPr>
        <w:pStyle w:val="11"/>
        <w:shd w:val="clear" w:color="auto" w:fill="auto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="007C51B2" w:rsidRPr="00C06FA7">
        <w:rPr>
          <w:rFonts w:ascii="Times New Roman" w:hAnsi="Times New Roman" w:cs="Times New Roman"/>
          <w:sz w:val="24"/>
          <w:szCs w:val="24"/>
        </w:rPr>
        <w:t xml:space="preserve"> I полугодие 2023</w:t>
      </w:r>
      <w:r w:rsidRPr="00C06F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C51B2" w:rsidRPr="00C06FA7" w:rsidRDefault="007C51B2" w:rsidP="00C06FA7">
      <w:pPr>
        <w:pStyle w:val="11"/>
        <w:shd w:val="clear" w:color="auto" w:fill="auto"/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1959" w:rsidRPr="00C06FA7" w:rsidRDefault="00C06FA7" w:rsidP="00C06FA7">
      <w:pPr>
        <w:pStyle w:val="a8"/>
        <w:ind w:firstLine="567"/>
        <w:rPr>
          <w:rFonts w:ascii="Times New Roman" w:hAnsi="Times New Roman"/>
          <w:b/>
          <w:color w:val="262626"/>
        </w:rPr>
      </w:pPr>
      <w:r>
        <w:rPr>
          <w:rFonts w:ascii="Times New Roman" w:hAnsi="Times New Roman"/>
          <w:b/>
          <w:color w:val="262626"/>
        </w:rPr>
        <w:t>4.</w:t>
      </w:r>
      <w:r w:rsidR="00031959" w:rsidRPr="00C06FA7">
        <w:rPr>
          <w:rFonts w:ascii="Times New Roman" w:hAnsi="Times New Roman"/>
          <w:b/>
          <w:color w:val="262626"/>
        </w:rPr>
        <w:t>Патриотическое воспитание - как одно из основных направлений работы среди молодежи по профилактике экстремизма.</w:t>
      </w:r>
    </w:p>
    <w:p w:rsidR="00DC08E1" w:rsidRPr="00C06FA7" w:rsidRDefault="00DC08E1" w:rsidP="00C06FA7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Информирует: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Pr="00C0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 образования и молодежной политики администрации Яльчикского </w:t>
      </w:r>
      <w:r w:rsidR="007C51B2" w:rsidRPr="00C06FA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</w:t>
      </w:r>
      <w:r w:rsidRPr="00C0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Чувашской </w:t>
      </w:r>
      <w:r w:rsidRPr="00C06FA7">
        <w:rPr>
          <w:rFonts w:ascii="Times New Roman" w:hAnsi="Times New Roman" w:cs="Times New Roman"/>
          <w:sz w:val="24"/>
          <w:szCs w:val="24"/>
        </w:rPr>
        <w:t>Республики.</w:t>
      </w:r>
    </w:p>
    <w:p w:rsidR="00FF72E1" w:rsidRPr="00C06FA7" w:rsidRDefault="00DC08E1" w:rsidP="00C06FA7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="007C51B2" w:rsidRPr="00C06F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="007C51B2" w:rsidRPr="00C06FA7">
        <w:rPr>
          <w:rFonts w:ascii="Times New Roman" w:hAnsi="Times New Roman" w:cs="Times New Roman"/>
          <w:sz w:val="24"/>
          <w:szCs w:val="24"/>
        </w:rPr>
        <w:t>полугодие 2023</w:t>
      </w:r>
      <w:r w:rsidRPr="00C06F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13767" w:rsidRPr="00C06FA7" w:rsidRDefault="00313767" w:rsidP="00C06FA7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7E7" w:rsidRDefault="00C06FA7" w:rsidP="00C06FA7">
      <w:pPr>
        <w:pStyle w:val="aa"/>
        <w:tabs>
          <w:tab w:val="clear" w:pos="4677"/>
          <w:tab w:val="clear" w:pos="9355"/>
        </w:tabs>
        <w:ind w:firstLine="567"/>
        <w:jc w:val="both"/>
        <w:rPr>
          <w:b/>
        </w:rPr>
      </w:pPr>
      <w:r w:rsidRPr="005A7A79">
        <w:rPr>
          <w:b/>
        </w:rPr>
        <w:t>5.</w:t>
      </w:r>
      <w:r w:rsidR="008E17E7" w:rsidRPr="005A7A79">
        <w:rPr>
          <w:b/>
        </w:rPr>
        <w:t xml:space="preserve">О работе по информационному освещению </w:t>
      </w:r>
      <w:r w:rsidRPr="005A7A79">
        <w:rPr>
          <w:b/>
        </w:rPr>
        <w:t xml:space="preserve">социально значимых </w:t>
      </w:r>
      <w:r w:rsidR="008E17E7" w:rsidRPr="005A7A79">
        <w:rPr>
          <w:b/>
        </w:rPr>
        <w:t>тем по</w:t>
      </w:r>
      <w:r w:rsidRPr="005A7A79">
        <w:rPr>
          <w:b/>
        </w:rPr>
        <w:t xml:space="preserve"> </w:t>
      </w:r>
      <w:r w:rsidR="008E17E7" w:rsidRPr="005A7A79">
        <w:rPr>
          <w:b/>
        </w:rPr>
        <w:t>гармонизации межнациональных отношений, профилактики экстремизма и терроризма.</w:t>
      </w:r>
    </w:p>
    <w:p w:rsidR="005A7A79" w:rsidRPr="00C06FA7" w:rsidRDefault="005A7A79" w:rsidP="005A7A79">
      <w:pPr>
        <w:pStyle w:val="aa"/>
        <w:tabs>
          <w:tab w:val="clear" w:pos="4677"/>
          <w:tab w:val="clear" w:pos="9355"/>
        </w:tabs>
        <w:ind w:firstLine="567"/>
        <w:jc w:val="both"/>
        <w:rPr>
          <w:i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Информирует:</w:t>
      </w:r>
      <w:r w:rsidRPr="00C06FA7">
        <w:t xml:space="preserve"> </w:t>
      </w:r>
      <w:r w:rsidRPr="005A7A79">
        <w:t>АУ «Редакция Яльчикской районной газеты «</w:t>
      </w:r>
      <w:proofErr w:type="spellStart"/>
      <w:r w:rsidRPr="005A7A79">
        <w:t>Елчĕк</w:t>
      </w:r>
      <w:proofErr w:type="spellEnd"/>
      <w:r w:rsidRPr="005A7A79">
        <w:t xml:space="preserve"> </w:t>
      </w:r>
      <w:proofErr w:type="spellStart"/>
      <w:r w:rsidRPr="005A7A79">
        <w:t>ен</w:t>
      </w:r>
      <w:proofErr w:type="spellEnd"/>
      <w:r w:rsidRPr="005A7A79">
        <w:t>».</w:t>
      </w:r>
    </w:p>
    <w:p w:rsidR="005A7A79" w:rsidRPr="00C06FA7" w:rsidRDefault="005A7A79" w:rsidP="005A7A79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Pr="00C06F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6FA7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</w:p>
    <w:p w:rsidR="005A7A79" w:rsidRPr="00C06FA7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7E7" w:rsidRPr="005A7A79" w:rsidRDefault="005A7A79" w:rsidP="005A7A79">
      <w:pPr>
        <w:pStyle w:val="a6"/>
        <w:widowControl/>
        <w:ind w:left="567"/>
        <w:jc w:val="both"/>
        <w:rPr>
          <w:rFonts w:ascii="Times New Roman" w:hAnsi="Times New Roman" w:cs="Times New Roman"/>
          <w:b/>
          <w:i/>
        </w:rPr>
      </w:pPr>
      <w:r w:rsidRPr="005A7A79">
        <w:rPr>
          <w:rFonts w:ascii="Times New Roman" w:hAnsi="Times New Roman" w:cs="Times New Roman"/>
          <w:b/>
        </w:rPr>
        <w:t>6.</w:t>
      </w:r>
      <w:r w:rsidR="008E17E7" w:rsidRPr="005A7A79">
        <w:rPr>
          <w:rFonts w:ascii="Times New Roman" w:hAnsi="Times New Roman" w:cs="Times New Roman"/>
          <w:b/>
        </w:rPr>
        <w:t>О миграционной ситуации на территории Яльчикского муниципального округа Чувашской Республики.</w:t>
      </w:r>
      <w:r w:rsidR="008E17E7" w:rsidRPr="005A7A79">
        <w:rPr>
          <w:rFonts w:ascii="Times New Roman" w:hAnsi="Times New Roman" w:cs="Times New Roman"/>
          <w:b/>
          <w:i/>
        </w:rPr>
        <w:t xml:space="preserve">  </w:t>
      </w:r>
    </w:p>
    <w:p w:rsidR="008E17E7" w:rsidRPr="00C06FA7" w:rsidRDefault="008E17E7" w:rsidP="00C06FA7">
      <w:pPr>
        <w:pStyle w:val="a8"/>
        <w:ind w:firstLine="567"/>
        <w:rPr>
          <w:rFonts w:ascii="Times New Roman" w:hAnsi="Times New Roman"/>
          <w:i/>
        </w:rPr>
      </w:pPr>
      <w:r w:rsidRPr="00C06FA7">
        <w:rPr>
          <w:rFonts w:ascii="Times New Roman" w:hAnsi="Times New Roman"/>
          <w:i/>
        </w:rPr>
        <w:t>Информиру</w:t>
      </w:r>
      <w:r w:rsidR="00C06FA7" w:rsidRPr="00C06FA7">
        <w:rPr>
          <w:rFonts w:ascii="Times New Roman" w:hAnsi="Times New Roman"/>
          <w:i/>
        </w:rPr>
        <w:t>е</w:t>
      </w:r>
      <w:r w:rsidRPr="00C06FA7">
        <w:rPr>
          <w:rFonts w:ascii="Times New Roman" w:hAnsi="Times New Roman"/>
          <w:i/>
        </w:rPr>
        <w:t xml:space="preserve">т: </w:t>
      </w:r>
      <w:r w:rsidRPr="005A7A79">
        <w:rPr>
          <w:rFonts w:ascii="Times New Roman" w:hAnsi="Times New Roman"/>
        </w:rPr>
        <w:t>Территориальный пункт УФМС по Чувашской Республике в Яльчикском муниципальном округе.</w:t>
      </w:r>
    </w:p>
    <w:p w:rsidR="005A7A79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="008E17E7" w:rsidRPr="00C06F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17E7" w:rsidRPr="00C06FA7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</w:p>
    <w:p w:rsidR="005A7A79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7E7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79">
        <w:rPr>
          <w:rFonts w:ascii="Times New Roman" w:hAnsi="Times New Roman" w:cs="Times New Roman"/>
          <w:b/>
          <w:sz w:val="24"/>
          <w:szCs w:val="24"/>
        </w:rPr>
        <w:t>7.</w:t>
      </w:r>
      <w:r w:rsidR="008E17E7" w:rsidRPr="005A7A79">
        <w:rPr>
          <w:rFonts w:ascii="Times New Roman" w:hAnsi="Times New Roman" w:cs="Times New Roman"/>
          <w:b/>
          <w:sz w:val="24"/>
          <w:szCs w:val="24"/>
        </w:rPr>
        <w:t xml:space="preserve">О формировании у населения позитивных установок в отношении представителей этнических общностей, проживающих в муниципальном округе, </w:t>
      </w:r>
      <w:r w:rsidR="008E17E7" w:rsidRPr="005A7A79">
        <w:rPr>
          <w:rFonts w:ascii="Times New Roman" w:hAnsi="Times New Roman" w:cs="Times New Roman"/>
          <w:b/>
          <w:sz w:val="24"/>
          <w:szCs w:val="24"/>
        </w:rPr>
        <w:lastRenderedPageBreak/>
        <w:t>повышении в молодежной среде уровня межэтнической и межконфессиональной толерантности.</w:t>
      </w:r>
    </w:p>
    <w:p w:rsidR="005A7A79" w:rsidRPr="005A7A79" w:rsidRDefault="005A7A79" w:rsidP="005A7A79">
      <w:pPr>
        <w:pStyle w:val="aa"/>
        <w:tabs>
          <w:tab w:val="clear" w:pos="4677"/>
          <w:tab w:val="clear" w:pos="9355"/>
        </w:tabs>
        <w:ind w:firstLine="567"/>
        <w:jc w:val="both"/>
        <w:rPr>
          <w:i/>
        </w:rPr>
      </w:pPr>
      <w:r w:rsidRPr="00C06FA7">
        <w:rPr>
          <w:i/>
        </w:rPr>
        <w:t xml:space="preserve">Информирует: </w:t>
      </w:r>
      <w:r w:rsidRPr="005A7A79">
        <w:t>Начальники территориальных отделов.</w:t>
      </w:r>
    </w:p>
    <w:p w:rsidR="005A7A79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Срок:</w:t>
      </w:r>
      <w:r w:rsidRPr="00C06FA7">
        <w:rPr>
          <w:rFonts w:ascii="Times New Roman" w:hAnsi="Times New Roman" w:cs="Times New Roman"/>
          <w:sz w:val="24"/>
          <w:szCs w:val="24"/>
        </w:rPr>
        <w:t xml:space="preserve"> </w:t>
      </w:r>
      <w:r w:rsidRPr="00C06F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6FA7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</w:p>
    <w:p w:rsidR="005A7A79" w:rsidRPr="005A7A79" w:rsidRDefault="005A7A79" w:rsidP="005A7A79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FA7" w:rsidRPr="00C06FA7" w:rsidRDefault="005A7A79" w:rsidP="005A7A79">
      <w:pPr>
        <w:pStyle w:val="a6"/>
        <w:widowControl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8.</w:t>
      </w:r>
      <w:r w:rsidR="008E17E7" w:rsidRPr="00C06FA7">
        <w:rPr>
          <w:rFonts w:ascii="Times New Roman" w:eastAsia="Calibri" w:hAnsi="Times New Roman" w:cs="Times New Roman"/>
        </w:rPr>
        <w:t xml:space="preserve">Об итогах выполнения плана работы Совета по межнациональным </w:t>
      </w:r>
      <w:r w:rsidR="00C06FA7" w:rsidRPr="00C06FA7">
        <w:rPr>
          <w:rFonts w:ascii="Times New Roman" w:eastAsia="Calibri" w:hAnsi="Times New Roman" w:cs="Times New Roman"/>
        </w:rPr>
        <w:t>и</w:t>
      </w:r>
    </w:p>
    <w:p w:rsidR="008E17E7" w:rsidRPr="00C06FA7" w:rsidRDefault="008E17E7" w:rsidP="005A7A79">
      <w:pPr>
        <w:widowControl/>
        <w:jc w:val="both"/>
        <w:rPr>
          <w:rFonts w:ascii="Times New Roman" w:hAnsi="Times New Roman" w:cs="Times New Roman"/>
        </w:rPr>
      </w:pPr>
      <w:r w:rsidRPr="00C06FA7">
        <w:rPr>
          <w:rFonts w:ascii="Times New Roman" w:eastAsia="Calibri" w:hAnsi="Times New Roman" w:cs="Times New Roman"/>
        </w:rPr>
        <w:t>межконфессиональным</w:t>
      </w:r>
      <w:r w:rsidRPr="00C06FA7">
        <w:rPr>
          <w:rFonts w:ascii="Times New Roman" w:hAnsi="Times New Roman" w:cs="Times New Roman"/>
        </w:rPr>
        <w:t xml:space="preserve"> отношениям за 2023</w:t>
      </w:r>
      <w:r w:rsidRPr="00C06FA7">
        <w:rPr>
          <w:rFonts w:ascii="Times New Roman" w:eastAsia="Calibri" w:hAnsi="Times New Roman" w:cs="Times New Roman"/>
        </w:rPr>
        <w:t xml:space="preserve"> год и  утверждение</w:t>
      </w:r>
      <w:r w:rsidRPr="00C06FA7">
        <w:rPr>
          <w:rFonts w:ascii="Times New Roman" w:hAnsi="Times New Roman" w:cs="Times New Roman"/>
        </w:rPr>
        <w:t xml:space="preserve"> плана работы на 2024</w:t>
      </w:r>
      <w:r w:rsidRPr="00C06FA7">
        <w:rPr>
          <w:rFonts w:ascii="Times New Roman" w:eastAsia="Calibri" w:hAnsi="Times New Roman" w:cs="Times New Roman"/>
        </w:rPr>
        <w:t xml:space="preserve"> год.</w:t>
      </w:r>
    </w:p>
    <w:p w:rsidR="008E17E7" w:rsidRPr="005616BD" w:rsidRDefault="008E17E7" w:rsidP="00C06FA7">
      <w:pPr>
        <w:pStyle w:val="a6"/>
        <w:ind w:left="0" w:firstLine="567"/>
        <w:jc w:val="both"/>
        <w:rPr>
          <w:rFonts w:ascii="Times New Roman" w:hAnsi="Times New Roman" w:cs="Times New Roman"/>
          <w:i/>
        </w:rPr>
      </w:pPr>
      <w:r w:rsidRPr="00C06FA7">
        <w:rPr>
          <w:rFonts w:ascii="Times New Roman" w:hAnsi="Times New Roman" w:cs="Times New Roman"/>
          <w:i/>
        </w:rPr>
        <w:t xml:space="preserve">Информируют: </w:t>
      </w:r>
      <w:r w:rsidRPr="005A7A79">
        <w:rPr>
          <w:rFonts w:ascii="Times New Roman" w:hAnsi="Times New Roman" w:cs="Times New Roman"/>
        </w:rPr>
        <w:t>секретарь Совета по межнациональным и межконфессиональным отношениям администрации Яльчикского муниципального округа Чувашской Республики</w:t>
      </w:r>
      <w:r w:rsidRPr="00C06FA7">
        <w:rPr>
          <w:rFonts w:ascii="Times New Roman" w:hAnsi="Times New Roman" w:cs="Times New Roman"/>
          <w:i/>
        </w:rPr>
        <w:t xml:space="preserve"> </w:t>
      </w:r>
    </w:p>
    <w:p w:rsidR="008E17E7" w:rsidRPr="00C06FA7" w:rsidRDefault="005A7A79" w:rsidP="00C06FA7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FA7">
        <w:rPr>
          <w:rStyle w:val="a4"/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E17E7" w:rsidRPr="00C06F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17E7" w:rsidRPr="00C06FA7">
        <w:rPr>
          <w:rFonts w:ascii="Times New Roman" w:hAnsi="Times New Roman" w:cs="Times New Roman"/>
          <w:sz w:val="24"/>
          <w:szCs w:val="24"/>
        </w:rPr>
        <w:t xml:space="preserve"> полугодие 2023 года</w:t>
      </w:r>
    </w:p>
    <w:p w:rsidR="00313767" w:rsidRPr="00C06FA7" w:rsidRDefault="00313767" w:rsidP="00C06FA7">
      <w:pPr>
        <w:pStyle w:val="11"/>
        <w:shd w:val="clear" w:color="auto" w:fill="auto"/>
        <w:tabs>
          <w:tab w:val="left" w:pos="2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3767" w:rsidRPr="00C06FA7" w:rsidSect="0001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4B6"/>
    <w:multiLevelType w:val="hybridMultilevel"/>
    <w:tmpl w:val="B23C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60D9F"/>
    <w:multiLevelType w:val="multilevel"/>
    <w:tmpl w:val="A13C0D8C"/>
    <w:lvl w:ilvl="0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48" w:hanging="1440"/>
      </w:pPr>
      <w:rPr>
        <w:rFonts w:hint="default"/>
      </w:rPr>
    </w:lvl>
  </w:abstractNum>
  <w:abstractNum w:abstractNumId="2" w15:restartNumberingAfterBreak="0">
    <w:nsid w:val="331F7B5E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9E1877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C5804DE"/>
    <w:multiLevelType w:val="hybridMultilevel"/>
    <w:tmpl w:val="F4A284AC"/>
    <w:lvl w:ilvl="0" w:tplc="EC7298AE">
      <w:start w:val="8"/>
      <w:numFmt w:val="decimal"/>
      <w:lvlText w:val="%1"/>
      <w:lvlJc w:val="left"/>
      <w:pPr>
        <w:ind w:left="78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C22416D"/>
    <w:multiLevelType w:val="hybridMultilevel"/>
    <w:tmpl w:val="48D21B06"/>
    <w:lvl w:ilvl="0" w:tplc="851E4F58">
      <w:start w:val="4"/>
      <w:numFmt w:val="decimal"/>
      <w:lvlText w:val="%1."/>
      <w:lvlJc w:val="left"/>
      <w:pPr>
        <w:ind w:left="780" w:hanging="360"/>
      </w:pPr>
      <w:rPr>
        <w:rFonts w:eastAsia="Calibr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4390524"/>
    <w:multiLevelType w:val="multilevel"/>
    <w:tmpl w:val="CBAAC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E1"/>
    <w:rsid w:val="00011A87"/>
    <w:rsid w:val="00031959"/>
    <w:rsid w:val="001D4F74"/>
    <w:rsid w:val="00313767"/>
    <w:rsid w:val="00425AE7"/>
    <w:rsid w:val="00550D4B"/>
    <w:rsid w:val="005616BD"/>
    <w:rsid w:val="00586FFE"/>
    <w:rsid w:val="005A7A79"/>
    <w:rsid w:val="005F493D"/>
    <w:rsid w:val="005F53C8"/>
    <w:rsid w:val="006B1919"/>
    <w:rsid w:val="007442D0"/>
    <w:rsid w:val="007C46C6"/>
    <w:rsid w:val="007C51B2"/>
    <w:rsid w:val="008E17E7"/>
    <w:rsid w:val="009F0FD0"/>
    <w:rsid w:val="00A061C9"/>
    <w:rsid w:val="00C06FA7"/>
    <w:rsid w:val="00DC08E1"/>
    <w:rsid w:val="00DF0824"/>
    <w:rsid w:val="00EE4AD6"/>
    <w:rsid w:val="00FB673F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23A17-8FBB-4433-8FEF-608A933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8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8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DC08E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C08E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DC08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3"/>
    <w:rsid w:val="00DC08E1"/>
    <w:pPr>
      <w:shd w:val="clear" w:color="auto" w:fill="FFFFFF"/>
      <w:spacing w:after="300" w:line="180" w:lineRule="exact"/>
      <w:ind w:hanging="1560"/>
      <w:jc w:val="center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22">
    <w:name w:val="Основной текст (2)"/>
    <w:basedOn w:val="a"/>
    <w:link w:val="21"/>
    <w:rsid w:val="00DC08E1"/>
    <w:pPr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color w:val="auto"/>
      <w:sz w:val="14"/>
      <w:szCs w:val="14"/>
      <w:lang w:eastAsia="en-US"/>
    </w:rPr>
  </w:style>
  <w:style w:type="character" w:customStyle="1" w:styleId="85pt">
    <w:name w:val="Основной текст + 8;5 pt;Не полужирный"/>
    <w:basedOn w:val="a3"/>
    <w:rsid w:val="00DC08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5">
    <w:name w:val="No Spacing"/>
    <w:uiPriority w:val="1"/>
    <w:qFormat/>
    <w:rsid w:val="00DC08E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86FF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C51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B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nhideWhenUsed/>
    <w:rsid w:val="00031959"/>
    <w:pPr>
      <w:widowControl/>
      <w:jc w:val="both"/>
    </w:pPr>
    <w:rPr>
      <w:rFonts w:ascii="TimesET" w:eastAsia="Times New Roman" w:hAnsi="TimesET" w:cs="Times New Roman"/>
      <w:color w:val="auto"/>
    </w:rPr>
  </w:style>
  <w:style w:type="character" w:customStyle="1" w:styleId="a9">
    <w:name w:val="Основной текст Знак"/>
    <w:basedOn w:val="a0"/>
    <w:link w:val="a8"/>
    <w:rsid w:val="00031959"/>
    <w:rPr>
      <w:rFonts w:ascii="TimesET" w:eastAsia="Times New Roman" w:hAnsi="TimesET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8E17E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b">
    <w:name w:val="Верхний колонтитул Знак"/>
    <w:basedOn w:val="a0"/>
    <w:link w:val="aa"/>
    <w:rsid w:val="008E1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6B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16B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Демьянова Марина Владимировна</cp:lastModifiedBy>
  <cp:revision>2</cp:revision>
  <cp:lastPrinted>2023-06-22T07:48:00Z</cp:lastPrinted>
  <dcterms:created xsi:type="dcterms:W3CDTF">2024-09-17T07:23:00Z</dcterms:created>
  <dcterms:modified xsi:type="dcterms:W3CDTF">2024-09-17T07:23:00Z</dcterms:modified>
</cp:coreProperties>
</file>