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C3C4F" w:rsidTr="004D605C">
        <w:trPr>
          <w:cantSplit/>
          <w:trHeight w:val="1975"/>
        </w:trPr>
        <w:tc>
          <w:tcPr>
            <w:tcW w:w="4253" w:type="dxa"/>
          </w:tcPr>
          <w:p w:rsidR="00AC3C4F" w:rsidRPr="0070133A" w:rsidRDefault="00AC3C4F" w:rsidP="004D605C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C3C4F" w:rsidRPr="00322F3D" w:rsidRDefault="00AC3C4F" w:rsidP="004D605C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C3C4F" w:rsidRPr="00322F3D" w:rsidRDefault="00AC3C4F" w:rsidP="004D605C">
            <w:pPr>
              <w:rPr>
                <w:sz w:val="24"/>
                <w:szCs w:val="24"/>
              </w:rPr>
            </w:pPr>
          </w:p>
          <w:p w:rsidR="00AC3C4F" w:rsidRPr="00322F3D" w:rsidRDefault="00AC3C4F" w:rsidP="004D605C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C3C4F" w:rsidRPr="00AC3C97" w:rsidRDefault="00AC3C4F" w:rsidP="004D605C">
            <w:pPr>
              <w:rPr>
                <w:sz w:val="10"/>
                <w:szCs w:val="10"/>
              </w:rPr>
            </w:pPr>
          </w:p>
          <w:p w:rsidR="00AC3C4F" w:rsidRPr="00AC3C97" w:rsidRDefault="009A1565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27.03.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1520A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AC3C4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273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C3C4F" w:rsidRPr="00286827" w:rsidRDefault="00AC3C4F" w:rsidP="004D605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4D605C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AC3C4F" w:rsidRDefault="00AC3C4F" w:rsidP="004D605C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BAD0E8" wp14:editId="1EED37CA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C3C4F" w:rsidRPr="00286827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C3C4F" w:rsidRPr="00322F3D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C3C4F" w:rsidRPr="00322F3D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C3C4F" w:rsidRPr="00322F3D" w:rsidRDefault="00AC3C4F" w:rsidP="004D605C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C3C4F" w:rsidRPr="00322F3D" w:rsidRDefault="00AC3C4F" w:rsidP="004D605C">
            <w:pPr>
              <w:rPr>
                <w:sz w:val="24"/>
                <w:szCs w:val="24"/>
              </w:rPr>
            </w:pPr>
          </w:p>
          <w:p w:rsidR="00AC3C4F" w:rsidRPr="00322F3D" w:rsidRDefault="00AC3C4F" w:rsidP="004D605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C3C4F" w:rsidRPr="00286827" w:rsidRDefault="00AC3C4F" w:rsidP="004D605C">
            <w:pPr>
              <w:rPr>
                <w:sz w:val="10"/>
                <w:szCs w:val="10"/>
              </w:rPr>
            </w:pPr>
          </w:p>
          <w:p w:rsidR="00AC3C4F" w:rsidRPr="00AC3C97" w:rsidRDefault="009A1565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27.03.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1520A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273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AC3C4F" w:rsidRPr="00286827" w:rsidRDefault="00AC3C4F" w:rsidP="004D605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4D605C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8032D" w:rsidRDefault="00E8032D"/>
    <w:p w:rsidR="00D60EF8" w:rsidRDefault="00D60EF8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</w:tblGrid>
      <w:tr w:rsidR="00FB2ECE" w:rsidTr="00FB2ECE">
        <w:trPr>
          <w:trHeight w:val="375"/>
        </w:trPr>
        <w:tc>
          <w:tcPr>
            <w:tcW w:w="5093" w:type="dxa"/>
          </w:tcPr>
          <w:p w:rsidR="00FB2ECE" w:rsidRPr="00FB2ECE" w:rsidRDefault="00FB2ECE" w:rsidP="00FB2ECE">
            <w:pPr>
              <w:jc w:val="both"/>
              <w:rPr>
                <w:b/>
                <w:sz w:val="24"/>
                <w:szCs w:val="24"/>
              </w:rPr>
            </w:pPr>
            <w:r w:rsidRPr="00FB2ECE">
              <w:rPr>
                <w:b/>
                <w:sz w:val="24"/>
                <w:szCs w:val="24"/>
              </w:rPr>
              <w:t>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      </w:r>
          </w:p>
        </w:tc>
      </w:tr>
    </w:tbl>
    <w:p w:rsidR="00AC3C4F" w:rsidRDefault="00AC3C4F"/>
    <w:p w:rsidR="00FB2ECE" w:rsidRDefault="00FB2ECE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9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Бюджетным кодексом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Федерации, </w:t>
      </w:r>
      <w:hyperlink r:id="rId10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06.10.2003 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 131-ФЗ «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r:id="rId11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18.09.2020 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1492 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и о признании </w:t>
      </w:r>
      <w:proofErr w:type="gramStart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утратившими</w:t>
      </w:r>
      <w:proofErr w:type="gramEnd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CA78B1" w:rsidRPr="00CA78B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А</w:t>
      </w:r>
      <w:r w:rsidRPr="00FB2EC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дминистрация Канашского </w:t>
      </w:r>
      <w:r w:rsidR="00CA78B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муниципального округа</w:t>
      </w:r>
      <w:r w:rsidRPr="00FB2EC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Чувашской Республики постановляет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0827DA" w:rsidRPr="00FB2ECE" w:rsidRDefault="000827DA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B2ECE" w:rsidRPr="00FB2ECE" w:rsidRDefault="00FB2ECE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Утвердить прилагаемый </w:t>
      </w:r>
      <w:hyperlink w:anchor="sub_1000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Порядок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предоставления грантов в форме субсидий начинающим субъектам малого предпринимательства на создание собственного бизнеса.</w:t>
      </w:r>
    </w:p>
    <w:p w:rsidR="00FB2ECE" w:rsidRPr="00FB2ECE" w:rsidRDefault="00FB2ECE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2"/>
      <w:bookmarkEnd w:id="0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Признать утратившим силу </w:t>
      </w:r>
      <w:hyperlink r:id="rId12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 Канашского </w:t>
      </w:r>
      <w:r w:rsidR="00D60E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района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от 04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.0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.20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22 г. № 245</w:t>
      </w:r>
      <w:r w:rsidR="002903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утверждении Порядка предоставления грантов в форме субсидий начинающим субъектам малого предпринимательства н</w:t>
      </w:r>
      <w:r w:rsidR="002903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 создание собственного бизнеса»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B2ECE" w:rsidRPr="00FB2ECE" w:rsidRDefault="00FB2ECE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3"/>
      <w:bookmarkEnd w:id="1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Настоящее постановление вступает в силу после его </w:t>
      </w:r>
      <w:hyperlink r:id="rId13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официального опубликования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2"/>
    <w:p w:rsidR="00FB2ECE" w:rsidRPr="00FB2ECE" w:rsidRDefault="00FB2ECE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37311B" w:rsidRDefault="0037311B" w:rsidP="00864EE8">
      <w:pPr>
        <w:pStyle w:val="a8"/>
        <w:rPr>
          <w:sz w:val="24"/>
          <w:szCs w:val="24"/>
        </w:rPr>
      </w:pPr>
    </w:p>
    <w:p w:rsidR="00CA78B1" w:rsidRDefault="00864EE8" w:rsidP="00864EE8">
      <w:pPr>
        <w:pStyle w:val="a8"/>
        <w:ind w:left="0"/>
        <w:rPr>
          <w:sz w:val="24"/>
          <w:szCs w:val="24"/>
        </w:rPr>
        <w:sectPr w:rsidR="00CA78B1" w:rsidSect="00AC3C4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Глава муниципального округа                                                           </w:t>
      </w:r>
      <w:r w:rsidR="00D60EF8">
        <w:rPr>
          <w:sz w:val="24"/>
          <w:szCs w:val="24"/>
        </w:rPr>
        <w:t xml:space="preserve">                   С.Н. Михайло</w:t>
      </w:r>
      <w:r w:rsidR="00E9622C">
        <w:rPr>
          <w:sz w:val="24"/>
          <w:szCs w:val="24"/>
        </w:rPr>
        <w:t>в</w:t>
      </w:r>
    </w:p>
    <w:p w:rsidR="00CA78B1" w:rsidRPr="00D60EF8" w:rsidRDefault="00CA78B1" w:rsidP="000827DA">
      <w:pPr>
        <w:widowControl w:val="0"/>
        <w:autoSpaceDE w:val="0"/>
        <w:autoSpaceDN w:val="0"/>
        <w:adjustRightInd w:val="0"/>
        <w:ind w:left="5812"/>
        <w:jc w:val="center"/>
        <w:rPr>
          <w:rFonts w:eastAsiaTheme="minorEastAsia"/>
          <w:bCs/>
          <w:sz w:val="24"/>
          <w:szCs w:val="24"/>
          <w:lang w:eastAsia="ru-RU"/>
        </w:rPr>
      </w:pPr>
      <w:bookmarkStart w:id="3" w:name="sub_1000"/>
      <w:r w:rsidRPr="00D60EF8">
        <w:rPr>
          <w:rFonts w:eastAsiaTheme="minorEastAsia"/>
          <w:bCs/>
          <w:sz w:val="24"/>
          <w:szCs w:val="24"/>
          <w:lang w:eastAsia="ru-RU"/>
        </w:rPr>
        <w:lastRenderedPageBreak/>
        <w:t>Утвержден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</w:r>
      <w:hyperlink w:anchor="sub_0" w:history="1">
        <w:r w:rsidRPr="00D60EF8">
          <w:rPr>
            <w:rFonts w:eastAsiaTheme="minorEastAsia"/>
            <w:sz w:val="24"/>
            <w:szCs w:val="24"/>
            <w:lang w:eastAsia="ru-RU"/>
          </w:rPr>
          <w:t>постановлением</w:t>
        </w:r>
      </w:hyperlink>
      <w:r w:rsidRPr="00D60EF8">
        <w:rPr>
          <w:rFonts w:eastAsiaTheme="minorEastAsia"/>
          <w:bCs/>
          <w:sz w:val="24"/>
          <w:szCs w:val="24"/>
          <w:lang w:eastAsia="ru-RU"/>
        </w:rPr>
        <w:t xml:space="preserve"> администрации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  <w:t xml:space="preserve">Канашского </w:t>
      </w:r>
      <w:r w:rsidR="00D60EF8">
        <w:rPr>
          <w:rFonts w:eastAsiaTheme="minorEastAsia"/>
          <w:bCs/>
          <w:sz w:val="24"/>
          <w:szCs w:val="24"/>
          <w:lang w:eastAsia="ru-RU"/>
        </w:rPr>
        <w:t>муниципального округа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  <w:t>Чувашской Республики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  <w:t xml:space="preserve">от </w:t>
      </w:r>
      <w:r w:rsidR="009A1565">
        <w:rPr>
          <w:rFonts w:eastAsiaTheme="minorEastAsia"/>
          <w:bCs/>
          <w:sz w:val="24"/>
          <w:szCs w:val="24"/>
          <w:lang w:eastAsia="ru-RU"/>
        </w:rPr>
        <w:t>27.03.</w:t>
      </w:r>
      <w:r w:rsidR="00D60EF8">
        <w:rPr>
          <w:rFonts w:eastAsiaTheme="minorEastAsia"/>
          <w:bCs/>
          <w:sz w:val="24"/>
          <w:szCs w:val="24"/>
          <w:lang w:eastAsia="ru-RU"/>
        </w:rPr>
        <w:t xml:space="preserve">2023 </w:t>
      </w:r>
      <w:r w:rsidRPr="00D60EF8">
        <w:rPr>
          <w:rFonts w:eastAsiaTheme="minorEastAsia"/>
          <w:bCs/>
          <w:sz w:val="24"/>
          <w:szCs w:val="24"/>
          <w:lang w:eastAsia="ru-RU"/>
        </w:rPr>
        <w:t xml:space="preserve"> г. </w:t>
      </w:r>
      <w:r w:rsidR="00D60EF8">
        <w:rPr>
          <w:rFonts w:eastAsiaTheme="minorEastAsia"/>
          <w:bCs/>
          <w:sz w:val="24"/>
          <w:szCs w:val="24"/>
          <w:lang w:eastAsia="ru-RU"/>
        </w:rPr>
        <w:t xml:space="preserve">№ </w:t>
      </w:r>
      <w:r w:rsidR="009A1565">
        <w:rPr>
          <w:rFonts w:eastAsiaTheme="minorEastAsia"/>
          <w:bCs/>
          <w:sz w:val="24"/>
          <w:szCs w:val="24"/>
          <w:lang w:eastAsia="ru-RU"/>
        </w:rPr>
        <w:t>273</w:t>
      </w:r>
      <w:bookmarkStart w:id="4" w:name="_GoBack"/>
      <w:bookmarkEnd w:id="4"/>
    </w:p>
    <w:bookmarkEnd w:id="3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CA78B1" w:rsidRDefault="00CA78B1" w:rsidP="00CA78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Порядок</w:t>
      </w:r>
      <w:r w:rsidRPr="00CA78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предоставления грантов в форме субсидий начинающим субъектам малого предпринимательства на создание собственного бизнеса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CA78B1" w:rsidRDefault="00CA78B1" w:rsidP="00CA78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001"/>
      <w:r w:rsidRPr="00CA78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I. Общие положения</w:t>
      </w:r>
    </w:p>
    <w:bookmarkEnd w:id="5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1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1.1.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Настоящий Порядок разработан в целях оказания финансовой поддержки начинающим субъектам малого предпринимательства на создание собственного бизнеса - предоставление грантов в форме субсидий </w:t>
      </w:r>
      <w:r w:rsidR="00B23F40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начинающим субъектам малого предпринимательства на создание собственного бизнеса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(далее - Гранты) за счет средств бюджета Канашского </w:t>
      </w:r>
      <w:r w:rsidR="005327E3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а также средств, поступивших в бюджет </w:t>
      </w:r>
      <w:r w:rsidR="005327E3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Канашского муниципального округа Чувашской Республики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республиканского бюджета Чувашской Республики на эти цели (далее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бюджетные средства).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2"/>
      <w:bookmarkEnd w:id="6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1.2. Условием предоставления гранта является </w:t>
      </w:r>
      <w:proofErr w:type="spell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софинансирование</w:t>
      </w:r>
      <w:proofErr w:type="spell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начинающим субъектом малого предпринимательства (далее - Получатели грантов) расходов на реализацию бизнес-плана по созданию собственного бизнеса (далее - бизнес-план), отобранного на конкурсной основе, в размере не менее 15 процентов от общей суммы финансирования проекта. При этом размер гранта не может быть более 300 тыс. рублей.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3"/>
      <w:bookmarkEnd w:id="7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1.3.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Получателем гранта в целях реализации настоящего Порядка признается </w:t>
      </w:r>
      <w:r w:rsidR="00162725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субъект малого или среднего предпринимательства (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юридическое лицо или</w:t>
      </w:r>
      <w:r w:rsidR="00162725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индивидуальный предприниматель), отнесенный в соответствии с установленными условиями к малым предприятиям, в том числе </w:t>
      </w:r>
      <w:proofErr w:type="spellStart"/>
      <w:r w:rsidR="00162725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микропредприятиям</w:t>
      </w:r>
      <w:proofErr w:type="spellEnd"/>
      <w:r w:rsidR="00162725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 сведения которых внесены в Единый реестр субъектов малого и среднего предпринимательства, и впервые зарегистрированные (либо повторно зарегистрированы с перерывом не менее 3-х лет), с даты государственной регистрации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которых в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качестве коммерческой организации или индивидуального предпринимателя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</w:t>
      </w:r>
      <w:r w:rsidR="00162725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дату подачи заявки на участие в конкурсном отборе на предоставление грантов в форме</w:t>
      </w:r>
      <w:proofErr w:type="gramEnd"/>
      <w:r w:rsidR="00162725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субсидий начинающим субъектам малого предпринимательства на создание собственного бизнеса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62725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прошло не более 12-ти месяцев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8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Участие в конкурсном отборе бюджетных или автономных учреждений возможно при условии предоставления ими согласия на участие в конкурсном отборе от органа, осуществляющего функции и полномочия учредителя в отношении данных учреждений, оформленного на официальном бланке указанного органа (далее - согласие учредителя).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4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1.4. Гранты предоставляются из бюджета</w:t>
      </w:r>
      <w:r w:rsidR="000827D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Канашского муниципального округа Чувашской Республики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решением Собрания депутатов Канашского района Чувашской Республики о бюджете Канашского </w:t>
      </w:r>
      <w:r w:rsidR="001F693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на текущий финансовый год и плановый период.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5"/>
      <w:bookmarkEnd w:id="9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1.5. Главным распорядителем средств бюджета Канашского </w:t>
      </w:r>
      <w:r w:rsidR="00A80DA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осуществляющим предоставление Грантов в пределах бюджетных ассигнований, предусмотренных в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Грантов, является администрация Канашского </w:t>
      </w:r>
      <w:r w:rsidR="00A80DA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(далее - Администрация).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6"/>
      <w:bookmarkEnd w:id="10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1.6. Право на получение Грантов имеют юридические лица и индивидуальные предприниматели, осуществляющие деятельность на территории Канашского </w:t>
      </w:r>
      <w:r w:rsidR="00A80DA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принявшие участие в конкурсном отборе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(далее - участники Конкурса) и ставшие его победителями, на основании соглашения о предоставлении Гранта (далее - Соглашение).</w:t>
      </w:r>
    </w:p>
    <w:bookmarkEnd w:id="11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дату подачи заявки субъект должен соответствовать следующим требованиям: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4" w:history="1">
        <w:r w:rsidR="00CA78B1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законодательством</w:t>
        </w:r>
      </w:hyperlink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отсутствие просроченной задолженности по возврату в бюджет Канашского </w:t>
      </w:r>
      <w:r w:rsidR="001F693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из которого планируется предоставление субсидии, в соответствии с настоящим Положением, субсидий, бюджетных инвестиций, в том числе в соответствии с иными правовыми актами, и иная просроченная задолженность перед бюджетом Канашского </w:t>
      </w:r>
      <w:r w:rsidR="001F693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из которого планируется предоставление субсидии;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субъект - юридическое лицо не должно находиться в процессе реорганизации, ликвидации, в отношении него не введена процедура банкротства, деятельность юридического лица не приостановлена, в порядке, предусмотренном законодательством Российской Федерации, субъект - индивидуальный предприниматель не </w:t>
      </w:r>
      <w:r w:rsidR="00F316D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должен прекратить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деятельность в качестве индивидуального предпринимателя;</w:t>
      </w:r>
    </w:p>
    <w:p w:rsidR="00C17C33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B341BD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="00B341BD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Федерации).</w:t>
      </w:r>
    </w:p>
    <w:p w:rsidR="00B341BD" w:rsidRPr="00D86082" w:rsidRDefault="00B341BD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расчете доли участия офшорных компаний в капитале российских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публичных акционерных обществ</w:t>
      </w:r>
      <w:r w:rsidR="00016AAB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016AAB" w:rsidRPr="00D86082" w:rsidRDefault="00016AAB" w:rsidP="00016AAB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лица, индивидуальном предпринимателе - производителе</w:t>
      </w:r>
      <w:r w:rsidR="00D038DC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товаров, работ, услуг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  <w:proofErr w:type="gramEnd"/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 </w:t>
      </w:r>
      <w:r w:rsidR="002758C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должен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быть получателем субсидии из бюджета Канашского </w:t>
      </w:r>
      <w:r w:rsidR="002758C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 на основании иных нормативных муниципальных правовых актов.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7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1.7. 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целях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предоставления Грант</w:t>
      </w:r>
      <w:r w:rsidR="002758C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форме субсиди</w:t>
      </w:r>
      <w:r w:rsidR="002758C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проводится конкурсный отбор. Организатором конкурсного отбора выступает Администрация. Конкурсный отбор проводится среди субъектов малого</w:t>
      </w:r>
      <w:r w:rsidR="002758C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предпринимательства, подавших заявку, предусмотренную </w:t>
      </w:r>
      <w:hyperlink w:anchor="sub_241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п. 2.4.1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настоящего Порядка.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8"/>
      <w:bookmarkEnd w:id="12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1.8. Начинающий субъект малого предпринимательства имеет право представить на конкурсный отбор только один бизнес-план.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9"/>
      <w:bookmarkEnd w:id="13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1.9. Сведения о субсидиях размещаются на </w:t>
      </w:r>
      <w:hyperlink r:id="rId15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едином портале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бюджетной системы Российской Федерации в информационно-телекоммуникационной сети Интернет (далее - сеть Интернет) при формировании проекта решения о бюджете на очередной ф</w:t>
      </w:r>
      <w:r w:rsidR="000827D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инансовый год и плановый период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(проекта решения о внесении изменений в решение о бюджете на текущий финансовый год и плановый период).</w:t>
      </w:r>
    </w:p>
    <w:bookmarkEnd w:id="14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D86082" w:rsidRDefault="00CA78B1" w:rsidP="00CA78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5" w:name="sub_1002"/>
      <w:r w:rsidRPr="00D8608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II. Порядок проведения конкурсного отбора бизнес-планов</w:t>
      </w:r>
    </w:p>
    <w:bookmarkEnd w:id="15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21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2.1. Для проведения конкурса по отбору бизнес-планов создается комиссия по проведению конкурсного отбора бизнес-планов для предоставления </w:t>
      </w:r>
      <w:r w:rsidR="00A44E72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грантов</w:t>
      </w:r>
      <w:r w:rsidR="007C72CE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форме субсидий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начинающим </w:t>
      </w:r>
      <w:r w:rsidR="00A44E72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субъектам малого предпринимательства на создание собственного бизнеса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- Комиссия). Состав комиссии утверждается распоряжением Администрации.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22"/>
      <w:bookmarkEnd w:id="16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2.2. В состав Комиссии включаются руководители структурных подразделений Администрации, депутаты Собрания депутатов Канашского </w:t>
      </w:r>
      <w:r w:rsidR="005721A3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представители предпринимательского сообщества Канашского </w:t>
      </w:r>
      <w:r w:rsidR="005721A3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bookmarkEnd w:id="17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Комиссия образуется в следующем составе: председатель, заместител</w:t>
      </w:r>
      <w:r w:rsidR="008B2997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ь председателя, секретарь и ч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лены комиссии.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221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2.2.1. Председатель Комиссии:</w:t>
      </w:r>
    </w:p>
    <w:bookmarkEnd w:id="18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руководит деятельностью Комиссии;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назначает заседания Комиссии;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председательствует на заседаниях Комиссии;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подписывает протоколы заседаний и решения Комиссии;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осуществляет контроль за исполнением принятых решений.</w:t>
      </w:r>
    </w:p>
    <w:p w:rsidR="00CA78B1" w:rsidRPr="00D86082" w:rsidRDefault="00CA78B1" w:rsidP="008B299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Председатель Комиссии несет персональную ответственность за деятельность Комиссии.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222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2.2.2. Заместитель председателя Комиссии выполняет отдельные поручения председателя Комиссии, а также выполняет обязанности председателя Комиссии в его отсутствие.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223"/>
      <w:bookmarkEnd w:id="19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2.2.3. Секретарь Комиссии:</w:t>
      </w:r>
    </w:p>
    <w:bookmarkEnd w:id="20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ведет делопроизводство Комиссии;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принимает и регистрирует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поступающие в Комиссию материалы и документы, готовит их для рассмотрения на заседании Комиссии;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отвечает за сохранность материалов Комиссии;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извещает членов Комиссии о времени и месте проведения заседания конкурсной комиссии;</w:t>
      </w:r>
    </w:p>
    <w:p w:rsidR="008B2997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ведет и подписывает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протокол заседания Комиссии;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исполняет поручения председателя Комиссии.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224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2.2.4. Члены Комиссии вправе:</w:t>
      </w:r>
    </w:p>
    <w:bookmarkEnd w:id="21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предварительно, до начала заседания конкурсной комиссии, знакомиться с представленными материалами;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участвовать в заседании конкурсной комиссии;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участвовать в обсуждении принимаемых решений;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участвовать в голосовании при принятии решения.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Комиссия 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своей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работе руководствуется федеральным, республиканским законодательством, </w:t>
      </w:r>
      <w:r w:rsidR="000827D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нормативными правовыми актами Канашского муниципального округа Чувашской Республики и настоящим Положением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Комиссия создается в составе пяти человек. Членами комиссии не могут быть физические лица, лично заинтересованные в результатах конкурсного отбора (в том числе физические лица, подавшие заявки на участие в конкурсе либо состоящие в штате организаций, подавших указанные заявки).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23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2.3. Комиссия, рассмотрев представленные заявителем материалы, может принимать следующее решение:</w:t>
      </w:r>
    </w:p>
    <w:bookmarkEnd w:id="22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отклонении заявки;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предоставлении поддержки в форме гранта на создание собственного бизнеса;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 признании бизнес-плана не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эффективным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Решение Комиссии представляется главе </w:t>
      </w:r>
      <w:r w:rsidR="000827D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анашского </w:t>
      </w:r>
      <w:r w:rsidR="000827D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с проектом постановления администрации Канашского </w:t>
      </w:r>
      <w:r w:rsidR="000827D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Чувашской Республики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предоставлении поддержки в форме гранта на создание собственного бизнеса.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3" w:name="sub_24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2.4. Порядок представления и предварительной оценки бизнес-планов для направления их в конкурсную комиссию.</w:t>
      </w:r>
    </w:p>
    <w:bookmarkEnd w:id="23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Объявление о проведении Конкурса, сроках приема заявок с указанием даты времени начала (окончания) приема заявок подлежит размещению на </w:t>
      </w:r>
      <w:r w:rsidR="00B10155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официальном сайте Канашского муниципального округа Чувашской Республики в </w:t>
      </w:r>
      <w:hyperlink r:id="rId16" w:history="1">
        <w:r w:rsidR="00B10155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информационно-телекоммуникационной сети </w:t>
        </w:r>
        <w:r w:rsidR="00DA4E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«</w:t>
        </w:r>
        <w:r w:rsidR="00B10155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Интернет</w:t>
        </w:r>
        <w:r w:rsidR="00DA4E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»</w:t>
        </w:r>
        <w:r w:rsidR="00B10155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 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позднее даты начала приема заявок.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объявлении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указывается: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сроки, дата и время начала (окончания) подачи (приема) заявок;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место нахождения, почтовый адрес, адрес электронной почты Администрации;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цель предоставления субсидии, а также результатов предоставления субсидии в рамках Программы;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доменного имени, и (или) сетевого адреса,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категории получателей субсидии и требования к участникам отбора, перечень документов, представляемых участниками конкурса для подтверждения их соответствия указанным требованиям;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порядок подачи заявок и требований, предъявляемых к форме и содержанию заявок;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порядок отзыва заявок, порядок возврата заявок, </w:t>
      </w:r>
      <w:proofErr w:type="gramStart"/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определяющего</w:t>
      </w:r>
      <w:proofErr w:type="gramEnd"/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том числе основания для возврата заявок, порядка внесения изменений в заявки;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правила рассмотрения заявок, участников конкурса;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срок, в течение которого получатель субсидии должен подписать Соглашение;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условия признания получателя субсидии </w:t>
      </w:r>
      <w:proofErr w:type="gramStart"/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уклонившимся</w:t>
      </w:r>
      <w:proofErr w:type="gramEnd"/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заключения соглашения;</w:t>
      </w:r>
    </w:p>
    <w:p w:rsidR="00ED46D9" w:rsidRPr="00D86082" w:rsidRDefault="0053746A" w:rsidP="00ED46D9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даты размещения результатов конкурса</w:t>
      </w:r>
      <w:bookmarkStart w:id="24" w:name="sub_241"/>
      <w:r w:rsidR="00ED46D9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A78B1" w:rsidRPr="00D86082" w:rsidRDefault="00CA78B1" w:rsidP="00ED46D9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2.4.1. Участник конкурса в течение 30 календарных дней с момента опубликования на официальном сайте Канашского </w:t>
      </w:r>
      <w:r w:rsidR="00B10155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Чувашской Республики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информаци</w:t>
      </w:r>
      <w:r w:rsidR="00DA4E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онно-телекоммуникационной сети «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Интернет</w:t>
      </w:r>
      <w:r w:rsidR="00DA4E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информационного сообщения о начале отбора бизнес-планов представляет в Администрацию на рассмотрение комиссией:</w:t>
      </w:r>
    </w:p>
    <w:bookmarkEnd w:id="24"/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заявку согласно </w:t>
      </w:r>
      <w:hyperlink w:anchor="sub_2418" w:history="1">
        <w:r w:rsidR="00B10155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 №</w:t>
        </w:r>
        <w:r w:rsidR="00CA78B1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 1</w:t>
        </w:r>
      </w:hyperlink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Порядку;</w:t>
      </w:r>
    </w:p>
    <w:p w:rsidR="00CA78B1" w:rsidRPr="00D86082" w:rsidRDefault="00CA78B1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перечень документов, предусмотренных </w:t>
      </w:r>
      <w:hyperlink w:anchor="sub_2418" w:history="1">
        <w:r w:rsidR="00ED46D9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приложением</w:t>
        </w:r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 </w:t>
        </w:r>
        <w:r w:rsidR="00B10155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№</w:t>
        </w:r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 2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Порядку;</w:t>
      </w:r>
    </w:p>
    <w:p w:rsidR="00CA78B1" w:rsidRPr="00D86082" w:rsidRDefault="00CA78B1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бизнес-план, на реализацию которого планируется получение Гранта, по форме согласно </w:t>
      </w:r>
      <w:hyperlink w:anchor="sub_2418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приложению </w:t>
        </w:r>
        <w:r w:rsidR="00B10155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№</w:t>
        </w:r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 3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Порядку;</w:t>
      </w:r>
    </w:p>
    <w:p w:rsidR="00CA78B1" w:rsidRPr="00D86082" w:rsidRDefault="00CA78B1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согласие субъекта малого предпринимательства на обработку персональных данных согласно </w:t>
      </w:r>
      <w:hyperlink w:anchor="sub_2418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приложению </w:t>
        </w:r>
        <w:r w:rsidR="00B10155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№</w:t>
        </w:r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 8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Прием документов осуществляется Администрацией в течение 30 календарных дней со дня начала приема заявочной документации, указанного в объявлении.</w:t>
      </w:r>
    </w:p>
    <w:p w:rsidR="0053746A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242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2.4.2. 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отсутствия полного комплекта документов</w:t>
      </w:r>
      <w:r w:rsidR="000917DC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Администрация отклоняет заявку и в семидневный срок письменно извещает участника Конкурса о причинах отклонения заявки.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243"/>
      <w:bookmarkEnd w:id="25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2.4.3. Администрация в порядке, предусмотренном законодательством Российской Федерации, законодательством Чувашской Республики, Канашского </w:t>
      </w:r>
      <w:r w:rsidR="00DA4E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в сфере организации предоставления государственных и муниципальных услуг, в течение 1 рабочего дня со дня окончания приема заявок и документов к нему, указанных в </w:t>
      </w:r>
      <w:hyperlink w:anchor="sub_241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п. 2.4.1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настоящего Порядка, направляет межведомственный запрос о представлении: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7" w:name="sub_2432"/>
      <w:bookmarkEnd w:id="26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выписки из Единого государственного реестра юридических лиц или из Единого государственного реестра индивидуальных предпринимателей по состоянию на первое число месяца, предшествующего месяцу, в котором планируется заключение соглашения;</w:t>
      </w:r>
    </w:p>
    <w:bookmarkEnd w:id="27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справки из налогового органа о наличии (об отсутствии) у участника Конкурса задолженности по налогам, сборам, страховым взносам, пеням, штрафам, процентам,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подлежащим уплате в соответствии с </w:t>
      </w:r>
      <w:hyperlink r:id="rId17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законодательством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 по состоянию на первое число месяца, предшествующего месяцу, в котором планируется заключение договора;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справки от главных распорядителей средств местного бюджета Канашского </w:t>
      </w:r>
      <w:r w:rsidR="00ED46D9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 о получении (неполучении) участником Конкурса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настоящем Порядке, по состоянию на первое число месяца, предшествующего месяцу, в котором планируется заключение договора.</w:t>
      </w:r>
      <w:proofErr w:type="gramEnd"/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Участник Конкурса вправе представить указанные в </w:t>
      </w:r>
      <w:hyperlink w:anchor="sub_2432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абзацах втором - </w:t>
        </w:r>
        <w:r w:rsidR="00290DB5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четвертом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пункта документы, выданные не ранее чем за 30 дней до дня подачи документов для участия в отборе по собственной инициативе.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8" w:name="sub_244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2.4.4. </w:t>
      </w:r>
      <w:r w:rsidR="000917DC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Заявка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917DC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участие в конкурсном отборе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 документы к нему, указанные в </w:t>
      </w:r>
      <w:hyperlink w:anchor="sub_241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пункте 2.4.1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настоящего Порядка (далее - заявка), должны быть сброшюрованы в дело, листы дела должны быть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пронумерованы и скреплены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подписью и печатью участника Конкурса (при наличии).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9" w:name="sub_245"/>
      <w:bookmarkEnd w:id="28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2.4.5. Представленные участником Конкурса в Администрацию заявки возврату не подлежат.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0" w:name="sub_246"/>
      <w:bookmarkEnd w:id="29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2.4.6. Заявки в течение одного рабочего дня со дня их поступления в Администрацию регистрируются в журнале регистрации документов, который должен быть пронумерован, прошнурован, скреплен печатью Администрации.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1" w:name="sub_247"/>
      <w:bookmarkEnd w:id="30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2.4.7. Заявитель вправе отозвать заявочную документацию до истечения срока приема заявок и документов, направив в Администрацию письменное</w:t>
      </w:r>
      <w:r w:rsidR="00ED46D9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уведомление, содержащее текст «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Отзыв заявочной документации</w:t>
      </w:r>
      <w:r w:rsidR="00ED46D9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участие в конкурсном отборе»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- уведомление об отзыве).</w:t>
      </w:r>
    </w:p>
    <w:bookmarkEnd w:id="31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Заявочная документация считается отозванной со дня получения Администрацией уведомления об отзыве. Администрация возвращает заявочную документацию в срок не позднее двух рабочих дней со дня поступления уведомления об отзыве.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Внесение изменений в заявочную документацию допускается путем отзыва ранее поданной заявочной документации и направления новой заявочной документации в пределах срока, установленного </w:t>
      </w:r>
      <w:hyperlink w:anchor="sub_241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пунктом 2.4.1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2" w:name="sub_248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2.4.8. Администрация в течение 10 рабочих дней с даты окончания приема заявок рассматривает заявки, проверяет полноту документов, указанных в </w:t>
      </w:r>
      <w:hyperlink w:anchor="sub_241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пункте 2.4.1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настоящего Порядка, и достоверность содержащихся в них сведений и:</w:t>
      </w:r>
    </w:p>
    <w:bookmarkEnd w:id="32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случаях, указанных в </w:t>
      </w:r>
      <w:hyperlink w:anchor="sub_242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пункте 2.4.2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Порядка, письменно извещает участнику Конкурса об отказе в допуске к участию в отборе с указанием причин;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отсутствии оснований для отказа в допуске к участию в отборе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указанных в </w:t>
      </w:r>
      <w:hyperlink w:anchor="sub_242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пункте 2.4.2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настоящего Порядка, направляет заявки в Комиссию.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3" w:name="sub_249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2.4.9. Комиссия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рассматривает и оценивает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заявки и принимает решение об одобрении заявок либо об их отклонении, которое в течение трех рабочих дней со дня принятия решения оформляется протоколом заседания Комиссии. 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процессе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рассмотрения и оценки заявок Комиссия в случае необходимости приглашает на свои заседания участников Конкурса (либо их представителей), задает им вопросы.</w:t>
      </w:r>
    </w:p>
    <w:bookmarkEnd w:id="33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Заседание Комиссии проводится не позднее 30 календарных дней с даты окончания приема заявок.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4" w:name="sub_2410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2.4.10. Комиссия осуществляет оценку бизнес-планов по 10 критериям по 5-балльной шкале с занесени</w:t>
      </w:r>
      <w:r w:rsidR="00ED46D9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ем данных в оценочную ведомость, по форме согласно </w:t>
      </w:r>
      <w:hyperlink w:anchor="sub_2418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</w:t>
        </w:r>
        <w:r w:rsidR="00ED46D9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ю</w:t>
        </w:r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 </w:t>
        </w:r>
        <w:r w:rsidR="0035616A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№</w:t>
        </w:r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 4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5" w:name="sub_2411"/>
      <w:bookmarkEnd w:id="34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2.4.11. На основании оценочных ведомостей членов конкурсной комиссии по каждому рассматриваемому бизнес-плану заполняется сводная матрица оценки</w:t>
      </w:r>
      <w:r w:rsidR="00ED46D9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по форме  согласно </w:t>
      </w:r>
      <w:hyperlink w:anchor="sub_2418" w:history="1">
        <w:r w:rsidR="005A75B4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</w:t>
        </w:r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 </w:t>
        </w:r>
        <w:r w:rsidR="00ED46D9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№</w:t>
        </w:r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 5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Порядку, выводятся средний балл по каждому критерию и итоговый балл.</w:t>
      </w:r>
    </w:p>
    <w:bookmarkEnd w:id="35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результатам конкурсного отбора Комиссией формируется рейтинг проектов в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порядке убывания присвоенных им итоговых сумм баллов, который указывается в </w:t>
      </w:r>
      <w:r w:rsidR="00D86082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сводной ведомости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заседания Комиссии</w:t>
      </w:r>
      <w:r w:rsidR="00D86082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по форме согласно приложению № 6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6" w:name="sub_2412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2.4.12. По результатам оценки бизнес-плана членами конкурсной комиссии:</w:t>
      </w:r>
    </w:p>
    <w:bookmarkEnd w:id="36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бизнес-плану, набравшему в итоге от 4 до 5 баллов, принимается решение</w:t>
      </w:r>
      <w:r w:rsidR="0035616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предоставлении государственной поддержки;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бизнес-плану, набравшему в итоге менее 4 баллов, принимается решение о признании его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неэффективным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7" w:name="sub_2413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2.4.13. В случае превышения объемов заявок на получение финансовой поддержки над лимитом бюджетных средств, предусмотренных на эти цели, Комиссия принимает решение о предоставлении поддержки участникам Конкурса, бизнес-планы которых набрали большее количество баллов, подавших заявки ранее, а также направление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деятельности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которых соответствует следующим критериям:</w:t>
      </w:r>
    </w:p>
    <w:bookmarkEnd w:id="37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насыщение рынка качественными и доступными по цене товарами и услугами в сельской местности;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оказание услуг в сфере жилищно-коммунального хозяйства;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организация производства сельскохозяйственной продукции, продуктов питания, промышленной продукции, товаров и услуг;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инновационных направлений бизнеса;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народных художественных промыслов, ремесел и производства сувенирной продукции.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8" w:name="sub_2414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2.4.14. 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если несколько участников Конкурса набрали равное количество баллов, Комиссия принимает решение о предоставлении гранта участнику Конкурса, подавшему заявку ранее других.</w:t>
      </w:r>
    </w:p>
    <w:bookmarkEnd w:id="38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Протокол заседания конкурсной комиссии в течение пяти рабочих дней со дня его подписания размещается на </w:t>
      </w:r>
      <w:hyperlink r:id="rId18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="00FB32D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Канашского муниципального округа Чувашской Республики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информаци</w:t>
      </w:r>
      <w:r w:rsidR="00FB32D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онно-телекоммуникационной сети </w:t>
      </w:r>
      <w:r w:rsidR="0057139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Интернет</w:t>
      </w:r>
      <w:r w:rsidR="0057139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основании протокола заседания Комиссии в течение 3 рабочих дней со дня его подписания администрация принимает решение о предоставлении гранта либо об отказе в их предоставлении, которое оформляется постановлением Администрации (далее - постановление).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9" w:name="sub_2415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2.4.15. Основаниями для отказа участнику Конкурса в предоставлении субсидии при принятии решения о предоставлении субсидии являются:</w:t>
      </w:r>
    </w:p>
    <w:bookmarkEnd w:id="39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выполнение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условий предоставления субсидии, указанных в </w:t>
      </w:r>
      <w:hyperlink w:anchor="sub_32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пункте 3.2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ранее в отношении участника Конкурса было принято решение об оказании аналогичной поддержки (поддержки,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условия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несоответствие представленных участником Конкурса документов требованиям, установленным </w:t>
      </w:r>
      <w:hyperlink w:anchor="sub_247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пунктом 2.4.7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настоящих Правил, или непредставление (представление не в полном объеме) документов, указанных в </w:t>
      </w:r>
      <w:hyperlink w:anchor="sub_241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пункте 2.4.1.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настоящих Правил.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0" w:name="sub_2416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2.4.16. 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если на участие в конкурсном отборе поступила одна заявочная документация, или не поступило ни одной заявочной документации, или ни один заявитель не допущен к участию в конкурсном отборе, решением Комиссии конкурсный отбор признается несостоявшимся. Указанное решение Комиссии оформляется протоколом заседания Комиссии.</w:t>
      </w:r>
    </w:p>
    <w:bookmarkEnd w:id="40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 наличии нераспределенного остатка средств бюджета Канашского </w:t>
      </w:r>
      <w:r w:rsidR="00FB32D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а также средств, поступивших в бюджет Канашского </w:t>
      </w:r>
      <w:r w:rsidR="00FB32D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из республиканского бюджета Чувашской Республики, предусмотренных на соответствующий финансовый год на цели, указанные в </w:t>
      </w:r>
      <w:hyperlink w:anchor="sub_11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пункте 1.1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Порядка, в том числе в случае отказа победителя конкурсного отбора от заключения соглашения в течение 10 рабочих дней после издания приказа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Администрацией проводится дополнительный конкурсный отбор в пределах оставшихся лимитов бюджетных обязательств.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D86082" w:rsidRDefault="00CA78B1" w:rsidP="00CA78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41" w:name="sub_1003"/>
      <w:r w:rsidRPr="00D8608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III. Порядок выплаты грантов</w:t>
      </w:r>
    </w:p>
    <w:bookmarkEnd w:id="41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2" w:name="sub_31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3.1. Грант предоставляется субъектам малого предпринимательства - победителям отбора (далее - получатель гранта) в форме субсидии на создание собственного бизнеса.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3" w:name="sub_32"/>
      <w:bookmarkEnd w:id="42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3.2. Администрация в течение 10 рабочих дней со дня подписания постановления заключает с получателем гранта соглашение.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4" w:name="sub_33"/>
      <w:bookmarkEnd w:id="43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3.3. Соглашение должно содержать следующие основные положения:</w:t>
      </w:r>
    </w:p>
    <w:bookmarkEnd w:id="44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обязательство получателя гранта об использовании средств субсидии по целевому назначению, указанному в бизнес-плане;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порядок, сроки и формы представления отчетности об использовании средств субсидии, выполнении условий предоставления гранта;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основные значения показателей результативности реализации бизнес - проекта;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обязательство получателя гранта осуществлять предпринимательскую деятельность не менее 36 месяцев со дня получения гранта;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обязательство получателя гранта о недопущении образования задолженности по уплате налогов, сборов, страховых взносов, пеней, штрафов, процентов, подлежащих уплате в соответствии с </w:t>
      </w:r>
      <w:hyperlink r:id="rId19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законодательством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 в течение 36 месяцев со дня получения субсидии;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обязательство получателя субсидии о недопущении образования задолженности по выплате заработной платы работникам в течение 36 месяцев со дня получения субсидии;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положение об обязательной проверке Администрацией и органом муниципального финансового контроля соблюдения получателем гранта условий, целей и порядка предоставления гранта;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порядок возврата сре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дств гр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анта в случаях выявления администрацией нецелевого использования и нарушения условий предоставления гранта, предусмотренных действующим законодательством;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согласие получателя гранта на осуществление администрацией и органом муниципального финансового контроля проверок соблюдения получателем гранта условий, целей и порядка предоставления гранта;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порядок и случаи возврата гранта в случаях выявления администрацией и органом муниципального финансового контроля фактов нарушения целей и условий, установленных при ее предоставлении,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достижения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значений показателей результативности;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ответственность сторон за неисполнение или ненадлежащее исполнение обязательств договора.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соглашении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также должны содержаться основания и условия одностороннего отказа главного распорядителя средств бюджета Канашского </w:t>
      </w:r>
      <w:r w:rsidR="00C34C63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от исполнения соглашения в соответствии со </w:t>
      </w:r>
      <w:hyperlink r:id="rId20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статьей 450.1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Гражданского кодекса Российской Федерации.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5" w:name="sub_34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3.4. Получатель Гранта на первое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bookmarkEnd w:id="45"/>
    <w:p w:rsidR="00CA78B1" w:rsidRPr="00D86082" w:rsidRDefault="00C34C63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  <w:proofErr w:type="gramEnd"/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 получает в текущем финансовом году или на дату, определенную правовым актом, средства из бюджета бюджетной системы Российской Федерации, из которого планируется предоставление гранта, в соответствии с иными правовыми актами на цели, установленные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правовым актом;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дату, определенную правовым актом, имеется просроченная задолженность по возврату в бюджет бюджетной системы Российской Федерации, из которого планируется предоставление гранта в соответствии с правовым актом, субсидий, бюджетных инвестиций,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предоставленных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том числе в соответствии с иными правовыми актами, и в случае, если такое требование предусмотрено правовым актом, иной просроченной задолженности перед бюджетом бюджетной системы Российской Федерации, из которого планируется предоставление гранта в соответствии с правовым актом;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отсутствует неисполненная обязанность по уплате налогов, сборов, страховых взносов, пеней, штрафов и процентов, подлежащих уплате в соответствии с </w:t>
      </w:r>
      <w:hyperlink r:id="rId21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законодательством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сборах, на дату, определенную правовым актом;</w:t>
      </w:r>
    </w:p>
    <w:p w:rsidR="00941A3F" w:rsidRPr="00D86082" w:rsidRDefault="00941A3F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лица, индивидуальном предпринимателе - производителе товаров, работ, услуг;</w:t>
      </w:r>
      <w:proofErr w:type="gramEnd"/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получатель Гранта, являющийся юридическим лицом, на дату, определенную правовым актом, не должен находиться в процессе ликвидации, банкротства, а участник отбора, являющийся индивидуальным предпринимателем, не должен прекратить деятельность в качестве индивидуального предпринимателя.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6" w:name="sub_35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3.5. Получатель гранта в сроки, установленные Соглашением, направляет в Администрацию заявку на получение субсидии по форме согласно </w:t>
      </w:r>
      <w:hyperlink w:anchor="sub_2418" w:history="1">
        <w:r w:rsidR="00941A3F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 №</w:t>
        </w:r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 7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7" w:name="sub_36"/>
      <w:bookmarkEnd w:id="46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3.6. Администрация проверяет представленную получателем гранта заявку на получение субсидии в течение пяти рабочих дней со дня ее получения.</w:t>
      </w:r>
    </w:p>
    <w:bookmarkEnd w:id="47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обнаружения неполных и (или) недостоверных сведений в заявке на получение гранта Администрация возвращает ее получателю гранта не позднее следующего рабочего дня после завершения проверки для устранения выявленных недостатков.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Получатель гранта после устранения выявленных недостатков вправе повторно представить заявку на получение гранта в соответствии с настоящим Порядком.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8" w:name="sub_37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3.7. Грант перечисляется Администрацией единовременно в течение 10 календарных дней со дня заключения Соглашения на следующие счета, на которые подлежит перечислению Грант получателям гранта:</w:t>
      </w:r>
    </w:p>
    <w:bookmarkEnd w:id="48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индивидуальным предпринимателям, юридическим лицам: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если грант подлежит в соответствии с </w:t>
      </w:r>
      <w:hyperlink r:id="rId22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бюджетным законодательством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казначейскому сопровождению -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если грант не подлежит в соответствии с </w:t>
      </w:r>
      <w:hyperlink r:id="rId23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бюджетным законодательством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казначейскому сопровождению - расчетные счета, открытые получателям грантов в российских кредитных организациях;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9" w:name="sub_38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3.8. Результатом предоставления гранта является проект, реализованный получателем гранта на дату, определенную соглашением. Эффективность использования гранта оценивается исходя из достижения получателем гранта значений показателей предоставления гранта, указанных в соглашении.</w:t>
      </w:r>
    </w:p>
    <w:bookmarkEnd w:id="49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D86082" w:rsidRDefault="00CA78B1" w:rsidP="00CA78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50" w:name="sub_1004"/>
      <w:r w:rsidRPr="00D8608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IV. Порядок представления отчетности о реализации бизнес-планов</w:t>
      </w:r>
    </w:p>
    <w:bookmarkEnd w:id="50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1" w:name="sub_41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4.1. Отчетность об использовании субсидии, выполнении условий предоставления субсидии и о достижении значений показателей результативности представляется </w:t>
      </w:r>
      <w:r w:rsidR="009227A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получателем субсидии в 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дминистрацию в срок до 31 января года, следующего за отчетным, по формам, которые установлены соглашением.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2" w:name="sub_42"/>
      <w:bookmarkEnd w:id="51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4.2. Получатель Гранта несет ответственность за достоверность информации в отчетах и своевременное их представление, а также за целевое и эффективное использование выделенного ему субсидии.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3" w:name="sub_43"/>
      <w:bookmarkEnd w:id="52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4.3. Администрация:</w:t>
      </w:r>
    </w:p>
    <w:bookmarkEnd w:id="53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обеспечивает сохранность представленных материалов, конфиденциальность сведений, полученных из них, контроль прохождения документов на всех этапах рассмотрения;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ведет журнал учета бизнес-планов и договоров, заключенных с получателями Грантов;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проводит мониторинг деятельности получателей Грантов.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D86082" w:rsidRDefault="00CA78B1" w:rsidP="00CA78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54" w:name="sub_1005"/>
      <w:r w:rsidRPr="00D8608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V. Порядок осуществления контроля за соблюдением условий, целей и порядка предоставления грантов и ответственности за их несоблюдение</w:t>
      </w:r>
    </w:p>
    <w:bookmarkEnd w:id="54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5" w:name="sub_51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5.1. </w:t>
      </w:r>
      <w:r w:rsidR="001520A7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Администрация и о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рганы муниципального финансового контроля осуществляют обязательную проверку соблюдения получателями грантов условий, целей и порядка их предоставления.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6" w:name="sub_52"/>
      <w:bookmarkEnd w:id="55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5.2.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случаях выявления </w:t>
      </w:r>
      <w:r w:rsidR="001520A7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Администрацией или </w:t>
      </w:r>
      <w:r w:rsidR="009227A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органами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финансового контроля фактов нарушения условий, установленных при предоставлении субсидии, нецелевого использования субсидии, Администрация в течение 10 рабочих дней со дня выявления факта нарушения и (или) поступления информации о наличии нарушений от органов муниципального финансового контроля принимает решение о возврате субсидии и направляет получателю субсидии уведомление о возврате в бюджет Канашского </w:t>
      </w:r>
      <w:r w:rsidR="009227A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Чувашской</w:t>
      </w:r>
      <w:proofErr w:type="gramEnd"/>
      <w:r w:rsidR="009227A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Республики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указанных сре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дств в т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ечение 10 рабочих дней со дня получения.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7" w:name="sub_53"/>
      <w:bookmarkEnd w:id="56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5.3. Возврат субсидии в бюджет Канашского </w:t>
      </w:r>
      <w:r w:rsidR="009227A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осуществляется:</w:t>
      </w:r>
    </w:p>
    <w:bookmarkEnd w:id="57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выявления фактов нарушения условий, установленных при предоставлении субсидии, - в размере всей предоставленной суммы субсидии;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нецелевого использования субсидии - в размере суммы нецелевого использования субсидии;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выявления фактов нарушения обязательств, предусмотренных соглашением в части достижения значений показателей результативности, - в соответствии с </w:t>
      </w:r>
      <w:hyperlink w:anchor="sub_54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пунктом 5.4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настоящих Правил.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8" w:name="sub_54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5.4. 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выявления фактов нарушения получателем субсидии обязательств</w:t>
      </w:r>
      <w:r w:rsidR="009227A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предусмотренных Соглашением, 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дминистрация в течение 5 рабочих дней со дня выявления указанных фактов составляет акт о нарушении обязательств по соглашению (далее - акт о нарушении), в котором указываются выявленные нарушения и сроки их устранения.</w:t>
      </w:r>
    </w:p>
    <w:bookmarkEnd w:id="58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Администрация в течение 5 рабочих дней со дня составления акта о нарушении направляет его получателю субсидии.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не устранения нарушений в сроки, указанные в акте о нарушении, Администрация направляет соответствующее уведомление, содержащее сумму, сроки, код бюджетной классификации Российской Федерации, по которому должен быть осуществлен возврат субсидии, реквизиты лицевого счета, на который должны быть перечислены средства (далее - уведомление).</w:t>
      </w:r>
      <w:proofErr w:type="gramEnd"/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течение одного рабочего дня со дня подписания уведомления оно направляется получателю субсидии.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Получатель субсидии обязан осуществить возврат субсидии в течение 10 рабочих дней со дня получения уведомления.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9" w:name="sub_55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5.5.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случае, если получателем субсидии по состоянию на 31 декабря года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предоставления субсидии допущены нарушения обязательств по соглашению в части достижения показателей результативности предоставления субсидии, и в срок до 1 апреля года, следующего за годом предоставления субсидии, указанные нарушения не устранены, получатель субсидии обеспечивает возврат до 1 июля текущего финансового года средств в размере, предусмотренных Соглашением.</w:t>
      </w:r>
      <w:proofErr w:type="gramEnd"/>
    </w:p>
    <w:p w:rsidR="00036CAF" w:rsidRPr="00D86082" w:rsidRDefault="00CA78B1" w:rsidP="00036CA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60" w:name="sub_56"/>
      <w:bookmarkEnd w:id="59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5.6. 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отказа или уклонения получателя гранта от добровольного возврата Гранта (остатков Гранта) в бюджет </w:t>
      </w:r>
      <w:r w:rsidR="00C34C63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 Чувашской Республики</w:t>
      </w:r>
      <w:r w:rsidR="00036CAF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34C63" w:rsidRPr="00D86082">
        <w:rPr>
          <w:sz w:val="24"/>
          <w:szCs w:val="24"/>
        </w:rPr>
        <w:t>Администрация</w:t>
      </w:r>
      <w:r w:rsidRPr="00D86082">
        <w:rPr>
          <w:sz w:val="24"/>
          <w:szCs w:val="24"/>
        </w:rPr>
        <w:t xml:space="preserve"> принимает предусмотренные законодательством Российской Федерации меры по их принудительному взысканию</w:t>
      </w:r>
      <w:bookmarkEnd w:id="60"/>
      <w:r w:rsidR="00036CAF" w:rsidRPr="00D86082">
        <w:rPr>
          <w:sz w:val="24"/>
          <w:szCs w:val="24"/>
        </w:rPr>
        <w:t>.</w:t>
      </w:r>
    </w:p>
    <w:p w:rsidR="00036CAF" w:rsidRPr="00D86082" w:rsidRDefault="00036CAF" w:rsidP="00036CA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36CAF" w:rsidRPr="00D86082" w:rsidRDefault="00036CAF" w:rsidP="00036CA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vanish/>
        </w:rPr>
      </w:pPr>
    </w:p>
    <w:p w:rsidR="00036CAF" w:rsidRPr="00D86082" w:rsidRDefault="00036CAF" w:rsidP="00036CA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vanish/>
        </w:rPr>
      </w:pPr>
    </w:p>
    <w:p w:rsidR="00036CAF" w:rsidRPr="00D86082" w:rsidRDefault="00036CAF" w:rsidP="00036CA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vanish/>
        </w:rPr>
      </w:pPr>
    </w:p>
    <w:p w:rsidR="00036CAF" w:rsidRPr="00D86082" w:rsidRDefault="00036CAF" w:rsidP="00036CA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vanish/>
        </w:rPr>
      </w:pPr>
    </w:p>
    <w:p w:rsidR="00036CAF" w:rsidRPr="00D86082" w:rsidRDefault="00036CAF" w:rsidP="00036CA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vanish/>
        </w:rPr>
      </w:pPr>
    </w:p>
    <w:p w:rsidR="00036CAF" w:rsidRPr="00D86082" w:rsidRDefault="00036CAF" w:rsidP="00036CAF">
      <w:pPr>
        <w:jc w:val="center"/>
        <w:rPr>
          <w:b/>
          <w:sz w:val="24"/>
          <w:szCs w:val="24"/>
        </w:rPr>
      </w:pPr>
      <w:r w:rsidRPr="00D86082">
        <w:rPr>
          <w:b/>
          <w:sz w:val="24"/>
          <w:szCs w:val="24"/>
          <w:lang w:val="en-US"/>
        </w:rPr>
        <w:t>IV</w:t>
      </w:r>
      <w:r w:rsidRPr="00D86082">
        <w:rPr>
          <w:b/>
          <w:sz w:val="24"/>
          <w:szCs w:val="24"/>
        </w:rPr>
        <w:t>.Осуществление контроля</w:t>
      </w:r>
    </w:p>
    <w:p w:rsidR="00036CAF" w:rsidRPr="00D86082" w:rsidRDefault="00036CAF" w:rsidP="00036CAF">
      <w:pPr>
        <w:ind w:firstLine="708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6.1 Администрация Канашского </w:t>
      </w:r>
      <w:r w:rsidR="009227A6" w:rsidRPr="00D86082">
        <w:rPr>
          <w:sz w:val="24"/>
          <w:szCs w:val="24"/>
        </w:rPr>
        <w:t>муниципального</w:t>
      </w:r>
      <w:r w:rsidR="005A75B4" w:rsidRPr="00D86082">
        <w:rPr>
          <w:sz w:val="24"/>
          <w:szCs w:val="24"/>
        </w:rPr>
        <w:t xml:space="preserve"> </w:t>
      </w:r>
      <w:r w:rsidR="009227A6" w:rsidRPr="00D86082">
        <w:rPr>
          <w:sz w:val="24"/>
          <w:szCs w:val="24"/>
        </w:rPr>
        <w:t xml:space="preserve">округа </w:t>
      </w:r>
      <w:r w:rsidRPr="00D86082">
        <w:rPr>
          <w:sz w:val="24"/>
          <w:szCs w:val="24"/>
        </w:rPr>
        <w:t xml:space="preserve"> Чувашской Республики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 </w:t>
      </w:r>
    </w:p>
    <w:p w:rsidR="00036CAF" w:rsidRPr="00D86082" w:rsidRDefault="00036CAF" w:rsidP="00036CAF">
      <w:pPr>
        <w:ind w:firstLine="708"/>
        <w:jc w:val="both"/>
        <w:rPr>
          <w:sz w:val="24"/>
          <w:szCs w:val="24"/>
        </w:rPr>
        <w:sectPr w:rsidR="00036CAF" w:rsidRPr="00D86082" w:rsidSect="00EB317A">
          <w:headerReference w:type="default" r:id="rId24"/>
          <w:footerReference w:type="default" r:id="rId25"/>
          <w:pgSz w:w="11900" w:h="16800"/>
          <w:pgMar w:top="851" w:right="701" w:bottom="851" w:left="1560" w:header="720" w:footer="720" w:gutter="0"/>
          <w:cols w:space="720"/>
          <w:noEndnote/>
        </w:sectPr>
      </w:pPr>
      <w:r w:rsidRPr="00D86082">
        <w:rPr>
          <w:sz w:val="24"/>
          <w:szCs w:val="24"/>
        </w:rPr>
        <w:t>6.2. 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4D605C" w:rsidRPr="00D86082" w:rsidRDefault="00036CAF" w:rsidP="00036CAF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lastRenderedPageBreak/>
        <w:t>П</w:t>
      </w:r>
      <w:r w:rsidR="004D605C" w:rsidRPr="00D86082">
        <w:rPr>
          <w:sz w:val="20"/>
          <w:szCs w:val="24"/>
        </w:rPr>
        <w:t>риложение № 1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к Порядку </w:t>
      </w:r>
      <w:bookmarkStart w:id="61" w:name="P116"/>
      <w:bookmarkEnd w:id="61"/>
      <w:r w:rsidRPr="00D86082">
        <w:rPr>
          <w:sz w:val="20"/>
          <w:szCs w:val="24"/>
        </w:rPr>
        <w:t xml:space="preserve"> предоставления  грантов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субъектам  малого  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D86082" w:rsidRDefault="004D605C" w:rsidP="004D605C">
      <w:pPr>
        <w:autoSpaceDE w:val="0"/>
        <w:autoSpaceDN w:val="0"/>
        <w:adjustRightInd w:val="0"/>
        <w:rPr>
          <w:sz w:val="24"/>
          <w:szCs w:val="24"/>
        </w:rPr>
      </w:pPr>
      <w:r w:rsidRPr="00D86082">
        <w:rPr>
          <w:sz w:val="24"/>
          <w:szCs w:val="24"/>
        </w:rPr>
        <w:t xml:space="preserve">                                                     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6082">
        <w:rPr>
          <w:b/>
          <w:sz w:val="24"/>
          <w:szCs w:val="24"/>
        </w:rPr>
        <w:t>ЗАЯВКА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D86082">
        <w:rPr>
          <w:rFonts w:eastAsia="Times New Roman"/>
          <w:b/>
          <w:sz w:val="24"/>
          <w:szCs w:val="24"/>
          <w:lang w:eastAsia="ru-RU"/>
        </w:rPr>
        <w:t>субъекта малого предпринимательства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D86082">
        <w:rPr>
          <w:rFonts w:eastAsia="Times New Roman"/>
          <w:b/>
          <w:sz w:val="24"/>
          <w:szCs w:val="24"/>
          <w:lang w:eastAsia="ru-RU"/>
        </w:rPr>
        <w:t>о предоставлении гранта в форме субсидий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D86082">
        <w:rPr>
          <w:rFonts w:eastAsia="Times New Roman"/>
          <w:b/>
          <w:sz w:val="24"/>
          <w:szCs w:val="24"/>
          <w:lang w:eastAsia="ru-RU"/>
        </w:rPr>
        <w:t>на создание собственного бизнеса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D86082">
        <w:rPr>
          <w:rFonts w:eastAsia="Times New Roman"/>
          <w:sz w:val="20"/>
          <w:szCs w:val="20"/>
          <w:lang w:eastAsia="ru-RU"/>
        </w:rPr>
        <w:t>(полное наименование юридического лица - заявителя с указанием</w:t>
      </w:r>
      <w:proofErr w:type="gramEnd"/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>организационно-правовой формы) (паспортные данные, фамилия, имя, отчество (последнее – при наличии)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>место жительства физического лица - заявителя)</w:t>
      </w:r>
    </w:p>
    <w:p w:rsidR="00EB317A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представляет  на  рассмотрение комиссии по конкурсному отбору би</w:t>
      </w:r>
      <w:r w:rsidR="00EB317A" w:rsidRPr="00D86082">
        <w:rPr>
          <w:rFonts w:eastAsia="Times New Roman"/>
          <w:sz w:val="24"/>
          <w:szCs w:val="24"/>
          <w:lang w:eastAsia="ru-RU"/>
        </w:rPr>
        <w:t>знес-планов для  предоставления грантов в форме субсидий начинающим субъектам малого предпринимательства на создание собственного бизнеса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>(наименование бизнес-плана)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претендующий на получение </w:t>
      </w:r>
      <w:r w:rsidR="00EB317A" w:rsidRPr="00D86082">
        <w:rPr>
          <w:rFonts w:eastAsia="Times New Roman"/>
          <w:sz w:val="24"/>
          <w:szCs w:val="24"/>
          <w:lang w:eastAsia="ru-RU"/>
        </w:rPr>
        <w:t xml:space="preserve">грантов в форме субсидий начинающим субъектам малого предпринимательства на создание собственного бизнеса </w:t>
      </w:r>
      <w:r w:rsidRPr="00D86082">
        <w:rPr>
          <w:rFonts w:eastAsia="Times New Roman"/>
          <w:sz w:val="24"/>
          <w:szCs w:val="24"/>
          <w:lang w:eastAsia="ru-RU"/>
        </w:rPr>
        <w:t>за счет средств</w:t>
      </w:r>
      <w:r w:rsidR="00EB317A" w:rsidRPr="00D86082">
        <w:rPr>
          <w:rFonts w:eastAsia="Times New Roman"/>
          <w:sz w:val="24"/>
          <w:szCs w:val="24"/>
          <w:lang w:eastAsia="ru-RU"/>
        </w:rPr>
        <w:t xml:space="preserve"> бюджета Канашского муниципального округа Чувашской Республики</w:t>
      </w:r>
      <w:r w:rsidRPr="00D86082">
        <w:rPr>
          <w:rFonts w:eastAsia="Times New Roman"/>
          <w:sz w:val="24"/>
          <w:szCs w:val="24"/>
          <w:lang w:eastAsia="ru-RU"/>
        </w:rPr>
        <w:t xml:space="preserve"> в сумме _______________________________________________________ рублей.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О себе сообщаем следующие сведения: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Дата  регистрации  организации  (индивидуального предпринимателя), основной</w:t>
      </w:r>
      <w:r w:rsidR="00EB317A" w:rsidRPr="00D86082">
        <w:rPr>
          <w:rFonts w:eastAsia="Times New Roman"/>
          <w:sz w:val="24"/>
          <w:szCs w:val="24"/>
          <w:lang w:eastAsia="ru-RU"/>
        </w:rPr>
        <w:t xml:space="preserve"> </w:t>
      </w:r>
      <w:r w:rsidRPr="00D86082">
        <w:rPr>
          <w:rFonts w:eastAsia="Times New Roman"/>
          <w:sz w:val="24"/>
          <w:szCs w:val="24"/>
          <w:lang w:eastAsia="ru-RU"/>
        </w:rPr>
        <w:t>государственный   регистрационный  номер,  наименование  органа,  выдавшего</w:t>
      </w:r>
      <w:r w:rsidR="00EB317A" w:rsidRPr="00D86082">
        <w:rPr>
          <w:rFonts w:eastAsia="Times New Roman"/>
          <w:sz w:val="24"/>
          <w:szCs w:val="24"/>
          <w:lang w:eastAsia="ru-RU"/>
        </w:rPr>
        <w:t xml:space="preserve"> </w:t>
      </w:r>
      <w:r w:rsidRPr="00D86082">
        <w:rPr>
          <w:rFonts w:eastAsia="Times New Roman"/>
          <w:sz w:val="24"/>
          <w:szCs w:val="24"/>
          <w:lang w:eastAsia="ru-RU"/>
        </w:rPr>
        <w:t>свидетельство о государственной регистрации: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Место   нахождения  юридического  лица  (индивидуального  предпринимателя):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Банковские реквизиты: 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ИНН субъекта малого предпринимательства: 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Вид деятельности: 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Состав учредителей: 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Количество постоянных работников: 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Руководитель    организации-заявителя    (индивидуальный   предприниматель)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(Ф.И.О., телефон): 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Руководитель бизнес-плана (контактное лицо, телефон): 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Опись прилагаемых документов на _____ листах </w:t>
      </w:r>
      <w:hyperlink w:anchor="P173" w:history="1">
        <w:r w:rsidRPr="00D86082">
          <w:rPr>
            <w:rFonts w:eastAsia="Times New Roman"/>
            <w:sz w:val="24"/>
            <w:szCs w:val="24"/>
            <w:lang w:eastAsia="ru-RU"/>
          </w:rPr>
          <w:t>(приложение № 2)</w:t>
        </w:r>
      </w:hyperlink>
      <w:r w:rsidRPr="00D86082">
        <w:rPr>
          <w:rFonts w:eastAsia="Times New Roman"/>
          <w:sz w:val="24"/>
          <w:szCs w:val="24"/>
          <w:lang w:eastAsia="ru-RU"/>
        </w:rPr>
        <w:t>.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Руководитель организации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(индивидуальный предприниматель) _____________ 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18"/>
          <w:szCs w:val="18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ab/>
      </w:r>
      <w:r w:rsidRPr="00D86082">
        <w:rPr>
          <w:rFonts w:eastAsia="Times New Roman"/>
          <w:sz w:val="24"/>
          <w:szCs w:val="24"/>
          <w:lang w:eastAsia="ru-RU"/>
        </w:rPr>
        <w:tab/>
      </w:r>
      <w:r w:rsidRPr="00D86082">
        <w:rPr>
          <w:rFonts w:eastAsia="Times New Roman"/>
          <w:sz w:val="24"/>
          <w:szCs w:val="24"/>
          <w:lang w:eastAsia="ru-RU"/>
        </w:rPr>
        <w:tab/>
      </w:r>
      <w:r w:rsidRPr="00D86082">
        <w:rPr>
          <w:rFonts w:eastAsia="Times New Roman"/>
          <w:sz w:val="24"/>
          <w:szCs w:val="24"/>
          <w:lang w:eastAsia="ru-RU"/>
        </w:rPr>
        <w:tab/>
      </w:r>
      <w:r w:rsidRPr="00D86082">
        <w:rPr>
          <w:rFonts w:eastAsia="Times New Roman"/>
          <w:sz w:val="24"/>
          <w:szCs w:val="24"/>
          <w:lang w:eastAsia="ru-RU"/>
        </w:rPr>
        <w:tab/>
      </w:r>
      <w:r w:rsidRPr="00D86082">
        <w:rPr>
          <w:rFonts w:eastAsia="Times New Roman"/>
          <w:sz w:val="24"/>
          <w:szCs w:val="24"/>
          <w:lang w:eastAsia="ru-RU"/>
        </w:rPr>
        <w:tab/>
      </w:r>
      <w:r w:rsidRPr="00D86082">
        <w:rPr>
          <w:rFonts w:eastAsia="Times New Roman"/>
          <w:sz w:val="18"/>
          <w:szCs w:val="18"/>
          <w:lang w:eastAsia="ru-RU"/>
        </w:rPr>
        <w:t xml:space="preserve">  </w:t>
      </w:r>
      <w:proofErr w:type="gramStart"/>
      <w:r w:rsidRPr="00D86082">
        <w:rPr>
          <w:rFonts w:eastAsia="Times New Roman"/>
          <w:sz w:val="18"/>
          <w:szCs w:val="18"/>
          <w:lang w:eastAsia="ru-RU"/>
        </w:rPr>
        <w:t>(подпись)       (фамилия, имя, отчество (последнее при наличии)</w:t>
      </w:r>
      <w:proofErr w:type="gramEnd"/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МП</w:t>
      </w:r>
      <w:r w:rsidRPr="00D86082">
        <w:rPr>
          <w:rFonts w:eastAsia="Times New Roman"/>
          <w:sz w:val="18"/>
          <w:szCs w:val="18"/>
          <w:lang w:eastAsia="ru-RU"/>
        </w:rPr>
        <w:t xml:space="preserve"> (при наличии)</w:t>
      </w:r>
      <w:r w:rsidRPr="00D86082">
        <w:rPr>
          <w:rFonts w:eastAsia="Times New Roman"/>
          <w:sz w:val="24"/>
          <w:szCs w:val="24"/>
          <w:lang w:eastAsia="ru-RU"/>
        </w:rPr>
        <w:t xml:space="preserve">                     </w:t>
      </w:r>
    </w:p>
    <w:p w:rsidR="004D605C" w:rsidRPr="00D86082" w:rsidRDefault="004D605C" w:rsidP="004D605C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«___» ___________ 20__ года</w:t>
      </w:r>
      <w:bookmarkStart w:id="62" w:name="P173"/>
      <w:bookmarkEnd w:id="62"/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EB317A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  <w:r w:rsidRPr="00D86082">
        <w:rPr>
          <w:sz w:val="20"/>
          <w:szCs w:val="24"/>
        </w:rPr>
        <w:t>Приложение № 2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к Порядку  предоставления  грантов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6082">
        <w:rPr>
          <w:b/>
          <w:sz w:val="24"/>
          <w:szCs w:val="24"/>
        </w:rPr>
        <w:t>Перечень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6082">
        <w:rPr>
          <w:b/>
          <w:sz w:val="24"/>
          <w:szCs w:val="24"/>
        </w:rPr>
        <w:t xml:space="preserve">документов, предоставляемых начинающим </w:t>
      </w:r>
      <w:r w:rsidR="00A44E72" w:rsidRPr="00D86082">
        <w:rPr>
          <w:b/>
          <w:sz w:val="24"/>
          <w:szCs w:val="24"/>
        </w:rPr>
        <w:t>субъектом малого предпринимательства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6082">
        <w:rPr>
          <w:b/>
          <w:sz w:val="24"/>
          <w:szCs w:val="24"/>
        </w:rPr>
        <w:t xml:space="preserve">в администрацию Канашского </w:t>
      </w:r>
      <w:r w:rsidR="001520A7" w:rsidRPr="00D86082">
        <w:rPr>
          <w:b/>
          <w:sz w:val="24"/>
          <w:szCs w:val="24"/>
        </w:rPr>
        <w:t>муниципального округа Чувашской Республики</w:t>
      </w:r>
      <w:r w:rsidRPr="00D86082">
        <w:rPr>
          <w:b/>
          <w:sz w:val="24"/>
          <w:szCs w:val="24"/>
        </w:rPr>
        <w:t xml:space="preserve"> для рассмотрения</w:t>
      </w:r>
      <w:r w:rsidR="00A44E72" w:rsidRPr="00D86082">
        <w:rPr>
          <w:b/>
          <w:sz w:val="24"/>
          <w:szCs w:val="24"/>
        </w:rPr>
        <w:t xml:space="preserve"> </w:t>
      </w:r>
      <w:r w:rsidRPr="00D86082">
        <w:rPr>
          <w:b/>
          <w:sz w:val="24"/>
          <w:szCs w:val="24"/>
        </w:rPr>
        <w:t>конкурсной комиссией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1. В обязательном </w:t>
      </w:r>
      <w:proofErr w:type="gramStart"/>
      <w:r w:rsidRPr="00D86082">
        <w:rPr>
          <w:sz w:val="24"/>
          <w:szCs w:val="24"/>
        </w:rPr>
        <w:t>порядке</w:t>
      </w:r>
      <w:proofErr w:type="gramEnd"/>
      <w:r w:rsidRPr="00D86082">
        <w:rPr>
          <w:sz w:val="24"/>
          <w:szCs w:val="24"/>
        </w:rPr>
        <w:t xml:space="preserve"> предоставляются: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1.1. </w:t>
      </w:r>
      <w:hyperlink w:anchor="P196" w:history="1">
        <w:r w:rsidRPr="00D86082">
          <w:rPr>
            <w:sz w:val="24"/>
            <w:szCs w:val="24"/>
          </w:rPr>
          <w:t>Бизнес-план</w:t>
        </w:r>
      </w:hyperlink>
      <w:r w:rsidRPr="00D86082">
        <w:rPr>
          <w:sz w:val="24"/>
          <w:szCs w:val="24"/>
        </w:rPr>
        <w:t>, отражающий основные производственные, экономические и социальные показатели (приложение № 3).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1.2. Документы, подтверждающие вложение субъектом малого предпринимательства в реализацию бизнес-плана собственных сре</w:t>
      </w:r>
      <w:proofErr w:type="gramStart"/>
      <w:r w:rsidRPr="00D86082">
        <w:rPr>
          <w:sz w:val="24"/>
          <w:szCs w:val="24"/>
        </w:rPr>
        <w:t>дств в р</w:t>
      </w:r>
      <w:proofErr w:type="gramEnd"/>
      <w:r w:rsidRPr="00D86082">
        <w:rPr>
          <w:sz w:val="24"/>
          <w:szCs w:val="24"/>
        </w:rPr>
        <w:t>азмере не менее 15 процентов от общей суммы финансирования проекта (копии договоров, счетов-фактур, накладных, актов, заверенные субъектом малого предпринимательства, копии платежных поручений, заверенные кредитной организацией, а также другие документы, подтверждающие факт оплаты расходов).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1.3. Письменные обязательства заявителя и (или) других заинтересованных лиц в реализации бизнес-плана по долевому участию в инвестировании бизнес-плана.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2. По собственной инициативе могут быть </w:t>
      </w:r>
      <w:proofErr w:type="gramStart"/>
      <w:r w:rsidRPr="00D86082">
        <w:rPr>
          <w:sz w:val="24"/>
          <w:szCs w:val="24"/>
        </w:rPr>
        <w:t>представлены</w:t>
      </w:r>
      <w:proofErr w:type="gramEnd"/>
      <w:r w:rsidRPr="00D86082">
        <w:rPr>
          <w:sz w:val="24"/>
          <w:szCs w:val="24"/>
        </w:rPr>
        <w:t>: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2.1. Выписка налогового органа из ЕГРЮЛ и ЕГРИП 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2.2. Копии бухгалтерской или налоговой отчетности за последний отчетный период  с отметкой налогового органа об их принятии – для  субъектов малого и среднего предпринимательства  – в  случае ведения деятельности.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2.3. Справка налогового органа об отсутствии у субъекта малого предпринимательства просроченной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выданная не ранее чем за 30 дней до дня подачи заявки.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outlineLvl w:val="1"/>
        <w:rPr>
          <w:sz w:val="24"/>
          <w:szCs w:val="24"/>
        </w:rPr>
      </w:pPr>
      <w:bookmarkStart w:id="63" w:name="P196"/>
      <w:bookmarkEnd w:id="63"/>
      <w:r w:rsidRPr="00D86082">
        <w:rPr>
          <w:sz w:val="24"/>
          <w:szCs w:val="24"/>
        </w:rPr>
        <w:t xml:space="preserve">     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86082">
        <w:rPr>
          <w:sz w:val="24"/>
          <w:szCs w:val="24"/>
        </w:rPr>
        <w:t xml:space="preserve"> 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32ACB" w:rsidRPr="00D86082" w:rsidRDefault="00B32ACB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E6604C" w:rsidRDefault="00E6604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  <w:r w:rsidRPr="00D86082">
        <w:rPr>
          <w:sz w:val="20"/>
          <w:szCs w:val="24"/>
        </w:rPr>
        <w:lastRenderedPageBreak/>
        <w:t>Приложение № 3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к Порядку  предоставления  грантов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6082">
        <w:rPr>
          <w:b/>
          <w:sz w:val="24"/>
          <w:szCs w:val="24"/>
        </w:rPr>
        <w:t>БИЗНЕС-ПЛАН</w:t>
      </w:r>
    </w:p>
    <w:p w:rsidR="00655026" w:rsidRPr="00D86082" w:rsidRDefault="00655026" w:rsidP="006550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6082">
        <w:rPr>
          <w:b/>
          <w:sz w:val="24"/>
          <w:szCs w:val="24"/>
        </w:rPr>
        <w:t>субъекта малого предпринимательства</w:t>
      </w:r>
    </w:p>
    <w:p w:rsidR="00655026" w:rsidRPr="00D86082" w:rsidRDefault="00655026" w:rsidP="006550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6082">
        <w:rPr>
          <w:b/>
          <w:sz w:val="24"/>
          <w:szCs w:val="24"/>
        </w:rPr>
        <w:t>на предоставление гранта в форме субсидий</w:t>
      </w:r>
    </w:p>
    <w:p w:rsidR="004D605C" w:rsidRPr="00D86082" w:rsidRDefault="00655026" w:rsidP="006550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6082">
        <w:rPr>
          <w:b/>
          <w:sz w:val="24"/>
          <w:szCs w:val="24"/>
        </w:rPr>
        <w:t>на создание собственного бизнеса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86082">
        <w:rPr>
          <w:sz w:val="24"/>
          <w:szCs w:val="24"/>
        </w:rPr>
        <w:t>(Примерная форма)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I. Титульный лист</w:t>
      </w:r>
    </w:p>
    <w:p w:rsidR="004D605C" w:rsidRPr="00D86082" w:rsidRDefault="004D605C" w:rsidP="004D605C">
      <w:pPr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Наименование бизнес-плана.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Наименование и адрес организации (индивидуального предпринимателя).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Имена, адреса и телефоны основных учредителей с указанием доли в уставном капитале.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86082">
        <w:rPr>
          <w:sz w:val="24"/>
          <w:szCs w:val="24"/>
        </w:rPr>
        <w:t>Фамилия, имя, отчество (последнее – при наличии) руководителя организации (индивидуального предпринимателя), телефон, факс.</w:t>
      </w:r>
      <w:proofErr w:type="gramEnd"/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86082">
        <w:rPr>
          <w:sz w:val="24"/>
          <w:szCs w:val="24"/>
        </w:rPr>
        <w:t>Фамилия, имя, отчество (последнее – при наличии) лица для контакта, телефон, факс.</w:t>
      </w:r>
      <w:proofErr w:type="gramEnd"/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Суть бизнес-плана.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Направление инвестиций.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Сметная стоимость бизнес-плана.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Источники финансирования бизнес-плана: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собственные средства;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заемные средства (отдельно - отечественные и иностранные);</w:t>
      </w:r>
    </w:p>
    <w:p w:rsidR="004D605C" w:rsidRPr="00D86082" w:rsidRDefault="001520A7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средства бюджета Канашского муниципального округа Чувашской Республики, а также средств, поступивших в бюджет Канашского муниципального округа Чувашской Республики из республиканского бюджета Чувашской Республики на эти цели;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Форма государственной поддержки бизнес-плана.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Сроки реализации бизнес-плана.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Срок окупаемости бизнес-плана.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Кем </w:t>
      </w:r>
      <w:proofErr w:type="gramStart"/>
      <w:r w:rsidRPr="00D86082">
        <w:rPr>
          <w:sz w:val="24"/>
          <w:szCs w:val="24"/>
        </w:rPr>
        <w:t>и</w:t>
      </w:r>
      <w:proofErr w:type="gramEnd"/>
      <w:r w:rsidRPr="00D86082">
        <w:rPr>
          <w:sz w:val="24"/>
          <w:szCs w:val="24"/>
        </w:rPr>
        <w:t xml:space="preserve"> когда разработана и утверждена проектно-сметная документация (для строительства и реконструкции).</w:t>
      </w:r>
    </w:p>
    <w:p w:rsidR="004D605C" w:rsidRPr="00D86082" w:rsidRDefault="004D605C" w:rsidP="006550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II. Вводная часть или резюме бизнес-плана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Краткое описание организации (индивидуального предпринимателя) - инициатора бизнес-плана.</w:t>
      </w:r>
    </w:p>
    <w:p w:rsidR="004D605C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Краткое описание продукции или услуг.</w:t>
      </w:r>
    </w:p>
    <w:p w:rsidR="004D605C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Общие сведения о потенциале рынка.</w:t>
      </w:r>
    </w:p>
    <w:p w:rsidR="00655026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Краткая характер</w:t>
      </w:r>
      <w:r w:rsidR="00655026" w:rsidRPr="00D86082">
        <w:rPr>
          <w:sz w:val="24"/>
          <w:szCs w:val="24"/>
        </w:rPr>
        <w:t>истика участников бизнес-плана.</w:t>
      </w:r>
    </w:p>
    <w:p w:rsidR="00655026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Основные финансовые показатели организации (индивидуального предпринимателя)</w:t>
      </w:r>
      <w:r w:rsidR="00655026" w:rsidRPr="00D86082">
        <w:rPr>
          <w:sz w:val="24"/>
          <w:szCs w:val="24"/>
        </w:rPr>
        <w:t xml:space="preserve"> за последние отчетные периоды.</w:t>
      </w:r>
    </w:p>
    <w:p w:rsidR="00655026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Краткое описание стратегии развития бизнес</w:t>
      </w:r>
      <w:r w:rsidR="00655026" w:rsidRPr="00D86082">
        <w:rPr>
          <w:sz w:val="24"/>
          <w:szCs w:val="24"/>
        </w:rPr>
        <w:t>а, рисков.</w:t>
      </w:r>
    </w:p>
    <w:p w:rsidR="004D605C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Описание потребности в инвестициях, включая источники, объемы, сроки и конкретные направления их использования с указанием видов оборудования и материалов, а также их количества и цены.</w:t>
      </w:r>
    </w:p>
    <w:p w:rsidR="004D605C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Сроки окупаемости.</w:t>
      </w:r>
    </w:p>
    <w:p w:rsidR="004D605C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Бюджетная эффективность бизнес-плана.</w:t>
      </w:r>
    </w:p>
    <w:p w:rsidR="004D605C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Экономическая эффективность бизнес-плана.</w:t>
      </w:r>
    </w:p>
    <w:p w:rsidR="004D605C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lastRenderedPageBreak/>
        <w:t>Общественная полезность бизнес-плана (например, создание новых рабочих мест, прокладка дорог и коммуникаций общего пользования, расширение жилищного фонда, использование труда инвалидов, другие).</w:t>
      </w:r>
    </w:p>
    <w:p w:rsidR="004D605C" w:rsidRPr="00D86082" w:rsidRDefault="004D605C" w:rsidP="004D605C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III. Анализ положения дел в отрасли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655026">
      <w:pPr>
        <w:tabs>
          <w:tab w:val="left" w:pos="42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Общая характеристика потребности и объем производства продукции в</w:t>
      </w:r>
      <w:r w:rsidR="001520A7" w:rsidRPr="00D86082">
        <w:rPr>
          <w:sz w:val="24"/>
          <w:szCs w:val="24"/>
        </w:rPr>
        <w:t xml:space="preserve"> Канашском муниципальном округе Чувашской Республики, </w:t>
      </w:r>
      <w:r w:rsidRPr="00D86082">
        <w:rPr>
          <w:sz w:val="24"/>
          <w:szCs w:val="24"/>
        </w:rPr>
        <w:t>Чувашской Республике. Значимость данного производства для экономического и социального развития</w:t>
      </w:r>
      <w:r w:rsidR="00A44E72" w:rsidRPr="00D86082">
        <w:t xml:space="preserve"> </w:t>
      </w:r>
      <w:r w:rsidR="00A44E72" w:rsidRPr="00D86082">
        <w:rPr>
          <w:sz w:val="24"/>
          <w:szCs w:val="24"/>
        </w:rPr>
        <w:t>Канашского муниципального округа Чувашской Республики,</w:t>
      </w:r>
      <w:r w:rsidRPr="00D86082">
        <w:rPr>
          <w:sz w:val="24"/>
          <w:szCs w:val="24"/>
        </w:rPr>
        <w:t xml:space="preserve"> Чувашской Республики.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Ожидаемая доля организации (индивидуального предпринимателя) в производстве продукции в </w:t>
      </w:r>
      <w:r w:rsidR="00A44E72" w:rsidRPr="00D86082">
        <w:rPr>
          <w:sz w:val="24"/>
          <w:szCs w:val="24"/>
        </w:rPr>
        <w:t xml:space="preserve">Канашском муниципальном округе Чувашской Республики, </w:t>
      </w:r>
      <w:r w:rsidRPr="00D86082">
        <w:rPr>
          <w:sz w:val="24"/>
          <w:szCs w:val="24"/>
        </w:rPr>
        <w:t>Чувашской Республике.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Потенциальные конкуренты (наименования и адреса основных производителей товара, их сильные и слабые стороны, доли конкурентов на рынке).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Какие </w:t>
      </w:r>
      <w:proofErr w:type="gramStart"/>
      <w:r w:rsidRPr="00D86082">
        <w:rPr>
          <w:sz w:val="24"/>
          <w:szCs w:val="24"/>
        </w:rPr>
        <w:t>и</w:t>
      </w:r>
      <w:proofErr w:type="gramEnd"/>
      <w:r w:rsidRPr="00D86082">
        <w:rPr>
          <w:sz w:val="24"/>
          <w:szCs w:val="24"/>
        </w:rPr>
        <w:t xml:space="preserve"> где появились аналоги продукта за последние 3 года.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IV. Производственный план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Программа производства и реализации продукции.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Влияние инвестиций на объемы производства.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Действующая на предприятии технология производства и влияние внедрения новых технологий на объемы производства.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Анализ основных средств.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Потенциальные альтернативные источники снабжения сырьем и материалами в случае возникновения проблем у партнеров предприятия.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Система управления персоналом на предприятии.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Управленческий учет на предприятии.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86082">
        <w:rPr>
          <w:sz w:val="24"/>
          <w:szCs w:val="24"/>
        </w:rPr>
        <w:t>В случае, если инвестиционный бизнес-план предусматривает строительство объектов недвижимости, в данный раздел включаются следующие пункты: стоимость строительства; структура капитальных вложений, предусмотренная в проектно-сметной документации (в том числе строительно-монтажные работы); затраты на оборудование; прочие затраты.</w:t>
      </w:r>
      <w:proofErr w:type="gramEnd"/>
    </w:p>
    <w:p w:rsidR="004D605C" w:rsidRPr="00D86082" w:rsidRDefault="004D605C" w:rsidP="004D605C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V. План маркетинга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Характеристика продукции.</w:t>
      </w:r>
    </w:p>
    <w:p w:rsidR="004D605C" w:rsidRPr="00D86082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Оценка фактического объема и потенциальных возможностей рынка.</w:t>
      </w:r>
    </w:p>
    <w:p w:rsidR="004D605C" w:rsidRPr="00D86082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Организация сбыта продукции, характеристика компаний, привлекаемых к ее реализации.</w:t>
      </w:r>
    </w:p>
    <w:p w:rsidR="004D605C" w:rsidRPr="00D86082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Конкурентная политика.</w:t>
      </w:r>
    </w:p>
    <w:p w:rsidR="004D605C" w:rsidRPr="00D86082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Расчет и прогноз оптовых и розничных цен на производимую продукцию.</w:t>
      </w:r>
    </w:p>
    <w:p w:rsidR="004D605C" w:rsidRPr="00D86082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Организация рекламной кампании и ориентировочный объем затрат на ее проведение.</w:t>
      </w:r>
    </w:p>
    <w:p w:rsidR="004D605C" w:rsidRPr="00D86082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Программа реализации продукции.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VI. Организационный план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655026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Сведения </w:t>
      </w:r>
      <w:proofErr w:type="gramStart"/>
      <w:r w:rsidRPr="00D86082">
        <w:rPr>
          <w:sz w:val="24"/>
          <w:szCs w:val="24"/>
        </w:rPr>
        <w:t>о</w:t>
      </w:r>
      <w:proofErr w:type="gramEnd"/>
      <w:r w:rsidRPr="00D86082">
        <w:rPr>
          <w:sz w:val="24"/>
          <w:szCs w:val="24"/>
        </w:rPr>
        <w:t xml:space="preserve"> участнике Конкурса.</w:t>
      </w:r>
    </w:p>
    <w:p w:rsidR="004D605C" w:rsidRPr="00D86082" w:rsidRDefault="004D605C" w:rsidP="00655026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Форма собственности участника Конкурса.</w:t>
      </w:r>
    </w:p>
    <w:p w:rsidR="004D605C" w:rsidRPr="00D86082" w:rsidRDefault="004D605C" w:rsidP="00655026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По открытым акционерным обществам указывается объем выпущенных акций и объем их эмиссии.</w:t>
      </w:r>
    </w:p>
    <w:p w:rsidR="004D605C" w:rsidRPr="00D86082" w:rsidRDefault="004D605C" w:rsidP="00655026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Члены совета директоров, краткие биографические справки.</w:t>
      </w:r>
    </w:p>
    <w:p w:rsidR="004D605C" w:rsidRPr="00D86082" w:rsidRDefault="004D605C" w:rsidP="00655026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lastRenderedPageBreak/>
        <w:t>Обладатель права подписи финансовых документов.</w:t>
      </w:r>
    </w:p>
    <w:p w:rsidR="004D605C" w:rsidRPr="00D86082" w:rsidRDefault="004D605C" w:rsidP="00655026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Распределение обязанностей между членами руководящего состава.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VII. Финансовый план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655026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Объем финансирования бизнес-плана по источникам.</w:t>
      </w:r>
    </w:p>
    <w:p w:rsidR="004D605C" w:rsidRPr="00D86082" w:rsidRDefault="004D605C" w:rsidP="00655026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Финансовые результаты реализации бизнес-плана.</w:t>
      </w:r>
    </w:p>
    <w:p w:rsidR="004D605C" w:rsidRPr="00D86082" w:rsidRDefault="004D605C" w:rsidP="00655026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Движение денежных средств по годам реализации бизнес-плана.</w:t>
      </w:r>
    </w:p>
    <w:p w:rsidR="004D605C" w:rsidRPr="00D86082" w:rsidRDefault="004D605C" w:rsidP="00655026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Экономическая эффективность бизнес-плана по показателям срока окупаемости, индекса рентабельности, внутренней нормы доходности, индекса доходности.</w:t>
      </w:r>
    </w:p>
    <w:p w:rsidR="004D605C" w:rsidRPr="00D86082" w:rsidRDefault="004D605C" w:rsidP="00655026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Срок окупаемости.</w:t>
      </w:r>
    </w:p>
    <w:p w:rsidR="004D605C" w:rsidRPr="00D86082" w:rsidRDefault="004D605C" w:rsidP="00655026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Прогноз баланса и отчета о прибылях и убытках.</w:t>
      </w:r>
    </w:p>
    <w:p w:rsidR="004D605C" w:rsidRPr="00D86082" w:rsidRDefault="004D605C" w:rsidP="00655026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Определение точки безубыточности, которая соответствует объему реализации, начиная с которого выпуск продукции должен приносить прибыль.</w:t>
      </w:r>
    </w:p>
    <w:p w:rsidR="004D605C" w:rsidRPr="00D86082" w:rsidRDefault="004D605C" w:rsidP="00655026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Бюджетный эффект бизнес-плана.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VIII. Оценка рисков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Рыночные риски.</w:t>
      </w:r>
    </w:p>
    <w:p w:rsidR="004D605C" w:rsidRPr="00D86082" w:rsidRDefault="004D605C" w:rsidP="004D60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Внешние риски.</w:t>
      </w:r>
    </w:p>
    <w:p w:rsidR="004D605C" w:rsidRPr="00D86082" w:rsidRDefault="004D605C" w:rsidP="004D60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Внутренние или ресурсные риски.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IX. Охрана окружающей среды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Данный раздел разрабатывается при организации или расширении вредного производства. В </w:t>
      </w:r>
      <w:proofErr w:type="gramStart"/>
      <w:r w:rsidRPr="00D86082">
        <w:rPr>
          <w:sz w:val="24"/>
          <w:szCs w:val="24"/>
        </w:rPr>
        <w:t>нем</w:t>
      </w:r>
      <w:proofErr w:type="gramEnd"/>
      <w:r w:rsidRPr="00D86082">
        <w:rPr>
          <w:sz w:val="24"/>
          <w:szCs w:val="24"/>
        </w:rPr>
        <w:t xml:space="preserve"> описываются мероприятия, способствующие уменьшению воздействия вредного производства на окружающую среду.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X. Приложения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В </w:t>
      </w:r>
      <w:proofErr w:type="gramStart"/>
      <w:r w:rsidRPr="00D86082">
        <w:rPr>
          <w:sz w:val="24"/>
          <w:szCs w:val="24"/>
        </w:rPr>
        <w:t>качестве</w:t>
      </w:r>
      <w:proofErr w:type="gramEnd"/>
      <w:r w:rsidRPr="00D86082">
        <w:rPr>
          <w:sz w:val="24"/>
          <w:szCs w:val="24"/>
        </w:rPr>
        <w:t xml:space="preserve"> приложений к бизнес-плану представляются: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бухгалтерские и финансовые отчеты;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аудиторские заключения;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данные по анализу рынка;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спецификации продукта, фотографии;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копии рекламных проспектов;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резюме владельцев и менеджеров;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копии лицензий, разрешений, свидетельств и иных документов, подтверждающих возможности инициатора бизнес-плана реализовать бизнес-план;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копии договоров и протоколов о намерениях, которые в перспективе будут способствовать реализации бизнес-плана;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рекомендательные письма;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необходимые чертежи;</w:t>
      </w:r>
    </w:p>
    <w:p w:rsidR="004D605C" w:rsidRPr="00D86082" w:rsidRDefault="004D605C" w:rsidP="00A44E72">
      <w:pPr>
        <w:suppressAutoHyphens/>
        <w:autoSpaceDE w:val="0"/>
        <w:autoSpaceDN w:val="0"/>
        <w:adjustRightInd w:val="0"/>
        <w:ind w:firstLine="540"/>
        <w:jc w:val="both"/>
        <w:rPr>
          <w:sz w:val="20"/>
          <w:szCs w:val="24"/>
        </w:rPr>
      </w:pPr>
      <w:r w:rsidRPr="00D86082">
        <w:rPr>
          <w:sz w:val="24"/>
          <w:szCs w:val="24"/>
        </w:rPr>
        <w:t>проектно-сметная документация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  <w:sectPr w:rsidR="004D605C" w:rsidRPr="00D86082" w:rsidSect="00EB317A">
          <w:pgSz w:w="11900" w:h="16800"/>
          <w:pgMar w:top="851" w:right="701" w:bottom="851" w:left="1560" w:header="720" w:footer="720" w:gutter="0"/>
          <w:cols w:space="720"/>
          <w:noEndnote/>
        </w:sect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  <w:r w:rsidRPr="00D86082">
        <w:rPr>
          <w:sz w:val="20"/>
          <w:szCs w:val="24"/>
        </w:rPr>
        <w:lastRenderedPageBreak/>
        <w:t>Приложение № 4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к Порядку  предоставления  грантов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0"/>
          <w:szCs w:val="24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64" w:name="P316"/>
      <w:bookmarkEnd w:id="64"/>
      <w:r w:rsidRPr="00D86082">
        <w:rPr>
          <w:rFonts w:eastAsia="Times New Roman"/>
          <w:b/>
          <w:sz w:val="24"/>
          <w:szCs w:val="24"/>
          <w:lang w:eastAsia="ru-RU"/>
        </w:rPr>
        <w:t>ОЦЕНОЧНАЯ ВЕДОМОСТЬ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по бизнес-плану 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(наименование бизнес-плана)</w:t>
      </w:r>
    </w:p>
    <w:p w:rsidR="004D605C" w:rsidRPr="00D86082" w:rsidRDefault="004D605C" w:rsidP="007C72C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Заседание    комиссии   по   конкурсному   отбору  </w:t>
      </w:r>
      <w:r w:rsidR="007C72CE" w:rsidRPr="00D86082">
        <w:rPr>
          <w:rFonts w:eastAsia="Times New Roman"/>
          <w:sz w:val="24"/>
          <w:szCs w:val="24"/>
          <w:lang w:eastAsia="ru-RU"/>
        </w:rPr>
        <w:t>бизнес-планов для предоставления грантов в форме субсидий начинающим субъектам малого предпринимательства на создание собственного бизнеса</w:t>
      </w:r>
      <w:r w:rsidR="00655026" w:rsidRPr="00D86082">
        <w:rPr>
          <w:rFonts w:eastAsia="Times New Roman"/>
          <w:sz w:val="24"/>
          <w:szCs w:val="24"/>
          <w:lang w:eastAsia="ru-RU"/>
        </w:rPr>
        <w:t xml:space="preserve"> </w:t>
      </w:r>
      <w:r w:rsidRPr="00D86082">
        <w:rPr>
          <w:rFonts w:eastAsia="Times New Roman"/>
          <w:sz w:val="24"/>
          <w:szCs w:val="24"/>
          <w:lang w:eastAsia="ru-RU"/>
        </w:rPr>
        <w:t>от _____ __________ 20___ г. № ______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127"/>
        <w:gridCol w:w="1433"/>
        <w:gridCol w:w="1080"/>
      </w:tblGrid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6082">
              <w:rPr>
                <w:sz w:val="24"/>
                <w:szCs w:val="24"/>
              </w:rPr>
              <w:t>№</w:t>
            </w:r>
          </w:p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86082">
              <w:rPr>
                <w:sz w:val="24"/>
                <w:szCs w:val="24"/>
              </w:rPr>
              <w:t>п</w:t>
            </w:r>
            <w:proofErr w:type="gramEnd"/>
            <w:r w:rsidRPr="00D86082">
              <w:rPr>
                <w:sz w:val="24"/>
                <w:szCs w:val="24"/>
              </w:rPr>
              <w:t>/п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6082">
              <w:rPr>
                <w:sz w:val="24"/>
                <w:szCs w:val="24"/>
              </w:rPr>
              <w:t>Наименование критериев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6082">
              <w:rPr>
                <w:sz w:val="24"/>
                <w:szCs w:val="24"/>
              </w:rPr>
              <w:t>Параметры проекта</w:t>
            </w: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6082">
              <w:rPr>
                <w:sz w:val="24"/>
                <w:szCs w:val="24"/>
              </w:rPr>
              <w:t>Оценка в баллах</w:t>
            </w:r>
          </w:p>
        </w:tc>
      </w:tr>
      <w:tr w:rsidR="004D605C" w:rsidRPr="00D86082" w:rsidTr="004D605C">
        <w:trPr>
          <w:trHeight w:val="142"/>
        </w:trPr>
        <w:tc>
          <w:tcPr>
            <w:tcW w:w="9180" w:type="dxa"/>
            <w:gridSpan w:val="4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D86082">
              <w:rPr>
                <w:sz w:val="24"/>
                <w:szCs w:val="24"/>
              </w:rPr>
              <w:t>Маркетинг, производство</w:t>
            </w:r>
          </w:p>
        </w:tc>
      </w:tr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1.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Конкурентоспособность бизнес-плана (проработка рыночной потребности)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2.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Готовность бизнес-плана к внедрению (наличие производителя на территории Чувашской Республики, проработка вопроса организации производства, уровень готовности проекта для запуска производства)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4D605C">
        <w:trPr>
          <w:trHeight w:val="20"/>
        </w:trPr>
        <w:tc>
          <w:tcPr>
            <w:tcW w:w="9180" w:type="dxa"/>
            <w:gridSpan w:val="4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Экономические критерии</w:t>
            </w:r>
          </w:p>
        </w:tc>
      </w:tr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3.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Срок окупаемости бизнес-плана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4.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5.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Объем реализации (тыс. руб. в период реализации проекта)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6.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Планируемая прибыль (тыс. руб. в период реализации проекта)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4D605C">
        <w:trPr>
          <w:trHeight w:val="20"/>
        </w:trPr>
        <w:tc>
          <w:tcPr>
            <w:tcW w:w="9180" w:type="dxa"/>
            <w:gridSpan w:val="4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Бюджетная эффективность</w:t>
            </w:r>
          </w:p>
        </w:tc>
      </w:tr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7.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Отчисления в бюджет и внебюджетные фонды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4D605C">
        <w:trPr>
          <w:trHeight w:val="20"/>
        </w:trPr>
        <w:tc>
          <w:tcPr>
            <w:tcW w:w="9180" w:type="dxa"/>
            <w:gridSpan w:val="4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Социальная эффективность</w:t>
            </w:r>
          </w:p>
        </w:tc>
      </w:tr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8.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Повышение заработной платы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9.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Создание дополнительных рабочих мест, в первую очередь для молодежи и социально незащищенных групп населения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D86082">
        <w:rPr>
          <w:rFonts w:eastAsia="Times New Roman"/>
          <w:sz w:val="22"/>
          <w:szCs w:val="22"/>
          <w:lang w:eastAsia="ru-RU"/>
        </w:rPr>
        <w:t>Член комиссии _________________ 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D86082">
        <w:rPr>
          <w:rFonts w:eastAsia="Times New Roman"/>
          <w:sz w:val="22"/>
          <w:szCs w:val="22"/>
          <w:lang w:eastAsia="ru-RU"/>
        </w:rPr>
        <w:t xml:space="preserve">                                     (подпись)                          (расшифровка подписи)</w:t>
      </w:r>
    </w:p>
    <w:p w:rsidR="004D605C" w:rsidRPr="00D86082" w:rsidRDefault="004D605C" w:rsidP="004D60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86082">
        <w:rPr>
          <w:sz w:val="20"/>
          <w:szCs w:val="20"/>
        </w:rPr>
        <w:t>Примечания.</w:t>
      </w:r>
    </w:p>
    <w:p w:rsidR="004D605C" w:rsidRPr="00D86082" w:rsidRDefault="004D605C" w:rsidP="004D60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86082">
        <w:rPr>
          <w:sz w:val="20"/>
          <w:szCs w:val="20"/>
        </w:rPr>
        <w:t>1. Для оценки бизнес-плана по каждому критерию применяется 5-балльная шкала:</w:t>
      </w:r>
    </w:p>
    <w:p w:rsidR="005A75B4" w:rsidRPr="00D86082" w:rsidRDefault="005A75B4" w:rsidP="004D60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442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2424"/>
        <w:gridCol w:w="2058"/>
        <w:gridCol w:w="2018"/>
      </w:tblGrid>
      <w:tr w:rsidR="004D605C" w:rsidRPr="00D86082" w:rsidTr="00655026">
        <w:trPr>
          <w:trHeight w:val="113"/>
        </w:trPr>
        <w:tc>
          <w:tcPr>
            <w:tcW w:w="2942" w:type="dxa"/>
            <w:tcBorders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82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82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82">
              <w:rPr>
                <w:sz w:val="20"/>
                <w:szCs w:val="20"/>
              </w:rPr>
              <w:t>Хорошо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82">
              <w:rPr>
                <w:sz w:val="20"/>
                <w:szCs w:val="20"/>
              </w:rPr>
              <w:t>Отлично</w:t>
            </w:r>
          </w:p>
        </w:tc>
      </w:tr>
      <w:tr w:rsidR="004D605C" w:rsidRPr="00D86082" w:rsidTr="00655026">
        <w:trPr>
          <w:trHeight w:val="63"/>
        </w:trPr>
        <w:tc>
          <w:tcPr>
            <w:tcW w:w="2942" w:type="dxa"/>
            <w:tcBorders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82">
              <w:rPr>
                <w:sz w:val="20"/>
                <w:szCs w:val="20"/>
              </w:rPr>
              <w:t>1 - 2 балла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82">
              <w:rPr>
                <w:sz w:val="20"/>
                <w:szCs w:val="20"/>
              </w:rPr>
              <w:t>3 балла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82">
              <w:rPr>
                <w:sz w:val="20"/>
                <w:szCs w:val="20"/>
              </w:rPr>
              <w:t>4 балла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82">
              <w:rPr>
                <w:sz w:val="20"/>
                <w:szCs w:val="20"/>
              </w:rPr>
              <w:t>5 баллов</w:t>
            </w:r>
          </w:p>
        </w:tc>
      </w:tr>
    </w:tbl>
    <w:p w:rsidR="004D605C" w:rsidRPr="00D86082" w:rsidRDefault="004D605C" w:rsidP="004D60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86082">
        <w:rPr>
          <w:sz w:val="20"/>
          <w:szCs w:val="20"/>
        </w:rPr>
        <w:t>2. Итоговый балл выводится секретарем комиссии.</w:t>
      </w:r>
    </w:p>
    <w:p w:rsidR="004D605C" w:rsidRPr="00D86082" w:rsidRDefault="004D605C" w:rsidP="004D605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  <w:sectPr w:rsidR="004D605C" w:rsidRPr="00D86082" w:rsidSect="004D605C">
          <w:pgSz w:w="11900" w:h="16800"/>
          <w:pgMar w:top="851" w:right="701" w:bottom="993" w:left="1418" w:header="720" w:footer="720" w:gutter="0"/>
          <w:cols w:space="720"/>
          <w:noEndnote/>
        </w:sectPr>
      </w:pPr>
      <w:r w:rsidRPr="00D86082">
        <w:rPr>
          <w:sz w:val="20"/>
          <w:szCs w:val="20"/>
        </w:rPr>
        <w:t>3. Оценочная ведомость заполняется по каждому рассматриваемому на заседании бизнес-плану.</w:t>
      </w:r>
      <w:bookmarkStart w:id="65" w:name="P401"/>
      <w:bookmarkEnd w:id="65"/>
      <w:r w:rsidRPr="00D86082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4D605C" w:rsidRPr="00D86082" w:rsidRDefault="004D605C" w:rsidP="005A75B4">
      <w:pPr>
        <w:autoSpaceDE w:val="0"/>
        <w:autoSpaceDN w:val="0"/>
        <w:adjustRightInd w:val="0"/>
        <w:ind w:left="8222"/>
        <w:rPr>
          <w:sz w:val="22"/>
          <w:szCs w:val="22"/>
        </w:rPr>
      </w:pPr>
      <w:r w:rsidRPr="00D86082">
        <w:rPr>
          <w:sz w:val="20"/>
          <w:szCs w:val="24"/>
        </w:rPr>
        <w:lastRenderedPageBreak/>
        <w:t>Приложение № 5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к Порядку  предоставления  грантов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D86082">
        <w:rPr>
          <w:rFonts w:eastAsia="Times New Roman"/>
          <w:b/>
          <w:sz w:val="24"/>
          <w:szCs w:val="24"/>
          <w:lang w:eastAsia="ru-RU"/>
        </w:rPr>
        <w:t>СВОДНАЯ МАТРИЦА ОЦЕНКИ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по бизнес-плану 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              (наименование бизнес-плана)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C72CE" w:rsidRPr="00D86082" w:rsidRDefault="004D605C" w:rsidP="007C72C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</w:t>
      </w:r>
      <w:r w:rsidR="007C72CE" w:rsidRPr="00D86082">
        <w:rPr>
          <w:rFonts w:eastAsia="Times New Roman"/>
          <w:sz w:val="24"/>
          <w:szCs w:val="24"/>
          <w:lang w:eastAsia="ru-RU"/>
        </w:rPr>
        <w:t xml:space="preserve">         Заседание    комиссии   по   конкурсному   отбору  бизнес-планов для предоставления грантов в форме субсидий начинающим субъектам малого предпринимательства на создание собственного бизнеса от _____ __________ 20___ г. № ______</w:t>
      </w:r>
    </w:p>
    <w:p w:rsidR="004D605C" w:rsidRPr="00D86082" w:rsidRDefault="004D605C" w:rsidP="007C72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567"/>
        <w:gridCol w:w="567"/>
        <w:gridCol w:w="567"/>
        <w:gridCol w:w="567"/>
        <w:gridCol w:w="1134"/>
      </w:tblGrid>
      <w:tr w:rsidR="004D605C" w:rsidRPr="00D86082" w:rsidTr="00655026">
        <w:trPr>
          <w:trHeight w:val="650"/>
        </w:trPr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N</w:t>
            </w:r>
          </w:p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D86082">
              <w:rPr>
                <w:sz w:val="22"/>
                <w:szCs w:val="22"/>
              </w:rPr>
              <w:t>п</w:t>
            </w:r>
            <w:proofErr w:type="gramEnd"/>
            <w:r w:rsidRPr="00D86082">
              <w:rPr>
                <w:sz w:val="22"/>
                <w:szCs w:val="22"/>
              </w:rPr>
              <w:t>/п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Наименование критериев</w:t>
            </w:r>
          </w:p>
        </w:tc>
        <w:tc>
          <w:tcPr>
            <w:tcW w:w="2268" w:type="dxa"/>
            <w:gridSpan w:val="4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Оценки членов комиссии в баллах</w:t>
            </w: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Средний балл по критерию</w:t>
            </w:r>
          </w:p>
        </w:tc>
      </w:tr>
      <w:tr w:rsidR="004D605C" w:rsidRPr="00D86082" w:rsidTr="00655026">
        <w:trPr>
          <w:trHeight w:val="459"/>
        </w:trPr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Конкурентоспособность бизнес-плана (проработка рыночной потребности)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rPr>
          <w:trHeight w:val="852"/>
        </w:trPr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2.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Готовность бизнес-плана к внедрению (наличие производителя на территории Чувашской Республики, проработка вопроса организации производства, уровень готовности проекта для запуска производства)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3.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Срок окупаемости бизнес-плана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4.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5.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Объем реализации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6.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Планируемая прибыль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7.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Бюджетная эффективность (Отчисления в бюджет и внебюджетные фонды)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8.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Социальная эффективность (повышение заработной платы)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9.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Социальная эффективность (создание дополнительных рабочих мест, в первую очередь для молодежи и социально незащищенных групп населения)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c>
          <w:tcPr>
            <w:tcW w:w="6380" w:type="dxa"/>
            <w:gridSpan w:val="2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Итоговый балл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c>
          <w:tcPr>
            <w:tcW w:w="6380" w:type="dxa"/>
            <w:gridSpan w:val="2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Ф.И.О. членов комиссии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>Примечания: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 xml:space="preserve">1.  Секретарем комиссии </w:t>
      </w:r>
      <w:proofErr w:type="gramStart"/>
      <w:r w:rsidRPr="00D86082">
        <w:rPr>
          <w:rFonts w:eastAsia="Times New Roman"/>
          <w:sz w:val="20"/>
          <w:szCs w:val="20"/>
          <w:lang w:eastAsia="ru-RU"/>
        </w:rPr>
        <w:t>заполняется сводная матрица оценки по каждому бизнес-плану и выводится</w:t>
      </w:r>
      <w:proofErr w:type="gramEnd"/>
      <w:r w:rsidRPr="00D86082">
        <w:rPr>
          <w:rFonts w:eastAsia="Times New Roman"/>
          <w:sz w:val="20"/>
          <w:szCs w:val="20"/>
          <w:lang w:eastAsia="ru-RU"/>
        </w:rPr>
        <w:t xml:space="preserve"> его итоговый балл.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>2. Средний балл по каждому критерию = Сумма баллов всех членов комиссии по данному критерию / Число проголосовавших по данному критерию членов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>3. Итоговый балл выводится по следующей формуле:</w:t>
      </w:r>
    </w:p>
    <w:p w:rsidR="004D605C" w:rsidRPr="00D86082" w:rsidRDefault="004D605C" w:rsidP="004D605C">
      <w:pPr>
        <w:widowControl w:val="0"/>
        <w:spacing w:line="230" w:lineRule="exact"/>
        <w:ind w:left="20"/>
        <w:jc w:val="both"/>
        <w:rPr>
          <w:rFonts w:eastAsia="Times New Roman"/>
          <w:sz w:val="20"/>
          <w:szCs w:val="20"/>
          <w:lang w:eastAsia="ru-RU" w:bidi="ru-RU"/>
        </w:rPr>
      </w:pPr>
      <w:r w:rsidRPr="00D86082">
        <w:rPr>
          <w:rFonts w:eastAsia="Times New Roman"/>
          <w:sz w:val="20"/>
          <w:szCs w:val="20"/>
          <w:lang w:eastAsia="ru-RU" w:bidi="ru-RU"/>
        </w:rPr>
        <w:t>Итоговый балл = Сумма средних баллов по критериям / Число критериев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  <w:sectPr w:rsidR="004D605C" w:rsidRPr="00D86082" w:rsidSect="00655026">
          <w:pgSz w:w="11900" w:h="16800"/>
          <w:pgMar w:top="851" w:right="560" w:bottom="1440" w:left="1418" w:header="720" w:footer="720" w:gutter="0"/>
          <w:cols w:space="720"/>
          <w:noEndnote/>
        </w:sect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  <w:r w:rsidRPr="00D86082">
        <w:rPr>
          <w:sz w:val="20"/>
          <w:szCs w:val="24"/>
        </w:rPr>
        <w:lastRenderedPageBreak/>
        <w:t>Приложение № 6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к Порядку  предоставления  грантов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66" w:name="P525"/>
      <w:bookmarkEnd w:id="66"/>
      <w:r w:rsidRPr="00D86082">
        <w:rPr>
          <w:rFonts w:eastAsia="Times New Roman"/>
          <w:b/>
          <w:sz w:val="24"/>
          <w:szCs w:val="24"/>
          <w:lang w:eastAsia="ru-RU"/>
        </w:rPr>
        <w:t>СВОДНАЯ ВЕДОМОСТЬ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по бизнес-плану 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D86082">
        <w:rPr>
          <w:rFonts w:eastAsia="Times New Roman"/>
          <w:sz w:val="22"/>
          <w:szCs w:val="22"/>
          <w:lang w:eastAsia="ru-RU"/>
        </w:rPr>
        <w:t>(наименование бизнес-плана)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C72CE" w:rsidRPr="00D86082" w:rsidRDefault="004D605C" w:rsidP="007C72C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</w:t>
      </w:r>
      <w:r w:rsidR="007C72CE" w:rsidRPr="00D86082">
        <w:rPr>
          <w:rFonts w:eastAsia="Times New Roman"/>
          <w:sz w:val="24"/>
          <w:szCs w:val="24"/>
          <w:lang w:eastAsia="ru-RU"/>
        </w:rPr>
        <w:t xml:space="preserve">         Заседание    комиссии   по   конкурсному   отбору  бизнес-планов для предоставления грантов в форме субсидий начинающим субъектам малого предпринимательства на создание собственного бизнеса от _____ __________ 20___ г. № ______</w:t>
      </w:r>
    </w:p>
    <w:p w:rsidR="004D605C" w:rsidRPr="00D86082" w:rsidRDefault="004D605C" w:rsidP="007C72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6345"/>
        <w:gridCol w:w="2160"/>
      </w:tblGrid>
      <w:tr w:rsidR="004D605C" w:rsidRPr="00D86082" w:rsidTr="004D605C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6082">
              <w:rPr>
                <w:sz w:val="24"/>
                <w:szCs w:val="24"/>
              </w:rPr>
              <w:t>N</w:t>
            </w:r>
          </w:p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86082">
              <w:rPr>
                <w:sz w:val="24"/>
                <w:szCs w:val="24"/>
              </w:rPr>
              <w:t>п</w:t>
            </w:r>
            <w:proofErr w:type="gramEnd"/>
            <w:r w:rsidRPr="00D86082">
              <w:rPr>
                <w:sz w:val="24"/>
                <w:szCs w:val="24"/>
              </w:rPr>
              <w:t>/п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6082">
              <w:rPr>
                <w:sz w:val="24"/>
                <w:szCs w:val="24"/>
              </w:rPr>
              <w:t>Наименование бизнес-плана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6082">
              <w:rPr>
                <w:sz w:val="24"/>
                <w:szCs w:val="24"/>
              </w:rPr>
              <w:t>Итоговый балл</w:t>
            </w:r>
          </w:p>
        </w:tc>
      </w:tr>
    </w:tbl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Председатель комиссии: ______________ 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(подпись)              (расшифровка подписи)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Секретарь комиссии:      ______________ 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(подпись)               (расшифровка подписи)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Члены комиссии:           _______________ 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          </w:t>
      </w:r>
      <w:r w:rsidRPr="00D86082">
        <w:rPr>
          <w:rFonts w:eastAsia="Times New Roman"/>
          <w:sz w:val="20"/>
          <w:szCs w:val="20"/>
          <w:lang w:eastAsia="ru-RU"/>
        </w:rPr>
        <w:t>(подпись)               (расшифровка подписи)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_______________ 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          </w:t>
      </w:r>
      <w:r w:rsidRPr="00D86082">
        <w:rPr>
          <w:rFonts w:eastAsia="Times New Roman"/>
          <w:sz w:val="20"/>
          <w:szCs w:val="20"/>
          <w:lang w:eastAsia="ru-RU"/>
        </w:rPr>
        <w:t>(подпись)                (расшифровка подписи)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_______________ 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          </w:t>
      </w:r>
      <w:r w:rsidRPr="00D86082">
        <w:rPr>
          <w:rFonts w:eastAsia="Times New Roman"/>
          <w:sz w:val="20"/>
          <w:szCs w:val="20"/>
          <w:lang w:eastAsia="ru-RU"/>
        </w:rPr>
        <w:t>(подпись)                (расшифровка подписи)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jc w:val="center"/>
        <w:rPr>
          <w:sz w:val="24"/>
          <w:szCs w:val="22"/>
        </w:rPr>
        <w:sectPr w:rsidR="004D605C" w:rsidRPr="00D86082" w:rsidSect="004D605C">
          <w:pgSz w:w="11900" w:h="16800"/>
          <w:pgMar w:top="851" w:right="701" w:bottom="1440" w:left="1276" w:header="720" w:footer="720" w:gutter="0"/>
          <w:cols w:space="720"/>
          <w:noEndnote/>
        </w:sect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  <w:r w:rsidRPr="00D86082">
        <w:rPr>
          <w:sz w:val="20"/>
          <w:szCs w:val="24"/>
        </w:rPr>
        <w:lastRenderedPageBreak/>
        <w:t>Приложение № 7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к Порядку  предоставления  грантов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D86082" w:rsidRDefault="004D605C" w:rsidP="004D605C">
      <w:pPr>
        <w:framePr w:w="9274" w:h="76" w:hRule="exact" w:wrap="around" w:vAnchor="page" w:hAnchor="page" w:x="1" w:y="2906"/>
        <w:widowControl w:val="0"/>
        <w:spacing w:line="269" w:lineRule="exact"/>
        <w:jc w:val="both"/>
        <w:rPr>
          <w:rFonts w:eastAsia="Times New Roman"/>
          <w:b/>
          <w:bCs/>
          <w:spacing w:val="3"/>
          <w:sz w:val="22"/>
          <w:szCs w:val="22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D86082" w:rsidRDefault="004D605C" w:rsidP="004D605C">
      <w:pPr>
        <w:jc w:val="center"/>
        <w:rPr>
          <w:sz w:val="24"/>
          <w:szCs w:val="22"/>
        </w:rPr>
      </w:pPr>
    </w:p>
    <w:p w:rsidR="004D605C" w:rsidRPr="00D86082" w:rsidRDefault="004D605C" w:rsidP="004D605C">
      <w:pPr>
        <w:jc w:val="center"/>
        <w:rPr>
          <w:sz w:val="24"/>
          <w:szCs w:val="22"/>
        </w:rPr>
      </w:pPr>
    </w:p>
    <w:p w:rsidR="004D605C" w:rsidRPr="00D86082" w:rsidRDefault="004D605C" w:rsidP="004D605C">
      <w:pPr>
        <w:jc w:val="center"/>
        <w:rPr>
          <w:sz w:val="24"/>
          <w:szCs w:val="22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D86082">
        <w:rPr>
          <w:rFonts w:eastAsia="Times New Roman"/>
          <w:b/>
          <w:sz w:val="24"/>
          <w:szCs w:val="24"/>
          <w:lang w:eastAsia="ru-RU"/>
        </w:rPr>
        <w:t>ЗАЯВКА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D86082">
        <w:rPr>
          <w:rFonts w:eastAsia="Times New Roman"/>
          <w:sz w:val="20"/>
          <w:szCs w:val="20"/>
          <w:lang w:eastAsia="ru-RU"/>
        </w:rPr>
        <w:t>(полное наименование юридического лица - заявителя с указанием</w:t>
      </w:r>
      <w:proofErr w:type="gramEnd"/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>организационно-правовой формы) фамилия имя отечество (последнее – при наличии) (паспортные данные или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>данные иного документа, удостоверяющего личность, место жительства индивидуального предпринимателя)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на получение субсидии за счет средств бюджета Канашского муниципального округа 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Чувашской Республики на создание собственного бизнеса на_____________20__ года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616E8" w:rsidRPr="00D86082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D86082">
        <w:rPr>
          <w:rFonts w:eastAsia="Times New Roman"/>
          <w:sz w:val="24"/>
          <w:szCs w:val="24"/>
          <w:lang w:eastAsia="ru-RU"/>
        </w:rPr>
        <w:t>(месяц)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_____________руб. ___ копеек</w:t>
      </w:r>
      <w:proofErr w:type="gramStart"/>
      <w:r w:rsidRPr="00D86082">
        <w:rPr>
          <w:rFonts w:eastAsia="Times New Roman"/>
          <w:sz w:val="24"/>
          <w:szCs w:val="24"/>
          <w:lang w:eastAsia="ru-RU"/>
        </w:rPr>
        <w:t xml:space="preserve"> (_____________________________)</w:t>
      </w:r>
      <w:proofErr w:type="gramEnd"/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сумма прописью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Реквизиты расчетного счета получателя поддержки, </w:t>
      </w:r>
      <w:proofErr w:type="gramStart"/>
      <w:r w:rsidRPr="00D86082">
        <w:rPr>
          <w:rFonts w:eastAsia="Times New Roman"/>
          <w:sz w:val="24"/>
          <w:szCs w:val="24"/>
          <w:lang w:eastAsia="ru-RU"/>
        </w:rPr>
        <w:t>открытый</w:t>
      </w:r>
      <w:proofErr w:type="gramEnd"/>
      <w:r w:rsidRPr="00D86082">
        <w:rPr>
          <w:rFonts w:eastAsia="Times New Roman"/>
          <w:sz w:val="24"/>
          <w:szCs w:val="24"/>
          <w:lang w:eastAsia="ru-RU"/>
        </w:rPr>
        <w:t xml:space="preserve"> в кредитной организации: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Руководитель организации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(индивидуальный предприниматель) _____________ 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proofErr w:type="gramStart"/>
      <w:r w:rsidRPr="00D86082">
        <w:rPr>
          <w:rFonts w:eastAsia="Times New Roman"/>
          <w:sz w:val="24"/>
          <w:szCs w:val="24"/>
          <w:lang w:eastAsia="ru-RU"/>
        </w:rPr>
        <w:t>(подпись) (фамилия, имя, отчество (последнее при наличии)</w:t>
      </w:r>
      <w:proofErr w:type="gramEnd"/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МП (при наличии)</w:t>
      </w:r>
    </w:p>
    <w:p w:rsidR="004D605C" w:rsidRPr="00D86082" w:rsidRDefault="00F15EBD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 ___ »</w:t>
      </w:r>
      <w:r w:rsidR="004D605C" w:rsidRPr="00D86082">
        <w:rPr>
          <w:rFonts w:eastAsia="Times New Roman"/>
          <w:sz w:val="24"/>
          <w:szCs w:val="24"/>
          <w:lang w:eastAsia="ru-RU"/>
        </w:rPr>
        <w:t xml:space="preserve"> ___________ 20__ года 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  <w:sectPr w:rsidR="004D605C" w:rsidRPr="00D86082" w:rsidSect="004D605C">
          <w:pgSz w:w="11900" w:h="16800"/>
          <w:pgMar w:top="851" w:right="843" w:bottom="1440" w:left="1276" w:header="720" w:footer="720" w:gutter="0"/>
          <w:cols w:space="720"/>
          <w:noEndnote/>
        </w:sect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  <w:r w:rsidRPr="00D86082">
        <w:rPr>
          <w:sz w:val="20"/>
          <w:szCs w:val="24"/>
        </w:rPr>
        <w:lastRenderedPageBreak/>
        <w:t>Приложение № 8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к Порядку  предоставления  грантов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предпринимательства на создание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86082">
        <w:rPr>
          <w:rFonts w:eastAsia="Times New Roman"/>
          <w:b/>
          <w:bCs/>
          <w:sz w:val="24"/>
          <w:szCs w:val="24"/>
          <w:lang w:eastAsia="ru-RU"/>
        </w:rPr>
        <w:t>СОГЛАСИЕ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86082">
        <w:rPr>
          <w:rFonts w:eastAsia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Я,______________________________________________________________________________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D86082">
        <w:rPr>
          <w:rFonts w:eastAsia="Times New Roman"/>
          <w:sz w:val="22"/>
          <w:szCs w:val="22"/>
          <w:lang w:eastAsia="ru-RU"/>
        </w:rPr>
        <w:t>(фамилия, имя, отчество (последнее при наличии) субъекта персональных данных)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D86082">
        <w:rPr>
          <w:rFonts w:eastAsia="Times New Roman"/>
          <w:sz w:val="22"/>
          <w:szCs w:val="22"/>
          <w:lang w:eastAsia="ru-RU"/>
        </w:rPr>
        <w:t>(адрес субъекта персональных данных)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в целях участия в конкурсе по предоставлению </w:t>
      </w:r>
      <w:r w:rsidR="007C72CE" w:rsidRPr="00D86082">
        <w:rPr>
          <w:rFonts w:eastAsia="Times New Roman"/>
          <w:sz w:val="24"/>
          <w:szCs w:val="24"/>
          <w:lang w:eastAsia="ru-RU"/>
        </w:rPr>
        <w:t xml:space="preserve">начинающим </w:t>
      </w:r>
      <w:r w:rsidRPr="00D86082">
        <w:rPr>
          <w:rFonts w:eastAsia="Times New Roman"/>
          <w:sz w:val="24"/>
          <w:szCs w:val="24"/>
          <w:lang w:eastAsia="ru-RU"/>
        </w:rPr>
        <w:t xml:space="preserve">субъектам малого предпринимательства грантов в форме субсидий на создание собственного </w:t>
      </w:r>
      <w:r w:rsidR="00655026" w:rsidRPr="00D86082">
        <w:rPr>
          <w:rFonts w:eastAsia="Times New Roman"/>
          <w:sz w:val="24"/>
          <w:szCs w:val="24"/>
          <w:lang w:eastAsia="ru-RU"/>
        </w:rPr>
        <w:t>бизнеса</w:t>
      </w:r>
      <w:r w:rsidRPr="00D86082">
        <w:rPr>
          <w:rFonts w:eastAsia="Times New Roman"/>
          <w:sz w:val="24"/>
          <w:szCs w:val="24"/>
          <w:lang w:eastAsia="ru-RU"/>
        </w:rPr>
        <w:t xml:space="preserve">, даю свое согласие администрации Канашского муниципального округа Чувашской Республики, расположенной по адресу: </w:t>
      </w:r>
      <w:proofErr w:type="gramStart"/>
      <w:r w:rsidRPr="00D86082">
        <w:rPr>
          <w:rFonts w:eastAsia="Times New Roman"/>
          <w:sz w:val="24"/>
          <w:szCs w:val="24"/>
          <w:lang w:eastAsia="ru-RU"/>
        </w:rPr>
        <w:t>Чувашская Республика, Канашский район,   г. Канаш, ул. 30 лет Победы, 87 (далее - Оператор), на обработку следующих персональных данных:</w:t>
      </w:r>
      <w:proofErr w:type="gramEnd"/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Фамилия, имя, отчество (последнее – при наличии).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Номер телефона (стационарного и (или) мобильного) и e-</w:t>
      </w:r>
      <w:proofErr w:type="spellStart"/>
      <w:r w:rsidRPr="00D86082">
        <w:rPr>
          <w:rFonts w:eastAsia="Times New Roman"/>
          <w:sz w:val="24"/>
          <w:szCs w:val="24"/>
          <w:lang w:eastAsia="ru-RU"/>
        </w:rPr>
        <w:t>mail</w:t>
      </w:r>
      <w:proofErr w:type="spellEnd"/>
      <w:r w:rsidRPr="00D86082">
        <w:rPr>
          <w:rFonts w:eastAsia="Times New Roman"/>
          <w:sz w:val="24"/>
          <w:szCs w:val="24"/>
          <w:lang w:eastAsia="ru-RU"/>
        </w:rPr>
        <w:t>.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Юридический и почтовый адрес.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ИНН.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ОГРН, дата регистрации.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Иные сведения, специально предоставленные мной для участия в конкурсе.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</w:t>
      </w:r>
      <w:proofErr w:type="gramStart"/>
      <w:r w:rsidRPr="00D86082">
        <w:rPr>
          <w:rFonts w:eastAsia="Times New Roman"/>
          <w:sz w:val="24"/>
          <w:szCs w:val="24"/>
          <w:lang w:eastAsia="ru-RU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Даю своё согласие на использование следующих способов обработки моих персональных данных: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- с использованием средств автоматизации (автоматизированная обработка);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- без использования средств автоматизации (неавтоматизированная обработка);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- смешанная обработка. 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Срок действия данного Согласия не ограничен.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F15EBD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« </w:t>
      </w:r>
      <w:r w:rsidR="004D605C" w:rsidRPr="00D86082">
        <w:rPr>
          <w:rFonts w:eastAsia="Times New Roman"/>
          <w:sz w:val="24"/>
          <w:szCs w:val="24"/>
          <w:lang w:eastAsia="ru-RU"/>
        </w:rPr>
        <w:t>___</w:t>
      </w:r>
      <w:r>
        <w:rPr>
          <w:rFonts w:eastAsia="Times New Roman"/>
          <w:sz w:val="24"/>
          <w:szCs w:val="24"/>
          <w:lang w:eastAsia="ru-RU"/>
        </w:rPr>
        <w:t xml:space="preserve"> »</w:t>
      </w:r>
      <w:r w:rsidR="004D605C" w:rsidRPr="00D86082">
        <w:rPr>
          <w:rFonts w:eastAsia="Times New Roman"/>
          <w:sz w:val="24"/>
          <w:szCs w:val="24"/>
          <w:lang w:eastAsia="ru-RU"/>
        </w:rPr>
        <w:t xml:space="preserve"> ___________ 20__ года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Руководитель организации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(индивидуальный предприниматель) _____________ 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Pr="00D86082">
        <w:rPr>
          <w:rFonts w:eastAsia="Times New Roman"/>
          <w:sz w:val="22"/>
          <w:szCs w:val="22"/>
          <w:lang w:eastAsia="ru-RU"/>
        </w:rPr>
        <w:t>(подпись) (фамилия, имя, отчество (последнее при наличии)</w:t>
      </w:r>
      <w:proofErr w:type="gramEnd"/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МП (при наличии)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F15EBD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« </w:t>
      </w:r>
      <w:r w:rsidR="004D605C" w:rsidRPr="00D86082">
        <w:rPr>
          <w:rFonts w:eastAsia="Times New Roman"/>
          <w:sz w:val="24"/>
          <w:szCs w:val="24"/>
          <w:lang w:eastAsia="ru-RU"/>
        </w:rPr>
        <w:t>___</w:t>
      </w:r>
      <w:r>
        <w:rPr>
          <w:rFonts w:eastAsia="Times New Roman"/>
          <w:sz w:val="24"/>
          <w:szCs w:val="24"/>
          <w:lang w:eastAsia="ru-RU"/>
        </w:rPr>
        <w:t xml:space="preserve"> »  </w:t>
      </w:r>
      <w:r w:rsidR="004D605C" w:rsidRPr="00D86082">
        <w:rPr>
          <w:rFonts w:eastAsia="Times New Roman"/>
          <w:sz w:val="24"/>
          <w:szCs w:val="24"/>
          <w:lang w:eastAsia="ru-RU"/>
        </w:rPr>
        <w:t xml:space="preserve"> ___________ 20__ года</w:t>
      </w:r>
    </w:p>
    <w:p w:rsidR="004D605C" w:rsidRPr="00D86082" w:rsidRDefault="004D605C" w:rsidP="004D605C">
      <w:pPr>
        <w:jc w:val="center"/>
        <w:rPr>
          <w:sz w:val="24"/>
          <w:szCs w:val="22"/>
        </w:rPr>
      </w:pPr>
    </w:p>
    <w:p w:rsidR="004D605C" w:rsidRPr="004D605C" w:rsidRDefault="004D605C" w:rsidP="004D605C">
      <w:pPr>
        <w:jc w:val="center"/>
        <w:rPr>
          <w:sz w:val="24"/>
          <w:szCs w:val="22"/>
        </w:rPr>
      </w:pPr>
    </w:p>
    <w:p w:rsidR="004D605C" w:rsidRPr="004D605C" w:rsidRDefault="004D605C" w:rsidP="004D605C">
      <w:pPr>
        <w:jc w:val="center"/>
        <w:rPr>
          <w:sz w:val="24"/>
          <w:szCs w:val="22"/>
        </w:rPr>
      </w:pPr>
    </w:p>
    <w:p w:rsidR="004D605C" w:rsidRPr="004D605C" w:rsidRDefault="004D605C" w:rsidP="004D605C">
      <w:pPr>
        <w:jc w:val="center"/>
        <w:rPr>
          <w:sz w:val="24"/>
          <w:szCs w:val="22"/>
        </w:rPr>
      </w:pPr>
    </w:p>
    <w:p w:rsidR="004D605C" w:rsidRPr="004D605C" w:rsidRDefault="004D605C" w:rsidP="004D605C">
      <w:pPr>
        <w:jc w:val="center"/>
        <w:rPr>
          <w:sz w:val="24"/>
          <w:szCs w:val="22"/>
        </w:rPr>
      </w:pPr>
    </w:p>
    <w:p w:rsidR="004D605C" w:rsidRPr="004D605C" w:rsidRDefault="004D605C" w:rsidP="004D605C">
      <w:pPr>
        <w:jc w:val="center"/>
        <w:rPr>
          <w:sz w:val="24"/>
          <w:szCs w:val="22"/>
        </w:rPr>
      </w:pPr>
    </w:p>
    <w:sectPr w:rsidR="004D605C" w:rsidRPr="004D605C" w:rsidSect="004D605C">
      <w:pgSz w:w="11900" w:h="16800"/>
      <w:pgMar w:top="851" w:right="56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1F" w:rsidRDefault="004F211F" w:rsidP="00CA78B1">
      <w:r>
        <w:separator/>
      </w:r>
    </w:p>
  </w:endnote>
  <w:endnote w:type="continuationSeparator" w:id="0">
    <w:p w:rsidR="004F211F" w:rsidRDefault="004F211F" w:rsidP="00CA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2"/>
      <w:gridCol w:w="3212"/>
    </w:tblGrid>
    <w:tr w:rsidR="001520A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520A7" w:rsidRDefault="001520A7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0A7" w:rsidRDefault="001520A7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0A7" w:rsidRDefault="001520A7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1F" w:rsidRDefault="004F211F" w:rsidP="00CA78B1">
      <w:r>
        <w:separator/>
      </w:r>
    </w:p>
  </w:footnote>
  <w:footnote w:type="continuationSeparator" w:id="0">
    <w:p w:rsidR="004F211F" w:rsidRDefault="004F211F" w:rsidP="00CA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A7" w:rsidRPr="00CA78B1" w:rsidRDefault="001520A7" w:rsidP="00CA78B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654"/>
    <w:multiLevelType w:val="hybridMultilevel"/>
    <w:tmpl w:val="C3AC36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60713C"/>
    <w:multiLevelType w:val="hybridMultilevel"/>
    <w:tmpl w:val="93EE7CF4"/>
    <w:lvl w:ilvl="0" w:tplc="7F86BDDC">
      <w:start w:val="1"/>
      <w:numFmt w:val="decimal"/>
      <w:suff w:val="space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8428E"/>
    <w:multiLevelType w:val="hybridMultilevel"/>
    <w:tmpl w:val="A09AC6CE"/>
    <w:lvl w:ilvl="0" w:tplc="004A9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FD1F98"/>
    <w:multiLevelType w:val="hybridMultilevel"/>
    <w:tmpl w:val="C1FA0FBA"/>
    <w:lvl w:ilvl="0" w:tplc="B154708A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6E4D92"/>
    <w:multiLevelType w:val="hybridMultilevel"/>
    <w:tmpl w:val="45E6D9DA"/>
    <w:lvl w:ilvl="0" w:tplc="B154708A">
      <w:start w:val="1"/>
      <w:numFmt w:val="decimal"/>
      <w:suff w:val="space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D811785"/>
    <w:multiLevelType w:val="hybridMultilevel"/>
    <w:tmpl w:val="3F28300E"/>
    <w:lvl w:ilvl="0" w:tplc="7F86BDD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5F3D3B"/>
    <w:multiLevelType w:val="hybridMultilevel"/>
    <w:tmpl w:val="342A775A"/>
    <w:lvl w:ilvl="0" w:tplc="E6B4471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7303EA7"/>
    <w:multiLevelType w:val="hybridMultilevel"/>
    <w:tmpl w:val="5B5C40CE"/>
    <w:lvl w:ilvl="0" w:tplc="A4909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E"/>
    <w:rsid w:val="00016AAB"/>
    <w:rsid w:val="00036CAF"/>
    <w:rsid w:val="0006533E"/>
    <w:rsid w:val="000827DA"/>
    <w:rsid w:val="000917DC"/>
    <w:rsid w:val="001520A7"/>
    <w:rsid w:val="00162725"/>
    <w:rsid w:val="00183341"/>
    <w:rsid w:val="001F693A"/>
    <w:rsid w:val="002758CA"/>
    <w:rsid w:val="00290376"/>
    <w:rsid w:val="00290DB5"/>
    <w:rsid w:val="00293F98"/>
    <w:rsid w:val="00316B35"/>
    <w:rsid w:val="0035616A"/>
    <w:rsid w:val="0037311B"/>
    <w:rsid w:val="003F76A7"/>
    <w:rsid w:val="004D605C"/>
    <w:rsid w:val="004F211F"/>
    <w:rsid w:val="005327E3"/>
    <w:rsid w:val="0053746A"/>
    <w:rsid w:val="00542DDA"/>
    <w:rsid w:val="0057139E"/>
    <w:rsid w:val="005721A3"/>
    <w:rsid w:val="00594632"/>
    <w:rsid w:val="005A75B4"/>
    <w:rsid w:val="006357AF"/>
    <w:rsid w:val="00655026"/>
    <w:rsid w:val="0069288A"/>
    <w:rsid w:val="006C55A3"/>
    <w:rsid w:val="00781D72"/>
    <w:rsid w:val="007C72CE"/>
    <w:rsid w:val="00841834"/>
    <w:rsid w:val="00864EE8"/>
    <w:rsid w:val="00874D0C"/>
    <w:rsid w:val="008B2997"/>
    <w:rsid w:val="009227A6"/>
    <w:rsid w:val="00941A3F"/>
    <w:rsid w:val="00945DB3"/>
    <w:rsid w:val="009A1565"/>
    <w:rsid w:val="00A44E72"/>
    <w:rsid w:val="00A6136B"/>
    <w:rsid w:val="00A80DA6"/>
    <w:rsid w:val="00AC3C4F"/>
    <w:rsid w:val="00B10155"/>
    <w:rsid w:val="00B23F40"/>
    <w:rsid w:val="00B32ACB"/>
    <w:rsid w:val="00B341BD"/>
    <w:rsid w:val="00B513A0"/>
    <w:rsid w:val="00B526A6"/>
    <w:rsid w:val="00BC11C2"/>
    <w:rsid w:val="00BD53C4"/>
    <w:rsid w:val="00C17C33"/>
    <w:rsid w:val="00C34C63"/>
    <w:rsid w:val="00C8798E"/>
    <w:rsid w:val="00CA78B1"/>
    <w:rsid w:val="00D038DC"/>
    <w:rsid w:val="00D60EF8"/>
    <w:rsid w:val="00D86082"/>
    <w:rsid w:val="00DA4EB1"/>
    <w:rsid w:val="00E616E8"/>
    <w:rsid w:val="00E6604C"/>
    <w:rsid w:val="00E8032D"/>
    <w:rsid w:val="00E9622C"/>
    <w:rsid w:val="00EB0AE2"/>
    <w:rsid w:val="00EB317A"/>
    <w:rsid w:val="00ED46D9"/>
    <w:rsid w:val="00F15EBD"/>
    <w:rsid w:val="00F27A64"/>
    <w:rsid w:val="00F316D6"/>
    <w:rsid w:val="00FB2ECE"/>
    <w:rsid w:val="00F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table" w:styleId="a9">
    <w:name w:val="Table Grid"/>
    <w:basedOn w:val="a1"/>
    <w:uiPriority w:val="59"/>
    <w:rsid w:val="00FB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78B1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table" w:styleId="a9">
    <w:name w:val="Table Grid"/>
    <w:basedOn w:val="a1"/>
    <w:uiPriority w:val="59"/>
    <w:rsid w:val="00FB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78B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404775778/0" TargetMode="External"/><Relationship Id="rId18" Type="http://schemas.openxmlformats.org/officeDocument/2006/relationships/hyperlink" Target="http://internet.garant.ru/document/redirect/17520999/603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0900200/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3505923/0" TargetMode="External"/><Relationship Id="rId17" Type="http://schemas.openxmlformats.org/officeDocument/2006/relationships/hyperlink" Target="http://internet.garant.ru/document/redirect/10900200/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7520999/1387" TargetMode="External"/><Relationship Id="rId20" Type="http://schemas.openxmlformats.org/officeDocument/2006/relationships/hyperlink" Target="http://internet.garant.ru/document/redirect/10164072/4501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20999/1387" TargetMode="External"/><Relationship Id="rId23" Type="http://schemas.openxmlformats.org/officeDocument/2006/relationships/hyperlink" Target="http://internet.garant.ru/document/redirect/12112604/2" TargetMode="External"/><Relationship Id="rId10" Type="http://schemas.openxmlformats.org/officeDocument/2006/relationships/hyperlink" Target="http://internet.garant.ru/document/redirect/186367/17" TargetMode="External"/><Relationship Id="rId19" Type="http://schemas.openxmlformats.org/officeDocument/2006/relationships/hyperlink" Target="http://internet.garant.ru/document/redirect/10900200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hyperlink" Target="http://internet.garant.ru/document/redirect/10900200/1" TargetMode="External"/><Relationship Id="rId22" Type="http://schemas.openxmlformats.org/officeDocument/2006/relationships/hyperlink" Target="http://internet.garant.ru/document/redirect/12112604/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21</Pages>
  <Words>8994</Words>
  <Characters>51272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Алексеева Татьяна Валерьевна</cp:lastModifiedBy>
  <cp:revision>39</cp:revision>
  <cp:lastPrinted>2023-03-09T11:05:00Z</cp:lastPrinted>
  <dcterms:created xsi:type="dcterms:W3CDTF">2023-03-02T11:22:00Z</dcterms:created>
  <dcterms:modified xsi:type="dcterms:W3CDTF">2023-03-27T10:15:00Z</dcterms:modified>
</cp:coreProperties>
</file>