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bCs/>
        </w:rPr>
      </w:pPr>
      <w:bookmarkStart w:id="0" w:name="_GoBack"/>
      <w:r>
        <w:rPr>
          <w:b/>
          <w:szCs w:val="22"/>
        </w:rPr>
        <w:t>ПРОТОКОЛ №2</w:t>
      </w:r>
    </w:p>
    <w:p>
      <w:pPr>
        <w:jc w:val="center"/>
        <w:rPr>
          <w:b/>
          <w:szCs w:val="22"/>
        </w:rPr>
      </w:pPr>
      <w:r>
        <w:rPr>
          <w:b/>
          <w:szCs w:val="22"/>
        </w:rPr>
        <w:t>заседания общественной комиссии при администрации города Канаш по организации общественного обсуждения проектов создания комфортной городской среды и подведения итогов проведения приема от населения предлагаемых мероприятий и функций общественной территории, на которой будет реализовываться проект, мероприятий по благоустройству в рамках Всероссийского конкурса лучших проектов создания комфортной городской среды на территории города Канаш Чувашской Республики</w:t>
      </w:r>
    </w:p>
    <w:bookmarkEnd w:id="0"/>
    <w:p>
      <w:pPr>
        <w:rPr>
          <w:b/>
          <w:sz w:val="20"/>
          <w:szCs w:val="22"/>
        </w:rPr>
      </w:pPr>
    </w:p>
    <w:p>
      <w:pPr>
        <w:ind w:firstLine="708"/>
      </w:pPr>
      <w:r>
        <w:t xml:space="preserve">г. Канаш                                                                                                           12.05.2023 г.   </w:t>
      </w:r>
    </w:p>
    <w:p>
      <w:pPr>
        <w:ind w:firstLine="708"/>
      </w:pPr>
    </w:p>
    <w:p>
      <w:pPr>
        <w:ind w:firstLine="708"/>
      </w:pPr>
      <w:r>
        <w:t>Место проведения: актовый зал администрации города Канаш Чувашской Республики</w:t>
      </w:r>
    </w:p>
    <w:p>
      <w:pPr>
        <w:ind w:firstLine="708"/>
      </w:pPr>
      <w:r>
        <w:t xml:space="preserve">Время проведения: 12.05.2023 в 15.00 </w:t>
      </w:r>
    </w:p>
    <w:p>
      <w:pPr>
        <w:ind w:firstLine="708"/>
      </w:pPr>
      <w:r>
        <w:t>Присутствовали:</w:t>
      </w:r>
    </w:p>
    <w:p>
      <w:r>
        <w:t>Савчук О.В. –глава города Канаш Чувашской Республики, председатель комиссии;</w:t>
      </w:r>
    </w:p>
    <w:p>
      <w:pPr>
        <w:ind w:firstLine="567"/>
      </w:pPr>
      <w:r>
        <w:t>Козлов Е.А.- заместитель главы - начальник отдела ЖКХ администрации города Канаш –заместитель председателя;</w:t>
      </w:r>
    </w:p>
    <w:p>
      <w:pPr>
        <w:ind w:firstLine="567"/>
      </w:pPr>
      <w:r>
        <w:t>Галкина К.Н. - ведущий специалист-эксперт отдела строительства администрации города Канаш – секретарь комиссии;</w:t>
      </w:r>
    </w:p>
    <w:p>
      <w:pPr>
        <w:ind w:firstLine="567"/>
      </w:pPr>
      <w:proofErr w:type="spellStart"/>
      <w:r>
        <w:t>Церфус</w:t>
      </w:r>
      <w:proofErr w:type="spellEnd"/>
      <w:r>
        <w:t xml:space="preserve"> Д.О – заместитель главы - начальник отдела строительства (главный архитектор) администрации города Канаш - член комиссии;</w:t>
      </w:r>
    </w:p>
    <w:p>
      <w:pPr>
        <w:ind w:firstLine="567"/>
      </w:pPr>
      <w:r>
        <w:t xml:space="preserve"> Белов Н.И.- з</w:t>
      </w:r>
      <w:r>
        <w:rPr>
          <w:highlight w:val="white"/>
        </w:rPr>
        <w:t>аместитель главы- начальник отдела экономики и имущественных отношений администрации города Канаш- член комиссии;</w:t>
      </w:r>
    </w:p>
    <w:p>
      <w:pPr>
        <w:ind w:firstLine="567"/>
      </w:pPr>
      <w:r>
        <w:t>Суркова Н.В.- заместитель главы по вопросам социальной политики- начальник МКУ «Отдел образования и молодежной политики администрации города Канаш Чувашской Республики»</w:t>
      </w:r>
      <w:r>
        <w:rPr>
          <w:highlight w:val="white"/>
        </w:rPr>
        <w:t>- член комиссии</w:t>
      </w:r>
      <w:r>
        <w:t>;</w:t>
      </w:r>
    </w:p>
    <w:p>
      <w:pPr>
        <w:ind w:firstLine="567"/>
      </w:pPr>
      <w:r>
        <w:t>Филиппова Е.В.- управляющий делами – начальник отдела организационно – контрольной и кадровой работы</w:t>
      </w:r>
      <w:r>
        <w:rPr>
          <w:highlight w:val="white"/>
        </w:rPr>
        <w:t>- член комиссии</w:t>
      </w:r>
      <w:r>
        <w:t>;</w:t>
      </w:r>
    </w:p>
    <w:p>
      <w:pPr>
        <w:ind w:firstLine="567"/>
      </w:pPr>
      <w:r>
        <w:t xml:space="preserve">Леонтьева Е.А – </w:t>
      </w:r>
      <w:proofErr w:type="gramStart"/>
      <w:r>
        <w:t>начальник  правового</w:t>
      </w:r>
      <w:proofErr w:type="gramEnd"/>
      <w:r>
        <w:t xml:space="preserve"> отдела администрации города Канаш- член комиссии;</w:t>
      </w:r>
    </w:p>
    <w:p>
      <w:pPr>
        <w:ind w:firstLine="567"/>
      </w:pPr>
      <w:proofErr w:type="spellStart"/>
      <w:r>
        <w:t>Шулаев</w:t>
      </w:r>
      <w:proofErr w:type="spellEnd"/>
      <w:r>
        <w:t xml:space="preserve"> А.С. – депутат Собрания депутатов города Канаш</w:t>
      </w:r>
      <w:r>
        <w:rPr>
          <w:highlight w:val="white"/>
        </w:rPr>
        <w:t>- член комиссии</w:t>
      </w:r>
      <w:r>
        <w:t xml:space="preserve"> </w:t>
      </w:r>
      <w:proofErr w:type="gramStart"/>
      <w:r>
        <w:t>( по</w:t>
      </w:r>
      <w:proofErr w:type="gramEnd"/>
      <w:r>
        <w:t xml:space="preserve"> согласованию);</w:t>
      </w:r>
    </w:p>
    <w:p>
      <w:pPr>
        <w:ind w:firstLine="567"/>
      </w:pPr>
      <w:r>
        <w:t xml:space="preserve">Матвеева А.А.- председатель </w:t>
      </w:r>
      <w:proofErr w:type="spellStart"/>
      <w:r>
        <w:t>Канашского</w:t>
      </w:r>
      <w:proofErr w:type="spellEnd"/>
      <w:r>
        <w:t xml:space="preserve"> городского отделения ЧРОО «Союз женщин Чувашии» (по согласованию).</w:t>
      </w:r>
    </w:p>
    <w:p>
      <w:pPr>
        <w:ind w:firstLine="567"/>
      </w:pPr>
    </w:p>
    <w:p>
      <w:pPr>
        <w:ind w:firstLine="567"/>
        <w:rPr>
          <w:b/>
          <w:bCs/>
        </w:rPr>
      </w:pPr>
      <w:r>
        <w:rPr>
          <w:b/>
          <w:bCs/>
        </w:rPr>
        <w:t>Повестка дня</w:t>
      </w:r>
    </w:p>
    <w:p>
      <w:pPr>
        <w:ind w:firstLine="567"/>
      </w:pPr>
      <w:r>
        <w:t xml:space="preserve">1. Об итогах проведения приема от населения предложений и об обсуждении с населением предлагаемых мероприятий и функций общественной территории, на которой будет реализовываться проект, мероприятий по благоустройству территории между двух вокзалов в рамках Всероссийского конкурса лучших проектов создания комфортной городской среды на территории города Канаш Чувашской Республики. </w:t>
      </w:r>
    </w:p>
    <w:p>
      <w:pPr>
        <w:ind w:firstLine="567"/>
      </w:pPr>
    </w:p>
    <w:p>
      <w:pPr>
        <w:ind w:firstLine="567"/>
      </w:pPr>
      <w:r>
        <w:rPr>
          <w:b/>
          <w:bCs/>
        </w:rPr>
        <w:t>По первому вопросу</w:t>
      </w:r>
      <w:r>
        <w:t xml:space="preserve">: </w:t>
      </w:r>
    </w:p>
    <w:p>
      <w:pPr>
        <w:ind w:firstLine="567"/>
      </w:pPr>
      <w:r>
        <w:t xml:space="preserve">Слушали </w:t>
      </w:r>
      <w:proofErr w:type="spellStart"/>
      <w:r>
        <w:t>Церфус</w:t>
      </w:r>
      <w:proofErr w:type="spellEnd"/>
      <w:r>
        <w:t xml:space="preserve"> Д.О.-заместителя главы- начальника отдела строительства (главный архитектор) администрации города Канаш Чувашской Республики , который довел, что за время проведения приема от населения предложений и обсуждения с населением предлагаемых мероприятий и функций общественной территории, на которой будет реализовываться проект, мероприятий по благоустройству территории между двух вокзалов (пешеходный путь от ЖД вокзала до автовокзала) в рамках Всероссийского конкурса лучших проектов создания комфортной городской среды на территории города Канаш Чувашской Республики, поступило всего 2427 предложений.</w:t>
      </w:r>
    </w:p>
    <w:p>
      <w:pPr>
        <w:ind w:firstLine="567"/>
      </w:pPr>
      <w:r>
        <w:lastRenderedPageBreak/>
        <w:t>В рамках подготовки заявки на Всероссийский конкурс лучших проектов создания комфортной городской среды в малых городах и исторических поселениях 2024-2025 (далее - Конкурс 2024-2025), Администрацией с 13 апреля по 12 мая 2023 года проведены сбор предложений от населения по предлагаемым мероприятиям и функциям общественной территории, на которой будет реализовываться проект и которая будет подана на Конкурс 2024-2025. Сбор предложений осуществлялся в электронной форме, в форме анкетирования пользователей территории, в форме фокус-групп, в виде глубинных интервью.</w:t>
      </w:r>
    </w:p>
    <w:p>
      <w:pPr>
        <w:keepNext/>
        <w:ind w:firstLine="567"/>
        <w:outlineLvl w:val="0"/>
      </w:pPr>
    </w:p>
    <w:p>
      <w:pPr>
        <w:keepNext/>
        <w:ind w:firstLine="567"/>
        <w:outlineLvl w:val="0"/>
      </w:pPr>
      <w:r>
        <w:t xml:space="preserve">Информация о сроках, способах сбора предложений от населения была размещена: </w:t>
      </w:r>
    </w:p>
    <w:p>
      <w:pPr>
        <w:keepNext/>
        <w:ind w:firstLine="567"/>
        <w:outlineLvl w:val="0"/>
      </w:pPr>
      <w:r>
        <w:t>-  на официальном сайте Администрации города Канаш в информационно-телекоммуникационной сети «Интернет»,</w:t>
      </w:r>
    </w:p>
    <w:p>
      <w:pPr>
        <w:keepNext/>
        <w:ind w:firstLine="567"/>
        <w:outlineLvl w:val="0"/>
      </w:pPr>
      <w:r>
        <w:t>-</w:t>
      </w:r>
      <w:r>
        <w:tab/>
        <w:t>на официальной странице Администрации города Канаш в социальной сети «</w:t>
      </w:r>
      <w:proofErr w:type="spellStart"/>
      <w:r>
        <w:t>Вконтакте</w:t>
      </w:r>
      <w:proofErr w:type="spellEnd"/>
      <w:r>
        <w:t>»;</w:t>
      </w:r>
    </w:p>
    <w:p>
      <w:pPr>
        <w:keepNext/>
        <w:ind w:firstLine="567"/>
        <w:outlineLvl w:val="0"/>
      </w:pPr>
      <w:r>
        <w:t>- на официальном Телеграмм-канале Администрации города Канаш;</w:t>
      </w:r>
    </w:p>
    <w:p>
      <w:pPr>
        <w:keepNext/>
        <w:ind w:firstLine="567"/>
        <w:outlineLvl w:val="0"/>
      </w:pPr>
    </w:p>
    <w:p>
      <w:pPr>
        <w:keepNext/>
        <w:ind w:firstLine="567"/>
        <w:outlineLvl w:val="0"/>
      </w:pPr>
      <w:r>
        <w:t xml:space="preserve">Сбор предложений в электронной форме осуществлялся путем анкетирования в </w:t>
      </w:r>
      <w:proofErr w:type="spellStart"/>
      <w:r>
        <w:t>Яндекс.формах</w:t>
      </w:r>
      <w:proofErr w:type="spellEnd"/>
      <w:r>
        <w:t xml:space="preserve"> https://forms.yandex.ru/u/6434efab02848f0d3565df38/ </w:t>
      </w:r>
    </w:p>
    <w:p>
      <w:pPr>
        <w:widowControl w:val="0"/>
        <w:tabs>
          <w:tab w:val="left" w:pos="851"/>
        </w:tabs>
        <w:ind w:left="360" w:right="20"/>
      </w:pPr>
    </w:p>
    <w:p>
      <w:pPr>
        <w:widowControl w:val="0"/>
        <w:tabs>
          <w:tab w:val="left" w:pos="851"/>
        </w:tabs>
        <w:ind w:left="360" w:right="20" w:firstLine="348"/>
      </w:pPr>
      <w:r>
        <w:t xml:space="preserve">Анкетирование проводилось в онлайн-формате, на базе </w:t>
      </w:r>
      <w:proofErr w:type="spellStart"/>
      <w:r>
        <w:t>Яндекс.формы</w:t>
      </w:r>
      <w:proofErr w:type="spellEnd"/>
      <w:r>
        <w:t xml:space="preserve">, были составлены вопросы, посвященные сбору данных об идентичности города и территории, о вариантах пользования территорией, о запросах жителей к будущему благоустройству. 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</w:rPr>
      </w:pPr>
      <w:r>
        <w:rPr>
          <w:color w:val="000000" w:themeColor="text1"/>
        </w:rPr>
        <w:t>Пользование территорией (можно было выбирать несколько вариантов):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</w:rPr>
      </w:pPr>
      <w:r>
        <w:rPr>
          <w:color w:val="000000" w:themeColor="text1"/>
        </w:rPr>
        <w:t>- живу недалеко – 29%;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</w:rPr>
      </w:pPr>
      <w:r>
        <w:rPr>
          <w:color w:val="000000" w:themeColor="text1"/>
        </w:rPr>
        <w:t>- работа – 12,3%;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</w:rPr>
      </w:pPr>
      <w:r>
        <w:rPr>
          <w:color w:val="000000" w:themeColor="text1"/>
        </w:rPr>
        <w:t>- поездки за город, на автобусе или поезде – 28%;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</w:rPr>
      </w:pPr>
      <w:r>
        <w:rPr>
          <w:color w:val="000000" w:themeColor="text1"/>
        </w:rPr>
        <w:t>- транзит до места работы или в торговый центр – 37%;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</w:rPr>
      </w:pPr>
      <w:r>
        <w:rPr>
          <w:color w:val="000000" w:themeColor="text1"/>
        </w:rPr>
        <w:t>- транзит в Чебоксары, в Москву – 43%;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</w:rPr>
      </w:pPr>
      <w:r>
        <w:rPr>
          <w:color w:val="000000" w:themeColor="text1"/>
        </w:rPr>
        <w:t>- поход в МФЦ – 8%;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</w:rPr>
      </w:pPr>
      <w:r>
        <w:rPr>
          <w:color w:val="000000" w:themeColor="text1"/>
        </w:rPr>
        <w:t>- дорога в школу – 15%;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</w:rPr>
      </w:pPr>
      <w:r>
        <w:rPr>
          <w:color w:val="000000" w:themeColor="text1"/>
        </w:rPr>
        <w:t>- встреча/провожание гостей – 37%;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</w:rPr>
      </w:pPr>
      <w:r>
        <w:rPr>
          <w:color w:val="000000" w:themeColor="text1"/>
        </w:rPr>
        <w:t>- прогулки – 11%;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</w:rPr>
      </w:pP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</w:rPr>
      </w:pPr>
      <w:r>
        <w:rPr>
          <w:color w:val="000000" w:themeColor="text1"/>
        </w:rPr>
        <w:t>Запросы жителей к будущему благоустройству (несколько вариантов ответа):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</w:rPr>
      </w:pPr>
      <w:r>
        <w:rPr>
          <w:color w:val="000000" w:themeColor="text1"/>
          <w:sz w:val="23"/>
          <w:szCs w:val="23"/>
        </w:rPr>
        <w:t xml:space="preserve">- </w:t>
      </w:r>
      <w:r>
        <w:rPr>
          <w:color w:val="000000" w:themeColor="text1"/>
        </w:rPr>
        <w:t>благоустроенные пешеходные дорожки – 12,9%;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</w:rPr>
      </w:pPr>
      <w:r>
        <w:rPr>
          <w:color w:val="000000" w:themeColor="text1"/>
        </w:rPr>
        <w:t>- торшерное освещение – 8%;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</w:rPr>
      </w:pPr>
      <w:r>
        <w:rPr>
          <w:color w:val="000000" w:themeColor="text1"/>
        </w:rPr>
        <w:t>- зоны отдыха – 12%;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арт-объекты и фотозоны – 7%;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парковки – 2,6%;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туалет – 8%;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- точки </w:t>
      </w:r>
      <w:proofErr w:type="spellStart"/>
      <w:r>
        <w:rPr>
          <w:color w:val="000000" w:themeColor="text1"/>
          <w:sz w:val="23"/>
          <w:szCs w:val="23"/>
          <w:lang w:val="en-US"/>
        </w:rPr>
        <w:t>wi</w:t>
      </w:r>
      <w:proofErr w:type="spellEnd"/>
      <w:r>
        <w:rPr>
          <w:color w:val="000000" w:themeColor="text1"/>
          <w:sz w:val="23"/>
          <w:szCs w:val="23"/>
        </w:rPr>
        <w:t>-</w:t>
      </w:r>
      <w:r>
        <w:rPr>
          <w:color w:val="000000" w:themeColor="text1"/>
          <w:sz w:val="23"/>
          <w:szCs w:val="23"/>
          <w:lang w:val="en-US"/>
        </w:rPr>
        <w:t>fi</w:t>
      </w:r>
      <w:r>
        <w:rPr>
          <w:color w:val="000000" w:themeColor="text1"/>
          <w:sz w:val="23"/>
          <w:szCs w:val="23"/>
        </w:rPr>
        <w:t xml:space="preserve"> – 6%;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точки уличного питания – 6%;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велодорожка – 3%;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озеленение – 13%;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павильоны для уличной ярмарки – 9%;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настольные игры в зоне ожидания – 4%;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качели и игровые элементы – 7%;</w:t>
      </w:r>
    </w:p>
    <w:p>
      <w:pPr>
        <w:widowControl w:val="0"/>
        <w:tabs>
          <w:tab w:val="left" w:pos="851"/>
        </w:tabs>
        <w:ind w:left="360" w:right="20" w:firstLine="348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цифровые интерактивные элементы (</w:t>
      </w:r>
      <w:r>
        <w:rPr>
          <w:color w:val="000000" w:themeColor="text1"/>
          <w:sz w:val="23"/>
          <w:szCs w:val="23"/>
          <w:lang w:val="en-US"/>
        </w:rPr>
        <w:t>QR</w:t>
      </w:r>
      <w:r>
        <w:rPr>
          <w:color w:val="000000" w:themeColor="text1"/>
          <w:sz w:val="23"/>
          <w:szCs w:val="23"/>
        </w:rPr>
        <w:t>-коды с информацией о городе) – 6%;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jc w:val="center"/>
        <w:rPr>
          <w:b/>
          <w:bCs/>
        </w:rPr>
      </w:pPr>
      <w:r>
        <w:rPr>
          <w:b/>
        </w:rPr>
        <w:t>РЕШИЛИ:</w:t>
      </w:r>
    </w:p>
    <w:p>
      <w:pPr>
        <w:jc w:val="center"/>
        <w:rPr>
          <w:b/>
          <w:bCs/>
        </w:rPr>
      </w:pPr>
    </w:p>
    <w:p>
      <w:pPr>
        <w:ind w:firstLine="360"/>
      </w:pPr>
      <w:r>
        <w:t xml:space="preserve">1. Принять к сведению информацию об итогах проведения приема предложений от населения предлагаемых мероприятий и функций общественной территории, на которой будет реализовываться проект, мероприятиях по благоустройству территории между двух вокзалов (пешеходный путь от ЖД вокзала до автовокзала) в рамках Всероссийского конкурса лучших проектов создания комфортной городской среды на территории города Канаш Чувашской Республики. </w:t>
      </w:r>
    </w:p>
    <w:p>
      <w:pPr>
        <w:ind w:firstLine="360"/>
      </w:pPr>
      <w:r>
        <w:t>2. Учесть результаты приема предложений и обсуждения с населением предлагаемых мероприятий и функций общественной территории, на которой будет реализовываться проект, мероприятий по благоустройству территории между двух вокзалов (пешеходный путь от ЖД вокзала до автовокзала) при подготовке заявки для участия в Конкурсе.</w:t>
      </w:r>
    </w:p>
    <w:p>
      <w:pPr>
        <w:widowControl w:val="0"/>
        <w:ind w:left="-284"/>
      </w:pPr>
    </w:p>
    <w:p>
      <w:pPr>
        <w:widowControl w:val="0"/>
        <w:rPr>
          <w:color w:val="000000" w:themeColor="text1"/>
        </w:rPr>
      </w:pPr>
      <w:r>
        <w:t xml:space="preserve">     </w:t>
      </w:r>
      <w:r>
        <w:rPr>
          <w:color w:val="000000" w:themeColor="text1"/>
        </w:rPr>
        <w:t xml:space="preserve">  Включить в проект благоустройства следующие мероприятия:</w:t>
      </w:r>
    </w:p>
    <w:p>
      <w:pPr>
        <w:widowControl w:val="0"/>
        <w:rPr>
          <w:color w:val="000000" w:themeColor="text1"/>
        </w:rPr>
      </w:pPr>
      <w:r>
        <w:rPr>
          <w:color w:val="000000" w:themeColor="text1"/>
        </w:rPr>
        <w:t>- зоны отдыха;</w:t>
      </w:r>
    </w:p>
    <w:p>
      <w:pPr>
        <w:widowControl w:val="0"/>
        <w:rPr>
          <w:color w:val="000000" w:themeColor="text1"/>
        </w:rPr>
      </w:pPr>
      <w:r>
        <w:rPr>
          <w:color w:val="000000" w:themeColor="text1"/>
        </w:rPr>
        <w:t>- торшерное освещение;</w:t>
      </w:r>
    </w:p>
    <w:p>
      <w:pPr>
        <w:widowControl w:val="0"/>
        <w:rPr>
          <w:color w:val="000000" w:themeColor="text1"/>
        </w:rPr>
      </w:pPr>
      <w:r>
        <w:rPr>
          <w:color w:val="000000" w:themeColor="text1"/>
        </w:rPr>
        <w:t xml:space="preserve">- новое озеленение территории; </w:t>
      </w:r>
    </w:p>
    <w:p>
      <w:pPr>
        <w:widowControl w:val="0"/>
        <w:rPr>
          <w:color w:val="000000" w:themeColor="text1"/>
        </w:rPr>
      </w:pPr>
      <w:r>
        <w:rPr>
          <w:color w:val="000000" w:themeColor="text1"/>
        </w:rPr>
        <w:t>- тротуарное покрытие;</w:t>
      </w:r>
    </w:p>
    <w:p>
      <w:pPr>
        <w:widowControl w:val="0"/>
        <w:rPr>
          <w:color w:val="000000" w:themeColor="text1"/>
        </w:rPr>
      </w:pPr>
      <w:r>
        <w:rPr>
          <w:color w:val="000000" w:themeColor="text1"/>
        </w:rPr>
        <w:t>- павильоны для уличной ярмарки;</w:t>
      </w:r>
    </w:p>
    <w:p>
      <w:pPr>
        <w:widowControl w:val="0"/>
        <w:rPr>
          <w:color w:val="000000" w:themeColor="text1"/>
        </w:rPr>
      </w:pPr>
      <w:r>
        <w:rPr>
          <w:color w:val="000000" w:themeColor="text1"/>
        </w:rPr>
        <w:t>- арт-объекты и фотозоны;</w:t>
      </w:r>
    </w:p>
    <w:p>
      <w:pPr>
        <w:widowControl w:val="0"/>
        <w:rPr>
          <w:color w:val="000000" w:themeColor="text1"/>
        </w:rPr>
      </w:pPr>
      <w:r>
        <w:rPr>
          <w:color w:val="000000" w:themeColor="text1"/>
        </w:rPr>
        <w:t>- качели;</w:t>
      </w:r>
    </w:p>
    <w:p>
      <w:pPr>
        <w:widowControl w:val="0"/>
        <w:rPr>
          <w:color w:val="000000" w:themeColor="text1"/>
        </w:rPr>
      </w:pPr>
      <w:r>
        <w:rPr>
          <w:color w:val="000000" w:themeColor="text1"/>
        </w:rPr>
        <w:t xml:space="preserve">- точки </w:t>
      </w:r>
      <w:proofErr w:type="spellStart"/>
      <w:r>
        <w:rPr>
          <w:color w:val="000000" w:themeColor="text1"/>
          <w:lang w:val="en-US"/>
        </w:rPr>
        <w:t>wi</w:t>
      </w:r>
      <w:proofErr w:type="spellEnd"/>
      <w:r>
        <w:rPr>
          <w:color w:val="000000" w:themeColor="text1"/>
        </w:rPr>
        <w:t>-</w:t>
      </w:r>
      <w:r>
        <w:rPr>
          <w:color w:val="000000" w:themeColor="text1"/>
          <w:lang w:val="en-US"/>
        </w:rPr>
        <w:t>fi</w:t>
      </w:r>
      <w:r>
        <w:rPr>
          <w:color w:val="000000" w:themeColor="text1"/>
        </w:rPr>
        <w:t>;</w:t>
      </w:r>
    </w:p>
    <w:p>
      <w:pPr>
        <w:widowControl w:val="0"/>
        <w:rPr>
          <w:color w:val="000000" w:themeColor="text1"/>
        </w:rPr>
      </w:pPr>
      <w:r>
        <w:rPr>
          <w:color w:val="000000" w:themeColor="text1"/>
        </w:rPr>
        <w:t>- туалет;</w:t>
      </w:r>
    </w:p>
    <w:p>
      <w:pPr>
        <w:widowControl w:val="0"/>
        <w:rPr>
          <w:color w:val="000000" w:themeColor="text1"/>
        </w:rPr>
      </w:pPr>
      <w:r>
        <w:rPr>
          <w:color w:val="000000" w:themeColor="text1"/>
        </w:rPr>
        <w:t>- точки уличного питания;</w:t>
      </w:r>
    </w:p>
    <w:p>
      <w:pPr>
        <w:widowControl w:val="0"/>
      </w:pPr>
    </w:p>
    <w:p>
      <w:pPr>
        <w:widowControl w:val="0"/>
      </w:pP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112"/>
        <w:gridCol w:w="3153"/>
      </w:tblGrid>
      <w:tr>
        <w:tc>
          <w:tcPr>
            <w:tcW w:w="3212" w:type="dxa"/>
          </w:tcPr>
          <w:p>
            <w:pPr>
              <w:widowControl w:val="0"/>
              <w:jc w:val="center"/>
            </w:pPr>
            <w:r>
              <w:t>ЗА</w:t>
            </w:r>
          </w:p>
        </w:tc>
        <w:tc>
          <w:tcPr>
            <w:tcW w:w="3212" w:type="dxa"/>
          </w:tcPr>
          <w:p>
            <w:pPr>
              <w:widowControl w:val="0"/>
              <w:jc w:val="center"/>
            </w:pPr>
            <w:r>
              <w:t>ПРОТИВ</w:t>
            </w:r>
          </w:p>
        </w:tc>
        <w:tc>
          <w:tcPr>
            <w:tcW w:w="3213" w:type="dxa"/>
          </w:tcPr>
          <w:p>
            <w:pPr>
              <w:widowControl w:val="0"/>
              <w:jc w:val="center"/>
            </w:pPr>
            <w:r>
              <w:t>ВОЗДЕРЖАЛСЯ</w:t>
            </w:r>
          </w:p>
        </w:tc>
      </w:tr>
      <w:tr>
        <w:tc>
          <w:tcPr>
            <w:tcW w:w="3212" w:type="dxa"/>
          </w:tcPr>
          <w:p>
            <w:pPr>
              <w:widowControl w:val="0"/>
              <w:jc w:val="center"/>
            </w:pPr>
            <w:r>
              <w:t>10</w:t>
            </w:r>
          </w:p>
        </w:tc>
        <w:tc>
          <w:tcPr>
            <w:tcW w:w="3212" w:type="dxa"/>
          </w:tcPr>
          <w:p>
            <w:pPr>
              <w:widowControl w:val="0"/>
              <w:jc w:val="center"/>
            </w:pPr>
            <w:r>
              <w:t>0</w:t>
            </w:r>
          </w:p>
        </w:tc>
        <w:tc>
          <w:tcPr>
            <w:tcW w:w="3213" w:type="dxa"/>
          </w:tcPr>
          <w:p>
            <w:pPr>
              <w:widowControl w:val="0"/>
              <w:jc w:val="center"/>
            </w:pPr>
            <w:r>
              <w:t>0</w:t>
            </w:r>
          </w:p>
        </w:tc>
      </w:tr>
    </w:tbl>
    <w:p>
      <w:pPr>
        <w:widowControl w:val="0"/>
      </w:pPr>
    </w:p>
    <w:p>
      <w:pPr>
        <w:widowControl w:val="0"/>
      </w:pPr>
      <w:r>
        <w:t>Принято единогласно. Данное решение опубликовать на официальном сайте администрации города Канаш.</w:t>
      </w:r>
    </w:p>
    <w:p>
      <w:pPr>
        <w:widowControl w:val="0"/>
        <w:ind w:left="-284"/>
      </w:pPr>
    </w:p>
    <w:p>
      <w:pPr>
        <w:pStyle w:val="a3"/>
        <w:ind w:left="0"/>
      </w:pPr>
      <w:r>
        <w:rPr>
          <w:b/>
        </w:rPr>
        <w:t xml:space="preserve">Председатель </w:t>
      </w:r>
      <w:proofErr w:type="gramStart"/>
      <w:r>
        <w:rPr>
          <w:b/>
        </w:rPr>
        <w:t xml:space="preserve">комиссии:   </w:t>
      </w:r>
      <w:proofErr w:type="gramEnd"/>
      <w:r>
        <w:rPr>
          <w:b/>
        </w:rPr>
        <w:t xml:space="preserve"> _______________________________________</w:t>
      </w:r>
      <w:r>
        <w:t>Савчук О.В.</w:t>
      </w:r>
    </w:p>
    <w:p>
      <w:pPr>
        <w:pStyle w:val="a3"/>
        <w:ind w:left="0"/>
      </w:pPr>
    </w:p>
    <w:p>
      <w:pPr>
        <w:pStyle w:val="a3"/>
        <w:ind w:left="0"/>
      </w:pPr>
      <w:r>
        <w:rPr>
          <w:b/>
          <w:bCs/>
        </w:rPr>
        <w:t xml:space="preserve">Заместитель </w:t>
      </w:r>
      <w:proofErr w:type="gramStart"/>
      <w:r>
        <w:rPr>
          <w:b/>
          <w:bCs/>
        </w:rPr>
        <w:t>председателя:</w:t>
      </w:r>
      <w:r>
        <w:t xml:space="preserve">  _</w:t>
      </w:r>
      <w:proofErr w:type="gramEnd"/>
      <w:r>
        <w:t>_____________________________________Козлов Е.А.</w:t>
      </w:r>
    </w:p>
    <w:p>
      <w:pPr>
        <w:pStyle w:val="a3"/>
        <w:ind w:left="0"/>
      </w:pPr>
    </w:p>
    <w:p>
      <w:pPr>
        <w:pStyle w:val="a3"/>
        <w:ind w:left="0"/>
      </w:pPr>
      <w:r>
        <w:rPr>
          <w:b/>
        </w:rPr>
        <w:t xml:space="preserve">Члены </w:t>
      </w:r>
      <w:proofErr w:type="gramStart"/>
      <w:r>
        <w:rPr>
          <w:b/>
        </w:rPr>
        <w:t xml:space="preserve">комиссии:   </w:t>
      </w:r>
      <w:proofErr w:type="gramEnd"/>
      <w:r>
        <w:rPr>
          <w:b/>
        </w:rPr>
        <w:t xml:space="preserve">              _______________________________________</w:t>
      </w:r>
      <w:proofErr w:type="spellStart"/>
      <w:r>
        <w:t>Церфус</w:t>
      </w:r>
      <w:proofErr w:type="spellEnd"/>
      <w:r>
        <w:t xml:space="preserve"> Д.О.</w:t>
      </w:r>
    </w:p>
    <w:p>
      <w:pPr>
        <w:pStyle w:val="a3"/>
        <w:ind w:left="0"/>
      </w:pPr>
    </w:p>
    <w:p>
      <w:pPr>
        <w:pStyle w:val="a3"/>
        <w:ind w:left="2835" w:firstLine="142"/>
      </w:pPr>
      <w:r>
        <w:rPr>
          <w:b/>
        </w:rPr>
        <w:t>_______________________________________</w:t>
      </w:r>
      <w:r>
        <w:t>Белов Н.И.</w:t>
      </w:r>
    </w:p>
    <w:p>
      <w:pPr>
        <w:pStyle w:val="a3"/>
        <w:ind w:left="0"/>
      </w:pPr>
    </w:p>
    <w:p>
      <w:pPr>
        <w:pStyle w:val="a3"/>
        <w:ind w:left="0"/>
      </w:pPr>
      <w:r>
        <w:t xml:space="preserve">                                                 </w:t>
      </w:r>
      <w:r>
        <w:rPr>
          <w:b/>
        </w:rPr>
        <w:t>_______________________________________</w:t>
      </w:r>
      <w:r>
        <w:rPr>
          <w:szCs w:val="28"/>
        </w:rPr>
        <w:t>Суркова Н.В.</w:t>
      </w:r>
    </w:p>
    <w:p>
      <w:pPr>
        <w:pStyle w:val="a3"/>
        <w:ind w:left="0"/>
      </w:pPr>
    </w:p>
    <w:p>
      <w:pPr>
        <w:pStyle w:val="a3"/>
        <w:ind w:left="0"/>
      </w:pPr>
      <w:r>
        <w:rPr>
          <w:szCs w:val="28"/>
        </w:rPr>
        <w:t xml:space="preserve">                                                 </w:t>
      </w:r>
      <w:r>
        <w:rPr>
          <w:b/>
          <w:szCs w:val="28"/>
        </w:rPr>
        <w:t>_______________________________________</w:t>
      </w:r>
      <w:r>
        <w:rPr>
          <w:szCs w:val="28"/>
        </w:rPr>
        <w:t>Филиппова Е.В</w:t>
      </w:r>
      <w:r>
        <w:rPr>
          <w:b/>
          <w:szCs w:val="28"/>
        </w:rPr>
        <w:t>.</w:t>
      </w:r>
    </w:p>
    <w:p>
      <w:pPr>
        <w:pStyle w:val="a3"/>
        <w:ind w:left="0"/>
      </w:pPr>
      <w:r>
        <w:t xml:space="preserve">                                          </w:t>
      </w:r>
    </w:p>
    <w:p>
      <w:pPr>
        <w:pStyle w:val="a3"/>
        <w:ind w:left="0"/>
      </w:pPr>
      <w:r>
        <w:t xml:space="preserve">                                                 </w:t>
      </w:r>
      <w:r>
        <w:rPr>
          <w:b/>
        </w:rPr>
        <w:t xml:space="preserve">_______________________________________ </w:t>
      </w:r>
      <w:r>
        <w:t>Леонтьева Е.А.</w:t>
      </w:r>
    </w:p>
    <w:p>
      <w:pPr>
        <w:pStyle w:val="a3"/>
        <w:ind w:left="0"/>
      </w:pPr>
    </w:p>
    <w:p>
      <w:pPr>
        <w:pStyle w:val="a3"/>
        <w:ind w:left="0"/>
      </w:pPr>
      <w:r>
        <w:rPr>
          <w:szCs w:val="28"/>
        </w:rPr>
        <w:t xml:space="preserve">                                                 </w:t>
      </w:r>
      <w:r>
        <w:rPr>
          <w:b/>
          <w:szCs w:val="28"/>
        </w:rPr>
        <w:t xml:space="preserve">_______________________________________ </w:t>
      </w:r>
      <w:proofErr w:type="spellStart"/>
      <w:r>
        <w:rPr>
          <w:szCs w:val="28"/>
        </w:rPr>
        <w:t>Шулаев</w:t>
      </w:r>
      <w:proofErr w:type="spellEnd"/>
      <w:r>
        <w:rPr>
          <w:szCs w:val="28"/>
        </w:rPr>
        <w:t xml:space="preserve"> А.С.</w:t>
      </w:r>
    </w:p>
    <w:p>
      <w:pPr>
        <w:pStyle w:val="a3"/>
        <w:ind w:left="0"/>
      </w:pPr>
    </w:p>
    <w:p>
      <w:pPr>
        <w:pStyle w:val="a3"/>
        <w:ind w:left="0"/>
      </w:pPr>
      <w:r>
        <w:rPr>
          <w:szCs w:val="28"/>
        </w:rPr>
        <w:t xml:space="preserve">                                                </w:t>
      </w:r>
      <w:r>
        <w:t xml:space="preserve"> </w:t>
      </w:r>
      <w:r>
        <w:rPr>
          <w:b/>
        </w:rPr>
        <w:t>_______________________________________</w:t>
      </w:r>
      <w:r>
        <w:t>Матвеева А.А.</w:t>
      </w:r>
    </w:p>
    <w:p>
      <w:pPr>
        <w:pStyle w:val="a3"/>
        <w:ind w:left="0"/>
      </w:pPr>
    </w:p>
    <w:p>
      <w:pPr>
        <w:pStyle w:val="a3"/>
        <w:ind w:left="0"/>
      </w:pPr>
      <w:r>
        <w:rPr>
          <w:b/>
          <w:szCs w:val="28"/>
        </w:rPr>
        <w:t xml:space="preserve">Секретарь </w:t>
      </w:r>
      <w:proofErr w:type="gramStart"/>
      <w:r>
        <w:rPr>
          <w:b/>
          <w:szCs w:val="28"/>
        </w:rPr>
        <w:t xml:space="preserve">комиссии:   </w:t>
      </w:r>
      <w:proofErr w:type="gramEnd"/>
      <w:r>
        <w:rPr>
          <w:b/>
          <w:szCs w:val="28"/>
        </w:rPr>
        <w:t xml:space="preserve">      _______________________________________ </w:t>
      </w:r>
      <w:r>
        <w:rPr>
          <w:szCs w:val="28"/>
        </w:rPr>
        <w:t>Галкина К.Н.</w:t>
      </w:r>
    </w:p>
    <w:sectPr>
      <w:headerReference w:type="even" r:id="rId8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54AC"/>
    <w:multiLevelType w:val="hybridMultilevel"/>
    <w:tmpl w:val="0DFE4478"/>
    <w:lvl w:ilvl="0" w:tplc="36D4EC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DE93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20C2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509F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24A6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3EE6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DAAC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4891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7490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350E6"/>
    <w:multiLevelType w:val="hybridMultilevel"/>
    <w:tmpl w:val="88B887DE"/>
    <w:lvl w:ilvl="0" w:tplc="EBEC67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9466AF9E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E848A32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EE01298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3DA9ACA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BB02E1C6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882FA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3A2AB02A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B3507E02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6B20513"/>
    <w:multiLevelType w:val="hybridMultilevel"/>
    <w:tmpl w:val="91D4F0B0"/>
    <w:lvl w:ilvl="0" w:tplc="1834F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6F7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2A4C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DCAA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8F6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5AAB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1C4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8C6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C3C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D464B"/>
    <w:multiLevelType w:val="hybridMultilevel"/>
    <w:tmpl w:val="C67CF66C"/>
    <w:lvl w:ilvl="0" w:tplc="485EB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A22CA8">
      <w:start w:val="1"/>
      <w:numFmt w:val="lowerLetter"/>
      <w:lvlText w:val="%2."/>
      <w:lvlJc w:val="left"/>
      <w:pPr>
        <w:ind w:left="1440" w:hanging="360"/>
      </w:pPr>
    </w:lvl>
    <w:lvl w:ilvl="2" w:tplc="709CA012">
      <w:start w:val="1"/>
      <w:numFmt w:val="lowerRoman"/>
      <w:lvlText w:val="%3."/>
      <w:lvlJc w:val="right"/>
      <w:pPr>
        <w:ind w:left="2160" w:hanging="180"/>
      </w:pPr>
    </w:lvl>
    <w:lvl w:ilvl="3" w:tplc="4FCC98CC">
      <w:start w:val="1"/>
      <w:numFmt w:val="decimal"/>
      <w:lvlText w:val="%4."/>
      <w:lvlJc w:val="left"/>
      <w:pPr>
        <w:ind w:left="2880" w:hanging="360"/>
      </w:pPr>
    </w:lvl>
    <w:lvl w:ilvl="4" w:tplc="3672006C">
      <w:start w:val="1"/>
      <w:numFmt w:val="lowerLetter"/>
      <w:lvlText w:val="%5."/>
      <w:lvlJc w:val="left"/>
      <w:pPr>
        <w:ind w:left="3600" w:hanging="360"/>
      </w:pPr>
    </w:lvl>
    <w:lvl w:ilvl="5" w:tplc="6E02B628">
      <w:start w:val="1"/>
      <w:numFmt w:val="lowerRoman"/>
      <w:lvlText w:val="%6."/>
      <w:lvlJc w:val="right"/>
      <w:pPr>
        <w:ind w:left="4320" w:hanging="180"/>
      </w:pPr>
    </w:lvl>
    <w:lvl w:ilvl="6" w:tplc="9F9C89A8">
      <w:start w:val="1"/>
      <w:numFmt w:val="decimal"/>
      <w:lvlText w:val="%7."/>
      <w:lvlJc w:val="left"/>
      <w:pPr>
        <w:ind w:left="5040" w:hanging="360"/>
      </w:pPr>
    </w:lvl>
    <w:lvl w:ilvl="7" w:tplc="5C34D1F4">
      <w:start w:val="1"/>
      <w:numFmt w:val="lowerLetter"/>
      <w:lvlText w:val="%8."/>
      <w:lvlJc w:val="left"/>
      <w:pPr>
        <w:ind w:left="5760" w:hanging="360"/>
      </w:pPr>
    </w:lvl>
    <w:lvl w:ilvl="8" w:tplc="36C229F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84EE9"/>
    <w:multiLevelType w:val="hybridMultilevel"/>
    <w:tmpl w:val="01AC63BE"/>
    <w:lvl w:ilvl="0" w:tplc="E8EE8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907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84B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626D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FEE2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5A4A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4C16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1C20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0AE2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B4D1B"/>
    <w:multiLevelType w:val="hybridMultilevel"/>
    <w:tmpl w:val="BA365CD6"/>
    <w:lvl w:ilvl="0" w:tplc="0D6C5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BADD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7658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2C4A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7CF3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EAC6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7693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5EBE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54C5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079E8"/>
    <w:multiLevelType w:val="hybridMultilevel"/>
    <w:tmpl w:val="3494740E"/>
    <w:lvl w:ilvl="0" w:tplc="CAEC3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ACA0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28E7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D082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72A5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AA0A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8E04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4474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5A38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33BCC"/>
    <w:multiLevelType w:val="hybridMultilevel"/>
    <w:tmpl w:val="6A802EA2"/>
    <w:lvl w:ilvl="0" w:tplc="49EEA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0CF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BA2D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BC8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8D2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DA93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D2BD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C70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65A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1434A"/>
    <w:multiLevelType w:val="hybridMultilevel"/>
    <w:tmpl w:val="5FB28B32"/>
    <w:lvl w:ilvl="0" w:tplc="6F241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5C84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9C98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92E1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7A27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FE9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8C52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720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78AD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EA4C19"/>
    <w:multiLevelType w:val="hybridMultilevel"/>
    <w:tmpl w:val="4B1CDC1E"/>
    <w:lvl w:ilvl="0" w:tplc="EB18A5C6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424021CE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4FFA9ADE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D8C22DC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9C8C1AF6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C6424408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5D109F20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74C3F80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721CFFCE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32FB0DE1"/>
    <w:multiLevelType w:val="hybridMultilevel"/>
    <w:tmpl w:val="4BBE0C54"/>
    <w:lvl w:ilvl="0" w:tplc="55B21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368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8408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82A0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7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7473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1423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086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480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D62DE"/>
    <w:multiLevelType w:val="hybridMultilevel"/>
    <w:tmpl w:val="35C403D0"/>
    <w:lvl w:ilvl="0" w:tplc="B2E0E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EE00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90B5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C8A3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3ABD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8A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4286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6E83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D20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AA4655"/>
    <w:multiLevelType w:val="hybridMultilevel"/>
    <w:tmpl w:val="FAF2A5DE"/>
    <w:lvl w:ilvl="0" w:tplc="A84A9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65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3836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4AF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635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CC56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BA5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6CE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A8E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CC2BA3"/>
    <w:multiLevelType w:val="hybridMultilevel"/>
    <w:tmpl w:val="79FAF44E"/>
    <w:lvl w:ilvl="0" w:tplc="1A405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A0AF78">
      <w:start w:val="1"/>
      <w:numFmt w:val="lowerLetter"/>
      <w:lvlText w:val="%2."/>
      <w:lvlJc w:val="left"/>
      <w:pPr>
        <w:ind w:left="1440" w:hanging="360"/>
      </w:pPr>
    </w:lvl>
    <w:lvl w:ilvl="2" w:tplc="20466CE8">
      <w:start w:val="1"/>
      <w:numFmt w:val="lowerRoman"/>
      <w:lvlText w:val="%3."/>
      <w:lvlJc w:val="right"/>
      <w:pPr>
        <w:ind w:left="2160" w:hanging="180"/>
      </w:pPr>
    </w:lvl>
    <w:lvl w:ilvl="3" w:tplc="9A1A4DBE">
      <w:start w:val="1"/>
      <w:numFmt w:val="decimal"/>
      <w:lvlText w:val="%4."/>
      <w:lvlJc w:val="left"/>
      <w:pPr>
        <w:ind w:left="2880" w:hanging="360"/>
      </w:pPr>
    </w:lvl>
    <w:lvl w:ilvl="4" w:tplc="DD047246">
      <w:start w:val="1"/>
      <w:numFmt w:val="lowerLetter"/>
      <w:lvlText w:val="%5."/>
      <w:lvlJc w:val="left"/>
      <w:pPr>
        <w:ind w:left="3600" w:hanging="360"/>
      </w:pPr>
    </w:lvl>
    <w:lvl w:ilvl="5" w:tplc="4274B4F0">
      <w:start w:val="1"/>
      <w:numFmt w:val="lowerRoman"/>
      <w:lvlText w:val="%6."/>
      <w:lvlJc w:val="right"/>
      <w:pPr>
        <w:ind w:left="4320" w:hanging="180"/>
      </w:pPr>
    </w:lvl>
    <w:lvl w:ilvl="6" w:tplc="F35CB0E2">
      <w:start w:val="1"/>
      <w:numFmt w:val="decimal"/>
      <w:lvlText w:val="%7."/>
      <w:lvlJc w:val="left"/>
      <w:pPr>
        <w:ind w:left="5040" w:hanging="360"/>
      </w:pPr>
    </w:lvl>
    <w:lvl w:ilvl="7" w:tplc="54D4C9D2">
      <w:start w:val="1"/>
      <w:numFmt w:val="lowerLetter"/>
      <w:lvlText w:val="%8."/>
      <w:lvlJc w:val="left"/>
      <w:pPr>
        <w:ind w:left="5760" w:hanging="360"/>
      </w:pPr>
    </w:lvl>
    <w:lvl w:ilvl="8" w:tplc="32CAC48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16ED8"/>
    <w:multiLevelType w:val="multilevel"/>
    <w:tmpl w:val="B1162F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D0102EE"/>
    <w:multiLevelType w:val="hybridMultilevel"/>
    <w:tmpl w:val="432C5D54"/>
    <w:lvl w:ilvl="0" w:tplc="EB301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3E9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0E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068C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F41C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42E7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0EBD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16C4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A679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821B0A"/>
    <w:multiLevelType w:val="hybridMultilevel"/>
    <w:tmpl w:val="09A4210C"/>
    <w:lvl w:ilvl="0" w:tplc="22C40C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3789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824D3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408C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8C48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2FA8E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9E92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AE73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65A1D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3FB3688D"/>
    <w:multiLevelType w:val="hybridMultilevel"/>
    <w:tmpl w:val="60D2E466"/>
    <w:lvl w:ilvl="0" w:tplc="B57E5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76F3FE">
      <w:start w:val="1"/>
      <w:numFmt w:val="lowerLetter"/>
      <w:lvlText w:val="%2."/>
      <w:lvlJc w:val="left"/>
      <w:pPr>
        <w:ind w:left="1440" w:hanging="360"/>
      </w:pPr>
    </w:lvl>
    <w:lvl w:ilvl="2" w:tplc="099ABDC8">
      <w:start w:val="1"/>
      <w:numFmt w:val="lowerRoman"/>
      <w:lvlText w:val="%3."/>
      <w:lvlJc w:val="right"/>
      <w:pPr>
        <w:ind w:left="2160" w:hanging="180"/>
      </w:pPr>
    </w:lvl>
    <w:lvl w:ilvl="3" w:tplc="42029546">
      <w:start w:val="1"/>
      <w:numFmt w:val="decimal"/>
      <w:lvlText w:val="%4."/>
      <w:lvlJc w:val="left"/>
      <w:pPr>
        <w:ind w:left="2880" w:hanging="360"/>
      </w:pPr>
    </w:lvl>
    <w:lvl w:ilvl="4" w:tplc="2CE0FBF2">
      <w:start w:val="1"/>
      <w:numFmt w:val="lowerLetter"/>
      <w:lvlText w:val="%5."/>
      <w:lvlJc w:val="left"/>
      <w:pPr>
        <w:ind w:left="3600" w:hanging="360"/>
      </w:pPr>
    </w:lvl>
    <w:lvl w:ilvl="5" w:tplc="02329D40">
      <w:start w:val="1"/>
      <w:numFmt w:val="lowerRoman"/>
      <w:lvlText w:val="%6."/>
      <w:lvlJc w:val="right"/>
      <w:pPr>
        <w:ind w:left="4320" w:hanging="180"/>
      </w:pPr>
    </w:lvl>
    <w:lvl w:ilvl="6" w:tplc="453210B8">
      <w:start w:val="1"/>
      <w:numFmt w:val="decimal"/>
      <w:lvlText w:val="%7."/>
      <w:lvlJc w:val="left"/>
      <w:pPr>
        <w:ind w:left="5040" w:hanging="360"/>
      </w:pPr>
    </w:lvl>
    <w:lvl w:ilvl="7" w:tplc="A580B8C2">
      <w:start w:val="1"/>
      <w:numFmt w:val="lowerLetter"/>
      <w:lvlText w:val="%8."/>
      <w:lvlJc w:val="left"/>
      <w:pPr>
        <w:ind w:left="5760" w:hanging="360"/>
      </w:pPr>
    </w:lvl>
    <w:lvl w:ilvl="8" w:tplc="9068734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D0463"/>
    <w:multiLevelType w:val="hybridMultilevel"/>
    <w:tmpl w:val="E5EACFFE"/>
    <w:lvl w:ilvl="0" w:tplc="041E5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1A95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1A0E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16D1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9804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A66A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14E4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F242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B826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DF48DB"/>
    <w:multiLevelType w:val="hybridMultilevel"/>
    <w:tmpl w:val="9C167312"/>
    <w:lvl w:ilvl="0" w:tplc="E954C81A">
      <w:start w:val="1"/>
      <w:numFmt w:val="decimal"/>
      <w:lvlText w:val="%1."/>
      <w:legacy w:legacy="1" w:legacySpace="0" w:legacyIndent="0"/>
      <w:lvlJc w:val="left"/>
      <w:pPr>
        <w:ind w:left="360" w:hanging="360"/>
      </w:pPr>
    </w:lvl>
    <w:lvl w:ilvl="1" w:tplc="4380D5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B466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F21D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8EA7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A0D4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A49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ECD3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BEBB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2254A25"/>
    <w:multiLevelType w:val="hybridMultilevel"/>
    <w:tmpl w:val="4A285CB8"/>
    <w:lvl w:ilvl="0" w:tplc="9130751A">
      <w:start w:val="3"/>
      <w:numFmt w:val="decimal"/>
      <w:lvlText w:val="%1."/>
      <w:lvlJc w:val="left"/>
      <w:pPr>
        <w:ind w:left="720" w:hanging="360"/>
      </w:pPr>
    </w:lvl>
    <w:lvl w:ilvl="1" w:tplc="052E0548">
      <w:start w:val="1"/>
      <w:numFmt w:val="lowerLetter"/>
      <w:lvlText w:val="%2."/>
      <w:lvlJc w:val="left"/>
      <w:pPr>
        <w:ind w:left="1440" w:hanging="360"/>
      </w:pPr>
    </w:lvl>
    <w:lvl w:ilvl="2" w:tplc="E716E052">
      <w:start w:val="1"/>
      <w:numFmt w:val="lowerRoman"/>
      <w:lvlText w:val="%3."/>
      <w:lvlJc w:val="right"/>
      <w:pPr>
        <w:ind w:left="2160" w:hanging="180"/>
      </w:pPr>
    </w:lvl>
    <w:lvl w:ilvl="3" w:tplc="2736A898">
      <w:start w:val="1"/>
      <w:numFmt w:val="decimal"/>
      <w:lvlText w:val="%4."/>
      <w:lvlJc w:val="left"/>
      <w:pPr>
        <w:ind w:left="2880" w:hanging="360"/>
      </w:pPr>
    </w:lvl>
    <w:lvl w:ilvl="4" w:tplc="3918C11A">
      <w:start w:val="1"/>
      <w:numFmt w:val="lowerLetter"/>
      <w:lvlText w:val="%5."/>
      <w:lvlJc w:val="left"/>
      <w:pPr>
        <w:ind w:left="3600" w:hanging="360"/>
      </w:pPr>
    </w:lvl>
    <w:lvl w:ilvl="5" w:tplc="80862D78">
      <w:start w:val="1"/>
      <w:numFmt w:val="lowerRoman"/>
      <w:lvlText w:val="%6."/>
      <w:lvlJc w:val="right"/>
      <w:pPr>
        <w:ind w:left="4320" w:hanging="180"/>
      </w:pPr>
    </w:lvl>
    <w:lvl w:ilvl="6" w:tplc="AB24FC28">
      <w:start w:val="1"/>
      <w:numFmt w:val="decimal"/>
      <w:lvlText w:val="%7."/>
      <w:lvlJc w:val="left"/>
      <w:pPr>
        <w:ind w:left="5040" w:hanging="360"/>
      </w:pPr>
    </w:lvl>
    <w:lvl w:ilvl="7" w:tplc="2F7E5806">
      <w:start w:val="1"/>
      <w:numFmt w:val="lowerLetter"/>
      <w:lvlText w:val="%8."/>
      <w:lvlJc w:val="left"/>
      <w:pPr>
        <w:ind w:left="5760" w:hanging="360"/>
      </w:pPr>
    </w:lvl>
    <w:lvl w:ilvl="8" w:tplc="556EC2A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43368"/>
    <w:multiLevelType w:val="hybridMultilevel"/>
    <w:tmpl w:val="C2C44A28"/>
    <w:lvl w:ilvl="0" w:tplc="33887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8C36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82E9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3661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AAD4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F6E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7E9D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2CC6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AE5B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2F7D09"/>
    <w:multiLevelType w:val="hybridMultilevel"/>
    <w:tmpl w:val="26C6F110"/>
    <w:lvl w:ilvl="0" w:tplc="8AAC5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A63C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DCCB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2E28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401A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98D4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100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4021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36E2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88C3345"/>
    <w:multiLevelType w:val="hybridMultilevel"/>
    <w:tmpl w:val="25E66DC8"/>
    <w:lvl w:ilvl="0" w:tplc="EA569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67D5E">
      <w:start w:val="1"/>
      <w:numFmt w:val="lowerLetter"/>
      <w:lvlText w:val="%2."/>
      <w:lvlJc w:val="left"/>
      <w:pPr>
        <w:ind w:left="1440" w:hanging="360"/>
      </w:pPr>
    </w:lvl>
    <w:lvl w:ilvl="2" w:tplc="F15E2F52">
      <w:start w:val="1"/>
      <w:numFmt w:val="lowerRoman"/>
      <w:lvlText w:val="%3."/>
      <w:lvlJc w:val="right"/>
      <w:pPr>
        <w:ind w:left="2160" w:hanging="180"/>
      </w:pPr>
    </w:lvl>
    <w:lvl w:ilvl="3" w:tplc="D75EC002">
      <w:start w:val="1"/>
      <w:numFmt w:val="decimal"/>
      <w:lvlText w:val="%4."/>
      <w:lvlJc w:val="left"/>
      <w:pPr>
        <w:ind w:left="2880" w:hanging="360"/>
      </w:pPr>
    </w:lvl>
    <w:lvl w:ilvl="4" w:tplc="7DAE1C50">
      <w:start w:val="1"/>
      <w:numFmt w:val="lowerLetter"/>
      <w:lvlText w:val="%5."/>
      <w:lvlJc w:val="left"/>
      <w:pPr>
        <w:ind w:left="3600" w:hanging="360"/>
      </w:pPr>
    </w:lvl>
    <w:lvl w:ilvl="5" w:tplc="769A93EA">
      <w:start w:val="1"/>
      <w:numFmt w:val="lowerRoman"/>
      <w:lvlText w:val="%6."/>
      <w:lvlJc w:val="right"/>
      <w:pPr>
        <w:ind w:left="4320" w:hanging="180"/>
      </w:pPr>
    </w:lvl>
    <w:lvl w:ilvl="6" w:tplc="F702B33E">
      <w:start w:val="1"/>
      <w:numFmt w:val="decimal"/>
      <w:lvlText w:val="%7."/>
      <w:lvlJc w:val="left"/>
      <w:pPr>
        <w:ind w:left="5040" w:hanging="360"/>
      </w:pPr>
    </w:lvl>
    <w:lvl w:ilvl="7" w:tplc="E46239AC">
      <w:start w:val="1"/>
      <w:numFmt w:val="lowerLetter"/>
      <w:lvlText w:val="%8."/>
      <w:lvlJc w:val="left"/>
      <w:pPr>
        <w:ind w:left="5760" w:hanging="360"/>
      </w:pPr>
    </w:lvl>
    <w:lvl w:ilvl="8" w:tplc="FDA8D06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D1FEE"/>
    <w:multiLevelType w:val="hybridMultilevel"/>
    <w:tmpl w:val="6E08B0B6"/>
    <w:lvl w:ilvl="0" w:tplc="B33A2C0A">
      <w:start w:val="1"/>
      <w:numFmt w:val="decimal"/>
      <w:lvlText w:val="%1."/>
      <w:lvlJc w:val="left"/>
      <w:pPr>
        <w:tabs>
          <w:tab w:val="num" w:pos="1223"/>
        </w:tabs>
        <w:ind w:left="1223" w:hanging="372"/>
      </w:pPr>
      <w:rPr>
        <w:b w:val="0"/>
      </w:rPr>
    </w:lvl>
    <w:lvl w:ilvl="1" w:tplc="D9FAF8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201C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F4BD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8AED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463B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B8E3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7433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6239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DE0224B"/>
    <w:multiLevelType w:val="hybridMultilevel"/>
    <w:tmpl w:val="B3D0D5DE"/>
    <w:lvl w:ilvl="0" w:tplc="2D5A5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1C62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FAC3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36BC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A4CA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043B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3E91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DC4E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844A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A324C5"/>
    <w:multiLevelType w:val="hybridMultilevel"/>
    <w:tmpl w:val="C8E23380"/>
    <w:lvl w:ilvl="0" w:tplc="3D928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5C3A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E82D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38BD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2219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00F3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1213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429F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4238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E36926"/>
    <w:multiLevelType w:val="hybridMultilevel"/>
    <w:tmpl w:val="6C6E32CA"/>
    <w:lvl w:ilvl="0" w:tplc="D7403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00855A">
      <w:start w:val="1"/>
      <w:numFmt w:val="lowerLetter"/>
      <w:lvlText w:val="%2."/>
      <w:lvlJc w:val="left"/>
      <w:pPr>
        <w:ind w:left="1440" w:hanging="360"/>
      </w:pPr>
    </w:lvl>
    <w:lvl w:ilvl="2" w:tplc="35EAB876">
      <w:start w:val="1"/>
      <w:numFmt w:val="lowerRoman"/>
      <w:lvlText w:val="%3."/>
      <w:lvlJc w:val="right"/>
      <w:pPr>
        <w:ind w:left="2160" w:hanging="180"/>
      </w:pPr>
    </w:lvl>
    <w:lvl w:ilvl="3" w:tplc="0ADA8732">
      <w:start w:val="1"/>
      <w:numFmt w:val="decimal"/>
      <w:lvlText w:val="%4."/>
      <w:lvlJc w:val="left"/>
      <w:pPr>
        <w:ind w:left="2880" w:hanging="360"/>
      </w:pPr>
    </w:lvl>
    <w:lvl w:ilvl="4" w:tplc="EB96804C">
      <w:start w:val="1"/>
      <w:numFmt w:val="lowerLetter"/>
      <w:lvlText w:val="%5."/>
      <w:lvlJc w:val="left"/>
      <w:pPr>
        <w:ind w:left="3600" w:hanging="360"/>
      </w:pPr>
    </w:lvl>
    <w:lvl w:ilvl="5" w:tplc="53B6EDFC">
      <w:start w:val="1"/>
      <w:numFmt w:val="lowerRoman"/>
      <w:lvlText w:val="%6."/>
      <w:lvlJc w:val="right"/>
      <w:pPr>
        <w:ind w:left="4320" w:hanging="180"/>
      </w:pPr>
    </w:lvl>
    <w:lvl w:ilvl="6" w:tplc="6A3CDBAA">
      <w:start w:val="1"/>
      <w:numFmt w:val="decimal"/>
      <w:lvlText w:val="%7."/>
      <w:lvlJc w:val="left"/>
      <w:pPr>
        <w:ind w:left="5040" w:hanging="360"/>
      </w:pPr>
    </w:lvl>
    <w:lvl w:ilvl="7" w:tplc="A8BA6BEA">
      <w:start w:val="1"/>
      <w:numFmt w:val="lowerLetter"/>
      <w:lvlText w:val="%8."/>
      <w:lvlJc w:val="left"/>
      <w:pPr>
        <w:ind w:left="5760" w:hanging="360"/>
      </w:pPr>
    </w:lvl>
    <w:lvl w:ilvl="8" w:tplc="60D0641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A21BE"/>
    <w:multiLevelType w:val="hybridMultilevel"/>
    <w:tmpl w:val="46B4C6D6"/>
    <w:lvl w:ilvl="0" w:tplc="BC244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5822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ECD2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944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1A8A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BC5D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126E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966F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7425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991F87"/>
    <w:multiLevelType w:val="hybridMultilevel"/>
    <w:tmpl w:val="61904570"/>
    <w:lvl w:ilvl="0" w:tplc="4BC67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C4A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9EF7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ACC6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A2E7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C0AB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0E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28F4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5019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7F14BB"/>
    <w:multiLevelType w:val="hybridMultilevel"/>
    <w:tmpl w:val="F5705150"/>
    <w:lvl w:ilvl="0" w:tplc="BA525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FA17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DE0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08E3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58FA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78C8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7A28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C8A0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98B7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>
      <w:startOverride w:val="1"/>
    </w:lvlOverride>
  </w:num>
  <w:num w:numId="2">
    <w:abstractNumId w:val="19"/>
    <w:lvlOverride w:ilvl="0">
      <w:lvl w:ilvl="0" w:tplc="E954C81A">
        <w:start w:val="1"/>
        <w:numFmt w:val="decimal"/>
        <w:lvlText w:val="%1."/>
        <w:legacy w:legacy="1" w:legacySpace="0" w:legacyIndent="0"/>
        <w:lvlJc w:val="left"/>
        <w:pPr>
          <w:ind w:left="360" w:hanging="360"/>
        </w:pPr>
      </w:lvl>
    </w:lvlOverride>
  </w:num>
  <w:num w:numId="3">
    <w:abstractNumId w:val="14"/>
  </w:num>
  <w:num w:numId="4">
    <w:abstractNumId w:val="24"/>
    <w:lvlOverride w:ilvl="0">
      <w:startOverride w:val="1"/>
    </w:lvlOverride>
  </w:num>
  <w:num w:numId="5">
    <w:abstractNumId w:val="16"/>
  </w:num>
  <w:num w:numId="6">
    <w:abstractNumId w:val="9"/>
  </w:num>
  <w:num w:numId="7">
    <w:abstractNumId w:val="7"/>
  </w:num>
  <w:num w:numId="8">
    <w:abstractNumId w:val="1"/>
  </w:num>
  <w:num w:numId="9">
    <w:abstractNumId w:val="12"/>
  </w:num>
  <w:num w:numId="10">
    <w:abstractNumId w:val="22"/>
  </w:num>
  <w:num w:numId="11">
    <w:abstractNumId w:val="2"/>
  </w:num>
  <w:num w:numId="12">
    <w:abstractNumId w:val="20"/>
  </w:num>
  <w:num w:numId="13">
    <w:abstractNumId w:val="23"/>
  </w:num>
  <w:num w:numId="14">
    <w:abstractNumId w:val="3"/>
  </w:num>
  <w:num w:numId="15">
    <w:abstractNumId w:val="13"/>
  </w:num>
  <w:num w:numId="16">
    <w:abstractNumId w:val="27"/>
  </w:num>
  <w:num w:numId="17">
    <w:abstractNumId w:val="17"/>
  </w:num>
  <w:num w:numId="18">
    <w:abstractNumId w:val="15"/>
  </w:num>
  <w:num w:numId="19">
    <w:abstractNumId w:val="0"/>
  </w:num>
  <w:num w:numId="20">
    <w:abstractNumId w:val="30"/>
  </w:num>
  <w:num w:numId="21">
    <w:abstractNumId w:val="11"/>
  </w:num>
  <w:num w:numId="22">
    <w:abstractNumId w:val="26"/>
  </w:num>
  <w:num w:numId="23">
    <w:abstractNumId w:val="18"/>
  </w:num>
  <w:num w:numId="24">
    <w:abstractNumId w:val="4"/>
  </w:num>
  <w:num w:numId="25">
    <w:abstractNumId w:val="6"/>
  </w:num>
  <w:num w:numId="26">
    <w:abstractNumId w:val="5"/>
  </w:num>
  <w:num w:numId="27">
    <w:abstractNumId w:val="29"/>
  </w:num>
  <w:num w:numId="28">
    <w:abstractNumId w:val="10"/>
  </w:num>
  <w:num w:numId="29">
    <w:abstractNumId w:val="21"/>
  </w:num>
  <w:num w:numId="30">
    <w:abstractNumId w:val="25"/>
  </w:num>
  <w:num w:numId="31">
    <w:abstractNumId w:val="2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CFE91-4581-46CB-8654-1249AC0D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eepLines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5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25">
    <w:name w:val="Body Text 2"/>
    <w:basedOn w:val="a"/>
    <w:rPr>
      <w:sz w:val="2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 Indent"/>
    <w:basedOn w:val="a"/>
    <w:pPr>
      <w:spacing w:after="120"/>
      <w:ind w:left="283"/>
    </w:pPr>
  </w:style>
  <w:style w:type="paragraph" w:styleId="33">
    <w:name w:val="Body Text 3"/>
    <w:basedOn w:val="a"/>
    <w:pPr>
      <w:jc w:val="center"/>
    </w:pPr>
    <w:rPr>
      <w:b/>
      <w:sz w:val="22"/>
    </w:rPr>
  </w:style>
  <w:style w:type="paragraph" w:styleId="afc">
    <w:name w:val="Body Text"/>
    <w:basedOn w:val="a"/>
    <w:pPr>
      <w:spacing w:after="120"/>
    </w:pPr>
  </w:style>
  <w:style w:type="character" w:styleId="afd">
    <w:name w:val="page number"/>
    <w:basedOn w:val="a0"/>
  </w:style>
  <w:style w:type="character" w:customStyle="1" w:styleId="checkbox">
    <w:name w:val="checkbox"/>
    <w:basedOn w:val="a0"/>
  </w:style>
  <w:style w:type="character" w:customStyle="1" w:styleId="checkboxbox">
    <w:name w:val="checkbox__bo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D1EF8-CCD4-47D5-822C-35D561A9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1069</Words>
  <Characters>6094</Characters>
  <Application>Microsoft Office Word</Application>
  <DocSecurity>0</DocSecurity>
  <Lines>50</Lines>
  <Paragraphs>14</Paragraphs>
  <ScaleCrop>false</ScaleCrop>
  <Manager>Юрий Николаевич Ваньков</Manager>
  <Company>Администрация Дивеевского района Нижегородской области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>Об утверждении бланка письма, распоряжения, постановления администрации Дивеевского района</dc:subject>
  <dc:creator>Николай Владимирович Москалёв</dc:creator>
  <cp:lastModifiedBy>Глазов Николай Станиславович</cp:lastModifiedBy>
  <cp:revision>2</cp:revision>
  <dcterms:created xsi:type="dcterms:W3CDTF">2023-05-12T13:52:00Z</dcterms:created>
  <dcterms:modified xsi:type="dcterms:W3CDTF">2023-05-12T13:52:00Z</dcterms:modified>
  <cp:version>983040</cp:version>
</cp:coreProperties>
</file>