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A1" w:rsidRDefault="002215A1" w:rsidP="002215A1">
      <w:pPr>
        <w:pStyle w:val="2"/>
        <w:ind w:firstLine="0"/>
        <w:jc w:val="lef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_________________________________________________________________________</w:t>
      </w:r>
    </w:p>
    <w:p w:rsidR="002215A1" w:rsidRDefault="002215A1" w:rsidP="002215A1">
      <w:pPr>
        <w:pStyle w:val="2"/>
        <w:rPr>
          <w:szCs w:val="40"/>
        </w:rPr>
      </w:pPr>
      <w:r>
        <w:rPr>
          <w:rStyle w:val="a5"/>
          <w:i w:val="0"/>
          <w:sz w:val="28"/>
          <w:szCs w:val="28"/>
        </w:rPr>
        <w:t>«ВЕСТНИК КОМСОМОЛЬСКОГО МУНИЦИПАЛЬНОГО ОКРУГА»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961"/>
      </w:tblGrid>
      <w:tr w:rsidR="002215A1" w:rsidTr="002215A1">
        <w:trPr>
          <w:trHeight w:val="446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rPr>
                <w:szCs w:val="40"/>
              </w:rPr>
            </w:pP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</w:t>
            </w:r>
          </w:p>
          <w:p w:rsidR="002215A1" w:rsidRDefault="006029E1" w:rsidP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 35 от 30</w:t>
            </w:r>
            <w:bookmarkStart w:id="0" w:name="_GoBack"/>
            <w:bookmarkEnd w:id="0"/>
            <w:r w:rsidR="006A327D">
              <w:rPr>
                <w:b/>
                <w:bCs/>
                <w:sz w:val="24"/>
                <w:lang w:eastAsia="en-US"/>
              </w:rPr>
              <w:t xml:space="preserve"> Мая</w:t>
            </w:r>
            <w:r w:rsidR="002215A1">
              <w:rPr>
                <w:b/>
                <w:bCs/>
                <w:sz w:val="24"/>
                <w:lang w:eastAsia="en-US"/>
              </w:rPr>
              <w:t xml:space="preserve"> 2023 года</w:t>
            </w:r>
          </w:p>
        </w:tc>
      </w:tr>
    </w:tbl>
    <w:p w:rsidR="002215A1" w:rsidRDefault="002215A1" w:rsidP="002215A1">
      <w:pPr>
        <w:pStyle w:val="21"/>
        <w:ind w:right="3401"/>
        <w:jc w:val="left"/>
        <w:rPr>
          <w:i/>
          <w:sz w:val="20"/>
          <w:szCs w:val="20"/>
        </w:rPr>
      </w:pPr>
    </w:p>
    <w:p w:rsidR="00423644" w:rsidRPr="00423644" w:rsidRDefault="00423644" w:rsidP="0042364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i/>
          <w:sz w:val="24"/>
        </w:rPr>
      </w:pPr>
      <w:r w:rsidRPr="00423644">
        <w:rPr>
          <w:rFonts w:ascii="Times New Roman CYR" w:eastAsiaTheme="minorEastAsia" w:hAnsi="Times New Roman CYR" w:cs="Times New Roman CYR"/>
          <w:b/>
          <w:bCs/>
          <w:i/>
          <w:sz w:val="24"/>
        </w:rPr>
        <w:t>ПРОТОКОЛ</w:t>
      </w:r>
      <w:r w:rsidRPr="00423644">
        <w:rPr>
          <w:rFonts w:ascii="Times New Roman CYR" w:eastAsiaTheme="minorEastAsia" w:hAnsi="Times New Roman CYR" w:cs="Times New Roman CYR"/>
          <w:b/>
          <w:bCs/>
          <w:i/>
          <w:sz w:val="24"/>
        </w:rPr>
        <w:br/>
        <w:t>ПУБЛИЧНЫХ СЛУШАНИЙ/ОБЩЕСТВЕННЫХ ОБСУЖДЕНИЙ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0"/>
          <w:szCs w:val="20"/>
        </w:rPr>
      </w:pP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Протокол публичных слушаний/общественных обсуждений по рассмотрению проекта решения Собрания депутатов Комсомольского муниципального округа Чувашской Республики «Об утверждении Правил благоустройства территории Комсомольского муниципального округа Чувашской Республики». 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Место и время проведения публичных слушаний/общественных слушаний: зал заседаний администрации Комсомольского муниципального округа Чувашской Республики, расположенной по адресу: Чувашская Республика, с. Комсомольское, ул. Заводская, д.57, 29 мая 2023 года в 14:00 часов.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Организатор публичных слушаний/общественных обсуждений: Администрации Комсомольского муниципального округа Чувашской Республики.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Основание для проведения публичных слушаний/общественных обсуждений: постановление главы Комсомольского муниципального округа Чувашской Республики от </w:t>
      </w:r>
      <w:r w:rsidRPr="00423644">
        <w:rPr>
          <w:rFonts w:ascii="Times New Roman CYR" w:eastAsiaTheme="minorEastAsia" w:hAnsi="Times New Roman CYR" w:cs="Times New Roman CYR"/>
          <w:color w:val="000000" w:themeColor="text1"/>
          <w:sz w:val="20"/>
          <w:szCs w:val="20"/>
        </w:rPr>
        <w:t xml:space="preserve">27.04.2023 № 23 </w:t>
      </w: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«О назначении публичных слушаний по рассмотрению проекта Правил благоустройства территории Комсомольского муниципального округа Чувашской Республики».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Информирование и участие населения и общественности: в соответствии с требованиями </w:t>
      </w:r>
      <w:hyperlink r:id="rId5" w:history="1">
        <w:r w:rsidRPr="00423644">
          <w:rPr>
            <w:rFonts w:ascii="Times New Roman CYR" w:eastAsiaTheme="minorEastAsia" w:hAnsi="Times New Roman CYR" w:cs="Times New Roman CYR"/>
            <w:sz w:val="20"/>
            <w:szCs w:val="20"/>
          </w:rPr>
          <w:t>Градостроительного кодекса</w:t>
        </w:r>
      </w:hyperlink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периодическим печатном издании "Вестник Комсомольского муниципального округа" от 28.04.2023г. № 27, на </w:t>
      </w:r>
      <w:hyperlink r:id="rId6" w:history="1">
        <w:r w:rsidRPr="00423644">
          <w:rPr>
            <w:rFonts w:ascii="Times New Roman CYR" w:eastAsiaTheme="minorEastAsia" w:hAnsi="Times New Roman CYR" w:cs="Times New Roman CYR"/>
            <w:sz w:val="20"/>
            <w:szCs w:val="20"/>
          </w:rPr>
          <w:t>официальном сайте</w:t>
        </w:r>
      </w:hyperlink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 Комсомольского муниципального округа в информационно-телекоммуникационной сети "Интернет" или в федеральной государственной информационной системе "</w:t>
      </w:r>
      <w:hyperlink r:id="rId7" w:history="1">
        <w:r w:rsidRPr="00423644">
          <w:rPr>
            <w:rFonts w:ascii="Times New Roman CYR" w:eastAsiaTheme="minorEastAsia" w:hAnsi="Times New Roman CYR" w:cs="Times New Roman CYR"/>
            <w:sz w:val="20"/>
            <w:szCs w:val="20"/>
          </w:rPr>
          <w:t>Единый портал</w:t>
        </w:r>
      </w:hyperlink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 государственных и муниципальных услуг (функций) либо на республиканском портале государственных и муниципальных услуг.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Экспозиция проведена по адресу: Чувашская Республика, с. Комсомольское, ул. Заводская, д.57 в рабочие дни с 9:00 до 17:00 часов в период с 27 апреля 2023 года по 26 мая 2023 года.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Консультирование посетителей экспозиции проведены в рабочие дни с 9:00 до 17:00 часов в период с 27 апреля 2023 года по 26 мая 2023 года по адресу: Чувашская Республика, с. Комсомольское, ул. Заводская, д.57.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Предложения и замечания по Проекту принимались с 27 апреля 2023 года по 26 мая 2023 года.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Председательствующий: Краснов А.В.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Секретарь: </w:t>
      </w:r>
      <w:proofErr w:type="spellStart"/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Минуллин</w:t>
      </w:r>
      <w:proofErr w:type="spellEnd"/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 И.Н.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Участники публичных слушаний/общественных обсуждений: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В публичных слушаниях/общественных обсуждений приняли участие 21.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Повестка дня: об утверждении Правил благоустройства территорий Комсомольского муниципального округа Чувашской Республики.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Рассмотрение проекта </w:t>
      </w:r>
      <w:r w:rsidRPr="00423644">
        <w:rPr>
          <w:rFonts w:eastAsia="Calibri"/>
          <w:sz w:val="20"/>
          <w:szCs w:val="20"/>
        </w:rPr>
        <w:t>Правил благоустройства территорий Комсомольского муниципального округа Чувашской Республики</w:t>
      </w: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Порядок проведения публичных слушаний/общественных обсуждений: от 24.04.2023г. № 12/194 «О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Итоги публичных слушаний/общественных обсуждений: принять рекомендации публичных слушаний по проекту правил благоустройства территорий Комсомольского муниципального округа Чувашской Республики.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Публичные слушания/общественные обсуждения по Проекту считать состоявшимися. По результатам публичных слушаний/общественных обсуждений рекомендовано: Решение: одобрить проект решения собрания депутатов «Об утверждении Правил благоустройства территорий Комсомольского муниципального округа Чувашской Республики» и вынести его на рассмотрение собрание депутатов Комсомольского муниципального округа.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Протокол публичных слушаний/общественных обсуждений по рассмотрению проекта Правил благоустройства территорий Комсомольского муниципального округа Чувашской Республики разместить на </w:t>
      </w:r>
      <w:hyperlink r:id="rId8" w:history="1">
        <w:r w:rsidRPr="00423644">
          <w:rPr>
            <w:rFonts w:ascii="Times New Roman CYR" w:eastAsiaTheme="minorEastAsia" w:hAnsi="Times New Roman CYR" w:cs="Times New Roman CYR"/>
            <w:sz w:val="20"/>
            <w:szCs w:val="20"/>
          </w:rPr>
          <w:t>официальном сайте</w:t>
        </w:r>
      </w:hyperlink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 xml:space="preserve"> Комсомольского муниципального округа в информационно-телекоммуникационной сети "Интернет" и опубликовать в периодическим печатном издании "Вестник Комсомольского муниципального округа".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Председатель публичных слушаний/общественных обсуждений: ____________</w:t>
      </w:r>
    </w:p>
    <w:p w:rsidR="00423644" w:rsidRPr="00423644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23644">
        <w:rPr>
          <w:rFonts w:ascii="Times New Roman CYR" w:eastAsiaTheme="minorEastAsia" w:hAnsi="Times New Roman CYR" w:cs="Times New Roman CYR"/>
          <w:sz w:val="20"/>
          <w:szCs w:val="20"/>
        </w:rPr>
        <w:t>Секретарь публичных слушаний/общественных обсуждений: _______________</w:t>
      </w:r>
    </w:p>
    <w:p w:rsidR="00423644" w:rsidRPr="001419CF" w:rsidRDefault="00423644" w:rsidP="004236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</w:rPr>
      </w:pPr>
    </w:p>
    <w:p w:rsidR="002215A1" w:rsidRDefault="002215A1" w:rsidP="002215A1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</w:t>
      </w:r>
      <w:r w:rsidR="00423644">
        <w:rPr>
          <w:b/>
          <w:szCs w:val="28"/>
        </w:rPr>
        <w:t>го округа от 30.05.2023 г. № 584</w:t>
      </w:r>
    </w:p>
    <w:p w:rsidR="00423644" w:rsidRDefault="00423644" w:rsidP="00423644">
      <w:pPr>
        <w:ind w:right="141"/>
        <w:jc w:val="both"/>
        <w:rPr>
          <w:b/>
          <w:bCs/>
          <w:i/>
          <w:color w:val="000000"/>
          <w:sz w:val="24"/>
        </w:rPr>
      </w:pPr>
      <w:r w:rsidRPr="00423644">
        <w:rPr>
          <w:b/>
          <w:i/>
          <w:iCs/>
          <w:sz w:val="24"/>
        </w:rPr>
        <w:lastRenderedPageBreak/>
        <w:t>«О</w:t>
      </w:r>
      <w:r w:rsidRPr="00423644">
        <w:rPr>
          <w:b/>
          <w:bCs/>
          <w:i/>
          <w:color w:val="000000"/>
          <w:sz w:val="24"/>
        </w:rPr>
        <w:t>б утверждении Положения об организации и ведении гражданской обороны в Комсомольском муниципальном округе Чувашской Республики»</w:t>
      </w:r>
    </w:p>
    <w:p w:rsidR="00423644" w:rsidRDefault="00423644" w:rsidP="00423644">
      <w:pPr>
        <w:ind w:right="141"/>
        <w:jc w:val="both"/>
        <w:rPr>
          <w:b/>
          <w:bCs/>
          <w:i/>
          <w:color w:val="000000"/>
          <w:sz w:val="24"/>
        </w:rPr>
      </w:pPr>
    </w:p>
    <w:p w:rsidR="00423644" w:rsidRPr="00423644" w:rsidRDefault="00423644" w:rsidP="00423644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 w:rsidRPr="00423644">
        <w:rPr>
          <w:rFonts w:ascii="Times New Roman" w:hAnsi="Times New Roman"/>
          <w:b w:val="0"/>
          <w:sz w:val="20"/>
          <w:szCs w:val="20"/>
          <w:lang w:val="ru-RU"/>
        </w:rPr>
        <w:t xml:space="preserve">В соответствии с </w:t>
      </w:r>
      <w:r w:rsidRPr="00423644">
        <w:rPr>
          <w:rFonts w:ascii="Times New Roman" w:hAnsi="Times New Roman"/>
          <w:b w:val="0"/>
          <w:color w:val="000000"/>
          <w:sz w:val="20"/>
          <w:szCs w:val="20"/>
          <w:lang w:val="ru-RU"/>
        </w:rPr>
        <w:t xml:space="preserve">Федеральным законом от 12.02.1998г. №28-ФЗ «О гражданской обороне», </w:t>
      </w:r>
      <w:r w:rsidRPr="00423644">
        <w:rPr>
          <w:rFonts w:ascii="Times New Roman" w:hAnsi="Times New Roman"/>
          <w:b w:val="0"/>
          <w:sz w:val="20"/>
          <w:szCs w:val="20"/>
          <w:lang w:val="ru-RU"/>
        </w:rPr>
        <w:t>постановлением Правительства Российской Федерации от 26.11.2007г. №804 «Об утверждении Положения о гражданской обороне в Российской Федерации», Указом Президента Чувашской Республики от 12 декабря 2008 года № 125 «Об утверждении Положения об организации и ведении гражданской обороны в Чувашской Республике», Приказом МЧС России от 14.11.2008г. №687 «</w:t>
      </w:r>
      <w:r w:rsidRPr="00423644">
        <w:rPr>
          <w:rFonts w:ascii="Times New Roman" w:hAnsi="Times New Roman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Pr="00423644">
        <w:rPr>
          <w:rFonts w:ascii="Times New Roman" w:hAnsi="Times New Roman"/>
          <w:b w:val="0"/>
          <w:sz w:val="20"/>
          <w:szCs w:val="20"/>
          <w:lang w:val="ru-RU"/>
        </w:rPr>
        <w:t xml:space="preserve">», в целях подготовки к ведению гражданской обороны на территории Комсомольского муниципального округа Чувашской Республики администрация Комсомольского муниципального округа </w:t>
      </w:r>
      <w:r w:rsidRPr="00423644">
        <w:rPr>
          <w:rFonts w:ascii="Times New Roman" w:hAnsi="Times New Roman"/>
          <w:sz w:val="20"/>
          <w:szCs w:val="20"/>
          <w:lang w:val="ru-RU"/>
        </w:rPr>
        <w:t>п о с т а н о в л я е т:</w:t>
      </w:r>
    </w:p>
    <w:p w:rsidR="00423644" w:rsidRPr="00423644" w:rsidRDefault="00423644" w:rsidP="00423644">
      <w:pPr>
        <w:jc w:val="both"/>
        <w:rPr>
          <w:sz w:val="20"/>
          <w:szCs w:val="20"/>
        </w:rPr>
      </w:pPr>
      <w:r w:rsidRPr="00423644">
        <w:rPr>
          <w:sz w:val="20"/>
          <w:szCs w:val="20"/>
        </w:rPr>
        <w:tab/>
        <w:t xml:space="preserve">1. Утвердить Положение </w:t>
      </w:r>
      <w:r w:rsidRPr="00423644">
        <w:rPr>
          <w:bCs/>
          <w:color w:val="000000"/>
          <w:sz w:val="20"/>
          <w:szCs w:val="20"/>
        </w:rPr>
        <w:t>об организации и ведении гражданской обороны</w:t>
      </w:r>
      <w:r w:rsidRPr="00423644">
        <w:rPr>
          <w:sz w:val="20"/>
          <w:szCs w:val="20"/>
        </w:rPr>
        <w:t xml:space="preserve"> в Комсомольском муниципальном округе Чувашской Республики согласно </w:t>
      </w:r>
      <w:proofErr w:type="gramStart"/>
      <w:r w:rsidRPr="00423644">
        <w:rPr>
          <w:sz w:val="20"/>
          <w:szCs w:val="20"/>
        </w:rPr>
        <w:t>приложению  к</w:t>
      </w:r>
      <w:proofErr w:type="gramEnd"/>
      <w:r w:rsidRPr="00423644">
        <w:rPr>
          <w:sz w:val="20"/>
          <w:szCs w:val="20"/>
        </w:rPr>
        <w:t xml:space="preserve"> настоящему постановлению.</w:t>
      </w:r>
    </w:p>
    <w:p w:rsidR="00423644" w:rsidRPr="00423644" w:rsidRDefault="00423644" w:rsidP="00423644">
      <w:pPr>
        <w:jc w:val="both"/>
        <w:rPr>
          <w:sz w:val="20"/>
          <w:szCs w:val="20"/>
        </w:rPr>
      </w:pPr>
      <w:r w:rsidRPr="00423644">
        <w:rPr>
          <w:sz w:val="20"/>
          <w:szCs w:val="20"/>
        </w:rPr>
        <w:tab/>
        <w:t xml:space="preserve">2. Рекомендовать руководителям предприятий и организаций (всех форм собственности) Комсомольского муниципального округа утвердить в установленном порядке Положение </w:t>
      </w:r>
      <w:r w:rsidRPr="00423644">
        <w:rPr>
          <w:bCs/>
          <w:color w:val="000000"/>
          <w:sz w:val="20"/>
          <w:szCs w:val="20"/>
        </w:rPr>
        <w:t>об организации и ведении гражданской обороны</w:t>
      </w:r>
      <w:r w:rsidRPr="00423644">
        <w:rPr>
          <w:sz w:val="20"/>
          <w:szCs w:val="20"/>
        </w:rPr>
        <w:t xml:space="preserve"> на подведомственных территориях.</w:t>
      </w:r>
    </w:p>
    <w:p w:rsidR="00423644" w:rsidRPr="00423644" w:rsidRDefault="00423644" w:rsidP="00423644">
      <w:pPr>
        <w:ind w:firstLine="709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3. Признать утратившим силу постановление администрации Комсомольского района Чувашской Республики от 23.11.2016 г. № 359 «Об организации и ведении гражданской обороны в Комсомольском районе Чувашской Республики».</w:t>
      </w:r>
    </w:p>
    <w:p w:rsidR="00423644" w:rsidRPr="00423644" w:rsidRDefault="00423644" w:rsidP="00423644">
      <w:pPr>
        <w:shd w:val="clear" w:color="auto" w:fill="FFFFFF"/>
        <w:tabs>
          <w:tab w:val="left" w:pos="709"/>
          <w:tab w:val="left" w:leader="underscore" w:pos="2789"/>
        </w:tabs>
        <w:ind w:left="38" w:firstLine="542"/>
        <w:jc w:val="both"/>
        <w:rPr>
          <w:sz w:val="20"/>
          <w:szCs w:val="20"/>
        </w:rPr>
      </w:pPr>
      <w:r w:rsidRPr="00423644">
        <w:rPr>
          <w:sz w:val="20"/>
          <w:szCs w:val="20"/>
        </w:rPr>
        <w:tab/>
        <w:t>4. Контроль за выполнением настоящего постановления оставляю за собой.</w:t>
      </w:r>
    </w:p>
    <w:p w:rsidR="00423644" w:rsidRDefault="00423644" w:rsidP="006A327D">
      <w:pPr>
        <w:spacing w:line="228" w:lineRule="auto"/>
        <w:jc w:val="both"/>
        <w:rPr>
          <w:b/>
          <w:i/>
          <w:sz w:val="24"/>
        </w:rPr>
      </w:pP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6A327D" w:rsidRPr="008D5118" w:rsidRDefault="00423644" w:rsidP="006A327D">
      <w:pPr>
        <w:rPr>
          <w:sz w:val="20"/>
          <w:szCs w:val="20"/>
        </w:rPr>
      </w:pPr>
      <w:r>
        <w:rPr>
          <w:sz w:val="20"/>
          <w:szCs w:val="20"/>
        </w:rPr>
        <w:t>пост. № 584 от 30</w:t>
      </w:r>
      <w:r w:rsidR="006A327D">
        <w:rPr>
          <w:sz w:val="20"/>
          <w:szCs w:val="20"/>
        </w:rPr>
        <w:t>.05</w:t>
      </w:r>
      <w:r w:rsidR="006A327D" w:rsidRPr="008D5118">
        <w:rPr>
          <w:sz w:val="20"/>
          <w:szCs w:val="20"/>
        </w:rPr>
        <w:t>.2023 г</w:t>
      </w:r>
    </w:p>
    <w:p w:rsidR="006A327D" w:rsidRDefault="006A327D" w:rsidP="006A327D">
      <w:pPr>
        <w:rPr>
          <w:b/>
          <w:szCs w:val="28"/>
        </w:rPr>
      </w:pPr>
    </w:p>
    <w:p w:rsidR="006A327D" w:rsidRDefault="006A327D" w:rsidP="001F21DD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423644" w:rsidRDefault="00423644" w:rsidP="001F21DD">
      <w:pPr>
        <w:rPr>
          <w:rStyle w:val="a6"/>
          <w:sz w:val="20"/>
          <w:szCs w:val="20"/>
        </w:rPr>
      </w:pPr>
    </w:p>
    <w:p w:rsidR="00423644" w:rsidRDefault="00423644" w:rsidP="001F21DD">
      <w:pPr>
        <w:rPr>
          <w:rStyle w:val="a6"/>
          <w:sz w:val="20"/>
          <w:szCs w:val="20"/>
        </w:rPr>
      </w:pPr>
    </w:p>
    <w:p w:rsidR="00423644" w:rsidRDefault="00423644" w:rsidP="001F21DD">
      <w:pPr>
        <w:rPr>
          <w:rStyle w:val="a6"/>
          <w:sz w:val="20"/>
          <w:szCs w:val="20"/>
        </w:rPr>
      </w:pPr>
    </w:p>
    <w:p w:rsidR="00423644" w:rsidRDefault="00423644" w:rsidP="001F21DD">
      <w:pPr>
        <w:rPr>
          <w:rStyle w:val="a6"/>
          <w:sz w:val="20"/>
          <w:szCs w:val="20"/>
        </w:rPr>
      </w:pPr>
    </w:p>
    <w:p w:rsidR="00423644" w:rsidRDefault="00423644" w:rsidP="00423644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муниципального округа от 30.05.2023 г. № 585</w:t>
      </w:r>
    </w:p>
    <w:p w:rsidR="00423644" w:rsidRPr="00423644" w:rsidRDefault="00423644" w:rsidP="00423644">
      <w:pPr>
        <w:ind w:right="-426"/>
        <w:jc w:val="both"/>
        <w:rPr>
          <w:b/>
          <w:i/>
          <w:sz w:val="24"/>
        </w:rPr>
      </w:pPr>
      <w:r w:rsidRPr="00423644">
        <w:rPr>
          <w:b/>
          <w:i/>
          <w:sz w:val="24"/>
        </w:rPr>
        <w:t>«О создании постоянно действующего органа управления Комсомольского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ситуаций»</w:t>
      </w:r>
    </w:p>
    <w:p w:rsidR="00423644" w:rsidRDefault="00423644" w:rsidP="00423644">
      <w:pPr>
        <w:rPr>
          <w:b/>
          <w:szCs w:val="28"/>
        </w:rPr>
      </w:pP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В соответствии со ст. 11 Федерального закона от 21.12.1994 № 68-ФЗ «О защите населения и территорий от чрезвычайных ситуаций природного и техногенного характера», ст. 11 Федерального закона от 12.02.1998 № 28-ФЗ «О гражданской обороне», Федеральным законом от 06.10.2003 №131-ФЗ «Об общих принципах организации местного самоуправления в Российской Федерации», постановлениями Правительства Российской Федерации от 10.07.1999 №782 «О создании (назначении) в организациях структурных подразделений (работников), уполномоченных на решение задач в области гражданской обороны», от 30.12.2023 №794 «О единой государственной системе предупреждения и ликвидации чрезвычайных ситуаций», администрация Комсомольского муниципального округа п о с т а н о в л я е т: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1. Определить отдел мобилизационной подготовки, специальных программ, ГО и ЧС администрации Комсомольского муниципального округа, постоянно действующим органом управления Комсомольского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на территории муниципального района.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 xml:space="preserve">2. Утвердить Положение о постоянно действующем органе управления Комсомольского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согласно </w:t>
      </w:r>
      <w:proofErr w:type="gramStart"/>
      <w:r w:rsidRPr="00423644">
        <w:rPr>
          <w:sz w:val="20"/>
          <w:szCs w:val="20"/>
        </w:rPr>
        <w:t>приложению  к</w:t>
      </w:r>
      <w:proofErr w:type="gramEnd"/>
      <w:r w:rsidRPr="00423644">
        <w:rPr>
          <w:sz w:val="20"/>
          <w:szCs w:val="20"/>
        </w:rPr>
        <w:t xml:space="preserve"> настоящему постановлению.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3. Рекомендовать руководителям предприятий, организаций и учреждений независимо от организационно-правовой формы, расположенных на территории Комсомольского муниципального округа: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б)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обороны.</w:t>
      </w:r>
    </w:p>
    <w:p w:rsidR="00423644" w:rsidRPr="00423644" w:rsidRDefault="00423644" w:rsidP="00423644">
      <w:pPr>
        <w:ind w:firstLine="567"/>
        <w:jc w:val="both"/>
        <w:rPr>
          <w:sz w:val="20"/>
          <w:szCs w:val="20"/>
        </w:rPr>
      </w:pPr>
      <w:bookmarkStart w:id="1" w:name="sub_3"/>
      <w:r w:rsidRPr="00423644">
        <w:rPr>
          <w:sz w:val="20"/>
          <w:szCs w:val="20"/>
        </w:rPr>
        <w:lastRenderedPageBreak/>
        <w:t>5. Признать утратившим силу постановление администрации Комсомольского района от 08.08.2013 г. №461 «Об утверждении Положения о районном звене территориальной подсистемы единой государственной системы предупреждения и ликвидации чрезвычайных ситуаций на территории Комсомольского района Чувашской Республики».</w:t>
      </w:r>
    </w:p>
    <w:bookmarkEnd w:id="1"/>
    <w:p w:rsidR="00423644" w:rsidRDefault="00423644" w:rsidP="00423644">
      <w:pPr>
        <w:ind w:firstLine="567"/>
        <w:jc w:val="both"/>
        <w:rPr>
          <w:sz w:val="20"/>
          <w:szCs w:val="20"/>
        </w:rPr>
      </w:pPr>
      <w:r w:rsidRPr="00423644">
        <w:rPr>
          <w:sz w:val="20"/>
          <w:szCs w:val="20"/>
        </w:rPr>
        <w:t>6. Контроль за исполнением настоящего постановления оставляю за собой.</w:t>
      </w:r>
    </w:p>
    <w:p w:rsidR="00423644" w:rsidRDefault="00423644" w:rsidP="00423644">
      <w:pPr>
        <w:ind w:firstLine="567"/>
        <w:jc w:val="both"/>
        <w:rPr>
          <w:sz w:val="20"/>
          <w:szCs w:val="20"/>
        </w:rPr>
      </w:pPr>
    </w:p>
    <w:p w:rsidR="00423644" w:rsidRPr="008D5118" w:rsidRDefault="00423644" w:rsidP="00423644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423644" w:rsidRPr="008D5118" w:rsidRDefault="00423644" w:rsidP="00423644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423644" w:rsidRPr="008D5118" w:rsidRDefault="00423644" w:rsidP="00423644">
      <w:pPr>
        <w:rPr>
          <w:sz w:val="20"/>
          <w:szCs w:val="20"/>
        </w:rPr>
      </w:pPr>
      <w:r>
        <w:rPr>
          <w:sz w:val="20"/>
          <w:szCs w:val="20"/>
        </w:rPr>
        <w:t>пост. № 585 от 30.05</w:t>
      </w:r>
      <w:r w:rsidRPr="008D5118">
        <w:rPr>
          <w:sz w:val="20"/>
          <w:szCs w:val="20"/>
        </w:rPr>
        <w:t>.2023 г</w:t>
      </w:r>
    </w:p>
    <w:p w:rsidR="00423644" w:rsidRDefault="00423644" w:rsidP="00423644">
      <w:pPr>
        <w:rPr>
          <w:b/>
          <w:szCs w:val="28"/>
        </w:rPr>
      </w:pPr>
    </w:p>
    <w:p w:rsidR="00423644" w:rsidRDefault="00423644" w:rsidP="001F21DD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tbl>
      <w:tblPr>
        <w:tblpPr w:leftFromText="180" w:rightFromText="180" w:vertAnchor="text" w:horzAnchor="margin" w:tblpXSpec="center" w:tblpY="156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2964"/>
        <w:gridCol w:w="2020"/>
        <w:gridCol w:w="1885"/>
      </w:tblGrid>
      <w:tr w:rsidR="00926CDB" w:rsidRPr="003009B3" w:rsidTr="00B1318F">
        <w:trPr>
          <w:trHeight w:val="1619"/>
        </w:trPr>
        <w:tc>
          <w:tcPr>
            <w:tcW w:w="377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Default="00926CDB" w:rsidP="00B1318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Учредитель: </w:t>
            </w:r>
          </w:p>
          <w:p w:rsidR="00926CDB" w:rsidRPr="00EE2121" w:rsidRDefault="00926CDB" w:rsidP="00B1318F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  <w:r w:rsidRPr="00EE2121">
              <w:rPr>
                <w:rFonts w:ascii="Times New Roman CYR" w:hAnsi="Times New Roman CYR" w:cs="Times New Roman CYR"/>
                <w:b/>
                <w:sz w:val="24"/>
              </w:rPr>
              <w:t xml:space="preserve"> Чувашской Республики</w:t>
            </w:r>
          </w:p>
        </w:tc>
        <w:tc>
          <w:tcPr>
            <w:tcW w:w="296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Default="00926CDB" w:rsidP="00B1318F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Адрес: </w:t>
            </w:r>
          </w:p>
          <w:p w:rsidR="00926CDB" w:rsidRPr="00EE2121" w:rsidRDefault="00926CDB" w:rsidP="00B1318F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429140, с. Комсомольское, ул. Заводская, д. 5</w:t>
            </w:r>
          </w:p>
        </w:tc>
        <w:tc>
          <w:tcPr>
            <w:tcW w:w="20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Pr="00EE2121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EE2121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18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Отв. за выпуск:</w:t>
            </w:r>
            <w:r>
              <w:rPr>
                <w:b/>
                <w:sz w:val="20"/>
                <w:szCs w:val="20"/>
              </w:rPr>
              <w:t xml:space="preserve"> Ведущий специалист-эксперт</w:t>
            </w:r>
          </w:p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Бахмутова М.А.</w:t>
            </w:r>
          </w:p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26CDB" w:rsidRPr="008D5118" w:rsidRDefault="00926CDB" w:rsidP="00926CDB">
      <w:pPr>
        <w:spacing w:before="120" w:line="228" w:lineRule="auto"/>
        <w:ind w:right="-143"/>
        <w:jc w:val="both"/>
        <w:rPr>
          <w:b/>
          <w:i/>
          <w:sz w:val="24"/>
        </w:rPr>
      </w:pPr>
      <w:r w:rsidRPr="00CE12E1">
        <w:rPr>
          <w:sz w:val="26"/>
          <w:szCs w:val="26"/>
        </w:rPr>
        <w:br w:type="page"/>
      </w:r>
    </w:p>
    <w:p w:rsidR="001F21DD" w:rsidRDefault="001F21DD" w:rsidP="001F21DD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F21DD" w:rsidRDefault="001F21DD" w:rsidP="001F21DD">
      <w:pPr>
        <w:ind w:firstLine="567"/>
        <w:jc w:val="both"/>
        <w:rPr>
          <w:szCs w:val="28"/>
        </w:rPr>
      </w:pPr>
    </w:p>
    <w:p w:rsidR="001F21DD" w:rsidRDefault="001F21DD" w:rsidP="001F21DD">
      <w:pPr>
        <w:rPr>
          <w:b/>
          <w:szCs w:val="28"/>
        </w:rPr>
      </w:pPr>
    </w:p>
    <w:p w:rsid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P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Default="001F21DD" w:rsidP="001F21DD">
      <w:pPr>
        <w:rPr>
          <w:rStyle w:val="a6"/>
          <w:sz w:val="20"/>
          <w:szCs w:val="20"/>
        </w:rPr>
      </w:pPr>
    </w:p>
    <w:p w:rsidR="001F21DD" w:rsidRDefault="001F21DD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Pr="002215A1" w:rsidRDefault="002215A1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0B5F4D" w:rsidRDefault="006029E1"/>
    <w:sectPr w:rsidR="000B5F4D" w:rsidSect="002215A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0B5921"/>
    <w:multiLevelType w:val="hybridMultilevel"/>
    <w:tmpl w:val="0D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2F7D"/>
    <w:multiLevelType w:val="hybridMultilevel"/>
    <w:tmpl w:val="68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">
    <w:nsid w:val="6F4B7191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B"/>
    <w:rsid w:val="001F21DD"/>
    <w:rsid w:val="002215A1"/>
    <w:rsid w:val="00423644"/>
    <w:rsid w:val="004C27A8"/>
    <w:rsid w:val="006029E1"/>
    <w:rsid w:val="006A327D"/>
    <w:rsid w:val="00760BDA"/>
    <w:rsid w:val="008C16CB"/>
    <w:rsid w:val="009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B1FE-FAF6-4BB5-AB16-0DBEC1A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21DD"/>
    <w:pPr>
      <w:keepNext/>
      <w:spacing w:before="240" w:after="60"/>
      <w:outlineLvl w:val="0"/>
    </w:pPr>
    <w:rPr>
      <w:rFonts w:ascii="Cambria" w:eastAsia="Malgun Gothic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2215A1"/>
    <w:pPr>
      <w:keepNext/>
      <w:ind w:firstLine="180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5A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215A1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215A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215A1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2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5A1"/>
    <w:rPr>
      <w:i/>
      <w:iCs/>
    </w:rPr>
  </w:style>
  <w:style w:type="character" w:styleId="a6">
    <w:name w:val="Hyperlink"/>
    <w:basedOn w:val="a0"/>
    <w:uiPriority w:val="99"/>
    <w:unhideWhenUsed/>
    <w:rsid w:val="002215A1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2215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Гипертекстовая ссылка"/>
    <w:uiPriority w:val="99"/>
    <w:rsid w:val="002215A1"/>
    <w:rPr>
      <w:b/>
      <w:color w:val="008000"/>
    </w:rPr>
  </w:style>
  <w:style w:type="character" w:styleId="aa">
    <w:name w:val="Strong"/>
    <w:qFormat/>
    <w:rsid w:val="002215A1"/>
    <w:rPr>
      <w:b/>
      <w:bCs/>
    </w:rPr>
  </w:style>
  <w:style w:type="paragraph" w:customStyle="1" w:styleId="ab">
    <w:name w:val="Заголовок к тексту"/>
    <w:basedOn w:val="a"/>
    <w:next w:val="ac"/>
    <w:uiPriority w:val="99"/>
    <w:qFormat/>
    <w:rsid w:val="002215A1"/>
    <w:pPr>
      <w:suppressAutoHyphens/>
      <w:spacing w:after="240" w:line="240" w:lineRule="exact"/>
    </w:pPr>
    <w:rPr>
      <w:b/>
      <w:szCs w:val="20"/>
    </w:rPr>
  </w:style>
  <w:style w:type="character" w:customStyle="1" w:styleId="a00">
    <w:name w:val="a0"/>
    <w:basedOn w:val="a0"/>
    <w:rsid w:val="002215A1"/>
  </w:style>
  <w:style w:type="character" w:customStyle="1" w:styleId="FontStyle11">
    <w:name w:val="Font Style11"/>
    <w:basedOn w:val="a0"/>
    <w:rsid w:val="002215A1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215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21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215A1"/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rsid w:val="001F21DD"/>
    <w:pPr>
      <w:suppressAutoHyphens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21DD"/>
    <w:rPr>
      <w:rFonts w:ascii="Cambria" w:eastAsia="Malgun Gothic" w:hAnsi="Cambria" w:cs="Times New Roman"/>
      <w:b/>
      <w:bCs/>
      <w:kern w:val="32"/>
      <w:sz w:val="32"/>
      <w:szCs w:val="32"/>
      <w:lang w:val="en-US"/>
    </w:rPr>
  </w:style>
  <w:style w:type="paragraph" w:styleId="ae">
    <w:name w:val="Normal (Web)"/>
    <w:basedOn w:val="a"/>
    <w:link w:val="af"/>
    <w:rsid w:val="001F21DD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">
    <w:name w:val="Обычный (веб) Знак"/>
    <w:link w:val="ae"/>
    <w:locked/>
    <w:rsid w:val="001F21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1DD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Malgun Gothic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link w:val="af1"/>
    <w:rsid w:val="00926C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Таблицы (моноширинный) Знак"/>
    <w:link w:val="af0"/>
    <w:locked/>
    <w:rsid w:val="00926CDB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10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38258/0" TargetMode="External"/><Relationship Id="rId10" Type="http://schemas.openxmlformats.org/officeDocument/2006/relationships/hyperlink" Target="https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sml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Бахмутова Марина Анатольевна</cp:lastModifiedBy>
  <cp:revision>4</cp:revision>
  <dcterms:created xsi:type="dcterms:W3CDTF">2023-06-01T11:20:00Z</dcterms:created>
  <dcterms:modified xsi:type="dcterms:W3CDTF">2023-06-05T05:48:00Z</dcterms:modified>
</cp:coreProperties>
</file>