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4A2DBA" w:rsidP="00EE65B0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C447E1">
              <w:rPr>
                <w:b/>
              </w:rPr>
              <w:t>.04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6870B2">
              <w:rPr>
                <w:b/>
              </w:rPr>
              <w:t xml:space="preserve"> </w:t>
            </w:r>
            <w:r w:rsidR="004A2DBA">
              <w:rPr>
                <w:b/>
              </w:rPr>
              <w:t>24</w:t>
            </w:r>
            <w:r w:rsidR="00CF17B2">
              <w:rPr>
                <w:b/>
              </w:rPr>
              <w:t>.04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723D83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49,80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«Нефтелига»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4CEB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211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4EF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1E46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3D83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5FF90-5B37-48D0-A10F-47BFA02E9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2023-04-10T05:17:00Z</cp:lastPrinted>
  <dcterms:created xsi:type="dcterms:W3CDTF">2023-04-24T07:37:00Z</dcterms:created>
  <dcterms:modified xsi:type="dcterms:W3CDTF">2023-05-02T08:17:00Z</dcterms:modified>
</cp:coreProperties>
</file>