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22580D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14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5C6304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8626EA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2023 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767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217B66" w:rsidRDefault="00217B66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22580D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14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D5392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</w:t>
            </w:r>
            <w:r w:rsidR="008626EA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2023  № </w:t>
            </w:r>
            <w:r w:rsidR="0022580D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767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3</w:t>
      </w:r>
      <w:r w:rsidR="008626EA">
        <w:rPr>
          <w:sz w:val="26"/>
          <w:szCs w:val="26"/>
        </w:rPr>
        <w:t>0</w:t>
      </w:r>
      <w:r w:rsidR="00DF043E" w:rsidRPr="001409FB">
        <w:rPr>
          <w:sz w:val="26"/>
          <w:szCs w:val="26"/>
        </w:rPr>
        <w:t>.0</w:t>
      </w:r>
      <w:r w:rsidR="008626EA">
        <w:rPr>
          <w:sz w:val="26"/>
          <w:szCs w:val="26"/>
        </w:rPr>
        <w:t>6</w:t>
      </w:r>
      <w:r w:rsidR="00DF043E" w:rsidRPr="001409FB">
        <w:rPr>
          <w:sz w:val="26"/>
          <w:szCs w:val="26"/>
        </w:rPr>
        <w:t>.2023 № 0</w:t>
      </w:r>
      <w:r w:rsidR="008626EA">
        <w:rPr>
          <w:sz w:val="26"/>
          <w:szCs w:val="26"/>
        </w:rPr>
        <w:t>1</w:t>
      </w:r>
      <w:r w:rsidR="00DF043E" w:rsidRPr="001409FB">
        <w:rPr>
          <w:sz w:val="26"/>
          <w:szCs w:val="26"/>
        </w:rPr>
        <w:t xml:space="preserve"> «</w:t>
      </w:r>
      <w:r w:rsidR="001409FB" w:rsidRPr="001409FB">
        <w:rPr>
          <w:bCs/>
          <w:sz w:val="26"/>
          <w:szCs w:val="26"/>
        </w:rPr>
        <w:t>О внесении изменений в решение Собрания депутатов Ядринского муниципального округа Чувашской Республики от 09 декабря 2022 года № 01 «О бюджете Ядринского муниципального округа Чувашской Республики на 2023 год и на плановый период 2024 и 2025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о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5C6304" w:rsidRPr="00EA751B">
        <w:rPr>
          <w:sz w:val="26"/>
          <w:szCs w:val="26"/>
        </w:rPr>
        <w:t>123</w:t>
      </w:r>
      <w:r w:rsidR="00EA751B" w:rsidRPr="00EA751B">
        <w:rPr>
          <w:sz w:val="26"/>
          <w:szCs w:val="26"/>
        </w:rPr>
        <w:t>492,3</w:t>
      </w:r>
      <w:r w:rsidRPr="00EA751B">
        <w:rPr>
          <w:sz w:val="26"/>
          <w:szCs w:val="26"/>
        </w:rPr>
        <w:t xml:space="preserve"> тыс. рублей, в том числе: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Pr="00EA751B">
        <w:rPr>
          <w:color w:val="000000"/>
          <w:sz w:val="26"/>
          <w:szCs w:val="26"/>
        </w:rPr>
        <w:t>28</w:t>
      </w:r>
      <w:r w:rsidR="00EA751B" w:rsidRPr="00EA751B">
        <w:rPr>
          <w:color w:val="000000"/>
          <w:sz w:val="26"/>
          <w:szCs w:val="26"/>
        </w:rPr>
        <w:t>759,2</w:t>
      </w:r>
      <w:r w:rsidRPr="00EA751B">
        <w:rPr>
          <w:color w:val="000000"/>
          <w:sz w:val="26"/>
          <w:szCs w:val="26"/>
        </w:rPr>
        <w:t xml:space="preserve">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Pr="00EA751B">
        <w:rPr>
          <w:color w:val="000000"/>
          <w:sz w:val="26"/>
          <w:szCs w:val="26"/>
        </w:rPr>
        <w:t xml:space="preserve">7855,2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Pr="00EA751B">
        <w:rPr>
          <w:color w:val="000000"/>
          <w:sz w:val="26"/>
          <w:szCs w:val="26"/>
        </w:rPr>
        <w:t xml:space="preserve">7897,9 </w:t>
      </w:r>
      <w:r w:rsidRPr="00EA751B">
        <w:rPr>
          <w:sz w:val="26"/>
          <w:szCs w:val="26"/>
        </w:rPr>
        <w:t>тыс. рублей;</w:t>
      </w:r>
    </w:p>
    <w:p w:rsidR="00A8288D" w:rsidRPr="00EA751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EA751B">
        <w:rPr>
          <w:color w:val="000000"/>
          <w:sz w:val="26"/>
          <w:szCs w:val="26"/>
        </w:rPr>
        <w:t xml:space="preserve">в 2026 </w:t>
      </w:r>
      <w:r w:rsidR="00402FF8" w:rsidRPr="00EA751B">
        <w:rPr>
          <w:color w:val="000000"/>
          <w:sz w:val="26"/>
          <w:szCs w:val="26"/>
        </w:rPr>
        <w:t>-</w:t>
      </w:r>
      <w:r w:rsidRPr="00EA751B">
        <w:rPr>
          <w:color w:val="000000"/>
          <w:sz w:val="26"/>
          <w:szCs w:val="26"/>
        </w:rPr>
        <w:t xml:space="preserve"> 2030 годах – 39490,0 тыс. рублей;</w:t>
      </w:r>
    </w:p>
    <w:p w:rsidR="00A8288D" w:rsidRPr="00EA751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EA751B">
        <w:rPr>
          <w:color w:val="000000"/>
          <w:sz w:val="26"/>
          <w:szCs w:val="26"/>
        </w:rPr>
        <w:t xml:space="preserve">в 2031 </w:t>
      </w:r>
      <w:r w:rsidR="00402FF8" w:rsidRPr="00EA751B">
        <w:rPr>
          <w:color w:val="000000"/>
          <w:sz w:val="26"/>
          <w:szCs w:val="26"/>
        </w:rPr>
        <w:t>-</w:t>
      </w:r>
      <w:r w:rsidRPr="00EA751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  <w:lang w:eastAsia="ru-RU"/>
        </w:rPr>
        <w:t>из них средства: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федерального бюджета</w:t>
      </w:r>
      <w:r w:rsidR="005C6304" w:rsidRPr="00EA751B">
        <w:rPr>
          <w:sz w:val="26"/>
          <w:szCs w:val="26"/>
        </w:rPr>
        <w:t xml:space="preserve"> </w:t>
      </w:r>
      <w:r w:rsidRPr="00EA751B">
        <w:rPr>
          <w:sz w:val="26"/>
          <w:szCs w:val="26"/>
          <w:lang w:eastAsia="ru-RU"/>
        </w:rPr>
        <w:t xml:space="preserve">– </w:t>
      </w:r>
      <w:r w:rsidR="00531AD6" w:rsidRPr="00EA751B">
        <w:rPr>
          <w:sz w:val="26"/>
          <w:szCs w:val="26"/>
          <w:lang w:eastAsia="ru-RU"/>
        </w:rPr>
        <w:t>16742,5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5C6304" w:rsidRPr="00EA751B">
        <w:rPr>
          <w:sz w:val="26"/>
          <w:szCs w:val="26"/>
        </w:rPr>
        <w:t>1192,4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5C6304" w:rsidRPr="00EA751B">
        <w:rPr>
          <w:sz w:val="26"/>
          <w:szCs w:val="26"/>
        </w:rPr>
        <w:t>1256,7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="005C6304" w:rsidRPr="00EA751B">
        <w:rPr>
          <w:sz w:val="26"/>
          <w:szCs w:val="26"/>
        </w:rPr>
        <w:t>1299,4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2026-2030 годах – 6497,0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</w:t>
      </w:r>
      <w:r w:rsidR="00402FF8" w:rsidRPr="00EA751B">
        <w:rPr>
          <w:sz w:val="26"/>
          <w:szCs w:val="26"/>
        </w:rPr>
        <w:t>3</w:t>
      </w:r>
      <w:r w:rsidRPr="00EA751B">
        <w:rPr>
          <w:sz w:val="26"/>
          <w:szCs w:val="26"/>
        </w:rPr>
        <w:t>1-2035 годах – 6497,0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lastRenderedPageBreak/>
        <w:t xml:space="preserve">республиканского бюджета Чувашской Республики </w:t>
      </w:r>
      <w:r w:rsidRPr="00EA751B">
        <w:rPr>
          <w:sz w:val="26"/>
          <w:szCs w:val="26"/>
          <w:lang w:eastAsia="ru-RU"/>
        </w:rPr>
        <w:t xml:space="preserve"> – </w:t>
      </w:r>
      <w:r w:rsidR="005C6304" w:rsidRPr="00EA751B">
        <w:rPr>
          <w:sz w:val="26"/>
          <w:szCs w:val="26"/>
          <w:lang w:eastAsia="ru-RU"/>
        </w:rPr>
        <w:t>19628,0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5C6304" w:rsidRPr="00EA751B">
        <w:rPr>
          <w:sz w:val="26"/>
          <w:szCs w:val="26"/>
        </w:rPr>
        <w:t>19628,0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5C6304" w:rsidRPr="00EA751B">
        <w:rPr>
          <w:sz w:val="26"/>
          <w:szCs w:val="26"/>
        </w:rPr>
        <w:t>0,0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2025 году – </w:t>
      </w:r>
      <w:r w:rsidR="005C6304" w:rsidRPr="00EA751B">
        <w:rPr>
          <w:sz w:val="26"/>
          <w:szCs w:val="26"/>
        </w:rPr>
        <w:t>0,0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2026-2030 годах – </w:t>
      </w:r>
      <w:r w:rsidR="00402FF8" w:rsidRPr="00EA751B">
        <w:rPr>
          <w:sz w:val="26"/>
          <w:szCs w:val="26"/>
        </w:rPr>
        <w:t>0</w:t>
      </w:r>
      <w:r w:rsidRPr="00EA751B">
        <w:rPr>
          <w:sz w:val="26"/>
          <w:szCs w:val="26"/>
        </w:rPr>
        <w:t>,0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2021-2035 годах – </w:t>
      </w:r>
      <w:r w:rsidR="00402FF8" w:rsidRPr="00EA751B">
        <w:rPr>
          <w:sz w:val="26"/>
          <w:szCs w:val="26"/>
        </w:rPr>
        <w:t>0</w:t>
      </w:r>
      <w:r w:rsidRPr="00EA751B">
        <w:rPr>
          <w:sz w:val="26"/>
          <w:szCs w:val="26"/>
        </w:rPr>
        <w:t>,0 тыс. рублей;</w:t>
      </w:r>
    </w:p>
    <w:p w:rsidR="00402FF8" w:rsidRPr="00EA751B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2026-2030 годах – 0,0 тыс. рублей;</w:t>
      </w:r>
    </w:p>
    <w:p w:rsidR="00402FF8" w:rsidRPr="00EA751B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2021-2035 годах – 0,0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бюджета</w:t>
      </w:r>
      <w:r w:rsidR="00402FF8" w:rsidRPr="00EA751B">
        <w:rPr>
          <w:sz w:val="26"/>
          <w:szCs w:val="26"/>
        </w:rPr>
        <w:t xml:space="preserve"> Ядринского муниципального округа</w:t>
      </w:r>
      <w:r w:rsidRPr="00EA751B">
        <w:rPr>
          <w:sz w:val="26"/>
          <w:szCs w:val="26"/>
        </w:rPr>
        <w:t xml:space="preserve"> </w:t>
      </w:r>
      <w:r w:rsidRPr="00EA751B">
        <w:rPr>
          <w:sz w:val="26"/>
          <w:szCs w:val="26"/>
          <w:lang w:eastAsia="ru-RU"/>
        </w:rPr>
        <w:t xml:space="preserve">Чувашской Республики – </w:t>
      </w:r>
      <w:r w:rsidR="00402FF8" w:rsidRPr="00EA751B">
        <w:rPr>
          <w:sz w:val="26"/>
          <w:szCs w:val="26"/>
          <w:lang w:eastAsia="ru-RU"/>
        </w:rPr>
        <w:t>87</w:t>
      </w:r>
      <w:r w:rsidR="00EA751B" w:rsidRPr="00EA751B">
        <w:rPr>
          <w:sz w:val="26"/>
          <w:szCs w:val="26"/>
          <w:lang w:eastAsia="ru-RU"/>
        </w:rPr>
        <w:t>121,8</w:t>
      </w:r>
      <w:r w:rsidRPr="00EA751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2023 году – </w:t>
      </w:r>
      <w:r w:rsidR="00EA751B" w:rsidRPr="00EA751B">
        <w:rPr>
          <w:sz w:val="26"/>
          <w:szCs w:val="26"/>
        </w:rPr>
        <w:t>7938,8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2024 году – </w:t>
      </w:r>
      <w:r w:rsidR="00402FF8" w:rsidRPr="00EA751B">
        <w:rPr>
          <w:sz w:val="26"/>
          <w:szCs w:val="26"/>
        </w:rPr>
        <w:t>6598,5</w:t>
      </w:r>
      <w:r w:rsidRPr="00EA751B">
        <w:rPr>
          <w:sz w:val="26"/>
          <w:szCs w:val="26"/>
        </w:rPr>
        <w:t xml:space="preserve"> тыс. рублей;</w:t>
      </w:r>
    </w:p>
    <w:p w:rsidR="00A8288D" w:rsidRPr="00EA751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202</w:t>
      </w:r>
      <w:r w:rsidR="005C6304" w:rsidRPr="00EA751B">
        <w:rPr>
          <w:sz w:val="26"/>
          <w:szCs w:val="26"/>
        </w:rPr>
        <w:t xml:space="preserve">5 году – </w:t>
      </w:r>
      <w:r w:rsidR="00402FF8" w:rsidRPr="00EA751B">
        <w:rPr>
          <w:sz w:val="26"/>
          <w:szCs w:val="26"/>
        </w:rPr>
        <w:t>6598,5</w:t>
      </w:r>
      <w:r w:rsidR="005C6304"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 xml:space="preserve">в 2026-2030 годах – </w:t>
      </w:r>
      <w:r w:rsidR="00402FF8" w:rsidRPr="00EA751B">
        <w:rPr>
          <w:sz w:val="26"/>
          <w:szCs w:val="26"/>
        </w:rPr>
        <w:t>32993,0</w:t>
      </w:r>
      <w:r w:rsidRPr="00EA751B">
        <w:rPr>
          <w:sz w:val="26"/>
          <w:szCs w:val="26"/>
        </w:rPr>
        <w:t xml:space="preserve"> тыс. рублей;</w:t>
      </w:r>
    </w:p>
    <w:p w:rsidR="005C6304" w:rsidRPr="00EA751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A751B">
        <w:rPr>
          <w:sz w:val="26"/>
          <w:szCs w:val="26"/>
        </w:rPr>
        <w:t>в 20</w:t>
      </w:r>
      <w:r w:rsidR="00402FF8" w:rsidRPr="00EA751B">
        <w:rPr>
          <w:sz w:val="26"/>
          <w:szCs w:val="26"/>
        </w:rPr>
        <w:t>3</w:t>
      </w:r>
      <w:r w:rsidRPr="00EA751B">
        <w:rPr>
          <w:sz w:val="26"/>
          <w:szCs w:val="26"/>
        </w:rPr>
        <w:t xml:space="preserve">1-2035 годах – </w:t>
      </w:r>
      <w:r w:rsidR="00402FF8" w:rsidRPr="00EA751B">
        <w:rPr>
          <w:sz w:val="26"/>
          <w:szCs w:val="26"/>
        </w:rPr>
        <w:t>32993,0</w:t>
      </w:r>
      <w:r w:rsidRPr="00EA751B">
        <w:rPr>
          <w:sz w:val="26"/>
          <w:szCs w:val="26"/>
        </w:rPr>
        <w:t xml:space="preserve"> тыс. рублей</w:t>
      </w:r>
      <w:proofErr w:type="gramStart"/>
      <w:r w:rsidR="00402FF8" w:rsidRPr="00EA751B">
        <w:rPr>
          <w:sz w:val="26"/>
          <w:szCs w:val="26"/>
        </w:rPr>
        <w:t>.»</w:t>
      </w:r>
      <w:r w:rsidR="00E54B32" w:rsidRPr="00EA751B">
        <w:rPr>
          <w:sz w:val="26"/>
          <w:szCs w:val="26"/>
        </w:rPr>
        <w:t>;</w:t>
      </w:r>
      <w:proofErr w:type="gramEnd"/>
    </w:p>
    <w:p w:rsidR="00E54B32" w:rsidRPr="00EA751B" w:rsidRDefault="00E54B32" w:rsidP="00E54B32">
      <w:pPr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 xml:space="preserve">б) раздел </w:t>
      </w:r>
      <w:r w:rsidRPr="00EA751B">
        <w:rPr>
          <w:sz w:val="26"/>
          <w:szCs w:val="26"/>
          <w:lang w:eastAsia="ru-RU"/>
        </w:rPr>
        <w:t xml:space="preserve">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EA751B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«</w:t>
      </w:r>
      <w:r w:rsidR="00E54B32" w:rsidRPr="00EA751B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 в 2023 - 2035 годах составляет 123</w:t>
      </w:r>
      <w:r w:rsidR="00EA751B">
        <w:rPr>
          <w:rFonts w:ascii="Times New Roman" w:hAnsi="Times New Roman" w:cs="Times New Roman"/>
          <w:sz w:val="26"/>
          <w:szCs w:val="26"/>
        </w:rPr>
        <w:t>492,3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16742,5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87</w:t>
      </w:r>
      <w:r w:rsidR="00EA751B" w:rsidRPr="00EA751B">
        <w:rPr>
          <w:rFonts w:ascii="Times New Roman" w:hAnsi="Times New Roman" w:cs="Times New Roman"/>
          <w:sz w:val="26"/>
          <w:szCs w:val="26"/>
        </w:rPr>
        <w:t>121</w:t>
      </w:r>
      <w:r w:rsidR="00280725" w:rsidRPr="00EA751B">
        <w:rPr>
          <w:rFonts w:ascii="Times New Roman" w:hAnsi="Times New Roman" w:cs="Times New Roman"/>
          <w:sz w:val="26"/>
          <w:szCs w:val="26"/>
        </w:rPr>
        <w:t>,</w:t>
      </w:r>
      <w:r w:rsidR="00EA751B" w:rsidRPr="00EA751B">
        <w:rPr>
          <w:rFonts w:ascii="Times New Roman" w:hAnsi="Times New Roman" w:cs="Times New Roman"/>
          <w:sz w:val="26"/>
          <w:szCs w:val="26"/>
        </w:rPr>
        <w:t>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этапе составит </w:t>
      </w:r>
      <w:r w:rsidR="00280725" w:rsidRPr="00EA751B">
        <w:rPr>
          <w:rFonts w:ascii="Times New Roman" w:hAnsi="Times New Roman" w:cs="Times New Roman"/>
          <w:sz w:val="26"/>
          <w:szCs w:val="26"/>
        </w:rPr>
        <w:t>44</w:t>
      </w:r>
      <w:r w:rsidR="00EA751B">
        <w:rPr>
          <w:rFonts w:ascii="Times New Roman" w:hAnsi="Times New Roman" w:cs="Times New Roman"/>
          <w:sz w:val="26"/>
          <w:szCs w:val="26"/>
        </w:rPr>
        <w:t>512,3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28</w:t>
      </w:r>
      <w:r w:rsidR="00EA751B" w:rsidRPr="00EA751B">
        <w:rPr>
          <w:rFonts w:ascii="Times New Roman" w:hAnsi="Times New Roman" w:cs="Times New Roman"/>
          <w:sz w:val="26"/>
          <w:szCs w:val="26"/>
        </w:rPr>
        <w:t>759,2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7855,2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7897,9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3748,5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2023 году – 1192,4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280725" w:rsidRPr="00EA751B">
        <w:rPr>
          <w:rFonts w:ascii="Times New Roman" w:hAnsi="Times New Roman" w:cs="Times New Roman"/>
          <w:sz w:val="26"/>
          <w:szCs w:val="26"/>
        </w:rPr>
        <w:t>21</w:t>
      </w:r>
      <w:r w:rsidR="00EA751B" w:rsidRPr="00EA751B">
        <w:rPr>
          <w:rFonts w:ascii="Times New Roman" w:hAnsi="Times New Roman" w:cs="Times New Roman"/>
          <w:sz w:val="26"/>
          <w:szCs w:val="26"/>
        </w:rPr>
        <w:t>135,8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EA751B" w:rsidRPr="00EA751B">
        <w:rPr>
          <w:rFonts w:ascii="Times New Roman" w:hAnsi="Times New Roman" w:cs="Times New Roman"/>
          <w:sz w:val="26"/>
          <w:szCs w:val="26"/>
        </w:rPr>
        <w:t>7938,8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6598,5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lastRenderedPageBreak/>
        <w:t>в 2025 году – 6598,5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На 2 этапе, в 2026 - 2030 годах, объем финансирования Муниципальной программы составит 39490,0 тыс. рублей, 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EA751B">
        <w:rPr>
          <w:rFonts w:ascii="Times New Roman" w:hAnsi="Times New Roman" w:cs="Times New Roman"/>
          <w:sz w:val="26"/>
          <w:szCs w:val="26"/>
        </w:rPr>
        <w:t>.</w:t>
      </w:r>
      <w:r w:rsidR="00280725" w:rsidRPr="00EA751B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32BE9" w:rsidP="00532BE9">
      <w:pPr>
        <w:ind w:firstLine="709"/>
        <w:jc w:val="both"/>
        <w:rPr>
          <w:sz w:val="26"/>
          <w:szCs w:val="26"/>
        </w:rPr>
      </w:pPr>
      <w:proofErr w:type="gramStart"/>
      <w:r w:rsidRPr="00EA751B">
        <w:rPr>
          <w:sz w:val="26"/>
          <w:szCs w:val="26"/>
        </w:rPr>
        <w:t xml:space="preserve">в)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27780B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51B">
        <w:rPr>
          <w:rFonts w:ascii="Times New Roman" w:hAnsi="Times New Roman"/>
          <w:sz w:val="26"/>
          <w:szCs w:val="26"/>
        </w:rPr>
        <w:t>г) в приложении № 3 к муниципальной программе</w:t>
      </w:r>
      <w:r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EA751B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«</w:t>
      </w:r>
      <w:r w:rsidR="00101096" w:rsidRPr="00EA7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D35C49" w:rsidRPr="00EA751B">
        <w:rPr>
          <w:rFonts w:ascii="Times New Roman" w:hAnsi="Times New Roman" w:cs="Times New Roman"/>
          <w:sz w:val="26"/>
          <w:szCs w:val="26"/>
        </w:rPr>
        <w:t>43</w:t>
      </w:r>
      <w:r w:rsidR="00EA751B" w:rsidRPr="00EA751B">
        <w:rPr>
          <w:rFonts w:ascii="Times New Roman" w:hAnsi="Times New Roman" w:cs="Times New Roman"/>
          <w:sz w:val="26"/>
          <w:szCs w:val="26"/>
        </w:rPr>
        <w:t>576,1</w:t>
      </w:r>
      <w:r w:rsidR="00101096"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D35C49" w:rsidRPr="00EA751B">
        <w:rPr>
          <w:rFonts w:ascii="Times New Roman" w:hAnsi="Times New Roman" w:cs="Times New Roman"/>
          <w:sz w:val="26"/>
          <w:szCs w:val="26"/>
        </w:rPr>
        <w:t>22</w:t>
      </w:r>
      <w:r w:rsidR="00EA751B" w:rsidRPr="00EA751B">
        <w:rPr>
          <w:rFonts w:ascii="Times New Roman" w:hAnsi="Times New Roman" w:cs="Times New Roman"/>
          <w:sz w:val="26"/>
          <w:szCs w:val="26"/>
        </w:rPr>
        <w:t>611,8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1707,8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1750,5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8753,0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16742,5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2023 году – 1192,4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6497,0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республиканского бюджета Чувашской Республики – </w:t>
      </w:r>
      <w:r w:rsidR="00D35C49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D35C49" w:rsidRPr="00EA751B">
        <w:rPr>
          <w:rFonts w:ascii="Times New Roman" w:hAnsi="Times New Roman" w:cs="Times New Roman"/>
          <w:sz w:val="26"/>
          <w:szCs w:val="26"/>
        </w:rPr>
        <w:t>19628,0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42A5C" w:rsidRPr="00EA751B">
        <w:rPr>
          <w:rFonts w:ascii="Times New Roman" w:hAnsi="Times New Roman" w:cs="Times New Roman"/>
          <w:sz w:val="26"/>
          <w:szCs w:val="26"/>
        </w:rPr>
        <w:t>7</w:t>
      </w:r>
      <w:r w:rsidR="00EA751B" w:rsidRPr="00EA751B">
        <w:rPr>
          <w:rFonts w:ascii="Times New Roman" w:hAnsi="Times New Roman" w:cs="Times New Roman"/>
          <w:sz w:val="26"/>
          <w:szCs w:val="26"/>
        </w:rPr>
        <w:t>205,6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42A5C" w:rsidRPr="00EA751B">
        <w:rPr>
          <w:rFonts w:ascii="Times New Roman" w:hAnsi="Times New Roman" w:cs="Times New Roman"/>
          <w:sz w:val="26"/>
          <w:szCs w:val="26"/>
        </w:rPr>
        <w:t>1</w:t>
      </w:r>
      <w:r w:rsidR="00EA751B" w:rsidRPr="00EA751B">
        <w:rPr>
          <w:rFonts w:ascii="Times New Roman" w:hAnsi="Times New Roman" w:cs="Times New Roman"/>
          <w:sz w:val="26"/>
          <w:szCs w:val="26"/>
        </w:rPr>
        <w:t>791,4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2024 году – 451,1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2025 году – 451,1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2026 - 2030 годах – 2256,0 тыс. рублей;</w:t>
      </w:r>
    </w:p>
    <w:p w:rsidR="00101096" w:rsidRPr="00EA751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EA751B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EA751B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EA751B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r w:rsidRPr="00EA751B">
        <w:rPr>
          <w:sz w:val="26"/>
          <w:szCs w:val="26"/>
        </w:rPr>
        <w:t>д) раздел четвертый</w:t>
      </w:r>
      <w:r w:rsidRPr="00EA751B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EA751B">
        <w:rPr>
          <w:rFonts w:ascii="Times New Roman" w:hAnsi="Times New Roman" w:cs="Times New Roman"/>
          <w:sz w:val="26"/>
          <w:szCs w:val="26"/>
        </w:rPr>
        <w:t>под</w:t>
      </w:r>
      <w:r w:rsidRPr="00EA751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EA751B">
        <w:rPr>
          <w:rFonts w:ascii="Times New Roman" w:hAnsi="Times New Roman" w:cs="Times New Roman"/>
          <w:sz w:val="26"/>
          <w:szCs w:val="26"/>
        </w:rPr>
        <w:t>формируются</w:t>
      </w:r>
      <w:r w:rsidRPr="00EA751B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EA751B">
        <w:rPr>
          <w:rFonts w:ascii="Times New Roman" w:hAnsi="Times New Roman" w:cs="Times New Roman"/>
          <w:sz w:val="26"/>
          <w:szCs w:val="26"/>
        </w:rPr>
        <w:t>мероприятий</w:t>
      </w:r>
      <w:r w:rsidRPr="00EA751B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EA751B">
        <w:rPr>
          <w:rFonts w:ascii="Times New Roman" w:hAnsi="Times New Roman" w:cs="Times New Roman"/>
          <w:sz w:val="26"/>
          <w:szCs w:val="26"/>
        </w:rPr>
        <w:t>под</w:t>
      </w:r>
      <w:r w:rsidRPr="00EA751B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545D59" w:rsidRPr="00EA751B">
        <w:rPr>
          <w:rFonts w:ascii="Times New Roman" w:hAnsi="Times New Roman" w:cs="Times New Roman"/>
          <w:sz w:val="26"/>
          <w:szCs w:val="26"/>
        </w:rPr>
        <w:t>43</w:t>
      </w:r>
      <w:r w:rsidR="00EA751B" w:rsidRPr="00EA751B">
        <w:rPr>
          <w:rFonts w:ascii="Times New Roman" w:hAnsi="Times New Roman" w:cs="Times New Roman"/>
          <w:sz w:val="26"/>
          <w:szCs w:val="26"/>
        </w:rPr>
        <w:t>576,1</w:t>
      </w:r>
      <w:r w:rsidRPr="00EA751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федерального бюджета – 16742,5 тыс. рублей;</w:t>
      </w:r>
    </w:p>
    <w:p w:rsidR="00A31D32" w:rsidRPr="00EA751B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19628,0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7</w:t>
      </w:r>
      <w:r w:rsidR="00EA751B" w:rsidRPr="00B97ED2">
        <w:rPr>
          <w:rFonts w:ascii="Times New Roman" w:hAnsi="Times New Roman" w:cs="Times New Roman"/>
          <w:sz w:val="26"/>
          <w:szCs w:val="26"/>
        </w:rPr>
        <w:t>205,6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 xml:space="preserve">программы на 1 этапе составит </w:t>
      </w:r>
      <w:r w:rsidR="00545D59" w:rsidRPr="00B97ED2">
        <w:rPr>
          <w:rFonts w:ascii="Times New Roman" w:hAnsi="Times New Roman" w:cs="Times New Roman"/>
          <w:sz w:val="26"/>
          <w:szCs w:val="26"/>
        </w:rPr>
        <w:t>262</w:t>
      </w:r>
      <w:r w:rsidR="005C5396" w:rsidRPr="00B97ED2">
        <w:rPr>
          <w:rFonts w:ascii="Times New Roman" w:hAnsi="Times New Roman" w:cs="Times New Roman"/>
          <w:sz w:val="26"/>
          <w:szCs w:val="26"/>
        </w:rPr>
        <w:t>2</w:t>
      </w:r>
      <w:r w:rsidR="00545D59" w:rsidRPr="00B97ED2">
        <w:rPr>
          <w:rFonts w:ascii="Times New Roman" w:hAnsi="Times New Roman" w:cs="Times New Roman"/>
          <w:sz w:val="26"/>
          <w:szCs w:val="26"/>
        </w:rPr>
        <w:t>9,7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B97ED2" w:rsidRPr="00B97ED2">
        <w:rPr>
          <w:rFonts w:ascii="Times New Roman" w:hAnsi="Times New Roman" w:cs="Times New Roman"/>
          <w:sz w:val="26"/>
          <w:szCs w:val="26"/>
        </w:rPr>
        <w:t>22611,8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1707,8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5D59" w:rsidRPr="00B97ED2">
        <w:rPr>
          <w:rFonts w:ascii="Times New Roman" w:hAnsi="Times New Roman" w:cs="Times New Roman"/>
          <w:sz w:val="26"/>
          <w:szCs w:val="26"/>
        </w:rPr>
        <w:t>1750,5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3748,5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2023 году – 1192,4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2024 году – 1256,7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2025 году – 1299,4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19628,0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2023 году – 19628,0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</w:t>
      </w:r>
      <w:r w:rsidR="00B97ED2" w:rsidRPr="00B97ED2">
        <w:rPr>
          <w:rFonts w:ascii="Times New Roman" w:hAnsi="Times New Roman" w:cs="Times New Roman"/>
          <w:sz w:val="26"/>
          <w:szCs w:val="26"/>
        </w:rPr>
        <w:t>693,6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1</w:t>
      </w:r>
      <w:r w:rsidR="00B97ED2" w:rsidRPr="00B97ED2">
        <w:rPr>
          <w:rFonts w:ascii="Times New Roman" w:hAnsi="Times New Roman" w:cs="Times New Roman"/>
          <w:sz w:val="26"/>
          <w:szCs w:val="26"/>
        </w:rPr>
        <w:t>791,4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451,1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lastRenderedPageBreak/>
        <w:t xml:space="preserve">в 2025 году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451,1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C5396" w:rsidRPr="00B97ED2">
        <w:rPr>
          <w:rFonts w:ascii="Times New Roman" w:hAnsi="Times New Roman" w:cs="Times New Roman"/>
          <w:sz w:val="26"/>
          <w:szCs w:val="26"/>
        </w:rPr>
        <w:t>8753,0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2256,0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подп</w:t>
      </w:r>
      <w:r w:rsidRPr="00B97ED2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B97ED2">
        <w:rPr>
          <w:rFonts w:ascii="Times New Roman" w:hAnsi="Times New Roman" w:cs="Times New Roman"/>
          <w:sz w:val="26"/>
          <w:szCs w:val="26"/>
        </w:rPr>
        <w:t>8753,0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B97ED2">
        <w:rPr>
          <w:rFonts w:ascii="Times New Roman" w:hAnsi="Times New Roman" w:cs="Times New Roman"/>
          <w:sz w:val="26"/>
          <w:szCs w:val="26"/>
        </w:rPr>
        <w:t>2256,0</w:t>
      </w:r>
      <w:r w:rsidRPr="00B97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Pr="00B97ED2" w:rsidRDefault="00A31D32" w:rsidP="00C03F1E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Глава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         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spacing w:after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от </w:t>
      </w:r>
      <w:r w:rsidR="0022580D">
        <w:rPr>
          <w:rFonts w:ascii="Times New Roman" w:hAnsi="Times New Roman" w:cs="Times New Roman"/>
        </w:rPr>
        <w:t>14</w:t>
      </w:r>
      <w:r w:rsidRPr="00B97ED2">
        <w:rPr>
          <w:rFonts w:ascii="Times New Roman" w:hAnsi="Times New Roman" w:cs="Times New Roman"/>
        </w:rPr>
        <w:t>.0</w:t>
      </w:r>
      <w:r w:rsidR="00B97ED2" w:rsidRPr="00B97ED2">
        <w:rPr>
          <w:rFonts w:ascii="Times New Roman" w:hAnsi="Times New Roman" w:cs="Times New Roman"/>
        </w:rPr>
        <w:t>7</w:t>
      </w:r>
      <w:r w:rsidRPr="00B97ED2">
        <w:rPr>
          <w:rFonts w:ascii="Times New Roman" w:hAnsi="Times New Roman" w:cs="Times New Roman"/>
        </w:rPr>
        <w:t xml:space="preserve">.2023г. № </w:t>
      </w:r>
      <w:r w:rsidR="0022580D">
        <w:rPr>
          <w:rFonts w:ascii="Times New Roman" w:hAnsi="Times New Roman" w:cs="Times New Roman"/>
        </w:rPr>
        <w:t>767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685"/>
        <w:gridCol w:w="850"/>
        <w:gridCol w:w="1414"/>
        <w:gridCol w:w="2697"/>
        <w:gridCol w:w="993"/>
        <w:gridCol w:w="850"/>
        <w:gridCol w:w="784"/>
        <w:gridCol w:w="917"/>
        <w:gridCol w:w="891"/>
        <w:gridCol w:w="13"/>
      </w:tblGrid>
      <w:tr w:rsidR="00B3712E" w:rsidRPr="00B930AD" w:rsidTr="00B3712E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697" w:type="dxa"/>
            <w:vMerge w:val="restart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4435" w:type="dxa"/>
            <w:gridSpan w:val="5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697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2026 - 2030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B3712E" w:rsidRPr="008626EA" w:rsidTr="00B3712E">
        <w:tc>
          <w:tcPr>
            <w:tcW w:w="1622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930AD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28759,2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7855,2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7897,9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39490,0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39490,0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A44E94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19628,0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B3712E" w:rsidRPr="00B930AD" w:rsidRDefault="00B930AD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7938,8</w:t>
            </w:r>
          </w:p>
        </w:tc>
        <w:tc>
          <w:tcPr>
            <w:tcW w:w="850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6598,5</w:t>
            </w:r>
          </w:p>
        </w:tc>
        <w:tc>
          <w:tcPr>
            <w:tcW w:w="784" w:type="dxa"/>
          </w:tcPr>
          <w:p w:rsidR="00B3712E" w:rsidRPr="00B930AD" w:rsidRDefault="00573FBA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6598,5</w:t>
            </w:r>
          </w:p>
        </w:tc>
        <w:tc>
          <w:tcPr>
            <w:tcW w:w="917" w:type="dxa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32993,0</w:t>
            </w:r>
          </w:p>
        </w:tc>
        <w:tc>
          <w:tcPr>
            <w:tcW w:w="904" w:type="dxa"/>
            <w:gridSpan w:val="2"/>
          </w:tcPr>
          <w:p w:rsidR="00B3712E" w:rsidRPr="00B930AD" w:rsidRDefault="00B3712E" w:rsidP="00B371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32993,0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A44E94" w:rsidP="00B930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</w:t>
            </w:r>
            <w:r w:rsidR="00B930AD" w:rsidRPr="00B930AD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850" w:type="dxa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1707,8</w:t>
            </w:r>
          </w:p>
        </w:tc>
        <w:tc>
          <w:tcPr>
            <w:tcW w:w="784" w:type="dxa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1750,5</w:t>
            </w:r>
          </w:p>
        </w:tc>
        <w:tc>
          <w:tcPr>
            <w:tcW w:w="917" w:type="dxa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  <w:tc>
          <w:tcPr>
            <w:tcW w:w="904" w:type="dxa"/>
            <w:gridSpan w:val="2"/>
          </w:tcPr>
          <w:p w:rsidR="00B3712E" w:rsidRPr="00B930AD" w:rsidRDefault="00DC5BDA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</w:tr>
      <w:tr w:rsidR="00CB0D49" w:rsidRPr="008626EA" w:rsidTr="00B3712E">
        <w:tc>
          <w:tcPr>
            <w:tcW w:w="1622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697" w:type="dxa"/>
          </w:tcPr>
          <w:p w:rsidR="00CB0D49" w:rsidRPr="00B930AD" w:rsidRDefault="00CB0D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CB0D49" w:rsidRPr="008626EA" w:rsidTr="00B3712E">
        <w:tc>
          <w:tcPr>
            <w:tcW w:w="1622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B0D49" w:rsidRPr="00B930AD" w:rsidRDefault="00CB0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D49" w:rsidRPr="00B930AD" w:rsidRDefault="006F0CD0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CB0D49" w:rsidRPr="00B930AD" w:rsidRDefault="00CB0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697" w:type="dxa"/>
          </w:tcPr>
          <w:p w:rsidR="00CB0D49" w:rsidRPr="00B930AD" w:rsidRDefault="00CB0D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3" w:type="dxa"/>
          </w:tcPr>
          <w:p w:rsidR="00CB0D49" w:rsidRPr="00B930AD" w:rsidRDefault="00B62D34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19628,0</w:t>
            </w:r>
          </w:p>
        </w:tc>
        <w:tc>
          <w:tcPr>
            <w:tcW w:w="850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CB0D49" w:rsidRPr="00B930AD" w:rsidRDefault="00CB0D49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B3712E" w:rsidRPr="00B930AD" w:rsidRDefault="00B62D34" w:rsidP="00B930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 w:rsidR="00B930AD" w:rsidRPr="00B930AD">
              <w:rPr>
                <w:rFonts w:ascii="Times New Roman" w:hAnsi="Times New Roman" w:cs="Times New Roman"/>
              </w:rPr>
              <w:t>791,4</w:t>
            </w:r>
          </w:p>
        </w:tc>
        <w:tc>
          <w:tcPr>
            <w:tcW w:w="850" w:type="dxa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784" w:type="dxa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917" w:type="dxa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904" w:type="dxa"/>
            <w:gridSpan w:val="2"/>
          </w:tcPr>
          <w:p w:rsidR="00B3712E" w:rsidRPr="00B930AD" w:rsidRDefault="006E77F8" w:rsidP="006E77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</w:tr>
      <w:tr w:rsidR="008B7F1D" w:rsidRPr="008626EA" w:rsidTr="00B3712E">
        <w:tc>
          <w:tcPr>
            <w:tcW w:w="1622" w:type="dxa"/>
            <w:vMerge w:val="restart"/>
          </w:tcPr>
          <w:p w:rsidR="008B7F1D" w:rsidRPr="00B930AD" w:rsidRDefault="008B7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85" w:type="dxa"/>
            <w:vMerge w:val="restart"/>
          </w:tcPr>
          <w:p w:rsidR="008B7F1D" w:rsidRPr="00B930AD" w:rsidRDefault="008B7F1D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8B7F1D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8B7F1D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697" w:type="dxa"/>
          </w:tcPr>
          <w:p w:rsidR="008B7F1D" w:rsidRPr="00B930AD" w:rsidRDefault="008B7F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8B7F1D" w:rsidRPr="00B930AD" w:rsidRDefault="008B7F1D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 w:rsidR="00B930AD" w:rsidRPr="00B930AD">
              <w:rPr>
                <w:rFonts w:ascii="Times New Roman" w:hAnsi="Times New Roman" w:cs="Times New Roman"/>
              </w:rPr>
              <w:t>330,4</w:t>
            </w:r>
          </w:p>
        </w:tc>
        <w:tc>
          <w:tcPr>
            <w:tcW w:w="850" w:type="dxa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84" w:type="dxa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4" w:type="dxa"/>
            <w:gridSpan w:val="2"/>
          </w:tcPr>
          <w:p w:rsidR="008B7F1D" w:rsidRPr="00B930AD" w:rsidRDefault="008B7F1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930AD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850" w:type="dxa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  <w:r w:rsidR="00B3712E" w:rsidRPr="00B930A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84" w:type="dxa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  <w:r w:rsidR="00B3712E" w:rsidRPr="00B930A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17" w:type="dxa"/>
          </w:tcPr>
          <w:p w:rsidR="00B3712E" w:rsidRPr="00B930AD" w:rsidRDefault="008B7F1D" w:rsidP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</w:t>
            </w:r>
            <w:r w:rsidR="00B3712E"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8B7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1500</w:t>
            </w:r>
            <w:r w:rsidR="00B3712E" w:rsidRPr="00B930AD">
              <w:rPr>
                <w:rFonts w:ascii="Times New Roman" w:hAnsi="Times New Roman" w:cs="Times New Roman"/>
              </w:rPr>
              <w:t>,0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="00B86737"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851E9F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  <w:r w:rsidR="00B930AD" w:rsidRPr="00B930AD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2,</w:t>
            </w:r>
            <w:r w:rsidR="006E77F8"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712E" w:rsidRPr="00B930AD" w:rsidRDefault="0085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84" w:type="dxa"/>
          </w:tcPr>
          <w:p w:rsidR="00B3712E" w:rsidRPr="00B930AD" w:rsidRDefault="00851E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917" w:type="dxa"/>
          </w:tcPr>
          <w:p w:rsidR="00B3712E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904" w:type="dxa"/>
            <w:gridSpan w:val="2"/>
          </w:tcPr>
          <w:p w:rsidR="00B3712E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0,0</w:t>
            </w:r>
          </w:p>
        </w:tc>
      </w:tr>
      <w:tr w:rsidR="00862D0D" w:rsidRPr="008626EA" w:rsidTr="00B3712E">
        <w:tc>
          <w:tcPr>
            <w:tcW w:w="1622" w:type="dxa"/>
            <w:vMerge/>
          </w:tcPr>
          <w:p w:rsidR="00862D0D" w:rsidRPr="00B930AD" w:rsidRDefault="00862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62D0D" w:rsidRPr="00B930AD" w:rsidRDefault="00862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697" w:type="dxa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862D0D" w:rsidRPr="00B930AD" w:rsidRDefault="00862D0D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  <w:r w:rsidR="00B930AD" w:rsidRPr="00B930AD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2,</w:t>
            </w:r>
            <w:r w:rsidR="006E77F8"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62D0D" w:rsidRPr="00B930AD" w:rsidRDefault="00862D0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84" w:type="dxa"/>
          </w:tcPr>
          <w:p w:rsidR="00862D0D" w:rsidRPr="00B930AD" w:rsidRDefault="00862D0D" w:rsidP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917" w:type="dxa"/>
          </w:tcPr>
          <w:p w:rsidR="00862D0D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904" w:type="dxa"/>
            <w:gridSpan w:val="2"/>
          </w:tcPr>
          <w:p w:rsidR="00862D0D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756,0</w:t>
            </w:r>
          </w:p>
        </w:tc>
      </w:tr>
      <w:tr w:rsidR="00862D0D" w:rsidRPr="008626EA" w:rsidTr="00B3712E">
        <w:tc>
          <w:tcPr>
            <w:tcW w:w="1622" w:type="dxa"/>
            <w:vMerge w:val="restart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685" w:type="dxa"/>
            <w:vMerge w:val="restart"/>
          </w:tcPr>
          <w:p w:rsidR="00862D0D" w:rsidRPr="00B930AD" w:rsidRDefault="00862D0D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</w:t>
            </w:r>
            <w:r w:rsidR="00C64A0A" w:rsidRPr="00B930AD">
              <w:rPr>
                <w:rFonts w:ascii="Times New Roman" w:hAnsi="Times New Roman" w:cs="Times New Roman"/>
              </w:rPr>
              <w:t>ов</w:t>
            </w:r>
            <w:r w:rsidRPr="00B930AD">
              <w:rPr>
                <w:rFonts w:ascii="Times New Roman" w:hAnsi="Times New Roman" w:cs="Times New Roman"/>
              </w:rPr>
              <w:t xml:space="preserve"> муниципальн</w:t>
            </w:r>
            <w:r w:rsidR="00C64A0A" w:rsidRPr="00B930AD">
              <w:rPr>
                <w:rFonts w:ascii="Times New Roman" w:hAnsi="Times New Roman" w:cs="Times New Roman"/>
              </w:rPr>
              <w:t>ых районов</w:t>
            </w:r>
            <w:proofErr w:type="gramStart"/>
            <w:r w:rsidR="00C64A0A"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="00C64A0A"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4A0A"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="00C64A0A" w:rsidRPr="00B930AD">
              <w:rPr>
                <w:rFonts w:ascii="Times New Roman" w:hAnsi="Times New Roman" w:cs="Times New Roman"/>
              </w:rPr>
              <w:t xml:space="preserve">униципальных округов, городских округов и поселений, </w:t>
            </w:r>
            <w:r w:rsidRPr="00B930AD">
              <w:rPr>
                <w:rFonts w:ascii="Times New Roman" w:hAnsi="Times New Roman" w:cs="Times New Roman"/>
              </w:rPr>
              <w:t xml:space="preserve">направленных на обеспечение его </w:t>
            </w:r>
            <w:r w:rsidRPr="00B930AD">
              <w:rPr>
                <w:rFonts w:ascii="Times New Roman" w:hAnsi="Times New Roman" w:cs="Times New Roman"/>
              </w:rPr>
              <w:lastRenderedPageBreak/>
              <w:t>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697" w:type="dxa"/>
          </w:tcPr>
          <w:p w:rsidR="00862D0D" w:rsidRPr="00B930AD" w:rsidRDefault="0086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62D34" w:rsidRPr="00B930AD" w:rsidRDefault="00B62D34" w:rsidP="00B62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21018,6</w:t>
            </w:r>
          </w:p>
        </w:tc>
        <w:tc>
          <w:tcPr>
            <w:tcW w:w="850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862D0D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862D0D" w:rsidRPr="00B930AD" w:rsidRDefault="00862D0D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862D0D" w:rsidRPr="00B930AD" w:rsidRDefault="00862D0D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3712E" w:rsidRPr="00B930AD" w:rsidRDefault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B3712E" w:rsidRPr="00B930AD" w:rsidRDefault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84" w:type="dxa"/>
          </w:tcPr>
          <w:p w:rsidR="00B3712E" w:rsidRPr="00B930AD" w:rsidRDefault="007A1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917" w:type="dxa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904" w:type="dxa"/>
            <w:gridSpan w:val="2"/>
          </w:tcPr>
          <w:p w:rsidR="00B3712E" w:rsidRPr="00B930AD" w:rsidRDefault="00862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3" w:type="dxa"/>
          </w:tcPr>
          <w:p w:rsidR="00B3712E" w:rsidRPr="00B930AD" w:rsidRDefault="00B62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19628,0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62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7A7BD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</w:t>
            </w:r>
            <w:r w:rsidR="00B3712E" w:rsidRPr="00B930AD">
              <w:rPr>
                <w:rFonts w:ascii="Times New Roman" w:hAnsi="Times New Roman" w:cs="Times New Roman"/>
              </w:rPr>
              <w:t>Повышение эффективности бюджетных расходов Ядринского муниципального округа</w:t>
            </w:r>
            <w:r w:rsidRPr="00B930AD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3712E" w:rsidRPr="00B930AD" w:rsidRDefault="00B371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 w:val="restart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B3712E" w:rsidRPr="00B930AD" w:rsidRDefault="00B3712E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 «</w:t>
            </w:r>
            <w:r w:rsidRPr="00B930AD">
              <w:rPr>
                <w:rFonts w:ascii="Times New Roman" w:hAnsi="Times New Roman" w:cs="Times New Roman"/>
              </w:rPr>
              <w:t>Управление общественными финансами и муниципальным долгом Ядринского муниципального округа</w:t>
            </w:r>
            <w:r w:rsidR="007A7BDE" w:rsidRPr="00B930AD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3712E" w:rsidRPr="00B930AD" w:rsidRDefault="00316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B3712E" w:rsidRPr="00B930AD" w:rsidRDefault="00316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784" w:type="dxa"/>
          </w:tcPr>
          <w:p w:rsidR="00B3712E" w:rsidRPr="00B930AD" w:rsidRDefault="00316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917" w:type="dxa"/>
          </w:tcPr>
          <w:p w:rsidR="00B3712E" w:rsidRPr="00B930AD" w:rsidRDefault="009628D5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  <w:tc>
          <w:tcPr>
            <w:tcW w:w="904" w:type="dxa"/>
            <w:gridSpan w:val="2"/>
          </w:tcPr>
          <w:p w:rsidR="00B3712E" w:rsidRPr="00B930AD" w:rsidRDefault="009628D5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B3712E" w:rsidRPr="008626EA" w:rsidTr="00B3712E">
        <w:tc>
          <w:tcPr>
            <w:tcW w:w="1622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B3712E" w:rsidRPr="008626EA" w:rsidRDefault="00B3712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7" w:type="dxa"/>
          </w:tcPr>
          <w:p w:rsidR="00B3712E" w:rsidRPr="00B930AD" w:rsidRDefault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B3712E" w:rsidRPr="00B930AD" w:rsidRDefault="00B371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9628D5" w:rsidRPr="008626EA" w:rsidTr="00B3712E">
        <w:tc>
          <w:tcPr>
            <w:tcW w:w="1622" w:type="dxa"/>
            <w:vMerge/>
          </w:tcPr>
          <w:p w:rsidR="009628D5" w:rsidRPr="008626EA" w:rsidRDefault="009628D5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685" w:type="dxa"/>
            <w:vMerge/>
          </w:tcPr>
          <w:p w:rsidR="009628D5" w:rsidRPr="008626EA" w:rsidRDefault="009628D5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9628D5" w:rsidRPr="00B930AD" w:rsidRDefault="00962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9628D5" w:rsidRPr="00B930AD" w:rsidRDefault="00962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628D5" w:rsidRPr="00B930AD" w:rsidRDefault="009628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3" w:type="dxa"/>
          </w:tcPr>
          <w:p w:rsidR="009628D5" w:rsidRPr="00B930AD" w:rsidRDefault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9628D5" w:rsidRPr="00B930AD" w:rsidRDefault="009628D5" w:rsidP="004E6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784" w:type="dxa"/>
          </w:tcPr>
          <w:p w:rsidR="009628D5" w:rsidRPr="00B930AD" w:rsidRDefault="009628D5" w:rsidP="004E6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917" w:type="dxa"/>
          </w:tcPr>
          <w:p w:rsidR="009628D5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  <w:tc>
          <w:tcPr>
            <w:tcW w:w="904" w:type="dxa"/>
            <w:gridSpan w:val="2"/>
          </w:tcPr>
          <w:p w:rsidR="009628D5" w:rsidRPr="00B930AD" w:rsidRDefault="009628D5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30737,0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9A283A" w:rsidRPr="00B930AD" w:rsidRDefault="009A283A" w:rsidP="009A283A">
      <w:pPr>
        <w:pStyle w:val="ConsPlusNormal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от </w:t>
      </w:r>
      <w:r w:rsidR="0022580D">
        <w:rPr>
          <w:rFonts w:ascii="Times New Roman" w:hAnsi="Times New Roman" w:cs="Times New Roman"/>
        </w:rPr>
        <w:t>14</w:t>
      </w:r>
      <w:r w:rsidRPr="00B930AD">
        <w:rPr>
          <w:rFonts w:ascii="Times New Roman" w:hAnsi="Times New Roman" w:cs="Times New Roman"/>
        </w:rPr>
        <w:t>.0</w:t>
      </w:r>
      <w:r w:rsidR="00B930AD" w:rsidRPr="00B930AD">
        <w:rPr>
          <w:rFonts w:ascii="Times New Roman" w:hAnsi="Times New Roman" w:cs="Times New Roman"/>
        </w:rPr>
        <w:t>7</w:t>
      </w:r>
      <w:r w:rsidRPr="00B930AD">
        <w:rPr>
          <w:rFonts w:ascii="Times New Roman" w:hAnsi="Times New Roman" w:cs="Times New Roman"/>
        </w:rPr>
        <w:t xml:space="preserve">.2023г. № </w:t>
      </w:r>
      <w:r w:rsidR="0022580D">
        <w:rPr>
          <w:rFonts w:ascii="Times New Roman" w:hAnsi="Times New Roman" w:cs="Times New Roman"/>
        </w:rPr>
        <w:t>767</w:t>
      </w:r>
      <w:bookmarkStart w:id="1" w:name="_GoBack"/>
      <w:bookmarkEnd w:id="1"/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2" w:name="P1393"/>
      <w:bookmarkEnd w:id="2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1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708"/>
        <w:gridCol w:w="1414"/>
        <w:gridCol w:w="510"/>
        <w:gridCol w:w="1620"/>
        <w:gridCol w:w="851"/>
        <w:gridCol w:w="709"/>
        <w:gridCol w:w="709"/>
        <w:gridCol w:w="850"/>
        <w:gridCol w:w="784"/>
      </w:tblGrid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99" w:type="dxa"/>
            <w:gridSpan w:val="4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903" w:type="dxa"/>
            <w:gridSpan w:val="5"/>
            <w:tcBorders>
              <w:righ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C5271E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08" w:type="dxa"/>
          </w:tcPr>
          <w:p w:rsidR="00C5271E" w:rsidRPr="00B930AD" w:rsidRDefault="00E37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</w:t>
            </w:r>
            <w:r w:rsidR="00C5271E" w:rsidRPr="00B930AD">
              <w:rPr>
                <w:rFonts w:ascii="Times New Roman" w:hAnsi="Times New Roman" w:cs="Times New Roman"/>
              </w:rPr>
              <w:t>аз</w:t>
            </w:r>
            <w:r w:rsidRPr="00B930AD">
              <w:rPr>
                <w:rFonts w:ascii="Times New Roman" w:hAnsi="Times New Roman" w:cs="Times New Roman"/>
              </w:rPr>
              <w:t>-</w:t>
            </w:r>
            <w:r w:rsidR="00C5271E" w:rsidRPr="00B930AD">
              <w:rPr>
                <w:rFonts w:ascii="Times New Roman" w:hAnsi="Times New Roman" w:cs="Times New Roman"/>
              </w:rPr>
              <w:t>дел</w:t>
            </w:r>
            <w:proofErr w:type="gramEnd"/>
            <w:r w:rsidR="00C5271E"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620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84" w:type="dxa"/>
          </w:tcPr>
          <w:p w:rsidR="00C5271E" w:rsidRPr="00B930AD" w:rsidRDefault="00C5271E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2031 - 2035</w:t>
            </w:r>
          </w:p>
        </w:tc>
      </w:tr>
      <w:tr w:rsidR="00C5271E" w:rsidRPr="008626EA" w:rsidTr="00307DB0">
        <w:tc>
          <w:tcPr>
            <w:tcW w:w="850" w:type="dxa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14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C5271E" w:rsidRPr="00B930AD" w:rsidRDefault="00C5271E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B930A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6" w:type="dxa"/>
            <w:vMerge w:val="restart"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B930AD" w:rsidRDefault="00C5271E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307DB0" w:rsidRPr="00B930AD">
              <w:rPr>
                <w:rFonts w:ascii="Times New Roman" w:hAnsi="Times New Roman" w:cs="Times New Roman"/>
              </w:rPr>
              <w:t>ф</w:t>
            </w:r>
            <w:r w:rsidRPr="00B930AD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B930AD" w:rsidRDefault="009A283A" w:rsidP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</w:t>
            </w:r>
            <w:r w:rsidR="00B930AD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1707,8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1750,5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8753,0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6497,0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B930AD" w:rsidRDefault="009A28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19628,0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B930AD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B930AD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B930AD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307DB0" w:rsidRPr="00B930A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B930AD" w:rsidRDefault="00B93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1791,4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709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  <w:tc>
          <w:tcPr>
            <w:tcW w:w="784" w:type="dxa"/>
          </w:tcPr>
          <w:p w:rsidR="00C5271E" w:rsidRPr="00B930AD" w:rsidRDefault="00307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2256,0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</w:t>
            </w:r>
            <w:r w:rsidR="00382E8B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C5271E" w:rsidRPr="00687524" w:rsidRDefault="00C5271E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</w:t>
            </w:r>
            <w:r w:rsidR="00382E8B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 xml:space="preserve">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</w:t>
            </w:r>
            <w:r w:rsidR="00382E8B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68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709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C5271E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382E8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2E8B" w:rsidRPr="00687524" w:rsidRDefault="00382E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382E8B" w:rsidRPr="00687524" w:rsidRDefault="00382E8B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</w:t>
            </w:r>
            <w:r w:rsidR="004345FB" w:rsidRPr="0068752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10" w:type="dxa"/>
          </w:tcPr>
          <w:p w:rsidR="00382E8B" w:rsidRPr="00687524" w:rsidRDefault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382E8B" w:rsidRPr="00687524" w:rsidRDefault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382E8B" w:rsidRPr="00687524" w:rsidRDefault="00687524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709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382E8B" w:rsidRPr="00687524" w:rsidRDefault="00382E8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3174" w:type="dxa"/>
            <w:gridSpan w:val="2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8086" w:type="dxa"/>
            <w:gridSpan w:val="7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4345FB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345FB" w:rsidRPr="00687524" w:rsidRDefault="004345FB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345FB" w:rsidRPr="00687524" w:rsidRDefault="004345FB" w:rsidP="0068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</w:t>
            </w:r>
            <w:r w:rsidR="00687524">
              <w:rPr>
                <w:rFonts w:ascii="Times New Roman" w:hAnsi="Times New Roman" w:cs="Times New Roman"/>
              </w:rPr>
              <w:t>330,4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4345F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345FB" w:rsidRPr="00687524" w:rsidRDefault="00434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8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4345FB" w:rsidRPr="00687524" w:rsidRDefault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4345FB" w:rsidRPr="00687524" w:rsidRDefault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1" w:type="dxa"/>
          </w:tcPr>
          <w:p w:rsidR="004345FB" w:rsidRPr="00687524" w:rsidRDefault="00687524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1330,4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4345FB" w:rsidRPr="00687524" w:rsidRDefault="004345F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1500,0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</w:t>
            </w:r>
            <w:r w:rsidR="00FD657F" w:rsidRPr="00687524">
              <w:rPr>
                <w:rFonts w:ascii="Times New Roman" w:hAnsi="Times New Roman" w:cs="Times New Roman"/>
              </w:rPr>
              <w:t>р</w:t>
            </w:r>
            <w:r w:rsidRPr="00687524">
              <w:rPr>
                <w:rFonts w:ascii="Times New Roman" w:hAnsi="Times New Roman" w:cs="Times New Roman"/>
              </w:rPr>
              <w:t xml:space="preserve">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r w:rsidRPr="0068752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</w:t>
            </w:r>
            <w:r w:rsidR="00FD657F" w:rsidRPr="00687524">
              <w:rPr>
                <w:rFonts w:ascii="Times New Roman" w:hAnsi="Times New Roman" w:cs="Times New Roman"/>
              </w:rPr>
              <w:t>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687524" w:rsidRDefault="00C5271E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FD657F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FD657F" w:rsidRPr="00687524">
              <w:rPr>
                <w:rFonts w:ascii="Times New Roman" w:hAnsi="Times New Roman" w:cs="Times New Roman"/>
              </w:rPr>
              <w:t xml:space="preserve"> Чувашской Республики 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</w:t>
            </w:r>
            <w:r w:rsidR="00FD657F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C5271E" w:rsidRPr="00687524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</w:t>
            </w:r>
            <w:r w:rsidR="00055A02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87524">
              <w:rPr>
                <w:rFonts w:ascii="Times New Roman" w:hAnsi="Times New Roman" w:cs="Times New Roman"/>
              </w:rPr>
              <w:t>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C5271E" w:rsidRPr="00687524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687524">
              <w:rPr>
                <w:rFonts w:ascii="Times New Roman" w:hAnsi="Times New Roman" w:cs="Times New Roman"/>
              </w:rPr>
              <w:t>ф</w:t>
            </w:r>
            <w:r w:rsidRPr="00687524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68752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687524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3174" w:type="dxa"/>
            <w:gridSpan w:val="2"/>
            <w:tcBorders>
              <w:left w:val="nil"/>
            </w:tcBorders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8086" w:type="dxa"/>
            <w:gridSpan w:val="7"/>
          </w:tcPr>
          <w:p w:rsidR="00C5271E" w:rsidRPr="00687524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1" w:type="dxa"/>
          </w:tcPr>
          <w:p w:rsidR="00C5271E" w:rsidRPr="00687524" w:rsidRDefault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104,</w:t>
            </w:r>
            <w:r w:rsidR="00055A02" w:rsidRPr="006875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C5271E" w:rsidRPr="00687524" w:rsidRDefault="00C5271E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10</w:t>
            </w:r>
            <w:r w:rsidR="00055A02" w:rsidRPr="00687524">
              <w:rPr>
                <w:rFonts w:ascii="Times New Roman" w:hAnsi="Times New Roman" w:cs="Times New Roman"/>
              </w:rPr>
              <w:t>5,1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</w:t>
            </w:r>
            <w:r w:rsidR="00055A02" w:rsidRPr="00A515D3"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муниципального </w:t>
            </w:r>
            <w:r w:rsidRPr="00A515D3">
              <w:rPr>
                <w:rFonts w:ascii="Times New Roman" w:hAnsi="Times New Roman" w:cs="Times New Roman"/>
              </w:rPr>
              <w:lastRenderedPageBreak/>
              <w:t>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687524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Подготовка проектов </w:t>
            </w:r>
            <w:r w:rsidR="00055A02" w:rsidRPr="00A515D3">
              <w:rPr>
                <w:rFonts w:ascii="Times New Roman" w:hAnsi="Times New Roman" w:cs="Times New Roman"/>
              </w:rPr>
              <w:t>р</w:t>
            </w:r>
            <w:r w:rsidRPr="00A515D3">
              <w:rPr>
                <w:rFonts w:ascii="Times New Roman" w:hAnsi="Times New Roman" w:cs="Times New Roman"/>
              </w:rPr>
              <w:t xml:space="preserve">ешений Собрания депутатов Ядринского муниципального округа Чувашской Республики о внесении изменений в </w:t>
            </w:r>
            <w:r w:rsidR="00055A02" w:rsidRPr="00A515D3">
              <w:rPr>
                <w:rFonts w:ascii="Times New Roman" w:hAnsi="Times New Roman" w:cs="Times New Roman"/>
              </w:rPr>
              <w:t>р</w:t>
            </w:r>
            <w:r w:rsidRPr="00A515D3">
              <w:rPr>
                <w:rFonts w:ascii="Times New Roman" w:hAnsi="Times New Roman" w:cs="Times New Roman"/>
              </w:rPr>
              <w:t>ешение Собрания депутатов Ядринского муниципального округа Чувашской Республики</w:t>
            </w:r>
            <w:r w:rsidR="00055A02" w:rsidRPr="00A515D3">
              <w:rPr>
                <w:rFonts w:ascii="Times New Roman" w:hAnsi="Times New Roman" w:cs="Times New Roman"/>
              </w:rPr>
              <w:t xml:space="preserve"> о бюджете Ядринского муниципального округа Чувашской Республики</w:t>
            </w:r>
            <w:r w:rsidRPr="00A515D3"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055A02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055A02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701" w:type="dxa"/>
            <w:vMerge w:val="restart"/>
          </w:tcPr>
          <w:p w:rsidR="00C5271E" w:rsidRPr="00A515D3" w:rsidRDefault="00C5271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="001C2C4E" w:rsidRPr="00A515D3">
              <w:rPr>
                <w:rFonts w:ascii="Times New Roman" w:hAnsi="Times New Roman" w:cs="Times New Roman"/>
              </w:rPr>
              <w:t>ф</w:t>
            </w:r>
            <w:r w:rsidRPr="00A515D3">
              <w:rPr>
                <w:rFonts w:ascii="Times New Roman" w:hAnsi="Times New Roman" w:cs="Times New Roman"/>
              </w:rPr>
              <w:t>инансовый отдел администрации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8626EA" w:rsidRDefault="001C2C4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2C4E" w:rsidRPr="00A515D3" w:rsidRDefault="001C2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</w:tcPr>
          <w:p w:rsidR="001C2C4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1C2C4E" w:rsidRPr="00A515D3" w:rsidRDefault="001C2C4E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</w:tcPr>
          <w:p w:rsidR="001C2C4E" w:rsidRPr="00A515D3" w:rsidRDefault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C5271E" w:rsidRPr="008626EA" w:rsidTr="00307DB0">
        <w:tc>
          <w:tcPr>
            <w:tcW w:w="3174" w:type="dxa"/>
            <w:gridSpan w:val="2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8086" w:type="dxa"/>
            <w:gridSpan w:val="7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учреждений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C5271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C5271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</w:t>
            </w:r>
            <w:r w:rsidR="00C5271E" w:rsidRPr="00A515D3">
              <w:rPr>
                <w:rFonts w:ascii="Times New Roman" w:hAnsi="Times New Roman" w:cs="Times New Roman"/>
              </w:rPr>
              <w:t xml:space="preserve"> Ядринского муниципального округа</w:t>
            </w:r>
            <w:r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566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C5271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C5271E" w:rsidRPr="008626EA" w:rsidRDefault="00C5271E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271E" w:rsidRPr="00A515D3" w:rsidRDefault="00C52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0" w:type="dxa"/>
          </w:tcPr>
          <w:p w:rsidR="00C5271E" w:rsidRPr="00A515D3" w:rsidRDefault="00C527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  <w:r w:rsidR="001C2C4E" w:rsidRPr="00A515D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51" w:type="dxa"/>
          </w:tcPr>
          <w:p w:rsidR="00C5271E" w:rsidRPr="00A515D3" w:rsidRDefault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C5271E" w:rsidRPr="00A515D3" w:rsidRDefault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1C2C4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1C2C4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1C2C4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1C2C4E" w:rsidRPr="00A515D3" w:rsidRDefault="001C2C4E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муниципального округа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1C2C4E" w:rsidRPr="00A515D3" w:rsidRDefault="001C2C4E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2</w:t>
            </w:r>
            <w:r w:rsidR="00A515D3" w:rsidRPr="00A515D3">
              <w:rPr>
                <w:rFonts w:ascii="Times New Roman" w:hAnsi="Times New Roman" w:cs="Times New Roman"/>
              </w:rPr>
              <w:t>6</w:t>
            </w:r>
            <w:r w:rsidRPr="00A515D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756,0</w:t>
            </w:r>
          </w:p>
        </w:tc>
      </w:tr>
      <w:tr w:rsidR="001C2C4E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1C2C4E" w:rsidRPr="00A515D3" w:rsidRDefault="001C2C4E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Составление и </w:t>
            </w:r>
            <w:proofErr w:type="gramStart"/>
            <w:r w:rsidRPr="00A515D3">
              <w:rPr>
                <w:rFonts w:ascii="Times New Roman" w:hAnsi="Times New Roman" w:cs="Times New Roman"/>
              </w:rPr>
              <w:t>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бюджетной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1C2C4E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C4E" w:rsidRPr="00A515D3" w:rsidRDefault="001C2C4E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0" w:type="dxa"/>
          </w:tcPr>
          <w:p w:rsidR="001C2C4E" w:rsidRPr="00A515D3" w:rsidRDefault="001C2C4E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C2C4E" w:rsidRPr="00A515D3" w:rsidRDefault="001C2C4E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Республи-ки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21018,6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10448,0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8086" w:type="dxa"/>
            <w:gridSpan w:val="7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комиссариаты, за счет субвенции,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предоставля-емой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администрация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1256,7</w:t>
            </w:r>
          </w:p>
        </w:tc>
        <w:tc>
          <w:tcPr>
            <w:tcW w:w="709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850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  <w:tc>
          <w:tcPr>
            <w:tcW w:w="784" w:type="dxa"/>
          </w:tcPr>
          <w:p w:rsidR="000113CB" w:rsidRPr="00A515D3" w:rsidRDefault="000113C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6497,0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19826,2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10448,0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 w:val="restart"/>
          </w:tcPr>
          <w:p w:rsidR="000113CB" w:rsidRPr="00A515D3" w:rsidRDefault="000113CB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20,2</w:t>
            </w: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08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4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0113CB" w:rsidRPr="00A515D3" w:rsidRDefault="000113CB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620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13CB" w:rsidRPr="00A515D3" w:rsidRDefault="000113CB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0113CB" w:rsidRPr="00A515D3" w:rsidRDefault="000113C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0113CB" w:rsidRPr="00A515D3" w:rsidRDefault="000113C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просроченной задолженности по долговым </w:t>
            </w:r>
            <w:r w:rsidRPr="00A515D3">
              <w:rPr>
                <w:rFonts w:ascii="Times New Roman" w:hAnsi="Times New Roman" w:cs="Times New Roman"/>
              </w:rPr>
              <w:lastRenderedPageBreak/>
              <w:t>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0113CB" w:rsidRPr="00A515D3" w:rsidRDefault="000113CB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0113CB" w:rsidRPr="008626EA" w:rsidRDefault="000113CB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8086" w:type="dxa"/>
            <w:gridSpan w:val="7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0113CB" w:rsidRPr="00A515D3" w:rsidTr="00307DB0">
        <w:tc>
          <w:tcPr>
            <w:tcW w:w="3174" w:type="dxa"/>
            <w:gridSpan w:val="2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6" w:type="dxa"/>
            <w:gridSpan w:val="7"/>
          </w:tcPr>
          <w:p w:rsidR="000113CB" w:rsidRPr="00A515D3" w:rsidRDefault="000113CB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1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8626EA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муниципального округа Чувашской </w:t>
            </w:r>
            <w:r w:rsidRPr="00A515D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 w:val="restart"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24" w:type="dxa"/>
            <w:vMerge w:val="restart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113CB" w:rsidRPr="00A515D3" w:rsidRDefault="000113CB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0113CB" w:rsidRPr="00A515D3" w:rsidTr="00307DB0">
        <w:tc>
          <w:tcPr>
            <w:tcW w:w="850" w:type="dxa"/>
            <w:vMerge/>
            <w:tcBorders>
              <w:left w:val="nil"/>
            </w:tcBorders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13CB" w:rsidRPr="00A515D3" w:rsidRDefault="00011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</w:tcPr>
          <w:p w:rsidR="000113CB" w:rsidRPr="00A515D3" w:rsidRDefault="000113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1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0113CB" w:rsidRPr="00A515D3" w:rsidRDefault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5C7649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F7" w:rsidRDefault="00215BF7" w:rsidP="005A1700">
      <w:r>
        <w:separator/>
      </w:r>
    </w:p>
  </w:endnote>
  <w:endnote w:type="continuationSeparator" w:id="0">
    <w:p w:rsidR="00215BF7" w:rsidRDefault="00215BF7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F7" w:rsidRDefault="00215BF7" w:rsidP="005A1700">
      <w:r>
        <w:separator/>
      </w:r>
    </w:p>
  </w:footnote>
  <w:footnote w:type="continuationSeparator" w:id="0">
    <w:p w:rsidR="00215BF7" w:rsidRDefault="00215BF7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EA" w:rsidRDefault="008626EA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7636"/>
    <w:rsid w:val="00100F71"/>
    <w:rsid w:val="00101096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5BF7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580D"/>
    <w:rsid w:val="0022649B"/>
    <w:rsid w:val="00226ADF"/>
    <w:rsid w:val="00227481"/>
    <w:rsid w:val="00230C6E"/>
    <w:rsid w:val="002313A0"/>
    <w:rsid w:val="00231AD2"/>
    <w:rsid w:val="00231B6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7805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74A6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5FB"/>
    <w:rsid w:val="004347F3"/>
    <w:rsid w:val="004352A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521"/>
    <w:rsid w:val="005C190B"/>
    <w:rsid w:val="005C29E9"/>
    <w:rsid w:val="005C2DB0"/>
    <w:rsid w:val="005C3410"/>
    <w:rsid w:val="005C4D0C"/>
    <w:rsid w:val="005C5396"/>
    <w:rsid w:val="005C6304"/>
    <w:rsid w:val="005C7649"/>
    <w:rsid w:val="005D108F"/>
    <w:rsid w:val="005D1A60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B54"/>
    <w:rsid w:val="006C3C79"/>
    <w:rsid w:val="006C500D"/>
    <w:rsid w:val="006C7CC6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53E4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318"/>
    <w:rsid w:val="0085086D"/>
    <w:rsid w:val="00850BCD"/>
    <w:rsid w:val="00850E24"/>
    <w:rsid w:val="0085181E"/>
    <w:rsid w:val="008519E3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15D8"/>
    <w:rsid w:val="009A283A"/>
    <w:rsid w:val="009A3085"/>
    <w:rsid w:val="009A394A"/>
    <w:rsid w:val="009A632F"/>
    <w:rsid w:val="009A6F05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4550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85A"/>
    <w:rsid w:val="00AF6507"/>
    <w:rsid w:val="00AF7CAC"/>
    <w:rsid w:val="00AF7DFB"/>
    <w:rsid w:val="00B01523"/>
    <w:rsid w:val="00B02703"/>
    <w:rsid w:val="00B02BBD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3712E"/>
    <w:rsid w:val="00B40A04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6091"/>
    <w:rsid w:val="00BA6623"/>
    <w:rsid w:val="00BA7CDF"/>
    <w:rsid w:val="00BA7D34"/>
    <w:rsid w:val="00BB0405"/>
    <w:rsid w:val="00BB3BAA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977"/>
    <w:rsid w:val="00BF348B"/>
    <w:rsid w:val="00BF7866"/>
    <w:rsid w:val="00BF79AB"/>
    <w:rsid w:val="00BF7A08"/>
    <w:rsid w:val="00C00062"/>
    <w:rsid w:val="00C00D62"/>
    <w:rsid w:val="00C02570"/>
    <w:rsid w:val="00C03F1E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7C3C"/>
    <w:rsid w:val="00C22DFE"/>
    <w:rsid w:val="00C24F17"/>
    <w:rsid w:val="00C27C6D"/>
    <w:rsid w:val="00C3141E"/>
    <w:rsid w:val="00C31C3E"/>
    <w:rsid w:val="00C32B70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7A19"/>
    <w:rsid w:val="00CD07A8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5C49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35B7"/>
    <w:rsid w:val="00E33976"/>
    <w:rsid w:val="00E34B2D"/>
    <w:rsid w:val="00E36A8E"/>
    <w:rsid w:val="00E370A1"/>
    <w:rsid w:val="00E376D4"/>
    <w:rsid w:val="00E37869"/>
    <w:rsid w:val="00E413B5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C76"/>
    <w:rsid w:val="00EB50A8"/>
    <w:rsid w:val="00EB5892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41B9A"/>
    <w:rsid w:val="00F4607E"/>
    <w:rsid w:val="00F46EB5"/>
    <w:rsid w:val="00F5227E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60D9"/>
    <w:rsid w:val="00F7638B"/>
    <w:rsid w:val="00F842AF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4C6E"/>
    <w:rsid w:val="00FD5C7A"/>
    <w:rsid w:val="00FD63D1"/>
    <w:rsid w:val="00FD657F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065A-F522-41F9-8C35-10503336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2105</TotalTime>
  <Pages>20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153</cp:revision>
  <cp:lastPrinted>2023-07-14T10:33:00Z</cp:lastPrinted>
  <dcterms:created xsi:type="dcterms:W3CDTF">2023-01-21T08:24:00Z</dcterms:created>
  <dcterms:modified xsi:type="dcterms:W3CDTF">2023-07-17T13:34:00Z</dcterms:modified>
</cp:coreProperties>
</file>