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3933"/>
      </w:tblGrid>
      <w:tr w:rsidR="00B31BC7" w:rsidRPr="00B31BC7" w:rsidTr="00811C67">
        <w:trPr>
          <w:cantSplit/>
          <w:trHeight w:val="542"/>
        </w:trPr>
        <w:tc>
          <w:tcPr>
            <w:tcW w:w="4503" w:type="dxa"/>
          </w:tcPr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hideMark/>
          </w:tcPr>
          <w:p w:rsidR="00B31BC7" w:rsidRPr="00B31BC7" w:rsidRDefault="00811C6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E396F87" wp14:editId="4C785958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1270</wp:posOffset>
                  </wp:positionV>
                  <wp:extent cx="704850" cy="838200"/>
                  <wp:effectExtent l="0" t="0" r="0" b="0"/>
                  <wp:wrapNone/>
                  <wp:docPr id="1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3" w:type="dxa"/>
          </w:tcPr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BC7" w:rsidRPr="00B31BC7" w:rsidTr="00811C67">
        <w:trPr>
          <w:cantSplit/>
          <w:trHeight w:val="1785"/>
        </w:trPr>
        <w:tc>
          <w:tcPr>
            <w:tcW w:w="4503" w:type="dxa"/>
          </w:tcPr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ÇĚРПӲ</w:t>
            </w:r>
          </w:p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МУНИЦИПАЛЛĂ ОКРУГĔН</w:t>
            </w:r>
          </w:p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B31BC7" w:rsidRPr="00372A8E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B31BC7" w:rsidRPr="00372A8E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B31BC7" w:rsidRPr="00372A8E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B31BC7" w:rsidRPr="00372A8E" w:rsidRDefault="00B31BC7" w:rsidP="00B31BC7">
            <w:pPr>
              <w:spacing w:after="0"/>
              <w:ind w:left="-142" w:right="-8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372A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202</w:t>
            </w:r>
            <w:r w:rsidR="004E779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4</w:t>
            </w:r>
            <w:r w:rsidRPr="00372A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ç. </w:t>
            </w:r>
            <w:r w:rsidR="00441142" w:rsidRPr="0044114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пуш</w:t>
            </w:r>
            <w:r w:rsidR="0058035B" w:rsidRPr="00372A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уйӑхĕн</w:t>
            </w:r>
            <w:r w:rsidRPr="00372A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CD0439" w:rsidRPr="00372A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</w:t>
            </w:r>
            <w:r w:rsidR="0044114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t>8</w:t>
            </w:r>
            <w:r w:rsidRPr="00372A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-мӗшӗ </w:t>
            </w:r>
            <w:r w:rsidR="0044114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t>285</w:t>
            </w:r>
            <w:r w:rsidR="005E6587" w:rsidRPr="00372A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372A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№</w:t>
            </w:r>
          </w:p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Ç</w:t>
            </w:r>
            <w:r w:rsidRPr="00372A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ěрп</w:t>
            </w:r>
            <w:r w:rsidRPr="0037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ÿ</w:t>
            </w:r>
            <w:r w:rsidRPr="00372A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хули</w:t>
            </w:r>
          </w:p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31BC7" w:rsidRPr="00B31BC7" w:rsidRDefault="00B31BC7" w:rsidP="00B3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</w:tcPr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 ЦИВИЛЬСКОГО МУНИЦИПАЛЬНОГО ОКРУГА</w:t>
            </w:r>
          </w:p>
          <w:p w:rsidR="00B31BC7" w:rsidRPr="00372A8E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B31BC7" w:rsidRPr="00372A8E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ПОСТАНОВЛЕНИЕ</w:t>
            </w:r>
          </w:p>
          <w:p w:rsidR="00B31BC7" w:rsidRPr="00372A8E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B31BC7" w:rsidRPr="00A7260B" w:rsidRDefault="00CD0439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="004411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8</w:t>
            </w:r>
            <w:r w:rsidR="00B31BC7"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4411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марта</w:t>
            </w:r>
            <w:r w:rsidR="00B31BC7"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202</w:t>
            </w:r>
            <w:r w:rsidR="00A7260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  <w:r w:rsidR="00B31BC7"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г. № </w:t>
            </w:r>
            <w:r w:rsidR="004411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285</w:t>
            </w:r>
          </w:p>
          <w:p w:rsidR="00B31BC7" w:rsidRPr="00372A8E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B31BC7" w:rsidRPr="00372A8E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город Цивильск</w:t>
            </w:r>
          </w:p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B31BC7" w:rsidRPr="00B31BC7" w:rsidRDefault="00B31BC7" w:rsidP="00B31BC7">
      <w:pPr>
        <w:spacing w:after="0" w:line="240" w:lineRule="auto"/>
        <w:rPr>
          <w:rFonts w:ascii="Calibri" w:eastAsia="Times New Roman" w:hAnsi="Calibri" w:cs="Times New Roman"/>
          <w:vanish/>
          <w:lang w:eastAsia="ru-RU"/>
        </w:rPr>
      </w:pPr>
    </w:p>
    <w:tbl>
      <w:tblPr>
        <w:tblW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</w:tblGrid>
      <w:tr w:rsidR="00B31BC7" w:rsidRPr="00B31BC7" w:rsidTr="00B31BC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1BC7" w:rsidRPr="00B31BC7" w:rsidRDefault="00B31BC7" w:rsidP="00B31BC7">
            <w:pPr>
              <w:rPr>
                <w:rFonts w:ascii="Calibri" w:eastAsia="Calibri" w:hAnsi="Calibri" w:cs="Times New Roman"/>
              </w:rPr>
            </w:pPr>
          </w:p>
        </w:tc>
      </w:tr>
    </w:tbl>
    <w:p w:rsidR="00F800A6" w:rsidRPr="00F800A6" w:rsidRDefault="00F800A6" w:rsidP="00F800A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800A6">
        <w:rPr>
          <w:rFonts w:ascii="Times New Roman" w:hAnsi="Times New Roman" w:cs="Times New Roman"/>
          <w:b/>
          <w:sz w:val="24"/>
          <w:szCs w:val="24"/>
        </w:rPr>
        <w:t>О мерах по реализации решения Собрания депутатов</w:t>
      </w:r>
    </w:p>
    <w:p w:rsidR="00F800A6" w:rsidRPr="00F800A6" w:rsidRDefault="00F800A6" w:rsidP="00F800A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800A6">
        <w:rPr>
          <w:rFonts w:ascii="Times New Roman" w:hAnsi="Times New Roman" w:cs="Times New Roman"/>
          <w:b/>
          <w:sz w:val="24"/>
          <w:szCs w:val="24"/>
        </w:rPr>
        <w:t xml:space="preserve">Цивильского муниципального округа Чувашской  Республики </w:t>
      </w:r>
    </w:p>
    <w:p w:rsidR="00F800A6" w:rsidRPr="00F800A6" w:rsidRDefault="00F800A6" w:rsidP="00F800A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800A6">
        <w:rPr>
          <w:rFonts w:ascii="Times New Roman" w:hAnsi="Times New Roman" w:cs="Times New Roman"/>
          <w:b/>
          <w:sz w:val="24"/>
          <w:szCs w:val="24"/>
        </w:rPr>
        <w:t xml:space="preserve">от 28.03.2024 № 26-02 «О внесении  изменений  в  решение </w:t>
      </w:r>
    </w:p>
    <w:p w:rsidR="00F800A6" w:rsidRPr="00F800A6" w:rsidRDefault="00F800A6" w:rsidP="00F800A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800A6">
        <w:rPr>
          <w:rFonts w:ascii="Times New Roman" w:hAnsi="Times New Roman" w:cs="Times New Roman"/>
          <w:b/>
          <w:sz w:val="24"/>
          <w:szCs w:val="24"/>
        </w:rPr>
        <w:t xml:space="preserve">Собрания депутатов Цивильского муниципального округа </w:t>
      </w:r>
    </w:p>
    <w:p w:rsidR="00F800A6" w:rsidRPr="00F800A6" w:rsidRDefault="00F800A6" w:rsidP="00F800A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800A6">
        <w:rPr>
          <w:rFonts w:ascii="Times New Roman" w:hAnsi="Times New Roman" w:cs="Times New Roman"/>
          <w:b/>
          <w:sz w:val="24"/>
          <w:szCs w:val="24"/>
        </w:rPr>
        <w:t xml:space="preserve">Чувашской Республики от 07.12.2023 № 21-01 </w:t>
      </w:r>
    </w:p>
    <w:p w:rsidR="00F800A6" w:rsidRPr="00F800A6" w:rsidRDefault="00F800A6" w:rsidP="00F800A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800A6">
        <w:rPr>
          <w:rFonts w:ascii="Times New Roman" w:hAnsi="Times New Roman" w:cs="Times New Roman"/>
          <w:b/>
          <w:sz w:val="24"/>
          <w:szCs w:val="24"/>
        </w:rPr>
        <w:t xml:space="preserve">«О бюджете Цивильского  муниципального  округа </w:t>
      </w:r>
    </w:p>
    <w:p w:rsidR="00F800A6" w:rsidRPr="00F800A6" w:rsidRDefault="00F800A6" w:rsidP="00F800A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800A6">
        <w:rPr>
          <w:rFonts w:ascii="Times New Roman" w:hAnsi="Times New Roman" w:cs="Times New Roman"/>
          <w:b/>
          <w:sz w:val="24"/>
          <w:szCs w:val="24"/>
        </w:rPr>
        <w:t xml:space="preserve">Чувашской Республики  на 2024 год  и  </w:t>
      </w:r>
      <w:proofErr w:type="gramStart"/>
      <w:r w:rsidRPr="00F800A6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F800A6">
        <w:rPr>
          <w:rFonts w:ascii="Times New Roman" w:hAnsi="Times New Roman" w:cs="Times New Roman"/>
          <w:b/>
          <w:sz w:val="24"/>
          <w:szCs w:val="24"/>
        </w:rPr>
        <w:t xml:space="preserve"> плановый </w:t>
      </w:r>
    </w:p>
    <w:p w:rsidR="00F800A6" w:rsidRPr="00F800A6" w:rsidRDefault="00F800A6" w:rsidP="00F800A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800A6">
        <w:rPr>
          <w:rFonts w:ascii="Times New Roman" w:hAnsi="Times New Roman" w:cs="Times New Roman"/>
          <w:b/>
          <w:sz w:val="24"/>
          <w:szCs w:val="24"/>
        </w:rPr>
        <w:t>период  2025 и 2026 годов»</w:t>
      </w:r>
    </w:p>
    <w:p w:rsidR="00926D43" w:rsidRPr="009B743D" w:rsidRDefault="00926D43" w:rsidP="00926D4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6D43" w:rsidRDefault="00F800A6" w:rsidP="00905B0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8E1">
        <w:rPr>
          <w:rFonts w:ascii="Times New Roman" w:hAnsi="Times New Roman" w:cs="Times New Roman"/>
          <w:sz w:val="24"/>
          <w:szCs w:val="24"/>
        </w:rPr>
        <w:t>В соответствии с решением Собрания депутатов Цивильского муниципального округа Чувашской Республики от 07 декабря 2023г. № 21-01 «О бюджете Цивильского муниципального округа Чувашской Республики на 2024 год и на плановый период 2025 и 2026 годов» администрация Цивильского муниципального округа Чувашской Республики</w:t>
      </w:r>
    </w:p>
    <w:p w:rsidR="00F800A6" w:rsidRPr="00A7260B" w:rsidRDefault="00F800A6" w:rsidP="00905B0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1BC7" w:rsidRPr="00B31BC7" w:rsidRDefault="00B31BC7" w:rsidP="00B31BC7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1BC7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F800A6" w:rsidRPr="00F800A6" w:rsidRDefault="00F800A6" w:rsidP="00F800A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0A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800A6">
        <w:rPr>
          <w:rFonts w:ascii="Times New Roman" w:hAnsi="Times New Roman" w:cs="Times New Roman"/>
          <w:sz w:val="24"/>
          <w:szCs w:val="24"/>
        </w:rPr>
        <w:t>Принять к исполнению бюджет Цивильского муниципального округа Чувашской Республики на 2024 год и на плановый период 2025 и 2026 годов с учетом изменений, внесенных решением Собрания депутатов Цивильского муниципального округа Чувашской Республики от 28 марта 2024 года № 26-02«О  внесении изменений в решение Собрания депутатов Цивильского муниципального округа Чувашской Республики от 7 декабря 2023г. №21-01 «О бюджете Цивильского муниципального округа</w:t>
      </w:r>
      <w:proofErr w:type="gramEnd"/>
      <w:r w:rsidRPr="00F800A6">
        <w:rPr>
          <w:rFonts w:ascii="Times New Roman" w:hAnsi="Times New Roman" w:cs="Times New Roman"/>
          <w:sz w:val="24"/>
          <w:szCs w:val="24"/>
        </w:rPr>
        <w:t xml:space="preserve"> Чувашской Республики на 2024 год и на плановый период 2025 и 2026 годов» (далее – Решение о бюджете).</w:t>
      </w:r>
    </w:p>
    <w:p w:rsidR="00F800A6" w:rsidRPr="00F800A6" w:rsidRDefault="00F800A6" w:rsidP="00F800A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0A6">
        <w:rPr>
          <w:rFonts w:ascii="Times New Roman" w:hAnsi="Times New Roman" w:cs="Times New Roman"/>
          <w:sz w:val="24"/>
          <w:szCs w:val="24"/>
        </w:rPr>
        <w:t>2. Утвердить прилагаемый перечень мероприятий по реализации решения Собрания депутатов Цивильского муниципального округа Чувашской Республики от 28 марта 2024г. № 26-02 «О внесении изменений в решение Собрания депутатов Цивильского муниципального округа Чувашской Республики «О бюджете Цивильского муниципального округа Чувашской Республики на 2024 год и на плановый период 2025 и 2026 годов».</w:t>
      </w:r>
    </w:p>
    <w:p w:rsidR="00F800A6" w:rsidRPr="00F800A6" w:rsidRDefault="00F800A6" w:rsidP="00F800A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0A6">
        <w:rPr>
          <w:rFonts w:ascii="Times New Roman" w:hAnsi="Times New Roman" w:cs="Times New Roman"/>
          <w:sz w:val="24"/>
          <w:szCs w:val="24"/>
        </w:rPr>
        <w:t>3. Главным распорядителям и получателям средств бюджета Цивильского муниципального округа Чувашской Республики:</w:t>
      </w:r>
    </w:p>
    <w:p w:rsidR="00F800A6" w:rsidRPr="00F800A6" w:rsidRDefault="00F800A6" w:rsidP="00F800A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0A6">
        <w:rPr>
          <w:rFonts w:ascii="Times New Roman" w:hAnsi="Times New Roman" w:cs="Times New Roman"/>
          <w:sz w:val="24"/>
          <w:szCs w:val="24"/>
        </w:rPr>
        <w:t xml:space="preserve"> обеспечить полное, экономное и результативное использование безвозмездных поступлений, имеющих целевое назначение;</w:t>
      </w:r>
    </w:p>
    <w:p w:rsidR="00F800A6" w:rsidRPr="00F800A6" w:rsidRDefault="00F800A6" w:rsidP="00F800A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0A6">
        <w:rPr>
          <w:rFonts w:ascii="Times New Roman" w:hAnsi="Times New Roman" w:cs="Times New Roman"/>
          <w:sz w:val="24"/>
          <w:szCs w:val="24"/>
        </w:rPr>
        <w:t>не допускать образования кредиторской задолженности по расходным обязательствам муниципального образования;</w:t>
      </w:r>
    </w:p>
    <w:p w:rsidR="00F800A6" w:rsidRPr="00F800A6" w:rsidRDefault="00F800A6" w:rsidP="00F800A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0A6">
        <w:rPr>
          <w:rFonts w:ascii="Times New Roman" w:hAnsi="Times New Roman" w:cs="Times New Roman"/>
          <w:sz w:val="24"/>
          <w:szCs w:val="24"/>
        </w:rPr>
        <w:lastRenderedPageBreak/>
        <w:t>не принимать новые расходные обязательства, не обеспеченные источниками финансирования, и не относящиеся к вопросам местного значения;</w:t>
      </w:r>
    </w:p>
    <w:p w:rsidR="00F800A6" w:rsidRPr="00F800A6" w:rsidRDefault="00F800A6" w:rsidP="00F800A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0A6">
        <w:rPr>
          <w:rFonts w:ascii="Times New Roman" w:hAnsi="Times New Roman" w:cs="Times New Roman"/>
          <w:sz w:val="24"/>
          <w:szCs w:val="24"/>
        </w:rPr>
        <w:t>осуществлять меры, направленные на оптимизацию (</w:t>
      </w:r>
      <w:proofErr w:type="spellStart"/>
      <w:r w:rsidRPr="00F800A6">
        <w:rPr>
          <w:rFonts w:ascii="Times New Roman" w:hAnsi="Times New Roman" w:cs="Times New Roman"/>
          <w:sz w:val="24"/>
          <w:szCs w:val="24"/>
        </w:rPr>
        <w:t>приоритизацию</w:t>
      </w:r>
      <w:proofErr w:type="spellEnd"/>
      <w:r w:rsidRPr="00F800A6">
        <w:rPr>
          <w:rFonts w:ascii="Times New Roman" w:hAnsi="Times New Roman" w:cs="Times New Roman"/>
          <w:sz w:val="24"/>
          <w:szCs w:val="24"/>
        </w:rPr>
        <w:t>) действующих расходных обязательств.</w:t>
      </w:r>
    </w:p>
    <w:p w:rsidR="00F800A6" w:rsidRPr="00F800A6" w:rsidRDefault="00F800A6" w:rsidP="00F800A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0A6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 его официального опубликования (обнародования).</w:t>
      </w:r>
    </w:p>
    <w:p w:rsidR="00F800A6" w:rsidRPr="00F800A6" w:rsidRDefault="00F800A6" w:rsidP="00F800A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00A6" w:rsidRPr="00F800A6" w:rsidRDefault="00F800A6" w:rsidP="00F800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00A6" w:rsidRPr="00F800A6" w:rsidRDefault="00F800A6" w:rsidP="00F800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00A6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F800A6">
        <w:rPr>
          <w:rFonts w:ascii="Times New Roman" w:hAnsi="Times New Roman" w:cs="Times New Roman"/>
          <w:sz w:val="24"/>
          <w:szCs w:val="24"/>
        </w:rPr>
        <w:t>. главы Цивильского</w:t>
      </w:r>
    </w:p>
    <w:p w:rsidR="00F800A6" w:rsidRPr="00F800A6" w:rsidRDefault="00F800A6" w:rsidP="00F800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0A6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F800A6">
        <w:rPr>
          <w:rFonts w:ascii="Times New Roman" w:hAnsi="Times New Roman" w:cs="Times New Roman"/>
          <w:sz w:val="24"/>
          <w:szCs w:val="24"/>
        </w:rPr>
        <w:tab/>
      </w:r>
      <w:r w:rsidRPr="00F800A6">
        <w:rPr>
          <w:rFonts w:ascii="Times New Roman" w:hAnsi="Times New Roman" w:cs="Times New Roman"/>
          <w:sz w:val="24"/>
          <w:szCs w:val="24"/>
        </w:rPr>
        <w:tab/>
      </w:r>
      <w:r w:rsidRPr="00F800A6">
        <w:rPr>
          <w:rFonts w:ascii="Times New Roman" w:hAnsi="Times New Roman" w:cs="Times New Roman"/>
          <w:sz w:val="24"/>
          <w:szCs w:val="24"/>
        </w:rPr>
        <w:tab/>
      </w:r>
      <w:r w:rsidRPr="00F800A6">
        <w:rPr>
          <w:rFonts w:ascii="Times New Roman" w:hAnsi="Times New Roman" w:cs="Times New Roman"/>
          <w:sz w:val="24"/>
          <w:szCs w:val="24"/>
        </w:rPr>
        <w:tab/>
      </w:r>
      <w:r w:rsidRPr="00F800A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F800A6">
        <w:rPr>
          <w:rFonts w:ascii="Times New Roman" w:hAnsi="Times New Roman" w:cs="Times New Roman"/>
          <w:sz w:val="24"/>
          <w:szCs w:val="24"/>
        </w:rPr>
        <w:tab/>
      </w:r>
      <w:r w:rsidRPr="00F800A6">
        <w:rPr>
          <w:rFonts w:ascii="Times New Roman" w:hAnsi="Times New Roman" w:cs="Times New Roman"/>
          <w:sz w:val="24"/>
          <w:szCs w:val="24"/>
        </w:rPr>
        <w:tab/>
        <w:t>С.П. Матвеев</w:t>
      </w:r>
    </w:p>
    <w:p w:rsidR="00926D43" w:rsidRDefault="00926D43" w:rsidP="00B31BC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3FDC" w:rsidRPr="00A9714F" w:rsidRDefault="00413FDC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5B7A" w:rsidRDefault="00135B7A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Pr="009B743D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25179" w:rsidRPr="001B2BA2" w:rsidRDefault="0012517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Pr="00A7260B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A2F96" w:rsidRPr="00A7260B" w:rsidRDefault="002A2F9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Pr="001D54F1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66660" w:rsidRPr="001D54F1" w:rsidRDefault="00766660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66660" w:rsidRPr="001D54F1" w:rsidRDefault="00766660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800A6" w:rsidRDefault="00F800A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800A6" w:rsidRDefault="00F800A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800A6" w:rsidRDefault="00F800A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800A6" w:rsidRDefault="00F800A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800A6" w:rsidRDefault="00F800A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800A6" w:rsidRDefault="00F800A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800A6" w:rsidRDefault="00F800A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800A6" w:rsidRDefault="00F800A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800A6" w:rsidRDefault="00F800A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800A6" w:rsidRDefault="00F800A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800A6" w:rsidRDefault="00F800A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800A6" w:rsidRDefault="00F800A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800A6" w:rsidRDefault="00F800A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800A6" w:rsidRDefault="00F800A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800A6" w:rsidRDefault="00F800A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800A6" w:rsidRDefault="00F800A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800A6" w:rsidRDefault="00F800A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800A6" w:rsidRDefault="00F800A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800A6" w:rsidRDefault="00F800A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800A6" w:rsidRDefault="00F800A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800A6" w:rsidRDefault="00F800A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800A6" w:rsidRDefault="00F800A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800A6" w:rsidRDefault="00F800A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800A6" w:rsidRDefault="00F800A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800A6" w:rsidRDefault="00F800A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800A6" w:rsidRDefault="00F800A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800A6" w:rsidRDefault="00F800A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800A6" w:rsidRDefault="00F800A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800A6" w:rsidRDefault="00F800A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800A6" w:rsidRDefault="00F800A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800A6" w:rsidRDefault="00F800A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800A6" w:rsidRDefault="00F800A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800A6" w:rsidRDefault="00F800A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800A6" w:rsidRDefault="00F800A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800A6" w:rsidRDefault="00F800A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800A6" w:rsidRDefault="00F800A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800A6" w:rsidRPr="00A9714F" w:rsidRDefault="00F800A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B31BC7" w:rsidRDefault="00B31BC7" w:rsidP="00DC0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сектором </w:t>
      </w:r>
      <w:r w:rsidR="00DC0D36" w:rsidRPr="00DC0D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обеспечения</w:t>
      </w:r>
    </w:p>
    <w:p w:rsidR="00F06351" w:rsidRPr="009E0924" w:rsidRDefault="00F06351" w:rsidP="00B31BC7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BC7" w:rsidRPr="00B31BC7" w:rsidRDefault="00B31BC7" w:rsidP="00B31BC7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Т.Ю. Павлова</w:t>
      </w:r>
    </w:p>
    <w:p w:rsidR="00B31BC7" w:rsidRPr="00B31BC7" w:rsidRDefault="00B31BC7" w:rsidP="00B31BC7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C06EF" w:rsidRPr="00663C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800A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800A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926D4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финансового отдела</w:t>
      </w:r>
    </w:p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Цивильского муниципального округа</w:t>
      </w:r>
    </w:p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</w:p>
    <w:p w:rsidR="00B31BC7" w:rsidRPr="00B31BC7" w:rsidRDefault="00B31BC7" w:rsidP="00B31BC7">
      <w:pPr>
        <w:spacing w:after="0" w:line="240" w:lineRule="auto"/>
        <w:ind w:left="2124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Андреева</w:t>
      </w:r>
    </w:p>
    <w:p w:rsidR="00B31BC7" w:rsidRPr="00B31BC7" w:rsidRDefault="00B31BC7" w:rsidP="00B31BC7">
      <w:pPr>
        <w:spacing w:after="0" w:line="240" w:lineRule="auto"/>
        <w:ind w:left="2124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0A6" w:rsidRPr="00B31BC7" w:rsidRDefault="00F800A6" w:rsidP="00F8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63C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76BC" w:rsidRDefault="00BF76BC" w:rsidP="003302C2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RANGE!A1:T76"/>
      <w:bookmarkEnd w:id="0"/>
    </w:p>
    <w:p w:rsidR="00904DBF" w:rsidRDefault="00904DBF" w:rsidP="003302C2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04DBF" w:rsidRDefault="00904DBF" w:rsidP="003302C2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04DBF" w:rsidRDefault="00904DBF" w:rsidP="003302C2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04DBF" w:rsidRDefault="00904DBF" w:rsidP="003302C2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04DBF" w:rsidRDefault="00904DBF" w:rsidP="003302C2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04DBF" w:rsidRDefault="00904DBF" w:rsidP="003302C2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04DBF" w:rsidRDefault="00904DBF" w:rsidP="003302C2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04DBF" w:rsidRDefault="00904DBF" w:rsidP="003302C2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04DBF" w:rsidRDefault="00904DBF" w:rsidP="003302C2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04DBF" w:rsidRDefault="00904DBF" w:rsidP="003302C2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04DBF" w:rsidRDefault="00904DBF" w:rsidP="003302C2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04DBF" w:rsidRDefault="00904DBF" w:rsidP="003302C2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04DBF" w:rsidRDefault="00904DBF" w:rsidP="003302C2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04DBF" w:rsidRDefault="00904DBF" w:rsidP="003302C2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  <w:sectPr w:rsidR="00904DBF" w:rsidSect="000D203F">
          <w:headerReference w:type="even" r:id="rId9"/>
          <w:pgSz w:w="11907" w:h="16839" w:code="9"/>
          <w:pgMar w:top="709" w:right="708" w:bottom="709" w:left="1560" w:header="709" w:footer="709" w:gutter="0"/>
          <w:cols w:space="709"/>
          <w:docGrid w:linePitch="299"/>
        </w:sectPr>
      </w:pPr>
    </w:p>
    <w:p w:rsidR="00904DBF" w:rsidRPr="006B08E1" w:rsidRDefault="00904DBF" w:rsidP="00904DBF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B08E1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904DBF" w:rsidRPr="006B08E1" w:rsidRDefault="00904DBF" w:rsidP="00904DBF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B08E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04DBF" w:rsidRPr="006B08E1" w:rsidRDefault="00904DBF" w:rsidP="00904DBF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B08E1">
        <w:rPr>
          <w:rFonts w:ascii="Times New Roman" w:hAnsi="Times New Roman" w:cs="Times New Roman"/>
          <w:sz w:val="24"/>
          <w:szCs w:val="24"/>
        </w:rPr>
        <w:t>Цивильского муниципального округа Чувашской Республики</w:t>
      </w:r>
    </w:p>
    <w:p w:rsidR="00904DBF" w:rsidRPr="006B08E1" w:rsidRDefault="00904DBF" w:rsidP="00904DBF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B08E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6B08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6B08E1">
        <w:rPr>
          <w:rFonts w:ascii="Times New Roman" w:hAnsi="Times New Roman" w:cs="Times New Roman"/>
          <w:sz w:val="24"/>
          <w:szCs w:val="24"/>
        </w:rPr>
        <w:t xml:space="preserve"> 2024г. №</w:t>
      </w:r>
      <w:r>
        <w:rPr>
          <w:rFonts w:ascii="Times New Roman" w:hAnsi="Times New Roman" w:cs="Times New Roman"/>
          <w:sz w:val="24"/>
          <w:szCs w:val="24"/>
        </w:rPr>
        <w:t>285</w:t>
      </w:r>
      <w:bookmarkStart w:id="1" w:name="_GoBack"/>
      <w:bookmarkEnd w:id="1"/>
    </w:p>
    <w:p w:rsidR="00904DBF" w:rsidRPr="006B08E1" w:rsidRDefault="00904DBF" w:rsidP="00904DBF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8E1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904DBF" w:rsidRPr="006B08E1" w:rsidRDefault="00904DBF" w:rsidP="00904DBF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8E1">
        <w:rPr>
          <w:rFonts w:ascii="Times New Roman" w:hAnsi="Times New Roman" w:cs="Times New Roman"/>
          <w:b/>
          <w:sz w:val="24"/>
          <w:szCs w:val="24"/>
        </w:rPr>
        <w:t>мероприятий по реализации решения Собрания депутатов Цивильского муниципального округа Чувашской Республики от  28 марта 2024г.  № 26-02 «О внесении изменений в решение Собрания депутатов Цивильского муниципального округа Чувашской Республики</w:t>
      </w:r>
    </w:p>
    <w:p w:rsidR="00904DBF" w:rsidRPr="006B08E1" w:rsidRDefault="00904DBF" w:rsidP="00904DBF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8E1">
        <w:rPr>
          <w:rFonts w:ascii="Times New Roman" w:hAnsi="Times New Roman" w:cs="Times New Roman"/>
          <w:b/>
          <w:sz w:val="24"/>
          <w:szCs w:val="24"/>
        </w:rPr>
        <w:t xml:space="preserve"> «О бюджете Цивильского муниципального округа Чувашской Республики на 2024 год и</w:t>
      </w:r>
    </w:p>
    <w:p w:rsidR="00904DBF" w:rsidRPr="006B08E1" w:rsidRDefault="00904DBF" w:rsidP="00904DBF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8E1">
        <w:rPr>
          <w:rFonts w:ascii="Times New Roman" w:hAnsi="Times New Roman" w:cs="Times New Roman"/>
          <w:b/>
          <w:sz w:val="24"/>
          <w:szCs w:val="24"/>
        </w:rPr>
        <w:t xml:space="preserve"> на плановый период 2025 и 2026 годов»</w:t>
      </w:r>
    </w:p>
    <w:p w:rsidR="00904DBF" w:rsidRPr="006B08E1" w:rsidRDefault="00904DBF" w:rsidP="00904DBF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4850" w:type="dxa"/>
        <w:tblLook w:val="04A0" w:firstRow="1" w:lastRow="0" w:firstColumn="1" w:lastColumn="0" w:noHBand="0" w:noVBand="1"/>
      </w:tblPr>
      <w:tblGrid>
        <w:gridCol w:w="675"/>
        <w:gridCol w:w="7655"/>
        <w:gridCol w:w="2551"/>
        <w:gridCol w:w="3969"/>
      </w:tblGrid>
      <w:tr w:rsidR="00904DBF" w:rsidRPr="006B08E1" w:rsidTr="00E33D07">
        <w:tc>
          <w:tcPr>
            <w:tcW w:w="675" w:type="dxa"/>
          </w:tcPr>
          <w:p w:rsidR="00904DBF" w:rsidRPr="006B08E1" w:rsidRDefault="00904DBF" w:rsidP="00E33D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8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B08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08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55" w:type="dxa"/>
          </w:tcPr>
          <w:p w:rsidR="00904DBF" w:rsidRPr="006B08E1" w:rsidRDefault="00904DBF" w:rsidP="00E33D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8E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</w:tcPr>
          <w:p w:rsidR="00904DBF" w:rsidRPr="006B08E1" w:rsidRDefault="00904DBF" w:rsidP="00E33D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8E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969" w:type="dxa"/>
          </w:tcPr>
          <w:p w:rsidR="00904DBF" w:rsidRPr="006B08E1" w:rsidRDefault="00904DBF" w:rsidP="00E33D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8E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904DBF" w:rsidRPr="006B08E1" w:rsidTr="00E33D07">
        <w:tc>
          <w:tcPr>
            <w:tcW w:w="675" w:type="dxa"/>
          </w:tcPr>
          <w:p w:rsidR="00904DBF" w:rsidRPr="006B08E1" w:rsidRDefault="00904DBF" w:rsidP="00E33D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8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904DBF" w:rsidRPr="006B08E1" w:rsidRDefault="00904DBF" w:rsidP="00E33D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8E1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сводную бюджетную роспись бюджета Цивильского муниципального округа Чувашской Республики на 2024 год и на плановый период 2025 и 2026 годов (за исключением средств республиканского бюджета Чувашской Республики)</w:t>
            </w:r>
          </w:p>
        </w:tc>
        <w:tc>
          <w:tcPr>
            <w:tcW w:w="2551" w:type="dxa"/>
          </w:tcPr>
          <w:p w:rsidR="00904DBF" w:rsidRPr="006B08E1" w:rsidRDefault="00904DBF" w:rsidP="00E33D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8E1">
              <w:rPr>
                <w:rFonts w:ascii="Times New Roman" w:hAnsi="Times New Roman" w:cs="Times New Roman"/>
                <w:sz w:val="24"/>
                <w:szCs w:val="24"/>
              </w:rPr>
              <w:t>29 марта 2024г.</w:t>
            </w:r>
          </w:p>
        </w:tc>
        <w:tc>
          <w:tcPr>
            <w:tcW w:w="3969" w:type="dxa"/>
          </w:tcPr>
          <w:p w:rsidR="00904DBF" w:rsidRPr="006B08E1" w:rsidRDefault="00904DBF" w:rsidP="00E33D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08E1">
              <w:rPr>
                <w:rFonts w:ascii="Times New Roman" w:hAnsi="Times New Roman" w:cs="Times New Roman"/>
                <w:sz w:val="24"/>
                <w:szCs w:val="24"/>
              </w:rPr>
              <w:t>финотдел</w:t>
            </w:r>
          </w:p>
        </w:tc>
      </w:tr>
      <w:tr w:rsidR="00904DBF" w:rsidRPr="006B08E1" w:rsidTr="00E33D07">
        <w:tc>
          <w:tcPr>
            <w:tcW w:w="675" w:type="dxa"/>
          </w:tcPr>
          <w:p w:rsidR="00904DBF" w:rsidRPr="006B08E1" w:rsidRDefault="00904DBF" w:rsidP="00E33D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8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904DBF" w:rsidRPr="006B08E1" w:rsidRDefault="00904DBF" w:rsidP="00E33D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8E1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сводную бюджетную роспись бюджета Цивильского муниципального округа Чувашской Республики на 2024 год и на плановый период 2025 и 2026 годов по средствам республиканского бюджета Чувашской Республики</w:t>
            </w:r>
          </w:p>
        </w:tc>
        <w:tc>
          <w:tcPr>
            <w:tcW w:w="2551" w:type="dxa"/>
          </w:tcPr>
          <w:p w:rsidR="00904DBF" w:rsidRPr="006B08E1" w:rsidRDefault="00904DBF" w:rsidP="00E33D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8E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904DBF" w:rsidRPr="006B08E1" w:rsidRDefault="00904DBF" w:rsidP="00E33D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08E1">
              <w:rPr>
                <w:rFonts w:ascii="Times New Roman" w:hAnsi="Times New Roman" w:cs="Times New Roman"/>
                <w:sz w:val="24"/>
                <w:szCs w:val="24"/>
              </w:rPr>
              <w:t>финотдел</w:t>
            </w:r>
          </w:p>
        </w:tc>
      </w:tr>
      <w:tr w:rsidR="00904DBF" w:rsidRPr="006B08E1" w:rsidTr="00E33D07">
        <w:tc>
          <w:tcPr>
            <w:tcW w:w="675" w:type="dxa"/>
          </w:tcPr>
          <w:p w:rsidR="00904DBF" w:rsidRPr="006B08E1" w:rsidRDefault="00904DBF" w:rsidP="00E33D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8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904DBF" w:rsidRPr="006B08E1" w:rsidRDefault="00904DBF" w:rsidP="00E33D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8E1">
              <w:rPr>
                <w:rFonts w:ascii="Times New Roman" w:hAnsi="Times New Roman" w:cs="Times New Roman"/>
                <w:sz w:val="24"/>
                <w:szCs w:val="24"/>
              </w:rPr>
              <w:t>Представление в финансовый отдел администрации Цивильского муниципального округа Чувашской Республики смет казенных учреждений Цивильского муниципального округа Чувашской Республики, планов финансово-хозяйственной деятельности бюджетных и автономных учреждений Цивильского муниципального округа Чувашской Республики, в которые были внесены изменения</w:t>
            </w:r>
          </w:p>
        </w:tc>
        <w:tc>
          <w:tcPr>
            <w:tcW w:w="2551" w:type="dxa"/>
          </w:tcPr>
          <w:p w:rsidR="00904DBF" w:rsidRPr="006B08E1" w:rsidRDefault="00904DBF" w:rsidP="00E33D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8E1">
              <w:rPr>
                <w:rFonts w:ascii="Times New Roman" w:hAnsi="Times New Roman" w:cs="Times New Roman"/>
                <w:sz w:val="24"/>
                <w:szCs w:val="24"/>
              </w:rPr>
              <w:t>29 марта 2024г.</w:t>
            </w:r>
          </w:p>
        </w:tc>
        <w:tc>
          <w:tcPr>
            <w:tcW w:w="3969" w:type="dxa"/>
          </w:tcPr>
          <w:p w:rsidR="00904DBF" w:rsidRPr="006B08E1" w:rsidRDefault="00904DBF" w:rsidP="00E33D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8E1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доходов, главные распорядители средств, главные администраторы источников финансирования дефицита бюджета Цивильского муниципального округа Чувашской Республики</w:t>
            </w:r>
          </w:p>
        </w:tc>
      </w:tr>
      <w:tr w:rsidR="00904DBF" w:rsidRPr="006B08E1" w:rsidTr="00E33D07">
        <w:tc>
          <w:tcPr>
            <w:tcW w:w="675" w:type="dxa"/>
          </w:tcPr>
          <w:p w:rsidR="00904DBF" w:rsidRPr="006B08E1" w:rsidRDefault="00904DBF" w:rsidP="00E33D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8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904DBF" w:rsidRPr="006B08E1" w:rsidRDefault="00904DBF" w:rsidP="00E33D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08E1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муниципальные программы Цивильского муниципального округа Чувашской Республики в целях приведения в соответствии с Решением Собрания депутатов Цивильского муниципального округа Чувашской Республики от 28 марта  2024г. №26-02 «О внесении изменений в Решение Собрания депутатов Цивильского района Чувашской Республики «О бюджете Цивильского </w:t>
            </w:r>
            <w:r w:rsidRPr="006B0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Чувашской Республики на 2024 год и на плановый период 2025 и 2026 годов»</w:t>
            </w:r>
            <w:proofErr w:type="gramEnd"/>
          </w:p>
        </w:tc>
        <w:tc>
          <w:tcPr>
            <w:tcW w:w="2551" w:type="dxa"/>
          </w:tcPr>
          <w:p w:rsidR="00904DBF" w:rsidRPr="006B08E1" w:rsidRDefault="00904DBF" w:rsidP="00E33D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трех месяцев </w:t>
            </w:r>
          </w:p>
        </w:tc>
        <w:tc>
          <w:tcPr>
            <w:tcW w:w="3969" w:type="dxa"/>
          </w:tcPr>
          <w:p w:rsidR="00904DBF" w:rsidRPr="006B08E1" w:rsidRDefault="00904DBF" w:rsidP="00E33D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8E1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являющиеся ответственными исполнителями муниципальных программ Цивильского муниципального округа Чувашской Республики</w:t>
            </w:r>
          </w:p>
        </w:tc>
      </w:tr>
      <w:tr w:rsidR="00904DBF" w:rsidRPr="006B08E1" w:rsidTr="00E33D07">
        <w:tc>
          <w:tcPr>
            <w:tcW w:w="675" w:type="dxa"/>
          </w:tcPr>
          <w:p w:rsidR="00904DBF" w:rsidRPr="006B08E1" w:rsidRDefault="00904DBF" w:rsidP="00E33D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655" w:type="dxa"/>
          </w:tcPr>
          <w:p w:rsidR="00904DBF" w:rsidRPr="006B08E1" w:rsidRDefault="00904DBF" w:rsidP="00E33D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8E1">
              <w:rPr>
                <w:rFonts w:ascii="Times New Roman" w:hAnsi="Times New Roman" w:cs="Times New Roman"/>
                <w:sz w:val="24"/>
                <w:szCs w:val="24"/>
              </w:rPr>
              <w:t>Принятие постановлений администрации Цивильского муниципального округа Чувашской Республики о внесении изменений в следующие постановления администрации Цивильского района Чувашской Республики:</w:t>
            </w:r>
          </w:p>
        </w:tc>
        <w:tc>
          <w:tcPr>
            <w:tcW w:w="2551" w:type="dxa"/>
          </w:tcPr>
          <w:p w:rsidR="00904DBF" w:rsidRPr="006B08E1" w:rsidRDefault="00904DBF" w:rsidP="00E33D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04DBF" w:rsidRPr="006B08E1" w:rsidRDefault="00904DBF" w:rsidP="00E33D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DBF" w:rsidRPr="006B08E1" w:rsidTr="00E33D07">
        <w:tc>
          <w:tcPr>
            <w:tcW w:w="675" w:type="dxa"/>
          </w:tcPr>
          <w:p w:rsidR="00904DBF" w:rsidRPr="006B08E1" w:rsidRDefault="00904DBF" w:rsidP="00E33D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04DBF" w:rsidRPr="006B08E1" w:rsidRDefault="00904DBF" w:rsidP="00E33D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8E1">
              <w:rPr>
                <w:rFonts w:ascii="Times New Roman" w:hAnsi="Times New Roman" w:cs="Times New Roman"/>
                <w:sz w:val="24"/>
                <w:szCs w:val="24"/>
              </w:rPr>
              <w:t>от 27 декабря 2023г. №1787 «Об утверждении фонда оплаты труда муниципальных учреждений Цивильского муниципального округа Чувашской Республики на 2024 год и на плановый период 2025 и 2026 годов»</w:t>
            </w:r>
          </w:p>
        </w:tc>
        <w:tc>
          <w:tcPr>
            <w:tcW w:w="2551" w:type="dxa"/>
          </w:tcPr>
          <w:p w:rsidR="00904DBF" w:rsidRPr="006B08E1" w:rsidRDefault="00904DBF" w:rsidP="00E33D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8E1">
              <w:rPr>
                <w:rFonts w:ascii="Times New Roman" w:hAnsi="Times New Roman" w:cs="Times New Roman"/>
                <w:sz w:val="24"/>
                <w:szCs w:val="24"/>
              </w:rPr>
              <w:t>апрель 2024г.</w:t>
            </w:r>
          </w:p>
        </w:tc>
        <w:tc>
          <w:tcPr>
            <w:tcW w:w="3969" w:type="dxa"/>
          </w:tcPr>
          <w:p w:rsidR="00904DBF" w:rsidRPr="006B08E1" w:rsidRDefault="00904DBF" w:rsidP="00E33D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8E1">
              <w:rPr>
                <w:rFonts w:ascii="Times New Roman" w:hAnsi="Times New Roman" w:cs="Times New Roman"/>
                <w:sz w:val="24"/>
                <w:szCs w:val="24"/>
              </w:rPr>
              <w:t>финотдел</w:t>
            </w:r>
          </w:p>
        </w:tc>
      </w:tr>
      <w:tr w:rsidR="00904DBF" w:rsidRPr="006B08E1" w:rsidTr="00E33D07">
        <w:tc>
          <w:tcPr>
            <w:tcW w:w="675" w:type="dxa"/>
          </w:tcPr>
          <w:p w:rsidR="00904DBF" w:rsidRPr="006B08E1" w:rsidRDefault="00904DBF" w:rsidP="00E33D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04DBF" w:rsidRPr="006B08E1" w:rsidRDefault="00904DBF" w:rsidP="00E33D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8E1">
              <w:rPr>
                <w:rFonts w:ascii="Times New Roman" w:hAnsi="Times New Roman" w:cs="Times New Roman"/>
                <w:sz w:val="24"/>
                <w:szCs w:val="24"/>
              </w:rPr>
              <w:t>от 28 декабря 2023 г. №1796 «Об  адресной инвестиционной программе Цивильского муниципального округа Чувашской Республики на 2024 год и на плановый период 2025 и 2026 годов»</w:t>
            </w:r>
          </w:p>
        </w:tc>
        <w:tc>
          <w:tcPr>
            <w:tcW w:w="2551" w:type="dxa"/>
          </w:tcPr>
          <w:p w:rsidR="00904DBF" w:rsidRPr="006B08E1" w:rsidRDefault="00904DBF" w:rsidP="00E33D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8E1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  <w:tc>
          <w:tcPr>
            <w:tcW w:w="3969" w:type="dxa"/>
          </w:tcPr>
          <w:p w:rsidR="00904DBF" w:rsidRPr="006B08E1" w:rsidRDefault="00904DBF" w:rsidP="00E33D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8E1">
              <w:rPr>
                <w:rFonts w:ascii="Times New Roman" w:hAnsi="Times New Roman" w:cs="Times New Roman"/>
                <w:sz w:val="24"/>
                <w:szCs w:val="24"/>
              </w:rPr>
              <w:t>отдел экономики, инвестиционной деятельности, земельных и имущественных отношений</w:t>
            </w:r>
          </w:p>
        </w:tc>
      </w:tr>
    </w:tbl>
    <w:p w:rsidR="00904DBF" w:rsidRPr="006B08E1" w:rsidRDefault="00904DBF" w:rsidP="00904DBF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4DBF" w:rsidRDefault="00904DBF" w:rsidP="003302C2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04DBF" w:rsidRDefault="00904DBF" w:rsidP="003302C2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04DBF" w:rsidRDefault="00904DBF" w:rsidP="003302C2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04DBF" w:rsidRDefault="00904DBF" w:rsidP="003302C2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04DBF" w:rsidRDefault="00904DBF" w:rsidP="003302C2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04DBF" w:rsidRDefault="00904DBF" w:rsidP="003302C2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04DBF" w:rsidRDefault="00904DBF" w:rsidP="003302C2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04DBF" w:rsidRDefault="00904DBF" w:rsidP="003302C2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904DBF" w:rsidSect="00904DBF">
      <w:pgSz w:w="16839" w:h="11907" w:orient="landscape" w:code="9"/>
      <w:pgMar w:top="1560" w:right="709" w:bottom="708" w:left="709" w:header="709" w:footer="709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224" w:rsidRDefault="00437224">
      <w:pPr>
        <w:spacing w:after="0" w:line="240" w:lineRule="auto"/>
      </w:pPr>
      <w:r>
        <w:separator/>
      </w:r>
    </w:p>
  </w:endnote>
  <w:endnote w:type="continuationSeparator" w:id="0">
    <w:p w:rsidR="00437224" w:rsidRDefault="00437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224" w:rsidRDefault="00437224">
      <w:pPr>
        <w:spacing w:after="0" w:line="240" w:lineRule="auto"/>
      </w:pPr>
      <w:r>
        <w:separator/>
      </w:r>
    </w:p>
  </w:footnote>
  <w:footnote w:type="continuationSeparator" w:id="0">
    <w:p w:rsidR="00437224" w:rsidRDefault="00437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C59" w:rsidRDefault="00340222" w:rsidP="00DB0A9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2C59" w:rsidRDefault="00437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53"/>
    <w:rsid w:val="00002396"/>
    <w:rsid w:val="000201E2"/>
    <w:rsid w:val="00025AA1"/>
    <w:rsid w:val="00054811"/>
    <w:rsid w:val="00054DBF"/>
    <w:rsid w:val="000973F6"/>
    <w:rsid w:val="000A2EB6"/>
    <w:rsid w:val="000A433D"/>
    <w:rsid w:val="000C2112"/>
    <w:rsid w:val="000D203F"/>
    <w:rsid w:val="00101FD3"/>
    <w:rsid w:val="00110354"/>
    <w:rsid w:val="00121A0E"/>
    <w:rsid w:val="00125179"/>
    <w:rsid w:val="00125F91"/>
    <w:rsid w:val="00135B7A"/>
    <w:rsid w:val="001570E2"/>
    <w:rsid w:val="001602B3"/>
    <w:rsid w:val="00175DE0"/>
    <w:rsid w:val="00181FE7"/>
    <w:rsid w:val="00183618"/>
    <w:rsid w:val="00184CB7"/>
    <w:rsid w:val="00184EBD"/>
    <w:rsid w:val="001A328E"/>
    <w:rsid w:val="001A377C"/>
    <w:rsid w:val="001B2B4C"/>
    <w:rsid w:val="001B2BA2"/>
    <w:rsid w:val="001C21C7"/>
    <w:rsid w:val="001D54F1"/>
    <w:rsid w:val="001E561F"/>
    <w:rsid w:val="00204048"/>
    <w:rsid w:val="00216BC7"/>
    <w:rsid w:val="00222925"/>
    <w:rsid w:val="002330D7"/>
    <w:rsid w:val="00240835"/>
    <w:rsid w:val="00252722"/>
    <w:rsid w:val="002652A1"/>
    <w:rsid w:val="0026777B"/>
    <w:rsid w:val="0027583A"/>
    <w:rsid w:val="00291242"/>
    <w:rsid w:val="002A2F96"/>
    <w:rsid w:val="002C602A"/>
    <w:rsid w:val="00310AF6"/>
    <w:rsid w:val="00321B28"/>
    <w:rsid w:val="0032615F"/>
    <w:rsid w:val="003302C2"/>
    <w:rsid w:val="0033705C"/>
    <w:rsid w:val="00340222"/>
    <w:rsid w:val="00343BE9"/>
    <w:rsid w:val="00346BE2"/>
    <w:rsid w:val="00355DE9"/>
    <w:rsid w:val="00372A8E"/>
    <w:rsid w:val="003748A6"/>
    <w:rsid w:val="00385D45"/>
    <w:rsid w:val="003A5514"/>
    <w:rsid w:val="003A6383"/>
    <w:rsid w:val="003B2AAE"/>
    <w:rsid w:val="003E741B"/>
    <w:rsid w:val="003E7C9C"/>
    <w:rsid w:val="003F1889"/>
    <w:rsid w:val="003F3C50"/>
    <w:rsid w:val="003F7AD0"/>
    <w:rsid w:val="00413FDC"/>
    <w:rsid w:val="00430B4E"/>
    <w:rsid w:val="00437224"/>
    <w:rsid w:val="00441142"/>
    <w:rsid w:val="00452BB2"/>
    <w:rsid w:val="004534C8"/>
    <w:rsid w:val="00460572"/>
    <w:rsid w:val="0047155A"/>
    <w:rsid w:val="00490FF6"/>
    <w:rsid w:val="004A60A6"/>
    <w:rsid w:val="004B2DC3"/>
    <w:rsid w:val="004C5AB5"/>
    <w:rsid w:val="004E747D"/>
    <w:rsid w:val="004E779C"/>
    <w:rsid w:val="005079FF"/>
    <w:rsid w:val="00511986"/>
    <w:rsid w:val="0051720E"/>
    <w:rsid w:val="005325A8"/>
    <w:rsid w:val="005332C6"/>
    <w:rsid w:val="00572DB6"/>
    <w:rsid w:val="0058035B"/>
    <w:rsid w:val="00584E94"/>
    <w:rsid w:val="00586DF7"/>
    <w:rsid w:val="00590D94"/>
    <w:rsid w:val="005B5E3D"/>
    <w:rsid w:val="005D44A3"/>
    <w:rsid w:val="005E6587"/>
    <w:rsid w:val="00624A82"/>
    <w:rsid w:val="00635DC6"/>
    <w:rsid w:val="00637964"/>
    <w:rsid w:val="00662E07"/>
    <w:rsid w:val="00663CA9"/>
    <w:rsid w:val="00671278"/>
    <w:rsid w:val="00683975"/>
    <w:rsid w:val="00687D4C"/>
    <w:rsid w:val="00692A3F"/>
    <w:rsid w:val="006B019F"/>
    <w:rsid w:val="006B4FA9"/>
    <w:rsid w:val="006C0400"/>
    <w:rsid w:val="006C087B"/>
    <w:rsid w:val="006C0C62"/>
    <w:rsid w:val="006E66C3"/>
    <w:rsid w:val="00700D42"/>
    <w:rsid w:val="00701E47"/>
    <w:rsid w:val="00721283"/>
    <w:rsid w:val="00743D07"/>
    <w:rsid w:val="00746908"/>
    <w:rsid w:val="00764B77"/>
    <w:rsid w:val="00764F9F"/>
    <w:rsid w:val="00766660"/>
    <w:rsid w:val="007A553A"/>
    <w:rsid w:val="007C24B8"/>
    <w:rsid w:val="007E77DC"/>
    <w:rsid w:val="007F49A6"/>
    <w:rsid w:val="00811C67"/>
    <w:rsid w:val="00851FE5"/>
    <w:rsid w:val="008564E8"/>
    <w:rsid w:val="008833DF"/>
    <w:rsid w:val="008B491B"/>
    <w:rsid w:val="008D42C7"/>
    <w:rsid w:val="008D60B7"/>
    <w:rsid w:val="008F1608"/>
    <w:rsid w:val="008F22C8"/>
    <w:rsid w:val="00904DBF"/>
    <w:rsid w:val="00905B05"/>
    <w:rsid w:val="009109D9"/>
    <w:rsid w:val="00926D43"/>
    <w:rsid w:val="0095281E"/>
    <w:rsid w:val="009624D2"/>
    <w:rsid w:val="00987427"/>
    <w:rsid w:val="009978EA"/>
    <w:rsid w:val="009A0890"/>
    <w:rsid w:val="009A1F62"/>
    <w:rsid w:val="009A2833"/>
    <w:rsid w:val="009B743D"/>
    <w:rsid w:val="009D6E97"/>
    <w:rsid w:val="009E0924"/>
    <w:rsid w:val="009E76D2"/>
    <w:rsid w:val="00A004B8"/>
    <w:rsid w:val="00A04A56"/>
    <w:rsid w:val="00A05A9A"/>
    <w:rsid w:val="00A47F22"/>
    <w:rsid w:val="00A7260B"/>
    <w:rsid w:val="00A9714F"/>
    <w:rsid w:val="00B07647"/>
    <w:rsid w:val="00B177E6"/>
    <w:rsid w:val="00B261F5"/>
    <w:rsid w:val="00B31BC7"/>
    <w:rsid w:val="00B358D6"/>
    <w:rsid w:val="00B553FA"/>
    <w:rsid w:val="00B572FC"/>
    <w:rsid w:val="00B95489"/>
    <w:rsid w:val="00BA4030"/>
    <w:rsid w:val="00BA4F90"/>
    <w:rsid w:val="00BC79D5"/>
    <w:rsid w:val="00BE30A5"/>
    <w:rsid w:val="00BF3C3B"/>
    <w:rsid w:val="00BF4DD2"/>
    <w:rsid w:val="00BF76BC"/>
    <w:rsid w:val="00C30863"/>
    <w:rsid w:val="00C316C9"/>
    <w:rsid w:val="00C31946"/>
    <w:rsid w:val="00C62EAB"/>
    <w:rsid w:val="00CA4152"/>
    <w:rsid w:val="00CC06EF"/>
    <w:rsid w:val="00CD0439"/>
    <w:rsid w:val="00CD0CE5"/>
    <w:rsid w:val="00CD472D"/>
    <w:rsid w:val="00CE4B35"/>
    <w:rsid w:val="00CF64FD"/>
    <w:rsid w:val="00D1320F"/>
    <w:rsid w:val="00D14435"/>
    <w:rsid w:val="00D171D5"/>
    <w:rsid w:val="00D419FA"/>
    <w:rsid w:val="00D43889"/>
    <w:rsid w:val="00D84A1D"/>
    <w:rsid w:val="00D90EB2"/>
    <w:rsid w:val="00DA0F98"/>
    <w:rsid w:val="00DA6D8F"/>
    <w:rsid w:val="00DC0D36"/>
    <w:rsid w:val="00DC5C10"/>
    <w:rsid w:val="00DF313E"/>
    <w:rsid w:val="00DF74BE"/>
    <w:rsid w:val="00E07B70"/>
    <w:rsid w:val="00E12EC6"/>
    <w:rsid w:val="00E17474"/>
    <w:rsid w:val="00E207AC"/>
    <w:rsid w:val="00E26794"/>
    <w:rsid w:val="00E76B25"/>
    <w:rsid w:val="00E80FA4"/>
    <w:rsid w:val="00EA1B24"/>
    <w:rsid w:val="00EA6374"/>
    <w:rsid w:val="00EA762C"/>
    <w:rsid w:val="00EB2B96"/>
    <w:rsid w:val="00EC43FF"/>
    <w:rsid w:val="00EC6C76"/>
    <w:rsid w:val="00EE6689"/>
    <w:rsid w:val="00F06351"/>
    <w:rsid w:val="00F13A0C"/>
    <w:rsid w:val="00F27F83"/>
    <w:rsid w:val="00F44D43"/>
    <w:rsid w:val="00F46353"/>
    <w:rsid w:val="00F55FDC"/>
    <w:rsid w:val="00F71C94"/>
    <w:rsid w:val="00F800A6"/>
    <w:rsid w:val="00FA344A"/>
    <w:rsid w:val="00FB2924"/>
    <w:rsid w:val="00FB3DE5"/>
    <w:rsid w:val="00FB7924"/>
    <w:rsid w:val="00FB7C33"/>
    <w:rsid w:val="00FD587C"/>
    <w:rsid w:val="00FE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022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222"/>
    <w:rPr>
      <w:rFonts w:ascii="Arial" w:eastAsia="Times New Roman" w:hAnsi="Arial" w:cs="Arial"/>
      <w:b/>
      <w:bCs/>
      <w:color w:val="000080"/>
    </w:rPr>
  </w:style>
  <w:style w:type="paragraph" w:styleId="a3">
    <w:name w:val="Title"/>
    <w:basedOn w:val="a"/>
    <w:link w:val="a4"/>
    <w:qFormat/>
    <w:rsid w:val="00340222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Calibri" w:hAnsi="Times New Roman" w:cs="Times New Roman"/>
      <w:sz w:val="26"/>
      <w:szCs w:val="18"/>
      <w:lang w:eastAsia="ru-RU"/>
    </w:rPr>
  </w:style>
  <w:style w:type="character" w:customStyle="1" w:styleId="a4">
    <w:name w:val="Название Знак"/>
    <w:basedOn w:val="a0"/>
    <w:link w:val="a3"/>
    <w:rsid w:val="00340222"/>
    <w:rPr>
      <w:rFonts w:ascii="Times New Roman" w:eastAsia="Calibri" w:hAnsi="Times New Roman" w:cs="Times New Roman"/>
      <w:sz w:val="26"/>
      <w:szCs w:val="18"/>
      <w:lang w:eastAsia="ru-RU"/>
    </w:rPr>
  </w:style>
  <w:style w:type="character" w:styleId="a5">
    <w:name w:val="page number"/>
    <w:semiHidden/>
    <w:rsid w:val="00340222"/>
    <w:rPr>
      <w:rFonts w:cs="Times New Roman"/>
    </w:rPr>
  </w:style>
  <w:style w:type="paragraph" w:styleId="a6">
    <w:name w:val="header"/>
    <w:basedOn w:val="a"/>
    <w:link w:val="a7"/>
    <w:rsid w:val="00340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4022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40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nhideWhenUsed/>
    <w:rsid w:val="00CE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E4B3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F7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B31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1BC7"/>
  </w:style>
  <w:style w:type="character" w:styleId="ad">
    <w:name w:val="Hyperlink"/>
    <w:basedOn w:val="a0"/>
    <w:uiPriority w:val="99"/>
    <w:unhideWhenUsed/>
    <w:rsid w:val="00B553FA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553FA"/>
    <w:rPr>
      <w:color w:val="800080"/>
      <w:u w:val="single"/>
    </w:rPr>
  </w:style>
  <w:style w:type="paragraph" w:customStyle="1" w:styleId="xl65">
    <w:name w:val="xl65"/>
    <w:basedOn w:val="a"/>
    <w:rsid w:val="00B553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553F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553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B553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B553F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1">
    <w:name w:val="xl251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3">
    <w:name w:val="xl253"/>
    <w:basedOn w:val="a"/>
    <w:rsid w:val="0051720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51720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256">
    <w:name w:val="xl256"/>
    <w:basedOn w:val="a"/>
    <w:rsid w:val="0051720E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57">
    <w:name w:val="xl257"/>
    <w:basedOn w:val="a"/>
    <w:rsid w:val="0051720E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51720E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51720E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51720E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51720E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rsid w:val="005172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51720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51720E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51720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51720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0">
    <w:name w:val="xl270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1">
    <w:name w:val="xl271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2">
    <w:name w:val="xl272"/>
    <w:basedOn w:val="a"/>
    <w:rsid w:val="0051720E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3">
    <w:name w:val="xl273"/>
    <w:basedOn w:val="a"/>
    <w:rsid w:val="0051720E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4">
    <w:name w:val="xl274"/>
    <w:basedOn w:val="a"/>
    <w:rsid w:val="0051720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5">
    <w:name w:val="xl275"/>
    <w:basedOn w:val="a"/>
    <w:rsid w:val="0051720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6">
    <w:name w:val="xl276"/>
    <w:basedOn w:val="a"/>
    <w:rsid w:val="0051720E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7">
    <w:name w:val="xl277"/>
    <w:basedOn w:val="a"/>
    <w:rsid w:val="0051720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8">
    <w:name w:val="xl278"/>
    <w:basedOn w:val="a"/>
    <w:rsid w:val="0051720E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9">
    <w:name w:val="xl279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0">
    <w:name w:val="xl280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1">
    <w:name w:val="xl281"/>
    <w:basedOn w:val="a"/>
    <w:rsid w:val="0051720E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2">
    <w:name w:val="xl282"/>
    <w:basedOn w:val="a"/>
    <w:rsid w:val="0051720E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3">
    <w:name w:val="xl283"/>
    <w:basedOn w:val="a"/>
    <w:rsid w:val="0051720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4">
    <w:name w:val="xl284"/>
    <w:basedOn w:val="a"/>
    <w:rsid w:val="005172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5">
    <w:name w:val="xl285"/>
    <w:basedOn w:val="a"/>
    <w:rsid w:val="0051720E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6">
    <w:name w:val="xl286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7">
    <w:name w:val="xl287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8">
    <w:name w:val="xl288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9">
    <w:name w:val="xl289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0">
    <w:name w:val="xl290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1">
    <w:name w:val="xl291"/>
    <w:basedOn w:val="a"/>
    <w:rsid w:val="005172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2">
    <w:name w:val="xl292"/>
    <w:basedOn w:val="a"/>
    <w:rsid w:val="0051720E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3">
    <w:name w:val="xl293"/>
    <w:basedOn w:val="a"/>
    <w:rsid w:val="0051720E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4">
    <w:name w:val="xl294"/>
    <w:basedOn w:val="a"/>
    <w:rsid w:val="0051720E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5">
    <w:name w:val="xl295"/>
    <w:basedOn w:val="a"/>
    <w:rsid w:val="0051720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6">
    <w:name w:val="xl296"/>
    <w:basedOn w:val="a"/>
    <w:rsid w:val="0051720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7">
    <w:name w:val="xl297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8">
    <w:name w:val="xl298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9">
    <w:name w:val="xl299"/>
    <w:basedOn w:val="a"/>
    <w:rsid w:val="0051720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00">
    <w:name w:val="xl300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1">
    <w:name w:val="xl301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2">
    <w:name w:val="xl302"/>
    <w:basedOn w:val="a"/>
    <w:rsid w:val="0051720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3">
    <w:name w:val="xl303"/>
    <w:basedOn w:val="a"/>
    <w:rsid w:val="0051720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51720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8B491B"/>
  </w:style>
  <w:style w:type="paragraph" w:customStyle="1" w:styleId="xl305">
    <w:name w:val="xl305"/>
    <w:basedOn w:val="a"/>
    <w:rsid w:val="008B491B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6">
    <w:name w:val="xl306"/>
    <w:basedOn w:val="a"/>
    <w:rsid w:val="008B491B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7">
    <w:name w:val="xl307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8">
    <w:name w:val="xl308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9">
    <w:name w:val="xl309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0">
    <w:name w:val="xl310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1">
    <w:name w:val="xl311"/>
    <w:basedOn w:val="a"/>
    <w:rsid w:val="008B491B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2">
    <w:name w:val="xl312"/>
    <w:basedOn w:val="a"/>
    <w:rsid w:val="008B49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3">
    <w:name w:val="xl313"/>
    <w:basedOn w:val="a"/>
    <w:rsid w:val="008B49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4">
    <w:name w:val="xl314"/>
    <w:basedOn w:val="a"/>
    <w:rsid w:val="008B491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315">
    <w:name w:val="xl315"/>
    <w:basedOn w:val="a"/>
    <w:rsid w:val="008B49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6">
    <w:name w:val="xl316"/>
    <w:basedOn w:val="a"/>
    <w:rsid w:val="008B491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7">
    <w:name w:val="xl317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8">
    <w:name w:val="xl318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9">
    <w:name w:val="xl319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0">
    <w:name w:val="xl320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1">
    <w:name w:val="xl321"/>
    <w:basedOn w:val="a"/>
    <w:rsid w:val="008B4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322">
    <w:name w:val="xl322"/>
    <w:basedOn w:val="a"/>
    <w:rsid w:val="008B491B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3">
    <w:name w:val="xl323"/>
    <w:basedOn w:val="a"/>
    <w:rsid w:val="008B491B"/>
    <w:pPr>
      <w:pBdr>
        <w:bottom w:val="single" w:sz="4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4">
    <w:name w:val="xl324"/>
    <w:basedOn w:val="a"/>
    <w:rsid w:val="008B491B"/>
    <w:pPr>
      <w:pBdr>
        <w:top w:val="single" w:sz="4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5">
    <w:name w:val="xl325"/>
    <w:basedOn w:val="a"/>
    <w:rsid w:val="008B491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6">
    <w:name w:val="xl326"/>
    <w:basedOn w:val="a"/>
    <w:rsid w:val="008B49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27">
    <w:name w:val="xl327"/>
    <w:basedOn w:val="a"/>
    <w:rsid w:val="008B491B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28">
    <w:name w:val="xl328"/>
    <w:basedOn w:val="a"/>
    <w:rsid w:val="008B491B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9">
    <w:name w:val="xl329"/>
    <w:basedOn w:val="a"/>
    <w:rsid w:val="008B49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0">
    <w:name w:val="xl330"/>
    <w:basedOn w:val="a"/>
    <w:rsid w:val="008B49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1">
    <w:name w:val="xl331"/>
    <w:basedOn w:val="a"/>
    <w:rsid w:val="008B491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2">
    <w:name w:val="xl332"/>
    <w:basedOn w:val="a"/>
    <w:rsid w:val="008B491B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3">
    <w:name w:val="xl333"/>
    <w:basedOn w:val="a"/>
    <w:rsid w:val="008B491B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4">
    <w:name w:val="xl334"/>
    <w:basedOn w:val="a"/>
    <w:rsid w:val="008B491B"/>
    <w:pPr>
      <w:pBdr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5">
    <w:name w:val="xl335"/>
    <w:basedOn w:val="a"/>
    <w:rsid w:val="008B491B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6">
    <w:name w:val="xl336"/>
    <w:basedOn w:val="a"/>
    <w:rsid w:val="008B491B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7">
    <w:name w:val="xl337"/>
    <w:basedOn w:val="a"/>
    <w:rsid w:val="008B491B"/>
    <w:pPr>
      <w:pBdr>
        <w:left w:val="single" w:sz="4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8">
    <w:name w:val="xl338"/>
    <w:basedOn w:val="a"/>
    <w:rsid w:val="008B491B"/>
    <w:pPr>
      <w:pBdr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9">
    <w:name w:val="xl339"/>
    <w:basedOn w:val="a"/>
    <w:rsid w:val="008B49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340">
    <w:name w:val="xl340"/>
    <w:basedOn w:val="a"/>
    <w:rsid w:val="008B491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1">
    <w:name w:val="xl341"/>
    <w:basedOn w:val="a"/>
    <w:rsid w:val="008B491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42">
    <w:name w:val="xl342"/>
    <w:basedOn w:val="a"/>
    <w:rsid w:val="008B49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43">
    <w:name w:val="xl343"/>
    <w:basedOn w:val="a"/>
    <w:rsid w:val="008B491B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4">
    <w:name w:val="xl344"/>
    <w:basedOn w:val="a"/>
    <w:rsid w:val="008B491B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5">
    <w:name w:val="xl345"/>
    <w:basedOn w:val="a"/>
    <w:rsid w:val="008B491B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6">
    <w:name w:val="xl346"/>
    <w:basedOn w:val="a"/>
    <w:rsid w:val="008B491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7">
    <w:name w:val="xl347"/>
    <w:basedOn w:val="a"/>
    <w:rsid w:val="008B49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8">
    <w:name w:val="xl348"/>
    <w:basedOn w:val="a"/>
    <w:rsid w:val="008B49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9">
    <w:name w:val="xl349"/>
    <w:basedOn w:val="a"/>
    <w:rsid w:val="008B491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50">
    <w:name w:val="xl350"/>
    <w:basedOn w:val="a"/>
    <w:rsid w:val="008B49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F44D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F44D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F44D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9874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022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222"/>
    <w:rPr>
      <w:rFonts w:ascii="Arial" w:eastAsia="Times New Roman" w:hAnsi="Arial" w:cs="Arial"/>
      <w:b/>
      <w:bCs/>
      <w:color w:val="000080"/>
    </w:rPr>
  </w:style>
  <w:style w:type="paragraph" w:styleId="a3">
    <w:name w:val="Title"/>
    <w:basedOn w:val="a"/>
    <w:link w:val="a4"/>
    <w:qFormat/>
    <w:rsid w:val="00340222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Calibri" w:hAnsi="Times New Roman" w:cs="Times New Roman"/>
      <w:sz w:val="26"/>
      <w:szCs w:val="18"/>
      <w:lang w:eastAsia="ru-RU"/>
    </w:rPr>
  </w:style>
  <w:style w:type="character" w:customStyle="1" w:styleId="a4">
    <w:name w:val="Название Знак"/>
    <w:basedOn w:val="a0"/>
    <w:link w:val="a3"/>
    <w:rsid w:val="00340222"/>
    <w:rPr>
      <w:rFonts w:ascii="Times New Roman" w:eastAsia="Calibri" w:hAnsi="Times New Roman" w:cs="Times New Roman"/>
      <w:sz w:val="26"/>
      <w:szCs w:val="18"/>
      <w:lang w:eastAsia="ru-RU"/>
    </w:rPr>
  </w:style>
  <w:style w:type="character" w:styleId="a5">
    <w:name w:val="page number"/>
    <w:semiHidden/>
    <w:rsid w:val="00340222"/>
    <w:rPr>
      <w:rFonts w:cs="Times New Roman"/>
    </w:rPr>
  </w:style>
  <w:style w:type="paragraph" w:styleId="a6">
    <w:name w:val="header"/>
    <w:basedOn w:val="a"/>
    <w:link w:val="a7"/>
    <w:rsid w:val="00340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4022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40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nhideWhenUsed/>
    <w:rsid w:val="00CE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E4B3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F7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B31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1BC7"/>
  </w:style>
  <w:style w:type="character" w:styleId="ad">
    <w:name w:val="Hyperlink"/>
    <w:basedOn w:val="a0"/>
    <w:uiPriority w:val="99"/>
    <w:unhideWhenUsed/>
    <w:rsid w:val="00B553FA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553FA"/>
    <w:rPr>
      <w:color w:val="800080"/>
      <w:u w:val="single"/>
    </w:rPr>
  </w:style>
  <w:style w:type="paragraph" w:customStyle="1" w:styleId="xl65">
    <w:name w:val="xl65"/>
    <w:basedOn w:val="a"/>
    <w:rsid w:val="00B553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553F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553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B553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B553F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1">
    <w:name w:val="xl251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3">
    <w:name w:val="xl253"/>
    <w:basedOn w:val="a"/>
    <w:rsid w:val="0051720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51720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256">
    <w:name w:val="xl256"/>
    <w:basedOn w:val="a"/>
    <w:rsid w:val="0051720E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57">
    <w:name w:val="xl257"/>
    <w:basedOn w:val="a"/>
    <w:rsid w:val="0051720E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51720E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51720E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51720E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51720E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rsid w:val="005172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51720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51720E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51720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51720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0">
    <w:name w:val="xl270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1">
    <w:name w:val="xl271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2">
    <w:name w:val="xl272"/>
    <w:basedOn w:val="a"/>
    <w:rsid w:val="0051720E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3">
    <w:name w:val="xl273"/>
    <w:basedOn w:val="a"/>
    <w:rsid w:val="0051720E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4">
    <w:name w:val="xl274"/>
    <w:basedOn w:val="a"/>
    <w:rsid w:val="0051720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5">
    <w:name w:val="xl275"/>
    <w:basedOn w:val="a"/>
    <w:rsid w:val="0051720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6">
    <w:name w:val="xl276"/>
    <w:basedOn w:val="a"/>
    <w:rsid w:val="0051720E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7">
    <w:name w:val="xl277"/>
    <w:basedOn w:val="a"/>
    <w:rsid w:val="0051720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8">
    <w:name w:val="xl278"/>
    <w:basedOn w:val="a"/>
    <w:rsid w:val="0051720E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9">
    <w:name w:val="xl279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0">
    <w:name w:val="xl280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1">
    <w:name w:val="xl281"/>
    <w:basedOn w:val="a"/>
    <w:rsid w:val="0051720E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2">
    <w:name w:val="xl282"/>
    <w:basedOn w:val="a"/>
    <w:rsid w:val="0051720E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3">
    <w:name w:val="xl283"/>
    <w:basedOn w:val="a"/>
    <w:rsid w:val="0051720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4">
    <w:name w:val="xl284"/>
    <w:basedOn w:val="a"/>
    <w:rsid w:val="005172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5">
    <w:name w:val="xl285"/>
    <w:basedOn w:val="a"/>
    <w:rsid w:val="0051720E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6">
    <w:name w:val="xl286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7">
    <w:name w:val="xl287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8">
    <w:name w:val="xl288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9">
    <w:name w:val="xl289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0">
    <w:name w:val="xl290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1">
    <w:name w:val="xl291"/>
    <w:basedOn w:val="a"/>
    <w:rsid w:val="005172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2">
    <w:name w:val="xl292"/>
    <w:basedOn w:val="a"/>
    <w:rsid w:val="0051720E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3">
    <w:name w:val="xl293"/>
    <w:basedOn w:val="a"/>
    <w:rsid w:val="0051720E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4">
    <w:name w:val="xl294"/>
    <w:basedOn w:val="a"/>
    <w:rsid w:val="0051720E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5">
    <w:name w:val="xl295"/>
    <w:basedOn w:val="a"/>
    <w:rsid w:val="0051720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6">
    <w:name w:val="xl296"/>
    <w:basedOn w:val="a"/>
    <w:rsid w:val="0051720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7">
    <w:name w:val="xl297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8">
    <w:name w:val="xl298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9">
    <w:name w:val="xl299"/>
    <w:basedOn w:val="a"/>
    <w:rsid w:val="0051720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00">
    <w:name w:val="xl300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1">
    <w:name w:val="xl301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2">
    <w:name w:val="xl302"/>
    <w:basedOn w:val="a"/>
    <w:rsid w:val="0051720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3">
    <w:name w:val="xl303"/>
    <w:basedOn w:val="a"/>
    <w:rsid w:val="0051720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51720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8B491B"/>
  </w:style>
  <w:style w:type="paragraph" w:customStyle="1" w:styleId="xl305">
    <w:name w:val="xl305"/>
    <w:basedOn w:val="a"/>
    <w:rsid w:val="008B491B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6">
    <w:name w:val="xl306"/>
    <w:basedOn w:val="a"/>
    <w:rsid w:val="008B491B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7">
    <w:name w:val="xl307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8">
    <w:name w:val="xl308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9">
    <w:name w:val="xl309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0">
    <w:name w:val="xl310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1">
    <w:name w:val="xl311"/>
    <w:basedOn w:val="a"/>
    <w:rsid w:val="008B491B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2">
    <w:name w:val="xl312"/>
    <w:basedOn w:val="a"/>
    <w:rsid w:val="008B49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3">
    <w:name w:val="xl313"/>
    <w:basedOn w:val="a"/>
    <w:rsid w:val="008B49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4">
    <w:name w:val="xl314"/>
    <w:basedOn w:val="a"/>
    <w:rsid w:val="008B491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315">
    <w:name w:val="xl315"/>
    <w:basedOn w:val="a"/>
    <w:rsid w:val="008B49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6">
    <w:name w:val="xl316"/>
    <w:basedOn w:val="a"/>
    <w:rsid w:val="008B491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7">
    <w:name w:val="xl317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8">
    <w:name w:val="xl318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9">
    <w:name w:val="xl319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0">
    <w:name w:val="xl320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1">
    <w:name w:val="xl321"/>
    <w:basedOn w:val="a"/>
    <w:rsid w:val="008B4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322">
    <w:name w:val="xl322"/>
    <w:basedOn w:val="a"/>
    <w:rsid w:val="008B491B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3">
    <w:name w:val="xl323"/>
    <w:basedOn w:val="a"/>
    <w:rsid w:val="008B491B"/>
    <w:pPr>
      <w:pBdr>
        <w:bottom w:val="single" w:sz="4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4">
    <w:name w:val="xl324"/>
    <w:basedOn w:val="a"/>
    <w:rsid w:val="008B491B"/>
    <w:pPr>
      <w:pBdr>
        <w:top w:val="single" w:sz="4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5">
    <w:name w:val="xl325"/>
    <w:basedOn w:val="a"/>
    <w:rsid w:val="008B491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6">
    <w:name w:val="xl326"/>
    <w:basedOn w:val="a"/>
    <w:rsid w:val="008B49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27">
    <w:name w:val="xl327"/>
    <w:basedOn w:val="a"/>
    <w:rsid w:val="008B491B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28">
    <w:name w:val="xl328"/>
    <w:basedOn w:val="a"/>
    <w:rsid w:val="008B491B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9">
    <w:name w:val="xl329"/>
    <w:basedOn w:val="a"/>
    <w:rsid w:val="008B49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0">
    <w:name w:val="xl330"/>
    <w:basedOn w:val="a"/>
    <w:rsid w:val="008B49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1">
    <w:name w:val="xl331"/>
    <w:basedOn w:val="a"/>
    <w:rsid w:val="008B491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2">
    <w:name w:val="xl332"/>
    <w:basedOn w:val="a"/>
    <w:rsid w:val="008B491B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3">
    <w:name w:val="xl333"/>
    <w:basedOn w:val="a"/>
    <w:rsid w:val="008B491B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4">
    <w:name w:val="xl334"/>
    <w:basedOn w:val="a"/>
    <w:rsid w:val="008B491B"/>
    <w:pPr>
      <w:pBdr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5">
    <w:name w:val="xl335"/>
    <w:basedOn w:val="a"/>
    <w:rsid w:val="008B491B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6">
    <w:name w:val="xl336"/>
    <w:basedOn w:val="a"/>
    <w:rsid w:val="008B491B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7">
    <w:name w:val="xl337"/>
    <w:basedOn w:val="a"/>
    <w:rsid w:val="008B491B"/>
    <w:pPr>
      <w:pBdr>
        <w:left w:val="single" w:sz="4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8">
    <w:name w:val="xl338"/>
    <w:basedOn w:val="a"/>
    <w:rsid w:val="008B491B"/>
    <w:pPr>
      <w:pBdr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9">
    <w:name w:val="xl339"/>
    <w:basedOn w:val="a"/>
    <w:rsid w:val="008B49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340">
    <w:name w:val="xl340"/>
    <w:basedOn w:val="a"/>
    <w:rsid w:val="008B491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1">
    <w:name w:val="xl341"/>
    <w:basedOn w:val="a"/>
    <w:rsid w:val="008B491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42">
    <w:name w:val="xl342"/>
    <w:basedOn w:val="a"/>
    <w:rsid w:val="008B49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43">
    <w:name w:val="xl343"/>
    <w:basedOn w:val="a"/>
    <w:rsid w:val="008B491B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4">
    <w:name w:val="xl344"/>
    <w:basedOn w:val="a"/>
    <w:rsid w:val="008B491B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5">
    <w:name w:val="xl345"/>
    <w:basedOn w:val="a"/>
    <w:rsid w:val="008B491B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6">
    <w:name w:val="xl346"/>
    <w:basedOn w:val="a"/>
    <w:rsid w:val="008B491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7">
    <w:name w:val="xl347"/>
    <w:basedOn w:val="a"/>
    <w:rsid w:val="008B49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8">
    <w:name w:val="xl348"/>
    <w:basedOn w:val="a"/>
    <w:rsid w:val="008B49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9">
    <w:name w:val="xl349"/>
    <w:basedOn w:val="a"/>
    <w:rsid w:val="008B491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50">
    <w:name w:val="xl350"/>
    <w:basedOn w:val="a"/>
    <w:rsid w:val="008B49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F44D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F44D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F44D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9874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2AA87-D3D1-411C-8581-DEED33973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5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Цивильский район адм.р-на Николаев С.В.</cp:lastModifiedBy>
  <cp:revision>133</cp:revision>
  <cp:lastPrinted>2023-04-21T06:15:00Z</cp:lastPrinted>
  <dcterms:created xsi:type="dcterms:W3CDTF">2017-11-27T06:04:00Z</dcterms:created>
  <dcterms:modified xsi:type="dcterms:W3CDTF">2024-03-28T13:27:00Z</dcterms:modified>
</cp:coreProperties>
</file>