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C17252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bookmarkStart w:id="0" w:name="_GoBack"/>
            <w:bookmarkEnd w:id="0"/>
            <w:r>
              <w:rPr>
                <w:rFonts w:ascii="Antiqua Chv" w:hAnsi="Antiqua Chv"/>
                <w:b/>
                <w:caps/>
              </w:rPr>
              <w:t xml:space="preserve"> </w:t>
            </w:r>
            <w:r w:rsidR="00B4115B" w:rsidRPr="00476A31">
              <w:rPr>
                <w:rFonts w:ascii="Antiqua Chv" w:hAnsi="Antiqua Chv"/>
                <w:b/>
                <w:caps/>
              </w:rPr>
              <w:t>Ч</w:t>
            </w:r>
            <w:r w:rsidR="00B4115B"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565119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565119">
            <w:pPr>
              <w:jc w:val="both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5651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565119">
            <w:pPr>
              <w:jc w:val="center"/>
              <w:rPr>
                <w:b/>
              </w:rPr>
            </w:pPr>
          </w:p>
          <w:p w:rsidR="00B4115B" w:rsidRPr="00476A31" w:rsidRDefault="00B4115B" w:rsidP="00565119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B4115B" w:rsidP="0048235C">
            <w:pPr>
              <w:jc w:val="center"/>
            </w:pPr>
            <w:r>
              <w:t>___.</w:t>
            </w:r>
            <w:r w:rsidR="0048235C">
              <w:t>__</w:t>
            </w:r>
            <w:r>
              <w:t>.</w:t>
            </w:r>
            <w:r w:rsidRPr="00476A31">
              <w:t>202</w:t>
            </w:r>
            <w:r w:rsidR="002C36D9">
              <w:t>3</w:t>
            </w:r>
            <w:r w:rsidRPr="00476A31">
              <w:t xml:space="preserve"> </w:t>
            </w:r>
            <w:r w:rsidRPr="00476A31">
              <w:rPr>
                <w:bCs/>
              </w:rPr>
              <w:t xml:space="preserve"> 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565119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</w:p>
          <w:p w:rsidR="00B4115B" w:rsidRPr="00476A31" w:rsidRDefault="00710CB2" w:rsidP="00F238FE">
            <w:pPr>
              <w:jc w:val="center"/>
            </w:pPr>
            <w:r>
              <w:t>04</w:t>
            </w:r>
            <w:r w:rsidR="00B4115B">
              <w:t>.</w:t>
            </w:r>
            <w:r w:rsidR="00F22480">
              <w:t>0</w:t>
            </w:r>
            <w:r w:rsidR="0061024C">
              <w:t>5</w:t>
            </w:r>
            <w:r w:rsidR="00B4115B">
              <w:t>.</w:t>
            </w:r>
            <w:r w:rsidR="00B4115B" w:rsidRPr="00476A31">
              <w:t>202</w:t>
            </w:r>
            <w:r w:rsidR="002C36D9">
              <w:t>3</w:t>
            </w:r>
            <w:r w:rsidR="00B4115B" w:rsidRPr="00476A31">
              <w:t xml:space="preserve">  № </w:t>
            </w:r>
            <w:r>
              <w:t>37</w:t>
            </w:r>
            <w:r w:rsidR="00F238FE">
              <w:t>7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565119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56511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565119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О проведении открытых торгов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 xml:space="preserve">по продаже </w:t>
      </w:r>
      <w:proofErr w:type="gramStart"/>
      <w:r w:rsidRPr="0003235B">
        <w:rPr>
          <w:sz w:val="26"/>
          <w:szCs w:val="26"/>
        </w:rPr>
        <w:t>движимого</w:t>
      </w:r>
      <w:proofErr w:type="gramEnd"/>
      <w:r w:rsidRPr="0003235B">
        <w:rPr>
          <w:sz w:val="26"/>
          <w:szCs w:val="26"/>
        </w:rPr>
        <w:t xml:space="preserve"> имущества</w:t>
      </w:r>
    </w:p>
    <w:p w:rsidR="0061024C" w:rsidRDefault="0061024C" w:rsidP="0061024C">
      <w:pPr>
        <w:ind w:firstLine="851"/>
        <w:jc w:val="both"/>
        <w:rPr>
          <w:bCs/>
          <w:sz w:val="26"/>
          <w:szCs w:val="26"/>
        </w:rPr>
      </w:pPr>
    </w:p>
    <w:p w:rsidR="0061024C" w:rsidRDefault="0061024C" w:rsidP="0061024C">
      <w:pPr>
        <w:ind w:firstLine="851"/>
        <w:jc w:val="both"/>
        <w:rPr>
          <w:bCs/>
          <w:sz w:val="26"/>
          <w:szCs w:val="26"/>
        </w:rPr>
      </w:pPr>
    </w:p>
    <w:p w:rsidR="0061024C" w:rsidRPr="0061024C" w:rsidRDefault="0061024C" w:rsidP="0061024C">
      <w:pPr>
        <w:ind w:firstLine="851"/>
        <w:jc w:val="both"/>
        <w:rPr>
          <w:bCs/>
          <w:sz w:val="26"/>
          <w:szCs w:val="26"/>
        </w:rPr>
      </w:pPr>
      <w:r w:rsidRPr="0061024C">
        <w:rPr>
          <w:bCs/>
          <w:sz w:val="26"/>
          <w:szCs w:val="26"/>
        </w:rPr>
        <w:t xml:space="preserve">Руководствуясь Федеральным законом от 21.12.2001 № 178-ФЗ «О приватизации государственного и муниципального имущества», администрация  Козловского </w:t>
      </w:r>
      <w:r>
        <w:rPr>
          <w:bCs/>
          <w:sz w:val="26"/>
          <w:szCs w:val="26"/>
        </w:rPr>
        <w:t>муниципального округа</w:t>
      </w:r>
      <w:r w:rsidRPr="0061024C">
        <w:rPr>
          <w:bCs/>
          <w:sz w:val="26"/>
          <w:szCs w:val="26"/>
        </w:rPr>
        <w:t xml:space="preserve">  Чувашской Республики </w:t>
      </w:r>
      <w:r>
        <w:rPr>
          <w:bCs/>
          <w:sz w:val="26"/>
          <w:szCs w:val="26"/>
        </w:rPr>
        <w:t xml:space="preserve"> </w:t>
      </w:r>
      <w:proofErr w:type="gramStart"/>
      <w:r w:rsidRPr="0061024C">
        <w:rPr>
          <w:bCs/>
          <w:sz w:val="26"/>
          <w:szCs w:val="26"/>
        </w:rPr>
        <w:t>п</w:t>
      </w:r>
      <w:proofErr w:type="gramEnd"/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л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61024C">
        <w:rPr>
          <w:bCs/>
          <w:sz w:val="26"/>
          <w:szCs w:val="26"/>
        </w:rPr>
        <w:t>т:</w:t>
      </w:r>
    </w:p>
    <w:p w:rsidR="0061024C" w:rsidRPr="0061024C" w:rsidRDefault="0061024C" w:rsidP="0061024C">
      <w:pPr>
        <w:ind w:left="567"/>
        <w:jc w:val="both"/>
        <w:rPr>
          <w:bCs/>
          <w:sz w:val="26"/>
          <w:szCs w:val="26"/>
        </w:rPr>
      </w:pPr>
    </w:p>
    <w:p w:rsidR="0003235B" w:rsidRDefault="0061024C" w:rsidP="0061024C">
      <w:pPr>
        <w:tabs>
          <w:tab w:val="left" w:pos="9070"/>
        </w:tabs>
        <w:ind w:right="-2" w:firstLine="567"/>
        <w:jc w:val="both"/>
        <w:rPr>
          <w:bCs/>
          <w:sz w:val="26"/>
          <w:szCs w:val="26"/>
        </w:rPr>
      </w:pPr>
      <w:r w:rsidRPr="0061024C">
        <w:rPr>
          <w:bCs/>
          <w:sz w:val="26"/>
          <w:szCs w:val="26"/>
        </w:rPr>
        <w:t>1.Выставить на торги в форме аукциона</w:t>
      </w:r>
      <w:r w:rsidRPr="0061024C">
        <w:rPr>
          <w:rFonts w:ascii="Calibri" w:hAnsi="Calibri"/>
          <w:sz w:val="22"/>
          <w:szCs w:val="22"/>
        </w:rPr>
        <w:t xml:space="preserve"> </w:t>
      </w:r>
      <w:r w:rsidRPr="0061024C">
        <w:rPr>
          <w:bCs/>
          <w:sz w:val="26"/>
          <w:szCs w:val="26"/>
        </w:rPr>
        <w:t>с открытой формой подачи предложений о цене в электронной форме</w:t>
      </w:r>
      <w:r w:rsidRPr="0061024C">
        <w:t xml:space="preserve"> </w:t>
      </w:r>
      <w:r w:rsidRPr="0061024C">
        <w:rPr>
          <w:bCs/>
          <w:sz w:val="26"/>
          <w:szCs w:val="26"/>
        </w:rPr>
        <w:t xml:space="preserve">высвобождаемое имущество казны Козловского </w:t>
      </w:r>
      <w:r>
        <w:rPr>
          <w:bCs/>
          <w:sz w:val="26"/>
          <w:szCs w:val="26"/>
        </w:rPr>
        <w:t>муниципального округа</w:t>
      </w:r>
      <w:r w:rsidRPr="0061024C">
        <w:rPr>
          <w:bCs/>
          <w:sz w:val="26"/>
          <w:szCs w:val="26"/>
        </w:rPr>
        <w:t xml:space="preserve"> Чувашской Республики:</w:t>
      </w:r>
    </w:p>
    <w:p w:rsidR="0061024C" w:rsidRDefault="0061024C" w:rsidP="0061024C">
      <w:pPr>
        <w:tabs>
          <w:tab w:val="left" w:pos="9070"/>
        </w:tabs>
        <w:ind w:right="-2" w:firstLine="567"/>
        <w:jc w:val="both"/>
        <w:rPr>
          <w:bCs/>
          <w:iCs/>
          <w:sz w:val="26"/>
          <w:szCs w:val="26"/>
        </w:rPr>
      </w:pPr>
      <w:r w:rsidRPr="0061024C">
        <w:rPr>
          <w:bCs/>
          <w:sz w:val="26"/>
          <w:szCs w:val="26"/>
        </w:rPr>
        <w:t xml:space="preserve">- </w:t>
      </w:r>
      <w:r w:rsidRPr="0061024C">
        <w:rPr>
          <w:bCs/>
          <w:iCs/>
          <w:sz w:val="26"/>
          <w:szCs w:val="26"/>
        </w:rPr>
        <w:t xml:space="preserve">Автотранспортное средство: Специализированный пассажирский (наименование, тип ТС), ГАЗ 32213 </w:t>
      </w:r>
      <w:r w:rsidRPr="0061024C">
        <w:rPr>
          <w:bCs/>
          <w:iCs/>
          <w:sz w:val="26"/>
          <w:szCs w:val="26"/>
          <w:lang w:val="en-US"/>
        </w:rPr>
        <w:t>GAZ</w:t>
      </w:r>
      <w:r w:rsidRPr="0061024C">
        <w:rPr>
          <w:bCs/>
          <w:iCs/>
          <w:sz w:val="26"/>
          <w:szCs w:val="26"/>
        </w:rPr>
        <w:t xml:space="preserve"> 32213 (марка, модель ТС), 2007г. выпуска, идентификационный номер (</w:t>
      </w:r>
      <w:r w:rsidRPr="0061024C">
        <w:rPr>
          <w:bCs/>
          <w:iCs/>
          <w:sz w:val="26"/>
          <w:szCs w:val="26"/>
          <w:lang w:val="en-US"/>
        </w:rPr>
        <w:t>VIN</w:t>
      </w:r>
      <w:r w:rsidRPr="0061024C">
        <w:rPr>
          <w:bCs/>
          <w:iCs/>
          <w:sz w:val="26"/>
          <w:szCs w:val="26"/>
        </w:rPr>
        <w:t>) Х9632213070556900</w:t>
      </w:r>
      <w:r>
        <w:rPr>
          <w:bCs/>
          <w:iCs/>
          <w:sz w:val="26"/>
          <w:szCs w:val="26"/>
        </w:rPr>
        <w:t>;</w:t>
      </w:r>
    </w:p>
    <w:p w:rsidR="0061024C" w:rsidRDefault="0061024C" w:rsidP="0061024C">
      <w:pPr>
        <w:tabs>
          <w:tab w:val="left" w:pos="9070"/>
        </w:tabs>
        <w:ind w:right="-2" w:firstLine="567"/>
        <w:jc w:val="both"/>
        <w:rPr>
          <w:bCs/>
          <w:sz w:val="26"/>
          <w:szCs w:val="26"/>
        </w:rPr>
      </w:pPr>
      <w:r>
        <w:rPr>
          <w:bCs/>
          <w:iCs/>
          <w:sz w:val="26"/>
          <w:szCs w:val="26"/>
        </w:rPr>
        <w:t xml:space="preserve">- </w:t>
      </w:r>
      <w:r w:rsidRPr="0061024C">
        <w:rPr>
          <w:bCs/>
          <w:iCs/>
          <w:sz w:val="26"/>
          <w:szCs w:val="26"/>
        </w:rPr>
        <w:t>Автотранспортное средство: Специализированный пассажирский (наименование, тип ТС), ГАЗ 32213 (марка, модель ТС), 2007г. выпуска, идентификационный номер (VIN) Х9632213070556911</w:t>
      </w:r>
      <w:r>
        <w:rPr>
          <w:bCs/>
          <w:iCs/>
          <w:sz w:val="26"/>
          <w:szCs w:val="26"/>
        </w:rPr>
        <w:t>.</w:t>
      </w:r>
    </w:p>
    <w:p w:rsidR="0003235B" w:rsidRPr="0003235B" w:rsidRDefault="0003235B" w:rsidP="0061024C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03235B">
        <w:rPr>
          <w:sz w:val="26"/>
          <w:szCs w:val="26"/>
        </w:rPr>
        <w:t>Утвердить прилагаемую аукционную документацию о проведении открытого аукциона по реализации  движимого имущества, указанного в пункте 1 настоящего постановления.</w:t>
      </w:r>
    </w:p>
    <w:p w:rsidR="0003235B" w:rsidRPr="0003235B" w:rsidRDefault="0003235B" w:rsidP="0003235B">
      <w:pPr>
        <w:tabs>
          <w:tab w:val="left" w:pos="9070"/>
        </w:tabs>
        <w:ind w:right="-2" w:firstLine="426"/>
        <w:jc w:val="both"/>
        <w:rPr>
          <w:sz w:val="26"/>
          <w:szCs w:val="26"/>
        </w:rPr>
      </w:pPr>
      <w:r w:rsidRPr="0003235B">
        <w:rPr>
          <w:sz w:val="26"/>
          <w:szCs w:val="26"/>
        </w:rPr>
        <w:t xml:space="preserve">3.  Создать комиссию  по проведению открытых торгов в </w:t>
      </w:r>
      <w:proofErr w:type="gramStart"/>
      <w:r w:rsidRPr="0003235B">
        <w:rPr>
          <w:sz w:val="26"/>
          <w:szCs w:val="26"/>
        </w:rPr>
        <w:t>следующем</w:t>
      </w:r>
      <w:proofErr w:type="gramEnd"/>
      <w:r w:rsidRPr="0003235B">
        <w:rPr>
          <w:sz w:val="26"/>
          <w:szCs w:val="26"/>
        </w:rPr>
        <w:t xml:space="preserve"> составе:</w:t>
      </w:r>
    </w:p>
    <w:p w:rsidR="0003235B" w:rsidRPr="0003235B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3235B">
        <w:rPr>
          <w:sz w:val="26"/>
          <w:szCs w:val="26"/>
        </w:rPr>
        <w:t>-</w:t>
      </w:r>
      <w:r w:rsidR="008D3C6A" w:rsidRPr="008D3C6A">
        <w:t xml:space="preserve"> </w:t>
      </w:r>
      <w:r w:rsidR="0037671B">
        <w:t>Пушков Г.М.  - з</w:t>
      </w:r>
      <w:r w:rsidR="0037671B" w:rsidRPr="0037671B">
        <w:rPr>
          <w:sz w:val="26"/>
          <w:szCs w:val="26"/>
        </w:rPr>
        <w:t>аместитель главы администрации МО по экономике и сельскому хозяйству - начальник отдела экономики, инвестиционной деятельности, земельных и имущественных отношений</w:t>
      </w:r>
      <w:r w:rsidR="001A77D9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="0037671B">
        <w:t xml:space="preserve">, </w:t>
      </w:r>
      <w:r w:rsidRPr="0003235B">
        <w:rPr>
          <w:sz w:val="26"/>
          <w:szCs w:val="26"/>
        </w:rPr>
        <w:t>председатель комиссии;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Рылеева Н.Х. –</w:t>
      </w:r>
      <w:r w:rsidR="004A518B" w:rsidRPr="000C2284">
        <w:rPr>
          <w:sz w:val="26"/>
          <w:szCs w:val="26"/>
        </w:rPr>
        <w:t xml:space="preserve"> главный специалист-эксперт сектора зем</w:t>
      </w:r>
      <w:r w:rsidR="000C2284">
        <w:rPr>
          <w:sz w:val="26"/>
          <w:szCs w:val="26"/>
        </w:rPr>
        <w:t>ельных и имущественных отношений</w:t>
      </w:r>
      <w:r w:rsidR="004A518B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, секретарь комиссии.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  Члены комиссии: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- </w:t>
      </w:r>
      <w:r w:rsidR="004A518B" w:rsidRPr="000C2284">
        <w:rPr>
          <w:sz w:val="26"/>
          <w:szCs w:val="26"/>
        </w:rPr>
        <w:t>Маркова А.</w:t>
      </w:r>
      <w:r w:rsidRPr="000C2284">
        <w:rPr>
          <w:sz w:val="26"/>
          <w:szCs w:val="26"/>
        </w:rPr>
        <w:t>А. –</w:t>
      </w:r>
      <w:r w:rsidR="004A518B" w:rsidRPr="000C2284">
        <w:rPr>
          <w:sz w:val="26"/>
          <w:szCs w:val="26"/>
        </w:rPr>
        <w:t xml:space="preserve"> начальник отдела правового обеспечения и цифрового развития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 xml:space="preserve"> - Колпакова В.Н. –  заведующий сектором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;</w:t>
      </w:r>
    </w:p>
    <w:p w:rsidR="0003235B" w:rsidRPr="000C2284" w:rsidRDefault="0003235B" w:rsidP="000323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0C2284">
        <w:rPr>
          <w:sz w:val="26"/>
          <w:szCs w:val="26"/>
        </w:rPr>
        <w:t>- Морозова О.К. – главный специалист</w:t>
      </w:r>
      <w:r w:rsidR="0037671B">
        <w:rPr>
          <w:sz w:val="26"/>
          <w:szCs w:val="26"/>
        </w:rPr>
        <w:t xml:space="preserve"> - эксперт </w:t>
      </w:r>
      <w:r w:rsidRPr="000C2284">
        <w:rPr>
          <w:sz w:val="26"/>
          <w:szCs w:val="26"/>
        </w:rPr>
        <w:t xml:space="preserve"> сектора земельных и  имущественных отношений</w:t>
      </w:r>
      <w:r w:rsidR="00E215DF" w:rsidRPr="000C2284">
        <w:rPr>
          <w:sz w:val="26"/>
          <w:szCs w:val="26"/>
        </w:rPr>
        <w:t xml:space="preserve"> администрации Козловского муниципального округа Чувашской Республики</w:t>
      </w:r>
      <w:r w:rsidRPr="000C2284">
        <w:rPr>
          <w:sz w:val="26"/>
          <w:szCs w:val="26"/>
        </w:rPr>
        <w:t>.</w:t>
      </w:r>
    </w:p>
    <w:p w:rsidR="002C36D9" w:rsidRPr="000C2284" w:rsidRDefault="0003235B" w:rsidP="00E215DF">
      <w:pPr>
        <w:tabs>
          <w:tab w:val="left" w:pos="9070"/>
        </w:tabs>
        <w:ind w:right="-2" w:firstLine="567"/>
        <w:jc w:val="both"/>
        <w:rPr>
          <w:sz w:val="26"/>
          <w:szCs w:val="26"/>
        </w:rPr>
      </w:pPr>
      <w:r w:rsidRPr="000C2284">
        <w:rPr>
          <w:sz w:val="26"/>
          <w:szCs w:val="26"/>
        </w:rPr>
        <w:lastRenderedPageBreak/>
        <w:t xml:space="preserve">4. Контроль за     исполнением  настоящего  постановления  возложить  на сектор земельных и имущественных отношений  </w:t>
      </w:r>
      <w:r w:rsidR="00E215DF" w:rsidRPr="000C2284">
        <w:rPr>
          <w:sz w:val="26"/>
          <w:szCs w:val="26"/>
        </w:rPr>
        <w:t>администрации Козловского муниципального округа Чувашской Республики</w:t>
      </w:r>
      <w:r w:rsidR="009F039F">
        <w:rPr>
          <w:sz w:val="26"/>
          <w:szCs w:val="26"/>
        </w:rPr>
        <w:t>.</w:t>
      </w: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03235B" w:rsidRPr="00442159" w:rsidRDefault="0003235B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442159">
        <w:rPr>
          <w:sz w:val="26"/>
          <w:szCs w:val="26"/>
        </w:rPr>
        <w:t xml:space="preserve"> Козловского </w:t>
      </w:r>
      <w:r>
        <w:rPr>
          <w:sz w:val="26"/>
          <w:szCs w:val="26"/>
        </w:rPr>
        <w:t xml:space="preserve">муниципального округа </w:t>
      </w:r>
    </w:p>
    <w:p w:rsidR="002C36D9" w:rsidRPr="00442159" w:rsidRDefault="002C36D9" w:rsidP="002C36D9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           А.Н. </w:t>
      </w:r>
      <w:proofErr w:type="spellStart"/>
      <w:r>
        <w:rPr>
          <w:sz w:val="26"/>
          <w:szCs w:val="26"/>
        </w:rPr>
        <w:t>Людков</w:t>
      </w:r>
      <w:proofErr w:type="spellEnd"/>
    </w:p>
    <w:p w:rsidR="002C36D9" w:rsidRPr="00CA1FEE" w:rsidRDefault="002C36D9" w:rsidP="002C36D9">
      <w:pPr>
        <w:jc w:val="right"/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C36D9" w:rsidRDefault="002C36D9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C53F63" w:rsidRDefault="00C53F63" w:rsidP="008746AC">
      <w:pPr>
        <w:pStyle w:val="a5"/>
        <w:ind w:left="4860" w:right="-5"/>
      </w:pPr>
    </w:p>
    <w:p w:rsidR="00C53F63" w:rsidRDefault="00C53F63" w:rsidP="0003235B">
      <w:pPr>
        <w:pStyle w:val="a5"/>
        <w:ind w:left="2592" w:right="-5" w:hanging="2025"/>
        <w:jc w:val="center"/>
      </w:pPr>
    </w:p>
    <w:sectPr w:rsidR="00C53F63" w:rsidSect="0036714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19" w:rsidRDefault="00565119" w:rsidP="00B25ECE">
      <w:r>
        <w:separator/>
      </w:r>
    </w:p>
  </w:endnote>
  <w:endnote w:type="continuationSeparator" w:id="0">
    <w:p w:rsidR="00565119" w:rsidRDefault="00565119" w:rsidP="00B2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19" w:rsidRDefault="00565119" w:rsidP="00B25ECE">
      <w:r>
        <w:separator/>
      </w:r>
    </w:p>
  </w:footnote>
  <w:footnote w:type="continuationSeparator" w:id="0">
    <w:p w:rsidR="00565119" w:rsidRDefault="00565119" w:rsidP="00B2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5B"/>
    <w:rsid w:val="00012F07"/>
    <w:rsid w:val="0003090E"/>
    <w:rsid w:val="0003235B"/>
    <w:rsid w:val="000852F4"/>
    <w:rsid w:val="000C2284"/>
    <w:rsid w:val="00105E25"/>
    <w:rsid w:val="001A77D9"/>
    <w:rsid w:val="001B16FE"/>
    <w:rsid w:val="001F1F6D"/>
    <w:rsid w:val="001F2D6F"/>
    <w:rsid w:val="0027301E"/>
    <w:rsid w:val="002C36D9"/>
    <w:rsid w:val="002F5D68"/>
    <w:rsid w:val="0033501D"/>
    <w:rsid w:val="003578A4"/>
    <w:rsid w:val="00367141"/>
    <w:rsid w:val="0037671B"/>
    <w:rsid w:val="003B5365"/>
    <w:rsid w:val="003F34F0"/>
    <w:rsid w:val="004021D6"/>
    <w:rsid w:val="0048235C"/>
    <w:rsid w:val="00493D0A"/>
    <w:rsid w:val="004A518B"/>
    <w:rsid w:val="00522A77"/>
    <w:rsid w:val="00565119"/>
    <w:rsid w:val="00592232"/>
    <w:rsid w:val="0061024C"/>
    <w:rsid w:val="00617974"/>
    <w:rsid w:val="006E2FC9"/>
    <w:rsid w:val="00710CB2"/>
    <w:rsid w:val="007B66DE"/>
    <w:rsid w:val="007C5CEB"/>
    <w:rsid w:val="00840814"/>
    <w:rsid w:val="008746AC"/>
    <w:rsid w:val="008D3C6A"/>
    <w:rsid w:val="008D57DA"/>
    <w:rsid w:val="00980E7A"/>
    <w:rsid w:val="00983032"/>
    <w:rsid w:val="009B160D"/>
    <w:rsid w:val="009F039F"/>
    <w:rsid w:val="009F1474"/>
    <w:rsid w:val="00A50EEB"/>
    <w:rsid w:val="00AA689F"/>
    <w:rsid w:val="00AB7612"/>
    <w:rsid w:val="00B25ECE"/>
    <w:rsid w:val="00B4115B"/>
    <w:rsid w:val="00B87317"/>
    <w:rsid w:val="00BE5506"/>
    <w:rsid w:val="00C0700D"/>
    <w:rsid w:val="00C17252"/>
    <w:rsid w:val="00C53F63"/>
    <w:rsid w:val="00CC5087"/>
    <w:rsid w:val="00CE1530"/>
    <w:rsid w:val="00DB3655"/>
    <w:rsid w:val="00E215DF"/>
    <w:rsid w:val="00E718D8"/>
    <w:rsid w:val="00E901A4"/>
    <w:rsid w:val="00F22480"/>
    <w:rsid w:val="00F238FE"/>
    <w:rsid w:val="00F45DAC"/>
    <w:rsid w:val="00F5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lock Text"/>
    <w:basedOn w:val="a"/>
    <w:semiHidden/>
    <w:rsid w:val="008746AC"/>
    <w:pPr>
      <w:ind w:left="5940" w:right="152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F1F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6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8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5E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5E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C1BAA-1F70-4904-9ED3-A162F72F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Отд эк-ки Козл р-на Наталья Харитоновна Рылеева</cp:lastModifiedBy>
  <cp:revision>2</cp:revision>
  <cp:lastPrinted>2023-04-26T06:58:00Z</cp:lastPrinted>
  <dcterms:created xsi:type="dcterms:W3CDTF">2023-08-14T10:12:00Z</dcterms:created>
  <dcterms:modified xsi:type="dcterms:W3CDTF">2023-08-14T10:12:00Z</dcterms:modified>
</cp:coreProperties>
</file>