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653B" w14:textId="5D6558CD" w:rsidR="00F73D18" w:rsidRDefault="003637D1" w:rsidP="003637D1">
      <w:pPr>
        <w:tabs>
          <w:tab w:val="left" w:pos="7914"/>
        </w:tabs>
        <w:jc w:val="both"/>
      </w:pPr>
      <w:r>
        <w:tab/>
      </w:r>
      <w:r w:rsidR="00263EB7">
        <w:t xml:space="preserve"> </w:t>
      </w: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4042"/>
        <w:gridCol w:w="2694"/>
        <w:gridCol w:w="3685"/>
      </w:tblGrid>
      <w:tr w:rsidR="00AB6B84" w:rsidRPr="00E53776" w14:paraId="276716D5" w14:textId="77777777" w:rsidTr="00AB6B84">
        <w:trPr>
          <w:trHeight w:val="980"/>
          <w:jc w:val="center"/>
        </w:trPr>
        <w:tc>
          <w:tcPr>
            <w:tcW w:w="4042" w:type="dxa"/>
          </w:tcPr>
          <w:p w14:paraId="5804820B" w14:textId="77777777"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14:paraId="3FFDB258" w14:textId="77777777"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743"/>
            </w:pPr>
            <w:r w:rsidRPr="00E53776">
              <w:rPr>
                <w:b/>
                <w:bCs/>
                <w:noProof/>
              </w:rPr>
              <w:drawing>
                <wp:inline distT="0" distB="0" distL="0" distR="0" wp14:anchorId="1F6A463C" wp14:editId="4B15286A">
                  <wp:extent cx="726440" cy="743585"/>
                  <wp:effectExtent l="1905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2AFA55A" w14:textId="77777777"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AB6B84" w:rsidRPr="00E53776" w14:paraId="076BF6CD" w14:textId="77777777" w:rsidTr="00AB6B84">
        <w:trPr>
          <w:jc w:val="center"/>
        </w:trPr>
        <w:tc>
          <w:tcPr>
            <w:tcW w:w="4042" w:type="dxa"/>
          </w:tcPr>
          <w:p w14:paraId="38E3B882" w14:textId="77777777"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248"/>
              <w:jc w:val="center"/>
              <w:rPr>
                <w:kern w:val="1"/>
              </w:rPr>
            </w:pPr>
            <w:r w:rsidRPr="00E53776">
              <w:rPr>
                <w:kern w:val="1"/>
              </w:rPr>
              <w:t>Администрация Порецкого муниципального округа Чувашской Республики</w:t>
            </w:r>
          </w:p>
          <w:p w14:paraId="132A1684" w14:textId="77777777" w:rsidR="00AB6B84" w:rsidRPr="00E53776" w:rsidRDefault="000542AC" w:rsidP="00583AF9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           </w:t>
            </w:r>
            <w:r w:rsidR="00AB6B84" w:rsidRPr="00E53776">
              <w:rPr>
                <w:kern w:val="1"/>
              </w:rPr>
              <w:t>ПОСТАНОВЛЕНИЕ</w:t>
            </w:r>
          </w:p>
          <w:p w14:paraId="50AE7DC6" w14:textId="77777777"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14:paraId="511BFB22" w14:textId="3C223170" w:rsidR="00AB6B84" w:rsidRPr="00E53776" w:rsidRDefault="00263EB7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 xml:space="preserve"> 31.01.2025 </w:t>
            </w:r>
            <w:r w:rsidR="00FB0B61">
              <w:t>№</w:t>
            </w:r>
            <w:r>
              <w:t xml:space="preserve"> 91</w:t>
            </w:r>
          </w:p>
          <w:p w14:paraId="397E17E6" w14:textId="77777777" w:rsidR="00AB6B84" w:rsidRPr="00E53776" w:rsidRDefault="00A76CE2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 xml:space="preserve">   </w:t>
            </w:r>
            <w:r w:rsidR="00AB6B84" w:rsidRPr="00E53776">
              <w:t>с. Порецкое</w:t>
            </w:r>
          </w:p>
          <w:p w14:paraId="3567B683" w14:textId="77777777"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</w:tc>
        <w:tc>
          <w:tcPr>
            <w:tcW w:w="2694" w:type="dxa"/>
          </w:tcPr>
          <w:p w14:paraId="66D17EE7" w14:textId="77777777"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3685" w:type="dxa"/>
          </w:tcPr>
          <w:p w14:paraId="0DFE506B" w14:textId="77777777"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lang w:eastAsia="ar-SA"/>
              </w:rPr>
            </w:pPr>
            <w:r w:rsidRPr="00E53776">
              <w:rPr>
                <w:bCs/>
                <w:kern w:val="1"/>
                <w:lang w:eastAsia="ar-SA"/>
              </w:rPr>
              <w:t>ЧăвашРеспубликин</w:t>
            </w:r>
          </w:p>
          <w:p w14:paraId="705FCCF2" w14:textId="7451A677"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ar-SA"/>
              </w:rPr>
            </w:pPr>
            <w:r w:rsidRPr="00E53776">
              <w:rPr>
                <w:bCs/>
                <w:kern w:val="1"/>
                <w:lang w:eastAsia="ar-SA"/>
              </w:rPr>
              <w:t>Пăрачкав муниципалитет округӗн</w:t>
            </w:r>
            <w:r w:rsidR="00F13637">
              <w:rPr>
                <w:bCs/>
                <w:kern w:val="1"/>
                <w:lang w:eastAsia="ar-SA"/>
              </w:rPr>
              <w:t xml:space="preserve"> </w:t>
            </w:r>
            <w:r w:rsidRPr="00E53776">
              <w:rPr>
                <w:kern w:val="1"/>
                <w:lang w:eastAsia="ar-SA"/>
              </w:rPr>
              <w:t>администрацийĕ</w:t>
            </w:r>
          </w:p>
          <w:p w14:paraId="264642F9" w14:textId="77777777" w:rsidR="00AB6B84" w:rsidRPr="00E53776" w:rsidRDefault="00AB6B84" w:rsidP="00583AF9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</w:rPr>
            </w:pPr>
            <w:r w:rsidRPr="00E53776">
              <w:rPr>
                <w:bCs/>
                <w:noProof/>
                <w:color w:val="000000"/>
                <w:kern w:val="1"/>
              </w:rPr>
              <w:t>ЙЫШĂНУ</w:t>
            </w:r>
          </w:p>
          <w:p w14:paraId="70840306" w14:textId="77777777"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14:paraId="137502B4" w14:textId="0E4E4028" w:rsidR="00AB6B84" w:rsidRPr="00E53776" w:rsidRDefault="00263EB7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 xml:space="preserve">От 31.01.2025 </w:t>
            </w:r>
            <w:r w:rsidR="00FB0B61">
              <w:t>№</w:t>
            </w:r>
            <w:r>
              <w:t xml:space="preserve"> 91</w:t>
            </w:r>
          </w:p>
          <w:p w14:paraId="0AF5813F" w14:textId="6B0005F9"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53776">
              <w:rPr>
                <w:bCs/>
              </w:rPr>
              <w:t>Пăрачкав</w:t>
            </w:r>
            <w:r w:rsidR="00263EB7">
              <w:rPr>
                <w:bCs/>
              </w:rPr>
              <w:t xml:space="preserve"> </w:t>
            </w:r>
            <w:r w:rsidRPr="00E53776">
              <w:rPr>
                <w:bCs/>
              </w:rPr>
              <w:t>сали</w:t>
            </w:r>
          </w:p>
        </w:tc>
      </w:tr>
    </w:tbl>
    <w:p w14:paraId="53E7D0B1" w14:textId="77777777" w:rsidR="00AB6B84" w:rsidRPr="00E53776" w:rsidRDefault="00AB6B84" w:rsidP="00583AF9">
      <w:pPr>
        <w:suppressAutoHyphens/>
        <w:ind w:firstLine="540"/>
      </w:pPr>
    </w:p>
    <w:p w14:paraId="7F3DF54E" w14:textId="77777777" w:rsidR="00AB6B84" w:rsidRPr="00E53776" w:rsidRDefault="00AB6B84" w:rsidP="00583AF9">
      <w:pPr>
        <w:pStyle w:val="ConsPlusNormal"/>
        <w:shd w:val="clear" w:color="auto" w:fill="FFFFFF"/>
        <w:suppressAutoHyphens/>
        <w:jc w:val="both"/>
        <w:rPr>
          <w:b/>
          <w:bCs/>
          <w:szCs w:val="24"/>
        </w:rPr>
      </w:pPr>
    </w:p>
    <w:p w14:paraId="06F8BDD5" w14:textId="77777777" w:rsidR="00A76CE2" w:rsidRPr="000D5FE5" w:rsidRDefault="00A76CE2" w:rsidP="00A76CE2">
      <w:pPr>
        <w:pStyle w:val="ConsPlusNormal"/>
        <w:shd w:val="clear" w:color="auto" w:fill="FFFFFF"/>
        <w:ind w:right="4251"/>
        <w:jc w:val="both"/>
        <w:rPr>
          <w:b/>
          <w:bCs/>
          <w:szCs w:val="24"/>
        </w:rPr>
      </w:pPr>
      <w:r w:rsidRPr="000D5FE5">
        <w:rPr>
          <w:b/>
          <w:bCs/>
          <w:szCs w:val="24"/>
        </w:rPr>
        <w:t xml:space="preserve">О внесении изменений в муниципальную программу Порецкого муниципального округа Чувашской Республики </w:t>
      </w:r>
      <w:r w:rsidRPr="000D5FE5">
        <w:rPr>
          <w:b/>
          <w:szCs w:val="24"/>
        </w:rPr>
        <w:t>«</w:t>
      </w:r>
      <w:r>
        <w:rPr>
          <w:b/>
          <w:szCs w:val="24"/>
        </w:rPr>
        <w:t>Формирование современной городской среды на 2023-2035 годы»</w:t>
      </w:r>
      <w:r w:rsidRPr="000D5FE5">
        <w:rPr>
          <w:b/>
          <w:szCs w:val="24"/>
        </w:rPr>
        <w:t xml:space="preserve"> </w:t>
      </w:r>
    </w:p>
    <w:p w14:paraId="0F9737AC" w14:textId="77777777" w:rsidR="00AB6B84" w:rsidRPr="00E53776" w:rsidRDefault="00AB6B84" w:rsidP="00583AF9">
      <w:pPr>
        <w:pStyle w:val="ConsPlusNormal"/>
        <w:shd w:val="clear" w:color="auto" w:fill="FFFFFF"/>
        <w:suppressAutoHyphens/>
        <w:rPr>
          <w:szCs w:val="24"/>
        </w:rPr>
      </w:pPr>
    </w:p>
    <w:p w14:paraId="373F8A2A" w14:textId="77777777" w:rsidR="00AB6B84" w:rsidRPr="00E53776" w:rsidRDefault="00AB6B84" w:rsidP="00583AF9">
      <w:pPr>
        <w:pStyle w:val="ConsPlusNormal"/>
        <w:shd w:val="clear" w:color="auto" w:fill="FFFFFF"/>
        <w:suppressAutoHyphens/>
        <w:ind w:firstLine="720"/>
        <w:jc w:val="both"/>
        <w:rPr>
          <w:szCs w:val="24"/>
        </w:rPr>
      </w:pPr>
      <w:r w:rsidRPr="00E53776">
        <w:rPr>
          <w:szCs w:val="24"/>
        </w:rPr>
        <w:t xml:space="preserve">Администрация Порецкого муниципального округа Чувашской Республики </w:t>
      </w:r>
      <w:r w:rsidRPr="00E53776">
        <w:rPr>
          <w:szCs w:val="24"/>
        </w:rPr>
        <w:br/>
        <w:t>п о с т а н о в л я е т:</w:t>
      </w:r>
    </w:p>
    <w:p w14:paraId="1BA44E71" w14:textId="77777777" w:rsidR="001715BE" w:rsidRDefault="00AB6B84" w:rsidP="008B73D0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 w:rsidRPr="00E53776">
        <w:rPr>
          <w:szCs w:val="24"/>
        </w:rPr>
        <w:t xml:space="preserve">1. </w:t>
      </w:r>
      <w:r w:rsidR="00DC45BB">
        <w:rPr>
          <w:szCs w:val="24"/>
        </w:rPr>
        <w:t>Утвердить прилагаемые изменения, которые вносятся в муниципальную программу Порецкого муниципального округа Чувашской Республики «</w:t>
      </w:r>
      <w:r w:rsidR="008B73D0" w:rsidRPr="008B73D0">
        <w:rPr>
          <w:szCs w:val="24"/>
        </w:rPr>
        <w:t>Формирование современной городской среды</w:t>
      </w:r>
      <w:r w:rsidR="008B73D0">
        <w:rPr>
          <w:szCs w:val="24"/>
        </w:rPr>
        <w:t xml:space="preserve"> </w:t>
      </w:r>
      <w:r w:rsidR="008B73D0" w:rsidRPr="008B73D0">
        <w:rPr>
          <w:szCs w:val="24"/>
        </w:rPr>
        <w:t>на 2023-2035 годы</w:t>
      </w:r>
      <w:r w:rsidR="00DC45BB">
        <w:rPr>
          <w:szCs w:val="24"/>
        </w:rPr>
        <w:t xml:space="preserve">», утвержденную постановлением администрации Порецкого муниципального округа Чувашской Республики от </w:t>
      </w:r>
      <w:r w:rsidR="008B73D0">
        <w:rPr>
          <w:szCs w:val="24"/>
        </w:rPr>
        <w:t>20</w:t>
      </w:r>
      <w:r w:rsidR="00DC45BB">
        <w:rPr>
          <w:szCs w:val="24"/>
        </w:rPr>
        <w:t>.02.2023 № 1</w:t>
      </w:r>
      <w:r w:rsidR="008B73D0">
        <w:rPr>
          <w:szCs w:val="24"/>
        </w:rPr>
        <w:t>5</w:t>
      </w:r>
      <w:r w:rsidR="00DC45BB">
        <w:rPr>
          <w:szCs w:val="24"/>
        </w:rPr>
        <w:t>6</w:t>
      </w:r>
      <w:r w:rsidR="009B5898">
        <w:rPr>
          <w:szCs w:val="24"/>
        </w:rPr>
        <w:t xml:space="preserve"> (с изменениями</w:t>
      </w:r>
      <w:r w:rsidR="003637D1">
        <w:rPr>
          <w:szCs w:val="24"/>
        </w:rPr>
        <w:t xml:space="preserve"> от 26.04.2023 № 265, от 14.02.2024 </w:t>
      </w:r>
      <w:r w:rsidR="009B5898">
        <w:rPr>
          <w:szCs w:val="24"/>
        </w:rPr>
        <w:t xml:space="preserve">№ 48, </w:t>
      </w:r>
      <w:r w:rsidR="003637D1">
        <w:rPr>
          <w:szCs w:val="24"/>
        </w:rPr>
        <w:t xml:space="preserve">от </w:t>
      </w:r>
      <w:r w:rsidR="009B5898">
        <w:rPr>
          <w:szCs w:val="24"/>
        </w:rPr>
        <w:t>11</w:t>
      </w:r>
      <w:r w:rsidR="003637D1">
        <w:rPr>
          <w:szCs w:val="24"/>
        </w:rPr>
        <w:t>.07.2024 № 331, от 22.11.2024 № 652</w:t>
      </w:r>
      <w:r w:rsidR="009B5898">
        <w:rPr>
          <w:szCs w:val="24"/>
        </w:rPr>
        <w:t>)</w:t>
      </w:r>
      <w:r w:rsidR="003637D1">
        <w:rPr>
          <w:szCs w:val="24"/>
        </w:rPr>
        <w:t>.</w:t>
      </w:r>
    </w:p>
    <w:p w14:paraId="09620F15" w14:textId="77777777" w:rsidR="00DC45BB" w:rsidRDefault="00DC45BB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2.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Чувашской Республики в информационно-телекоммуникационной сети «Интернет».</w:t>
      </w:r>
    </w:p>
    <w:p w14:paraId="11E95DCA" w14:textId="77777777" w:rsidR="00DC45BB" w:rsidRDefault="00DC45BB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14:paraId="40BFDAF6" w14:textId="77777777" w:rsidR="00DC45BB" w:rsidRDefault="00DC45BB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14:paraId="1B3FDB46" w14:textId="77777777" w:rsidR="00DC45BB" w:rsidRDefault="00DC45BB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14:paraId="7BCBBFFA" w14:textId="77777777" w:rsidR="00DC45BB" w:rsidRDefault="00DC45BB" w:rsidP="009B5898">
      <w:pPr>
        <w:pStyle w:val="ConsPlusNormal"/>
        <w:shd w:val="clear" w:color="auto" w:fill="FFFFFF"/>
        <w:suppressAutoHyphens/>
        <w:jc w:val="both"/>
        <w:rPr>
          <w:szCs w:val="24"/>
        </w:rPr>
      </w:pPr>
      <w:r>
        <w:rPr>
          <w:szCs w:val="24"/>
        </w:rPr>
        <w:t>Врио Главы Порецкого муниципального округа</w:t>
      </w:r>
      <w:r>
        <w:rPr>
          <w:szCs w:val="24"/>
        </w:rPr>
        <w:tab/>
      </w:r>
      <w:r>
        <w:rPr>
          <w:szCs w:val="24"/>
        </w:rPr>
        <w:tab/>
      </w:r>
      <w:r w:rsidR="009B5898">
        <w:rPr>
          <w:szCs w:val="24"/>
        </w:rPr>
        <w:t xml:space="preserve">                       </w:t>
      </w:r>
      <w:r>
        <w:rPr>
          <w:szCs w:val="24"/>
        </w:rPr>
        <w:tab/>
        <w:t xml:space="preserve">         А.Е. Барыкин</w:t>
      </w:r>
    </w:p>
    <w:p w14:paraId="5290D8D3" w14:textId="77777777" w:rsidR="00DC45BB" w:rsidRDefault="00DC45BB">
      <w:r>
        <w:br w:type="page"/>
      </w:r>
    </w:p>
    <w:p w14:paraId="19DAEC00" w14:textId="77777777" w:rsidR="00320975" w:rsidRDefault="00320975" w:rsidP="00320975">
      <w:pPr>
        <w:pStyle w:val="ConsPlusNormal"/>
        <w:shd w:val="clear" w:color="auto" w:fill="FFFFFF"/>
        <w:suppressAutoHyphens/>
        <w:ind w:firstLine="708"/>
        <w:jc w:val="right"/>
        <w:rPr>
          <w:szCs w:val="24"/>
        </w:rPr>
      </w:pPr>
    </w:p>
    <w:p w14:paraId="7E9C6B34" w14:textId="51884D7A" w:rsidR="00320975" w:rsidRPr="00B0716F" w:rsidRDefault="00320975" w:rsidP="00320975">
      <w:pPr>
        <w:jc w:val="right"/>
      </w:pPr>
      <w:r w:rsidRPr="00B0716F">
        <w:t>УТВЕРЖДЕНЫ</w:t>
      </w:r>
      <w:r w:rsidRPr="00B0716F">
        <w:br/>
        <w:t>постановлением администрации</w:t>
      </w:r>
      <w:r w:rsidRPr="00B0716F">
        <w:br/>
        <w:t>Порецкого муниципального округа</w:t>
      </w:r>
      <w:r w:rsidRPr="00B0716F">
        <w:br/>
        <w:t>Чувашской Республики</w:t>
      </w:r>
      <w:r w:rsidRPr="00B0716F">
        <w:br/>
        <w:t xml:space="preserve">№ </w:t>
      </w:r>
      <w:r w:rsidR="00263EB7">
        <w:t xml:space="preserve">91 </w:t>
      </w:r>
      <w:r w:rsidRPr="00B0716F">
        <w:t xml:space="preserve">от </w:t>
      </w:r>
      <w:r w:rsidR="00263EB7">
        <w:t>31.01.</w:t>
      </w:r>
      <w:r w:rsidRPr="00B0716F">
        <w:t>2025 г.</w:t>
      </w:r>
    </w:p>
    <w:p w14:paraId="51C9945D" w14:textId="77777777" w:rsidR="00320975" w:rsidRPr="00B0716F" w:rsidRDefault="00320975" w:rsidP="00320975">
      <w:pPr>
        <w:jc w:val="right"/>
      </w:pPr>
    </w:p>
    <w:p w14:paraId="3D4D91F8" w14:textId="77777777" w:rsidR="00320975" w:rsidRPr="00B0716F" w:rsidRDefault="00320975" w:rsidP="00320975">
      <w:pPr>
        <w:jc w:val="center"/>
      </w:pPr>
      <w:r w:rsidRPr="00B0716F">
        <w:t xml:space="preserve">Изменения, </w:t>
      </w:r>
      <w:r w:rsidRPr="00B0716F">
        <w:br/>
        <w:t>которые вносятся в муниципальную программу</w:t>
      </w:r>
      <w:r w:rsidRPr="00B0716F">
        <w:br/>
      </w:r>
      <w:r w:rsidR="00FB4C6F" w:rsidRPr="00B0716F">
        <w:t>Порецкого муниципального округа Чувашской Республики</w:t>
      </w:r>
      <w:r w:rsidR="00FB4C6F" w:rsidRPr="00B0716F">
        <w:br/>
        <w:t>«</w:t>
      </w:r>
      <w:r w:rsidR="00DE706E" w:rsidRPr="00B0716F">
        <w:t>Формирование современной городской среды на 2023 - 2035 годы</w:t>
      </w:r>
      <w:r w:rsidR="00FB4C6F" w:rsidRPr="00B0716F">
        <w:t>»</w:t>
      </w:r>
    </w:p>
    <w:p w14:paraId="63E5BD4B" w14:textId="77777777" w:rsidR="00FB4C6F" w:rsidRPr="00B0716F" w:rsidRDefault="00FB4C6F" w:rsidP="00320975">
      <w:pPr>
        <w:jc w:val="center"/>
      </w:pPr>
    </w:p>
    <w:p w14:paraId="7F9BDD27" w14:textId="77777777" w:rsidR="00FB4C6F" w:rsidRPr="00B0716F" w:rsidRDefault="00FB4C6F" w:rsidP="00FB4C6F">
      <w:pPr>
        <w:ind w:firstLine="709"/>
        <w:jc w:val="both"/>
      </w:pPr>
      <w:r w:rsidRPr="00B0716F">
        <w:t>Изложить муниципальную программу Порецкого муниципального округа Чувашской Республики «</w:t>
      </w:r>
      <w:r w:rsidR="00DE706E" w:rsidRPr="00B0716F">
        <w:t>Формирование современной городской среды на 2023 - 2035 годы</w:t>
      </w:r>
      <w:r w:rsidRPr="00B0716F">
        <w:t>» в следующей редакции:</w:t>
      </w:r>
    </w:p>
    <w:p w14:paraId="19802B7D" w14:textId="77777777" w:rsidR="00FB4C6F" w:rsidRPr="00B0716F" w:rsidRDefault="00FB4C6F" w:rsidP="00FB4C6F">
      <w:pPr>
        <w:ind w:firstLine="709"/>
        <w:jc w:val="both"/>
      </w:pPr>
    </w:p>
    <w:p w14:paraId="651119DF" w14:textId="77777777" w:rsidR="00FB4C6F" w:rsidRPr="00B0716F" w:rsidRDefault="00FB4C6F" w:rsidP="00320975">
      <w:pPr>
        <w:jc w:val="right"/>
      </w:pPr>
      <w:r w:rsidRPr="00B0716F">
        <w:t>«УТВЕРЖДЕНА</w:t>
      </w:r>
      <w:r w:rsidRPr="00B0716F">
        <w:br/>
        <w:t>постановлением администрации</w:t>
      </w:r>
      <w:r w:rsidRPr="00B0716F">
        <w:br/>
        <w:t>Порецкого муниципального округа</w:t>
      </w:r>
      <w:r w:rsidRPr="00B0716F">
        <w:br/>
        <w:t>Чувашской Республики</w:t>
      </w:r>
    </w:p>
    <w:p w14:paraId="5C1A7A71" w14:textId="77777777" w:rsidR="00121874" w:rsidRDefault="00121874" w:rsidP="00320975">
      <w:pPr>
        <w:jc w:val="right"/>
      </w:pPr>
      <w:r w:rsidRPr="00B0716F">
        <w:t>от 20 февраля 2023 г. № 156</w:t>
      </w:r>
    </w:p>
    <w:p w14:paraId="7ED8399B" w14:textId="77777777" w:rsidR="00320975" w:rsidRDefault="00320975" w:rsidP="00320975">
      <w:pPr>
        <w:jc w:val="right"/>
      </w:pPr>
    </w:p>
    <w:p w14:paraId="4826F97A" w14:textId="77777777" w:rsidR="00FB4C6F" w:rsidRDefault="00FB4C6F" w:rsidP="00FB4C6F">
      <w:pPr>
        <w:jc w:val="center"/>
      </w:pPr>
      <w:r>
        <w:t>Муниципальная программа</w:t>
      </w:r>
    </w:p>
    <w:p w14:paraId="1A3D9510" w14:textId="77777777" w:rsidR="00FB4C6F" w:rsidRDefault="00FB4C6F" w:rsidP="00FB4C6F">
      <w:pPr>
        <w:jc w:val="center"/>
      </w:pPr>
      <w:r>
        <w:t>Порецкого муниципального округа Чувашской Республики</w:t>
      </w:r>
    </w:p>
    <w:p w14:paraId="478C5530" w14:textId="77777777" w:rsidR="00FB4C6F" w:rsidRDefault="00FB4C6F" w:rsidP="00FB4C6F">
      <w:pPr>
        <w:jc w:val="center"/>
      </w:pPr>
      <w:r>
        <w:t>«</w:t>
      </w:r>
      <w:r w:rsidR="00121874" w:rsidRPr="00121874">
        <w:t>Формирование современной городской среды на 2023 - 2035 годы</w:t>
      </w:r>
      <w:r>
        <w:t>»</w:t>
      </w:r>
    </w:p>
    <w:p w14:paraId="6DACEC20" w14:textId="77777777" w:rsidR="006C564B" w:rsidRDefault="006C564B" w:rsidP="00FB4C6F">
      <w:pPr>
        <w:jc w:val="center"/>
      </w:pPr>
    </w:p>
    <w:p w14:paraId="1DEB71BA" w14:textId="77777777" w:rsidR="006C564B" w:rsidRDefault="006C564B" w:rsidP="006C564B">
      <w:pPr>
        <w:jc w:val="both"/>
      </w:pPr>
      <w:r>
        <w:t>Ответственный исполнитель:</w:t>
      </w:r>
      <w:r>
        <w:tab/>
      </w:r>
      <w:r>
        <w:tab/>
      </w:r>
      <w:r>
        <w:tab/>
      </w:r>
      <w:r>
        <w:tab/>
        <w:t>Администрация Порецкого</w:t>
      </w:r>
    </w:p>
    <w:p w14:paraId="6C76A7D6" w14:textId="77777777" w:rsidR="006C564B" w:rsidRDefault="006C564B" w:rsidP="006C56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округа</w:t>
      </w:r>
    </w:p>
    <w:p w14:paraId="1F11B095" w14:textId="77777777" w:rsidR="006C564B" w:rsidRDefault="006C564B" w:rsidP="006C56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Чувашской Республики</w:t>
      </w:r>
    </w:p>
    <w:p w14:paraId="04B01714" w14:textId="77777777" w:rsidR="006C564B" w:rsidRDefault="006C564B" w:rsidP="006C564B">
      <w:pPr>
        <w:jc w:val="both"/>
      </w:pPr>
    </w:p>
    <w:p w14:paraId="727210A9" w14:textId="77777777" w:rsidR="006C564B" w:rsidRDefault="006C564B" w:rsidP="006C564B">
      <w:pPr>
        <w:jc w:val="both"/>
      </w:pPr>
      <w:r>
        <w:t>Непосредственный исполнитель</w:t>
      </w:r>
    </w:p>
    <w:p w14:paraId="1CF61EA7" w14:textId="77777777" w:rsidR="006C564B" w:rsidRDefault="006C564B" w:rsidP="00AB63DE">
      <w:pPr>
        <w:jc w:val="both"/>
      </w:pPr>
      <w:r>
        <w:t>муниципальной программы</w:t>
      </w:r>
      <w:r>
        <w:tab/>
      </w:r>
      <w:r>
        <w:tab/>
      </w:r>
      <w:r>
        <w:tab/>
      </w:r>
      <w:r>
        <w:tab/>
      </w:r>
      <w:r w:rsidR="00AB63DE">
        <w:t>Управление по благоустройству</w:t>
      </w:r>
      <w:r w:rsidR="00AB63DE">
        <w:br/>
      </w:r>
      <w:r w:rsidR="00AB63DE">
        <w:tab/>
      </w:r>
      <w:r w:rsidR="00AB63DE">
        <w:tab/>
      </w:r>
      <w:r w:rsidR="00AB63DE">
        <w:tab/>
      </w:r>
      <w:r w:rsidR="00AB63DE">
        <w:tab/>
      </w:r>
      <w:r w:rsidR="00AB63DE">
        <w:tab/>
      </w:r>
      <w:r w:rsidR="00AB63DE">
        <w:tab/>
      </w:r>
      <w:r w:rsidR="00AB63DE">
        <w:tab/>
      </w:r>
      <w:r w:rsidR="00AB63DE">
        <w:tab/>
        <w:t>и развитию территорий</w:t>
      </w:r>
    </w:p>
    <w:p w14:paraId="2902BEDE" w14:textId="77777777" w:rsidR="00AB63DE" w:rsidRDefault="00AB63DE" w:rsidP="00AB63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Порецкого</w:t>
      </w:r>
    </w:p>
    <w:p w14:paraId="69610816" w14:textId="77777777" w:rsidR="00AB63DE" w:rsidRDefault="00AB63DE" w:rsidP="00AB63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округа</w:t>
      </w:r>
    </w:p>
    <w:p w14:paraId="4A803219" w14:textId="77777777" w:rsidR="006C564B" w:rsidRPr="0028648C" w:rsidRDefault="006C564B" w:rsidP="006C56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(тел. 8 83543 2 1</w:t>
      </w:r>
      <w:r w:rsidR="00AB63DE">
        <w:t>0</w:t>
      </w:r>
      <w:r>
        <w:t xml:space="preserve"> </w:t>
      </w:r>
      <w:r w:rsidR="00AB63DE">
        <w:t>19</w:t>
      </w:r>
      <w:r>
        <w:t xml:space="preserve">, </w:t>
      </w:r>
    </w:p>
    <w:p w14:paraId="330EB775" w14:textId="77777777" w:rsidR="006C564B" w:rsidRPr="0028648C" w:rsidRDefault="006C564B" w:rsidP="006C564B">
      <w:pPr>
        <w:jc w:val="both"/>
      </w:pPr>
      <w:r w:rsidRPr="0028648C">
        <w:tab/>
      </w:r>
      <w:r w:rsidRPr="0028648C">
        <w:tab/>
      </w:r>
      <w:r w:rsidRPr="0028648C">
        <w:tab/>
      </w:r>
      <w:r w:rsidRPr="0028648C">
        <w:tab/>
      </w:r>
      <w:r w:rsidRPr="0028648C">
        <w:tab/>
      </w:r>
      <w:r w:rsidRPr="0028648C">
        <w:tab/>
      </w:r>
      <w:r w:rsidRPr="0028648C">
        <w:tab/>
      </w:r>
      <w:r w:rsidRPr="0028648C">
        <w:tab/>
      </w:r>
      <w:r w:rsidR="00AB63DE" w:rsidRPr="00AB63DE">
        <w:t>porezk_stroitel1@cap.ru</w:t>
      </w:r>
      <w:r>
        <w:t>)</w:t>
      </w:r>
    </w:p>
    <w:p w14:paraId="56A0DD31" w14:textId="77777777" w:rsidR="00477A73" w:rsidRPr="0028648C" w:rsidRDefault="00477A73" w:rsidP="006C564B">
      <w:pPr>
        <w:jc w:val="both"/>
      </w:pPr>
    </w:p>
    <w:p w14:paraId="74528AE5" w14:textId="0F558BC8" w:rsidR="00143478" w:rsidRPr="00E852D2" w:rsidRDefault="00143478" w:rsidP="00143478">
      <w:pPr>
        <w:suppressAutoHyphens/>
        <w:jc w:val="center"/>
        <w:rPr>
          <w:b/>
          <w:bCs/>
        </w:rPr>
      </w:pPr>
      <w:r>
        <w:br w:type="page"/>
      </w:r>
      <w:r w:rsidR="00E852D2" w:rsidRPr="00E852D2">
        <w:rPr>
          <w:b/>
          <w:bCs/>
          <w:lang w:val="en-US"/>
        </w:rPr>
        <w:lastRenderedPageBreak/>
        <w:t>I</w:t>
      </w:r>
      <w:r w:rsidR="00E852D2">
        <w:rPr>
          <w:b/>
          <w:bCs/>
        </w:rPr>
        <w:t>.</w:t>
      </w:r>
      <w:r w:rsidR="00E852D2" w:rsidRPr="00E852D2">
        <w:rPr>
          <w:b/>
          <w:bCs/>
        </w:rPr>
        <w:t xml:space="preserve"> </w:t>
      </w:r>
      <w:r w:rsidRPr="00E852D2">
        <w:rPr>
          <w:b/>
          <w:bCs/>
        </w:rPr>
        <w:t>Стратегические приоритеты в сфере реализации муниципальной программы</w:t>
      </w:r>
      <w:r w:rsidRPr="00E852D2">
        <w:rPr>
          <w:b/>
          <w:bCs/>
        </w:rPr>
        <w:br/>
        <w:t>Порецкого муниципального округа Чувашской Республики</w:t>
      </w:r>
      <w:r w:rsidRPr="00E852D2">
        <w:rPr>
          <w:b/>
          <w:bCs/>
        </w:rPr>
        <w:br/>
        <w:t>«</w:t>
      </w:r>
      <w:r w:rsidR="00852611" w:rsidRPr="00E852D2">
        <w:rPr>
          <w:b/>
          <w:bCs/>
        </w:rPr>
        <w:t>Формирование современной городской среды на 2023 - 2035 годы</w:t>
      </w:r>
      <w:r w:rsidRPr="00E852D2">
        <w:rPr>
          <w:b/>
          <w:bCs/>
        </w:rPr>
        <w:t>» (далее также – муниципальная программа)</w:t>
      </w:r>
    </w:p>
    <w:p w14:paraId="1DA77B30" w14:textId="77777777" w:rsidR="00143478" w:rsidRDefault="00143478" w:rsidP="00143478">
      <w:pPr>
        <w:suppressAutoHyphens/>
        <w:jc w:val="center"/>
      </w:pPr>
    </w:p>
    <w:p w14:paraId="3D2DADFD" w14:textId="77777777" w:rsidR="00143478" w:rsidRDefault="001F0E3D" w:rsidP="00143478">
      <w:pPr>
        <w:suppressAutoHyphens/>
        <w:jc w:val="center"/>
      </w:pPr>
      <w:r>
        <w:rPr>
          <w:lang w:val="en-US"/>
        </w:rPr>
        <w:t>I</w:t>
      </w:r>
      <w:r w:rsidRPr="001F0E3D">
        <w:t xml:space="preserve">. </w:t>
      </w:r>
      <w:r>
        <w:t>Оценка текущего состояния сферы реализации муниципальной программы</w:t>
      </w:r>
    </w:p>
    <w:p w14:paraId="1C789CAD" w14:textId="77777777" w:rsidR="001F0E3D" w:rsidRDefault="001F0E3D" w:rsidP="00143478">
      <w:pPr>
        <w:suppressAutoHyphens/>
        <w:jc w:val="center"/>
      </w:pPr>
    </w:p>
    <w:p w14:paraId="5A1F638D" w14:textId="77777777" w:rsidR="00F2397D" w:rsidRDefault="00F2397D" w:rsidP="00F2397D">
      <w:pPr>
        <w:suppressAutoHyphens/>
        <w:ind w:firstLine="709"/>
        <w:jc w:val="both"/>
      </w:pPr>
      <w:r>
        <w:t>Надлежащее состояние общественных территорий является важным фактором формирования благоприятной экологической и эстетической городской среды.</w:t>
      </w:r>
    </w:p>
    <w:p w14:paraId="013AF5BD" w14:textId="77777777" w:rsidR="00F2397D" w:rsidRDefault="005C67E1" w:rsidP="00F2397D">
      <w:pPr>
        <w:suppressAutoHyphens/>
        <w:ind w:firstLine="709"/>
        <w:jc w:val="both"/>
      </w:pPr>
      <w:r>
        <w:rPr>
          <w:color w:val="FF0000"/>
        </w:rPr>
        <w:t xml:space="preserve"> </w:t>
      </w:r>
      <w:r w:rsidR="00F2397D">
        <w:t xml:space="preserve">Неухоженность парков и скверов, отсутствие детских и спортивно-игровых площадок и зон отдыха во дворах, нехватка парковочных мест - все это негативно влияет на качество жизни населения </w:t>
      </w:r>
      <w:r>
        <w:t>Порецкого муниципального округа Чувашской Республики</w:t>
      </w:r>
      <w:r w:rsidR="00F2397D">
        <w:t>.</w:t>
      </w:r>
    </w:p>
    <w:p w14:paraId="4DF1FB26" w14:textId="77777777" w:rsidR="00F2397D" w:rsidRDefault="00F2397D" w:rsidP="00F2397D">
      <w:pPr>
        <w:suppressAutoHyphens/>
        <w:ind w:firstLine="709"/>
        <w:jc w:val="both"/>
      </w:pPr>
      <w:r>
        <w:t xml:space="preserve">Проведенный анализ состояния благоустройства территорий </w:t>
      </w:r>
      <w:r w:rsidR="005C67E1">
        <w:t>Порецкого муниципального округа</w:t>
      </w:r>
      <w:r>
        <w:t xml:space="preserve"> Чувашской Республики показал необходимость системного решения проблемы благоустройства территорий городских и муниципальных округов.</w:t>
      </w:r>
    </w:p>
    <w:p w14:paraId="4E3BDB50" w14:textId="1E654C09" w:rsidR="00F2397D" w:rsidRDefault="00F2397D" w:rsidP="00F2397D">
      <w:pPr>
        <w:suppressAutoHyphens/>
        <w:ind w:firstLine="709"/>
        <w:jc w:val="both"/>
      </w:pPr>
      <w:r>
        <w:t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14:paraId="2539E582" w14:textId="2F22C824" w:rsidR="00F2397D" w:rsidRDefault="00F2397D" w:rsidP="00F2397D">
      <w:pPr>
        <w:suppressAutoHyphens/>
        <w:ind w:firstLine="709"/>
        <w:jc w:val="both"/>
      </w:pPr>
      <w:r>
        <w:t>Создание комфортной среды обитания и жизнедеятельности человека позволит не только удовлетворить жилищные потребности, но и обеспечит высокое качество жизни в целом.</w:t>
      </w:r>
    </w:p>
    <w:p w14:paraId="1099C969" w14:textId="6464E2DE" w:rsidR="00F2397D" w:rsidRDefault="00F2397D" w:rsidP="00F2397D">
      <w:pPr>
        <w:suppressAutoHyphens/>
        <w:ind w:firstLine="709"/>
        <w:jc w:val="both"/>
      </w:pPr>
      <w:r>
        <w:t>Таким образом, работа по формированию современной комфортной городской среды на территории</w:t>
      </w:r>
      <w:r w:rsidR="005C67E1">
        <w:t xml:space="preserve"> Порецкого муниципального округа</w:t>
      </w:r>
      <w:r>
        <w:t xml:space="preserve"> Чувашской Республики осуществляется по следующим основным направлениям:</w:t>
      </w:r>
    </w:p>
    <w:p w14:paraId="36C9016B" w14:textId="0D605E08" w:rsidR="00F2397D" w:rsidRDefault="00F2397D" w:rsidP="00F2397D">
      <w:pPr>
        <w:suppressAutoHyphens/>
        <w:ind w:firstLine="709"/>
        <w:jc w:val="both"/>
      </w:pPr>
      <w:r>
        <w:t>обеспечение и повышение комфортности условий проживания граждан за счет создания новых и развития существующих озелененных территорий общего пользования, систем наружного и архитектурно-художественного освещения;</w:t>
      </w:r>
    </w:p>
    <w:p w14:paraId="62E42746" w14:textId="4504044A" w:rsidR="00F2397D" w:rsidRDefault="00F2397D" w:rsidP="00F2397D">
      <w:pPr>
        <w:suppressAutoHyphens/>
        <w:ind w:firstLine="709"/>
        <w:jc w:val="both"/>
      </w:pPr>
      <w:r>
        <w:t>привлечение населения к здоровому образу жизни, физической культуре и спорту, прогулкам на свежем воздухе через развитие уличной детской игровой, спортивной, велосипедной и пешеходной инфраструктур;</w:t>
      </w:r>
    </w:p>
    <w:p w14:paraId="1DD2E468" w14:textId="46256B3E" w:rsidR="00F2397D" w:rsidRDefault="00F2397D" w:rsidP="00F2397D">
      <w:pPr>
        <w:suppressAutoHyphens/>
        <w:ind w:firstLine="709"/>
        <w:jc w:val="both"/>
      </w:pPr>
      <w:r>
        <w:t>обеспечение комфортных условий для оказания услуг в сфере туризма, физической культуры и спорта, организации отдыха и укрепления здоровья, прогулок и иной рекреационной деятельности граждан за счет развития и модернизации существующих парков культуры и отдыха;</w:t>
      </w:r>
    </w:p>
    <w:p w14:paraId="6152B0AE" w14:textId="248FF3A1" w:rsidR="00F2397D" w:rsidRDefault="00F2397D" w:rsidP="00F2397D">
      <w:pPr>
        <w:suppressAutoHyphens/>
        <w:ind w:firstLine="709"/>
        <w:jc w:val="both"/>
      </w:pPr>
      <w:r>
        <w:t xml:space="preserve">обеспечение и улучшение эстетического состояния территорий </w:t>
      </w:r>
      <w:r w:rsidR="005C67E1">
        <w:t xml:space="preserve">Порецкого муниципального округа </w:t>
      </w:r>
      <w:r>
        <w:t xml:space="preserve">Чувашской Республики путем формирования архитектурно-художественного облика территорий общего пользования муниципальных образований </w:t>
      </w:r>
      <w:r w:rsidR="005C67E1">
        <w:t xml:space="preserve">Порецкого муниципального округа </w:t>
      </w:r>
      <w:r>
        <w:t>Чувашской Республики;</w:t>
      </w:r>
    </w:p>
    <w:p w14:paraId="077633CB" w14:textId="4182339E" w:rsidR="00F2397D" w:rsidRDefault="00F2397D" w:rsidP="00F2397D">
      <w:pPr>
        <w:suppressAutoHyphens/>
        <w:ind w:firstLine="709"/>
        <w:jc w:val="both"/>
      </w:pPr>
      <w:r>
        <w:t>вовлечение жителей в мероприятия по формированию современной комфортной среды.</w:t>
      </w:r>
    </w:p>
    <w:p w14:paraId="5CAD9B6E" w14:textId="77777777" w:rsidR="00AC2440" w:rsidRDefault="00F2397D" w:rsidP="00F2397D">
      <w:pPr>
        <w:suppressAutoHyphens/>
        <w:ind w:firstLine="709"/>
        <w:jc w:val="both"/>
      </w:pPr>
      <w:r>
        <w:t xml:space="preserve">С 2018 по 2023 год на территории </w:t>
      </w:r>
      <w:r w:rsidR="005C67E1">
        <w:t xml:space="preserve">Порецкого муниципального округа </w:t>
      </w:r>
      <w:r>
        <w:t xml:space="preserve">Чувашской Республики в рамках реализации государственной программы Чувашской Республики "Формирование современной городской среды" благоустроены </w:t>
      </w:r>
      <w:r w:rsidR="005C67E1">
        <w:t>3</w:t>
      </w:r>
      <w:r>
        <w:t xml:space="preserve"> общественн</w:t>
      </w:r>
      <w:r w:rsidR="005C67E1">
        <w:t>ых</w:t>
      </w:r>
      <w:r>
        <w:t xml:space="preserve"> территори</w:t>
      </w:r>
      <w:r w:rsidR="005C67E1">
        <w:t>й</w:t>
      </w:r>
      <w:r>
        <w:t xml:space="preserve"> (площади,</w:t>
      </w:r>
      <w:r w:rsidR="005C67E1">
        <w:t xml:space="preserve"> </w:t>
      </w:r>
      <w:r>
        <w:t xml:space="preserve">пешеходные зоны, парки, </w:t>
      </w:r>
      <w:r w:rsidR="005C67E1">
        <w:t>детские игровые площадки</w:t>
      </w:r>
      <w:r>
        <w:t xml:space="preserve">) и </w:t>
      </w:r>
      <w:r w:rsidR="005C67E1">
        <w:t>46</w:t>
      </w:r>
      <w:r>
        <w:t xml:space="preserve"> дворовых территорий.</w:t>
      </w:r>
    </w:p>
    <w:p w14:paraId="0B30BD01" w14:textId="77777777" w:rsidR="00AC2440" w:rsidRDefault="00AC2440" w:rsidP="001F0E3D">
      <w:pPr>
        <w:suppressAutoHyphens/>
        <w:ind w:firstLine="709"/>
        <w:jc w:val="both"/>
      </w:pPr>
    </w:p>
    <w:p w14:paraId="217BE584" w14:textId="54CB82C9" w:rsidR="00AC2440" w:rsidRPr="008F5314" w:rsidRDefault="00C47FBA" w:rsidP="00C47FBA">
      <w:pPr>
        <w:jc w:val="both"/>
        <w:rPr>
          <w:highlight w:val="yellow"/>
        </w:rPr>
      </w:pPr>
      <w:r>
        <w:t xml:space="preserve"> </w:t>
      </w:r>
      <w:r w:rsidR="00F13637">
        <w:t xml:space="preserve"> </w:t>
      </w:r>
      <w:r>
        <w:t xml:space="preserve"> </w:t>
      </w:r>
    </w:p>
    <w:p w14:paraId="2920CD19" w14:textId="77777777" w:rsidR="00585319" w:rsidRPr="008F5314" w:rsidRDefault="00585319" w:rsidP="00AC2440">
      <w:pPr>
        <w:suppressAutoHyphens/>
        <w:ind w:firstLine="709"/>
        <w:jc w:val="center"/>
        <w:rPr>
          <w:highlight w:val="yellow"/>
        </w:rPr>
      </w:pPr>
    </w:p>
    <w:p w14:paraId="6A69113F" w14:textId="3035A73F" w:rsidR="00AC2440" w:rsidRDefault="00D347AD" w:rsidP="00AC2440">
      <w:pPr>
        <w:suppressAutoHyphens/>
        <w:ind w:firstLine="709"/>
        <w:jc w:val="center"/>
        <w:rPr>
          <w:b/>
          <w:bCs/>
        </w:rPr>
      </w:pPr>
      <w:r w:rsidRPr="00092F12">
        <w:rPr>
          <w:b/>
          <w:bCs/>
          <w:lang w:val="en-US"/>
        </w:rPr>
        <w:t>II</w:t>
      </w:r>
      <w:r w:rsidRPr="00092F12">
        <w:rPr>
          <w:b/>
          <w:bCs/>
        </w:rPr>
        <w:t>. Сведения о взаимосвязи со стратегическими приоритетами, целями и показателями муниципальной программы</w:t>
      </w:r>
    </w:p>
    <w:p w14:paraId="205E9AFA" w14:textId="77777777" w:rsidR="00092F12" w:rsidRPr="00092F12" w:rsidRDefault="00092F12" w:rsidP="00AC2440">
      <w:pPr>
        <w:suppressAutoHyphens/>
        <w:ind w:firstLine="709"/>
        <w:jc w:val="center"/>
        <w:rPr>
          <w:b/>
          <w:bCs/>
        </w:rPr>
      </w:pPr>
    </w:p>
    <w:p w14:paraId="54E7C932" w14:textId="098FA9E3" w:rsidR="00F13637" w:rsidRDefault="00F13637" w:rsidP="00F13637">
      <w:pPr>
        <w:jc w:val="both"/>
      </w:pPr>
      <w:r>
        <w:t xml:space="preserve">       Достижение цели Государственной программы - создания условий для системного повышения качества и комфорта городской среды на всей территории Чувашской Республики </w:t>
      </w:r>
      <w:r>
        <w:lastRenderedPageBreak/>
        <w:t>путем реализации комплекса мероприятий по благоустройству территорий муниципальных образований оценивается достижением следующих показателей:</w:t>
      </w:r>
    </w:p>
    <w:p w14:paraId="5B1E7547" w14:textId="5A49941E" w:rsidR="00F13637" w:rsidRDefault="00F13637" w:rsidP="00F13637">
      <w:pPr>
        <w:jc w:val="both"/>
      </w:pPr>
      <w:r>
        <w:t xml:space="preserve">доля городов с благоприятной городской средой от общего количества городов (индекс </w:t>
      </w:r>
      <w:r w:rsidR="00092F12">
        <w:t xml:space="preserve">     </w:t>
      </w:r>
      <w:r>
        <w:t>качества городской среды выше 50 процентов);</w:t>
      </w:r>
    </w:p>
    <w:p w14:paraId="3A861722" w14:textId="77777777" w:rsidR="00F13637" w:rsidRDefault="00F13637" w:rsidP="00F13637">
      <w:pPr>
        <w:jc w:val="both"/>
      </w:pPr>
      <w:r>
        <w:t>количество благоустроенных общественных территорий;</w:t>
      </w:r>
    </w:p>
    <w:p w14:paraId="4532543C" w14:textId="1E3B9E42" w:rsidR="00F13637" w:rsidRDefault="00F13637" w:rsidP="00F13637">
      <w:pPr>
        <w:jc w:val="both"/>
      </w:pPr>
      <w:r>
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</w:t>
      </w:r>
      <w:r w:rsidR="00092F12">
        <w:t xml:space="preserve">              </w:t>
      </w:r>
      <w:r>
        <w:t>закупленного в рамках реализации мероприятий государственных (муниципальных)</w:t>
      </w:r>
      <w:r w:rsidR="00441EF3">
        <w:t xml:space="preserve">          </w:t>
      </w:r>
      <w:r>
        <w:t xml:space="preserve"> программ благоустройства современной городской среды;</w:t>
      </w:r>
    </w:p>
    <w:p w14:paraId="36D65651" w14:textId="4CC98F95" w:rsidR="00F13637" w:rsidRDefault="00F13637" w:rsidP="00F13637">
      <w:pPr>
        <w:jc w:val="both"/>
      </w:pPr>
      <w:r>
        <w:t xml:space="preserve">количество </w:t>
      </w:r>
      <w:r w:rsidR="00441EF3">
        <w:t>территориальных отделов</w:t>
      </w:r>
      <w:r>
        <w:t xml:space="preserve"> с благоприятной городской средой;</w:t>
      </w:r>
    </w:p>
    <w:p w14:paraId="57BA3711" w14:textId="2643B952" w:rsidR="00F13637" w:rsidRDefault="00F13637" w:rsidP="00F13637">
      <w:pPr>
        <w:jc w:val="both"/>
      </w:pPr>
      <w:r>
        <w:t xml:space="preserve">доля граждан, принявших участие в решении вопросов развития городской среды, от </w:t>
      </w:r>
      <w:r w:rsidR="00092F12">
        <w:t xml:space="preserve">         </w:t>
      </w:r>
      <w:r>
        <w:t xml:space="preserve">общего количества граждан в возрасте от 14 лет, проживающих в муниципальных </w:t>
      </w:r>
      <w:r w:rsidR="00092F12">
        <w:t xml:space="preserve">                </w:t>
      </w:r>
      <w:r>
        <w:t xml:space="preserve">образованиях, на территории которых реализуются проекты по созданию комфортной </w:t>
      </w:r>
      <w:r w:rsidR="00092F12">
        <w:t xml:space="preserve">      </w:t>
      </w:r>
      <w:r>
        <w:t>городской среды;</w:t>
      </w:r>
    </w:p>
    <w:p w14:paraId="5BC77D92" w14:textId="79181C9F" w:rsidR="00D347AD" w:rsidRPr="008F5314" w:rsidRDefault="00F13637" w:rsidP="00B62ED7">
      <w:pPr>
        <w:jc w:val="both"/>
        <w:rPr>
          <w:highlight w:val="yellow"/>
        </w:rPr>
      </w:pPr>
      <w:r>
        <w:t>прирост среднего индекса качества городской среды по отношению к 2019 году.</w:t>
      </w:r>
    </w:p>
    <w:p w14:paraId="0F292228" w14:textId="77777777" w:rsidR="00375225" w:rsidRPr="008F5314" w:rsidRDefault="00375225" w:rsidP="00AC2440">
      <w:pPr>
        <w:suppressAutoHyphens/>
        <w:ind w:firstLine="709"/>
        <w:jc w:val="center"/>
        <w:rPr>
          <w:highlight w:val="yellow"/>
        </w:rPr>
      </w:pPr>
    </w:p>
    <w:p w14:paraId="38102363" w14:textId="0AB78C23" w:rsidR="00D347AD" w:rsidRPr="00E852D2" w:rsidRDefault="00D347AD" w:rsidP="00AC2440">
      <w:pPr>
        <w:suppressAutoHyphens/>
        <w:ind w:firstLine="709"/>
        <w:jc w:val="center"/>
        <w:rPr>
          <w:b/>
          <w:bCs/>
        </w:rPr>
      </w:pPr>
      <w:r w:rsidRPr="00E852D2">
        <w:rPr>
          <w:b/>
          <w:bCs/>
          <w:lang w:val="en-US"/>
        </w:rPr>
        <w:t>I</w:t>
      </w:r>
      <w:r w:rsidR="00E852D2">
        <w:rPr>
          <w:b/>
          <w:bCs/>
          <w:lang w:val="en-US"/>
        </w:rPr>
        <w:t>II</w:t>
      </w:r>
      <w:r w:rsidRPr="00E852D2">
        <w:rPr>
          <w:b/>
          <w:bCs/>
        </w:rPr>
        <w:t>. Задачи муниципального управления и способы их эффективного решения</w:t>
      </w:r>
    </w:p>
    <w:p w14:paraId="5E2A520C" w14:textId="77777777" w:rsidR="00D347AD" w:rsidRPr="00E852D2" w:rsidRDefault="00D347AD" w:rsidP="00AC2440">
      <w:pPr>
        <w:suppressAutoHyphens/>
        <w:ind w:firstLine="709"/>
        <w:jc w:val="center"/>
        <w:rPr>
          <w:b/>
          <w:bCs/>
        </w:rPr>
      </w:pPr>
    </w:p>
    <w:p w14:paraId="43D3EA0F" w14:textId="1DF41CA7" w:rsidR="00441EF3" w:rsidRDefault="00B62ED7" w:rsidP="00441EF3">
      <w:pPr>
        <w:jc w:val="both"/>
      </w:pPr>
      <w:r>
        <w:t xml:space="preserve">        </w:t>
      </w:r>
      <w:r w:rsidR="00441EF3">
        <w:t xml:space="preserve">Достижение цели Государственной программы - создания условий для системного             повышения качества и комфорта городской среды на всей территории Чувашской                   </w:t>
      </w:r>
      <w:r>
        <w:t xml:space="preserve"> </w:t>
      </w:r>
      <w:r w:rsidR="00441EF3">
        <w:t xml:space="preserve">Республики путем реализации комплекса мероприятий по благоустройству территорий </w:t>
      </w:r>
      <w:r>
        <w:t xml:space="preserve">   </w:t>
      </w:r>
      <w:r w:rsidR="00441EF3">
        <w:t>муниципальных образований оценивается достижением следующих показателей:</w:t>
      </w:r>
    </w:p>
    <w:p w14:paraId="33C72AB9" w14:textId="699EC785" w:rsidR="00441EF3" w:rsidRDefault="00B62ED7" w:rsidP="00441EF3">
      <w:pPr>
        <w:jc w:val="both"/>
      </w:pPr>
      <w:r>
        <w:t>-</w:t>
      </w:r>
      <w:r w:rsidR="00441EF3">
        <w:t>доля городов с благоприятной городской средой от общего количества городов (индекс качества городской среды выше 50 процентов);</w:t>
      </w:r>
    </w:p>
    <w:p w14:paraId="7ABEDCE9" w14:textId="0B59285D" w:rsidR="00441EF3" w:rsidRDefault="00B62ED7" w:rsidP="00441EF3">
      <w:pPr>
        <w:jc w:val="both"/>
      </w:pPr>
      <w:r>
        <w:t>-</w:t>
      </w:r>
      <w:r w:rsidR="00441EF3">
        <w:t>количество благоустроенных общественных территорий;</w:t>
      </w:r>
    </w:p>
    <w:p w14:paraId="072DD175" w14:textId="3ABBDC48" w:rsidR="00441EF3" w:rsidRDefault="00B62ED7" w:rsidP="00441EF3">
      <w:pPr>
        <w:jc w:val="both"/>
      </w:pPr>
      <w:r>
        <w:t>-</w:t>
      </w:r>
      <w:r w:rsidR="00441EF3">
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                         закупленного в рамках реализации мероприятий государственных (муниципальных)            </w:t>
      </w:r>
      <w:r>
        <w:t>--</w:t>
      </w:r>
      <w:r w:rsidR="00441EF3">
        <w:t>программ благоустройства современной городской среды;</w:t>
      </w:r>
    </w:p>
    <w:p w14:paraId="03C91DE5" w14:textId="53FE9B75" w:rsidR="00441EF3" w:rsidRDefault="00B62ED7" w:rsidP="00441EF3">
      <w:pPr>
        <w:jc w:val="both"/>
      </w:pPr>
      <w:r>
        <w:t>-</w:t>
      </w:r>
      <w:r w:rsidR="00441EF3">
        <w:t>количество городов с благоприятной городской средой;</w:t>
      </w:r>
    </w:p>
    <w:p w14:paraId="558C89FF" w14:textId="137EDEC4" w:rsidR="00441EF3" w:rsidRDefault="00B62ED7" w:rsidP="00441EF3">
      <w:pPr>
        <w:jc w:val="both"/>
      </w:pPr>
      <w:r>
        <w:t>-</w:t>
      </w:r>
      <w:r w:rsidR="00441EF3">
        <w:t xml:space="preserve">доля граждан, принявших участие в решении вопросов развития городской среды, от </w:t>
      </w:r>
      <w:r>
        <w:t xml:space="preserve">       </w:t>
      </w:r>
      <w:r w:rsidR="00441EF3">
        <w:t xml:space="preserve">общего количества граждан в возрасте от 14 лет, проживающих в муниципальных                      образованиях, на территории которых реализуются проекты по созданию комфортной </w:t>
      </w:r>
      <w:r>
        <w:t xml:space="preserve">      </w:t>
      </w:r>
      <w:r w:rsidR="00441EF3">
        <w:t>городской среды;</w:t>
      </w:r>
    </w:p>
    <w:p w14:paraId="0B96D122" w14:textId="0E63B3C8" w:rsidR="00441EF3" w:rsidRDefault="00B62ED7" w:rsidP="00441EF3">
      <w:pPr>
        <w:jc w:val="both"/>
      </w:pPr>
      <w:r>
        <w:t>-</w:t>
      </w:r>
      <w:r w:rsidR="00441EF3">
        <w:t>прирост среднего индекса качества городской среды по отношению к 2019 году.</w:t>
      </w:r>
    </w:p>
    <w:p w14:paraId="33E1C27E" w14:textId="77777777" w:rsidR="00441EF3" w:rsidRDefault="00441EF3" w:rsidP="00441EF3"/>
    <w:p w14:paraId="189A8255" w14:textId="77777777" w:rsidR="00375225" w:rsidRDefault="00375225" w:rsidP="00AC2440">
      <w:pPr>
        <w:suppressAutoHyphens/>
        <w:ind w:firstLine="709"/>
        <w:jc w:val="center"/>
      </w:pPr>
    </w:p>
    <w:p w14:paraId="7A86C6E6" w14:textId="77777777" w:rsidR="00605D40" w:rsidRDefault="00605D40" w:rsidP="00AC2440">
      <w:pPr>
        <w:suppressAutoHyphens/>
        <w:ind w:firstLine="709"/>
        <w:jc w:val="center"/>
        <w:sectPr w:rsidR="00605D40" w:rsidSect="00441EF3">
          <w:pgSz w:w="11906" w:h="16838"/>
          <w:pgMar w:top="568" w:right="849" w:bottom="1134" w:left="1701" w:header="992" w:footer="709" w:gutter="0"/>
          <w:pgNumType w:start="1"/>
          <w:cols w:space="708"/>
          <w:titlePg/>
          <w:docGrid w:linePitch="360"/>
        </w:sectPr>
      </w:pPr>
    </w:p>
    <w:p w14:paraId="1F896576" w14:textId="77777777" w:rsidR="00D347AD" w:rsidRPr="00D347AD" w:rsidRDefault="00D347AD" w:rsidP="00AC2440">
      <w:pPr>
        <w:suppressAutoHyphens/>
        <w:ind w:firstLine="709"/>
        <w:jc w:val="center"/>
      </w:pPr>
    </w:p>
    <w:p w14:paraId="750615BD" w14:textId="77777777" w:rsidR="008B5784" w:rsidRDefault="00D347AD" w:rsidP="00AC2440">
      <w:pPr>
        <w:suppressAutoHyphens/>
        <w:ind w:firstLine="709"/>
        <w:jc w:val="center"/>
      </w:pPr>
      <w:r>
        <w:t>Паспорт</w:t>
      </w:r>
      <w:r>
        <w:br/>
        <w:t>муниципальной программы Порецкого муниципального округа</w:t>
      </w:r>
      <w:r w:rsidR="008B5784">
        <w:t xml:space="preserve"> </w:t>
      </w:r>
      <w:r>
        <w:t xml:space="preserve">Чувашской Республики </w:t>
      </w:r>
    </w:p>
    <w:p w14:paraId="057CE482" w14:textId="77777777" w:rsidR="00AC2440" w:rsidRPr="00AC2440" w:rsidRDefault="00D347AD" w:rsidP="00AC2440">
      <w:pPr>
        <w:suppressAutoHyphens/>
        <w:ind w:firstLine="709"/>
        <w:jc w:val="center"/>
      </w:pPr>
      <w:r>
        <w:t>«</w:t>
      </w:r>
      <w:r w:rsidR="008B5784" w:rsidRPr="008B5784">
        <w:t>Формирование современной городской среды на 2023 - 2035 годы</w:t>
      </w:r>
      <w:r>
        <w:t>»</w:t>
      </w:r>
    </w:p>
    <w:p w14:paraId="2356F19F" w14:textId="77777777" w:rsidR="00AC2440" w:rsidRDefault="00AC2440" w:rsidP="001F0E3D">
      <w:pPr>
        <w:suppressAutoHyphens/>
        <w:ind w:firstLine="709"/>
        <w:jc w:val="both"/>
      </w:pPr>
    </w:p>
    <w:tbl>
      <w:tblPr>
        <w:tblW w:w="15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7"/>
        <w:gridCol w:w="7427"/>
      </w:tblGrid>
      <w:tr w:rsidR="00605D40" w:rsidRPr="00605D40" w14:paraId="3B617AE3" w14:textId="77777777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5980228C" w14:textId="77777777" w:rsidR="00605D40" w:rsidRPr="00605D40" w:rsidRDefault="00605D40" w:rsidP="00605D40">
            <w:pPr>
              <w:suppressAutoHyphens/>
              <w:ind w:firstLine="709"/>
              <w:jc w:val="both"/>
            </w:pPr>
            <w:r w:rsidRPr="00605D40">
              <w:t>Куратор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3BA4122" w14:textId="77777777" w:rsidR="00605D40" w:rsidRPr="00605D40" w:rsidRDefault="00432E45" w:rsidP="00605D40">
            <w:pPr>
              <w:suppressAutoHyphens/>
              <w:ind w:firstLine="709"/>
              <w:jc w:val="both"/>
            </w:pPr>
            <w:r w:rsidRPr="00432E45">
              <w:t>Первый заместитель главы администрации - начальник Управления по благоустройству и развитию территорий</w:t>
            </w:r>
            <w:r>
              <w:t xml:space="preserve"> администрации Порецкого муниципального округа Барыкин А.Е.</w:t>
            </w:r>
          </w:p>
        </w:tc>
      </w:tr>
      <w:tr w:rsidR="00605D40" w:rsidRPr="00605D40" w14:paraId="0A8D689C" w14:textId="77777777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B41F86" w14:textId="77777777" w:rsidR="00605D40" w:rsidRPr="00605D40" w:rsidRDefault="00605D40" w:rsidP="00605D40">
            <w:pPr>
              <w:suppressAutoHyphens/>
              <w:ind w:firstLine="709"/>
              <w:jc w:val="both"/>
            </w:pPr>
            <w:r w:rsidRPr="00605D40">
              <w:t>Ответственный исполнитель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A2A0EFB" w14:textId="77777777" w:rsidR="00605D40" w:rsidRPr="00605D40" w:rsidRDefault="00432E45" w:rsidP="00605D40">
            <w:pPr>
              <w:suppressAutoHyphens/>
              <w:ind w:firstLine="709"/>
              <w:jc w:val="both"/>
            </w:pPr>
            <w: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</w:tr>
      <w:tr w:rsidR="00605D40" w:rsidRPr="00605D40" w14:paraId="1C4032F8" w14:textId="77777777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2EFB4" w14:textId="77777777" w:rsidR="00605D40" w:rsidRPr="00605D40" w:rsidRDefault="00605D40" w:rsidP="00605D40">
            <w:pPr>
              <w:suppressAutoHyphens/>
              <w:ind w:firstLine="709"/>
              <w:jc w:val="both"/>
            </w:pPr>
            <w:r w:rsidRPr="00605D40">
              <w:t>Период реализации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BE2ADBA" w14:textId="77777777" w:rsidR="00605D40" w:rsidRDefault="00605D40" w:rsidP="00605D40">
            <w:pPr>
              <w:suppressAutoHyphens/>
              <w:ind w:firstLine="709"/>
              <w:jc w:val="both"/>
            </w:pPr>
            <w:r>
              <w:t>20</w:t>
            </w:r>
            <w:r w:rsidR="00FE1392">
              <w:t>23</w:t>
            </w:r>
            <w:r>
              <w:t xml:space="preserve"> - 2035 годы:</w:t>
            </w:r>
          </w:p>
          <w:p w14:paraId="622F6A3F" w14:textId="77777777" w:rsidR="00605D40" w:rsidRDefault="00605D40" w:rsidP="00605D40">
            <w:pPr>
              <w:suppressAutoHyphens/>
              <w:ind w:firstLine="709"/>
              <w:jc w:val="both"/>
            </w:pPr>
            <w:r>
              <w:t>I этап: 2023</w:t>
            </w:r>
            <w:r w:rsidR="004519CF">
              <w:t>-2024</w:t>
            </w:r>
            <w:r>
              <w:t xml:space="preserve"> годы;</w:t>
            </w:r>
          </w:p>
          <w:p w14:paraId="500BDD22" w14:textId="77777777" w:rsidR="00605D40" w:rsidRDefault="00605D40" w:rsidP="00605D40">
            <w:pPr>
              <w:suppressAutoHyphens/>
              <w:ind w:firstLine="709"/>
              <w:jc w:val="both"/>
            </w:pPr>
            <w:r>
              <w:t>II этап: 202</w:t>
            </w:r>
            <w:r w:rsidR="004519CF">
              <w:t>5</w:t>
            </w:r>
            <w:r>
              <w:t xml:space="preserve"> - 2030 годы;</w:t>
            </w:r>
          </w:p>
          <w:p w14:paraId="722F50EB" w14:textId="77777777" w:rsidR="00605D40" w:rsidRPr="00605D40" w:rsidRDefault="00605D40" w:rsidP="00605D40">
            <w:pPr>
              <w:suppressAutoHyphens/>
              <w:ind w:firstLine="709"/>
              <w:jc w:val="both"/>
            </w:pPr>
            <w:r>
              <w:t>III этап: 2031 - 2035 годы</w:t>
            </w:r>
          </w:p>
        </w:tc>
      </w:tr>
      <w:tr w:rsidR="00432E45" w:rsidRPr="00605D40" w14:paraId="728851B5" w14:textId="77777777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027A3" w14:textId="77777777" w:rsidR="00432E45" w:rsidRPr="00605D40" w:rsidRDefault="00432E45" w:rsidP="00605D40">
            <w:pPr>
              <w:suppressAutoHyphens/>
              <w:ind w:firstLine="709"/>
              <w:jc w:val="both"/>
            </w:pPr>
            <w:r w:rsidRPr="00605D40">
              <w:t>Цели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92D865C" w14:textId="77777777" w:rsidR="00432E45" w:rsidRDefault="00432E45" w:rsidP="008F5314">
            <w:pPr>
              <w:suppressAutoHyphens/>
              <w:ind w:firstLine="709"/>
              <w:jc w:val="both"/>
            </w:pPr>
            <w:r>
              <w:t xml:space="preserve">Цель - </w:t>
            </w:r>
            <w:r w:rsidRPr="00432E45">
              <w:t xml:space="preserve">создание условий для системного повышения качества и комфорта городской среды на всей территории Порецкого муниципального округа Чувашской Республики путем реализации в период 2023 - 2035 годов комплекса мероприятий по благоустройству территорий </w:t>
            </w:r>
            <w:r w:rsidR="008F5314">
              <w:t>территориальных отделов</w:t>
            </w:r>
          </w:p>
        </w:tc>
      </w:tr>
      <w:tr w:rsidR="00991E4D" w:rsidRPr="00605D40" w14:paraId="33F8878F" w14:textId="77777777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2B3883C" w14:textId="77777777" w:rsidR="00991E4D" w:rsidRPr="00605D40" w:rsidRDefault="00991E4D" w:rsidP="00605D40">
            <w:pPr>
              <w:suppressAutoHyphens/>
              <w:ind w:firstLine="709"/>
              <w:jc w:val="both"/>
            </w:pPr>
            <w:r w:rsidRPr="00605D40">
              <w:t>Направления (подпрограммы) муниципальной программы</w:t>
            </w:r>
          </w:p>
          <w:p w14:paraId="6C7E4CD2" w14:textId="77777777" w:rsidR="00991E4D" w:rsidRPr="00605D40" w:rsidRDefault="00991E4D" w:rsidP="00605D40">
            <w:pPr>
              <w:suppressAutoHyphens/>
              <w:ind w:firstLine="709"/>
              <w:jc w:val="both"/>
            </w:pPr>
            <w:r w:rsidRPr="00605D40">
              <w:t> 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4560B33" w14:textId="77777777" w:rsidR="00991E4D" w:rsidRPr="00605D40" w:rsidRDefault="00991E4D" w:rsidP="00C93AA2">
            <w:pPr>
              <w:suppressAutoHyphens/>
              <w:ind w:firstLine="709"/>
              <w:jc w:val="both"/>
            </w:pPr>
            <w:r>
              <w:t>Направление (подпрограмма) № 1 «</w:t>
            </w:r>
            <w:r w:rsidR="00C93AA2">
              <w:t>Благоустройство дворовых и общественных территорий</w:t>
            </w:r>
            <w:r>
              <w:t>»</w:t>
            </w:r>
          </w:p>
        </w:tc>
      </w:tr>
      <w:tr w:rsidR="00605D40" w:rsidRPr="00605D40" w14:paraId="69438A6A" w14:textId="77777777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53F3B" w14:textId="77777777" w:rsidR="00605D40" w:rsidRPr="00605D40" w:rsidRDefault="00605D40" w:rsidP="00FE1392">
            <w:pPr>
              <w:suppressAutoHyphens/>
              <w:ind w:firstLine="709"/>
              <w:jc w:val="both"/>
            </w:pPr>
            <w:r w:rsidRPr="00605D40">
              <w:t>Объемы финансового обеспечения за весь период реализации и с разбивкой по годам реализации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7A2D0" w14:textId="77777777" w:rsidR="00605D40" w:rsidRDefault="00FE1392" w:rsidP="00605D40">
            <w:pPr>
              <w:suppressAutoHyphens/>
              <w:ind w:firstLine="709"/>
              <w:jc w:val="both"/>
            </w:pPr>
            <w:r>
              <w:t>Объем финансового обеспечения в 2023-2035 годах составляет,</w:t>
            </w:r>
            <w:r w:rsidR="00603E02">
              <w:t xml:space="preserve"> 190 183,5</w:t>
            </w:r>
            <w:r>
              <w:t xml:space="preserve"> тыс. рублей, в том числе:</w:t>
            </w:r>
          </w:p>
          <w:p w14:paraId="78FDBA02" w14:textId="77777777" w:rsidR="00FE1392" w:rsidRDefault="00FE1392" w:rsidP="00605D40">
            <w:pPr>
              <w:suppressAutoHyphens/>
              <w:ind w:firstLine="709"/>
              <w:jc w:val="both"/>
            </w:pPr>
            <w:r>
              <w:t xml:space="preserve">в 2023 году – </w:t>
            </w:r>
            <w:r w:rsidR="00C9601C">
              <w:t>111 749,7</w:t>
            </w:r>
            <w:r>
              <w:t xml:space="preserve"> тыс. рублей;</w:t>
            </w:r>
          </w:p>
          <w:p w14:paraId="38D5E4A0" w14:textId="77777777" w:rsidR="00FE1392" w:rsidRDefault="00FE1392" w:rsidP="00605D40">
            <w:pPr>
              <w:suppressAutoHyphens/>
              <w:ind w:firstLine="709"/>
              <w:jc w:val="both"/>
            </w:pPr>
            <w:r>
              <w:t xml:space="preserve">в 2024 году – </w:t>
            </w:r>
            <w:r w:rsidR="00C9601C">
              <w:t>13 806,</w:t>
            </w:r>
            <w:r w:rsidR="00603E02">
              <w:t>1</w:t>
            </w:r>
            <w:r>
              <w:t xml:space="preserve"> тыс. рублей;</w:t>
            </w:r>
          </w:p>
          <w:p w14:paraId="00B09862" w14:textId="77777777" w:rsidR="00FE1392" w:rsidRDefault="00FE1392" w:rsidP="00605D40">
            <w:pPr>
              <w:suppressAutoHyphens/>
              <w:ind w:firstLine="709"/>
              <w:jc w:val="both"/>
            </w:pPr>
            <w:r>
              <w:t xml:space="preserve">в 2025 году – </w:t>
            </w:r>
            <w:r w:rsidR="00C9601C">
              <w:t>11 854,6</w:t>
            </w:r>
            <w:r>
              <w:t xml:space="preserve"> тыс. рублей;</w:t>
            </w:r>
          </w:p>
          <w:p w14:paraId="11D29B4E" w14:textId="77777777" w:rsidR="00FE1392" w:rsidRDefault="00FE1392" w:rsidP="00605D40">
            <w:pPr>
              <w:suppressAutoHyphens/>
              <w:ind w:firstLine="709"/>
              <w:jc w:val="both"/>
            </w:pPr>
            <w:r>
              <w:t xml:space="preserve">в 2026 году – </w:t>
            </w:r>
            <w:r w:rsidR="00C9601C">
              <w:t>10 461,2</w:t>
            </w:r>
            <w:r>
              <w:t xml:space="preserve"> тыс. рублей;</w:t>
            </w:r>
          </w:p>
          <w:p w14:paraId="579CBF8D" w14:textId="77777777" w:rsidR="00FE1392" w:rsidRDefault="00FE1392" w:rsidP="00605D40">
            <w:pPr>
              <w:suppressAutoHyphens/>
              <w:ind w:firstLine="709"/>
              <w:jc w:val="both"/>
            </w:pPr>
            <w:r>
              <w:lastRenderedPageBreak/>
              <w:t xml:space="preserve">в 2027 году – </w:t>
            </w:r>
            <w:r w:rsidR="00C9601C">
              <w:t>10 311,9</w:t>
            </w:r>
            <w:r>
              <w:t xml:space="preserve"> тыс. рублей;</w:t>
            </w:r>
          </w:p>
          <w:p w14:paraId="336D5CC0" w14:textId="77777777" w:rsidR="00FE1392" w:rsidRDefault="00FE1392" w:rsidP="00605D40">
            <w:pPr>
              <w:suppressAutoHyphens/>
              <w:ind w:firstLine="709"/>
              <w:jc w:val="both"/>
            </w:pPr>
            <w:r>
              <w:t xml:space="preserve">в 2028-2030 г.– </w:t>
            </w:r>
            <w:r w:rsidR="00C9601C">
              <w:t>12 000,0</w:t>
            </w:r>
            <w:r>
              <w:t xml:space="preserve"> тыс. рублей;</w:t>
            </w:r>
          </w:p>
          <w:p w14:paraId="058C0FB7" w14:textId="77777777" w:rsidR="00FE1392" w:rsidRPr="00605D40" w:rsidRDefault="00FE1392" w:rsidP="00C9601C">
            <w:pPr>
              <w:suppressAutoHyphens/>
              <w:ind w:firstLine="709"/>
              <w:jc w:val="both"/>
            </w:pPr>
            <w:r>
              <w:t xml:space="preserve">в 2031-2035 г. – </w:t>
            </w:r>
            <w:r w:rsidR="00C9601C">
              <w:t>20 000,0</w:t>
            </w:r>
            <w:r>
              <w:t xml:space="preserve"> тыс. рублей.</w:t>
            </w:r>
          </w:p>
        </w:tc>
      </w:tr>
      <w:tr w:rsidR="00605D40" w:rsidRPr="00605D40" w14:paraId="2159D546" w14:textId="77777777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1E16B" w14:textId="77777777" w:rsidR="00605D40" w:rsidRPr="00605D40" w:rsidRDefault="00605D40" w:rsidP="00CD0AF4">
            <w:pPr>
              <w:suppressAutoHyphens/>
              <w:ind w:firstLine="709"/>
              <w:jc w:val="both"/>
            </w:pPr>
            <w:r w:rsidRPr="00605D40">
              <w:lastRenderedPageBreak/>
              <w:t>Связь с национальными целями развития Российской Федерации/государственной программой Чувашской Республики</w:t>
            </w:r>
            <w:r w:rsidR="00CD0AF4">
              <w:t>»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1A8B4" w14:textId="77777777" w:rsidR="006171AB" w:rsidRDefault="006171AB" w:rsidP="006171AB">
            <w:pPr>
              <w:suppressAutoHyphens/>
              <w:ind w:firstLine="709"/>
              <w:jc w:val="both"/>
            </w:pPr>
            <w:r>
              <w:t>Указ Президента Российской Федерации от 7 мая 2024 г. N 309 «О национальных целях развития Российской Федерации на период до 2030 года и на перспективу до 2036 года»;</w:t>
            </w:r>
          </w:p>
          <w:p w14:paraId="5341CB45" w14:textId="77777777" w:rsidR="006171AB" w:rsidRDefault="006171AB" w:rsidP="006171AB">
            <w:pPr>
              <w:suppressAutoHyphens/>
              <w:ind w:firstLine="709"/>
              <w:jc w:val="both"/>
            </w:pPr>
            <w:r>
              <w:t>паспорт федерального проекта «Формирование комфортной городской среды» (утвержден протоколом заседания проектного комитета по национальному проекту «Жилье и городская среда» от 21 декабря 2018 г. № 3);</w:t>
            </w:r>
          </w:p>
          <w:p w14:paraId="1E1FF3A7" w14:textId="77777777" w:rsidR="006171AB" w:rsidRDefault="006171AB" w:rsidP="006171AB">
            <w:pPr>
              <w:suppressAutoHyphens/>
              <w:ind w:firstLine="709"/>
              <w:jc w:val="both"/>
            </w:pPr>
            <w:r>
              <w:t>Закон Чувашской Республики «О Стратегии социально-экономического развития Чувашской Республики до 2035 года»;</w:t>
            </w:r>
          </w:p>
          <w:p w14:paraId="4AD3227D" w14:textId="77777777" w:rsidR="00CD0AF4" w:rsidRDefault="006171AB" w:rsidP="006171AB">
            <w:pPr>
              <w:suppressAutoHyphens/>
              <w:ind w:firstLine="709"/>
              <w:jc w:val="both"/>
            </w:pPr>
            <w:r>
              <w:t>Указ Главы Чувашской Республики от 27 ноября 2019 г. № 139 «О дополнительных мерах по повышению комфортности среды проживания граждан в муниципальных образованиях Чувашской Республики»;</w:t>
            </w:r>
          </w:p>
          <w:p w14:paraId="20DEE091" w14:textId="77777777" w:rsidR="006171AB" w:rsidRPr="00605D40" w:rsidRDefault="006171AB" w:rsidP="006171AB">
            <w:pPr>
              <w:suppressAutoHyphens/>
              <w:ind w:firstLine="709"/>
              <w:jc w:val="both"/>
            </w:pPr>
            <w:r>
              <w:t xml:space="preserve">Постановление Кабинета Министров Чувашской Республики от 31 августа 2017 г. № 343 «О государственной программе Чувашской Республики «Формирование современной городской среды на территории Чувашской Республики». </w:t>
            </w:r>
          </w:p>
        </w:tc>
      </w:tr>
    </w:tbl>
    <w:p w14:paraId="0E57938F" w14:textId="77777777" w:rsidR="00AC2440" w:rsidRDefault="00AC2440" w:rsidP="001F0E3D">
      <w:pPr>
        <w:suppressAutoHyphens/>
        <w:ind w:firstLine="709"/>
        <w:jc w:val="both"/>
      </w:pPr>
    </w:p>
    <w:p w14:paraId="50C4801B" w14:textId="77777777" w:rsidR="009F7F0D" w:rsidRPr="009F7F0D" w:rsidRDefault="009F7F0D" w:rsidP="009F7F0D">
      <w:pPr>
        <w:autoSpaceDE w:val="0"/>
        <w:autoSpaceDN w:val="0"/>
        <w:jc w:val="center"/>
      </w:pPr>
      <w:r w:rsidRPr="009F7F0D">
        <w:t>2. Показатели муниципальной программы</w:t>
      </w:r>
    </w:p>
    <w:tbl>
      <w:tblPr>
        <w:tblW w:w="15735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992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1559"/>
        <w:gridCol w:w="1276"/>
        <w:gridCol w:w="1985"/>
        <w:gridCol w:w="1701"/>
      </w:tblGrid>
      <w:tr w:rsidR="007D4039" w:rsidRPr="009F7F0D" w14:paraId="211C6947" w14:textId="77777777" w:rsidTr="00742F91">
        <w:trPr>
          <w:trHeight w:val="17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37DA1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73997" w14:textId="77777777" w:rsidR="007D4039" w:rsidRDefault="00DB0D96" w:rsidP="007D4039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 xml:space="preserve">Наименование </w:t>
            </w:r>
          </w:p>
          <w:p w14:paraId="1459473A" w14:textId="77777777" w:rsidR="00DB0D96" w:rsidRPr="009F7F0D" w:rsidRDefault="00DB0D96" w:rsidP="007D4039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E28CE" w14:textId="77777777" w:rsidR="00DB0D96" w:rsidRPr="009F7F0D" w:rsidRDefault="00DB0D96" w:rsidP="001002CC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02B2B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C503A4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Единица измерения (по </w:t>
            </w:r>
            <w:hyperlink r:id="rId9" w:history="1">
              <w:r w:rsidRPr="009F7F0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F7F0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95729" w14:textId="77777777" w:rsidR="00DB0D96" w:rsidRPr="009F7F0D" w:rsidRDefault="00DB0D96" w:rsidP="00DB0D96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019CA8" w14:textId="77777777" w:rsidR="00DB0D96" w:rsidRPr="009F7F0D" w:rsidRDefault="00DB0D96" w:rsidP="009F7F0D">
            <w:pPr>
              <w:autoSpaceDE w:val="0"/>
              <w:autoSpaceDN w:val="0"/>
              <w:ind w:firstLine="567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3ADEC" w14:textId="77777777"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42F37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Ответственный за достижение показате</w:t>
            </w:r>
            <w:r w:rsidR="001C5A80">
              <w:rPr>
                <w:sz w:val="16"/>
                <w:szCs w:val="16"/>
              </w:rPr>
              <w:t>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E4542E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E44A5" w14:textId="77777777" w:rsidR="00DB0D96" w:rsidRPr="009F7F0D" w:rsidRDefault="00DB0D96" w:rsidP="00EB5F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Информационная система</w:t>
            </w:r>
          </w:p>
        </w:tc>
      </w:tr>
      <w:tr w:rsidR="00742F91" w:rsidRPr="009F7F0D" w14:paraId="667C680A" w14:textId="77777777" w:rsidTr="00742F91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7B85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27608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ED24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6EEC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01C57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C0FD1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C7B970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21E8E9" w14:textId="77777777" w:rsidR="00DB0D96" w:rsidRPr="009F7F0D" w:rsidRDefault="00DB0D96" w:rsidP="008F531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8F531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F109B6" w14:textId="77777777" w:rsidR="00DB0D96" w:rsidRPr="009F7F0D" w:rsidRDefault="00DB0D96" w:rsidP="008F531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F5314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0E6781" w14:textId="77777777" w:rsidR="00DB0D96" w:rsidRPr="009F7F0D" w:rsidRDefault="00DB0D96" w:rsidP="008F531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F5314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59847" w14:textId="77777777" w:rsidR="00DB0D96" w:rsidRPr="009F7F0D" w:rsidRDefault="00DB0D96" w:rsidP="008F531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8F5314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C285" w14:textId="77777777" w:rsidR="00DB0D96" w:rsidRPr="009F7F0D" w:rsidRDefault="008F5314" w:rsidP="008F531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2028-2030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4347" w14:textId="77777777" w:rsidR="008F5314" w:rsidRDefault="008F5314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2031-</w:t>
            </w:r>
          </w:p>
          <w:p w14:paraId="7A2FE843" w14:textId="77777777"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E3AB8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F595E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51A7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39B9" w14:textId="77777777"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D4039" w:rsidRPr="009F7F0D" w14:paraId="0E1E20D7" w14:textId="77777777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B02EF5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065959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9E9E33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7CF8A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519FC6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6B4312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90911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DDB101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C7FC8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EDE6B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782A4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BAA44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FC0A2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DB6BB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80065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40D8A" w14:textId="77777777"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841BA" w14:textId="77777777" w:rsidR="00DB0D96" w:rsidRPr="009F7F0D" w:rsidRDefault="00DB0D96" w:rsidP="00700EB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  <w:r w:rsidR="00700EB0">
              <w:rPr>
                <w:sz w:val="16"/>
                <w:szCs w:val="16"/>
              </w:rPr>
              <w:t>7</w:t>
            </w:r>
          </w:p>
        </w:tc>
      </w:tr>
      <w:tr w:rsidR="001C5A80" w:rsidRPr="009F7F0D" w14:paraId="581F2A7D" w14:textId="77777777" w:rsidTr="00EB5F5A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8849" w14:textId="77777777" w:rsidR="001C5A80" w:rsidRPr="009F7F0D" w:rsidRDefault="001C5A80" w:rsidP="00B33F9D">
            <w:pPr>
              <w:autoSpaceDE w:val="0"/>
              <w:autoSpaceDN w:val="0"/>
              <w:ind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</w:t>
            </w:r>
            <w:r w:rsidR="00B33F9D"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 xml:space="preserve"> </w:t>
            </w:r>
            <w:r w:rsidR="00B33F9D" w:rsidRPr="00B33F9D">
              <w:rPr>
                <w:sz w:val="16"/>
                <w:szCs w:val="16"/>
              </w:rPr>
              <w:t>создание условий для системного повышения качества и комфорта городской среды на всей территории Порецкого муниципального округа Чувашской Республики путем реализации в период 2023 - 2035 годов комплекса мероприятий по благоустройству территорий сельских поселений</w:t>
            </w:r>
          </w:p>
        </w:tc>
      </w:tr>
      <w:tr w:rsidR="00742F91" w:rsidRPr="009F7F0D" w14:paraId="6A6DAD2C" w14:textId="77777777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ADF2AC" w14:textId="77777777"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39497" w14:textId="77777777" w:rsidR="00DB0D96" w:rsidRPr="009F7F0D" w:rsidRDefault="00E801C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благоустроенных </w:t>
            </w:r>
            <w:r>
              <w:rPr>
                <w:sz w:val="16"/>
                <w:szCs w:val="16"/>
              </w:rPr>
              <w:lastRenderedPageBreak/>
              <w:t>дворовых территорий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8321B" w14:textId="77777777" w:rsidR="00DB0D96" w:rsidRPr="009F7F0D" w:rsidRDefault="006955F3" w:rsidP="006955F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71A11" w14:textId="77777777" w:rsidR="00DB0D96" w:rsidRPr="009F7F0D" w:rsidRDefault="00046697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CFB300" w14:textId="77777777" w:rsidR="00DB0D96" w:rsidRPr="009F7F0D" w:rsidRDefault="00046697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12E304" w14:textId="77777777" w:rsidR="00DB0D96" w:rsidRPr="009F7F0D" w:rsidRDefault="007F2CCC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BD17D" w14:textId="77777777" w:rsidR="00DB0D96" w:rsidRPr="009F7F0D" w:rsidRDefault="00DB0D96" w:rsidP="008F531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8F531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C09BB9" w14:textId="77777777" w:rsidR="00DB0D96" w:rsidRPr="009F7F0D" w:rsidRDefault="007F2CCC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2F6F3" w14:textId="77777777" w:rsidR="00DB0D96" w:rsidRPr="009F7F0D" w:rsidRDefault="003637D1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8B3F3" w14:textId="77777777" w:rsidR="00DB0D96" w:rsidRPr="009F7F0D" w:rsidRDefault="003637D1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CC4BCB" w14:textId="77777777" w:rsidR="00DB0D96" w:rsidRPr="009F7F0D" w:rsidRDefault="003637D1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46E68" w14:textId="77777777" w:rsidR="00DB0D96" w:rsidRPr="009F7F0D" w:rsidRDefault="00813AD8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C6673" w14:textId="77777777" w:rsidR="00DB0D96" w:rsidRPr="009F7F0D" w:rsidRDefault="00813AD8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42F504" w14:textId="77777777" w:rsidR="00DB0D96" w:rsidRPr="009F7F0D" w:rsidRDefault="00F7794B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BE4682" w14:textId="77777777" w:rsidR="00DB0D96" w:rsidRPr="009F7F0D" w:rsidRDefault="00BF4EA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Порецкого </w:t>
            </w:r>
            <w:r>
              <w:rPr>
                <w:sz w:val="16"/>
                <w:szCs w:val="16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3E1F0" w14:textId="77777777" w:rsidR="00DB0D96" w:rsidRPr="009F7F0D" w:rsidRDefault="00BF4EA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BF4EAF">
              <w:rPr>
                <w:sz w:val="16"/>
                <w:szCs w:val="16"/>
              </w:rPr>
              <w:lastRenderedPageBreak/>
              <w:t>индекс качества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1F7F92" w14:textId="77777777" w:rsidR="00DB0D96" w:rsidRPr="009F7F0D" w:rsidRDefault="00BF4EAF" w:rsidP="00F02C51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BF4EAF">
              <w:rPr>
                <w:sz w:val="16"/>
                <w:szCs w:val="16"/>
              </w:rPr>
              <w:t xml:space="preserve">ГИС </w:t>
            </w:r>
            <w:r w:rsidR="00F02C51">
              <w:rPr>
                <w:sz w:val="16"/>
                <w:szCs w:val="16"/>
              </w:rPr>
              <w:t>«</w:t>
            </w:r>
            <w:r w:rsidRPr="00BF4EAF">
              <w:rPr>
                <w:sz w:val="16"/>
                <w:szCs w:val="16"/>
              </w:rPr>
              <w:t>Электронный бюджет</w:t>
            </w:r>
            <w:r w:rsidR="00F02C51">
              <w:rPr>
                <w:sz w:val="16"/>
                <w:szCs w:val="16"/>
              </w:rPr>
              <w:t>»</w:t>
            </w:r>
          </w:p>
        </w:tc>
      </w:tr>
      <w:tr w:rsidR="00742F91" w:rsidRPr="009F7F0D" w14:paraId="22783E88" w14:textId="77777777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9667A" w14:textId="77777777"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FD199A" w14:textId="77777777" w:rsidR="00DB0D96" w:rsidRPr="009F7F0D" w:rsidRDefault="00E801C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финансового участия граждан, организаций в выполнении мероприятий по благоустройству дворовых территорий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C2D7E" w14:textId="77777777" w:rsidR="00DB0D96" w:rsidRPr="009F7F0D" w:rsidRDefault="00DB0D96" w:rsidP="006955F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FA210C" w14:textId="77777777" w:rsidR="00DB0D96" w:rsidRPr="009F7F0D" w:rsidRDefault="00FE423A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2C73E" w14:textId="77777777"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  <w:r w:rsidRPr="009F7F0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24EFE" w14:textId="77777777" w:rsidR="00DB0D96" w:rsidRPr="009F7F0D" w:rsidRDefault="00FE423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D4C54" w14:textId="77777777" w:rsidR="00DB0D96" w:rsidRPr="009F7F0D" w:rsidRDefault="00DB0D96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35F521" w14:textId="77777777" w:rsidR="00DB0D96" w:rsidRPr="009F7F0D" w:rsidRDefault="00FE423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9B8D3" w14:textId="77777777" w:rsidR="00DB0D96" w:rsidRPr="009F7F0D" w:rsidRDefault="00FE423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43539" w14:textId="77777777" w:rsidR="00DB0D96" w:rsidRPr="009F7F0D" w:rsidRDefault="00FE423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7A7286" w14:textId="77777777" w:rsidR="00DB0D96" w:rsidRPr="009F7F0D" w:rsidRDefault="00FE423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8359B" w14:textId="77777777" w:rsidR="00DB0D96" w:rsidRPr="009F7F0D" w:rsidRDefault="00FE423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D3442" w14:textId="77777777" w:rsidR="00DB0D96" w:rsidRPr="009F7F0D" w:rsidRDefault="00FE423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A7D40" w14:textId="77777777" w:rsidR="00DB0D96" w:rsidRPr="009F7F0D" w:rsidRDefault="00F7794B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3DFB5" w14:textId="77777777" w:rsidR="00DB0D96" w:rsidRPr="009F7F0D" w:rsidRDefault="00FF5AA3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A17CC" w14:textId="77777777" w:rsidR="00DB0D96" w:rsidRPr="009F7F0D" w:rsidRDefault="00FF5AA3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FF5AA3">
              <w:rPr>
                <w:sz w:val="16"/>
                <w:szCs w:val="16"/>
              </w:rPr>
              <w:t>индекс качества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F95F2" w14:textId="77777777" w:rsidR="00DB0D96" w:rsidRPr="009F7F0D" w:rsidRDefault="00FF5AA3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FF5AA3">
              <w:rPr>
                <w:sz w:val="16"/>
                <w:szCs w:val="16"/>
              </w:rPr>
              <w:t>ГИС «Электронный бюджет»</w:t>
            </w:r>
          </w:p>
        </w:tc>
      </w:tr>
      <w:tr w:rsidR="0008277D" w:rsidRPr="009F7F0D" w14:paraId="2C030196" w14:textId="77777777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3A42B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E11BC" w14:textId="77777777" w:rsidR="0008277D" w:rsidRPr="009F7F0D" w:rsidRDefault="0008277D" w:rsidP="002E6E69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801CF">
              <w:rPr>
                <w:sz w:val="16"/>
                <w:szCs w:val="16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</w:t>
            </w:r>
            <w:r>
              <w:rPr>
                <w:sz w:val="16"/>
                <w:szCs w:val="16"/>
              </w:rPr>
              <w:t>муниципальной</w:t>
            </w:r>
            <w:r w:rsidRPr="00E801CF">
              <w:rPr>
                <w:sz w:val="16"/>
                <w:szCs w:val="16"/>
              </w:rPr>
              <w:t xml:space="preserve"> программ</w:t>
            </w:r>
            <w:r>
              <w:rPr>
                <w:sz w:val="16"/>
                <w:szCs w:val="16"/>
              </w:rPr>
              <w:t>ы</w:t>
            </w:r>
            <w:r w:rsidRPr="00E801CF">
              <w:rPr>
                <w:sz w:val="16"/>
                <w:szCs w:val="16"/>
              </w:rPr>
              <w:t xml:space="preserve"> современной городской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B4CEA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26AF9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EB49D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3C2EE" w14:textId="77777777" w:rsidR="0008277D" w:rsidRPr="009F7F0D" w:rsidRDefault="0008277D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9DA69" w14:textId="77777777" w:rsidR="0008277D" w:rsidRPr="009F7F0D" w:rsidRDefault="0008277D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CBF98" w14:textId="77777777" w:rsidR="0008277D" w:rsidRPr="009F7F0D" w:rsidRDefault="0008277D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EEEB3" w14:textId="77777777" w:rsidR="0008277D" w:rsidRPr="009F7F0D" w:rsidRDefault="00640C22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849FA" w14:textId="77777777" w:rsidR="0008277D" w:rsidRPr="009F7F0D" w:rsidRDefault="00640C22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AECE3" w14:textId="77777777" w:rsidR="0008277D" w:rsidRPr="009F7F0D" w:rsidRDefault="00640C22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E9E0D" w14:textId="77777777" w:rsidR="0008277D" w:rsidRPr="009F7F0D" w:rsidRDefault="00640C22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22D8A" w14:textId="77777777" w:rsidR="0008277D" w:rsidRPr="009F7F0D" w:rsidRDefault="00640C22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9F8A6" w14:textId="77777777" w:rsidR="0008277D" w:rsidRPr="009F7F0D" w:rsidRDefault="00F7794B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4D944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FBAD3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E6E69">
              <w:rPr>
                <w:sz w:val="16"/>
                <w:szCs w:val="16"/>
              </w:rPr>
              <w:t>индекс качества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F2889" w14:textId="77777777" w:rsidR="0008277D" w:rsidRDefault="0008277D">
            <w:r w:rsidRPr="00574D39">
              <w:rPr>
                <w:sz w:val="16"/>
                <w:szCs w:val="16"/>
              </w:rPr>
              <w:t>ГИС «Электронный бюджет»</w:t>
            </w:r>
          </w:p>
        </w:tc>
      </w:tr>
      <w:tr w:rsidR="0008277D" w:rsidRPr="009F7F0D" w14:paraId="6DBA8197" w14:textId="77777777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0ADF7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E815F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801CF">
              <w:rPr>
                <w:sz w:val="16"/>
                <w:szCs w:val="16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</w:t>
            </w:r>
            <w:r w:rsidRPr="00E801CF">
              <w:rPr>
                <w:sz w:val="16"/>
                <w:szCs w:val="16"/>
              </w:rPr>
              <w:lastRenderedPageBreak/>
              <w:t>которых реализуются проекты по созданию комфортной городской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5EC88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00123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86C91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9A9C6" w14:textId="77777777" w:rsidR="0008277D" w:rsidRPr="009F7F0D" w:rsidRDefault="00813AD8" w:rsidP="006040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30C7C" w14:textId="77777777" w:rsidR="0008277D" w:rsidRPr="009F7F0D" w:rsidRDefault="0008277D" w:rsidP="006040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2DF0B" w14:textId="77777777" w:rsidR="0008277D" w:rsidRPr="009F7F0D" w:rsidRDefault="00813AD8" w:rsidP="006040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37559" w14:textId="77777777" w:rsidR="0008277D" w:rsidRPr="009F7F0D" w:rsidRDefault="003E048A" w:rsidP="006040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9B4B2" w14:textId="77777777" w:rsidR="0008277D" w:rsidRPr="009F7F0D" w:rsidRDefault="003E048A" w:rsidP="006040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5D095" w14:textId="77777777" w:rsidR="0008277D" w:rsidRPr="009F7F0D" w:rsidRDefault="003E048A" w:rsidP="006040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F9548" w14:textId="77777777" w:rsidR="0008277D" w:rsidRPr="009F7F0D" w:rsidRDefault="003E048A" w:rsidP="006040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ECAFE" w14:textId="77777777" w:rsidR="0008277D" w:rsidRPr="009F7F0D" w:rsidRDefault="003E048A" w:rsidP="006040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E31F7" w14:textId="77777777" w:rsidR="0008277D" w:rsidRPr="009F7F0D" w:rsidRDefault="00F7794B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F9358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Порецкого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45CCD" w14:textId="77777777" w:rsidR="0008277D" w:rsidRPr="009F7F0D" w:rsidRDefault="0008277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08277D">
              <w:rPr>
                <w:sz w:val="16"/>
                <w:szCs w:val="16"/>
              </w:rPr>
              <w:t>индекс качества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90966" w14:textId="77777777" w:rsidR="0008277D" w:rsidRDefault="0008277D">
            <w:r w:rsidRPr="00574D39">
              <w:rPr>
                <w:sz w:val="16"/>
                <w:szCs w:val="16"/>
              </w:rPr>
              <w:t>ГИС «Электронный бюджет»</w:t>
            </w:r>
          </w:p>
        </w:tc>
      </w:tr>
    </w:tbl>
    <w:p w14:paraId="270A8182" w14:textId="77777777" w:rsidR="006058F4" w:rsidRDefault="006058F4" w:rsidP="006058F4">
      <w:pPr>
        <w:autoSpaceDE w:val="0"/>
        <w:autoSpaceDN w:val="0"/>
        <w:jc w:val="center"/>
      </w:pPr>
    </w:p>
    <w:p w14:paraId="5917113F" w14:textId="77777777" w:rsidR="009F7F0D" w:rsidRDefault="009F7F0D" w:rsidP="006058F4">
      <w:pPr>
        <w:autoSpaceDE w:val="0"/>
        <w:autoSpaceDN w:val="0"/>
        <w:jc w:val="center"/>
      </w:pPr>
      <w:r w:rsidRPr="009F7F0D">
        <w:t> </w:t>
      </w:r>
      <w:r w:rsidR="00A5435C">
        <w:t>3. Структура муниципальной программы</w:t>
      </w:r>
    </w:p>
    <w:p w14:paraId="64FD807E" w14:textId="77777777" w:rsidR="004C222C" w:rsidRDefault="004C222C" w:rsidP="006058F4">
      <w:pPr>
        <w:autoSpaceDE w:val="0"/>
        <w:autoSpaceDN w:val="0"/>
        <w:jc w:val="center"/>
      </w:pPr>
    </w:p>
    <w:tbl>
      <w:tblPr>
        <w:tblW w:w="15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365"/>
        <w:gridCol w:w="4422"/>
        <w:gridCol w:w="5386"/>
      </w:tblGrid>
      <w:tr w:rsidR="004C222C" w:rsidRPr="004C222C" w14:paraId="0DA5CC0A" w14:textId="77777777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373D1C" w14:textId="77777777" w:rsidR="004C222C" w:rsidRPr="004C222C" w:rsidRDefault="004C222C" w:rsidP="00F01C8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N п/п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30451F" w14:textId="77777777" w:rsidR="004C222C" w:rsidRPr="004C222C" w:rsidRDefault="00F01C88" w:rsidP="004C222C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88A1B" w14:textId="77777777" w:rsidR="004C222C" w:rsidRPr="004C222C" w:rsidRDefault="004C222C" w:rsidP="00C42212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71176" w14:textId="77777777" w:rsidR="004C222C" w:rsidRPr="004C222C" w:rsidRDefault="004C222C" w:rsidP="00C42212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Связь с показателями</w:t>
            </w:r>
          </w:p>
        </w:tc>
      </w:tr>
      <w:tr w:rsidR="004C222C" w:rsidRPr="004C222C" w14:paraId="6E45FBB0" w14:textId="77777777" w:rsidTr="00741BD9">
        <w:trPr>
          <w:trHeight w:val="27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14BE3" w14:textId="77777777" w:rsidR="004C222C" w:rsidRPr="004C222C" w:rsidRDefault="004C222C" w:rsidP="00522F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91C67" w14:textId="77777777" w:rsidR="004C222C" w:rsidRPr="004C222C" w:rsidRDefault="004C222C" w:rsidP="004C222C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38C90" w14:textId="77777777" w:rsidR="004C222C" w:rsidRPr="004C222C" w:rsidRDefault="004C222C" w:rsidP="004C222C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142E6E" w14:textId="77777777" w:rsidR="004C222C" w:rsidRPr="004C222C" w:rsidRDefault="004C222C" w:rsidP="004C222C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4</w:t>
            </w:r>
          </w:p>
        </w:tc>
      </w:tr>
      <w:tr w:rsidR="004C222C" w:rsidRPr="004C222C" w14:paraId="47A622E1" w14:textId="77777777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584F4" w14:textId="77777777" w:rsidR="004C222C" w:rsidRPr="004C222C" w:rsidRDefault="004C222C" w:rsidP="00522F6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1.</w:t>
            </w:r>
          </w:p>
        </w:tc>
        <w:tc>
          <w:tcPr>
            <w:tcW w:w="1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A3B6A" w14:textId="77777777" w:rsidR="004C222C" w:rsidRPr="004C222C" w:rsidRDefault="00937141" w:rsidP="00285E5F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проект «Формирование современной городской среды»</w:t>
            </w:r>
          </w:p>
        </w:tc>
      </w:tr>
      <w:tr w:rsidR="004C222C" w:rsidRPr="004C222C" w14:paraId="5461EA1F" w14:textId="77777777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94F59E" w14:textId="77777777" w:rsidR="004C222C" w:rsidRPr="004C222C" w:rsidRDefault="00047C73" w:rsidP="00047C7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  <w:r w:rsidR="004C222C"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F8D1C" w14:textId="77777777" w:rsidR="00FA1322" w:rsidRDefault="00FA1322" w:rsidP="00FA132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реализацию:</w:t>
            </w:r>
          </w:p>
          <w:p w14:paraId="7FF5356C" w14:textId="77777777" w:rsidR="00FA1322" w:rsidRPr="004C222C" w:rsidRDefault="00937141" w:rsidP="00937141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0F70A8" w14:textId="77777777" w:rsidR="004C222C" w:rsidRPr="004C222C" w:rsidRDefault="004C222C" w:rsidP="002909BE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2909BE">
              <w:rPr>
                <w:sz w:val="18"/>
                <w:szCs w:val="18"/>
              </w:rPr>
              <w:t xml:space="preserve">Срок реализации </w:t>
            </w:r>
            <w:r w:rsidR="00FA1322" w:rsidRPr="002909BE">
              <w:rPr>
                <w:sz w:val="18"/>
                <w:szCs w:val="18"/>
              </w:rPr>
              <w:t>-</w:t>
            </w:r>
            <w:r w:rsidR="002909BE" w:rsidRPr="002909BE">
              <w:rPr>
                <w:sz w:val="18"/>
                <w:szCs w:val="18"/>
              </w:rPr>
              <w:t>2025-20</w:t>
            </w:r>
            <w:r w:rsidR="002909BE">
              <w:rPr>
                <w:sz w:val="18"/>
                <w:szCs w:val="18"/>
              </w:rPr>
              <w:t>27 годы</w:t>
            </w:r>
          </w:p>
        </w:tc>
      </w:tr>
      <w:tr w:rsidR="003E3128" w:rsidRPr="004C222C" w14:paraId="1CD9C642" w14:textId="77777777" w:rsidTr="00741BD9">
        <w:trPr>
          <w:trHeight w:val="207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5F824D" w14:textId="77777777" w:rsidR="003E3128" w:rsidRPr="004C222C" w:rsidRDefault="003E3128" w:rsidP="003E312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1.</w:t>
            </w:r>
            <w:r w:rsidRPr="004C222C">
              <w:rPr>
                <w:sz w:val="18"/>
                <w:szCs w:val="18"/>
              </w:rPr>
              <w:t>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6920D" w14:textId="77777777" w:rsidR="0038001B" w:rsidRPr="004C222C" w:rsidRDefault="005B2087" w:rsidP="00EB35A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  <w:p w14:paraId="3EEDBA8A" w14:textId="77777777" w:rsidR="003E3128" w:rsidRPr="004C222C" w:rsidRDefault="003E3128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A145A" w14:textId="77777777" w:rsidR="003E3128" w:rsidRPr="004C222C" w:rsidRDefault="005B2087" w:rsidP="00FA132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  <w:p w14:paraId="208BA0D5" w14:textId="77777777" w:rsidR="003E3128" w:rsidRPr="004C222C" w:rsidRDefault="003E3128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A5C094" w14:textId="77777777" w:rsidR="003E3128" w:rsidRPr="004C222C" w:rsidRDefault="005B2087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благоустроен</w:t>
            </w:r>
            <w:r w:rsidRPr="005B2087">
              <w:rPr>
                <w:sz w:val="18"/>
                <w:szCs w:val="18"/>
              </w:rPr>
              <w:t>ных дворовых территорий</w:t>
            </w:r>
            <w:r w:rsidR="003E3128" w:rsidRPr="004C222C">
              <w:rPr>
                <w:sz w:val="18"/>
                <w:szCs w:val="18"/>
              </w:rPr>
              <w:t> </w:t>
            </w:r>
          </w:p>
        </w:tc>
      </w:tr>
      <w:tr w:rsidR="004C222C" w:rsidRPr="004C222C" w14:paraId="17C295FB" w14:textId="77777777" w:rsidTr="002909BE">
        <w:trPr>
          <w:trHeight w:val="51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97994E" w14:textId="77777777" w:rsidR="004C222C" w:rsidRPr="004C222C" w:rsidRDefault="003218F8" w:rsidP="000125F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1428A" w14:textId="77777777" w:rsidR="004C222C" w:rsidRPr="004C222C" w:rsidRDefault="0070038D" w:rsidP="003040BA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ведомственный проект «Содействие благоустройству муниципального образования»</w:t>
            </w:r>
          </w:p>
        </w:tc>
      </w:tr>
      <w:tr w:rsidR="004C222C" w:rsidRPr="004C222C" w14:paraId="540B7B27" w14:textId="77777777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07CC0" w14:textId="77777777" w:rsidR="004C222C" w:rsidRPr="004C222C" w:rsidRDefault="00047C73" w:rsidP="00047C7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4C222C"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BE9EEC" w14:textId="77777777" w:rsidR="00EA146F" w:rsidRPr="00EA146F" w:rsidRDefault="00EA146F" w:rsidP="00EA146F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EA146F">
              <w:rPr>
                <w:sz w:val="18"/>
                <w:szCs w:val="18"/>
              </w:rPr>
              <w:t>Ответственный за реализацию:</w:t>
            </w:r>
          </w:p>
          <w:p w14:paraId="5BE3C762" w14:textId="77777777" w:rsidR="00EA146F" w:rsidRPr="004C222C" w:rsidRDefault="0070038D" w:rsidP="0070038D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64D9FC" w14:textId="77777777" w:rsidR="004C222C" w:rsidRPr="004C222C" w:rsidRDefault="004C222C" w:rsidP="00EA146F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2909BE">
              <w:rPr>
                <w:sz w:val="18"/>
                <w:szCs w:val="18"/>
              </w:rPr>
              <w:t xml:space="preserve">Срок реализации </w:t>
            </w:r>
            <w:r w:rsidR="002909BE" w:rsidRPr="002909BE">
              <w:rPr>
                <w:sz w:val="18"/>
                <w:szCs w:val="18"/>
              </w:rPr>
              <w:t>– 2025-2035 годы</w:t>
            </w:r>
          </w:p>
        </w:tc>
      </w:tr>
      <w:tr w:rsidR="004C222C" w:rsidRPr="004C222C" w14:paraId="2E12DFE1" w14:textId="77777777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806281" w14:textId="77777777" w:rsidR="004C222C" w:rsidRPr="004C222C" w:rsidRDefault="00151B73" w:rsidP="00151B7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2.1.1.</w:t>
            </w:r>
            <w:r w:rsidR="004C222C"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4FD8CF" w14:textId="77777777" w:rsidR="0038001B" w:rsidRPr="004C222C" w:rsidRDefault="0070038D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3D7742" w14:textId="77777777" w:rsidR="004C222C" w:rsidRPr="004C222C" w:rsidRDefault="0070038D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4F4C5" w14:textId="77777777" w:rsidR="004C222C" w:rsidRDefault="0070038D" w:rsidP="00A8057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70038D">
              <w:rPr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территорий</w:t>
            </w:r>
            <w:r>
              <w:rPr>
                <w:sz w:val="18"/>
                <w:szCs w:val="18"/>
              </w:rPr>
              <w:t>;</w:t>
            </w:r>
          </w:p>
          <w:p w14:paraId="0CFF0296" w14:textId="77777777" w:rsidR="0070038D" w:rsidRPr="004C222C" w:rsidRDefault="0070038D" w:rsidP="00A8057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70038D">
              <w:rPr>
                <w:sz w:val="18"/>
                <w:szCs w:val="1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  <w:r>
              <w:rPr>
                <w:sz w:val="18"/>
                <w:szCs w:val="18"/>
              </w:rPr>
              <w:t>.</w:t>
            </w:r>
          </w:p>
        </w:tc>
      </w:tr>
      <w:tr w:rsidR="004C222C" w:rsidRPr="004C222C" w14:paraId="7EA29BC6" w14:textId="77777777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374BC" w14:textId="77777777" w:rsidR="004C222C" w:rsidRPr="004C222C" w:rsidRDefault="00047C73" w:rsidP="00047C7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  <w:r w:rsidR="004C222C"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21A66" w14:textId="77777777" w:rsidR="00C609D0" w:rsidRPr="00C609D0" w:rsidRDefault="00C609D0" w:rsidP="00C609D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C609D0">
              <w:rPr>
                <w:sz w:val="18"/>
                <w:szCs w:val="18"/>
              </w:rPr>
              <w:t>Ответственный за реализацию:</w:t>
            </w:r>
          </w:p>
          <w:p w14:paraId="6EFBAD8B" w14:textId="77777777" w:rsidR="004C222C" w:rsidRPr="004C222C" w:rsidRDefault="00047C73" w:rsidP="00F9298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047C73">
              <w:rPr>
                <w:sz w:val="18"/>
                <w:szCs w:val="18"/>
              </w:rPr>
              <w:t>Управление по благоустройству и развитию территорий администрации Порецкого муниципального округа Чувашской Республики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3D9C51" w14:textId="77777777" w:rsidR="004C222C" w:rsidRPr="004C222C" w:rsidRDefault="002909BE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2909BE">
              <w:rPr>
                <w:sz w:val="18"/>
                <w:szCs w:val="18"/>
              </w:rPr>
              <w:t>Срок реализации – 2025-2035 годы</w:t>
            </w:r>
          </w:p>
        </w:tc>
      </w:tr>
      <w:tr w:rsidR="004C222C" w:rsidRPr="004C222C" w14:paraId="7D2FEDF1" w14:textId="77777777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EFEA7" w14:textId="77777777" w:rsidR="004C222C" w:rsidRPr="004C222C" w:rsidRDefault="00047C73" w:rsidP="00141E06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BC3318" w14:textId="77777777" w:rsidR="0038001B" w:rsidRPr="004C222C" w:rsidRDefault="00047C73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благоустройству территорий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01052C" w14:textId="77777777" w:rsidR="004C222C" w:rsidRPr="004C222C" w:rsidRDefault="00047C73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047C73">
              <w:rPr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040B9" w14:textId="77777777" w:rsidR="004C222C" w:rsidRPr="004C222C" w:rsidRDefault="00704F1D" w:rsidP="00141E06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704F1D">
              <w:rPr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32C8369B" w14:textId="77777777" w:rsidR="00A5435C" w:rsidRDefault="00A5435C" w:rsidP="008B00B2">
      <w:pPr>
        <w:autoSpaceDE w:val="0"/>
        <w:autoSpaceDN w:val="0"/>
        <w:jc w:val="center"/>
      </w:pPr>
    </w:p>
    <w:p w14:paraId="45E39C1E" w14:textId="77777777" w:rsidR="008B00B2" w:rsidRDefault="008B00B2" w:rsidP="008B00B2">
      <w:pPr>
        <w:autoSpaceDE w:val="0"/>
        <w:autoSpaceDN w:val="0"/>
        <w:jc w:val="center"/>
      </w:pPr>
      <w:r>
        <w:t>4. Финансовое обеспечение муниципальной программы</w:t>
      </w:r>
    </w:p>
    <w:p w14:paraId="47E91380" w14:textId="77777777" w:rsidR="008B00B2" w:rsidRDefault="008B00B2" w:rsidP="008B00B2">
      <w:pPr>
        <w:autoSpaceDE w:val="0"/>
        <w:autoSpaceDN w:val="0"/>
        <w:jc w:val="center"/>
      </w:pPr>
    </w:p>
    <w:tbl>
      <w:tblPr>
        <w:tblW w:w="14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1390"/>
        <w:gridCol w:w="1375"/>
        <w:gridCol w:w="1146"/>
        <w:gridCol w:w="1375"/>
        <w:gridCol w:w="964"/>
        <w:gridCol w:w="1327"/>
        <w:gridCol w:w="1706"/>
        <w:gridCol w:w="1650"/>
      </w:tblGrid>
      <w:tr w:rsidR="00252077" w:rsidRPr="00252077" w14:paraId="16EEB33D" w14:textId="77777777" w:rsidTr="000B6785">
        <w:tc>
          <w:tcPr>
            <w:tcW w:w="3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DDEDB" w14:textId="77777777" w:rsidR="00252077" w:rsidRPr="00252077" w:rsidRDefault="00252077" w:rsidP="00252077">
            <w:pPr>
              <w:autoSpaceDE w:val="0"/>
              <w:autoSpaceDN w:val="0"/>
              <w:ind w:firstLine="567"/>
              <w:jc w:val="center"/>
            </w:pPr>
            <w:r w:rsidRPr="00252077"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109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7B4ABA" w14:textId="77777777" w:rsidR="00252077" w:rsidRPr="00252077" w:rsidRDefault="00252077" w:rsidP="00252077">
            <w:pPr>
              <w:autoSpaceDE w:val="0"/>
              <w:autoSpaceDN w:val="0"/>
              <w:ind w:firstLine="567"/>
              <w:jc w:val="center"/>
            </w:pPr>
            <w:r w:rsidRPr="00252077">
              <w:t>Объем финансового обеспечения по годам реализации, тыс. рублей</w:t>
            </w:r>
          </w:p>
        </w:tc>
      </w:tr>
      <w:tr w:rsidR="00252077" w:rsidRPr="00252077" w14:paraId="3F4FC42A" w14:textId="77777777" w:rsidTr="000B6785">
        <w:tc>
          <w:tcPr>
            <w:tcW w:w="3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EF3B0" w14:textId="77777777" w:rsidR="00252077" w:rsidRPr="00252077" w:rsidRDefault="00252077" w:rsidP="00252077">
            <w:pPr>
              <w:autoSpaceDE w:val="0"/>
              <w:autoSpaceDN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7A08B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6ED21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3F5EA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CDCD34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60A65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2027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9C1F9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2028-2030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3BE8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2031-2035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E13F0" w14:textId="77777777" w:rsidR="00252077" w:rsidRDefault="00252077" w:rsidP="00252077">
            <w:pPr>
              <w:autoSpaceDE w:val="0"/>
              <w:autoSpaceDN w:val="0"/>
              <w:jc w:val="center"/>
            </w:pPr>
            <w:r>
              <w:t>Всего</w:t>
            </w:r>
          </w:p>
        </w:tc>
      </w:tr>
      <w:tr w:rsidR="00252077" w:rsidRPr="00252077" w14:paraId="6F86F070" w14:textId="77777777" w:rsidTr="000B6785">
        <w:trPr>
          <w:trHeight w:val="344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56143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137A9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910CA8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9F8710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4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D385F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859E5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87AD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B764" w14:textId="77777777"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2C01" w14:textId="77777777" w:rsidR="00252077" w:rsidRDefault="00252077" w:rsidP="00252077">
            <w:pPr>
              <w:autoSpaceDE w:val="0"/>
              <w:autoSpaceDN w:val="0"/>
              <w:jc w:val="center"/>
            </w:pPr>
            <w:r>
              <w:t>9</w:t>
            </w:r>
          </w:p>
        </w:tc>
      </w:tr>
      <w:tr w:rsidR="00252077" w:rsidRPr="00252077" w14:paraId="3871B847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2DCDE" w14:textId="77777777" w:rsidR="00252077" w:rsidRPr="00252077" w:rsidRDefault="00252077" w:rsidP="006672B4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Cs/>
              </w:rPr>
              <w:t>Муниципальная программа Порецкого муниципального округа Чувашской Республики</w:t>
            </w:r>
            <w:r>
              <w:rPr>
                <w:iCs/>
              </w:rPr>
              <w:t xml:space="preserve"> «</w:t>
            </w:r>
            <w:r w:rsidR="006672B4">
              <w:rPr>
                <w:iCs/>
              </w:rPr>
              <w:t>Формирование современной городской среды на территории муниципального образования</w:t>
            </w:r>
            <w:r>
              <w:rPr>
                <w:iCs/>
              </w:rPr>
              <w:t>»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004F2" w14:textId="77777777" w:rsidR="00252077" w:rsidRPr="00252077" w:rsidRDefault="003A3853" w:rsidP="008D6C34">
            <w:pPr>
              <w:autoSpaceDE w:val="0"/>
              <w:autoSpaceDN w:val="0"/>
              <w:jc w:val="center"/>
            </w:pPr>
            <w:r>
              <w:t>111 749,7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A78A7" w14:textId="77777777" w:rsidR="00252077" w:rsidRPr="00252077" w:rsidRDefault="003A3853" w:rsidP="00603E02">
            <w:pPr>
              <w:autoSpaceDE w:val="0"/>
              <w:autoSpaceDN w:val="0"/>
              <w:jc w:val="center"/>
            </w:pPr>
            <w:r>
              <w:t>13 806,</w:t>
            </w:r>
            <w:r w:rsidR="00603E02"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3761C" w14:textId="77777777" w:rsidR="00252077" w:rsidRPr="00252077" w:rsidRDefault="003A3853" w:rsidP="008D6C34">
            <w:pPr>
              <w:autoSpaceDE w:val="0"/>
              <w:autoSpaceDN w:val="0"/>
              <w:jc w:val="center"/>
            </w:pPr>
            <w:r>
              <w:t>11 854,6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6E909" w14:textId="77777777" w:rsidR="00252077" w:rsidRPr="00252077" w:rsidRDefault="003A3853" w:rsidP="008D6C34">
            <w:pPr>
              <w:autoSpaceDE w:val="0"/>
              <w:autoSpaceDN w:val="0"/>
              <w:jc w:val="center"/>
            </w:pPr>
            <w:r>
              <w:t>10 461,2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6E871" w14:textId="77777777" w:rsidR="00252077" w:rsidRPr="00252077" w:rsidRDefault="003A3853" w:rsidP="008D6C34">
            <w:pPr>
              <w:autoSpaceDE w:val="0"/>
              <w:autoSpaceDN w:val="0"/>
              <w:jc w:val="center"/>
            </w:pPr>
            <w:r>
              <w:t>10 311,9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01FB9" w14:textId="77777777" w:rsidR="00252077" w:rsidRPr="00252077" w:rsidRDefault="006C14DD" w:rsidP="008D6C34">
            <w:pPr>
              <w:autoSpaceDE w:val="0"/>
              <w:autoSpaceDN w:val="0"/>
              <w:jc w:val="center"/>
            </w:pPr>
            <w:r>
              <w:t>12 000,0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F2E4" w14:textId="77777777" w:rsidR="00252077" w:rsidRPr="00252077" w:rsidRDefault="006C14DD" w:rsidP="008D6C34">
            <w:pPr>
              <w:autoSpaceDE w:val="0"/>
              <w:autoSpaceDN w:val="0"/>
              <w:jc w:val="center"/>
            </w:pPr>
            <w:r>
              <w:t>20 000,0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0A3E" w14:textId="77777777" w:rsidR="00252077" w:rsidRPr="00252077" w:rsidRDefault="00270B1C" w:rsidP="00393B91">
            <w:pPr>
              <w:autoSpaceDE w:val="0"/>
              <w:autoSpaceDN w:val="0"/>
              <w:jc w:val="center"/>
            </w:pPr>
            <w:r>
              <w:t>190 183,</w:t>
            </w:r>
            <w:r w:rsidR="00393B91">
              <w:t>5</w:t>
            </w:r>
          </w:p>
        </w:tc>
      </w:tr>
      <w:tr w:rsidR="00252077" w:rsidRPr="00252077" w14:paraId="413EFDE7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747C4" w14:textId="77777777"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lastRenderedPageBreak/>
              <w:t>Федеральный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93172" w14:textId="77777777" w:rsidR="00252077" w:rsidRPr="00252077" w:rsidRDefault="001E373E" w:rsidP="008D6C34">
            <w:pPr>
              <w:autoSpaceDE w:val="0"/>
              <w:autoSpaceDN w:val="0"/>
              <w:jc w:val="center"/>
            </w:pPr>
            <w:r>
              <w:t>72 936,9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ADD5F" w14:textId="77777777" w:rsidR="00252077" w:rsidRPr="00252077" w:rsidRDefault="001E373E" w:rsidP="008D6C34">
            <w:pPr>
              <w:autoSpaceDE w:val="0"/>
              <w:autoSpaceDN w:val="0"/>
              <w:jc w:val="center"/>
            </w:pPr>
            <w:r>
              <w:t>3 394,5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0B6233" w14:textId="77777777" w:rsidR="00252077" w:rsidRPr="00252077" w:rsidRDefault="002F21AE" w:rsidP="00491203">
            <w:pPr>
              <w:autoSpaceDE w:val="0"/>
              <w:autoSpaceDN w:val="0"/>
              <w:jc w:val="center"/>
            </w:pPr>
            <w:r>
              <w:t>2 844,</w:t>
            </w:r>
            <w:r w:rsidR="00491203">
              <w:t>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30C73" w14:textId="77777777" w:rsidR="00252077" w:rsidRPr="00252077" w:rsidRDefault="002F21AE" w:rsidP="008D6C34">
            <w:pPr>
              <w:autoSpaceDE w:val="0"/>
              <w:autoSpaceDN w:val="0"/>
              <w:jc w:val="center"/>
            </w:pPr>
            <w:r>
              <w:t>2 733,0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C19462" w14:textId="77777777" w:rsidR="00252077" w:rsidRPr="00252077" w:rsidRDefault="002F21AE" w:rsidP="008D6C34">
            <w:pPr>
              <w:autoSpaceDE w:val="0"/>
              <w:autoSpaceDN w:val="0"/>
              <w:jc w:val="center"/>
            </w:pPr>
            <w:r>
              <w:t>2 624,1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5011" w14:textId="77777777" w:rsidR="00252077" w:rsidRPr="00252077" w:rsidRDefault="00B57439" w:rsidP="008D6C34">
            <w:pPr>
              <w:autoSpaceDE w:val="0"/>
              <w:autoSpaceDN w:val="0"/>
              <w:jc w:val="center"/>
            </w:pPr>
            <w:r>
              <w:t>0</w:t>
            </w:r>
            <w:r w:rsidR="00FE2AC6">
              <w:t>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5533" w14:textId="77777777" w:rsidR="00252077" w:rsidRPr="00252077" w:rsidRDefault="00B57439" w:rsidP="008D6C34">
            <w:pPr>
              <w:autoSpaceDE w:val="0"/>
              <w:autoSpaceDN w:val="0"/>
              <w:jc w:val="center"/>
            </w:pPr>
            <w:r>
              <w:t>0</w:t>
            </w:r>
            <w:r w:rsidR="00FE2AC6">
              <w:t>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41C5" w14:textId="77777777" w:rsidR="00252077" w:rsidRPr="00393B91" w:rsidRDefault="007A2DB2" w:rsidP="00491203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491203">
              <w:t>84 532,</w:t>
            </w:r>
            <w:r w:rsidR="00491203" w:rsidRPr="00491203">
              <w:t>8</w:t>
            </w:r>
          </w:p>
        </w:tc>
      </w:tr>
      <w:tr w:rsidR="00252077" w:rsidRPr="00252077" w14:paraId="7738C085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9F70DE" w14:textId="77777777"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Республиканский бюджет Чувашской Республики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9C859" w14:textId="77777777" w:rsidR="00252077" w:rsidRPr="00252077" w:rsidRDefault="00A84128" w:rsidP="008D6C34">
            <w:pPr>
              <w:autoSpaceDE w:val="0"/>
              <w:autoSpaceDN w:val="0"/>
              <w:jc w:val="center"/>
            </w:pPr>
            <w:r>
              <w:t>27 717,5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ADAF" w14:textId="77777777" w:rsidR="00252077" w:rsidRPr="00252077" w:rsidRDefault="00A84128" w:rsidP="008D6C34">
            <w:pPr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F0AFC" w14:textId="77777777" w:rsidR="00252077" w:rsidRPr="00252077" w:rsidRDefault="00A84128" w:rsidP="008D6C34">
            <w:pPr>
              <w:autoSpaceDE w:val="0"/>
              <w:autoSpaceDN w:val="0"/>
              <w:jc w:val="center"/>
            </w:pPr>
            <w:r>
              <w:t>20,1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53B7E" w14:textId="77777777" w:rsidR="00252077" w:rsidRPr="00252077" w:rsidRDefault="00A84128" w:rsidP="008D6C34">
            <w:pPr>
              <w:autoSpaceDE w:val="0"/>
              <w:autoSpaceDN w:val="0"/>
              <w:jc w:val="center"/>
            </w:pPr>
            <w:r>
              <w:t>19,3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8115C" w14:textId="77777777" w:rsidR="00252077" w:rsidRPr="00252077" w:rsidRDefault="00A84128" w:rsidP="008D6C34">
            <w:pPr>
              <w:autoSpaceDE w:val="0"/>
              <w:autoSpaceDN w:val="0"/>
              <w:jc w:val="center"/>
            </w:pPr>
            <w:r>
              <w:t>18,5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E64A" w14:textId="77777777" w:rsidR="00252077" w:rsidRPr="00252077" w:rsidRDefault="00A8412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85FD" w14:textId="77777777" w:rsidR="00252077" w:rsidRPr="00252077" w:rsidRDefault="00A8412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2456" w14:textId="77777777" w:rsidR="00252077" w:rsidRPr="00393B91" w:rsidRDefault="00784893" w:rsidP="008D6C3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491203">
              <w:t>27 799,4</w:t>
            </w:r>
          </w:p>
        </w:tc>
      </w:tr>
      <w:tr w:rsidR="00252077" w:rsidRPr="00252077" w14:paraId="1D355B18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EA0E1" w14:textId="77777777"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Местный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ECD9A" w14:textId="77777777" w:rsidR="00252077" w:rsidRPr="00252077" w:rsidRDefault="00B33265" w:rsidP="008D6C34">
            <w:pPr>
              <w:autoSpaceDE w:val="0"/>
              <w:autoSpaceDN w:val="0"/>
              <w:jc w:val="center"/>
            </w:pPr>
            <w:r>
              <w:t>11 095,3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25C13" w14:textId="77777777" w:rsidR="00252077" w:rsidRPr="00252077" w:rsidRDefault="00B33265" w:rsidP="00491203">
            <w:pPr>
              <w:autoSpaceDE w:val="0"/>
              <w:autoSpaceDN w:val="0"/>
              <w:jc w:val="center"/>
            </w:pPr>
            <w:r w:rsidRPr="00603E02">
              <w:t>10 387,</w:t>
            </w:r>
            <w:r w:rsidR="00491203">
              <w:t>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2F130" w14:textId="77777777" w:rsidR="00252077" w:rsidRPr="00252077" w:rsidRDefault="00E3224A" w:rsidP="008D6C34">
            <w:pPr>
              <w:autoSpaceDE w:val="0"/>
              <w:autoSpaceDN w:val="0"/>
              <w:jc w:val="center"/>
            </w:pPr>
            <w:r>
              <w:t>8 990,2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B7F53" w14:textId="77777777" w:rsidR="00252077" w:rsidRPr="00252077" w:rsidRDefault="00A25DEA" w:rsidP="008D6C34">
            <w:pPr>
              <w:autoSpaceDE w:val="0"/>
              <w:autoSpaceDN w:val="0"/>
              <w:jc w:val="center"/>
            </w:pPr>
            <w:r>
              <w:t>7 708,9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07888" w14:textId="77777777" w:rsidR="00252077" w:rsidRPr="00252077" w:rsidRDefault="000A1FFD" w:rsidP="0040105A">
            <w:pPr>
              <w:autoSpaceDE w:val="0"/>
              <w:autoSpaceDN w:val="0"/>
              <w:jc w:val="center"/>
            </w:pPr>
            <w:r>
              <w:t>7</w:t>
            </w:r>
            <w:r w:rsidR="000C6DB1">
              <w:t> </w:t>
            </w:r>
            <w:r>
              <w:t>669</w:t>
            </w:r>
            <w:r w:rsidR="000C6DB1">
              <w:t>,</w:t>
            </w:r>
            <w:r w:rsidR="0040105A">
              <w:t>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CA1C" w14:textId="77777777" w:rsidR="00252077" w:rsidRPr="00252077" w:rsidRDefault="00BE21CD" w:rsidP="008D6C34">
            <w:pPr>
              <w:autoSpaceDE w:val="0"/>
              <w:autoSpaceDN w:val="0"/>
              <w:jc w:val="center"/>
            </w:pPr>
            <w:r>
              <w:t>12 000,0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3957" w14:textId="77777777" w:rsidR="00252077" w:rsidRPr="00252077" w:rsidRDefault="00BE21CD" w:rsidP="008D6C34">
            <w:pPr>
              <w:autoSpaceDE w:val="0"/>
              <w:autoSpaceDN w:val="0"/>
              <w:jc w:val="center"/>
            </w:pPr>
            <w:r>
              <w:t>20 000,0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E75AD" w14:textId="77777777" w:rsidR="00252077" w:rsidRPr="00393B91" w:rsidRDefault="00095014" w:rsidP="0040105A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40105A">
              <w:t>77</w:t>
            </w:r>
            <w:r w:rsidR="00491203" w:rsidRPr="0040105A">
              <w:t> 851,</w:t>
            </w:r>
            <w:r w:rsidR="0040105A" w:rsidRPr="0040105A">
              <w:t>3</w:t>
            </w:r>
          </w:p>
        </w:tc>
      </w:tr>
      <w:tr w:rsidR="00252077" w:rsidRPr="00252077" w14:paraId="7A9DA5FB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F47B1E" w14:textId="77777777"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t>Внебюджетные источники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3E7BF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E468E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589F4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A43B6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47083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31CD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41A5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04F2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</w:tr>
      <w:tr w:rsidR="00252077" w:rsidRPr="00252077" w14:paraId="5C7F14A5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F587DF" w14:textId="77777777" w:rsidR="00252077" w:rsidRPr="00252077" w:rsidRDefault="007828C5" w:rsidP="007828C5">
            <w:pPr>
              <w:autoSpaceDE w:val="0"/>
              <w:autoSpaceDN w:val="0"/>
              <w:ind w:firstLine="567"/>
              <w:jc w:val="both"/>
            </w:pPr>
            <w:r>
              <w:t>Объем налоговых расходов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A28E3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F731D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019E4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E3180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D9DAC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7C5D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F46C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A330" w14:textId="77777777" w:rsidR="00252077" w:rsidRPr="00252077" w:rsidRDefault="00DC1278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</w:tr>
      <w:tr w:rsidR="00252077" w:rsidRPr="00252077" w14:paraId="02485929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7DE3B" w14:textId="77777777" w:rsidR="00252077" w:rsidRPr="00252077" w:rsidRDefault="008D0AD0" w:rsidP="00252077">
            <w:pPr>
              <w:autoSpaceDE w:val="0"/>
              <w:autoSpaceDN w:val="0"/>
              <w:ind w:firstLine="567"/>
              <w:jc w:val="both"/>
            </w:pPr>
            <w:r>
              <w:rPr>
                <w:i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525AB" w14:textId="77777777" w:rsidR="00252077" w:rsidRPr="00252077" w:rsidRDefault="00694ADC" w:rsidP="008D6C34">
            <w:pPr>
              <w:autoSpaceDE w:val="0"/>
              <w:autoSpaceDN w:val="0"/>
              <w:jc w:val="center"/>
            </w:pPr>
            <w:r>
              <w:t>102 565,6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2FFB7" w14:textId="77777777" w:rsidR="00252077" w:rsidRPr="00252077" w:rsidRDefault="00694ADC" w:rsidP="008D6C34">
            <w:pPr>
              <w:autoSpaceDE w:val="0"/>
              <w:autoSpaceDN w:val="0"/>
              <w:jc w:val="center"/>
            </w:pPr>
            <w:r>
              <w:t>3 428,8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8ED38" w14:textId="77777777" w:rsidR="00252077" w:rsidRPr="00252077" w:rsidRDefault="009054E5" w:rsidP="00491203">
            <w:pPr>
              <w:autoSpaceDE w:val="0"/>
              <w:autoSpaceDN w:val="0"/>
              <w:jc w:val="center"/>
            </w:pPr>
            <w:r>
              <w:t>2 873,</w:t>
            </w:r>
            <w:r w:rsidR="00491203">
              <w:t>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139BC" w14:textId="77777777" w:rsidR="00252077" w:rsidRPr="00252077" w:rsidRDefault="009054E5" w:rsidP="008D6C34">
            <w:pPr>
              <w:autoSpaceDE w:val="0"/>
              <w:autoSpaceDN w:val="0"/>
              <w:jc w:val="center"/>
            </w:pPr>
            <w:r>
              <w:t>2 761,2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0CA92" w14:textId="77777777" w:rsidR="00252077" w:rsidRPr="00252077" w:rsidRDefault="009054E5" w:rsidP="008D6C34">
            <w:pPr>
              <w:autoSpaceDE w:val="0"/>
              <w:autoSpaceDN w:val="0"/>
              <w:jc w:val="center"/>
            </w:pPr>
            <w:r>
              <w:t>2 651,6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24BE" w14:textId="77777777" w:rsidR="00252077" w:rsidRPr="00252077" w:rsidRDefault="009054E5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87D5" w14:textId="77777777" w:rsidR="00252077" w:rsidRPr="00252077" w:rsidRDefault="009054E5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C521" w14:textId="77777777" w:rsidR="00252077" w:rsidRPr="00252077" w:rsidRDefault="00DB2EA5" w:rsidP="008D6C34">
            <w:pPr>
              <w:autoSpaceDE w:val="0"/>
              <w:autoSpaceDN w:val="0"/>
              <w:jc w:val="center"/>
            </w:pPr>
            <w:r>
              <w:t>114 280,3</w:t>
            </w:r>
          </w:p>
        </w:tc>
      </w:tr>
      <w:tr w:rsidR="00252077" w:rsidRPr="00252077" w14:paraId="2C934016" w14:textId="77777777" w:rsidTr="00C7576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12907" w14:textId="77777777"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Федеральный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DFAEB0" w14:textId="77777777" w:rsidR="00252077" w:rsidRPr="00252077" w:rsidRDefault="00C75761" w:rsidP="008D6C34">
            <w:pPr>
              <w:autoSpaceDE w:val="0"/>
              <w:autoSpaceDN w:val="0"/>
              <w:jc w:val="center"/>
            </w:pPr>
            <w:r>
              <w:t>72 936,9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D68CF" w14:textId="77777777" w:rsidR="00252077" w:rsidRPr="00252077" w:rsidRDefault="00C75761" w:rsidP="008D6C34">
            <w:pPr>
              <w:autoSpaceDE w:val="0"/>
              <w:autoSpaceDN w:val="0"/>
              <w:jc w:val="center"/>
            </w:pPr>
            <w:r>
              <w:t>3 394,5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AA2FE" w14:textId="77777777" w:rsidR="00252077" w:rsidRPr="00252077" w:rsidRDefault="00C75761" w:rsidP="00491203">
            <w:pPr>
              <w:autoSpaceDE w:val="0"/>
              <w:autoSpaceDN w:val="0"/>
              <w:jc w:val="center"/>
            </w:pPr>
            <w:r>
              <w:t>2 844,</w:t>
            </w:r>
            <w:r w:rsidR="00491203">
              <w:t>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BC349" w14:textId="77777777" w:rsidR="00252077" w:rsidRPr="00252077" w:rsidRDefault="00C75761" w:rsidP="008D6C34">
            <w:pPr>
              <w:autoSpaceDE w:val="0"/>
              <w:autoSpaceDN w:val="0"/>
              <w:jc w:val="center"/>
            </w:pPr>
            <w:r>
              <w:t>2 733,0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FBFA1" w14:textId="77777777" w:rsidR="00252077" w:rsidRPr="00252077" w:rsidRDefault="00C75761" w:rsidP="008D6C34">
            <w:pPr>
              <w:autoSpaceDE w:val="0"/>
              <w:autoSpaceDN w:val="0"/>
              <w:jc w:val="center"/>
            </w:pPr>
            <w:r>
              <w:t>2 624,1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63EC" w14:textId="77777777" w:rsidR="00252077" w:rsidRPr="00252077" w:rsidRDefault="007126A4" w:rsidP="008D6C34">
            <w:pPr>
              <w:autoSpaceDE w:val="0"/>
              <w:autoSpaceDN w:val="0"/>
              <w:jc w:val="center"/>
            </w:pPr>
            <w:r>
              <w:t>0,</w:t>
            </w:r>
            <w:r w:rsidR="0099725D"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125D0" w14:textId="77777777" w:rsidR="00252077" w:rsidRPr="00252077" w:rsidRDefault="007126A4" w:rsidP="008D6C34">
            <w:pPr>
              <w:autoSpaceDE w:val="0"/>
              <w:autoSpaceDN w:val="0"/>
              <w:jc w:val="center"/>
            </w:pPr>
            <w:r>
              <w:t>0,</w:t>
            </w:r>
            <w:r w:rsidR="0099725D"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3E35" w14:textId="77777777" w:rsidR="00252077" w:rsidRPr="00252077" w:rsidRDefault="00F279AF" w:rsidP="00741105">
            <w:pPr>
              <w:autoSpaceDE w:val="0"/>
              <w:autoSpaceDN w:val="0"/>
              <w:jc w:val="center"/>
            </w:pPr>
            <w:r>
              <w:t>84 532,</w:t>
            </w:r>
            <w:r w:rsidR="00741105">
              <w:t>8</w:t>
            </w:r>
          </w:p>
        </w:tc>
      </w:tr>
      <w:tr w:rsidR="00252077" w:rsidRPr="00252077" w14:paraId="06C1694A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0E54C0" w14:textId="77777777"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Республиканский бюджет Чувашской Республики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60B89" w14:textId="77777777" w:rsidR="00252077" w:rsidRPr="00252077" w:rsidRDefault="005A72B5" w:rsidP="008D6C34">
            <w:pPr>
              <w:autoSpaceDE w:val="0"/>
              <w:autoSpaceDN w:val="0"/>
              <w:jc w:val="center"/>
            </w:pPr>
            <w:r>
              <w:t>27 717,5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5730A" w14:textId="77777777" w:rsidR="00252077" w:rsidRPr="00252077" w:rsidRDefault="00346E36" w:rsidP="008D6C34">
            <w:pPr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9B3287" w14:textId="77777777" w:rsidR="00252077" w:rsidRPr="00252077" w:rsidRDefault="00E30384" w:rsidP="00491203">
            <w:pPr>
              <w:autoSpaceDE w:val="0"/>
              <w:autoSpaceDN w:val="0"/>
              <w:jc w:val="center"/>
            </w:pPr>
            <w:r>
              <w:t>20,</w:t>
            </w:r>
            <w:r w:rsidR="00491203">
              <w:t>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E5476" w14:textId="77777777" w:rsidR="00252077" w:rsidRPr="00252077" w:rsidRDefault="00741105" w:rsidP="008D6C34">
            <w:pPr>
              <w:autoSpaceDE w:val="0"/>
              <w:autoSpaceDN w:val="0"/>
              <w:jc w:val="center"/>
            </w:pPr>
            <w:r>
              <w:t>19,3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B1087" w14:textId="77777777" w:rsidR="00252077" w:rsidRPr="00252077" w:rsidRDefault="00741105" w:rsidP="00E30384">
            <w:pPr>
              <w:autoSpaceDE w:val="0"/>
              <w:autoSpaceDN w:val="0"/>
              <w:jc w:val="center"/>
            </w:pPr>
            <w:r>
              <w:t>18,5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E6D4" w14:textId="77777777" w:rsidR="00252077" w:rsidRPr="00252077" w:rsidRDefault="006C47F0" w:rsidP="008D6C34">
            <w:pPr>
              <w:autoSpaceDE w:val="0"/>
              <w:autoSpaceDN w:val="0"/>
              <w:jc w:val="center"/>
            </w:pPr>
            <w:r>
              <w:t>0</w:t>
            </w:r>
            <w:r w:rsidR="00E30384">
              <w:t>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54069" w14:textId="77777777" w:rsidR="00252077" w:rsidRPr="00252077" w:rsidRDefault="00E30384" w:rsidP="008D6C34">
            <w:pPr>
              <w:autoSpaceDE w:val="0"/>
              <w:autoSpaceDN w:val="0"/>
              <w:jc w:val="center"/>
            </w:pPr>
            <w:r>
              <w:t>0,</w:t>
            </w:r>
            <w:r w:rsidR="006C47F0"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DD7A" w14:textId="77777777" w:rsidR="00252077" w:rsidRPr="00252077" w:rsidRDefault="00E30384" w:rsidP="00741105">
            <w:pPr>
              <w:autoSpaceDE w:val="0"/>
              <w:autoSpaceDN w:val="0"/>
              <w:jc w:val="center"/>
            </w:pPr>
            <w:r>
              <w:t>27</w:t>
            </w:r>
            <w:r w:rsidR="00741105">
              <w:t> 799,4</w:t>
            </w:r>
          </w:p>
        </w:tc>
      </w:tr>
      <w:tr w:rsidR="006C47F0" w:rsidRPr="00252077" w14:paraId="56612800" w14:textId="77777777" w:rsidTr="00694ADC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0F8CD" w14:textId="77777777" w:rsidR="006C47F0" w:rsidRPr="00252077" w:rsidRDefault="006C47F0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Местный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59DCC" w14:textId="77777777" w:rsidR="006C47F0" w:rsidRPr="00252077" w:rsidRDefault="00801D4C" w:rsidP="00741BD9">
            <w:pPr>
              <w:autoSpaceDE w:val="0"/>
              <w:autoSpaceDN w:val="0"/>
              <w:jc w:val="center"/>
            </w:pPr>
            <w:r>
              <w:t>1 911,2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38656" w14:textId="77777777" w:rsidR="006C47F0" w:rsidRPr="00252077" w:rsidRDefault="00801D4C" w:rsidP="00491203">
            <w:pPr>
              <w:autoSpaceDE w:val="0"/>
              <w:autoSpaceDN w:val="0"/>
              <w:jc w:val="center"/>
            </w:pPr>
            <w:r>
              <w:t>10,</w:t>
            </w:r>
            <w:r w:rsidR="00491203"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54206" w14:textId="77777777" w:rsidR="006C47F0" w:rsidRPr="00252077" w:rsidRDefault="00801D4C" w:rsidP="00741BD9">
            <w:pPr>
              <w:autoSpaceDE w:val="0"/>
              <w:autoSpaceDN w:val="0"/>
              <w:jc w:val="center"/>
            </w:pPr>
            <w:r>
              <w:t>8,7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29D2C" w14:textId="77777777" w:rsidR="006C47F0" w:rsidRPr="00252077" w:rsidRDefault="00801D4C" w:rsidP="00741BD9">
            <w:pPr>
              <w:autoSpaceDE w:val="0"/>
              <w:autoSpaceDN w:val="0"/>
              <w:jc w:val="center"/>
            </w:pPr>
            <w:r>
              <w:t>8,9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4831A" w14:textId="77777777" w:rsidR="006C47F0" w:rsidRPr="00252077" w:rsidRDefault="00801D4C" w:rsidP="00741BD9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63FE" w14:textId="77777777" w:rsidR="006C47F0" w:rsidRPr="00252077" w:rsidRDefault="00801D4C" w:rsidP="00741BD9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0887" w14:textId="77777777" w:rsidR="006C47F0" w:rsidRPr="00252077" w:rsidRDefault="00801D4C" w:rsidP="00741BD9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E342" w14:textId="77777777" w:rsidR="006C47F0" w:rsidRPr="00252077" w:rsidRDefault="00801D4C" w:rsidP="00741105">
            <w:pPr>
              <w:autoSpaceDE w:val="0"/>
              <w:autoSpaceDN w:val="0"/>
              <w:jc w:val="center"/>
            </w:pPr>
            <w:r>
              <w:t>1 948,</w:t>
            </w:r>
            <w:r w:rsidR="00741105">
              <w:t>1</w:t>
            </w:r>
          </w:p>
        </w:tc>
      </w:tr>
      <w:tr w:rsidR="00252077" w:rsidRPr="00252077" w14:paraId="2A10BAE1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487DB6" w14:textId="77777777"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t>Внебюджетные источники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B96AB" w14:textId="77777777"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FF903" w14:textId="77777777"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20A83A" w14:textId="77777777"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2A57E" w14:textId="77777777"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F3A651" w14:textId="77777777"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5F92" w14:textId="77777777"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3E55" w14:textId="77777777"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F1A3" w14:textId="77777777"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CF0694" w:rsidRPr="00252077" w14:paraId="0DBEBC85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E1A36" w14:textId="77777777" w:rsidR="00CF0694" w:rsidRPr="00252077" w:rsidRDefault="008D0AD0" w:rsidP="00252077">
            <w:pPr>
              <w:autoSpaceDE w:val="0"/>
              <w:autoSpaceDN w:val="0"/>
              <w:ind w:firstLine="567"/>
              <w:jc w:val="both"/>
            </w:pPr>
            <w:r>
              <w:t>Муниципальный ведомственный проект «Содействие благоустройству муниципального образования»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0669B" w14:textId="77777777" w:rsidR="00CF0694" w:rsidRPr="00252077" w:rsidRDefault="008D0AD0" w:rsidP="008D6C34">
            <w:pPr>
              <w:autoSpaceDE w:val="0"/>
              <w:autoSpaceDN w:val="0"/>
              <w:jc w:val="center"/>
            </w:pPr>
            <w:r>
              <w:t>9 184,1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0BBE" w14:textId="77777777" w:rsidR="00CF0694" w:rsidRPr="00252077" w:rsidRDefault="00491203" w:rsidP="008D6C34">
            <w:pPr>
              <w:autoSpaceDE w:val="0"/>
              <w:autoSpaceDN w:val="0"/>
              <w:jc w:val="center"/>
            </w:pPr>
            <w:r>
              <w:t>10 377,3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86425" w14:textId="77777777" w:rsidR="00CF0694" w:rsidRPr="00252077" w:rsidRDefault="008D0AD0" w:rsidP="008D6C34">
            <w:pPr>
              <w:autoSpaceDE w:val="0"/>
              <w:autoSpaceDN w:val="0"/>
              <w:jc w:val="center"/>
            </w:pPr>
            <w:r>
              <w:t>8 981,5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6BD67" w14:textId="77777777" w:rsidR="00CF0694" w:rsidRPr="00252077" w:rsidRDefault="008D0AD0" w:rsidP="008D6C34">
            <w:pPr>
              <w:autoSpaceDE w:val="0"/>
              <w:autoSpaceDN w:val="0"/>
              <w:jc w:val="center"/>
            </w:pPr>
            <w:r>
              <w:t>7 700,0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CE9B7" w14:textId="77777777" w:rsidR="00CF0694" w:rsidRPr="00252077" w:rsidRDefault="008D0AD0" w:rsidP="008D6C34">
            <w:pPr>
              <w:autoSpaceDE w:val="0"/>
              <w:autoSpaceDN w:val="0"/>
              <w:jc w:val="center"/>
            </w:pPr>
            <w:r>
              <w:t>7 660,3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EE64" w14:textId="77777777" w:rsidR="00CF0694" w:rsidRPr="00252077" w:rsidRDefault="008D0AD0" w:rsidP="008D6C34">
            <w:pPr>
              <w:autoSpaceDE w:val="0"/>
              <w:autoSpaceDN w:val="0"/>
              <w:jc w:val="center"/>
            </w:pPr>
            <w:r>
              <w:t>12 000,0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552A" w14:textId="77777777" w:rsidR="00CF0694" w:rsidRPr="00252077" w:rsidRDefault="008D0AD0" w:rsidP="008D6C34">
            <w:pPr>
              <w:autoSpaceDE w:val="0"/>
              <w:autoSpaceDN w:val="0"/>
              <w:jc w:val="center"/>
            </w:pPr>
            <w:r>
              <w:t>20 000,0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CFC6" w14:textId="77777777" w:rsidR="00CF0694" w:rsidRPr="00252077" w:rsidRDefault="008D0AD0" w:rsidP="00741105">
            <w:pPr>
              <w:autoSpaceDE w:val="0"/>
              <w:autoSpaceDN w:val="0"/>
              <w:jc w:val="center"/>
            </w:pPr>
            <w:r>
              <w:t>75</w:t>
            </w:r>
            <w:r w:rsidR="00741105">
              <w:t> </w:t>
            </w:r>
            <w:r>
              <w:t>90</w:t>
            </w:r>
            <w:r w:rsidR="00741105">
              <w:t>3,2</w:t>
            </w:r>
          </w:p>
        </w:tc>
      </w:tr>
      <w:tr w:rsidR="00404056" w:rsidRPr="00252077" w14:paraId="5D1B416B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2E8D8" w14:textId="77777777" w:rsidR="00404056" w:rsidRPr="00252077" w:rsidRDefault="00404056" w:rsidP="00741BD9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Федеральный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B9EF4" w14:textId="77777777" w:rsidR="00404056" w:rsidRPr="00252077" w:rsidRDefault="00404056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DD37A" w14:textId="77777777" w:rsidR="00404056" w:rsidRPr="00252077" w:rsidRDefault="00404056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6CB2E" w14:textId="77777777" w:rsidR="00404056" w:rsidRPr="00252077" w:rsidRDefault="00404056" w:rsidP="008D6C34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D9812" w14:textId="77777777" w:rsidR="00404056" w:rsidRDefault="00404056" w:rsidP="00404056">
            <w:pPr>
              <w:jc w:val="center"/>
            </w:pPr>
            <w:r w:rsidRPr="00830EA8">
              <w:t>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FEE1D" w14:textId="77777777" w:rsidR="00404056" w:rsidRDefault="00404056" w:rsidP="00404056">
            <w:pPr>
              <w:jc w:val="center"/>
            </w:pPr>
            <w:r w:rsidRPr="00830EA8">
              <w:t>0,0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A6E0" w14:textId="77777777" w:rsidR="00404056" w:rsidRDefault="00404056" w:rsidP="00404056">
            <w:pPr>
              <w:jc w:val="center"/>
            </w:pPr>
            <w:r w:rsidRPr="00830EA8"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BF23" w14:textId="77777777" w:rsidR="00404056" w:rsidRDefault="00404056" w:rsidP="00404056">
            <w:pPr>
              <w:jc w:val="center"/>
            </w:pPr>
            <w:r w:rsidRPr="00830EA8"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5A70" w14:textId="77777777" w:rsidR="00404056" w:rsidRDefault="00404056" w:rsidP="00404056">
            <w:pPr>
              <w:jc w:val="center"/>
            </w:pPr>
            <w:r w:rsidRPr="00830EA8">
              <w:t>0,0</w:t>
            </w:r>
          </w:p>
        </w:tc>
      </w:tr>
      <w:tr w:rsidR="00404056" w:rsidRPr="00252077" w14:paraId="344B8CA5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91B1" w14:textId="77777777" w:rsidR="00404056" w:rsidRPr="00252077" w:rsidRDefault="00404056" w:rsidP="00741BD9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Республиканский бюджет Чувашской Республики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71BBF" w14:textId="77777777" w:rsidR="00404056" w:rsidRDefault="00404056" w:rsidP="00404056">
            <w:pPr>
              <w:jc w:val="center"/>
            </w:pPr>
            <w:r w:rsidRPr="00A008DF"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076AF" w14:textId="77777777" w:rsidR="00404056" w:rsidRDefault="00404056" w:rsidP="00404056">
            <w:pPr>
              <w:jc w:val="center"/>
            </w:pPr>
            <w:r w:rsidRPr="00A008DF">
              <w:t>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5DAA4" w14:textId="77777777" w:rsidR="00404056" w:rsidRDefault="00404056" w:rsidP="00404056">
            <w:pPr>
              <w:jc w:val="center"/>
            </w:pPr>
            <w:r w:rsidRPr="00A008DF"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1687F" w14:textId="77777777" w:rsidR="00404056" w:rsidRDefault="00404056" w:rsidP="00404056">
            <w:pPr>
              <w:jc w:val="center"/>
            </w:pPr>
            <w:r w:rsidRPr="00830EA8">
              <w:t>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29C57" w14:textId="77777777" w:rsidR="00404056" w:rsidRDefault="00404056" w:rsidP="00404056">
            <w:pPr>
              <w:jc w:val="center"/>
            </w:pPr>
            <w:r w:rsidRPr="00830EA8">
              <w:t>0,0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8508" w14:textId="77777777" w:rsidR="00404056" w:rsidRDefault="00404056" w:rsidP="00404056">
            <w:pPr>
              <w:jc w:val="center"/>
            </w:pPr>
            <w:r w:rsidRPr="00830EA8"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4C11" w14:textId="77777777" w:rsidR="00404056" w:rsidRDefault="00404056" w:rsidP="00404056">
            <w:pPr>
              <w:jc w:val="center"/>
            </w:pPr>
            <w:r w:rsidRPr="00830EA8"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D893" w14:textId="77777777" w:rsidR="00404056" w:rsidRDefault="00404056" w:rsidP="00404056">
            <w:pPr>
              <w:jc w:val="center"/>
            </w:pPr>
            <w:r w:rsidRPr="00830EA8">
              <w:t>0,0</w:t>
            </w:r>
          </w:p>
        </w:tc>
      </w:tr>
      <w:tr w:rsidR="000B6785" w:rsidRPr="00252077" w14:paraId="6AF54B14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F588D" w14:textId="77777777" w:rsidR="000B6785" w:rsidRPr="00252077" w:rsidRDefault="000B6785" w:rsidP="00741BD9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lastRenderedPageBreak/>
              <w:t>Местный бюджет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5056B" w14:textId="77777777" w:rsidR="000B6785" w:rsidRPr="00252077" w:rsidRDefault="000B6785" w:rsidP="0060404F">
            <w:pPr>
              <w:autoSpaceDE w:val="0"/>
              <w:autoSpaceDN w:val="0"/>
              <w:jc w:val="center"/>
            </w:pPr>
            <w:r>
              <w:t>9 184,1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DBECC" w14:textId="77777777" w:rsidR="000B6785" w:rsidRPr="00252077" w:rsidRDefault="000B6785" w:rsidP="00491203">
            <w:pPr>
              <w:autoSpaceDE w:val="0"/>
              <w:autoSpaceDN w:val="0"/>
              <w:jc w:val="center"/>
            </w:pPr>
            <w:r>
              <w:t>10 377,</w:t>
            </w:r>
            <w:r w:rsidR="00491203"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D8BA5" w14:textId="77777777" w:rsidR="000B6785" w:rsidRPr="00252077" w:rsidRDefault="000B6785" w:rsidP="0060404F">
            <w:pPr>
              <w:autoSpaceDE w:val="0"/>
              <w:autoSpaceDN w:val="0"/>
              <w:jc w:val="center"/>
            </w:pPr>
            <w:r>
              <w:t>8 981,5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33CBE" w14:textId="77777777" w:rsidR="000B6785" w:rsidRPr="00252077" w:rsidRDefault="000B6785" w:rsidP="0060404F">
            <w:pPr>
              <w:autoSpaceDE w:val="0"/>
              <w:autoSpaceDN w:val="0"/>
              <w:jc w:val="center"/>
            </w:pPr>
            <w:r>
              <w:t>7 700,0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E0BFB" w14:textId="77777777" w:rsidR="000B6785" w:rsidRPr="00252077" w:rsidRDefault="000B6785" w:rsidP="0060404F">
            <w:pPr>
              <w:autoSpaceDE w:val="0"/>
              <w:autoSpaceDN w:val="0"/>
              <w:jc w:val="center"/>
            </w:pPr>
            <w:r>
              <w:t>7 660,3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768B" w14:textId="77777777" w:rsidR="000B6785" w:rsidRPr="00252077" w:rsidRDefault="000B6785" w:rsidP="0060404F">
            <w:pPr>
              <w:autoSpaceDE w:val="0"/>
              <w:autoSpaceDN w:val="0"/>
              <w:jc w:val="center"/>
            </w:pPr>
            <w:r>
              <w:t>12 000,0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B4F1" w14:textId="77777777" w:rsidR="000B6785" w:rsidRPr="00252077" w:rsidRDefault="000B6785" w:rsidP="0060404F">
            <w:pPr>
              <w:autoSpaceDE w:val="0"/>
              <w:autoSpaceDN w:val="0"/>
              <w:jc w:val="center"/>
            </w:pPr>
            <w:r>
              <w:t>20 000,0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8AE5" w14:textId="77777777" w:rsidR="000B6785" w:rsidRPr="00252077" w:rsidRDefault="000B6785" w:rsidP="0060404F">
            <w:pPr>
              <w:autoSpaceDE w:val="0"/>
              <w:autoSpaceDN w:val="0"/>
              <w:jc w:val="center"/>
            </w:pPr>
            <w:r>
              <w:t>75 902,8</w:t>
            </w:r>
          </w:p>
        </w:tc>
      </w:tr>
      <w:tr w:rsidR="00404056" w:rsidRPr="00252077" w14:paraId="0CEA50E8" w14:textId="77777777" w:rsidTr="000B6785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E40F0" w14:textId="77777777" w:rsidR="00404056" w:rsidRPr="00252077" w:rsidRDefault="00404056" w:rsidP="00404056">
            <w:pPr>
              <w:autoSpaceDE w:val="0"/>
              <w:autoSpaceDN w:val="0"/>
              <w:ind w:firstLine="567"/>
            </w:pPr>
            <w:r w:rsidRPr="00252077">
              <w:t>Внебюджетные источники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E2EFF" w14:textId="77777777" w:rsidR="00404056" w:rsidRDefault="00404056" w:rsidP="00404056">
            <w:pPr>
              <w:jc w:val="center"/>
            </w:pPr>
            <w:r w:rsidRPr="00BA5229"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DD77D" w14:textId="77777777" w:rsidR="00404056" w:rsidRDefault="00404056" w:rsidP="00404056">
            <w:pPr>
              <w:jc w:val="center"/>
            </w:pPr>
            <w:r w:rsidRPr="00BA5229">
              <w:t>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08AA2" w14:textId="77777777" w:rsidR="00404056" w:rsidRDefault="00404056" w:rsidP="00404056">
            <w:pPr>
              <w:jc w:val="center"/>
            </w:pPr>
            <w:r w:rsidRPr="00BA5229">
              <w:t>0,0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359D9" w14:textId="77777777" w:rsidR="00404056" w:rsidRDefault="00404056" w:rsidP="00404056">
            <w:pPr>
              <w:jc w:val="center"/>
            </w:pPr>
            <w:r w:rsidRPr="00BA5229">
              <w:t>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A8A03" w14:textId="77777777" w:rsidR="00404056" w:rsidRDefault="00404056" w:rsidP="00404056">
            <w:pPr>
              <w:jc w:val="center"/>
            </w:pPr>
            <w:r w:rsidRPr="00BA5229">
              <w:t>0,0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670F" w14:textId="77777777" w:rsidR="00404056" w:rsidRDefault="00404056" w:rsidP="00404056">
            <w:pPr>
              <w:jc w:val="center"/>
            </w:pPr>
            <w:r w:rsidRPr="00BA5229">
              <w:t>0,0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79FB6" w14:textId="77777777" w:rsidR="00404056" w:rsidRDefault="00404056" w:rsidP="00404056">
            <w:pPr>
              <w:jc w:val="center"/>
            </w:pPr>
            <w:r w:rsidRPr="00BA5229">
              <w:t>0,0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ED4C" w14:textId="77777777" w:rsidR="00404056" w:rsidRDefault="00404056" w:rsidP="00404056">
            <w:pPr>
              <w:jc w:val="center"/>
            </w:pPr>
            <w:r w:rsidRPr="00BA5229">
              <w:t>0,0</w:t>
            </w:r>
          </w:p>
        </w:tc>
      </w:tr>
    </w:tbl>
    <w:p w14:paraId="142E9506" w14:textId="77777777" w:rsidR="00A33597" w:rsidRDefault="00A33597" w:rsidP="003A3D30">
      <w:pPr>
        <w:autoSpaceDE w:val="0"/>
        <w:autoSpaceDN w:val="0"/>
        <w:jc w:val="both"/>
        <w:sectPr w:rsidR="00A33597" w:rsidSect="00605D40">
          <w:pgSz w:w="16838" w:h="11906" w:orient="landscape"/>
          <w:pgMar w:top="1134" w:right="1134" w:bottom="1701" w:left="1134" w:header="992" w:footer="709" w:gutter="0"/>
          <w:pgNumType w:start="1"/>
          <w:cols w:space="708"/>
          <w:titlePg/>
          <w:docGrid w:linePitch="360"/>
        </w:sectPr>
      </w:pPr>
    </w:p>
    <w:p w14:paraId="5A17B842" w14:textId="77777777" w:rsidR="008B00B2" w:rsidRPr="009F7F0D" w:rsidRDefault="008B00B2" w:rsidP="003A3D30">
      <w:pPr>
        <w:autoSpaceDE w:val="0"/>
        <w:autoSpaceDN w:val="0"/>
        <w:jc w:val="both"/>
      </w:pPr>
    </w:p>
    <w:p w14:paraId="5B0494D7" w14:textId="77777777" w:rsidR="0053604C" w:rsidRDefault="003D288F" w:rsidP="003D288F">
      <w:pPr>
        <w:suppressAutoHyphens/>
        <w:ind w:firstLine="709"/>
        <w:jc w:val="center"/>
      </w:pPr>
      <w:r>
        <w:t xml:space="preserve">Паспорт </w:t>
      </w:r>
      <w:r w:rsidR="00BC2E65">
        <w:t>регионального проекта</w:t>
      </w:r>
    </w:p>
    <w:p w14:paraId="59CEE647" w14:textId="77777777" w:rsidR="00AC2440" w:rsidRDefault="003D288F" w:rsidP="003D288F">
      <w:pPr>
        <w:suppressAutoHyphens/>
        <w:ind w:firstLine="709"/>
        <w:jc w:val="center"/>
        <w:rPr>
          <w:iCs/>
        </w:rPr>
      </w:pPr>
      <w:r>
        <w:t xml:space="preserve"> «</w:t>
      </w:r>
      <w:r w:rsidR="0012193A">
        <w:rPr>
          <w:iCs/>
        </w:rPr>
        <w:t>Формирование комфортной городской среды</w:t>
      </w:r>
      <w:r>
        <w:rPr>
          <w:iCs/>
        </w:rPr>
        <w:t>»</w:t>
      </w:r>
    </w:p>
    <w:p w14:paraId="71651A64" w14:textId="77777777" w:rsidR="003D288F" w:rsidRDefault="003D288F" w:rsidP="003D288F">
      <w:pPr>
        <w:suppressAutoHyphens/>
        <w:ind w:firstLine="709"/>
        <w:jc w:val="center"/>
        <w:rPr>
          <w:iCs/>
        </w:rPr>
      </w:pPr>
    </w:p>
    <w:p w14:paraId="4EB25E0C" w14:textId="77777777" w:rsidR="003D288F" w:rsidRDefault="00575F2E" w:rsidP="003D288F">
      <w:pPr>
        <w:suppressAutoHyphens/>
        <w:ind w:firstLine="709"/>
        <w:jc w:val="center"/>
      </w:pPr>
      <w:r>
        <w:t>1. Основные положения</w:t>
      </w:r>
    </w:p>
    <w:tbl>
      <w:tblPr>
        <w:tblW w:w="15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1134"/>
        <w:gridCol w:w="4195"/>
        <w:gridCol w:w="1871"/>
        <w:gridCol w:w="1871"/>
        <w:gridCol w:w="1871"/>
      </w:tblGrid>
      <w:tr w:rsidR="0012193A" w:rsidRPr="000771DA" w14:paraId="24477474" w14:textId="77777777" w:rsidTr="0060404F"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EC59B" w14:textId="77777777" w:rsidR="0012193A" w:rsidRPr="000771DA" w:rsidRDefault="0012193A" w:rsidP="0060404F">
            <w:pPr>
              <w:ind w:firstLine="567"/>
              <w:jc w:val="both"/>
            </w:pPr>
            <w:r w:rsidRPr="000771DA">
              <w:t>Краткое наименование проекта</w:t>
            </w:r>
          </w:p>
        </w:tc>
        <w:tc>
          <w:tcPr>
            <w:tcW w:w="5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7F9D95" w14:textId="77777777" w:rsidR="0012193A" w:rsidRPr="000771DA" w:rsidRDefault="00070A2B" w:rsidP="0060404F">
            <w:pPr>
              <w:ind w:firstLine="567"/>
              <w:jc w:val="both"/>
            </w:pPr>
            <w:r>
              <w:t>Формирование комфортной городской среды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CD218A" w14:textId="77777777" w:rsidR="0012193A" w:rsidRPr="000771DA" w:rsidRDefault="0012193A" w:rsidP="0060404F">
            <w:pPr>
              <w:ind w:firstLine="567"/>
              <w:jc w:val="both"/>
            </w:pPr>
            <w:r w:rsidRPr="000771DA">
              <w:t>Срок реализации проекта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8C7EC1" w14:textId="77777777" w:rsidR="0012193A" w:rsidRPr="000771DA" w:rsidRDefault="0012193A" w:rsidP="0060404F">
            <w:pPr>
              <w:jc w:val="both"/>
              <w:rPr>
                <w:rFonts w:ascii="Calibri" w:hAnsi="Calibri"/>
              </w:rPr>
            </w:pPr>
            <w:r>
              <w:t>2023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E780DD" w14:textId="77777777" w:rsidR="0012193A" w:rsidRPr="000771DA" w:rsidRDefault="0012193A" w:rsidP="0060404F">
            <w:pPr>
              <w:jc w:val="both"/>
              <w:rPr>
                <w:rFonts w:ascii="Calibri" w:hAnsi="Calibri"/>
              </w:rPr>
            </w:pPr>
            <w:r>
              <w:t>2035</w:t>
            </w:r>
          </w:p>
        </w:tc>
      </w:tr>
      <w:tr w:rsidR="0012193A" w:rsidRPr="000771DA" w14:paraId="4F3907BE" w14:textId="77777777" w:rsidTr="0060404F"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B5BA2" w14:textId="77777777" w:rsidR="0012193A" w:rsidRPr="000771DA" w:rsidRDefault="0012193A" w:rsidP="0060404F">
            <w:pPr>
              <w:ind w:firstLine="567"/>
              <w:jc w:val="both"/>
            </w:pPr>
            <w:r w:rsidRPr="000771DA">
              <w:t>Куратор проекта</w:t>
            </w:r>
          </w:p>
        </w:tc>
        <w:tc>
          <w:tcPr>
            <w:tcW w:w="5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7395B" w14:textId="77777777" w:rsidR="0012193A" w:rsidRPr="000771DA" w:rsidRDefault="00070A2B" w:rsidP="0060404F">
            <w:pPr>
              <w:ind w:firstLine="567"/>
              <w:jc w:val="both"/>
            </w:pPr>
            <w:r>
              <w:t>Барыкин Александр Ефимович</w:t>
            </w:r>
          </w:p>
        </w:tc>
        <w:tc>
          <w:tcPr>
            <w:tcW w:w="5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03A4A" w14:textId="77777777" w:rsidR="0012193A" w:rsidRPr="000771DA" w:rsidRDefault="00070A2B" w:rsidP="0060404F">
            <w:pPr>
              <w:ind w:firstLine="567"/>
              <w:jc w:val="both"/>
            </w:pPr>
            <w:r w:rsidRPr="00070A2B">
              <w:t>Первый заместитель главы – начальник Управления по благоустройству и развитию территорий администрации Порецкого муниципального округа</w:t>
            </w:r>
          </w:p>
        </w:tc>
      </w:tr>
      <w:tr w:rsidR="0012193A" w:rsidRPr="000771DA" w14:paraId="05B05476" w14:textId="77777777" w:rsidTr="0060404F"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ADC36" w14:textId="77777777" w:rsidR="0012193A" w:rsidRPr="000771DA" w:rsidRDefault="0012193A" w:rsidP="0060404F">
            <w:pPr>
              <w:ind w:firstLine="567"/>
              <w:jc w:val="both"/>
            </w:pPr>
            <w:r w:rsidRPr="000771DA">
              <w:t>Руководитель проекта</w:t>
            </w:r>
          </w:p>
        </w:tc>
        <w:tc>
          <w:tcPr>
            <w:tcW w:w="5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EFBCE" w14:textId="77777777" w:rsidR="0012193A" w:rsidRPr="000771DA" w:rsidRDefault="00D75EDC" w:rsidP="0060404F">
            <w:pPr>
              <w:ind w:firstLine="567"/>
              <w:jc w:val="both"/>
            </w:pPr>
            <w:r>
              <w:t>Барыкин Александр Ефимович</w:t>
            </w:r>
          </w:p>
        </w:tc>
        <w:tc>
          <w:tcPr>
            <w:tcW w:w="5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ECECD" w14:textId="77777777" w:rsidR="0012193A" w:rsidRPr="000771DA" w:rsidRDefault="00070A2B" w:rsidP="0060404F">
            <w:pPr>
              <w:ind w:firstLine="567"/>
              <w:jc w:val="both"/>
            </w:pPr>
            <w:r>
              <w:t>Начальник отдела строительства и ЖКХ администрации Порецкого муниципального округа</w:t>
            </w:r>
          </w:p>
        </w:tc>
      </w:tr>
      <w:tr w:rsidR="0012193A" w:rsidRPr="000771DA" w14:paraId="14D2B73B" w14:textId="77777777" w:rsidTr="0060404F"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4D901" w14:textId="77777777" w:rsidR="0012193A" w:rsidRPr="000771DA" w:rsidRDefault="0012193A" w:rsidP="0060404F">
            <w:pPr>
              <w:ind w:firstLine="567"/>
              <w:jc w:val="both"/>
            </w:pPr>
            <w:r w:rsidRPr="000771DA">
              <w:t>Администратор проекта</w:t>
            </w:r>
          </w:p>
        </w:tc>
        <w:tc>
          <w:tcPr>
            <w:tcW w:w="5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25E6A9" w14:textId="77777777" w:rsidR="0012193A" w:rsidRPr="000771DA" w:rsidRDefault="00070A2B" w:rsidP="0060404F">
            <w:pPr>
              <w:ind w:firstLine="567"/>
              <w:jc w:val="both"/>
            </w:pPr>
            <w:r>
              <w:t>Арлашкина Елизавета Егоровна</w:t>
            </w:r>
          </w:p>
        </w:tc>
        <w:tc>
          <w:tcPr>
            <w:tcW w:w="5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EBF6F" w14:textId="77777777" w:rsidR="0012193A" w:rsidRPr="000771DA" w:rsidRDefault="00070A2B" w:rsidP="0060404F">
            <w:pPr>
              <w:ind w:firstLine="567"/>
              <w:jc w:val="both"/>
            </w:pPr>
            <w:r>
              <w:t>Заведующая сектором сметных работ и экологии</w:t>
            </w:r>
          </w:p>
        </w:tc>
      </w:tr>
      <w:tr w:rsidR="00E03365" w:rsidRPr="000771DA" w14:paraId="305AE106" w14:textId="77777777" w:rsidTr="00E03365">
        <w:trPr>
          <w:trHeight w:val="955"/>
        </w:trPr>
        <w:tc>
          <w:tcPr>
            <w:tcW w:w="4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CC04DC" w14:textId="77777777" w:rsidR="00E03365" w:rsidRPr="000771DA" w:rsidRDefault="00E03365" w:rsidP="0060404F">
            <w:pPr>
              <w:ind w:firstLine="567"/>
              <w:jc w:val="both"/>
            </w:pPr>
            <w:r w:rsidRPr="000771DA">
              <w:t>Связь с государственными программами (комплексными программами) Российской Федерации, Чувашской Республики (далее - государственные программы) и с муниципальными программами 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34F21" w14:textId="77777777" w:rsidR="00E03365" w:rsidRPr="000771DA" w:rsidRDefault="00E03365" w:rsidP="0060404F">
            <w:pPr>
              <w:ind w:firstLine="567"/>
              <w:jc w:val="both"/>
            </w:pPr>
            <w:r w:rsidRPr="000771DA">
              <w:t>1.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F6B5A" w14:textId="77777777" w:rsidR="00E03365" w:rsidRPr="000771DA" w:rsidRDefault="00E03365" w:rsidP="0060404F">
            <w:pPr>
              <w:ind w:firstLine="567"/>
              <w:jc w:val="both"/>
            </w:pPr>
            <w:r w:rsidRPr="000771DA">
              <w:t>Государственная программа РФ</w:t>
            </w:r>
          </w:p>
          <w:p w14:paraId="15A5FE51" w14:textId="77777777" w:rsidR="00E03365" w:rsidRPr="000771DA" w:rsidRDefault="00E03365" w:rsidP="0060404F">
            <w:pPr>
              <w:ind w:firstLine="567"/>
              <w:jc w:val="both"/>
            </w:pPr>
          </w:p>
        </w:tc>
        <w:tc>
          <w:tcPr>
            <w:tcW w:w="56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A19C2" w14:textId="77777777" w:rsidR="00E03365" w:rsidRPr="000771DA" w:rsidRDefault="00E03365" w:rsidP="00E03365">
            <w:pPr>
              <w:ind w:firstLine="567"/>
              <w:jc w:val="both"/>
            </w:pPr>
            <w:r>
              <w:t>«</w:t>
            </w:r>
            <w:r w:rsidRPr="00E03365">
              <w:t>Обеспечение доступным и комфортным жильем и коммунальными услугами граждан Российской Федерации</w:t>
            </w:r>
            <w:r>
              <w:t>»</w:t>
            </w:r>
          </w:p>
        </w:tc>
      </w:tr>
      <w:tr w:rsidR="00E03365" w:rsidRPr="000771DA" w14:paraId="58ED76A9" w14:textId="77777777" w:rsidTr="00E03365">
        <w:trPr>
          <w:trHeight w:val="7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69D7" w14:textId="77777777" w:rsidR="00E03365" w:rsidRPr="000771DA" w:rsidRDefault="00E03365" w:rsidP="0060404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41B98" w14:textId="77777777" w:rsidR="00E03365" w:rsidRPr="000771DA" w:rsidRDefault="00E03365" w:rsidP="0060404F">
            <w:pPr>
              <w:ind w:firstLine="567"/>
              <w:jc w:val="both"/>
            </w:pPr>
            <w:r w:rsidRPr="000771DA">
              <w:t>2.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382CA" w14:textId="77777777" w:rsidR="00E03365" w:rsidRPr="000771DA" w:rsidRDefault="00E03365" w:rsidP="00E03365">
            <w:pPr>
              <w:ind w:firstLine="567"/>
              <w:jc w:val="both"/>
            </w:pPr>
            <w:r w:rsidRPr="000771DA">
              <w:t>Государственная программа Чувашской Республики</w:t>
            </w:r>
          </w:p>
        </w:tc>
        <w:tc>
          <w:tcPr>
            <w:tcW w:w="56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FD60C9" w14:textId="77777777" w:rsidR="00E03365" w:rsidRPr="000771DA" w:rsidRDefault="00E03365" w:rsidP="00E03365">
            <w:pPr>
              <w:ind w:firstLine="567"/>
              <w:jc w:val="both"/>
            </w:pPr>
            <w:r>
              <w:t>«</w:t>
            </w:r>
            <w:r w:rsidRPr="00E03365">
              <w:t>Формирование современной городской среды на территории Чувашской Республики</w:t>
            </w:r>
            <w:r>
              <w:t>»</w:t>
            </w:r>
          </w:p>
          <w:p w14:paraId="08770452" w14:textId="77777777" w:rsidR="00E03365" w:rsidRPr="000771DA" w:rsidRDefault="00E03365" w:rsidP="0060404F">
            <w:pPr>
              <w:ind w:firstLine="567"/>
              <w:jc w:val="both"/>
            </w:pPr>
          </w:p>
        </w:tc>
      </w:tr>
      <w:tr w:rsidR="00E03365" w:rsidRPr="000771DA" w14:paraId="6D346301" w14:textId="77777777" w:rsidTr="0032208A">
        <w:trPr>
          <w:trHeight w:val="7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E0611" w14:textId="77777777" w:rsidR="00E03365" w:rsidRPr="000771DA" w:rsidRDefault="00E03365" w:rsidP="0060404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B7764" w14:textId="77777777" w:rsidR="00E03365" w:rsidRPr="000771DA" w:rsidRDefault="00E03365" w:rsidP="0060404F">
            <w:pPr>
              <w:ind w:firstLine="567"/>
              <w:jc w:val="both"/>
            </w:pPr>
            <w:r w:rsidRPr="000771DA">
              <w:t>3.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D02088" w14:textId="77777777" w:rsidR="00E03365" w:rsidRPr="000771DA" w:rsidRDefault="00E03365" w:rsidP="00E03365">
            <w:pPr>
              <w:ind w:firstLine="567"/>
              <w:jc w:val="both"/>
            </w:pPr>
            <w:r w:rsidRPr="000771DA">
              <w:t>Муниципальная программа</w:t>
            </w:r>
          </w:p>
        </w:tc>
        <w:tc>
          <w:tcPr>
            <w:tcW w:w="5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7CB5C8" w14:textId="77777777" w:rsidR="00E03365" w:rsidRPr="000771DA" w:rsidRDefault="00E03365" w:rsidP="00E03365">
            <w:pPr>
              <w:ind w:firstLine="567"/>
              <w:jc w:val="both"/>
            </w:pPr>
            <w:r>
              <w:t>«Формирование современной городской среды на 2023-2035 годы»</w:t>
            </w:r>
          </w:p>
          <w:p w14:paraId="2D569239" w14:textId="77777777" w:rsidR="00E03365" w:rsidRPr="000771DA" w:rsidRDefault="00E03365" w:rsidP="0060404F">
            <w:pPr>
              <w:ind w:firstLine="567"/>
              <w:jc w:val="both"/>
            </w:pPr>
          </w:p>
        </w:tc>
      </w:tr>
    </w:tbl>
    <w:p w14:paraId="0DC71673" w14:textId="77777777" w:rsidR="00575F2E" w:rsidRDefault="00575F2E" w:rsidP="003D288F">
      <w:pPr>
        <w:suppressAutoHyphens/>
        <w:ind w:firstLine="709"/>
        <w:jc w:val="center"/>
      </w:pPr>
    </w:p>
    <w:p w14:paraId="29B501A3" w14:textId="77777777" w:rsidR="00A33597" w:rsidRDefault="00A33597" w:rsidP="003D288F">
      <w:pPr>
        <w:suppressAutoHyphens/>
        <w:ind w:firstLine="709"/>
        <w:jc w:val="center"/>
        <w:sectPr w:rsidR="00A33597" w:rsidSect="0012193A">
          <w:pgSz w:w="16838" w:h="11906" w:orient="landscape"/>
          <w:pgMar w:top="1134" w:right="1134" w:bottom="1701" w:left="1134" w:header="992" w:footer="709" w:gutter="0"/>
          <w:pgNumType w:start="1"/>
          <w:cols w:space="708"/>
          <w:titlePg/>
          <w:docGrid w:linePitch="360"/>
        </w:sectPr>
      </w:pPr>
    </w:p>
    <w:p w14:paraId="200C851C" w14:textId="77777777" w:rsidR="00EC3D5E" w:rsidRDefault="00EC3D5E" w:rsidP="00957EA3">
      <w:pPr>
        <w:suppressAutoHyphens/>
        <w:ind w:firstLine="709"/>
        <w:jc w:val="center"/>
      </w:pPr>
    </w:p>
    <w:p w14:paraId="1B5B542C" w14:textId="77777777" w:rsidR="0060404F" w:rsidRDefault="0060404F" w:rsidP="00957EA3">
      <w:pPr>
        <w:suppressAutoHyphens/>
        <w:ind w:firstLine="709"/>
        <w:jc w:val="center"/>
      </w:pPr>
      <w:r>
        <w:t>2. Показатели проекта</w:t>
      </w:r>
    </w:p>
    <w:p w14:paraId="19B8DD06" w14:textId="77777777" w:rsidR="0060404F" w:rsidRDefault="0060404F" w:rsidP="00957EA3">
      <w:pPr>
        <w:suppressAutoHyphens/>
        <w:ind w:firstLine="709"/>
        <w:jc w:val="center"/>
      </w:pPr>
      <w:r>
        <w:t>«</w:t>
      </w:r>
      <w:r w:rsidRPr="0060404F">
        <w:t>Формирование комфортной городской среды</w:t>
      </w:r>
      <w:r>
        <w:t>»</w:t>
      </w:r>
    </w:p>
    <w:p w14:paraId="6403FC21" w14:textId="77777777" w:rsidR="0060404F" w:rsidRDefault="0060404F" w:rsidP="00957EA3">
      <w:pPr>
        <w:suppressAutoHyphens/>
        <w:ind w:firstLine="709"/>
        <w:jc w:val="center"/>
      </w:pPr>
    </w:p>
    <w:tbl>
      <w:tblPr>
        <w:tblW w:w="14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980"/>
        <w:gridCol w:w="1035"/>
        <w:gridCol w:w="785"/>
        <w:gridCol w:w="840"/>
        <w:gridCol w:w="840"/>
        <w:gridCol w:w="840"/>
        <w:gridCol w:w="840"/>
        <w:gridCol w:w="840"/>
        <w:gridCol w:w="840"/>
        <w:gridCol w:w="840"/>
        <w:gridCol w:w="980"/>
        <w:gridCol w:w="980"/>
        <w:gridCol w:w="1120"/>
      </w:tblGrid>
      <w:tr w:rsidR="006955F3" w:rsidRPr="006955F3" w14:paraId="4E52EFD5" w14:textId="77777777" w:rsidTr="0073598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CBC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N пп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2D9C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Показатели регионального проекта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DD2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Уровень показателя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B51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 xml:space="preserve">Единица измерения (по </w:t>
            </w:r>
            <w:hyperlink r:id="rId10" w:history="1">
              <w:r w:rsidRPr="00754FB3">
                <w:rPr>
                  <w:rFonts w:eastAsiaTheme="minorEastAsia"/>
                  <w:color w:val="106BBE"/>
                  <w:sz w:val="18"/>
                  <w:szCs w:val="18"/>
                </w:rPr>
                <w:t>ОКЕИ</w:t>
              </w:r>
            </w:hyperlink>
            <w:r w:rsidRPr="006955F3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6BA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F2B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Период,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70B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Признак возрастания / 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358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Нарастающий итог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B5259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Информационная система (источник данных)</w:t>
            </w:r>
          </w:p>
        </w:tc>
      </w:tr>
      <w:tr w:rsidR="006955F3" w:rsidRPr="006955F3" w14:paraId="4AA8C3AB" w14:textId="77777777" w:rsidTr="0073598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D80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083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27B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7B2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CEA6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13A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FB5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39F1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C50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A22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193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939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2028- 2035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ADC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0AE0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A353A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6955F3" w:rsidRPr="006955F3" w14:paraId="45893C8E" w14:textId="77777777" w:rsidTr="007359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98B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BD7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8D9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FC54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802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102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80FB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C32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127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9B9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9620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36A5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CDF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443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E6299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16</w:t>
            </w:r>
          </w:p>
        </w:tc>
      </w:tr>
      <w:tr w:rsidR="006955F3" w:rsidRPr="006955F3" w14:paraId="37DF4477" w14:textId="77777777" w:rsidTr="008F5314">
        <w:trPr>
          <w:gridAfter w:val="14"/>
          <w:wAfter w:w="1330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CE4FD89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1.</w:t>
            </w:r>
          </w:p>
        </w:tc>
      </w:tr>
      <w:tr w:rsidR="006955F3" w:rsidRPr="006955F3" w14:paraId="642A82DA" w14:textId="77777777" w:rsidTr="007359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EF4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1.</w:t>
            </w:r>
            <w:r w:rsidRPr="00754FB3">
              <w:rPr>
                <w:rFonts w:eastAsiaTheme="minorEastAsia"/>
                <w:sz w:val="18"/>
                <w:szCs w:val="18"/>
              </w:rPr>
              <w:t>1</w:t>
            </w:r>
            <w:r w:rsidRPr="006955F3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252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54FB3">
              <w:rPr>
                <w:rFonts w:eastAsiaTheme="minorEastAsia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E006" w14:textId="77777777" w:rsidR="006955F3" w:rsidRPr="006955F3" w:rsidRDefault="00735982" w:rsidP="007359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FF3" w14:textId="77777777" w:rsidR="006955F3" w:rsidRPr="006955F3" w:rsidRDefault="006955F3" w:rsidP="007359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54FB3">
              <w:rPr>
                <w:rFonts w:eastAsiaTheme="minorEastAsia"/>
                <w:sz w:val="18"/>
                <w:szCs w:val="18"/>
              </w:rPr>
              <w:t>единиц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8D7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54FB3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899" w14:textId="77777777" w:rsidR="006955F3" w:rsidRPr="006955F3" w:rsidRDefault="006955F3" w:rsidP="00AC60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955F3">
              <w:rPr>
                <w:rFonts w:eastAsiaTheme="minorEastAsia"/>
                <w:sz w:val="18"/>
                <w:szCs w:val="18"/>
              </w:rPr>
              <w:t>202</w:t>
            </w:r>
            <w:r w:rsidR="00AC607A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CEB" w14:textId="77777777" w:rsidR="006955F3" w:rsidRPr="006955F3" w:rsidRDefault="004B3ED6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3DA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54FB3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9AE" w14:textId="77777777" w:rsidR="006955F3" w:rsidRPr="006955F3" w:rsidRDefault="003637D1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6A0" w14:textId="77777777" w:rsidR="006955F3" w:rsidRPr="006955F3" w:rsidRDefault="003637D1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DBB" w14:textId="77777777" w:rsidR="006955F3" w:rsidRPr="006955F3" w:rsidRDefault="003637D1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EE19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54FB3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3A3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54FB3">
              <w:rPr>
                <w:rFonts w:eastAsiaTheme="minorEastAsia"/>
                <w:sz w:val="18"/>
                <w:szCs w:val="18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D42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54FB3">
              <w:rPr>
                <w:rFonts w:eastAsiaTheme="minorEastAsia"/>
                <w:sz w:val="18"/>
                <w:szCs w:val="18"/>
              </w:rPr>
              <w:t>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A8F5C" w14:textId="77777777" w:rsidR="006955F3" w:rsidRPr="006955F3" w:rsidRDefault="006955F3" w:rsidP="00754F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54FB3">
              <w:rPr>
                <w:rFonts w:eastAsiaTheme="minorEastAsia"/>
                <w:sz w:val="18"/>
                <w:szCs w:val="18"/>
              </w:rPr>
              <w:t>Г</w:t>
            </w:r>
            <w:r w:rsidRPr="006955F3">
              <w:rPr>
                <w:rFonts w:eastAsiaTheme="minorEastAsia"/>
                <w:sz w:val="18"/>
                <w:szCs w:val="18"/>
              </w:rPr>
              <w:t xml:space="preserve">ИС </w:t>
            </w:r>
            <w:r w:rsidRPr="00754FB3">
              <w:rPr>
                <w:rFonts w:eastAsiaTheme="minorEastAsia"/>
                <w:sz w:val="18"/>
                <w:szCs w:val="18"/>
              </w:rPr>
              <w:t>«</w:t>
            </w:r>
            <w:r w:rsidRPr="006955F3">
              <w:rPr>
                <w:rFonts w:eastAsiaTheme="minorEastAsia"/>
                <w:sz w:val="18"/>
                <w:szCs w:val="18"/>
              </w:rPr>
              <w:t>Электронный бюджет</w:t>
            </w:r>
            <w:r w:rsidRPr="00754FB3">
              <w:rPr>
                <w:rFonts w:eastAsiaTheme="minorEastAsia"/>
                <w:sz w:val="18"/>
                <w:szCs w:val="18"/>
              </w:rPr>
              <w:t>»</w:t>
            </w:r>
          </w:p>
        </w:tc>
      </w:tr>
    </w:tbl>
    <w:p w14:paraId="4DEADB82" w14:textId="77777777" w:rsidR="0060404F" w:rsidRDefault="0060404F" w:rsidP="00957EA3">
      <w:pPr>
        <w:suppressAutoHyphens/>
        <w:ind w:firstLine="709"/>
        <w:jc w:val="center"/>
      </w:pPr>
    </w:p>
    <w:p w14:paraId="45F3DCCC" w14:textId="77777777" w:rsidR="00AC3CD7" w:rsidRDefault="00AC3CD7">
      <w:r>
        <w:br w:type="page"/>
      </w:r>
    </w:p>
    <w:p w14:paraId="376A5E65" w14:textId="77777777" w:rsidR="0060404F" w:rsidRDefault="00AC3CD7" w:rsidP="00957EA3">
      <w:pPr>
        <w:suppressAutoHyphens/>
        <w:ind w:firstLine="709"/>
        <w:jc w:val="center"/>
      </w:pPr>
      <w:r>
        <w:lastRenderedPageBreak/>
        <w:t>3. Мероприятия (результаты) проекта</w:t>
      </w:r>
    </w:p>
    <w:p w14:paraId="06B40BD5" w14:textId="77777777" w:rsidR="00AC3CD7" w:rsidRDefault="00AC3CD7" w:rsidP="00957EA3">
      <w:pPr>
        <w:suppressAutoHyphens/>
        <w:ind w:firstLine="709"/>
        <w:jc w:val="center"/>
      </w:pPr>
      <w:r>
        <w:t>«Формирование комфортной городской среды»</w:t>
      </w:r>
    </w:p>
    <w:p w14:paraId="44369444" w14:textId="77777777" w:rsidR="00AC3CD7" w:rsidRDefault="00AC3CD7" w:rsidP="00957EA3">
      <w:pPr>
        <w:suppressAutoHyphens/>
        <w:ind w:firstLine="709"/>
        <w:jc w:val="center"/>
      </w:pPr>
    </w:p>
    <w:tbl>
      <w:tblPr>
        <w:tblW w:w="14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540"/>
        <w:gridCol w:w="980"/>
        <w:gridCol w:w="1400"/>
      </w:tblGrid>
      <w:tr w:rsidR="00AC3CD7" w:rsidRPr="00AC3CD7" w14:paraId="675AF3E9" w14:textId="77777777" w:rsidTr="008F531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BCC8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N п</w:t>
            </w:r>
            <w:r w:rsidR="008659AA">
              <w:rPr>
                <w:rFonts w:eastAsiaTheme="minorEastAsia"/>
              </w:rPr>
              <w:t>/</w:t>
            </w:r>
            <w:r w:rsidRPr="00AC3CD7">
              <w:rPr>
                <w:rFonts w:eastAsiaTheme="minorEastAsia"/>
              </w:rPr>
              <w:t>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AD2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Наименование мероприятия 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F00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 xml:space="preserve">Единица измерения (по </w:t>
            </w:r>
            <w:hyperlink r:id="rId11" w:history="1">
              <w:r w:rsidRPr="00AC3CD7">
                <w:rPr>
                  <w:rFonts w:eastAsiaTheme="minorEastAsia"/>
                  <w:color w:val="106BBE"/>
                </w:rPr>
                <w:t>ОКЕИ</w:t>
              </w:r>
            </w:hyperlink>
            <w:r w:rsidRPr="00AC3CD7">
              <w:rPr>
                <w:rFonts w:eastAsiaTheme="minorEastAsia"/>
              </w:rPr>
              <w:t>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C22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29E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Период,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F11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Характеристика мероприятия 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695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Тип мероприятия (результата)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B2FF0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Связь с показателями регионального проекта</w:t>
            </w:r>
          </w:p>
        </w:tc>
      </w:tr>
      <w:tr w:rsidR="00AC3CD7" w:rsidRPr="00AC3CD7" w14:paraId="3BFF600A" w14:textId="77777777" w:rsidTr="008F5314">
        <w:trPr>
          <w:trHeight w:val="299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6CD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231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2B9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3A4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BA8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DAD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EAE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1F7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8E2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 xml:space="preserve">2027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C28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2028 - 2035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45D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AF7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A0DC7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AC3CD7" w:rsidRPr="00AC3CD7" w14:paraId="0795AFD7" w14:textId="77777777" w:rsidTr="008F531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3D1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E01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77B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85E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C7D9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год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E10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610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D2A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DCB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034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BAFF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3A3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D99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9E4A50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AC3CD7" w:rsidRPr="00AC3CD7" w14:paraId="084405C3" w14:textId="77777777" w:rsidTr="008F53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773E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87A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6794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8A4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272E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41E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5A9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582A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FF1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4D6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25A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CDE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700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3997B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15</w:t>
            </w:r>
          </w:p>
        </w:tc>
      </w:tr>
      <w:tr w:rsidR="00AC3CD7" w:rsidRPr="00AC3CD7" w14:paraId="2457885F" w14:textId="77777777" w:rsidTr="008F5314">
        <w:trPr>
          <w:gridAfter w:val="13"/>
          <w:wAfter w:w="1330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49DC9E8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1.</w:t>
            </w:r>
          </w:p>
        </w:tc>
      </w:tr>
      <w:tr w:rsidR="00AC3CD7" w:rsidRPr="00AC3CD7" w14:paraId="4E321D5A" w14:textId="77777777" w:rsidTr="008F53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C1A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D840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Закупка товаров, работ, услуг в целях реализации программ формирования современной городской среды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AD1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D47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1B" w14:textId="77777777" w:rsidR="00AC3CD7" w:rsidRPr="00AC3CD7" w:rsidRDefault="00AC3CD7" w:rsidP="00224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</w:t>
            </w:r>
            <w:r w:rsidR="00224F4D">
              <w:rPr>
                <w:rFonts w:eastAsiaTheme="minor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F22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A67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D19" w14:textId="77777777" w:rsidR="00AC3CD7" w:rsidRPr="00AC3CD7" w:rsidRDefault="003637D1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D18" w14:textId="77777777" w:rsidR="00AC3CD7" w:rsidRPr="00AC3CD7" w:rsidRDefault="003637D1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05C" w14:textId="77777777" w:rsidR="00AC3CD7" w:rsidRPr="00AC3CD7" w:rsidRDefault="003637D1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D92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CD7" w14:textId="77777777" w:rsidR="00AC3CD7" w:rsidRPr="00AC3CD7" w:rsidRDefault="00AC3CD7" w:rsidP="00676B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 xml:space="preserve">из бюджета </w:t>
            </w:r>
            <w:r w:rsidR="00A01E90">
              <w:rPr>
                <w:rFonts w:eastAsiaTheme="minorEastAsia"/>
              </w:rPr>
              <w:t xml:space="preserve">РФ и </w:t>
            </w:r>
            <w:r w:rsidRPr="00AC3CD7">
              <w:rPr>
                <w:rFonts w:eastAsiaTheme="minorEastAsia"/>
              </w:rPr>
              <w:t xml:space="preserve">ЧР предоставляются субсидии на обеспечение </w:t>
            </w:r>
            <w:r w:rsidR="00676BE4">
              <w:rPr>
                <w:rFonts w:eastAsiaTheme="minorEastAsia"/>
              </w:rPr>
              <w:t>софинансирование расходных обязательств, связанных с реализацией мероприятий по благоустройству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43CA" w14:textId="77777777" w:rsidR="00AC3CD7" w:rsidRPr="00AC3CD7" w:rsidRDefault="00AC3CD7" w:rsidP="00AC3C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приобретение товаров, работ,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7480" w14:textId="77777777" w:rsidR="00AC3CD7" w:rsidRPr="00AC3CD7" w:rsidRDefault="00047260" w:rsidP="00AC3C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</w:tbl>
    <w:p w14:paraId="739CF124" w14:textId="77777777" w:rsidR="00047260" w:rsidRDefault="00047260" w:rsidP="00957EA3">
      <w:pPr>
        <w:suppressAutoHyphens/>
        <w:ind w:firstLine="709"/>
        <w:jc w:val="center"/>
      </w:pPr>
    </w:p>
    <w:p w14:paraId="66DBDE0C" w14:textId="77777777" w:rsidR="00047260" w:rsidRDefault="00047260">
      <w:r>
        <w:br w:type="page"/>
      </w:r>
    </w:p>
    <w:p w14:paraId="1BE268D3" w14:textId="77777777" w:rsidR="00AC3CD7" w:rsidRDefault="00047260" w:rsidP="00957EA3">
      <w:pPr>
        <w:suppressAutoHyphens/>
        <w:ind w:firstLine="709"/>
        <w:jc w:val="center"/>
      </w:pPr>
      <w:r>
        <w:lastRenderedPageBreak/>
        <w:t>4. Финансовое обеспечение реализации проекта</w:t>
      </w:r>
    </w:p>
    <w:p w14:paraId="57DC20CC" w14:textId="77777777" w:rsidR="00047260" w:rsidRDefault="00047260" w:rsidP="00957EA3">
      <w:pPr>
        <w:suppressAutoHyphens/>
        <w:ind w:firstLine="709"/>
        <w:jc w:val="center"/>
      </w:pPr>
      <w:r>
        <w:t>«Формирование комфортной городской среды»</w:t>
      </w:r>
    </w:p>
    <w:p w14:paraId="32E30A27" w14:textId="77777777" w:rsidR="00047260" w:rsidRDefault="00047260" w:rsidP="00957EA3">
      <w:pPr>
        <w:suppressAutoHyphens/>
        <w:ind w:firstLine="709"/>
        <w:jc w:val="center"/>
      </w:pPr>
    </w:p>
    <w:tbl>
      <w:tblPr>
        <w:tblW w:w="1547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20"/>
        <w:gridCol w:w="1120"/>
        <w:gridCol w:w="2100"/>
        <w:gridCol w:w="1540"/>
        <w:gridCol w:w="1120"/>
        <w:gridCol w:w="1120"/>
        <w:gridCol w:w="1120"/>
        <w:gridCol w:w="1120"/>
        <w:gridCol w:w="1120"/>
        <w:gridCol w:w="1120"/>
        <w:gridCol w:w="1120"/>
        <w:gridCol w:w="910"/>
      </w:tblGrid>
      <w:tr w:rsidR="00E03B4B" w:rsidRPr="00047260" w14:paraId="7247EF2F" w14:textId="77777777" w:rsidTr="00E03B4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E0D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N п</w:t>
            </w:r>
            <w:r>
              <w:rPr>
                <w:rFonts w:eastAsiaTheme="minorEastAsia"/>
              </w:rPr>
              <w:t>/</w:t>
            </w:r>
            <w:r w:rsidRPr="00047260">
              <w:rPr>
                <w:rFonts w:eastAsiaTheme="minorEastAsia"/>
              </w:rPr>
              <w:t>п</w:t>
            </w:r>
          </w:p>
        </w:tc>
        <w:tc>
          <w:tcPr>
            <w:tcW w:w="4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84B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CA7B" w14:textId="77777777" w:rsidR="00E03B4B" w:rsidRPr="00047260" w:rsidRDefault="002D3AFE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r:id="rId12" w:history="1">
              <w:r w:rsidR="00E03B4B">
                <w:rPr>
                  <w:rFonts w:eastAsiaTheme="minorEastAsia"/>
                  <w:b/>
                </w:rPr>
                <w:t>КБК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3B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33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19F44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Объем финансового обеспечения по годам реализации, тыс. рублей</w:t>
            </w:r>
          </w:p>
        </w:tc>
      </w:tr>
      <w:tr w:rsidR="00E03B4B" w:rsidRPr="00047260" w14:paraId="40436704" w14:textId="77777777" w:rsidTr="00E03B4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51A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6FF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23A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30BF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BE2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78B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C30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C38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 xml:space="preserve">2027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7EE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2028-2030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B68" w14:textId="77777777" w:rsidR="00E03B4B" w:rsidRPr="00047260" w:rsidRDefault="00E03B4B" w:rsidP="00E03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30</w:t>
            </w:r>
            <w:r w:rsidRPr="00047260">
              <w:rPr>
                <w:rFonts w:eastAsiaTheme="minorEastAsia"/>
              </w:rPr>
              <w:t xml:space="preserve"> - 2035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1D55F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всего</w:t>
            </w:r>
          </w:p>
        </w:tc>
      </w:tr>
      <w:tr w:rsidR="00E03B4B" w:rsidRPr="00047260" w14:paraId="1B6DA77D" w14:textId="77777777" w:rsidTr="00E03B4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E58F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1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861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943C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E9C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9FB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DCA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DC6D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45C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132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17D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8C655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E03B4B" w:rsidRPr="00047260" w14:paraId="5C410F4E" w14:textId="77777777" w:rsidTr="00E03B4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C95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1.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667B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B2B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65C55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Задача "</w:t>
            </w:r>
            <w:r>
              <w:rPr>
                <w:rFonts w:eastAsiaTheme="minorEastAsia"/>
              </w:rPr>
              <w:t>Реализация программ формирования современной городской среды</w:t>
            </w:r>
            <w:r w:rsidRPr="00047260">
              <w:rPr>
                <w:rFonts w:eastAsiaTheme="minorEastAsia"/>
              </w:rPr>
              <w:t>"</w:t>
            </w:r>
          </w:p>
        </w:tc>
      </w:tr>
      <w:tr w:rsidR="00E03B4B" w:rsidRPr="00047260" w14:paraId="1C5BB1F6" w14:textId="77777777" w:rsidTr="00E03B4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8CA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1.1.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4F9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Закупка товаров, работ, услуг в целях реализации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B41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А51И455550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4E8" w14:textId="77777777" w:rsidR="00E03B4B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102 565,6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1B5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3 428,8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608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2 873,1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1378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2 761,2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863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2 651,6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FC3" w14:textId="77777777" w:rsidR="00E03B4B" w:rsidRPr="00047260" w:rsidRDefault="00ED26D6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C3F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47D67" w14:textId="77777777" w:rsidR="00E03B4B" w:rsidRPr="00047260" w:rsidRDefault="00ED26D6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114 280,3</w:t>
            </w:r>
          </w:p>
        </w:tc>
      </w:tr>
      <w:tr w:rsidR="00E03B4B" w:rsidRPr="00047260" w14:paraId="5EEC7111" w14:textId="77777777" w:rsidTr="00E03B4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E02B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521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613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071B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88E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FF2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104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8F2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45E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CCA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4D7EC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03B4B" w:rsidRPr="00047260" w14:paraId="240F63B0" w14:textId="77777777" w:rsidTr="00E03B4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8E9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289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6C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54C" w14:textId="77777777" w:rsidR="00E03B4B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72 936,9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8C0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3 394,5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D4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2 844,2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C7A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2 733,0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C6F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2 624,1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F8B" w14:textId="77777777" w:rsidR="00E03B4B" w:rsidRPr="00047260" w:rsidRDefault="00ED26D6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C94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935BC" w14:textId="77777777" w:rsidR="00E03B4B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84 532,8</w:t>
            </w:r>
          </w:p>
        </w:tc>
      </w:tr>
      <w:tr w:rsidR="000B24A0" w:rsidRPr="00047260" w14:paraId="455986C2" w14:textId="77777777" w:rsidTr="00E03B4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A1C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D6B2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54B0" w14:textId="77777777" w:rsidR="000B24A0" w:rsidRPr="00047260" w:rsidRDefault="000B24A0" w:rsidP="00E25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E9A" w14:textId="77777777" w:rsidR="000B24A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27 717,5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EB8B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5EB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AB7" w14:textId="77777777" w:rsidR="000B24A0" w:rsidRPr="000B24A0" w:rsidRDefault="000B24A0" w:rsidP="000B2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B24A0">
              <w:rPr>
                <w:rFonts w:eastAsiaTheme="minorEastAsia"/>
              </w:rPr>
              <w:t>19,3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039" w14:textId="77777777" w:rsidR="000B24A0" w:rsidRPr="000B24A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B24A0">
              <w:rPr>
                <w:rFonts w:eastAsiaTheme="minorEastAsia"/>
              </w:rPr>
              <w:t>18,5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AA5B" w14:textId="77777777" w:rsidR="000B24A0" w:rsidRPr="00047260" w:rsidRDefault="000B24A0" w:rsidP="00705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21E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369AB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27 799,4</w:t>
            </w:r>
          </w:p>
        </w:tc>
      </w:tr>
      <w:tr w:rsidR="000B24A0" w:rsidRPr="00047260" w14:paraId="42258CFC" w14:textId="77777777" w:rsidTr="00E03B4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ED0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F57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54EA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359" w14:textId="77777777" w:rsidR="000B24A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1 911,2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BF8" w14:textId="77777777" w:rsidR="000B24A0" w:rsidRPr="00047260" w:rsidRDefault="000B24A0" w:rsidP="000B2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C62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36C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C6F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53C" w14:textId="77777777" w:rsidR="000B24A0" w:rsidRPr="00047260" w:rsidRDefault="000B24A0" w:rsidP="00705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B2D4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C354C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1 948,1</w:t>
            </w:r>
          </w:p>
        </w:tc>
      </w:tr>
      <w:tr w:rsidR="000B24A0" w:rsidRPr="00047260" w14:paraId="24858B30" w14:textId="77777777" w:rsidTr="00E03B4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A70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AD4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D12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5560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4D7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216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8DC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4EE" w14:textId="77777777" w:rsidR="000B24A0" w:rsidRPr="00047260" w:rsidRDefault="000B24A0" w:rsidP="00705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376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060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8BC1D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0B24A0" w:rsidRPr="00047260" w14:paraId="7E01487A" w14:textId="77777777" w:rsidTr="00E03B4B">
        <w:tc>
          <w:tcPr>
            <w:tcW w:w="5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46F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  <w:b/>
                <w:bCs/>
                <w:color w:val="26282F"/>
              </w:rPr>
              <w:t>Итого</w:t>
            </w:r>
            <w:r w:rsidRPr="00047260">
              <w:rPr>
                <w:rFonts w:eastAsiaTheme="minorEastAsia"/>
              </w:rPr>
              <w:t xml:space="preserve"> по проекту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18D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626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72D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4E1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A09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D22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E3A" w14:textId="77777777" w:rsidR="000B24A0" w:rsidRPr="00047260" w:rsidRDefault="000B24A0" w:rsidP="00705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ED8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5B442" w14:textId="77777777" w:rsidR="000B24A0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E03B4B" w:rsidRPr="00047260" w14:paraId="73C16A5F" w14:textId="77777777" w:rsidTr="00E03B4B">
        <w:tc>
          <w:tcPr>
            <w:tcW w:w="5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DDE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6B4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50C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EF82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3BB2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3F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E94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610F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642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B023C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03B4B" w:rsidRPr="00047260" w14:paraId="5B90F9E8" w14:textId="77777777" w:rsidTr="00E03B4B">
        <w:tc>
          <w:tcPr>
            <w:tcW w:w="5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AFA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E4C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014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C834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A56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EF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EE2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656" w14:textId="77777777" w:rsidR="00E03B4B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9D1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D0FB8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E03B4B" w:rsidRPr="00047260" w14:paraId="2D45B90F" w14:textId="77777777" w:rsidTr="00E03B4B">
        <w:tc>
          <w:tcPr>
            <w:tcW w:w="5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0FB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2602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8FC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8B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0744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665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2ED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699" w14:textId="77777777" w:rsidR="00E03B4B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D69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A26F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E03B4B" w:rsidRPr="00047260" w14:paraId="1C6F6E9A" w14:textId="77777777" w:rsidTr="00E03B4B">
        <w:tc>
          <w:tcPr>
            <w:tcW w:w="5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A81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0B3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3D8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D84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E5B3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83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4B1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BC7" w14:textId="77777777" w:rsidR="00E03B4B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1E1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34D7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E03B4B" w:rsidRPr="00047260" w14:paraId="2533E1DA" w14:textId="77777777" w:rsidTr="00E03B4B">
        <w:tc>
          <w:tcPr>
            <w:tcW w:w="5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F67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1DE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0CE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BC0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870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BE8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0CA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274" w14:textId="77777777" w:rsidR="00E03B4B" w:rsidRPr="00047260" w:rsidRDefault="000B24A0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210A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F5F9D" w14:textId="77777777" w:rsidR="00E03B4B" w:rsidRPr="00047260" w:rsidRDefault="00E03B4B" w:rsidP="00047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</w:tbl>
    <w:p w14:paraId="526C3D8A" w14:textId="77777777" w:rsidR="00701D26" w:rsidRDefault="00701D26">
      <w:pPr>
        <w:sectPr w:rsidR="00701D26" w:rsidSect="00605D40">
          <w:pgSz w:w="16838" w:h="11906" w:orient="landscape"/>
          <w:pgMar w:top="1134" w:right="1134" w:bottom="1701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245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806"/>
        <w:gridCol w:w="2151"/>
        <w:gridCol w:w="2150"/>
        <w:gridCol w:w="1210"/>
        <w:gridCol w:w="1210"/>
      </w:tblGrid>
      <w:tr w:rsidR="00701D26" w:rsidRPr="00701D26" w14:paraId="4FDCC1DB" w14:textId="77777777" w:rsidTr="00701D26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ACB4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01D26">
              <w:rPr>
                <w:rFonts w:eastAsiaTheme="minorEastAsia"/>
              </w:rPr>
              <w:lastRenderedPageBreak/>
              <w:t>Краткое наименование ведомственного 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981" w14:textId="77777777" w:rsidR="00701D26" w:rsidRPr="00724FD4" w:rsidRDefault="00701D26" w:rsidP="00701D2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Cs/>
              </w:rPr>
            </w:pPr>
            <w:r w:rsidRPr="00724FD4">
              <w:rPr>
                <w:rFonts w:eastAsiaTheme="minorEastAsia"/>
                <w:bCs/>
              </w:rPr>
              <w:t>«Содействие благоустройству муниципального образования»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19D" w14:textId="77777777" w:rsidR="00701D26" w:rsidRPr="00724FD4" w:rsidRDefault="00701D26" w:rsidP="00701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4FD4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5CE9" w14:textId="77777777" w:rsidR="00701D26" w:rsidRPr="00724FD4" w:rsidRDefault="00701D26" w:rsidP="00701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4FD4">
              <w:rPr>
                <w:rFonts w:eastAsiaTheme="minorEastAsia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A04F3" w14:textId="77777777" w:rsidR="00701D26" w:rsidRPr="00724FD4" w:rsidRDefault="00701D26" w:rsidP="00701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4FD4">
              <w:rPr>
                <w:rFonts w:eastAsiaTheme="minorEastAsia"/>
              </w:rPr>
              <w:t>2035</w:t>
            </w:r>
          </w:p>
        </w:tc>
      </w:tr>
      <w:tr w:rsidR="00701D26" w:rsidRPr="00701D26" w14:paraId="62080F4F" w14:textId="77777777" w:rsidTr="00701D26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7C2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01D26">
              <w:rPr>
                <w:rFonts w:eastAsiaTheme="minorEastAsia"/>
              </w:rPr>
              <w:t>Куратор  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836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01D26">
              <w:rPr>
                <w:rFonts w:eastAsiaTheme="minorEastAsia"/>
              </w:rPr>
              <w:t>Лебедев Е.В.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EFE8C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01D26">
              <w:rPr>
                <w:rFonts w:eastAsiaTheme="minorEastAsia"/>
              </w:rPr>
              <w:t>Глава Порецкого муниципального округа</w:t>
            </w:r>
          </w:p>
        </w:tc>
      </w:tr>
      <w:tr w:rsidR="00701D26" w:rsidRPr="00701D26" w14:paraId="74103FBF" w14:textId="77777777" w:rsidTr="00701D26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A5B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01D26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B09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Барыкин А.Е.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FA48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Первый заместитель главы – начальник Управления по благоустройству и развитию территорий администрации Порецкого муниципального округа</w:t>
            </w:r>
          </w:p>
        </w:tc>
      </w:tr>
      <w:tr w:rsidR="00701D26" w:rsidRPr="00701D26" w14:paraId="4649F983" w14:textId="77777777" w:rsidTr="00701D26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6F1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01D26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FC66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EAE85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Начальник отдела строительства и ЖКХ администрации Порецкого муниципального округа</w:t>
            </w:r>
          </w:p>
        </w:tc>
      </w:tr>
      <w:tr w:rsidR="00701D26" w:rsidRPr="00701D26" w14:paraId="24ED6BD7" w14:textId="77777777" w:rsidTr="00701D26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DE39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01D26">
              <w:rPr>
                <w:rFonts w:eastAsiaTheme="minorEastAsia"/>
              </w:rPr>
              <w:t>Связь с государственной программой Чувашской Республики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FD0F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01D26">
              <w:rPr>
                <w:rFonts w:eastAsiaTheme="minorEastAsia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05D0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01D26">
              <w:rPr>
                <w:rFonts w:eastAsiaTheme="minorEastAsia"/>
              </w:rPr>
              <w:t>Государственная программа Чувашской 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ABC7A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Pr="00701D26">
              <w:rPr>
                <w:rFonts w:eastAsiaTheme="minorEastAsia"/>
              </w:rPr>
              <w:t>Формирование современной городской среды на территории Чувашской Республики»</w:t>
            </w:r>
          </w:p>
        </w:tc>
      </w:tr>
      <w:tr w:rsidR="00701D26" w:rsidRPr="00701D26" w14:paraId="6E8CF2DC" w14:textId="77777777" w:rsidTr="00701D26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093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D74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01D26">
              <w:rPr>
                <w:rFonts w:eastAsiaTheme="minorEastAsia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41D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01D26">
              <w:rPr>
                <w:rFonts w:eastAsiaTheme="minorEastAsia"/>
              </w:rPr>
              <w:t>Муниципальная программа Порецкого муниципального округа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3A8BC" w14:textId="77777777" w:rsidR="00701D26" w:rsidRPr="00701D26" w:rsidRDefault="00701D26" w:rsidP="00701D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Pr="00701D26">
              <w:rPr>
                <w:rFonts w:eastAsiaTheme="minorEastAsia"/>
              </w:rPr>
              <w:t>Формирование современной городской среды на 2023-2035 годы»</w:t>
            </w:r>
          </w:p>
        </w:tc>
      </w:tr>
    </w:tbl>
    <w:p w14:paraId="304DD576" w14:textId="77777777" w:rsidR="00373DFC" w:rsidRDefault="00701D26" w:rsidP="00701D26">
      <w:pPr>
        <w:jc w:val="center"/>
      </w:pPr>
      <w:r>
        <w:t>Паспорт муниципального ведомственного проекта</w:t>
      </w:r>
    </w:p>
    <w:p w14:paraId="3502ED4E" w14:textId="77777777" w:rsidR="00701D26" w:rsidRDefault="00701D26" w:rsidP="00701D26">
      <w:pPr>
        <w:jc w:val="center"/>
      </w:pPr>
      <w:r>
        <w:t>«Содействие благоустройству муниципального образования»</w:t>
      </w:r>
    </w:p>
    <w:p w14:paraId="4C569038" w14:textId="77777777" w:rsidR="00701D26" w:rsidRDefault="00701D26" w:rsidP="00701D26">
      <w:pPr>
        <w:jc w:val="center"/>
      </w:pPr>
    </w:p>
    <w:p w14:paraId="2FE787BE" w14:textId="77777777" w:rsidR="00701D26" w:rsidRDefault="00701D26" w:rsidP="00701D26">
      <w:pPr>
        <w:jc w:val="center"/>
      </w:pPr>
      <w:r>
        <w:t>1. Основные положения</w:t>
      </w:r>
    </w:p>
    <w:p w14:paraId="604F3DDE" w14:textId="77777777" w:rsidR="00DD3B3B" w:rsidRDefault="00DD3B3B">
      <w:pPr>
        <w:sectPr w:rsidR="00DD3B3B" w:rsidSect="00701D26"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14:paraId="5B05502E" w14:textId="77777777" w:rsidR="00701D26" w:rsidRDefault="008E50BC" w:rsidP="008E50BC">
      <w:pPr>
        <w:jc w:val="center"/>
      </w:pPr>
      <w:r>
        <w:lastRenderedPageBreak/>
        <w:t>2. Показатели ведомственного проекта</w:t>
      </w:r>
    </w:p>
    <w:p w14:paraId="75E1C914" w14:textId="77777777" w:rsidR="008E50BC" w:rsidRDefault="008E50BC" w:rsidP="008E50BC">
      <w:pPr>
        <w:jc w:val="center"/>
      </w:pPr>
      <w:r>
        <w:t>«</w:t>
      </w:r>
      <w:r w:rsidRPr="008E50BC">
        <w:t>Содействие благоустройству муниципального образования</w:t>
      </w:r>
      <w:r>
        <w:t>»</w:t>
      </w:r>
    </w:p>
    <w:p w14:paraId="71EBF255" w14:textId="77777777" w:rsidR="008E50BC" w:rsidRDefault="008E50BC" w:rsidP="008E50BC">
      <w:pPr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980"/>
        <w:gridCol w:w="840"/>
        <w:gridCol w:w="2146"/>
      </w:tblGrid>
      <w:tr w:rsidR="008E50BC" w:rsidRPr="008E50BC" w14:paraId="3F12C01B" w14:textId="77777777" w:rsidTr="008C38A5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0A4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N п</w:t>
            </w:r>
            <w:r w:rsidR="008F7774" w:rsidRPr="008F7774">
              <w:rPr>
                <w:rFonts w:eastAsiaTheme="minorEastAsia"/>
                <w:sz w:val="18"/>
                <w:szCs w:val="18"/>
              </w:rPr>
              <w:t>/</w:t>
            </w:r>
            <w:r w:rsidRPr="008E50BC">
              <w:rPr>
                <w:rFonts w:eastAsiaTheme="minorEastAsia"/>
                <w:sz w:val="18"/>
                <w:szCs w:val="18"/>
              </w:rPr>
              <w:t>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6D7F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Показатели ведомственного проекта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8AA4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F76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Единица измерения</w:t>
            </w:r>
          </w:p>
          <w:p w14:paraId="42F62050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 xml:space="preserve">(по </w:t>
            </w:r>
            <w:hyperlink r:id="rId13" w:history="1">
              <w:r w:rsidRPr="008F7774">
                <w:rPr>
                  <w:rFonts w:eastAsiaTheme="minorEastAsia"/>
                  <w:sz w:val="18"/>
                  <w:szCs w:val="18"/>
                </w:rPr>
                <w:t>ОКЕИ</w:t>
              </w:r>
            </w:hyperlink>
            <w:r w:rsidRPr="008E50BC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6CDC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EEB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Период,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5E6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Признак возрастания/</w:t>
            </w:r>
          </w:p>
          <w:p w14:paraId="31D10AF1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убывания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6D8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Нарастающий итог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0A766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Информационная система (источник данных)</w:t>
            </w:r>
          </w:p>
        </w:tc>
      </w:tr>
      <w:tr w:rsidR="008E50BC" w:rsidRPr="008E50BC" w14:paraId="53AF73D1" w14:textId="77777777" w:rsidTr="008C38A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3A9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ACC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3C3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DC3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73A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731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258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EA5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E05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204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93D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2027 - 2030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7AE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2031 - 2035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50E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191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B1C75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8E50BC" w:rsidRPr="008E50BC" w14:paraId="22CE2A13" w14:textId="77777777" w:rsidTr="008C38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56D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AAD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DB8B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BEB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799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CF2A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5C24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1C5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839A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709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809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FD2D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AE6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231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60D70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15</w:t>
            </w:r>
          </w:p>
        </w:tc>
      </w:tr>
      <w:tr w:rsidR="008E50BC" w:rsidRPr="008E50BC" w14:paraId="229D1509" w14:textId="77777777" w:rsidTr="008C38A5">
        <w:trPr>
          <w:gridAfter w:val="14"/>
          <w:wAfter w:w="1418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A30F112" w14:textId="77777777" w:rsidR="008E50BC" w:rsidRPr="008E50BC" w:rsidRDefault="008E50BC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1.</w:t>
            </w:r>
          </w:p>
        </w:tc>
      </w:tr>
      <w:tr w:rsidR="008F7774" w:rsidRPr="008E50BC" w14:paraId="4B840505" w14:textId="77777777" w:rsidTr="008C38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768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1.1.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1960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56CE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МП;</w:t>
            </w:r>
          </w:p>
          <w:p w14:paraId="0BFE225D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ГП</w:t>
            </w:r>
          </w:p>
          <w:p w14:paraId="2F78F146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9B4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EF9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578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C5B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CF01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B3A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CF3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7B1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ABC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212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возрастающий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A16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F170D" w14:textId="77777777" w:rsidR="008F7774" w:rsidRPr="008E50BC" w:rsidRDefault="008F7774" w:rsidP="008F77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ГИ</w:t>
            </w:r>
            <w:r w:rsidRPr="008E50BC">
              <w:rPr>
                <w:rFonts w:eastAsiaTheme="minorEastAsia"/>
                <w:sz w:val="18"/>
                <w:szCs w:val="18"/>
              </w:rPr>
              <w:t xml:space="preserve">С </w:t>
            </w:r>
            <w:r>
              <w:rPr>
                <w:rFonts w:eastAsiaTheme="minorEastAsia"/>
                <w:sz w:val="18"/>
                <w:szCs w:val="18"/>
              </w:rPr>
              <w:t>«</w:t>
            </w:r>
            <w:r w:rsidRPr="008E50BC">
              <w:rPr>
                <w:rFonts w:eastAsiaTheme="minorEastAsia"/>
                <w:sz w:val="18"/>
                <w:szCs w:val="18"/>
              </w:rPr>
              <w:t>Электронный бюджет</w:t>
            </w:r>
            <w:r>
              <w:rPr>
                <w:rFonts w:eastAsiaTheme="minorEastAsia"/>
                <w:sz w:val="18"/>
                <w:szCs w:val="18"/>
              </w:rPr>
              <w:t>»</w:t>
            </w:r>
          </w:p>
        </w:tc>
      </w:tr>
      <w:tr w:rsidR="008F7774" w:rsidRPr="008E50BC" w14:paraId="072ED9D4" w14:textId="77777777" w:rsidTr="008C38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C9B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1.2.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D57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3EF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МП, ГП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63B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B964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7DE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30C2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CC2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91A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020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8FA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A9A" w14:textId="77777777" w:rsidR="008F7774" w:rsidRPr="008F7774" w:rsidRDefault="008F777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F7774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27B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8E50BC">
              <w:rPr>
                <w:rFonts w:eastAsiaTheme="minorEastAsia"/>
                <w:sz w:val="18"/>
                <w:szCs w:val="18"/>
              </w:rPr>
              <w:t>возрастающий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F0A" w14:textId="77777777" w:rsidR="008F7774" w:rsidRPr="008E50BC" w:rsidRDefault="008F7774" w:rsidP="008E50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43AC2" w14:textId="77777777" w:rsidR="008F7774" w:rsidRPr="008E50BC" w:rsidRDefault="008F7774" w:rsidP="008F77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</w:t>
            </w:r>
            <w:r w:rsidRPr="008E50BC">
              <w:rPr>
                <w:rFonts w:eastAsiaTheme="minorEastAsia"/>
                <w:sz w:val="18"/>
                <w:szCs w:val="18"/>
              </w:rPr>
              <w:t xml:space="preserve">ИС </w:t>
            </w:r>
            <w:r>
              <w:rPr>
                <w:rFonts w:eastAsiaTheme="minorEastAsia"/>
                <w:sz w:val="18"/>
                <w:szCs w:val="18"/>
              </w:rPr>
              <w:t>«</w:t>
            </w:r>
            <w:r w:rsidRPr="008E50BC">
              <w:rPr>
                <w:rFonts w:eastAsiaTheme="minorEastAsia"/>
                <w:sz w:val="18"/>
                <w:szCs w:val="18"/>
              </w:rPr>
              <w:t>Электронный бюджет</w:t>
            </w:r>
            <w:r>
              <w:rPr>
                <w:rFonts w:eastAsiaTheme="minorEastAsia"/>
                <w:sz w:val="18"/>
                <w:szCs w:val="18"/>
              </w:rPr>
              <w:t>»</w:t>
            </w:r>
          </w:p>
        </w:tc>
      </w:tr>
      <w:tr w:rsidR="00BD6C71" w:rsidRPr="008E50BC" w14:paraId="76EC71F7" w14:textId="77777777" w:rsidTr="008C38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A15" w14:textId="77777777" w:rsidR="00BD6C71" w:rsidRPr="008E50BC" w:rsidRDefault="00BD6C71" w:rsidP="008E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1.3.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96B8" w14:textId="77777777" w:rsidR="00BD6C71" w:rsidRPr="00754FB3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CC2A68">
              <w:rPr>
                <w:rFonts w:eastAsiaTheme="minorEastAsia"/>
                <w:sz w:val="18"/>
                <w:szCs w:val="18"/>
              </w:rPr>
              <w:t xml:space="preserve">Доля граждан, принявших </w:t>
            </w:r>
            <w:r w:rsidRPr="00CC2A68">
              <w:rPr>
                <w:rFonts w:eastAsiaTheme="minorEastAsia"/>
                <w:sz w:val="18"/>
                <w:szCs w:val="18"/>
              </w:rPr>
              <w:lastRenderedPageBreak/>
              <w:t>участие в решении вопросов развития городской среды, от общего количества граждан в возрасте от 14 лет, проживаю-щих в муници-пальных обра-зованиях, на территории которых реали-зуются проекты по созданию комфортной городской среды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86F" w14:textId="77777777" w:rsidR="00BD6C71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ГП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120" w14:textId="77777777" w:rsidR="00BD6C71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A8F" w14:textId="77777777" w:rsidR="00BD6C71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2F0" w14:textId="77777777" w:rsidR="00BD6C71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380" w14:textId="77777777" w:rsidR="00BD6C71" w:rsidRDefault="00FF74B4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5D2" w14:textId="77777777" w:rsidR="00BD6C71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9EB4" w14:textId="77777777" w:rsidR="00BD6C71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B25" w14:textId="77777777" w:rsidR="00BD6C71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66C" w14:textId="77777777" w:rsidR="00BD6C71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7C0" w14:textId="77777777" w:rsidR="00BD6C71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BA3" w14:textId="77777777" w:rsidR="00BD6C71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B7F" w14:textId="77777777" w:rsidR="00BD6C71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B2236" w14:textId="77777777" w:rsidR="00BD6C71" w:rsidRPr="00735982" w:rsidRDefault="00BD6C71" w:rsidP="008F53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CC2A68">
              <w:rPr>
                <w:rFonts w:eastAsiaTheme="minorEastAsia"/>
                <w:sz w:val="18"/>
                <w:szCs w:val="18"/>
              </w:rPr>
              <w:t>ГИС «Электронный бюджет»</w:t>
            </w:r>
          </w:p>
        </w:tc>
      </w:tr>
    </w:tbl>
    <w:p w14:paraId="67DD16B3" w14:textId="77777777" w:rsidR="00860FA6" w:rsidRDefault="00860FA6"/>
    <w:p w14:paraId="27BCC88A" w14:textId="77777777" w:rsidR="001950A2" w:rsidRDefault="001950A2">
      <w:r>
        <w:br w:type="page"/>
      </w:r>
    </w:p>
    <w:p w14:paraId="1066251C" w14:textId="77777777" w:rsidR="00860FA6" w:rsidRDefault="00860FA6" w:rsidP="00860FA6">
      <w:pPr>
        <w:jc w:val="center"/>
      </w:pPr>
      <w:r>
        <w:lastRenderedPageBreak/>
        <w:t>3. Мероприятия (результаты) муниципального проекта</w:t>
      </w:r>
    </w:p>
    <w:p w14:paraId="39AA67E2" w14:textId="77777777" w:rsidR="00860FA6" w:rsidRDefault="00860FA6" w:rsidP="00860FA6">
      <w:pPr>
        <w:jc w:val="center"/>
      </w:pPr>
      <w:r>
        <w:t>«Содействие благоустройству муниципального образования»</w:t>
      </w:r>
    </w:p>
    <w:p w14:paraId="5960123B" w14:textId="77777777" w:rsidR="00860FA6" w:rsidRDefault="00860FA6" w:rsidP="00860FA6">
      <w:pPr>
        <w:jc w:val="center"/>
      </w:pPr>
    </w:p>
    <w:tbl>
      <w:tblPr>
        <w:tblW w:w="14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540"/>
        <w:gridCol w:w="980"/>
        <w:gridCol w:w="1400"/>
      </w:tblGrid>
      <w:tr w:rsidR="008659AA" w:rsidRPr="00AC3CD7" w14:paraId="0BC46E48" w14:textId="77777777" w:rsidTr="008F531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610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N п</w:t>
            </w:r>
            <w:r>
              <w:rPr>
                <w:rFonts w:eastAsiaTheme="minorEastAsia"/>
              </w:rPr>
              <w:t>/</w:t>
            </w:r>
            <w:r w:rsidRPr="00AC3CD7">
              <w:rPr>
                <w:rFonts w:eastAsiaTheme="minorEastAsia"/>
              </w:rPr>
              <w:t>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B7B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Наименование мероприятия 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5517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 xml:space="preserve">Единица измерения (по </w:t>
            </w:r>
            <w:hyperlink r:id="rId14" w:history="1">
              <w:r w:rsidRPr="00AC3CD7">
                <w:rPr>
                  <w:rFonts w:eastAsiaTheme="minorEastAsia"/>
                  <w:color w:val="106BBE"/>
                </w:rPr>
                <w:t>ОКЕИ</w:t>
              </w:r>
            </w:hyperlink>
            <w:r w:rsidRPr="00AC3CD7">
              <w:rPr>
                <w:rFonts w:eastAsiaTheme="minorEastAsia"/>
              </w:rPr>
              <w:t>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12A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1FC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Период,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F69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Характеристика мероприятия 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833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Тип мероприятия (результата)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F531D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Связь с показателями регионального проекта</w:t>
            </w:r>
          </w:p>
        </w:tc>
      </w:tr>
      <w:tr w:rsidR="008659AA" w:rsidRPr="00AC3CD7" w14:paraId="26F5C0FA" w14:textId="77777777" w:rsidTr="008F5314">
        <w:trPr>
          <w:trHeight w:val="299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578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0BE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30C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E06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DC6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2DB6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7D4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B78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B10F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 xml:space="preserve">2027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DD0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2028 - 2035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DF3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60A6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76AB6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659AA" w:rsidRPr="00AC3CD7" w14:paraId="27F31712" w14:textId="77777777" w:rsidTr="008F531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036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B5D8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EB39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5B0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B75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год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C06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77D2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4BB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7413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415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48E5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F46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AD3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099703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659AA" w:rsidRPr="00AC3CD7" w14:paraId="4AD05860" w14:textId="77777777" w:rsidTr="008F53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E43B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B58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75A0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FFC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664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BBC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A3B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899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CEC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5B12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15F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87E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9F58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4B713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15</w:t>
            </w:r>
          </w:p>
        </w:tc>
      </w:tr>
      <w:tr w:rsidR="008659AA" w:rsidRPr="00AC3CD7" w14:paraId="365118D7" w14:textId="77777777" w:rsidTr="008F5314">
        <w:trPr>
          <w:gridAfter w:val="13"/>
          <w:wAfter w:w="1330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5DB3A1C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1.</w:t>
            </w:r>
          </w:p>
        </w:tc>
      </w:tr>
      <w:tr w:rsidR="008659AA" w:rsidRPr="00AC3CD7" w14:paraId="3A5FEA62" w14:textId="77777777" w:rsidTr="008F53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3AF" w14:textId="77777777" w:rsidR="008659AA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9C7" w14:textId="77777777" w:rsidR="008659AA" w:rsidRDefault="000F2712" w:rsidP="008659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Уличное освещение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BAB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7AF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E93C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BE2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F4F6" w14:textId="77777777" w:rsidR="008659AA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C43" w14:textId="77777777" w:rsidR="008659AA" w:rsidRDefault="003637D1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757" w14:textId="77777777" w:rsidR="008659AA" w:rsidRDefault="003637D1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75A6" w14:textId="77777777" w:rsidR="008659AA" w:rsidRDefault="003637D1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7E4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492" w14:textId="77777777" w:rsidR="008659AA" w:rsidRPr="00AC3CD7" w:rsidRDefault="006A7988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местным бюджетом предусмотрена целевая статья на текущие расходы на содержание уличного освещения в надлежащем виде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0B7" w14:textId="77777777" w:rsidR="008659AA" w:rsidRPr="00AC3CD7" w:rsidRDefault="006A7988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приобретение товаров, работ,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00B5" w14:textId="77777777" w:rsidR="008659AA" w:rsidRDefault="006A7988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8659AA" w:rsidRPr="00AC3CD7" w14:paraId="60BED312" w14:textId="77777777" w:rsidTr="008F53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826" w14:textId="77777777" w:rsidR="008659AA" w:rsidRPr="00AC3CD7" w:rsidRDefault="008659AA" w:rsidP="00865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56A" w14:textId="77777777" w:rsidR="008659AA" w:rsidRPr="00AC3CD7" w:rsidRDefault="008659AA" w:rsidP="008659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Закупка товаров, работ, услуг</w:t>
            </w:r>
            <w:r w:rsidR="000F2712">
              <w:rPr>
                <w:rFonts w:eastAsiaTheme="minorEastAsia"/>
              </w:rPr>
              <w:t xml:space="preserve"> для обеспечения муниципальных нужд</w:t>
            </w:r>
            <w:r>
              <w:rPr>
                <w:rFonts w:eastAsiaTheme="minorEastAsia"/>
              </w:rPr>
              <w:t xml:space="preserve"> в целях реализации </w:t>
            </w:r>
            <w:r>
              <w:rPr>
                <w:rFonts w:eastAsiaTheme="minorEastAsia"/>
              </w:rPr>
              <w:lastRenderedPageBreak/>
              <w:t>мероприятий по благоустройству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269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lastRenderedPageBreak/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3E2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8B7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8BD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F7C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40E" w14:textId="77777777" w:rsidR="008659AA" w:rsidRPr="00AC3CD7" w:rsidRDefault="003637D1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F62" w14:textId="77777777" w:rsidR="008659AA" w:rsidRPr="00AC3CD7" w:rsidRDefault="003637D1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5E03" w14:textId="77777777" w:rsidR="008659AA" w:rsidRPr="00AC3CD7" w:rsidRDefault="003637D1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2DD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D7C" w14:textId="77777777" w:rsidR="008659AA" w:rsidRPr="00AC3CD7" w:rsidRDefault="00A72F2D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финансирование из местного бюджета расходных обязательств, </w:t>
            </w:r>
            <w:r>
              <w:rPr>
                <w:rFonts w:eastAsiaTheme="minorEastAsia"/>
              </w:rPr>
              <w:lastRenderedPageBreak/>
              <w:t>предусматривающих мероприятия по благоустройству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689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C3CD7">
              <w:rPr>
                <w:rFonts w:eastAsiaTheme="minorEastAsia"/>
              </w:rPr>
              <w:lastRenderedPageBreak/>
              <w:t>приобретение товаров, работ,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05377" w14:textId="77777777" w:rsidR="008659AA" w:rsidRPr="00AC3CD7" w:rsidRDefault="008659AA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6A7988">
              <w:rPr>
                <w:rFonts w:eastAsiaTheme="minorEastAsia"/>
              </w:rPr>
              <w:t>-</w:t>
            </w:r>
          </w:p>
        </w:tc>
      </w:tr>
    </w:tbl>
    <w:p w14:paraId="13B44763" w14:textId="77777777" w:rsidR="00860FA6" w:rsidRDefault="00860FA6" w:rsidP="00860FA6">
      <w:pPr>
        <w:jc w:val="both"/>
      </w:pPr>
      <w:r>
        <w:br w:type="page"/>
      </w:r>
    </w:p>
    <w:p w14:paraId="06235F62" w14:textId="77777777" w:rsidR="00494928" w:rsidRDefault="00494928" w:rsidP="00494928">
      <w:pPr>
        <w:suppressAutoHyphens/>
        <w:ind w:firstLine="709"/>
        <w:jc w:val="center"/>
      </w:pPr>
      <w:r>
        <w:lastRenderedPageBreak/>
        <w:t>4. Финансовое обеспечение реализации муниципального проекта</w:t>
      </w:r>
    </w:p>
    <w:p w14:paraId="160EF1D8" w14:textId="77777777" w:rsidR="00494928" w:rsidRDefault="00494928" w:rsidP="00494928">
      <w:pPr>
        <w:suppressAutoHyphens/>
        <w:ind w:firstLine="709"/>
        <w:jc w:val="center"/>
      </w:pPr>
      <w:r>
        <w:t>«Содействие благоустройству муниципального образования»</w:t>
      </w:r>
    </w:p>
    <w:p w14:paraId="5660AAA2" w14:textId="77777777" w:rsidR="00494928" w:rsidRDefault="00494928" w:rsidP="00494928">
      <w:pPr>
        <w:suppressAutoHyphens/>
        <w:ind w:firstLine="70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20"/>
        <w:gridCol w:w="3220"/>
        <w:gridCol w:w="1540"/>
        <w:gridCol w:w="1120"/>
        <w:gridCol w:w="1120"/>
        <w:gridCol w:w="1120"/>
        <w:gridCol w:w="1120"/>
        <w:gridCol w:w="1120"/>
        <w:gridCol w:w="1120"/>
        <w:gridCol w:w="1855"/>
      </w:tblGrid>
      <w:tr w:rsidR="007B0F26" w:rsidRPr="00047260" w14:paraId="0A7E1231" w14:textId="77777777" w:rsidTr="007B0F26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76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N п</w:t>
            </w:r>
            <w:r>
              <w:rPr>
                <w:rFonts w:eastAsiaTheme="minorEastAsia"/>
              </w:rPr>
              <w:t>/</w:t>
            </w:r>
            <w:r w:rsidRPr="00047260">
              <w:rPr>
                <w:rFonts w:eastAsiaTheme="minorEastAsia"/>
              </w:rPr>
              <w:t>п</w:t>
            </w:r>
          </w:p>
        </w:tc>
        <w:tc>
          <w:tcPr>
            <w:tcW w:w="4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9D4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45F5" w14:textId="77777777" w:rsidR="007B0F26" w:rsidRPr="00047260" w:rsidRDefault="002D3AFE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r:id="rId15" w:history="1">
              <w:r w:rsidR="007B0F26">
                <w:rPr>
                  <w:rFonts w:eastAsiaTheme="minorEastAsia"/>
                  <w:b/>
                </w:rPr>
                <w:t>КБК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ADD6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A3E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Объем финансового обеспечения по годам реализации, тыс. рублей</w:t>
            </w:r>
          </w:p>
        </w:tc>
      </w:tr>
      <w:tr w:rsidR="007B0F26" w:rsidRPr="00047260" w14:paraId="22431FB7" w14:textId="77777777" w:rsidTr="007B0F2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E8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21B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275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BBE" w14:textId="77777777" w:rsidR="007B0F26" w:rsidRPr="00047260" w:rsidRDefault="007B0F26" w:rsidP="007B0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79B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5E6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20F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A8F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 xml:space="preserve">2027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30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2028 - 2035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9035F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всего</w:t>
            </w:r>
          </w:p>
        </w:tc>
      </w:tr>
      <w:tr w:rsidR="007B0F26" w:rsidRPr="00047260" w14:paraId="1BC72B15" w14:textId="77777777" w:rsidTr="007B0F2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EE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1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27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974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E05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85B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9EC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BC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AD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B1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C0BA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9</w:t>
            </w:r>
          </w:p>
        </w:tc>
      </w:tr>
      <w:tr w:rsidR="007B0F26" w:rsidRPr="00047260" w14:paraId="41C5454A" w14:textId="77777777" w:rsidTr="007B0F2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875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1.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B3A" w14:textId="77777777" w:rsidR="007B0F26" w:rsidRPr="00047260" w:rsidRDefault="007B0F26" w:rsidP="00833D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5C0E0" w14:textId="77777777" w:rsidR="007B0F26" w:rsidRPr="00047260" w:rsidRDefault="007B0F26" w:rsidP="00833D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 xml:space="preserve">Задача </w:t>
            </w:r>
            <w:r>
              <w:rPr>
                <w:rFonts w:eastAsiaTheme="minorEastAsia"/>
              </w:rPr>
              <w:t>«Уличное освещение»</w:t>
            </w:r>
          </w:p>
        </w:tc>
      </w:tr>
      <w:tr w:rsidR="007B0F26" w:rsidRPr="00047260" w14:paraId="03F10174" w14:textId="77777777" w:rsidTr="007B0F26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1A6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1.1.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802" w14:textId="77777777" w:rsidR="007B0F26" w:rsidRPr="00047260" w:rsidRDefault="007B0F26" w:rsidP="0049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Закупка товаров, работ, услуг для муниципальных нужд в части обеспечения территорий уличным освещением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23C" w14:textId="77777777" w:rsidR="007B0F26" w:rsidRPr="00047260" w:rsidRDefault="007B0F26" w:rsidP="0049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А530177400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C03" w14:textId="77777777" w:rsidR="007B0F26" w:rsidRPr="00047260" w:rsidRDefault="007C529C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3 843,5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E5D" w14:textId="77777777" w:rsidR="007B0F26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4 408,2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265E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4 486,5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32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BA8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0BFA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16 000,0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C37AF" w14:textId="77777777" w:rsidR="007B0F26" w:rsidRPr="00047260" w:rsidRDefault="00597680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37 338,2</w:t>
            </w:r>
          </w:p>
        </w:tc>
      </w:tr>
      <w:tr w:rsidR="007B0F26" w:rsidRPr="00047260" w14:paraId="6475F2C8" w14:textId="77777777" w:rsidTr="007B0F2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08D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104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097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E66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EE5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5E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668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A1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03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DAC4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B0F26" w:rsidRPr="00047260" w14:paraId="02B3584F" w14:textId="77777777" w:rsidTr="007B0F2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33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1E9F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475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F84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42F" w14:textId="77777777" w:rsidR="007B0F26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B3B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F85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066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EED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11AF0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7B0F26" w:rsidRPr="00047260" w14:paraId="228BB29B" w14:textId="77777777" w:rsidTr="007B0F2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07D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152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354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D8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C59" w14:textId="77777777" w:rsidR="007B0F26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E0A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26C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EC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D67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AF4BC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7B0F26" w:rsidRPr="00047260" w14:paraId="5CCBF843" w14:textId="77777777" w:rsidTr="007B0F2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3C5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6FF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4D32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AF9" w14:textId="77777777" w:rsidR="007B0F26" w:rsidRPr="00047260" w:rsidRDefault="007C529C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3 843,5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3D5" w14:textId="77777777" w:rsidR="007B0F26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4 408,2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E71F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4 486,5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4397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BB98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17E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16 000,0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D95E2" w14:textId="77777777" w:rsidR="007B0F26" w:rsidRPr="00047260" w:rsidRDefault="00597680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37 338,2</w:t>
            </w:r>
          </w:p>
        </w:tc>
      </w:tr>
      <w:tr w:rsidR="007B0F26" w:rsidRPr="00047260" w14:paraId="4E6904D6" w14:textId="77777777" w:rsidTr="007B0F2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82C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DB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B180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8F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D4B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49E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174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2E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D0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19335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7B0F26" w:rsidRPr="00047260" w14:paraId="62E1B96B" w14:textId="77777777" w:rsidTr="007B0F26">
        <w:trPr>
          <w:trHeight w:val="297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14:paraId="2DEB6281" w14:textId="77777777" w:rsidR="007B0F26" w:rsidRDefault="007B0F26" w:rsidP="00256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14:paraId="3A2EC3C2" w14:textId="77777777" w:rsidR="007B0F26" w:rsidRDefault="007B0F26" w:rsidP="00833D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8BB99" w14:textId="77777777" w:rsidR="007B0F26" w:rsidRPr="00047260" w:rsidRDefault="007B0F26" w:rsidP="00833D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Задача «Реализация мероприятий по благоустройству территорий»</w:t>
            </w:r>
          </w:p>
        </w:tc>
      </w:tr>
      <w:tr w:rsidR="007B0F26" w:rsidRPr="00047260" w14:paraId="50F429A6" w14:textId="77777777" w:rsidTr="007B0F26">
        <w:trPr>
          <w:trHeight w:val="743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319BD" w14:textId="77777777" w:rsidR="007B0F26" w:rsidRPr="00047260" w:rsidRDefault="007B0F26" w:rsidP="00256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2.1.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F4D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Закупка товаров, работ, услуг для муниципальных нужд в части обеспечения территорий уличным освещением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3D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А530177420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7A1" w14:textId="77777777" w:rsidR="007B0F26" w:rsidRPr="00047260" w:rsidRDefault="007C529C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5 340,6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B3F" w14:textId="77777777" w:rsidR="007B0F26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5 968,9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EF8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4 495,0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7D30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3 400,0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642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3 360,0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A6D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16 000,0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58961" w14:textId="77777777" w:rsidR="007B0F26" w:rsidRPr="00047260" w:rsidRDefault="00597680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38 564,5</w:t>
            </w:r>
          </w:p>
        </w:tc>
      </w:tr>
      <w:tr w:rsidR="007B0F26" w:rsidRPr="00047260" w14:paraId="4E6172D4" w14:textId="77777777" w:rsidTr="007B0F26">
        <w:trPr>
          <w:trHeight w:val="309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1EEB63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847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83F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DD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C6D" w14:textId="77777777" w:rsidR="007B0F26" w:rsidRPr="00047260" w:rsidRDefault="007C529C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F55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2A2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8A20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CF55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DC45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7B0F26" w:rsidRPr="00047260" w14:paraId="2E369D1D" w14:textId="77777777" w:rsidTr="007B0F26">
        <w:trPr>
          <w:trHeight w:val="271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7EFE38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D9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35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317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019" w14:textId="77777777" w:rsidR="007B0F26" w:rsidRPr="00047260" w:rsidRDefault="007C529C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F0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FB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84B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F28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6408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7B0F26" w:rsidRPr="00047260" w14:paraId="5F9664E9" w14:textId="77777777" w:rsidTr="007B0F26">
        <w:trPr>
          <w:trHeight w:val="28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036371C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AEB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77C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74D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B36" w14:textId="77777777" w:rsidR="007B0F26" w:rsidRPr="00047260" w:rsidRDefault="007C529C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F23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32C0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282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F5B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9E942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7B0F26" w:rsidRPr="00047260" w14:paraId="3D8E4AD0" w14:textId="77777777" w:rsidTr="007B0F26">
        <w:trPr>
          <w:trHeight w:val="20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7AA39FA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4E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75C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0A9" w14:textId="77777777" w:rsidR="007B0F26" w:rsidRPr="00047260" w:rsidRDefault="007C529C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5 340,6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DDF" w14:textId="77777777" w:rsidR="007B0F26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5 968,9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2FC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4 495,0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17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3 400,0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41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3 360,0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3ED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16 000,0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041EF" w14:textId="77777777" w:rsidR="007B0F26" w:rsidRPr="00047260" w:rsidRDefault="00597680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38 564,5</w:t>
            </w:r>
          </w:p>
        </w:tc>
      </w:tr>
      <w:tr w:rsidR="007B0F26" w:rsidRPr="00047260" w14:paraId="5C70043F" w14:textId="77777777" w:rsidTr="007B0F26">
        <w:trPr>
          <w:trHeight w:val="28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D8D100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2C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9A70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BFB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F76" w14:textId="77777777" w:rsidR="007B0F26" w:rsidRPr="00047260" w:rsidRDefault="007C529C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E56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E31F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F9D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CEA7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1A7D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7B0F26" w:rsidRPr="00047260" w14:paraId="027E77F6" w14:textId="77777777" w:rsidTr="007B0F26">
        <w:tc>
          <w:tcPr>
            <w:tcW w:w="5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060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  <w:b/>
                <w:bCs/>
                <w:color w:val="26282F"/>
              </w:rPr>
              <w:t>Итого</w:t>
            </w:r>
            <w:r w:rsidRPr="00047260">
              <w:rPr>
                <w:rFonts w:eastAsiaTheme="minorEastAsia"/>
              </w:rPr>
              <w:t xml:space="preserve"> по проекту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467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883" w14:textId="77777777" w:rsidR="007B0F26" w:rsidRPr="00047260" w:rsidRDefault="006C7269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9 184,1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9B1" w14:textId="77777777" w:rsidR="007B0F26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10 377,1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5CAA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8 981,5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F25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7 700,0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BCF" w14:textId="77777777" w:rsidR="007B0F26" w:rsidRPr="00047260" w:rsidRDefault="007B0F26" w:rsidP="0059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7 660,</w:t>
            </w:r>
            <w:r w:rsidR="00597680">
              <w:rPr>
                <w:rFonts w:eastAsiaTheme="minorEastAsi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14FA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32 000,0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466F4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75</w:t>
            </w:r>
            <w:r w:rsidR="0059768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903,2</w:t>
            </w:r>
          </w:p>
        </w:tc>
      </w:tr>
      <w:tr w:rsidR="007B0F26" w:rsidRPr="00047260" w14:paraId="5998B6D6" w14:textId="77777777" w:rsidTr="007B0F26">
        <w:tc>
          <w:tcPr>
            <w:tcW w:w="5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B94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F37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396" w14:textId="77777777" w:rsidR="007B0F26" w:rsidRPr="00047260" w:rsidRDefault="007B0F26" w:rsidP="006D6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CD5" w14:textId="77777777" w:rsidR="007B0F26" w:rsidRPr="00047260" w:rsidRDefault="007B0F26" w:rsidP="006D6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AF6" w14:textId="77777777" w:rsidR="007B0F26" w:rsidRPr="00047260" w:rsidRDefault="007B0F26" w:rsidP="006D6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96C" w14:textId="77777777" w:rsidR="007B0F26" w:rsidRPr="00047260" w:rsidRDefault="007B0F26" w:rsidP="006D6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9063" w14:textId="77777777" w:rsidR="007B0F26" w:rsidRPr="00047260" w:rsidRDefault="007B0F26" w:rsidP="006D6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558" w14:textId="77777777" w:rsidR="007B0F26" w:rsidRPr="00047260" w:rsidRDefault="007B0F26" w:rsidP="006D6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772B6" w14:textId="77777777" w:rsidR="007B0F26" w:rsidRPr="00047260" w:rsidRDefault="007B0F26" w:rsidP="006D6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7B0F26" w:rsidRPr="00047260" w14:paraId="747C4AF4" w14:textId="77777777" w:rsidTr="007B0F26">
        <w:tc>
          <w:tcPr>
            <w:tcW w:w="5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05C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37D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2A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126" w14:textId="77777777" w:rsidR="007B0F26" w:rsidRPr="00047260" w:rsidRDefault="007C529C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484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B38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6C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A4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F65AD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7B0F26" w:rsidRPr="00047260" w14:paraId="576AC727" w14:textId="77777777" w:rsidTr="007B0F26">
        <w:tc>
          <w:tcPr>
            <w:tcW w:w="5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9D1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 xml:space="preserve">республиканский бюджет Чувашской </w:t>
            </w:r>
            <w:r w:rsidRPr="00047260">
              <w:rPr>
                <w:rFonts w:eastAsiaTheme="minorEastAsia"/>
              </w:rPr>
              <w:lastRenderedPageBreak/>
              <w:t>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56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8DC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FFFD" w14:textId="77777777" w:rsidR="007B0F26" w:rsidRPr="00047260" w:rsidRDefault="007C529C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C00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7398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4EA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4F6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11AB8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  <w:tr w:rsidR="007B0F26" w:rsidRPr="00047260" w14:paraId="64C591AF" w14:textId="77777777" w:rsidTr="007B0F26">
        <w:tc>
          <w:tcPr>
            <w:tcW w:w="5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9DB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59C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D5A" w14:textId="77777777" w:rsidR="007B0F26" w:rsidRPr="00047260" w:rsidRDefault="00597680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9 184,1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AB4" w14:textId="77777777" w:rsidR="007B0F26" w:rsidRDefault="00597680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10 377,1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065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8 981,5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6D6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7 700,0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8E8" w14:textId="77777777" w:rsidR="007B0F26" w:rsidRPr="00047260" w:rsidRDefault="007B0F26" w:rsidP="0059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7 660,</w:t>
            </w:r>
            <w:r w:rsidR="00597680">
              <w:rPr>
                <w:rFonts w:eastAsiaTheme="minorEastAsi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BF7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32 000,0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12AD8" w14:textId="77777777" w:rsidR="007B0F26" w:rsidRPr="00047260" w:rsidRDefault="00597680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75 903,2</w:t>
            </w:r>
          </w:p>
        </w:tc>
      </w:tr>
      <w:tr w:rsidR="007B0F26" w:rsidRPr="00047260" w14:paraId="0337EC29" w14:textId="77777777" w:rsidTr="007B0F26">
        <w:tc>
          <w:tcPr>
            <w:tcW w:w="5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206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5C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669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D52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EF4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A26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6E5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908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02993" w14:textId="77777777" w:rsidR="007B0F26" w:rsidRPr="00047260" w:rsidRDefault="007B0F26" w:rsidP="008F5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47260">
              <w:rPr>
                <w:rFonts w:eastAsiaTheme="minorEastAsia"/>
              </w:rPr>
              <w:t>0,0</w:t>
            </w:r>
          </w:p>
        </w:tc>
      </w:tr>
    </w:tbl>
    <w:p w14:paraId="136B88C2" w14:textId="77777777" w:rsidR="00CB308E" w:rsidRDefault="00CB308E" w:rsidP="001950A2"/>
    <w:sectPr w:rsidR="00CB308E" w:rsidSect="00CB308E">
      <w:pgSz w:w="16838" w:h="11906" w:orient="landscape"/>
      <w:pgMar w:top="1134" w:right="1134" w:bottom="1701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7AA1" w14:textId="77777777" w:rsidR="002D3AFE" w:rsidRDefault="002D3AFE" w:rsidP="0081395A">
      <w:r>
        <w:separator/>
      </w:r>
    </w:p>
  </w:endnote>
  <w:endnote w:type="continuationSeparator" w:id="0">
    <w:p w14:paraId="13530A66" w14:textId="77777777" w:rsidR="002D3AFE" w:rsidRDefault="002D3AFE" w:rsidP="008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1676" w14:textId="77777777" w:rsidR="002D3AFE" w:rsidRDefault="002D3AFE" w:rsidP="0081395A">
      <w:r>
        <w:separator/>
      </w:r>
    </w:p>
  </w:footnote>
  <w:footnote w:type="continuationSeparator" w:id="0">
    <w:p w14:paraId="167751B8" w14:textId="77777777" w:rsidR="002D3AFE" w:rsidRDefault="002D3AFE" w:rsidP="0081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67"/>
    <w:rsid w:val="00000D8C"/>
    <w:rsid w:val="00001BDD"/>
    <w:rsid w:val="00004259"/>
    <w:rsid w:val="000054F5"/>
    <w:rsid w:val="000070C4"/>
    <w:rsid w:val="00011C51"/>
    <w:rsid w:val="00011D45"/>
    <w:rsid w:val="000125F6"/>
    <w:rsid w:val="00013FD1"/>
    <w:rsid w:val="0001421C"/>
    <w:rsid w:val="00016892"/>
    <w:rsid w:val="0001711F"/>
    <w:rsid w:val="00020CD3"/>
    <w:rsid w:val="000219F2"/>
    <w:rsid w:val="00022993"/>
    <w:rsid w:val="00024ABA"/>
    <w:rsid w:val="000250CC"/>
    <w:rsid w:val="00025F44"/>
    <w:rsid w:val="00027D98"/>
    <w:rsid w:val="00031F54"/>
    <w:rsid w:val="00031F68"/>
    <w:rsid w:val="0003331A"/>
    <w:rsid w:val="00033CC3"/>
    <w:rsid w:val="00034A60"/>
    <w:rsid w:val="000350AE"/>
    <w:rsid w:val="000355B9"/>
    <w:rsid w:val="00042657"/>
    <w:rsid w:val="0004332D"/>
    <w:rsid w:val="00045AE3"/>
    <w:rsid w:val="00046697"/>
    <w:rsid w:val="00047260"/>
    <w:rsid w:val="00047C73"/>
    <w:rsid w:val="00047D85"/>
    <w:rsid w:val="0005050B"/>
    <w:rsid w:val="0005247B"/>
    <w:rsid w:val="000542AC"/>
    <w:rsid w:val="00055A9A"/>
    <w:rsid w:val="00056E43"/>
    <w:rsid w:val="00070A2B"/>
    <w:rsid w:val="000716A3"/>
    <w:rsid w:val="000768EF"/>
    <w:rsid w:val="000775D5"/>
    <w:rsid w:val="0008277D"/>
    <w:rsid w:val="000833D6"/>
    <w:rsid w:val="00083A7B"/>
    <w:rsid w:val="000843A0"/>
    <w:rsid w:val="00085DD9"/>
    <w:rsid w:val="00086B5C"/>
    <w:rsid w:val="00092F12"/>
    <w:rsid w:val="00093765"/>
    <w:rsid w:val="00093FB1"/>
    <w:rsid w:val="00094EA9"/>
    <w:rsid w:val="00095014"/>
    <w:rsid w:val="00096888"/>
    <w:rsid w:val="000A1FFD"/>
    <w:rsid w:val="000A5AD8"/>
    <w:rsid w:val="000A65AC"/>
    <w:rsid w:val="000A6956"/>
    <w:rsid w:val="000B073E"/>
    <w:rsid w:val="000B24A0"/>
    <w:rsid w:val="000B2B3F"/>
    <w:rsid w:val="000B32C1"/>
    <w:rsid w:val="000B459E"/>
    <w:rsid w:val="000B4F1D"/>
    <w:rsid w:val="000B5F07"/>
    <w:rsid w:val="000B6785"/>
    <w:rsid w:val="000B7DB1"/>
    <w:rsid w:val="000C090D"/>
    <w:rsid w:val="000C3762"/>
    <w:rsid w:val="000C432C"/>
    <w:rsid w:val="000C6261"/>
    <w:rsid w:val="000C6DB1"/>
    <w:rsid w:val="000C74CB"/>
    <w:rsid w:val="000D02C3"/>
    <w:rsid w:val="000D2FBD"/>
    <w:rsid w:val="000D3BD7"/>
    <w:rsid w:val="000D5CEE"/>
    <w:rsid w:val="000E06FE"/>
    <w:rsid w:val="000E2D54"/>
    <w:rsid w:val="000E448B"/>
    <w:rsid w:val="000E716B"/>
    <w:rsid w:val="000F0446"/>
    <w:rsid w:val="000F180B"/>
    <w:rsid w:val="000F2712"/>
    <w:rsid w:val="000F2BA1"/>
    <w:rsid w:val="000F31EA"/>
    <w:rsid w:val="000F3D54"/>
    <w:rsid w:val="000F49BC"/>
    <w:rsid w:val="000F6A12"/>
    <w:rsid w:val="001002CC"/>
    <w:rsid w:val="001024C1"/>
    <w:rsid w:val="00107B2B"/>
    <w:rsid w:val="001102EF"/>
    <w:rsid w:val="0011236B"/>
    <w:rsid w:val="001145C8"/>
    <w:rsid w:val="00116066"/>
    <w:rsid w:val="00117A5D"/>
    <w:rsid w:val="00121874"/>
    <w:rsid w:val="0012193A"/>
    <w:rsid w:val="00122867"/>
    <w:rsid w:val="001242D0"/>
    <w:rsid w:val="00127EAF"/>
    <w:rsid w:val="00130925"/>
    <w:rsid w:val="00132B82"/>
    <w:rsid w:val="001331C7"/>
    <w:rsid w:val="00134E10"/>
    <w:rsid w:val="00140962"/>
    <w:rsid w:val="00140E71"/>
    <w:rsid w:val="00141E06"/>
    <w:rsid w:val="00142FEE"/>
    <w:rsid w:val="00143478"/>
    <w:rsid w:val="00144DF2"/>
    <w:rsid w:val="00146E6B"/>
    <w:rsid w:val="00151B73"/>
    <w:rsid w:val="00153813"/>
    <w:rsid w:val="0015399D"/>
    <w:rsid w:val="00154E7E"/>
    <w:rsid w:val="00157876"/>
    <w:rsid w:val="001715BE"/>
    <w:rsid w:val="00172292"/>
    <w:rsid w:val="00175141"/>
    <w:rsid w:val="00175219"/>
    <w:rsid w:val="00177EB5"/>
    <w:rsid w:val="0018098B"/>
    <w:rsid w:val="00183098"/>
    <w:rsid w:val="001843F6"/>
    <w:rsid w:val="00184CA6"/>
    <w:rsid w:val="00184EB5"/>
    <w:rsid w:val="001851C5"/>
    <w:rsid w:val="001862BA"/>
    <w:rsid w:val="00186676"/>
    <w:rsid w:val="001876C5"/>
    <w:rsid w:val="00187CCD"/>
    <w:rsid w:val="00193210"/>
    <w:rsid w:val="001950A2"/>
    <w:rsid w:val="001979F4"/>
    <w:rsid w:val="001A12E7"/>
    <w:rsid w:val="001A20F9"/>
    <w:rsid w:val="001A28C2"/>
    <w:rsid w:val="001A2B68"/>
    <w:rsid w:val="001A4348"/>
    <w:rsid w:val="001A663A"/>
    <w:rsid w:val="001A6B80"/>
    <w:rsid w:val="001B08D7"/>
    <w:rsid w:val="001B1066"/>
    <w:rsid w:val="001B2942"/>
    <w:rsid w:val="001B2BCA"/>
    <w:rsid w:val="001B2C6A"/>
    <w:rsid w:val="001B3270"/>
    <w:rsid w:val="001B5307"/>
    <w:rsid w:val="001B6146"/>
    <w:rsid w:val="001C092D"/>
    <w:rsid w:val="001C272E"/>
    <w:rsid w:val="001C2EBD"/>
    <w:rsid w:val="001C4C06"/>
    <w:rsid w:val="001C521E"/>
    <w:rsid w:val="001C52D6"/>
    <w:rsid w:val="001C55E4"/>
    <w:rsid w:val="001C58BE"/>
    <w:rsid w:val="001C5A80"/>
    <w:rsid w:val="001C617B"/>
    <w:rsid w:val="001C7337"/>
    <w:rsid w:val="001C79FD"/>
    <w:rsid w:val="001D20A8"/>
    <w:rsid w:val="001D2E39"/>
    <w:rsid w:val="001D2F05"/>
    <w:rsid w:val="001D5C03"/>
    <w:rsid w:val="001D7186"/>
    <w:rsid w:val="001E0A09"/>
    <w:rsid w:val="001E1500"/>
    <w:rsid w:val="001E2AB3"/>
    <w:rsid w:val="001E36DD"/>
    <w:rsid w:val="001E373E"/>
    <w:rsid w:val="001E452F"/>
    <w:rsid w:val="001F038E"/>
    <w:rsid w:val="001F0B67"/>
    <w:rsid w:val="001F0E3D"/>
    <w:rsid w:val="001F191C"/>
    <w:rsid w:val="001F236B"/>
    <w:rsid w:val="001F2486"/>
    <w:rsid w:val="001F4B0B"/>
    <w:rsid w:val="001F5517"/>
    <w:rsid w:val="00200370"/>
    <w:rsid w:val="002007F7"/>
    <w:rsid w:val="0020107C"/>
    <w:rsid w:val="00201E18"/>
    <w:rsid w:val="002032FE"/>
    <w:rsid w:val="002040CF"/>
    <w:rsid w:val="002041D4"/>
    <w:rsid w:val="00205494"/>
    <w:rsid w:val="0020657A"/>
    <w:rsid w:val="002069E7"/>
    <w:rsid w:val="00207F30"/>
    <w:rsid w:val="00214281"/>
    <w:rsid w:val="00214A7C"/>
    <w:rsid w:val="002156D8"/>
    <w:rsid w:val="00216CE0"/>
    <w:rsid w:val="002204EB"/>
    <w:rsid w:val="002211D3"/>
    <w:rsid w:val="0022243F"/>
    <w:rsid w:val="00222BA0"/>
    <w:rsid w:val="00224F4D"/>
    <w:rsid w:val="002258F9"/>
    <w:rsid w:val="00226821"/>
    <w:rsid w:val="0023012A"/>
    <w:rsid w:val="00230E49"/>
    <w:rsid w:val="00236915"/>
    <w:rsid w:val="00237AE3"/>
    <w:rsid w:val="00240427"/>
    <w:rsid w:val="00240A5F"/>
    <w:rsid w:val="002446DA"/>
    <w:rsid w:val="002446F4"/>
    <w:rsid w:val="00250BD4"/>
    <w:rsid w:val="00250EBE"/>
    <w:rsid w:val="00252077"/>
    <w:rsid w:val="00252A22"/>
    <w:rsid w:val="002569E8"/>
    <w:rsid w:val="00256A9E"/>
    <w:rsid w:val="00256B59"/>
    <w:rsid w:val="00263587"/>
    <w:rsid w:val="00263EB7"/>
    <w:rsid w:val="0026596A"/>
    <w:rsid w:val="00265F9B"/>
    <w:rsid w:val="0026600F"/>
    <w:rsid w:val="00266339"/>
    <w:rsid w:val="0026657B"/>
    <w:rsid w:val="00266D5C"/>
    <w:rsid w:val="002671C4"/>
    <w:rsid w:val="00270073"/>
    <w:rsid w:val="0027082C"/>
    <w:rsid w:val="002709E8"/>
    <w:rsid w:val="00270B1C"/>
    <w:rsid w:val="00272724"/>
    <w:rsid w:val="0027355D"/>
    <w:rsid w:val="0027505A"/>
    <w:rsid w:val="00275B5B"/>
    <w:rsid w:val="00276AA6"/>
    <w:rsid w:val="0028249D"/>
    <w:rsid w:val="00283F29"/>
    <w:rsid w:val="00285164"/>
    <w:rsid w:val="00285909"/>
    <w:rsid w:val="00285E5F"/>
    <w:rsid w:val="0028648C"/>
    <w:rsid w:val="00287B13"/>
    <w:rsid w:val="00290158"/>
    <w:rsid w:val="002909BE"/>
    <w:rsid w:val="00294478"/>
    <w:rsid w:val="0029455A"/>
    <w:rsid w:val="0029475C"/>
    <w:rsid w:val="00297824"/>
    <w:rsid w:val="00297873"/>
    <w:rsid w:val="00297A77"/>
    <w:rsid w:val="002A12B4"/>
    <w:rsid w:val="002A1729"/>
    <w:rsid w:val="002A19AB"/>
    <w:rsid w:val="002A22A7"/>
    <w:rsid w:val="002A748B"/>
    <w:rsid w:val="002B051A"/>
    <w:rsid w:val="002B1D73"/>
    <w:rsid w:val="002B310F"/>
    <w:rsid w:val="002B50ED"/>
    <w:rsid w:val="002B6966"/>
    <w:rsid w:val="002B7046"/>
    <w:rsid w:val="002B73FE"/>
    <w:rsid w:val="002B74B2"/>
    <w:rsid w:val="002C006D"/>
    <w:rsid w:val="002C4D3B"/>
    <w:rsid w:val="002C4ECE"/>
    <w:rsid w:val="002C56D6"/>
    <w:rsid w:val="002C5A13"/>
    <w:rsid w:val="002C65AF"/>
    <w:rsid w:val="002C7E5A"/>
    <w:rsid w:val="002D0752"/>
    <w:rsid w:val="002D31B1"/>
    <w:rsid w:val="002D3AFE"/>
    <w:rsid w:val="002D627F"/>
    <w:rsid w:val="002E20A2"/>
    <w:rsid w:val="002E2865"/>
    <w:rsid w:val="002E5898"/>
    <w:rsid w:val="002E6E69"/>
    <w:rsid w:val="002F181B"/>
    <w:rsid w:val="002F21AE"/>
    <w:rsid w:val="002F2D31"/>
    <w:rsid w:val="002F4C73"/>
    <w:rsid w:val="002F4F1F"/>
    <w:rsid w:val="002F7811"/>
    <w:rsid w:val="002F7BE0"/>
    <w:rsid w:val="002F7FF6"/>
    <w:rsid w:val="00300074"/>
    <w:rsid w:val="00301986"/>
    <w:rsid w:val="003040BA"/>
    <w:rsid w:val="003040D9"/>
    <w:rsid w:val="00305BAB"/>
    <w:rsid w:val="00312B1D"/>
    <w:rsid w:val="00315386"/>
    <w:rsid w:val="00315EC9"/>
    <w:rsid w:val="003176D8"/>
    <w:rsid w:val="00320975"/>
    <w:rsid w:val="003214C1"/>
    <w:rsid w:val="003218F8"/>
    <w:rsid w:val="0032208A"/>
    <w:rsid w:val="0032219F"/>
    <w:rsid w:val="00322469"/>
    <w:rsid w:val="00323126"/>
    <w:rsid w:val="00324207"/>
    <w:rsid w:val="00326D5C"/>
    <w:rsid w:val="003305A2"/>
    <w:rsid w:val="0033567F"/>
    <w:rsid w:val="0033573D"/>
    <w:rsid w:val="00335CB9"/>
    <w:rsid w:val="00336196"/>
    <w:rsid w:val="00337843"/>
    <w:rsid w:val="0034173F"/>
    <w:rsid w:val="003417D2"/>
    <w:rsid w:val="00341A38"/>
    <w:rsid w:val="00341C9E"/>
    <w:rsid w:val="00346E36"/>
    <w:rsid w:val="00346FD6"/>
    <w:rsid w:val="00350ED2"/>
    <w:rsid w:val="0035614A"/>
    <w:rsid w:val="0036127B"/>
    <w:rsid w:val="00362CC2"/>
    <w:rsid w:val="003637D1"/>
    <w:rsid w:val="00370EFC"/>
    <w:rsid w:val="003722CD"/>
    <w:rsid w:val="00373192"/>
    <w:rsid w:val="003736BC"/>
    <w:rsid w:val="00373DFC"/>
    <w:rsid w:val="00375225"/>
    <w:rsid w:val="003758F1"/>
    <w:rsid w:val="003768AB"/>
    <w:rsid w:val="0038001B"/>
    <w:rsid w:val="00381E4D"/>
    <w:rsid w:val="003837F7"/>
    <w:rsid w:val="0038385A"/>
    <w:rsid w:val="00384556"/>
    <w:rsid w:val="0038464E"/>
    <w:rsid w:val="00385545"/>
    <w:rsid w:val="00385830"/>
    <w:rsid w:val="00386CD2"/>
    <w:rsid w:val="0038796B"/>
    <w:rsid w:val="00391562"/>
    <w:rsid w:val="003918D4"/>
    <w:rsid w:val="00393797"/>
    <w:rsid w:val="00393B91"/>
    <w:rsid w:val="0039486D"/>
    <w:rsid w:val="00396664"/>
    <w:rsid w:val="003A013A"/>
    <w:rsid w:val="003A0175"/>
    <w:rsid w:val="003A3853"/>
    <w:rsid w:val="003A3D30"/>
    <w:rsid w:val="003A5880"/>
    <w:rsid w:val="003A6BF3"/>
    <w:rsid w:val="003A7122"/>
    <w:rsid w:val="003A7329"/>
    <w:rsid w:val="003B0843"/>
    <w:rsid w:val="003B309F"/>
    <w:rsid w:val="003B4F59"/>
    <w:rsid w:val="003B4FB0"/>
    <w:rsid w:val="003B6516"/>
    <w:rsid w:val="003B7664"/>
    <w:rsid w:val="003C156F"/>
    <w:rsid w:val="003C1DF3"/>
    <w:rsid w:val="003C28D9"/>
    <w:rsid w:val="003C2C2E"/>
    <w:rsid w:val="003C3445"/>
    <w:rsid w:val="003C398A"/>
    <w:rsid w:val="003C6105"/>
    <w:rsid w:val="003C62FF"/>
    <w:rsid w:val="003C6334"/>
    <w:rsid w:val="003C68BE"/>
    <w:rsid w:val="003C6D0E"/>
    <w:rsid w:val="003C75B2"/>
    <w:rsid w:val="003D0B3B"/>
    <w:rsid w:val="003D288F"/>
    <w:rsid w:val="003D3F4A"/>
    <w:rsid w:val="003D5126"/>
    <w:rsid w:val="003D5983"/>
    <w:rsid w:val="003D6721"/>
    <w:rsid w:val="003D6D47"/>
    <w:rsid w:val="003D7CCF"/>
    <w:rsid w:val="003E048A"/>
    <w:rsid w:val="003E3128"/>
    <w:rsid w:val="003E5166"/>
    <w:rsid w:val="003E6CFB"/>
    <w:rsid w:val="003F01FA"/>
    <w:rsid w:val="003F49C7"/>
    <w:rsid w:val="003F60CD"/>
    <w:rsid w:val="003F62E1"/>
    <w:rsid w:val="004002C3"/>
    <w:rsid w:val="0040095D"/>
    <w:rsid w:val="0040105A"/>
    <w:rsid w:val="0040135A"/>
    <w:rsid w:val="00404056"/>
    <w:rsid w:val="00405E3F"/>
    <w:rsid w:val="00406F84"/>
    <w:rsid w:val="0041175B"/>
    <w:rsid w:val="00411BB7"/>
    <w:rsid w:val="00413670"/>
    <w:rsid w:val="004167C3"/>
    <w:rsid w:val="00420D74"/>
    <w:rsid w:val="00421DA2"/>
    <w:rsid w:val="00421F48"/>
    <w:rsid w:val="00424F62"/>
    <w:rsid w:val="0042697E"/>
    <w:rsid w:val="00431ACD"/>
    <w:rsid w:val="0043215A"/>
    <w:rsid w:val="00432E45"/>
    <w:rsid w:val="004338DD"/>
    <w:rsid w:val="0043480E"/>
    <w:rsid w:val="0043481E"/>
    <w:rsid w:val="00436960"/>
    <w:rsid w:val="00436DEF"/>
    <w:rsid w:val="004373A1"/>
    <w:rsid w:val="00437916"/>
    <w:rsid w:val="00440843"/>
    <w:rsid w:val="00441B2C"/>
    <w:rsid w:val="00441EF3"/>
    <w:rsid w:val="00442249"/>
    <w:rsid w:val="004423D9"/>
    <w:rsid w:val="004519CF"/>
    <w:rsid w:val="004532DE"/>
    <w:rsid w:val="00454234"/>
    <w:rsid w:val="00455781"/>
    <w:rsid w:val="00455CCA"/>
    <w:rsid w:val="00457782"/>
    <w:rsid w:val="00462DB1"/>
    <w:rsid w:val="004640EA"/>
    <w:rsid w:val="00465173"/>
    <w:rsid w:val="00465AF1"/>
    <w:rsid w:val="00471876"/>
    <w:rsid w:val="004725FA"/>
    <w:rsid w:val="004746FA"/>
    <w:rsid w:val="004747C9"/>
    <w:rsid w:val="004768AF"/>
    <w:rsid w:val="00477A73"/>
    <w:rsid w:val="00481047"/>
    <w:rsid w:val="004841C1"/>
    <w:rsid w:val="00491203"/>
    <w:rsid w:val="00494928"/>
    <w:rsid w:val="004A1117"/>
    <w:rsid w:val="004A39C8"/>
    <w:rsid w:val="004A3DCA"/>
    <w:rsid w:val="004A5717"/>
    <w:rsid w:val="004A5A8F"/>
    <w:rsid w:val="004A6ACB"/>
    <w:rsid w:val="004A6C8D"/>
    <w:rsid w:val="004A72B4"/>
    <w:rsid w:val="004B015D"/>
    <w:rsid w:val="004B3ED6"/>
    <w:rsid w:val="004B4B9E"/>
    <w:rsid w:val="004B5D08"/>
    <w:rsid w:val="004B68D4"/>
    <w:rsid w:val="004B6C4D"/>
    <w:rsid w:val="004C1CBE"/>
    <w:rsid w:val="004C222C"/>
    <w:rsid w:val="004C2B45"/>
    <w:rsid w:val="004C5502"/>
    <w:rsid w:val="004D0494"/>
    <w:rsid w:val="004D11A4"/>
    <w:rsid w:val="004D3097"/>
    <w:rsid w:val="004D3503"/>
    <w:rsid w:val="004D4D76"/>
    <w:rsid w:val="004E015F"/>
    <w:rsid w:val="004E0C3A"/>
    <w:rsid w:val="004E23D9"/>
    <w:rsid w:val="004E2903"/>
    <w:rsid w:val="004E4655"/>
    <w:rsid w:val="004E64AA"/>
    <w:rsid w:val="004E64F0"/>
    <w:rsid w:val="004E69B1"/>
    <w:rsid w:val="004E7D28"/>
    <w:rsid w:val="004F057F"/>
    <w:rsid w:val="004F0A60"/>
    <w:rsid w:val="004F0CFD"/>
    <w:rsid w:val="004F2461"/>
    <w:rsid w:val="004F2EC7"/>
    <w:rsid w:val="00500985"/>
    <w:rsid w:val="005019AD"/>
    <w:rsid w:val="00503BCD"/>
    <w:rsid w:val="0050416D"/>
    <w:rsid w:val="00504C33"/>
    <w:rsid w:val="005061CE"/>
    <w:rsid w:val="00506E7B"/>
    <w:rsid w:val="00507081"/>
    <w:rsid w:val="005071AF"/>
    <w:rsid w:val="00511C41"/>
    <w:rsid w:val="00515BF8"/>
    <w:rsid w:val="005168C7"/>
    <w:rsid w:val="00520312"/>
    <w:rsid w:val="005204DA"/>
    <w:rsid w:val="0052071C"/>
    <w:rsid w:val="00522C21"/>
    <w:rsid w:val="00522F60"/>
    <w:rsid w:val="00527C75"/>
    <w:rsid w:val="0053050F"/>
    <w:rsid w:val="005305D8"/>
    <w:rsid w:val="00531369"/>
    <w:rsid w:val="00532FF2"/>
    <w:rsid w:val="005348B4"/>
    <w:rsid w:val="0053604C"/>
    <w:rsid w:val="005404C6"/>
    <w:rsid w:val="0054203E"/>
    <w:rsid w:val="00546A9B"/>
    <w:rsid w:val="00546CB0"/>
    <w:rsid w:val="00553754"/>
    <w:rsid w:val="005538F9"/>
    <w:rsid w:val="00554493"/>
    <w:rsid w:val="0055483C"/>
    <w:rsid w:val="00555C69"/>
    <w:rsid w:val="005561E9"/>
    <w:rsid w:val="005564E5"/>
    <w:rsid w:val="005569B2"/>
    <w:rsid w:val="00561B94"/>
    <w:rsid w:val="00562A76"/>
    <w:rsid w:val="00563951"/>
    <w:rsid w:val="00566A8F"/>
    <w:rsid w:val="00567C67"/>
    <w:rsid w:val="0057062C"/>
    <w:rsid w:val="00572C60"/>
    <w:rsid w:val="00572D2E"/>
    <w:rsid w:val="00574E50"/>
    <w:rsid w:val="00575F2E"/>
    <w:rsid w:val="005814A2"/>
    <w:rsid w:val="00581EBB"/>
    <w:rsid w:val="00583AF9"/>
    <w:rsid w:val="00585319"/>
    <w:rsid w:val="00586E2E"/>
    <w:rsid w:val="00586F14"/>
    <w:rsid w:val="0058775F"/>
    <w:rsid w:val="0059032A"/>
    <w:rsid w:val="00590B68"/>
    <w:rsid w:val="005936E5"/>
    <w:rsid w:val="00596BE4"/>
    <w:rsid w:val="00597680"/>
    <w:rsid w:val="005A0EB6"/>
    <w:rsid w:val="005A248B"/>
    <w:rsid w:val="005A72B5"/>
    <w:rsid w:val="005A76E2"/>
    <w:rsid w:val="005A7911"/>
    <w:rsid w:val="005A7E5B"/>
    <w:rsid w:val="005B2087"/>
    <w:rsid w:val="005B22A3"/>
    <w:rsid w:val="005B2EF4"/>
    <w:rsid w:val="005B362E"/>
    <w:rsid w:val="005B5EA6"/>
    <w:rsid w:val="005B70A1"/>
    <w:rsid w:val="005C0CFC"/>
    <w:rsid w:val="005C67E1"/>
    <w:rsid w:val="005D0641"/>
    <w:rsid w:val="005D1ED5"/>
    <w:rsid w:val="005D2618"/>
    <w:rsid w:val="005D5418"/>
    <w:rsid w:val="005D724A"/>
    <w:rsid w:val="005E145D"/>
    <w:rsid w:val="005E1906"/>
    <w:rsid w:val="005E1B09"/>
    <w:rsid w:val="005E23C6"/>
    <w:rsid w:val="005E2823"/>
    <w:rsid w:val="005E3037"/>
    <w:rsid w:val="005E45D6"/>
    <w:rsid w:val="005E5DE1"/>
    <w:rsid w:val="005E70B1"/>
    <w:rsid w:val="005F6988"/>
    <w:rsid w:val="005F72A8"/>
    <w:rsid w:val="0060045E"/>
    <w:rsid w:val="006016C1"/>
    <w:rsid w:val="006019EB"/>
    <w:rsid w:val="00602FFB"/>
    <w:rsid w:val="00603E02"/>
    <w:rsid w:val="0060404F"/>
    <w:rsid w:val="006040D6"/>
    <w:rsid w:val="006046AA"/>
    <w:rsid w:val="006058F4"/>
    <w:rsid w:val="00605D40"/>
    <w:rsid w:val="0060600F"/>
    <w:rsid w:val="00607148"/>
    <w:rsid w:val="00607385"/>
    <w:rsid w:val="006103E1"/>
    <w:rsid w:val="00610F02"/>
    <w:rsid w:val="0061192E"/>
    <w:rsid w:val="00613422"/>
    <w:rsid w:val="00613C1B"/>
    <w:rsid w:val="00616BD6"/>
    <w:rsid w:val="006171AB"/>
    <w:rsid w:val="0062412C"/>
    <w:rsid w:val="0062474E"/>
    <w:rsid w:val="00625478"/>
    <w:rsid w:val="00631678"/>
    <w:rsid w:val="00631D14"/>
    <w:rsid w:val="00631FDB"/>
    <w:rsid w:val="00633EB0"/>
    <w:rsid w:val="00640C22"/>
    <w:rsid w:val="00641B68"/>
    <w:rsid w:val="0064283D"/>
    <w:rsid w:val="00643E47"/>
    <w:rsid w:val="00644C16"/>
    <w:rsid w:val="006462B6"/>
    <w:rsid w:val="0064772C"/>
    <w:rsid w:val="00651918"/>
    <w:rsid w:val="006531D6"/>
    <w:rsid w:val="00654E89"/>
    <w:rsid w:val="006561FA"/>
    <w:rsid w:val="00657539"/>
    <w:rsid w:val="006603F1"/>
    <w:rsid w:val="006626E4"/>
    <w:rsid w:val="006631EC"/>
    <w:rsid w:val="006646FA"/>
    <w:rsid w:val="006672B4"/>
    <w:rsid w:val="00670FF6"/>
    <w:rsid w:val="00674950"/>
    <w:rsid w:val="006751D3"/>
    <w:rsid w:val="00676246"/>
    <w:rsid w:val="00676BE4"/>
    <w:rsid w:val="00676C27"/>
    <w:rsid w:val="00676CE8"/>
    <w:rsid w:val="006802F0"/>
    <w:rsid w:val="006824FC"/>
    <w:rsid w:val="00682D8A"/>
    <w:rsid w:val="006879AB"/>
    <w:rsid w:val="006921FD"/>
    <w:rsid w:val="00694ADC"/>
    <w:rsid w:val="0069533E"/>
    <w:rsid w:val="006955F3"/>
    <w:rsid w:val="0069610D"/>
    <w:rsid w:val="00696896"/>
    <w:rsid w:val="00697820"/>
    <w:rsid w:val="006A0DD2"/>
    <w:rsid w:val="006A14CA"/>
    <w:rsid w:val="006A162D"/>
    <w:rsid w:val="006A27FD"/>
    <w:rsid w:val="006A3DB3"/>
    <w:rsid w:val="006A475B"/>
    <w:rsid w:val="006A5680"/>
    <w:rsid w:val="006A73DD"/>
    <w:rsid w:val="006A7988"/>
    <w:rsid w:val="006B17F1"/>
    <w:rsid w:val="006B2A11"/>
    <w:rsid w:val="006B2C6F"/>
    <w:rsid w:val="006B4EA9"/>
    <w:rsid w:val="006B6F7C"/>
    <w:rsid w:val="006B793B"/>
    <w:rsid w:val="006B7FBE"/>
    <w:rsid w:val="006C0C5A"/>
    <w:rsid w:val="006C14DD"/>
    <w:rsid w:val="006C18BE"/>
    <w:rsid w:val="006C1DB6"/>
    <w:rsid w:val="006C47F0"/>
    <w:rsid w:val="006C564B"/>
    <w:rsid w:val="006C6AA8"/>
    <w:rsid w:val="006C7269"/>
    <w:rsid w:val="006C732C"/>
    <w:rsid w:val="006D03B4"/>
    <w:rsid w:val="006D0F1A"/>
    <w:rsid w:val="006D10E5"/>
    <w:rsid w:val="006D1737"/>
    <w:rsid w:val="006D178D"/>
    <w:rsid w:val="006D244B"/>
    <w:rsid w:val="006D25AD"/>
    <w:rsid w:val="006D284A"/>
    <w:rsid w:val="006D2915"/>
    <w:rsid w:val="006D69DC"/>
    <w:rsid w:val="006D6EC2"/>
    <w:rsid w:val="006D6F2F"/>
    <w:rsid w:val="006D74B6"/>
    <w:rsid w:val="006E1CFF"/>
    <w:rsid w:val="006E3618"/>
    <w:rsid w:val="006E4507"/>
    <w:rsid w:val="006E4716"/>
    <w:rsid w:val="006F3B04"/>
    <w:rsid w:val="006F4CF8"/>
    <w:rsid w:val="006F58C4"/>
    <w:rsid w:val="0070038D"/>
    <w:rsid w:val="00700EB0"/>
    <w:rsid w:val="00701C06"/>
    <w:rsid w:val="00701D26"/>
    <w:rsid w:val="00703630"/>
    <w:rsid w:val="00704F1D"/>
    <w:rsid w:val="00705164"/>
    <w:rsid w:val="0070624B"/>
    <w:rsid w:val="007074A3"/>
    <w:rsid w:val="0070787D"/>
    <w:rsid w:val="007102DA"/>
    <w:rsid w:val="007115E2"/>
    <w:rsid w:val="00711CC8"/>
    <w:rsid w:val="00712244"/>
    <w:rsid w:val="007126A4"/>
    <w:rsid w:val="0071351A"/>
    <w:rsid w:val="00715102"/>
    <w:rsid w:val="0071568C"/>
    <w:rsid w:val="007167A9"/>
    <w:rsid w:val="00721E6A"/>
    <w:rsid w:val="00724FD4"/>
    <w:rsid w:val="00730C25"/>
    <w:rsid w:val="00731C6A"/>
    <w:rsid w:val="0073222B"/>
    <w:rsid w:val="0073366A"/>
    <w:rsid w:val="00733CF6"/>
    <w:rsid w:val="00734905"/>
    <w:rsid w:val="00735982"/>
    <w:rsid w:val="00736629"/>
    <w:rsid w:val="00741105"/>
    <w:rsid w:val="0074128E"/>
    <w:rsid w:val="007414A6"/>
    <w:rsid w:val="00741BD9"/>
    <w:rsid w:val="0074272B"/>
    <w:rsid w:val="00742F91"/>
    <w:rsid w:val="007446A5"/>
    <w:rsid w:val="00746E33"/>
    <w:rsid w:val="00750BD5"/>
    <w:rsid w:val="007513C5"/>
    <w:rsid w:val="00753045"/>
    <w:rsid w:val="007533A1"/>
    <w:rsid w:val="00754FB3"/>
    <w:rsid w:val="00756FF7"/>
    <w:rsid w:val="00761927"/>
    <w:rsid w:val="007655CD"/>
    <w:rsid w:val="007708E2"/>
    <w:rsid w:val="007714D8"/>
    <w:rsid w:val="00771986"/>
    <w:rsid w:val="00772497"/>
    <w:rsid w:val="00772EAE"/>
    <w:rsid w:val="0077330C"/>
    <w:rsid w:val="00773472"/>
    <w:rsid w:val="00774D5E"/>
    <w:rsid w:val="00774E11"/>
    <w:rsid w:val="007766DC"/>
    <w:rsid w:val="00776CEA"/>
    <w:rsid w:val="00781DF7"/>
    <w:rsid w:val="007828C5"/>
    <w:rsid w:val="00783E09"/>
    <w:rsid w:val="00784893"/>
    <w:rsid w:val="007849E7"/>
    <w:rsid w:val="00784EE8"/>
    <w:rsid w:val="00785001"/>
    <w:rsid w:val="00786945"/>
    <w:rsid w:val="00786FE0"/>
    <w:rsid w:val="007871AE"/>
    <w:rsid w:val="00787B81"/>
    <w:rsid w:val="00787E75"/>
    <w:rsid w:val="007923A9"/>
    <w:rsid w:val="007A1590"/>
    <w:rsid w:val="007A2DB2"/>
    <w:rsid w:val="007A37EE"/>
    <w:rsid w:val="007A47AC"/>
    <w:rsid w:val="007A651D"/>
    <w:rsid w:val="007B0F26"/>
    <w:rsid w:val="007B315B"/>
    <w:rsid w:val="007B3165"/>
    <w:rsid w:val="007B3704"/>
    <w:rsid w:val="007B55BE"/>
    <w:rsid w:val="007B7A25"/>
    <w:rsid w:val="007C08CC"/>
    <w:rsid w:val="007C1A9A"/>
    <w:rsid w:val="007C1AC4"/>
    <w:rsid w:val="007C2E2D"/>
    <w:rsid w:val="007C392D"/>
    <w:rsid w:val="007C529C"/>
    <w:rsid w:val="007D2EAF"/>
    <w:rsid w:val="007D2F4D"/>
    <w:rsid w:val="007D4039"/>
    <w:rsid w:val="007D48EC"/>
    <w:rsid w:val="007E2640"/>
    <w:rsid w:val="007E2A81"/>
    <w:rsid w:val="007E35C3"/>
    <w:rsid w:val="007E40DC"/>
    <w:rsid w:val="007E4719"/>
    <w:rsid w:val="007E7F94"/>
    <w:rsid w:val="007F0C54"/>
    <w:rsid w:val="007F2CCC"/>
    <w:rsid w:val="007F4368"/>
    <w:rsid w:val="007F4AB1"/>
    <w:rsid w:val="007F5010"/>
    <w:rsid w:val="007F5FD2"/>
    <w:rsid w:val="007F632D"/>
    <w:rsid w:val="007F7466"/>
    <w:rsid w:val="007F7AB3"/>
    <w:rsid w:val="008009C7"/>
    <w:rsid w:val="00801D4C"/>
    <w:rsid w:val="00803809"/>
    <w:rsid w:val="00804800"/>
    <w:rsid w:val="00806095"/>
    <w:rsid w:val="00807960"/>
    <w:rsid w:val="00807BFD"/>
    <w:rsid w:val="00812E57"/>
    <w:rsid w:val="0081395A"/>
    <w:rsid w:val="00813AD8"/>
    <w:rsid w:val="00813C3D"/>
    <w:rsid w:val="008142DB"/>
    <w:rsid w:val="00814D71"/>
    <w:rsid w:val="00815CD6"/>
    <w:rsid w:val="00816989"/>
    <w:rsid w:val="00823E48"/>
    <w:rsid w:val="00825608"/>
    <w:rsid w:val="00825AD6"/>
    <w:rsid w:val="008270AD"/>
    <w:rsid w:val="00830A47"/>
    <w:rsid w:val="00831417"/>
    <w:rsid w:val="00833D3B"/>
    <w:rsid w:val="00837220"/>
    <w:rsid w:val="0084498C"/>
    <w:rsid w:val="00844FD2"/>
    <w:rsid w:val="008467EA"/>
    <w:rsid w:val="008470AD"/>
    <w:rsid w:val="00852611"/>
    <w:rsid w:val="00852ED4"/>
    <w:rsid w:val="00857A20"/>
    <w:rsid w:val="00857C7D"/>
    <w:rsid w:val="00860FA6"/>
    <w:rsid w:val="008624C6"/>
    <w:rsid w:val="00864621"/>
    <w:rsid w:val="008659AA"/>
    <w:rsid w:val="00865DBC"/>
    <w:rsid w:val="00871CC3"/>
    <w:rsid w:val="00872F55"/>
    <w:rsid w:val="0087491C"/>
    <w:rsid w:val="008752A1"/>
    <w:rsid w:val="008770E8"/>
    <w:rsid w:val="00877E46"/>
    <w:rsid w:val="0088021E"/>
    <w:rsid w:val="008808D3"/>
    <w:rsid w:val="00882525"/>
    <w:rsid w:val="00883F49"/>
    <w:rsid w:val="00884383"/>
    <w:rsid w:val="00884CD4"/>
    <w:rsid w:val="0088605C"/>
    <w:rsid w:val="008911FD"/>
    <w:rsid w:val="008914E4"/>
    <w:rsid w:val="00891B6C"/>
    <w:rsid w:val="008976B4"/>
    <w:rsid w:val="008A45F9"/>
    <w:rsid w:val="008A73E9"/>
    <w:rsid w:val="008B00B2"/>
    <w:rsid w:val="008B00ED"/>
    <w:rsid w:val="008B0248"/>
    <w:rsid w:val="008B03B7"/>
    <w:rsid w:val="008B0A98"/>
    <w:rsid w:val="008B1ACD"/>
    <w:rsid w:val="008B3F73"/>
    <w:rsid w:val="008B5429"/>
    <w:rsid w:val="008B5784"/>
    <w:rsid w:val="008B6E86"/>
    <w:rsid w:val="008B73D0"/>
    <w:rsid w:val="008C0A9B"/>
    <w:rsid w:val="008C2041"/>
    <w:rsid w:val="008C38A5"/>
    <w:rsid w:val="008C5540"/>
    <w:rsid w:val="008D0AD0"/>
    <w:rsid w:val="008D1E86"/>
    <w:rsid w:val="008D204A"/>
    <w:rsid w:val="008D2776"/>
    <w:rsid w:val="008D415D"/>
    <w:rsid w:val="008D41E1"/>
    <w:rsid w:val="008D6C34"/>
    <w:rsid w:val="008E173D"/>
    <w:rsid w:val="008E50BC"/>
    <w:rsid w:val="008E65C3"/>
    <w:rsid w:val="008F0683"/>
    <w:rsid w:val="008F0786"/>
    <w:rsid w:val="008F11FC"/>
    <w:rsid w:val="008F38C0"/>
    <w:rsid w:val="008F4701"/>
    <w:rsid w:val="008F4F2A"/>
    <w:rsid w:val="008F4F43"/>
    <w:rsid w:val="008F4FD5"/>
    <w:rsid w:val="008F4FE6"/>
    <w:rsid w:val="008F5314"/>
    <w:rsid w:val="008F68D5"/>
    <w:rsid w:val="008F6D8A"/>
    <w:rsid w:val="008F6D91"/>
    <w:rsid w:val="008F7774"/>
    <w:rsid w:val="008F7D5B"/>
    <w:rsid w:val="009031B9"/>
    <w:rsid w:val="0090532F"/>
    <w:rsid w:val="009054E5"/>
    <w:rsid w:val="00907762"/>
    <w:rsid w:val="009077D3"/>
    <w:rsid w:val="0091235E"/>
    <w:rsid w:val="00912C09"/>
    <w:rsid w:val="00913F65"/>
    <w:rsid w:val="00914176"/>
    <w:rsid w:val="00915AC6"/>
    <w:rsid w:val="00920268"/>
    <w:rsid w:val="0092062A"/>
    <w:rsid w:val="00920A4F"/>
    <w:rsid w:val="0092144C"/>
    <w:rsid w:val="00921837"/>
    <w:rsid w:val="00921A9E"/>
    <w:rsid w:val="00921E74"/>
    <w:rsid w:val="00922BF5"/>
    <w:rsid w:val="00923D0B"/>
    <w:rsid w:val="00925024"/>
    <w:rsid w:val="0092548E"/>
    <w:rsid w:val="00927D72"/>
    <w:rsid w:val="009301D1"/>
    <w:rsid w:val="00930E2B"/>
    <w:rsid w:val="009314F1"/>
    <w:rsid w:val="00932E75"/>
    <w:rsid w:val="00933DFE"/>
    <w:rsid w:val="00937141"/>
    <w:rsid w:val="00937A29"/>
    <w:rsid w:val="00942447"/>
    <w:rsid w:val="00944660"/>
    <w:rsid w:val="00945330"/>
    <w:rsid w:val="00945559"/>
    <w:rsid w:val="00946B7C"/>
    <w:rsid w:val="009504DC"/>
    <w:rsid w:val="009538DF"/>
    <w:rsid w:val="00953982"/>
    <w:rsid w:val="00954F23"/>
    <w:rsid w:val="00957BE3"/>
    <w:rsid w:val="00957EA3"/>
    <w:rsid w:val="009617A3"/>
    <w:rsid w:val="00964783"/>
    <w:rsid w:val="00965946"/>
    <w:rsid w:val="00965E4B"/>
    <w:rsid w:val="00970BD3"/>
    <w:rsid w:val="00972014"/>
    <w:rsid w:val="0097203B"/>
    <w:rsid w:val="00972B35"/>
    <w:rsid w:val="00973102"/>
    <w:rsid w:val="009742B4"/>
    <w:rsid w:val="00977CCA"/>
    <w:rsid w:val="009805AB"/>
    <w:rsid w:val="00980811"/>
    <w:rsid w:val="009809BF"/>
    <w:rsid w:val="00981361"/>
    <w:rsid w:val="00982F82"/>
    <w:rsid w:val="009907D0"/>
    <w:rsid w:val="00991E4D"/>
    <w:rsid w:val="009953F7"/>
    <w:rsid w:val="0099725D"/>
    <w:rsid w:val="00997264"/>
    <w:rsid w:val="009A105B"/>
    <w:rsid w:val="009A51FE"/>
    <w:rsid w:val="009A5DB6"/>
    <w:rsid w:val="009A7FCC"/>
    <w:rsid w:val="009B193B"/>
    <w:rsid w:val="009B2F11"/>
    <w:rsid w:val="009B45E4"/>
    <w:rsid w:val="009B5898"/>
    <w:rsid w:val="009B6258"/>
    <w:rsid w:val="009C2712"/>
    <w:rsid w:val="009C3350"/>
    <w:rsid w:val="009C3ACE"/>
    <w:rsid w:val="009C52CF"/>
    <w:rsid w:val="009C6A51"/>
    <w:rsid w:val="009C77ED"/>
    <w:rsid w:val="009C785F"/>
    <w:rsid w:val="009D0843"/>
    <w:rsid w:val="009D2735"/>
    <w:rsid w:val="009D688A"/>
    <w:rsid w:val="009D751E"/>
    <w:rsid w:val="009E111C"/>
    <w:rsid w:val="009E1A51"/>
    <w:rsid w:val="009E541C"/>
    <w:rsid w:val="009E5A82"/>
    <w:rsid w:val="009F14FC"/>
    <w:rsid w:val="009F1869"/>
    <w:rsid w:val="009F455B"/>
    <w:rsid w:val="009F6283"/>
    <w:rsid w:val="009F691F"/>
    <w:rsid w:val="009F7F0D"/>
    <w:rsid w:val="00A01E90"/>
    <w:rsid w:val="00A03F08"/>
    <w:rsid w:val="00A042BE"/>
    <w:rsid w:val="00A06E13"/>
    <w:rsid w:val="00A102B3"/>
    <w:rsid w:val="00A1162C"/>
    <w:rsid w:val="00A12677"/>
    <w:rsid w:val="00A15291"/>
    <w:rsid w:val="00A15624"/>
    <w:rsid w:val="00A161CB"/>
    <w:rsid w:val="00A175A8"/>
    <w:rsid w:val="00A1778D"/>
    <w:rsid w:val="00A23A50"/>
    <w:rsid w:val="00A247DB"/>
    <w:rsid w:val="00A24E9E"/>
    <w:rsid w:val="00A25724"/>
    <w:rsid w:val="00A25DEA"/>
    <w:rsid w:val="00A26889"/>
    <w:rsid w:val="00A33597"/>
    <w:rsid w:val="00A337B0"/>
    <w:rsid w:val="00A33949"/>
    <w:rsid w:val="00A340E8"/>
    <w:rsid w:val="00A34605"/>
    <w:rsid w:val="00A34C19"/>
    <w:rsid w:val="00A37E8C"/>
    <w:rsid w:val="00A41DBF"/>
    <w:rsid w:val="00A436BD"/>
    <w:rsid w:val="00A441F6"/>
    <w:rsid w:val="00A4448B"/>
    <w:rsid w:val="00A45AB4"/>
    <w:rsid w:val="00A45FF4"/>
    <w:rsid w:val="00A47D6F"/>
    <w:rsid w:val="00A5435C"/>
    <w:rsid w:val="00A54EBB"/>
    <w:rsid w:val="00A63638"/>
    <w:rsid w:val="00A64451"/>
    <w:rsid w:val="00A6627F"/>
    <w:rsid w:val="00A7253A"/>
    <w:rsid w:val="00A72F2D"/>
    <w:rsid w:val="00A74CCD"/>
    <w:rsid w:val="00A76CBC"/>
    <w:rsid w:val="00A76CE2"/>
    <w:rsid w:val="00A773A3"/>
    <w:rsid w:val="00A8057C"/>
    <w:rsid w:val="00A8063C"/>
    <w:rsid w:val="00A81595"/>
    <w:rsid w:val="00A82B80"/>
    <w:rsid w:val="00A84128"/>
    <w:rsid w:val="00A859D0"/>
    <w:rsid w:val="00A90BFE"/>
    <w:rsid w:val="00A918DD"/>
    <w:rsid w:val="00A924DB"/>
    <w:rsid w:val="00A94230"/>
    <w:rsid w:val="00A94F82"/>
    <w:rsid w:val="00A95979"/>
    <w:rsid w:val="00A9793B"/>
    <w:rsid w:val="00A97F07"/>
    <w:rsid w:val="00AA1DF6"/>
    <w:rsid w:val="00AA38FD"/>
    <w:rsid w:val="00AA3C79"/>
    <w:rsid w:val="00AA3EAB"/>
    <w:rsid w:val="00AA57A4"/>
    <w:rsid w:val="00AB2EC6"/>
    <w:rsid w:val="00AB5948"/>
    <w:rsid w:val="00AB63DE"/>
    <w:rsid w:val="00AB66D1"/>
    <w:rsid w:val="00AB6B84"/>
    <w:rsid w:val="00AB7078"/>
    <w:rsid w:val="00AB74A7"/>
    <w:rsid w:val="00AC07EF"/>
    <w:rsid w:val="00AC0CC3"/>
    <w:rsid w:val="00AC2440"/>
    <w:rsid w:val="00AC3423"/>
    <w:rsid w:val="00AC3B85"/>
    <w:rsid w:val="00AC3CD7"/>
    <w:rsid w:val="00AC607A"/>
    <w:rsid w:val="00AC6468"/>
    <w:rsid w:val="00AD0455"/>
    <w:rsid w:val="00AD46A7"/>
    <w:rsid w:val="00AD4B0E"/>
    <w:rsid w:val="00AD5187"/>
    <w:rsid w:val="00AD651C"/>
    <w:rsid w:val="00AE27D7"/>
    <w:rsid w:val="00AE3461"/>
    <w:rsid w:val="00AE49F1"/>
    <w:rsid w:val="00AE4CF6"/>
    <w:rsid w:val="00AF1A01"/>
    <w:rsid w:val="00AF2434"/>
    <w:rsid w:val="00AF378C"/>
    <w:rsid w:val="00AF4E49"/>
    <w:rsid w:val="00AF6696"/>
    <w:rsid w:val="00AF6FCF"/>
    <w:rsid w:val="00AF785F"/>
    <w:rsid w:val="00B002A4"/>
    <w:rsid w:val="00B0048E"/>
    <w:rsid w:val="00B0287B"/>
    <w:rsid w:val="00B02B7D"/>
    <w:rsid w:val="00B03823"/>
    <w:rsid w:val="00B0431D"/>
    <w:rsid w:val="00B04471"/>
    <w:rsid w:val="00B048DE"/>
    <w:rsid w:val="00B05662"/>
    <w:rsid w:val="00B05E11"/>
    <w:rsid w:val="00B0716F"/>
    <w:rsid w:val="00B07A00"/>
    <w:rsid w:val="00B155B7"/>
    <w:rsid w:val="00B162D2"/>
    <w:rsid w:val="00B16421"/>
    <w:rsid w:val="00B201D2"/>
    <w:rsid w:val="00B20AA5"/>
    <w:rsid w:val="00B20D68"/>
    <w:rsid w:val="00B23B31"/>
    <w:rsid w:val="00B2492F"/>
    <w:rsid w:val="00B24BA4"/>
    <w:rsid w:val="00B25E53"/>
    <w:rsid w:val="00B309A9"/>
    <w:rsid w:val="00B31F35"/>
    <w:rsid w:val="00B3202B"/>
    <w:rsid w:val="00B33265"/>
    <w:rsid w:val="00B33F9D"/>
    <w:rsid w:val="00B341CE"/>
    <w:rsid w:val="00B346AE"/>
    <w:rsid w:val="00B37A92"/>
    <w:rsid w:val="00B37C8C"/>
    <w:rsid w:val="00B40B90"/>
    <w:rsid w:val="00B41381"/>
    <w:rsid w:val="00B4257E"/>
    <w:rsid w:val="00B425B7"/>
    <w:rsid w:val="00B42F40"/>
    <w:rsid w:val="00B461E7"/>
    <w:rsid w:val="00B47367"/>
    <w:rsid w:val="00B50130"/>
    <w:rsid w:val="00B50150"/>
    <w:rsid w:val="00B54137"/>
    <w:rsid w:val="00B55CF5"/>
    <w:rsid w:val="00B56C54"/>
    <w:rsid w:val="00B56D56"/>
    <w:rsid w:val="00B57439"/>
    <w:rsid w:val="00B579B8"/>
    <w:rsid w:val="00B6108D"/>
    <w:rsid w:val="00B626D0"/>
    <w:rsid w:val="00B62ED7"/>
    <w:rsid w:val="00B64ABF"/>
    <w:rsid w:val="00B65F5F"/>
    <w:rsid w:val="00B703D7"/>
    <w:rsid w:val="00B7228F"/>
    <w:rsid w:val="00B72C92"/>
    <w:rsid w:val="00B73A01"/>
    <w:rsid w:val="00B740BD"/>
    <w:rsid w:val="00B758EF"/>
    <w:rsid w:val="00B8085E"/>
    <w:rsid w:val="00B80E76"/>
    <w:rsid w:val="00B811FD"/>
    <w:rsid w:val="00B813D2"/>
    <w:rsid w:val="00B82369"/>
    <w:rsid w:val="00B8467E"/>
    <w:rsid w:val="00B862AD"/>
    <w:rsid w:val="00B86A8C"/>
    <w:rsid w:val="00B921BC"/>
    <w:rsid w:val="00B937BA"/>
    <w:rsid w:val="00BA0A93"/>
    <w:rsid w:val="00BA0FE0"/>
    <w:rsid w:val="00BA2154"/>
    <w:rsid w:val="00BA2EE7"/>
    <w:rsid w:val="00BA30A4"/>
    <w:rsid w:val="00BA3B41"/>
    <w:rsid w:val="00BA43E3"/>
    <w:rsid w:val="00BA466D"/>
    <w:rsid w:val="00BA711B"/>
    <w:rsid w:val="00BB07B3"/>
    <w:rsid w:val="00BB1A47"/>
    <w:rsid w:val="00BB2B26"/>
    <w:rsid w:val="00BC2E65"/>
    <w:rsid w:val="00BC335A"/>
    <w:rsid w:val="00BC3551"/>
    <w:rsid w:val="00BC731A"/>
    <w:rsid w:val="00BC7C4A"/>
    <w:rsid w:val="00BD044A"/>
    <w:rsid w:val="00BD13D1"/>
    <w:rsid w:val="00BD1D56"/>
    <w:rsid w:val="00BD1EF7"/>
    <w:rsid w:val="00BD3E31"/>
    <w:rsid w:val="00BD6301"/>
    <w:rsid w:val="00BD6C71"/>
    <w:rsid w:val="00BD74DC"/>
    <w:rsid w:val="00BE03D2"/>
    <w:rsid w:val="00BE21CD"/>
    <w:rsid w:val="00BE46E6"/>
    <w:rsid w:val="00BE66CD"/>
    <w:rsid w:val="00BE6FE1"/>
    <w:rsid w:val="00BF00E3"/>
    <w:rsid w:val="00BF084A"/>
    <w:rsid w:val="00BF1022"/>
    <w:rsid w:val="00BF4EAF"/>
    <w:rsid w:val="00BF4F55"/>
    <w:rsid w:val="00BF5893"/>
    <w:rsid w:val="00BF5EC2"/>
    <w:rsid w:val="00C0105F"/>
    <w:rsid w:val="00C02A9C"/>
    <w:rsid w:val="00C04D20"/>
    <w:rsid w:val="00C0539E"/>
    <w:rsid w:val="00C06C87"/>
    <w:rsid w:val="00C112D9"/>
    <w:rsid w:val="00C11E8C"/>
    <w:rsid w:val="00C133ED"/>
    <w:rsid w:val="00C1781D"/>
    <w:rsid w:val="00C22897"/>
    <w:rsid w:val="00C240E7"/>
    <w:rsid w:val="00C247C0"/>
    <w:rsid w:val="00C247D8"/>
    <w:rsid w:val="00C25077"/>
    <w:rsid w:val="00C33519"/>
    <w:rsid w:val="00C3464F"/>
    <w:rsid w:val="00C35BB1"/>
    <w:rsid w:val="00C40487"/>
    <w:rsid w:val="00C40C0E"/>
    <w:rsid w:val="00C41877"/>
    <w:rsid w:val="00C41991"/>
    <w:rsid w:val="00C42212"/>
    <w:rsid w:val="00C43275"/>
    <w:rsid w:val="00C4541E"/>
    <w:rsid w:val="00C475C8"/>
    <w:rsid w:val="00C47FBA"/>
    <w:rsid w:val="00C54D80"/>
    <w:rsid w:val="00C56493"/>
    <w:rsid w:val="00C56A8C"/>
    <w:rsid w:val="00C57D62"/>
    <w:rsid w:val="00C609C0"/>
    <w:rsid w:val="00C609D0"/>
    <w:rsid w:val="00C6187C"/>
    <w:rsid w:val="00C61E70"/>
    <w:rsid w:val="00C6201A"/>
    <w:rsid w:val="00C66F1F"/>
    <w:rsid w:val="00C72216"/>
    <w:rsid w:val="00C75761"/>
    <w:rsid w:val="00C80D51"/>
    <w:rsid w:val="00C80D66"/>
    <w:rsid w:val="00C81E86"/>
    <w:rsid w:val="00C82502"/>
    <w:rsid w:val="00C828FA"/>
    <w:rsid w:val="00C83457"/>
    <w:rsid w:val="00C835E3"/>
    <w:rsid w:val="00C87B59"/>
    <w:rsid w:val="00C90B71"/>
    <w:rsid w:val="00C92B17"/>
    <w:rsid w:val="00C93AA2"/>
    <w:rsid w:val="00C93D8F"/>
    <w:rsid w:val="00C9601C"/>
    <w:rsid w:val="00C967CF"/>
    <w:rsid w:val="00C96A84"/>
    <w:rsid w:val="00C97810"/>
    <w:rsid w:val="00C97B2A"/>
    <w:rsid w:val="00CA182D"/>
    <w:rsid w:val="00CA19E1"/>
    <w:rsid w:val="00CA259F"/>
    <w:rsid w:val="00CA3C50"/>
    <w:rsid w:val="00CA4832"/>
    <w:rsid w:val="00CA68E1"/>
    <w:rsid w:val="00CB01C9"/>
    <w:rsid w:val="00CB0C56"/>
    <w:rsid w:val="00CB1F40"/>
    <w:rsid w:val="00CB308E"/>
    <w:rsid w:val="00CB359E"/>
    <w:rsid w:val="00CB35B0"/>
    <w:rsid w:val="00CB3FB0"/>
    <w:rsid w:val="00CB422E"/>
    <w:rsid w:val="00CB4CFC"/>
    <w:rsid w:val="00CB5D39"/>
    <w:rsid w:val="00CB6101"/>
    <w:rsid w:val="00CB6B6F"/>
    <w:rsid w:val="00CC1EFB"/>
    <w:rsid w:val="00CC2A68"/>
    <w:rsid w:val="00CC52C7"/>
    <w:rsid w:val="00CC5EDA"/>
    <w:rsid w:val="00CC7383"/>
    <w:rsid w:val="00CD0AF4"/>
    <w:rsid w:val="00CD2CC6"/>
    <w:rsid w:val="00CD34D9"/>
    <w:rsid w:val="00CD4514"/>
    <w:rsid w:val="00CD4A9E"/>
    <w:rsid w:val="00CD7172"/>
    <w:rsid w:val="00CE2AF6"/>
    <w:rsid w:val="00CE38A9"/>
    <w:rsid w:val="00CE4E8A"/>
    <w:rsid w:val="00CF0694"/>
    <w:rsid w:val="00CF2021"/>
    <w:rsid w:val="00CF3DBE"/>
    <w:rsid w:val="00CF6B3C"/>
    <w:rsid w:val="00CF6E87"/>
    <w:rsid w:val="00D00BCE"/>
    <w:rsid w:val="00D01E2A"/>
    <w:rsid w:val="00D0568F"/>
    <w:rsid w:val="00D063B1"/>
    <w:rsid w:val="00D1091D"/>
    <w:rsid w:val="00D12AB4"/>
    <w:rsid w:val="00D13145"/>
    <w:rsid w:val="00D15F19"/>
    <w:rsid w:val="00D20CFE"/>
    <w:rsid w:val="00D24D9D"/>
    <w:rsid w:val="00D265CB"/>
    <w:rsid w:val="00D3050B"/>
    <w:rsid w:val="00D33B77"/>
    <w:rsid w:val="00D347AD"/>
    <w:rsid w:val="00D34EEC"/>
    <w:rsid w:val="00D36D09"/>
    <w:rsid w:val="00D378E7"/>
    <w:rsid w:val="00D428F1"/>
    <w:rsid w:val="00D42CFF"/>
    <w:rsid w:val="00D43AED"/>
    <w:rsid w:val="00D44DEF"/>
    <w:rsid w:val="00D47322"/>
    <w:rsid w:val="00D51F8D"/>
    <w:rsid w:val="00D546DB"/>
    <w:rsid w:val="00D6088F"/>
    <w:rsid w:val="00D613C5"/>
    <w:rsid w:val="00D626F8"/>
    <w:rsid w:val="00D629DA"/>
    <w:rsid w:val="00D64362"/>
    <w:rsid w:val="00D643F1"/>
    <w:rsid w:val="00D672B5"/>
    <w:rsid w:val="00D703D9"/>
    <w:rsid w:val="00D71EFE"/>
    <w:rsid w:val="00D744B3"/>
    <w:rsid w:val="00D74B7D"/>
    <w:rsid w:val="00D751DA"/>
    <w:rsid w:val="00D75EDC"/>
    <w:rsid w:val="00D76802"/>
    <w:rsid w:val="00D777D8"/>
    <w:rsid w:val="00D81263"/>
    <w:rsid w:val="00D822B6"/>
    <w:rsid w:val="00D83690"/>
    <w:rsid w:val="00D854AD"/>
    <w:rsid w:val="00D9058C"/>
    <w:rsid w:val="00D91BB0"/>
    <w:rsid w:val="00D91E3A"/>
    <w:rsid w:val="00D920A9"/>
    <w:rsid w:val="00D9297D"/>
    <w:rsid w:val="00D93DC8"/>
    <w:rsid w:val="00DA1787"/>
    <w:rsid w:val="00DA1E90"/>
    <w:rsid w:val="00DA3416"/>
    <w:rsid w:val="00DA4AF8"/>
    <w:rsid w:val="00DB0D56"/>
    <w:rsid w:val="00DB0D96"/>
    <w:rsid w:val="00DB2EA5"/>
    <w:rsid w:val="00DB3B5E"/>
    <w:rsid w:val="00DB49FD"/>
    <w:rsid w:val="00DB54E4"/>
    <w:rsid w:val="00DB5A37"/>
    <w:rsid w:val="00DB64D6"/>
    <w:rsid w:val="00DB7937"/>
    <w:rsid w:val="00DC1278"/>
    <w:rsid w:val="00DC45BB"/>
    <w:rsid w:val="00DC5AA0"/>
    <w:rsid w:val="00DC70F4"/>
    <w:rsid w:val="00DD1994"/>
    <w:rsid w:val="00DD3B3B"/>
    <w:rsid w:val="00DD3EAE"/>
    <w:rsid w:val="00DD401D"/>
    <w:rsid w:val="00DD4020"/>
    <w:rsid w:val="00DD528C"/>
    <w:rsid w:val="00DD5B36"/>
    <w:rsid w:val="00DD6512"/>
    <w:rsid w:val="00DD7522"/>
    <w:rsid w:val="00DD7683"/>
    <w:rsid w:val="00DE6B25"/>
    <w:rsid w:val="00DE706E"/>
    <w:rsid w:val="00DF2CDB"/>
    <w:rsid w:val="00DF581F"/>
    <w:rsid w:val="00DF6F16"/>
    <w:rsid w:val="00E03365"/>
    <w:rsid w:val="00E03B4B"/>
    <w:rsid w:val="00E04604"/>
    <w:rsid w:val="00E06A3C"/>
    <w:rsid w:val="00E07365"/>
    <w:rsid w:val="00E079C5"/>
    <w:rsid w:val="00E07ACB"/>
    <w:rsid w:val="00E07B28"/>
    <w:rsid w:val="00E10067"/>
    <w:rsid w:val="00E1018E"/>
    <w:rsid w:val="00E12C75"/>
    <w:rsid w:val="00E138F0"/>
    <w:rsid w:val="00E14F4D"/>
    <w:rsid w:val="00E1688F"/>
    <w:rsid w:val="00E175D9"/>
    <w:rsid w:val="00E2075A"/>
    <w:rsid w:val="00E20EF3"/>
    <w:rsid w:val="00E24BF9"/>
    <w:rsid w:val="00E25318"/>
    <w:rsid w:val="00E256FA"/>
    <w:rsid w:val="00E25769"/>
    <w:rsid w:val="00E27C8A"/>
    <w:rsid w:val="00E30384"/>
    <w:rsid w:val="00E3224A"/>
    <w:rsid w:val="00E37D01"/>
    <w:rsid w:val="00E404C2"/>
    <w:rsid w:val="00E42ECE"/>
    <w:rsid w:val="00E43B79"/>
    <w:rsid w:val="00E45DB6"/>
    <w:rsid w:val="00E466AB"/>
    <w:rsid w:val="00E4712E"/>
    <w:rsid w:val="00E4764B"/>
    <w:rsid w:val="00E476C1"/>
    <w:rsid w:val="00E47C23"/>
    <w:rsid w:val="00E52D62"/>
    <w:rsid w:val="00E53776"/>
    <w:rsid w:val="00E5592D"/>
    <w:rsid w:val="00E5596E"/>
    <w:rsid w:val="00E606E6"/>
    <w:rsid w:val="00E613CA"/>
    <w:rsid w:val="00E61D6B"/>
    <w:rsid w:val="00E62CD3"/>
    <w:rsid w:val="00E70F58"/>
    <w:rsid w:val="00E739A2"/>
    <w:rsid w:val="00E73F11"/>
    <w:rsid w:val="00E74321"/>
    <w:rsid w:val="00E759D4"/>
    <w:rsid w:val="00E75EDA"/>
    <w:rsid w:val="00E772AA"/>
    <w:rsid w:val="00E801CF"/>
    <w:rsid w:val="00E8238A"/>
    <w:rsid w:val="00E852D2"/>
    <w:rsid w:val="00E86392"/>
    <w:rsid w:val="00E868E8"/>
    <w:rsid w:val="00E86DFB"/>
    <w:rsid w:val="00E93693"/>
    <w:rsid w:val="00E97F24"/>
    <w:rsid w:val="00EA146F"/>
    <w:rsid w:val="00EA31F8"/>
    <w:rsid w:val="00EA340E"/>
    <w:rsid w:val="00EB1DA1"/>
    <w:rsid w:val="00EB35A2"/>
    <w:rsid w:val="00EB391A"/>
    <w:rsid w:val="00EB4660"/>
    <w:rsid w:val="00EB5F5A"/>
    <w:rsid w:val="00EC0927"/>
    <w:rsid w:val="00EC0A10"/>
    <w:rsid w:val="00EC1674"/>
    <w:rsid w:val="00EC39B4"/>
    <w:rsid w:val="00EC3D5E"/>
    <w:rsid w:val="00EC70C1"/>
    <w:rsid w:val="00EC77AF"/>
    <w:rsid w:val="00ED00E0"/>
    <w:rsid w:val="00ED159B"/>
    <w:rsid w:val="00ED26D6"/>
    <w:rsid w:val="00ED461A"/>
    <w:rsid w:val="00ED4E58"/>
    <w:rsid w:val="00EE0D95"/>
    <w:rsid w:val="00EE1578"/>
    <w:rsid w:val="00EE2A68"/>
    <w:rsid w:val="00EE2C64"/>
    <w:rsid w:val="00EE3223"/>
    <w:rsid w:val="00EE330A"/>
    <w:rsid w:val="00EE6189"/>
    <w:rsid w:val="00EE6914"/>
    <w:rsid w:val="00EE6C36"/>
    <w:rsid w:val="00EF1B0D"/>
    <w:rsid w:val="00EF2C33"/>
    <w:rsid w:val="00EF5FA3"/>
    <w:rsid w:val="00EF60DA"/>
    <w:rsid w:val="00F006AF"/>
    <w:rsid w:val="00F01C88"/>
    <w:rsid w:val="00F01F9A"/>
    <w:rsid w:val="00F02C51"/>
    <w:rsid w:val="00F02E2C"/>
    <w:rsid w:val="00F0402A"/>
    <w:rsid w:val="00F04F58"/>
    <w:rsid w:val="00F075C3"/>
    <w:rsid w:val="00F119C7"/>
    <w:rsid w:val="00F11DFF"/>
    <w:rsid w:val="00F13637"/>
    <w:rsid w:val="00F137ED"/>
    <w:rsid w:val="00F14C7B"/>
    <w:rsid w:val="00F15573"/>
    <w:rsid w:val="00F17454"/>
    <w:rsid w:val="00F21D8C"/>
    <w:rsid w:val="00F2397D"/>
    <w:rsid w:val="00F2466D"/>
    <w:rsid w:val="00F26707"/>
    <w:rsid w:val="00F279AF"/>
    <w:rsid w:val="00F335AE"/>
    <w:rsid w:val="00F36E19"/>
    <w:rsid w:val="00F4033E"/>
    <w:rsid w:val="00F407FA"/>
    <w:rsid w:val="00F41190"/>
    <w:rsid w:val="00F42FF3"/>
    <w:rsid w:val="00F43376"/>
    <w:rsid w:val="00F442FE"/>
    <w:rsid w:val="00F45929"/>
    <w:rsid w:val="00F459D2"/>
    <w:rsid w:val="00F4633F"/>
    <w:rsid w:val="00F47A7D"/>
    <w:rsid w:val="00F54FC3"/>
    <w:rsid w:val="00F56064"/>
    <w:rsid w:val="00F5708B"/>
    <w:rsid w:val="00F600B9"/>
    <w:rsid w:val="00F60372"/>
    <w:rsid w:val="00F6246D"/>
    <w:rsid w:val="00F64FA7"/>
    <w:rsid w:val="00F67864"/>
    <w:rsid w:val="00F723B8"/>
    <w:rsid w:val="00F72CCA"/>
    <w:rsid w:val="00F73A57"/>
    <w:rsid w:val="00F73D18"/>
    <w:rsid w:val="00F7649F"/>
    <w:rsid w:val="00F7794B"/>
    <w:rsid w:val="00F80E74"/>
    <w:rsid w:val="00F8448F"/>
    <w:rsid w:val="00F85A93"/>
    <w:rsid w:val="00F87777"/>
    <w:rsid w:val="00F87AD5"/>
    <w:rsid w:val="00F92377"/>
    <w:rsid w:val="00F92980"/>
    <w:rsid w:val="00F94441"/>
    <w:rsid w:val="00F94520"/>
    <w:rsid w:val="00F97568"/>
    <w:rsid w:val="00FA10AF"/>
    <w:rsid w:val="00FA1322"/>
    <w:rsid w:val="00FA1F4D"/>
    <w:rsid w:val="00FA5054"/>
    <w:rsid w:val="00FA5DFE"/>
    <w:rsid w:val="00FA67E8"/>
    <w:rsid w:val="00FB0B61"/>
    <w:rsid w:val="00FB4C6F"/>
    <w:rsid w:val="00FB5AB5"/>
    <w:rsid w:val="00FB65E5"/>
    <w:rsid w:val="00FB7904"/>
    <w:rsid w:val="00FB7B5B"/>
    <w:rsid w:val="00FB7BF8"/>
    <w:rsid w:val="00FC0A5B"/>
    <w:rsid w:val="00FC4094"/>
    <w:rsid w:val="00FD063D"/>
    <w:rsid w:val="00FD110D"/>
    <w:rsid w:val="00FD35CF"/>
    <w:rsid w:val="00FD36B2"/>
    <w:rsid w:val="00FD44B8"/>
    <w:rsid w:val="00FD5E3F"/>
    <w:rsid w:val="00FE0A0A"/>
    <w:rsid w:val="00FE1392"/>
    <w:rsid w:val="00FE2AC6"/>
    <w:rsid w:val="00FE38FD"/>
    <w:rsid w:val="00FE3B27"/>
    <w:rsid w:val="00FE423A"/>
    <w:rsid w:val="00FE457A"/>
    <w:rsid w:val="00FE467C"/>
    <w:rsid w:val="00FE6228"/>
    <w:rsid w:val="00FE68F6"/>
    <w:rsid w:val="00FE6981"/>
    <w:rsid w:val="00FF071C"/>
    <w:rsid w:val="00FF36D1"/>
    <w:rsid w:val="00FF3CC1"/>
    <w:rsid w:val="00FF50AC"/>
    <w:rsid w:val="00FF5787"/>
    <w:rsid w:val="00FF5AA3"/>
    <w:rsid w:val="00FF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10B32"/>
  <w15:docId w15:val="{18939538-E4C4-42C3-B8D0-635C37D7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link w:val="ConsPlusNormal0"/>
    <w:qFormat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character" w:customStyle="1" w:styleId="14">
    <w:name w:val="Текст выноски Знак1"/>
    <w:basedOn w:val="a0"/>
    <w:semiHidden/>
    <w:rsid w:val="00431AC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3567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76CE2"/>
    <w:rPr>
      <w:sz w:val="24"/>
    </w:rPr>
  </w:style>
  <w:style w:type="character" w:customStyle="1" w:styleId="af1">
    <w:name w:val="Гипертекстовая ссылка"/>
    <w:basedOn w:val="a0"/>
    <w:uiPriority w:val="99"/>
    <w:rsid w:val="00F1363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2604/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12604/19" TargetMode="Externa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7177-DDB5-4237-9CCD-98393857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государственной программе Чу-вашской Республики «Обеспечение общественного порядка и противо-действие преступности»</vt:lpstr>
    </vt:vector>
  </TitlesOfParts>
  <Company>Microsoft</Company>
  <LinksUpToDate>false</LinksUpToDate>
  <CharactersWithSpaces>25088</CharactersWithSpaces>
  <SharedDoc>false</SharedDoc>
  <HLinks>
    <vt:vector size="6" baseType="variant">
      <vt:variant>
        <vt:i4>70451314</vt:i4>
      </vt:variant>
      <vt:variant>
        <vt:i4>0</vt:i4>
      </vt:variant>
      <vt:variant>
        <vt:i4>0</vt:i4>
      </vt:variant>
      <vt:variant>
        <vt:i4>5</vt:i4>
      </vt:variant>
      <vt:variant>
        <vt:lpwstr>../../../../porezk_garant/AppData/Local/Microsoft/Windows/Temporary Internet Files/Content.IE5/AppData/Local/Microsoft/porezk_garant/AppData/Local/Microsoft/Windows/Temporary Internet Files/urist/Documents/распоряжения и постановления администрации/2018/программа повшение безопасности жизнедеятельности 2015 - 2020 февраль.docx</vt:lpwstr>
      </vt:variant>
      <vt:variant>
        <vt:lpwstr>Par34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государственной программе Чу-вашской Республики «Обеспечение общественного порядка и противо-действие преступности»</dc:title>
  <dc:creator>Минюст 2.</dc:creator>
  <cp:lastModifiedBy>USER1</cp:lastModifiedBy>
  <cp:revision>9</cp:revision>
  <cp:lastPrinted>2025-01-28T11:24:00Z</cp:lastPrinted>
  <dcterms:created xsi:type="dcterms:W3CDTF">2025-01-28T13:45:00Z</dcterms:created>
  <dcterms:modified xsi:type="dcterms:W3CDTF">2025-02-03T14:52:00Z</dcterms:modified>
</cp:coreProperties>
</file>