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67" w:rsidRDefault="00BB6781">
      <w:r>
        <w:t xml:space="preserve">                                                                    </w:t>
      </w:r>
      <w:r>
        <w:tab/>
      </w:r>
      <w:r>
        <w:tab/>
      </w:r>
      <w:r>
        <w:tab/>
      </w:r>
      <w:r>
        <w:tab/>
      </w:r>
      <w:r>
        <w:tab/>
        <w:t xml:space="preserve"> </w:t>
      </w:r>
    </w:p>
    <w:p w:rsidR="00BB6781" w:rsidRDefault="00BB6781"/>
    <w:p w:rsidR="00BB6781" w:rsidRDefault="00BB6781"/>
    <w:tbl>
      <w:tblPr>
        <w:tblW w:w="9828" w:type="dxa"/>
        <w:tblLook w:val="04A0"/>
      </w:tblPr>
      <w:tblGrid>
        <w:gridCol w:w="3096"/>
        <w:gridCol w:w="3096"/>
        <w:gridCol w:w="3636"/>
      </w:tblGrid>
      <w:tr w:rsidR="00CC3E67" w:rsidRPr="00786C68" w:rsidTr="006A4C5F">
        <w:tc>
          <w:tcPr>
            <w:tcW w:w="3096" w:type="dxa"/>
            <w:hideMark/>
          </w:tcPr>
          <w:p w:rsidR="00CC3E67" w:rsidRPr="00786C68" w:rsidRDefault="00CC3E67" w:rsidP="006A4C5F">
            <w:pPr>
              <w:jc w:val="center"/>
              <w:rPr>
                <w:b/>
              </w:rPr>
            </w:pPr>
            <w:proofErr w:type="spellStart"/>
            <w:r w:rsidRPr="00786C68">
              <w:rPr>
                <w:b/>
              </w:rPr>
              <w:t>Чă</w:t>
            </w:r>
            <w:proofErr w:type="gramStart"/>
            <w:r w:rsidRPr="00786C68">
              <w:rPr>
                <w:b/>
              </w:rPr>
              <w:t>ваш</w:t>
            </w:r>
            <w:proofErr w:type="spellEnd"/>
            <w:proofErr w:type="gramEnd"/>
            <w:r w:rsidRPr="00786C68">
              <w:rPr>
                <w:b/>
              </w:rPr>
              <w:t xml:space="preserve"> Республики</w:t>
            </w:r>
          </w:p>
          <w:p w:rsidR="00CC3E67" w:rsidRPr="00786C68" w:rsidRDefault="00CC3E67" w:rsidP="006A4C5F">
            <w:pPr>
              <w:jc w:val="center"/>
              <w:rPr>
                <w:b/>
              </w:rPr>
            </w:pPr>
            <w:proofErr w:type="spellStart"/>
            <w:r w:rsidRPr="00786C68">
              <w:rPr>
                <w:b/>
              </w:rPr>
              <w:t>Муркаш</w:t>
            </w:r>
            <w:proofErr w:type="spellEnd"/>
            <w:r w:rsidRPr="00786C68">
              <w:rPr>
                <w:b/>
              </w:rPr>
              <w:t xml:space="preserve"> </w:t>
            </w:r>
          </w:p>
          <w:p w:rsidR="00CC3E67" w:rsidRPr="00786C68" w:rsidRDefault="00CC3E67" w:rsidP="006A4C5F">
            <w:pPr>
              <w:jc w:val="center"/>
              <w:rPr>
                <w:b/>
              </w:rPr>
            </w:pPr>
            <w:proofErr w:type="spellStart"/>
            <w:r w:rsidRPr="00786C68">
              <w:rPr>
                <w:b/>
              </w:rPr>
              <w:t>муниципаллă</w:t>
            </w:r>
            <w:proofErr w:type="spellEnd"/>
            <w:r w:rsidRPr="00786C68">
              <w:rPr>
                <w:b/>
              </w:rPr>
              <w:t xml:space="preserve"> </w:t>
            </w:r>
            <w:proofErr w:type="spellStart"/>
            <w:r w:rsidRPr="00786C68">
              <w:rPr>
                <w:b/>
              </w:rPr>
              <w:t>округĕн</w:t>
            </w:r>
            <w:proofErr w:type="spellEnd"/>
          </w:p>
          <w:p w:rsidR="00CC3E67" w:rsidRPr="00786C68" w:rsidRDefault="00CC3E67" w:rsidP="006A4C5F">
            <w:pPr>
              <w:jc w:val="center"/>
              <w:rPr>
                <w:b/>
              </w:rPr>
            </w:pPr>
            <w:r w:rsidRPr="00786C68">
              <w:rPr>
                <w:b/>
              </w:rPr>
              <w:t xml:space="preserve"> </w:t>
            </w:r>
            <w:proofErr w:type="spellStart"/>
            <w:proofErr w:type="gramStart"/>
            <w:r w:rsidRPr="00786C68">
              <w:rPr>
                <w:b/>
              </w:rPr>
              <w:t>п</w:t>
            </w:r>
            <w:proofErr w:type="gramEnd"/>
            <w:r w:rsidRPr="00786C68">
              <w:rPr>
                <w:b/>
              </w:rPr>
              <w:t>ĕрремĕш</w:t>
            </w:r>
            <w:proofErr w:type="spellEnd"/>
            <w:r w:rsidRPr="00786C68">
              <w:rPr>
                <w:b/>
              </w:rPr>
              <w:t xml:space="preserve"> </w:t>
            </w:r>
            <w:proofErr w:type="spellStart"/>
            <w:r w:rsidRPr="00786C68">
              <w:rPr>
                <w:b/>
              </w:rPr>
              <w:t>суйлаври</w:t>
            </w:r>
            <w:proofErr w:type="spellEnd"/>
          </w:p>
          <w:p w:rsidR="00CC3E67" w:rsidRPr="00786C68" w:rsidRDefault="00CC3E67" w:rsidP="006A4C5F">
            <w:pPr>
              <w:jc w:val="center"/>
              <w:rPr>
                <w:b/>
              </w:rPr>
            </w:pPr>
            <w:r w:rsidRPr="00786C68">
              <w:rPr>
                <w:b/>
              </w:rPr>
              <w:t xml:space="preserve"> </w:t>
            </w:r>
            <w:proofErr w:type="spellStart"/>
            <w:r w:rsidRPr="00786C68">
              <w:rPr>
                <w:b/>
              </w:rPr>
              <w:t>депутатсен</w:t>
            </w:r>
            <w:proofErr w:type="spellEnd"/>
            <w:r w:rsidRPr="00786C68">
              <w:rPr>
                <w:b/>
              </w:rPr>
              <w:t xml:space="preserve"> </w:t>
            </w:r>
            <w:proofErr w:type="spellStart"/>
            <w:r w:rsidRPr="00786C68">
              <w:rPr>
                <w:b/>
              </w:rPr>
              <w:t>пухă</w:t>
            </w:r>
            <w:proofErr w:type="gramStart"/>
            <w:r w:rsidRPr="00786C68">
              <w:rPr>
                <w:b/>
              </w:rPr>
              <w:t>в</w:t>
            </w:r>
            <w:proofErr w:type="gramEnd"/>
            <w:r w:rsidRPr="00786C68">
              <w:rPr>
                <w:b/>
              </w:rPr>
              <w:t>ĕ</w:t>
            </w:r>
            <w:proofErr w:type="spellEnd"/>
          </w:p>
          <w:p w:rsidR="00CC3E67" w:rsidRPr="00786C68" w:rsidRDefault="00CC3E67" w:rsidP="006A4C5F">
            <w:pPr>
              <w:tabs>
                <w:tab w:val="center" w:pos="4536"/>
                <w:tab w:val="right" w:pos="9072"/>
              </w:tabs>
              <w:jc w:val="center"/>
              <w:rPr>
                <w:rFonts w:ascii="Arial Cyr Chuv" w:hAnsi="Arial Cyr Chuv"/>
                <w:b/>
                <w:sz w:val="28"/>
                <w:szCs w:val="20"/>
              </w:rPr>
            </w:pPr>
            <w:r w:rsidRPr="00786C68">
              <w:rPr>
                <w:rFonts w:ascii="Arial Cyr Chuv" w:hAnsi="Arial Cyr Chuv"/>
                <w:b/>
                <w:szCs w:val="20"/>
              </w:rPr>
              <w:t xml:space="preserve">                                                      </w:t>
            </w:r>
            <w:r w:rsidRPr="00786C68">
              <w:rPr>
                <w:rFonts w:ascii="Arial Cyr Chuv" w:hAnsi="Arial Cyr Chuv"/>
                <w:b/>
                <w:sz w:val="28"/>
                <w:szCs w:val="20"/>
              </w:rPr>
              <w:t>ЙЫШАНУ</w:t>
            </w:r>
          </w:p>
          <w:p w:rsidR="00CC3E67" w:rsidRPr="00786C68" w:rsidRDefault="006A4C5F" w:rsidP="006A4C5F">
            <w:pPr>
              <w:tabs>
                <w:tab w:val="center" w:pos="4536"/>
                <w:tab w:val="right" w:pos="9072"/>
              </w:tabs>
              <w:jc w:val="center"/>
              <w:rPr>
                <w:b/>
                <w:szCs w:val="20"/>
              </w:rPr>
            </w:pPr>
            <w:r>
              <w:rPr>
                <w:b/>
                <w:szCs w:val="20"/>
              </w:rPr>
              <w:t>21.02.</w:t>
            </w:r>
            <w:r w:rsidR="00CC3E67" w:rsidRPr="00786C68">
              <w:rPr>
                <w:b/>
                <w:szCs w:val="20"/>
              </w:rPr>
              <w:t>2022 г. № С-</w:t>
            </w:r>
            <w:r>
              <w:rPr>
                <w:b/>
                <w:szCs w:val="20"/>
              </w:rPr>
              <w:t>12/3</w:t>
            </w:r>
          </w:p>
          <w:p w:rsidR="00CC3E67" w:rsidRPr="00786C68" w:rsidRDefault="00CC3E67" w:rsidP="006A4C5F">
            <w:pPr>
              <w:tabs>
                <w:tab w:val="center" w:pos="4536"/>
                <w:tab w:val="right" w:pos="9072"/>
              </w:tabs>
              <w:jc w:val="center"/>
              <w:rPr>
                <w:rFonts w:ascii="Arial Cyr Chuv" w:hAnsi="Arial Cyr Chuv"/>
                <w:sz w:val="28"/>
                <w:szCs w:val="20"/>
              </w:rPr>
            </w:pPr>
            <w:proofErr w:type="spellStart"/>
            <w:r w:rsidRPr="00786C68">
              <w:rPr>
                <w:rFonts w:ascii="Arial Cyr Chuv" w:hAnsi="Arial Cyr Chuv"/>
                <w:b/>
                <w:szCs w:val="20"/>
              </w:rPr>
              <w:t>Муркаш</w:t>
            </w:r>
            <w:proofErr w:type="spellEnd"/>
            <w:r w:rsidRPr="00786C68">
              <w:rPr>
                <w:rFonts w:ascii="Arial Cyr Chuv" w:hAnsi="Arial Cyr Chuv"/>
                <w:b/>
                <w:szCs w:val="20"/>
              </w:rPr>
              <w:t xml:space="preserve"> </w:t>
            </w:r>
            <w:proofErr w:type="spellStart"/>
            <w:r w:rsidRPr="00786C68">
              <w:rPr>
                <w:rFonts w:ascii="Arial Cyr Chuv" w:hAnsi="Arial Cyr Chuv"/>
                <w:b/>
                <w:szCs w:val="20"/>
              </w:rPr>
              <w:t>сали</w:t>
            </w:r>
            <w:proofErr w:type="spellEnd"/>
            <w:r w:rsidRPr="00786C68">
              <w:rPr>
                <w:rFonts w:ascii="Arial Cyr Chuv" w:hAnsi="Arial Cyr Chuv"/>
                <w:b/>
                <w:szCs w:val="20"/>
              </w:rPr>
              <w:t xml:space="preserve">                                                                      </w:t>
            </w:r>
            <w:r w:rsidRPr="00786C68">
              <w:rPr>
                <w:b/>
                <w:szCs w:val="20"/>
              </w:rPr>
              <w:t xml:space="preserve">                                                               </w:t>
            </w:r>
          </w:p>
        </w:tc>
        <w:tc>
          <w:tcPr>
            <w:tcW w:w="3096" w:type="dxa"/>
            <w:hideMark/>
          </w:tcPr>
          <w:p w:rsidR="00CC3E67" w:rsidRPr="00786C68" w:rsidRDefault="00CC3E67" w:rsidP="006A4C5F">
            <w:pPr>
              <w:tabs>
                <w:tab w:val="center" w:pos="4536"/>
                <w:tab w:val="right" w:pos="9072"/>
              </w:tabs>
              <w:jc w:val="center"/>
              <w:rPr>
                <w:rFonts w:ascii="Arial Cyr Chuv" w:hAnsi="Arial Cyr Chuv"/>
                <w:sz w:val="28"/>
                <w:szCs w:val="20"/>
              </w:rPr>
            </w:pPr>
            <w:r>
              <w:rPr>
                <w:noProof/>
              </w:rPr>
              <w:drawing>
                <wp:anchor distT="0" distB="0" distL="114300" distR="114300" simplePos="0" relativeHeight="251658240"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5"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636" w:type="dxa"/>
          </w:tcPr>
          <w:p w:rsidR="00CC3E67" w:rsidRPr="00786C68" w:rsidRDefault="00CC3E67" w:rsidP="006A4C5F">
            <w:pPr>
              <w:jc w:val="center"/>
              <w:rPr>
                <w:b/>
              </w:rPr>
            </w:pPr>
            <w:r w:rsidRPr="00786C68">
              <w:rPr>
                <w:b/>
              </w:rPr>
              <w:t>Чувашская Республика</w:t>
            </w:r>
          </w:p>
          <w:p w:rsidR="00CC3E67" w:rsidRPr="00786C68" w:rsidRDefault="00CC3E67" w:rsidP="006A4C5F">
            <w:pPr>
              <w:jc w:val="center"/>
              <w:rPr>
                <w:b/>
              </w:rPr>
            </w:pPr>
            <w:r w:rsidRPr="00786C68">
              <w:rPr>
                <w:b/>
              </w:rPr>
              <w:t>Собрание депутатов</w:t>
            </w:r>
          </w:p>
          <w:p w:rsidR="00CC3E67" w:rsidRPr="00786C68" w:rsidRDefault="00CC3E67" w:rsidP="006A4C5F">
            <w:pPr>
              <w:jc w:val="center"/>
              <w:rPr>
                <w:b/>
              </w:rPr>
            </w:pPr>
            <w:r w:rsidRPr="00786C68">
              <w:rPr>
                <w:b/>
              </w:rPr>
              <w:t>Моргаушского муниципального округа</w:t>
            </w:r>
          </w:p>
          <w:p w:rsidR="00CC3E67" w:rsidRPr="00786C68" w:rsidRDefault="00CC3E67" w:rsidP="006A4C5F">
            <w:pPr>
              <w:jc w:val="center"/>
              <w:rPr>
                <w:b/>
              </w:rPr>
            </w:pPr>
            <w:r w:rsidRPr="00786C68">
              <w:rPr>
                <w:b/>
              </w:rPr>
              <w:t>первого созыва</w:t>
            </w:r>
          </w:p>
          <w:p w:rsidR="00CC3E67" w:rsidRPr="00786C68" w:rsidRDefault="00CC3E67" w:rsidP="006A4C5F">
            <w:pPr>
              <w:tabs>
                <w:tab w:val="center" w:pos="4536"/>
                <w:tab w:val="right" w:pos="9072"/>
              </w:tabs>
              <w:jc w:val="center"/>
              <w:rPr>
                <w:rFonts w:ascii="Arial Cyr Chuv" w:hAnsi="Arial Cyr Chuv"/>
                <w:b/>
                <w:szCs w:val="20"/>
              </w:rPr>
            </w:pPr>
          </w:p>
          <w:p w:rsidR="00CC3E67" w:rsidRPr="00786C68" w:rsidRDefault="00CC3E67" w:rsidP="006A4C5F">
            <w:pPr>
              <w:tabs>
                <w:tab w:val="center" w:pos="4536"/>
                <w:tab w:val="right" w:pos="9072"/>
              </w:tabs>
              <w:jc w:val="center"/>
              <w:rPr>
                <w:rFonts w:ascii="Arial Cyr Chuv" w:hAnsi="Arial Cyr Chuv"/>
                <w:b/>
                <w:sz w:val="28"/>
                <w:szCs w:val="20"/>
              </w:rPr>
            </w:pPr>
            <w:r w:rsidRPr="00786C68">
              <w:rPr>
                <w:rFonts w:ascii="Arial Cyr Chuv" w:hAnsi="Arial Cyr Chuv"/>
                <w:b/>
                <w:sz w:val="28"/>
                <w:szCs w:val="20"/>
              </w:rPr>
              <w:t>РЕШЕНИЕ</w:t>
            </w:r>
          </w:p>
          <w:p w:rsidR="00CC3E67" w:rsidRPr="00786C68" w:rsidRDefault="006A4C5F" w:rsidP="006A4C5F">
            <w:pPr>
              <w:tabs>
                <w:tab w:val="center" w:pos="4536"/>
                <w:tab w:val="right" w:pos="9072"/>
              </w:tabs>
              <w:jc w:val="center"/>
              <w:rPr>
                <w:b/>
                <w:szCs w:val="20"/>
              </w:rPr>
            </w:pPr>
            <w:r>
              <w:rPr>
                <w:b/>
                <w:szCs w:val="20"/>
              </w:rPr>
              <w:t>21.02.</w:t>
            </w:r>
            <w:r w:rsidR="00CC3E67">
              <w:rPr>
                <w:b/>
                <w:szCs w:val="20"/>
              </w:rPr>
              <w:t>202</w:t>
            </w:r>
            <w:r>
              <w:rPr>
                <w:b/>
                <w:szCs w:val="20"/>
              </w:rPr>
              <w:t>3</w:t>
            </w:r>
            <w:r w:rsidR="00CC3E67">
              <w:rPr>
                <w:b/>
                <w:szCs w:val="20"/>
              </w:rPr>
              <w:t xml:space="preserve"> г. № С-</w:t>
            </w:r>
            <w:r>
              <w:rPr>
                <w:b/>
                <w:szCs w:val="20"/>
              </w:rPr>
              <w:t>12/3</w:t>
            </w:r>
          </w:p>
          <w:p w:rsidR="00CC3E67" w:rsidRPr="00786C68" w:rsidRDefault="00CC3E67" w:rsidP="006A4C5F">
            <w:pPr>
              <w:tabs>
                <w:tab w:val="center" w:pos="4536"/>
                <w:tab w:val="right" w:pos="9072"/>
              </w:tabs>
              <w:jc w:val="center"/>
              <w:rPr>
                <w:rFonts w:ascii="Arial Cyr Chuv" w:hAnsi="Arial Cyr Chuv"/>
                <w:b/>
                <w:bCs/>
                <w:sz w:val="28"/>
                <w:szCs w:val="20"/>
              </w:rPr>
            </w:pPr>
            <w:r w:rsidRPr="00786C68">
              <w:rPr>
                <w:rFonts w:ascii="Arial Cyr Chuv" w:hAnsi="Arial Cyr Chuv"/>
                <w:b/>
                <w:bCs/>
                <w:szCs w:val="20"/>
              </w:rPr>
              <w:t xml:space="preserve">село Моргауши                                                                         </w:t>
            </w:r>
          </w:p>
        </w:tc>
      </w:tr>
    </w:tbl>
    <w:p w:rsidR="00CC3E67" w:rsidRDefault="00CC3E67"/>
    <w:p w:rsidR="00CC3E67" w:rsidRDefault="00CC3E67"/>
    <w:p w:rsidR="00CC3E67" w:rsidRDefault="00CC3E67"/>
    <w:tbl>
      <w:tblPr>
        <w:tblW w:w="0" w:type="auto"/>
        <w:tblLayout w:type="fixed"/>
        <w:tblLook w:val="0000"/>
      </w:tblPr>
      <w:tblGrid>
        <w:gridCol w:w="4644"/>
      </w:tblGrid>
      <w:tr w:rsidR="00FD4316" w:rsidTr="006A4C5F">
        <w:tc>
          <w:tcPr>
            <w:tcW w:w="4644" w:type="dxa"/>
          </w:tcPr>
          <w:p w:rsidR="00FD4316" w:rsidRDefault="00FD4316" w:rsidP="00FD4316">
            <w:pPr>
              <w:jc w:val="both"/>
              <w:rPr>
                <w:b/>
              </w:rPr>
            </w:pPr>
            <w:r w:rsidRPr="003E58B4">
              <w:rPr>
                <w:b/>
              </w:rPr>
              <w:t>О</w:t>
            </w:r>
            <w:r>
              <w:rPr>
                <w:b/>
              </w:rPr>
              <w:t>б утверждении Правил землепользования и застройки Сятракасинского сельского поселения</w:t>
            </w:r>
            <w:r w:rsidRPr="003E58B4">
              <w:rPr>
                <w:b/>
              </w:rPr>
              <w:t xml:space="preserve"> </w:t>
            </w:r>
            <w:r w:rsidRPr="00F05C6C">
              <w:rPr>
                <w:b/>
              </w:rPr>
              <w:t>Моргаушского района Чувашской Республики</w:t>
            </w:r>
            <w:r>
              <w:rPr>
                <w:b/>
              </w:rPr>
              <w:t xml:space="preserve"> </w:t>
            </w:r>
          </w:p>
        </w:tc>
      </w:tr>
    </w:tbl>
    <w:p w:rsidR="00FD4316" w:rsidRDefault="00FD4316" w:rsidP="00FD4316">
      <w:pPr>
        <w:shd w:val="clear" w:color="auto" w:fill="FFFFFF"/>
        <w:autoSpaceDE w:val="0"/>
        <w:autoSpaceDN w:val="0"/>
        <w:adjustRightInd w:val="0"/>
        <w:rPr>
          <w:b/>
          <w:bCs/>
          <w:color w:val="000000"/>
        </w:rPr>
      </w:pPr>
    </w:p>
    <w:p w:rsidR="00FD4316" w:rsidRDefault="00FD4316" w:rsidP="00FD4316">
      <w:pPr>
        <w:pStyle w:val="11"/>
        <w:spacing w:after="0"/>
        <w:ind w:firstLine="540"/>
        <w:jc w:val="both"/>
        <w:rPr>
          <w:i/>
        </w:rPr>
      </w:pPr>
      <w:proofErr w:type="gramStart"/>
      <w: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w:t>
      </w:r>
      <w:r w:rsidRPr="00E93636">
        <w:t>, Земельным Кодексом Российской Федерации, Законом Чувашской Республики  «О регулировании градостроительной деятельности в Чувашской Республике»,  р</w:t>
      </w:r>
      <w:r>
        <w:t xml:space="preserve">уководствуясь Генеральным планом Сятракасинского сельского поселения, утвержденным решением Собранием депутатов Сятракасинского сельского поселения от 29.11.2008г. № С-23/1, Уставом Сятракасинского сельского поселения </w:t>
      </w:r>
      <w:r w:rsidRPr="00667223">
        <w:t>Моргаушского района  Чувашской</w:t>
      </w:r>
      <w:proofErr w:type="gramEnd"/>
      <w:r w:rsidRPr="00667223">
        <w:t xml:space="preserve"> Республики</w:t>
      </w:r>
      <w:r>
        <w:t xml:space="preserve"> и  в целях устойчивого развития территории Сятракасинского сельского поселения </w:t>
      </w:r>
      <w:r w:rsidRPr="00667223">
        <w:t>Моргаушского района  Чувашской Республики</w:t>
      </w:r>
      <w:r>
        <w:t xml:space="preserve">,  </w:t>
      </w:r>
      <w:r w:rsidRPr="00667223">
        <w:t xml:space="preserve">Собрание депутатов    Моргаушского </w:t>
      </w:r>
      <w:r w:rsidR="006A4C5F">
        <w:t>муниципального округа</w:t>
      </w:r>
      <w:r w:rsidRPr="00667223">
        <w:t xml:space="preserve">  Чувашской Республики </w:t>
      </w:r>
      <w:r w:rsidRPr="00667223">
        <w:rPr>
          <w:b/>
        </w:rPr>
        <w:t>решило:</w:t>
      </w:r>
      <w:r w:rsidRPr="00667223">
        <w:t xml:space="preserve">                </w:t>
      </w:r>
      <w:r w:rsidRPr="00667223">
        <w:rPr>
          <w:i/>
        </w:rPr>
        <w:t xml:space="preserve">          </w:t>
      </w:r>
    </w:p>
    <w:p w:rsidR="00FD4316" w:rsidRDefault="00FD4316" w:rsidP="00FD4316">
      <w:pPr>
        <w:tabs>
          <w:tab w:val="left" w:pos="-426"/>
        </w:tabs>
        <w:ind w:right="-1" w:firstLine="567"/>
        <w:jc w:val="both"/>
        <w:rPr>
          <w:lang w:eastAsia="en-US"/>
        </w:rPr>
      </w:pPr>
      <w:r w:rsidRPr="00667223">
        <w:t xml:space="preserve">1. </w:t>
      </w:r>
      <w:r>
        <w:t xml:space="preserve">Утвердить  Правила землепользования и застройки </w:t>
      </w:r>
      <w:r w:rsidRPr="00667223">
        <w:rPr>
          <w:lang w:eastAsia="en-US"/>
        </w:rPr>
        <w:t xml:space="preserve"> </w:t>
      </w:r>
      <w:r>
        <w:rPr>
          <w:lang w:eastAsia="en-US"/>
        </w:rPr>
        <w:t xml:space="preserve">Сятракасинского </w:t>
      </w:r>
      <w:r w:rsidRPr="00667223">
        <w:rPr>
          <w:lang w:eastAsia="en-US"/>
        </w:rPr>
        <w:t>сельского поселения  Моргаушского района  Чувашской Республики</w:t>
      </w:r>
      <w:r>
        <w:rPr>
          <w:lang w:eastAsia="en-US"/>
        </w:rPr>
        <w:t xml:space="preserve"> согласно приложению.</w:t>
      </w:r>
    </w:p>
    <w:p w:rsidR="00FD4316" w:rsidRDefault="00FD4316" w:rsidP="00FD4316">
      <w:pPr>
        <w:tabs>
          <w:tab w:val="left" w:pos="-426"/>
        </w:tabs>
        <w:ind w:right="-1" w:firstLine="567"/>
        <w:jc w:val="both"/>
        <w:rPr>
          <w:lang w:eastAsia="en-US"/>
        </w:rPr>
      </w:pPr>
      <w:r w:rsidRPr="007B5A6B">
        <w:rPr>
          <w:lang w:eastAsia="en-US"/>
        </w:rPr>
        <w:t>2.</w:t>
      </w:r>
      <w:r>
        <w:rPr>
          <w:lang w:eastAsia="en-US"/>
        </w:rPr>
        <w:t xml:space="preserve">  Признать утратившим силу решение Собрания депутатов Сятракасинского </w:t>
      </w:r>
      <w:r w:rsidRPr="00667223">
        <w:rPr>
          <w:lang w:eastAsia="en-US"/>
        </w:rPr>
        <w:t>сельского поселения  Моргаушского района  Чувашской Республики</w:t>
      </w:r>
      <w:r>
        <w:rPr>
          <w:lang w:eastAsia="en-US"/>
        </w:rPr>
        <w:t xml:space="preserve"> от 08.04.2019 №С-49/1 «Об утверждении </w:t>
      </w:r>
      <w:r>
        <w:t xml:space="preserve">Правил землепользования и застройки </w:t>
      </w:r>
      <w:r w:rsidRPr="00667223">
        <w:rPr>
          <w:lang w:eastAsia="en-US"/>
        </w:rPr>
        <w:t xml:space="preserve"> </w:t>
      </w:r>
      <w:r>
        <w:rPr>
          <w:lang w:eastAsia="en-US"/>
        </w:rPr>
        <w:t xml:space="preserve">Сятракасинского </w:t>
      </w:r>
      <w:r w:rsidRPr="00667223">
        <w:rPr>
          <w:lang w:eastAsia="en-US"/>
        </w:rPr>
        <w:t>сельского поселения  Моргаушского района  Чувашской Республики</w:t>
      </w:r>
      <w:r>
        <w:rPr>
          <w:lang w:eastAsia="en-US"/>
        </w:rPr>
        <w:t>»;</w:t>
      </w:r>
    </w:p>
    <w:p w:rsidR="00FD4316" w:rsidRPr="00702D41" w:rsidRDefault="00FD4316" w:rsidP="00FD4316">
      <w:pPr>
        <w:tabs>
          <w:tab w:val="left" w:pos="-426"/>
        </w:tabs>
        <w:ind w:right="-1" w:firstLine="567"/>
        <w:jc w:val="both"/>
      </w:pPr>
      <w:r w:rsidRPr="00702D41">
        <w:rPr>
          <w:lang w:eastAsia="en-US"/>
        </w:rPr>
        <w:t xml:space="preserve">3.   Настоящее решение </w:t>
      </w:r>
      <w:r w:rsidRPr="00702D41">
        <w:t>вступает в силу после его официального опубликования</w:t>
      </w:r>
      <w:r w:rsidR="006A4C5F">
        <w:t xml:space="preserve"> в периодическом печатном издании «Вестник Моргаушского муниципального округа» и подлежит размещению на официальный сайт Моргаушского муниципального округа в сети «Интернет».</w:t>
      </w:r>
    </w:p>
    <w:p w:rsidR="00FD4316" w:rsidRPr="00624CA9" w:rsidRDefault="00FD4316" w:rsidP="00FD4316">
      <w:pPr>
        <w:shd w:val="clear" w:color="auto" w:fill="FFFFFF"/>
        <w:autoSpaceDE w:val="0"/>
        <w:autoSpaceDN w:val="0"/>
        <w:adjustRightInd w:val="0"/>
        <w:rPr>
          <w:b/>
          <w:bCs/>
          <w:color w:val="000000"/>
        </w:rPr>
      </w:pPr>
    </w:p>
    <w:p w:rsidR="00FD4316" w:rsidRPr="00624CA9" w:rsidRDefault="00FD4316" w:rsidP="00FD4316">
      <w:pPr>
        <w:jc w:val="both"/>
      </w:pPr>
    </w:p>
    <w:p w:rsidR="00CC3E67" w:rsidRPr="000425BC" w:rsidRDefault="00CC3E67" w:rsidP="00CC3E67">
      <w:pPr>
        <w:jc w:val="both"/>
        <w:rPr>
          <w:bCs/>
        </w:rPr>
      </w:pPr>
      <w:r w:rsidRPr="000425BC">
        <w:rPr>
          <w:bCs/>
        </w:rPr>
        <w:t>Председатель Собрания депутатов</w:t>
      </w:r>
    </w:p>
    <w:p w:rsidR="00CC3E67" w:rsidRPr="000425BC" w:rsidRDefault="00CC3E67" w:rsidP="00CC3E67">
      <w:pPr>
        <w:jc w:val="both"/>
        <w:rPr>
          <w:bCs/>
        </w:rPr>
      </w:pPr>
      <w:r w:rsidRPr="000425BC">
        <w:rPr>
          <w:bCs/>
        </w:rPr>
        <w:t xml:space="preserve">Моргаушского муниципального </w:t>
      </w:r>
    </w:p>
    <w:p w:rsidR="00CC3E67" w:rsidRDefault="00CC3E67" w:rsidP="00CC3E67">
      <w:pPr>
        <w:jc w:val="both"/>
        <w:rPr>
          <w:bCs/>
        </w:rPr>
      </w:pPr>
      <w:r w:rsidRPr="000425BC">
        <w:rPr>
          <w:bCs/>
        </w:rPr>
        <w:t xml:space="preserve">округа Чувашской Республики                                                               </w:t>
      </w:r>
      <w:r>
        <w:rPr>
          <w:bCs/>
        </w:rPr>
        <w:t xml:space="preserve">                   </w:t>
      </w:r>
      <w:r w:rsidRPr="000425BC">
        <w:rPr>
          <w:bCs/>
        </w:rPr>
        <w:t>А.В.Иванов</w:t>
      </w:r>
    </w:p>
    <w:p w:rsidR="006A4C5F" w:rsidRDefault="006A4C5F" w:rsidP="00CC3E67">
      <w:pPr>
        <w:jc w:val="both"/>
        <w:rPr>
          <w:bCs/>
        </w:rPr>
      </w:pPr>
    </w:p>
    <w:p w:rsidR="006A4C5F" w:rsidRDefault="006A4C5F" w:rsidP="00CC3E67">
      <w:pPr>
        <w:jc w:val="both"/>
        <w:rPr>
          <w:bCs/>
        </w:rPr>
      </w:pPr>
      <w:r>
        <w:rPr>
          <w:bCs/>
        </w:rPr>
        <w:t>Глава Моргаушского муниципального</w:t>
      </w:r>
    </w:p>
    <w:p w:rsidR="006A4C5F" w:rsidRPr="000425BC" w:rsidRDefault="00C07440" w:rsidP="00CC3E67">
      <w:pPr>
        <w:jc w:val="both"/>
        <w:rPr>
          <w:bCs/>
        </w:rPr>
      </w:pPr>
      <w:r>
        <w:rPr>
          <w:bCs/>
        </w:rPr>
        <w:t>округа</w:t>
      </w:r>
      <w:r w:rsidR="006A4C5F">
        <w:rPr>
          <w:bCs/>
        </w:rPr>
        <w:t xml:space="preserve"> Чувашской Республики                                                                                А.Н.Матросов</w:t>
      </w:r>
    </w:p>
    <w:p w:rsidR="00CC3E67" w:rsidRPr="000425BC" w:rsidRDefault="00CC3E67" w:rsidP="00CC3E67">
      <w:pPr>
        <w:jc w:val="both"/>
        <w:rPr>
          <w:bCs/>
        </w:rPr>
      </w:pPr>
    </w:p>
    <w:p w:rsidR="00CC3E67" w:rsidRPr="000425BC" w:rsidRDefault="00CC3E67" w:rsidP="00CC3E67">
      <w:pPr>
        <w:jc w:val="both"/>
        <w:rPr>
          <w:bCs/>
        </w:rPr>
      </w:pPr>
    </w:p>
    <w:p w:rsidR="001C2517" w:rsidRDefault="001C2517"/>
    <w:p w:rsidR="001E695F" w:rsidRDefault="001E695F"/>
    <w:p w:rsidR="001E695F" w:rsidRDefault="001E695F"/>
    <w:p w:rsidR="001E695F" w:rsidRDefault="001E695F"/>
    <w:p w:rsidR="001E695F" w:rsidRDefault="001E695F"/>
    <w:p w:rsidR="001E695F" w:rsidRDefault="001E695F"/>
    <w:p w:rsidR="001E695F" w:rsidRDefault="001E695F"/>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t>ПРАВИЛА</w:t>
      </w: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t>ЗЕМЛЕПОЛЬЗОВАНИЯ И ЗАСТРОЙКИ</w:t>
      </w: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t>СЯТРАКАСИНСКОГО СЕЛЬСКОГО ПОСЕЛЕНИЯ</w:t>
      </w: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t>МОРГАУШСКОГО РАЙОНА ЧУВАШСКОЙ РЕСПУБЛИКИ</w:t>
      </w:r>
    </w:p>
    <w:p w:rsidR="001E695F" w:rsidRPr="00031643" w:rsidRDefault="001E695F" w:rsidP="001E695F">
      <w:pPr>
        <w:suppressAutoHyphens/>
        <w:snapToGrid w:val="0"/>
        <w:ind w:firstLine="709"/>
        <w:contextualSpacing/>
        <w:jc w:val="center"/>
        <w:rPr>
          <w:bCs/>
          <w:color w:val="000000"/>
          <w:sz w:val="28"/>
          <w:szCs w:val="28"/>
          <w:lang w:eastAsia="ar-SA"/>
        </w:rPr>
      </w:pPr>
      <w:r w:rsidRPr="00031643">
        <w:rPr>
          <w:color w:val="000000"/>
          <w:sz w:val="28"/>
          <w:szCs w:val="28"/>
          <w:lang w:eastAsia="zh-CN"/>
        </w:rPr>
        <w:t xml:space="preserve"> (текстовая часть)</w:t>
      </w:r>
    </w:p>
    <w:p w:rsidR="001E695F" w:rsidRPr="00031643" w:rsidRDefault="001E695F" w:rsidP="001E695F">
      <w:pPr>
        <w:suppressAutoHyphens/>
        <w:snapToGrid w:val="0"/>
        <w:ind w:firstLine="709"/>
        <w:contextualSpacing/>
        <w:jc w:val="center"/>
        <w:rPr>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Cs/>
          <w:color w:val="000000"/>
          <w:lang w:eastAsia="ar-SA"/>
        </w:rPr>
      </w:pPr>
    </w:p>
    <w:p w:rsidR="001E695F" w:rsidRPr="00031643" w:rsidRDefault="001E695F" w:rsidP="001E695F">
      <w:pPr>
        <w:suppressAutoHyphens/>
        <w:snapToGrid w:val="0"/>
        <w:contextualSpacing/>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t>20</w:t>
      </w:r>
      <w:r>
        <w:rPr>
          <w:b/>
          <w:bCs/>
          <w:color w:val="000000"/>
          <w:lang w:val="en-US" w:eastAsia="ar-SA"/>
        </w:rPr>
        <w:t>22</w:t>
      </w:r>
      <w:r w:rsidRPr="00031643">
        <w:rPr>
          <w:b/>
          <w:bCs/>
          <w:color w:val="000000"/>
          <w:lang w:eastAsia="ar-SA"/>
        </w:rPr>
        <w:t xml:space="preserve"> год</w:t>
      </w:r>
    </w:p>
    <w:p w:rsidR="001E695F" w:rsidRPr="00031643" w:rsidRDefault="001E695F" w:rsidP="001E695F">
      <w:pPr>
        <w:suppressAutoHyphens/>
        <w:snapToGrid w:val="0"/>
        <w:ind w:firstLine="709"/>
        <w:contextualSpacing/>
        <w:jc w:val="center"/>
        <w:rPr>
          <w:b/>
          <w:bCs/>
          <w:color w:val="000000"/>
          <w:lang w:eastAsia="ar-SA"/>
        </w:rPr>
      </w:pPr>
      <w:r w:rsidRPr="00031643">
        <w:rPr>
          <w:b/>
          <w:bCs/>
          <w:color w:val="000000"/>
          <w:lang w:eastAsia="ar-SA"/>
        </w:rPr>
        <w:lastRenderedPageBreak/>
        <w:t>СОДЕРЖАНИЕ</w:t>
      </w: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1E695F" w:rsidP="001E695F">
      <w:pPr>
        <w:suppressAutoHyphens/>
        <w:snapToGrid w:val="0"/>
        <w:ind w:firstLine="709"/>
        <w:contextualSpacing/>
        <w:jc w:val="center"/>
        <w:rPr>
          <w:b/>
          <w:bCs/>
          <w:color w:val="000000"/>
          <w:lang w:eastAsia="ar-SA"/>
        </w:rPr>
      </w:pPr>
    </w:p>
    <w:p w:rsidR="001E695F" w:rsidRPr="00031643" w:rsidRDefault="000D5B0F" w:rsidP="001E695F">
      <w:pPr>
        <w:suppressAutoHyphens/>
        <w:snapToGrid w:val="0"/>
        <w:ind w:right="-567"/>
        <w:contextualSpacing/>
        <w:rPr>
          <w:color w:val="000000"/>
        </w:rPr>
      </w:pPr>
      <w:r w:rsidRPr="00031643">
        <w:rPr>
          <w:color w:val="000000"/>
          <w:lang w:eastAsia="zh-CN"/>
        </w:rPr>
        <w:fldChar w:fldCharType="begin"/>
      </w:r>
      <w:r w:rsidR="001E695F" w:rsidRPr="00031643">
        <w:rPr>
          <w:color w:val="000000"/>
          <w:lang w:eastAsia="zh-CN"/>
        </w:rPr>
        <w:instrText xml:space="preserve"> TOC \o "1-3" \h \z \u </w:instrText>
      </w:r>
      <w:r w:rsidRPr="00031643">
        <w:rPr>
          <w:color w:val="000000"/>
          <w:lang w:eastAsia="zh-CN"/>
        </w:rPr>
        <w:fldChar w:fldCharType="separate"/>
      </w:r>
      <w:hyperlink w:anchor="__RefHeading___Toc442193411" w:history="1">
        <w:r w:rsidR="001E695F" w:rsidRPr="00031643">
          <w:rPr>
            <w:color w:val="000000"/>
          </w:rPr>
          <w:t>Преамбула</w:t>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sidRPr="00031643">
          <w:rPr>
            <w:color w:val="000000"/>
          </w:rPr>
          <w:tab/>
        </w:r>
        <w:r w:rsidR="001E695F">
          <w:rPr>
            <w:color w:val="000000"/>
          </w:rPr>
          <w:t xml:space="preserve">     </w:t>
        </w:r>
        <w:r w:rsidR="001E695F" w:rsidRPr="00031643">
          <w:rPr>
            <w:color w:val="000000"/>
          </w:rPr>
          <w:t xml:space="preserve">  5</w:t>
        </w:r>
      </w:hyperlink>
    </w:p>
    <w:p w:rsidR="001E695F" w:rsidRPr="00031643" w:rsidRDefault="000D5B0F" w:rsidP="001E695F">
      <w:pPr>
        <w:tabs>
          <w:tab w:val="right" w:leader="dot" w:pos="9770"/>
        </w:tabs>
        <w:suppressAutoHyphens/>
        <w:snapToGrid w:val="0"/>
        <w:spacing w:after="100"/>
        <w:rPr>
          <w:color w:val="000000"/>
          <w:lang w:eastAsia="zh-CN"/>
        </w:rPr>
      </w:pPr>
      <w:hyperlink w:anchor="__RefHeading___Toc442193412" w:history="1">
        <w:r w:rsidR="001E695F" w:rsidRPr="00031643">
          <w:rPr>
            <w:color w:val="000000"/>
          </w:rPr>
          <w:t>РАЗДЕЛ I. ПОРЯДОК ПРИМЕНЕНИЯ ПРАВИЛ</w:t>
        </w:r>
      </w:hyperlink>
      <w:r w:rsidR="001E695F" w:rsidRPr="00031643">
        <w:rPr>
          <w:color w:val="000000"/>
        </w:rPr>
        <w:t xml:space="preserve"> </w:t>
      </w:r>
      <w:hyperlink w:anchor="__RefHeading___Toc442193413" w:history="1">
        <w:r w:rsidR="001E695F" w:rsidRPr="00031643">
          <w:rPr>
            <w:color w:val="000000"/>
          </w:rPr>
          <w:t>И ВНЕСЕНИЯ В НИХ ИЗМЕНЕНИЙ</w:t>
        </w:r>
        <w:r w:rsidR="001E695F" w:rsidRPr="00031643">
          <w:rPr>
            <w:color w:val="000000"/>
          </w:rPr>
          <w:tab/>
          <w:t>5</w:t>
        </w:r>
      </w:hyperlink>
    </w:p>
    <w:p w:rsidR="001E695F" w:rsidRPr="00031643" w:rsidRDefault="000D5B0F" w:rsidP="001E695F">
      <w:pPr>
        <w:tabs>
          <w:tab w:val="right" w:leader="dot" w:pos="9770"/>
        </w:tabs>
        <w:suppressAutoHyphens/>
        <w:snapToGrid w:val="0"/>
        <w:spacing w:after="100"/>
        <w:rPr>
          <w:color w:val="000000"/>
          <w:lang w:eastAsia="zh-CN"/>
        </w:rPr>
      </w:pPr>
      <w:hyperlink w:anchor="__RefHeading___Toc442193414" w:history="1">
        <w:r w:rsidR="001E695F" w:rsidRPr="00031643">
          <w:rPr>
            <w:color w:val="000000"/>
          </w:rPr>
          <w:t>Глава 1. Общие положения</w:t>
        </w:r>
        <w:r w:rsidR="001E695F" w:rsidRPr="00031643">
          <w:rPr>
            <w:color w:val="000000"/>
          </w:rPr>
          <w:tab/>
          <w:t>5</w:t>
        </w:r>
      </w:hyperlink>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15" w:history="1">
        <w:r w:rsidR="001E695F" w:rsidRPr="00031643">
          <w:rPr>
            <w:color w:val="000000"/>
          </w:rPr>
          <w:t>Статья 1. Основные понятия, используемые в Правилах</w:t>
        </w:r>
        <w:r w:rsidR="001E695F" w:rsidRPr="00031643">
          <w:rPr>
            <w:color w:val="000000"/>
          </w:rPr>
          <w:tab/>
          <w:t>5</w:t>
        </w:r>
      </w:hyperlink>
    </w:p>
    <w:p w:rsidR="001E695F" w:rsidRPr="00031643" w:rsidRDefault="000D5B0F" w:rsidP="001E695F">
      <w:pPr>
        <w:tabs>
          <w:tab w:val="right" w:leader="dot" w:pos="9770"/>
        </w:tabs>
        <w:suppressAutoHyphens/>
        <w:snapToGrid w:val="0"/>
        <w:spacing w:after="100"/>
        <w:ind w:left="440"/>
        <w:rPr>
          <w:color w:val="000000"/>
        </w:rPr>
      </w:pPr>
      <w:hyperlink w:anchor="__RefHeading___Toc442193416" w:history="1">
        <w:r w:rsidR="001E695F" w:rsidRPr="00031643">
          <w:rPr>
            <w:color w:val="000000"/>
          </w:rPr>
          <w:t>Статья 2. Цели и содержание настоящих Правил</w:t>
        </w:r>
        <w:r w:rsidR="001E695F" w:rsidRPr="00031643">
          <w:rPr>
            <w:color w:val="000000"/>
          </w:rPr>
          <w:tab/>
        </w:r>
      </w:hyperlink>
      <w:r w:rsidR="001E695F" w:rsidRPr="00031643">
        <w:rPr>
          <w:color w:val="000000"/>
          <w:lang w:eastAsia="zh-CN"/>
        </w:rPr>
        <w:t>………….</w:t>
      </w:r>
      <w:r w:rsidR="001E695F" w:rsidRPr="00031643">
        <w:rPr>
          <w:color w:val="000000"/>
        </w:rPr>
        <w:t>9</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16" w:history="1">
        <w:r w:rsidR="001E695F" w:rsidRPr="00031643">
          <w:rPr>
            <w:color w:val="000000"/>
          </w:rPr>
          <w:t>Статья 3. Основания для принятия решений по вопросам землепользования и застройки</w:t>
        </w:r>
        <w:r w:rsidR="001E695F" w:rsidRPr="00031643">
          <w:rPr>
            <w:color w:val="000000"/>
          </w:rPr>
          <w:tab/>
        </w:r>
      </w:hyperlink>
      <w:r w:rsidR="001E695F" w:rsidRPr="00031643">
        <w:rPr>
          <w:color w:val="000000"/>
          <w:lang w:eastAsia="zh-CN"/>
        </w:rPr>
        <w:t>………….</w:t>
      </w:r>
      <w:r w:rsidR="001E695F" w:rsidRPr="00031643">
        <w:rPr>
          <w:color w:val="000000"/>
        </w:rPr>
        <w:t>11</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18" w:history="1">
        <w:r w:rsidR="001E695F" w:rsidRPr="00031643">
          <w:rPr>
            <w:color w:val="000000"/>
          </w:rPr>
          <w:t>Статья 4. Область применения Правил</w:t>
        </w:r>
        <w:r w:rsidR="001E695F" w:rsidRPr="00031643">
          <w:rPr>
            <w:color w:val="000000"/>
          </w:rPr>
          <w:tab/>
          <w:t>1</w:t>
        </w:r>
      </w:hyperlink>
      <w:r w:rsidR="001E695F" w:rsidRPr="00031643">
        <w:rPr>
          <w:color w:val="000000"/>
          <w:lang w:eastAsia="zh-CN"/>
        </w:rPr>
        <w:t>1</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19" w:history="1">
        <w:r w:rsidR="001E695F" w:rsidRPr="00031643">
          <w:rPr>
            <w:color w:val="000000"/>
          </w:rPr>
          <w:t>Статья 5. Общедоступность информации о Правилах</w:t>
        </w:r>
        <w:r w:rsidR="001E695F" w:rsidRPr="00031643">
          <w:rPr>
            <w:color w:val="000000"/>
          </w:rPr>
          <w:tab/>
          <w:t>1</w:t>
        </w:r>
      </w:hyperlink>
      <w:r w:rsidR="001E695F">
        <w:rPr>
          <w:color w:val="000000"/>
          <w:lang w:eastAsia="zh-CN"/>
        </w:rPr>
        <w:t>1</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20" w:history="1">
        <w:r w:rsidR="001E695F" w:rsidRPr="00031643">
          <w:rPr>
            <w:color w:val="000000"/>
          </w:rPr>
          <w:t xml:space="preserve">Статья 6. Соотношение Правил с генеральным планом </w:t>
        </w:r>
        <w:r w:rsidR="001E695F" w:rsidRPr="00031643">
          <w:rPr>
            <w:color w:val="000000"/>
            <w:lang w:eastAsia="zh-CN"/>
          </w:rPr>
          <w:t>сельского</w:t>
        </w:r>
        <w:r w:rsidR="001E695F" w:rsidRPr="00031643">
          <w:rPr>
            <w:color w:val="000000"/>
          </w:rPr>
          <w:t xml:space="preserve"> поселения и документацией по планировке территории</w:t>
        </w:r>
        <w:r w:rsidR="001E695F" w:rsidRPr="00031643">
          <w:rPr>
            <w:color w:val="000000"/>
          </w:rPr>
          <w:tab/>
          <w:t>1</w:t>
        </w:r>
      </w:hyperlink>
      <w:r w:rsidR="001E695F" w:rsidRPr="00031643">
        <w:rPr>
          <w:color w:val="000000"/>
          <w:lang w:eastAsia="zh-CN"/>
        </w:rPr>
        <w:t>2</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21" w:history="1">
        <w:r w:rsidR="001E695F" w:rsidRPr="00031643">
          <w:rPr>
            <w:color w:val="000000"/>
          </w:rPr>
          <w:t>Статья 7. Действие Правил по отношению к ранее возникшим правам</w:t>
        </w:r>
        <w:r w:rsidR="001E695F" w:rsidRPr="00031643">
          <w:rPr>
            <w:color w:val="000000"/>
          </w:rPr>
          <w:tab/>
          <w:t>1</w:t>
        </w:r>
      </w:hyperlink>
      <w:r w:rsidR="001E695F" w:rsidRPr="00031643">
        <w:rPr>
          <w:color w:val="000000"/>
          <w:lang w:eastAsia="zh-CN"/>
        </w:rPr>
        <w:t>2</w:t>
      </w:r>
    </w:p>
    <w:p w:rsidR="001E695F" w:rsidRPr="00031643" w:rsidRDefault="000D5B0F" w:rsidP="001E695F">
      <w:pPr>
        <w:tabs>
          <w:tab w:val="right" w:leader="dot" w:pos="9770"/>
        </w:tabs>
        <w:suppressAutoHyphens/>
        <w:snapToGrid w:val="0"/>
        <w:spacing w:after="100"/>
        <w:rPr>
          <w:color w:val="000000"/>
          <w:lang w:eastAsia="zh-CN"/>
        </w:rPr>
      </w:pPr>
      <w:hyperlink w:anchor="__RefHeading___Toc442193422" w:history="1">
        <w:r w:rsidR="001E695F" w:rsidRPr="00031643">
          <w:rPr>
            <w:color w:val="000000"/>
          </w:rPr>
          <w:t>Глава 2. Регулирование землепользования и застройки органами местного самоуправления</w:t>
        </w:r>
        <w:r w:rsidR="001E695F" w:rsidRPr="00031643">
          <w:rPr>
            <w:color w:val="000000"/>
          </w:rPr>
          <w:tab/>
          <w:t>1</w:t>
        </w:r>
      </w:hyperlink>
      <w:r w:rsidR="001E695F" w:rsidRPr="00031643">
        <w:rPr>
          <w:color w:val="000000"/>
          <w:lang w:eastAsia="zh-CN"/>
        </w:rPr>
        <w:t>3</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23" w:history="1">
        <w:r w:rsidR="001E695F" w:rsidRPr="00031643">
          <w:rPr>
            <w:color w:val="000000"/>
          </w:rPr>
          <w:t xml:space="preserve">Статья 8. Органы, осуществляющие регулирование землепользования и застройки на территории </w:t>
        </w:r>
        <w:r w:rsidR="001E695F" w:rsidRPr="00031643">
          <w:rPr>
            <w:color w:val="000000"/>
            <w:lang w:eastAsia="zh-CN"/>
          </w:rPr>
          <w:t>сельского</w:t>
        </w:r>
        <w:r w:rsidR="001E695F" w:rsidRPr="00031643">
          <w:rPr>
            <w:color w:val="000000"/>
          </w:rPr>
          <w:t xml:space="preserve"> поселения </w:t>
        </w:r>
        <w:r w:rsidR="001E695F" w:rsidRPr="00031643">
          <w:rPr>
            <w:color w:val="000000"/>
          </w:rPr>
          <w:tab/>
          <w:t>1</w:t>
        </w:r>
      </w:hyperlink>
      <w:r w:rsidR="001E695F" w:rsidRPr="00031643">
        <w:rPr>
          <w:color w:val="000000"/>
          <w:lang w:eastAsia="zh-CN"/>
        </w:rPr>
        <w:t>3</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24" w:history="1">
        <w:r w:rsidR="001E695F" w:rsidRPr="00031643">
          <w:rPr>
            <w:color w:val="000000"/>
          </w:rPr>
          <w:t xml:space="preserve">Статья 9. Полномочия Собрания депутатов </w:t>
        </w:r>
        <w:r w:rsidR="001E695F" w:rsidRPr="00031643">
          <w:rPr>
            <w:color w:val="000000"/>
            <w:lang w:eastAsia="zh-CN"/>
          </w:rPr>
          <w:t>сельского</w:t>
        </w:r>
        <w:r w:rsidR="001E695F" w:rsidRPr="00031643">
          <w:rPr>
            <w:color w:val="000000"/>
          </w:rPr>
          <w:t xml:space="preserve"> поселения в сфере регулирования землепользования и застройки</w:t>
        </w:r>
        <w:r w:rsidR="001E695F" w:rsidRPr="00031643">
          <w:rPr>
            <w:color w:val="000000"/>
          </w:rPr>
          <w:tab/>
          <w:t>1</w:t>
        </w:r>
      </w:hyperlink>
      <w:r w:rsidR="001E695F" w:rsidRPr="00031643">
        <w:rPr>
          <w:color w:val="000000"/>
          <w:lang w:eastAsia="zh-CN"/>
        </w:rPr>
        <w:t>3</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25" w:history="1">
        <w:r w:rsidR="001E695F" w:rsidRPr="00031643">
          <w:rPr>
            <w:color w:val="000000"/>
          </w:rPr>
          <w:t xml:space="preserve">Статья 10. Полномочия главы </w:t>
        </w:r>
        <w:r w:rsidR="001E695F" w:rsidRPr="00031643">
          <w:rPr>
            <w:color w:val="000000"/>
            <w:lang w:eastAsia="zh-CN"/>
          </w:rPr>
          <w:t>сельского</w:t>
        </w:r>
        <w:r w:rsidR="001E695F" w:rsidRPr="00031643">
          <w:rPr>
            <w:color w:val="000000"/>
          </w:rPr>
          <w:t xml:space="preserve"> поселения в сфере регулирования землепользования и застройки.</w:t>
        </w:r>
        <w:r w:rsidR="001E695F" w:rsidRPr="00031643">
          <w:rPr>
            <w:color w:val="000000"/>
          </w:rPr>
          <w:tab/>
          <w:t>1</w:t>
        </w:r>
      </w:hyperlink>
      <w:r w:rsidR="001E695F">
        <w:rPr>
          <w:color w:val="000000"/>
          <w:lang w:eastAsia="zh-CN"/>
        </w:rPr>
        <w:t>3</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26" w:history="1">
        <w:r w:rsidR="001E695F" w:rsidRPr="00031643">
          <w:rPr>
            <w:color w:val="000000"/>
          </w:rPr>
          <w:t xml:space="preserve">Статья 11. Полномочия администрации </w:t>
        </w:r>
        <w:r w:rsidR="001E695F" w:rsidRPr="00031643">
          <w:rPr>
            <w:color w:val="000000"/>
            <w:lang w:eastAsia="zh-CN"/>
          </w:rPr>
          <w:t>сельского</w:t>
        </w:r>
        <w:r w:rsidR="001E695F" w:rsidRPr="00031643">
          <w:rPr>
            <w:color w:val="000000"/>
          </w:rPr>
          <w:t xml:space="preserve"> поселения в сфере регулирования землепользования и застройки.</w:t>
        </w:r>
        <w:r w:rsidR="001E695F" w:rsidRPr="00031643">
          <w:rPr>
            <w:color w:val="000000"/>
          </w:rPr>
          <w:tab/>
          <w:t>1</w:t>
        </w:r>
        <w:r w:rsidR="001E695F">
          <w:rPr>
            <w:color w:val="000000"/>
          </w:rPr>
          <w:t>3</w:t>
        </w:r>
      </w:hyperlink>
    </w:p>
    <w:p w:rsidR="001E695F" w:rsidRDefault="000D5B0F" w:rsidP="001E695F">
      <w:pPr>
        <w:tabs>
          <w:tab w:val="right" w:leader="dot" w:pos="9770"/>
        </w:tabs>
        <w:suppressAutoHyphens/>
        <w:snapToGrid w:val="0"/>
        <w:spacing w:after="100"/>
        <w:ind w:left="440"/>
        <w:jc w:val="both"/>
        <w:rPr>
          <w:color w:val="000000"/>
          <w:lang w:eastAsia="zh-CN"/>
        </w:rPr>
      </w:pPr>
      <w:hyperlink w:anchor="__RefHeading___Toc442193427" w:history="1">
        <w:r w:rsidR="001E695F" w:rsidRPr="00031643">
          <w:rPr>
            <w:color w:val="000000"/>
          </w:rPr>
          <w:t xml:space="preserve">Статья 12. Полномочия Комиссии по подготовке проекта правил землепользования и застройки </w:t>
        </w:r>
        <w:r w:rsidR="001E695F" w:rsidRPr="00031643">
          <w:rPr>
            <w:color w:val="000000"/>
            <w:lang w:eastAsia="zh-CN"/>
          </w:rPr>
          <w:t>сельского</w:t>
        </w:r>
        <w:r w:rsidR="001E695F" w:rsidRPr="00031643">
          <w:rPr>
            <w:color w:val="000000"/>
          </w:rPr>
          <w:t xml:space="preserve"> поселения</w:t>
        </w:r>
        <w:r w:rsidR="001E695F" w:rsidRPr="00031643">
          <w:rPr>
            <w:color w:val="000000"/>
          </w:rPr>
          <w:tab/>
          <w:t>1</w:t>
        </w:r>
      </w:hyperlink>
      <w:r w:rsidR="001E695F">
        <w:rPr>
          <w:color w:val="000000"/>
          <w:lang w:eastAsia="zh-CN"/>
        </w:rPr>
        <w:t>5</w:t>
      </w:r>
    </w:p>
    <w:p w:rsidR="001E695F" w:rsidRDefault="001E695F" w:rsidP="001E695F">
      <w:pPr>
        <w:keepNext/>
        <w:widowControl w:val="0"/>
        <w:numPr>
          <w:ilvl w:val="2"/>
          <w:numId w:val="0"/>
        </w:numPr>
        <w:tabs>
          <w:tab w:val="left" w:pos="426"/>
        </w:tabs>
        <w:suppressAutoHyphens/>
        <w:spacing w:before="360" w:after="60"/>
        <w:ind w:left="426" w:hanging="426"/>
        <w:contextualSpacing/>
        <w:jc w:val="both"/>
        <w:outlineLvl w:val="2"/>
        <w:rPr>
          <w:color w:val="000000"/>
          <w:lang w:eastAsia="zh-CN"/>
        </w:rPr>
      </w:pPr>
      <w:r>
        <w:t xml:space="preserve">        </w:t>
      </w:r>
      <w:hyperlink w:anchor="__RefHeading___Toc442193427" w:history="1">
        <w:r w:rsidRPr="00031643">
          <w:rPr>
            <w:color w:val="000000"/>
          </w:rPr>
          <w:t>Статья 1</w:t>
        </w:r>
        <w:r>
          <w:rPr>
            <w:color w:val="000000"/>
          </w:rPr>
          <w:t>3</w:t>
        </w:r>
        <w:r w:rsidRPr="00031643">
          <w:rPr>
            <w:color w:val="000000"/>
          </w:rPr>
          <w:t xml:space="preserve">. </w:t>
        </w:r>
        <w:r w:rsidRPr="00120601">
          <w:rPr>
            <w:color w:val="000000"/>
          </w:rPr>
          <w:t xml:space="preserve">Государственный земельный надзор, муниципальный земельный </w:t>
        </w:r>
        <w:r>
          <w:rPr>
            <w:color w:val="000000"/>
          </w:rPr>
          <w:t xml:space="preserve">                               к</w:t>
        </w:r>
        <w:r w:rsidRPr="00120601">
          <w:rPr>
            <w:color w:val="000000"/>
          </w:rPr>
          <w:t>онтроль, общественный земельный контроль</w:t>
        </w:r>
        <w:r w:rsidRPr="00031643">
          <w:rPr>
            <w:color w:val="000000"/>
          </w:rPr>
          <w:tab/>
        </w:r>
        <w:r>
          <w:rPr>
            <w:color w:val="000000"/>
          </w:rPr>
          <w:t xml:space="preserve">                                                         </w:t>
        </w:r>
        <w:r w:rsidRPr="00031643">
          <w:rPr>
            <w:color w:val="000000"/>
          </w:rPr>
          <w:t>1</w:t>
        </w:r>
      </w:hyperlink>
      <w:r>
        <w:rPr>
          <w:color w:val="000000"/>
          <w:lang w:eastAsia="zh-CN"/>
        </w:rPr>
        <w:t>5</w:t>
      </w:r>
    </w:p>
    <w:p w:rsidR="001E695F" w:rsidRPr="00031643" w:rsidRDefault="000D5B0F" w:rsidP="001E695F">
      <w:pPr>
        <w:tabs>
          <w:tab w:val="right" w:leader="dot" w:pos="9770"/>
        </w:tabs>
        <w:suppressAutoHyphens/>
        <w:snapToGrid w:val="0"/>
        <w:spacing w:after="100"/>
        <w:jc w:val="both"/>
        <w:rPr>
          <w:color w:val="000000"/>
          <w:lang w:eastAsia="zh-CN"/>
        </w:rPr>
      </w:pPr>
      <w:hyperlink w:anchor="__RefHeading___Toc442193434" w:history="1">
        <w:r w:rsidR="001E695F" w:rsidRPr="00031643">
          <w:rPr>
            <w:color w:val="00000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1E695F" w:rsidRPr="00031643">
          <w:rPr>
            <w:color w:val="000000"/>
          </w:rPr>
          <w:tab/>
          <w:t>1</w:t>
        </w:r>
      </w:hyperlink>
      <w:r w:rsidR="001E695F">
        <w:rPr>
          <w:color w:val="000000"/>
          <w:lang w:eastAsia="zh-CN"/>
        </w:rPr>
        <w:t>6</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35" w:history="1">
        <w:r w:rsidR="001E695F" w:rsidRPr="00031643">
          <w:rPr>
            <w:color w:val="000000"/>
          </w:rPr>
          <w:t>Статья 1</w:t>
        </w:r>
        <w:r w:rsidR="001E695F">
          <w:rPr>
            <w:color w:val="000000"/>
          </w:rPr>
          <w:t>4</w:t>
        </w:r>
        <w:r w:rsidR="001E695F" w:rsidRPr="00031643">
          <w:rPr>
            <w:color w:val="000000"/>
          </w:rPr>
          <w:t>. Виды разрешенного использования земельных участков и объектов капитального строительства</w:t>
        </w:r>
        <w:r w:rsidR="001E695F" w:rsidRPr="00031643">
          <w:rPr>
            <w:color w:val="000000"/>
          </w:rPr>
          <w:tab/>
          <w:t>1</w:t>
        </w:r>
      </w:hyperlink>
      <w:r w:rsidR="001E695F">
        <w:rPr>
          <w:color w:val="000000"/>
          <w:lang w:eastAsia="zh-CN"/>
        </w:rPr>
        <w:t>6</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36" w:history="1">
        <w:r w:rsidR="001E695F" w:rsidRPr="00031643">
          <w:rPr>
            <w:color w:val="000000"/>
          </w:rPr>
          <w:t>Статья 1</w:t>
        </w:r>
        <w:r w:rsidR="001E695F">
          <w:rPr>
            <w:color w:val="000000"/>
          </w:rPr>
          <w:t>5</w:t>
        </w:r>
        <w:r w:rsidR="001E695F" w:rsidRPr="00031643">
          <w:rPr>
            <w:color w:val="000000"/>
          </w:rPr>
          <w:t>. Разрешенное использование земельных участков и объектов, не являющихся объектами капитального строительства</w:t>
        </w:r>
        <w:r w:rsidR="001E695F" w:rsidRPr="00031643">
          <w:rPr>
            <w:color w:val="000000"/>
          </w:rPr>
          <w:tab/>
          <w:t>1</w:t>
        </w:r>
        <w:r w:rsidR="001E695F">
          <w:rPr>
            <w:color w:val="000000"/>
          </w:rPr>
          <w:t>6</w:t>
        </w:r>
      </w:hyperlink>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37" w:history="1">
        <w:r w:rsidR="001E695F" w:rsidRPr="00031643">
          <w:rPr>
            <w:color w:val="000000"/>
          </w:rPr>
          <w:t>Статья 1</w:t>
        </w:r>
        <w:r w:rsidR="001E695F">
          <w:rPr>
            <w:color w:val="000000"/>
          </w:rPr>
          <w:t>6</w:t>
        </w:r>
        <w:r w:rsidR="001E695F" w:rsidRPr="00031643">
          <w:rPr>
            <w:color w:val="000000"/>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1E695F" w:rsidRPr="00031643">
          <w:rPr>
            <w:color w:val="000000"/>
          </w:rPr>
          <w:tab/>
          <w:t>1</w:t>
        </w:r>
        <w:r w:rsidR="001E695F">
          <w:rPr>
            <w:color w:val="000000"/>
          </w:rPr>
          <w:t>8</w:t>
        </w:r>
      </w:hyperlink>
    </w:p>
    <w:p w:rsidR="001E695F" w:rsidRPr="00120601" w:rsidRDefault="000D5B0F" w:rsidP="001E695F">
      <w:pPr>
        <w:tabs>
          <w:tab w:val="right" w:leader="dot" w:pos="9770"/>
        </w:tabs>
        <w:suppressAutoHyphens/>
        <w:snapToGrid w:val="0"/>
        <w:spacing w:after="100"/>
        <w:ind w:left="440"/>
        <w:jc w:val="both"/>
        <w:rPr>
          <w:color w:val="000000"/>
          <w:lang w:eastAsia="zh-CN"/>
        </w:rPr>
      </w:pPr>
      <w:hyperlink w:anchor="__RefHeading___Toc442193439" w:history="1">
        <w:r w:rsidR="001E695F" w:rsidRPr="00120601">
          <w:rPr>
            <w:color w:val="000000"/>
            <w:lang w:eastAsia="zh-CN"/>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1E695F" w:rsidRPr="00120601">
          <w:rPr>
            <w:color w:val="000000"/>
            <w:lang w:eastAsia="zh-CN"/>
          </w:rPr>
          <w:tab/>
        </w:r>
      </w:hyperlink>
      <w:r w:rsidR="001E695F" w:rsidRPr="00120601">
        <w:rPr>
          <w:color w:val="000000"/>
          <w:lang w:eastAsia="zh-CN"/>
        </w:rPr>
        <w:t>19</w:t>
      </w:r>
    </w:p>
    <w:p w:rsidR="001E695F" w:rsidRPr="00120601" w:rsidRDefault="001E695F" w:rsidP="001E695F">
      <w:pPr>
        <w:tabs>
          <w:tab w:val="right" w:leader="dot" w:pos="9770"/>
        </w:tabs>
        <w:suppressAutoHyphens/>
        <w:snapToGrid w:val="0"/>
        <w:spacing w:after="100"/>
        <w:ind w:left="440"/>
        <w:jc w:val="both"/>
        <w:rPr>
          <w:color w:val="000000"/>
          <w:lang w:eastAsia="zh-CN"/>
        </w:rPr>
      </w:pPr>
      <w:r w:rsidRPr="00120601">
        <w:rPr>
          <w:color w:val="000000"/>
          <w:lang w:eastAsia="zh-CN"/>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Pr>
          <w:color w:val="000000"/>
          <w:lang w:eastAsia="zh-CN"/>
        </w:rPr>
        <w:t xml:space="preserve">              20</w:t>
      </w:r>
    </w:p>
    <w:p w:rsidR="001E695F" w:rsidRDefault="001E695F" w:rsidP="001E695F">
      <w:pPr>
        <w:tabs>
          <w:tab w:val="right" w:leader="dot" w:pos="9770"/>
        </w:tabs>
        <w:suppressAutoHyphens/>
        <w:snapToGrid w:val="0"/>
        <w:spacing w:after="100"/>
        <w:ind w:left="440"/>
        <w:rPr>
          <w:color w:val="000000"/>
          <w:lang w:eastAsia="zh-CN"/>
        </w:rPr>
      </w:pPr>
      <w:r w:rsidRPr="00031643">
        <w:rPr>
          <w:color w:val="000000"/>
          <w:lang w:eastAsia="zh-CN"/>
        </w:rPr>
        <w:t>Статья 1</w:t>
      </w:r>
      <w:r>
        <w:rPr>
          <w:color w:val="000000"/>
          <w:lang w:eastAsia="zh-CN"/>
        </w:rPr>
        <w:t>9</w:t>
      </w:r>
      <w:r w:rsidRPr="00031643">
        <w:rPr>
          <w:color w:val="000000"/>
          <w:lang w:eastAsia="zh-CN"/>
        </w:rPr>
        <w:t>. Порядок предоставления разрешения на отклонение от предельных параметров разрешенного строительства, реконструкции объе</w:t>
      </w:r>
      <w:r>
        <w:rPr>
          <w:color w:val="000000"/>
          <w:lang w:eastAsia="zh-CN"/>
        </w:rPr>
        <w:t>ктов капитального строительства                                                                                                                       22</w:t>
      </w:r>
    </w:p>
    <w:p w:rsidR="001E695F" w:rsidRPr="0029437C" w:rsidRDefault="001E695F" w:rsidP="001E695F">
      <w:pPr>
        <w:tabs>
          <w:tab w:val="right" w:leader="dot" w:pos="9770"/>
        </w:tabs>
        <w:suppressAutoHyphens/>
        <w:snapToGrid w:val="0"/>
        <w:spacing w:after="100"/>
        <w:ind w:left="440"/>
        <w:rPr>
          <w:color w:val="000000"/>
          <w:lang w:eastAsia="zh-CN"/>
        </w:rPr>
      </w:pPr>
      <w:r w:rsidRPr="0029437C">
        <w:rPr>
          <w:color w:val="000000"/>
          <w:lang w:eastAsia="zh-CN"/>
        </w:rPr>
        <w:lastRenderedPageBreak/>
        <w:t xml:space="preserve">Статья 20. Общие требования градостроительного регламента в части ограничений использования земельных участков и объектов капитального строительства      </w:t>
      </w:r>
      <w:r>
        <w:rPr>
          <w:color w:val="000000"/>
          <w:lang w:eastAsia="zh-CN"/>
        </w:rPr>
        <w:t>24</w:t>
      </w:r>
    </w:p>
    <w:p w:rsidR="001E695F" w:rsidRPr="00730C7F" w:rsidRDefault="001E695F" w:rsidP="001E695F">
      <w:pPr>
        <w:tabs>
          <w:tab w:val="right" w:leader="dot" w:pos="9770"/>
        </w:tabs>
        <w:suppressAutoHyphens/>
        <w:snapToGrid w:val="0"/>
        <w:spacing w:after="100"/>
        <w:ind w:left="440"/>
        <w:jc w:val="both"/>
      </w:pPr>
      <w:r w:rsidRPr="00730C7F">
        <w:t>Статья 21. Использование земельных участков и объектов капитального строительства, не соответствующих градостроительному регламенту                 25</w:t>
      </w:r>
    </w:p>
    <w:p w:rsidR="001E695F" w:rsidRPr="0029437C" w:rsidRDefault="001E695F" w:rsidP="001E695F">
      <w:pPr>
        <w:tabs>
          <w:tab w:val="right" w:leader="dot" w:pos="9770"/>
        </w:tabs>
        <w:suppressAutoHyphens/>
        <w:snapToGrid w:val="0"/>
        <w:spacing w:after="100"/>
        <w:ind w:left="440"/>
      </w:pPr>
      <w:r w:rsidRPr="0029437C">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t xml:space="preserve">        26</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44" w:history="1">
        <w:r w:rsidR="001E695F" w:rsidRPr="0029437C">
          <w:rPr>
            <w:color w:val="000000"/>
            <w:kern w:val="1"/>
            <w:lang w:eastAsia="zh-CN"/>
          </w:rPr>
          <w:t>Глава</w:t>
        </w:r>
        <w:r w:rsidR="001E695F" w:rsidRPr="00031643">
          <w:rPr>
            <w:color w:val="000000"/>
            <w:kern w:val="1"/>
          </w:rPr>
          <w:t xml:space="preserve"> 4. Подготовка документации по планировке территории органами местного самоуправления</w:t>
        </w:r>
        <w:r w:rsidR="001E695F" w:rsidRPr="00031643">
          <w:rPr>
            <w:color w:val="000000"/>
          </w:rPr>
          <w:tab/>
          <w:t>2</w:t>
        </w:r>
      </w:hyperlink>
      <w:r w:rsidR="001E695F">
        <w:rPr>
          <w:color w:val="000000"/>
          <w:lang w:eastAsia="zh-CN"/>
        </w:rPr>
        <w:t>7</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45" w:history="1">
        <w:r w:rsidR="001E695F" w:rsidRPr="00031643">
          <w:rPr>
            <w:color w:val="000000"/>
          </w:rPr>
          <w:t xml:space="preserve">Статья </w:t>
        </w:r>
        <w:r w:rsidR="001E695F">
          <w:rPr>
            <w:color w:val="000000"/>
          </w:rPr>
          <w:t>23</w:t>
        </w:r>
        <w:r w:rsidR="001E695F" w:rsidRPr="00031643">
          <w:rPr>
            <w:color w:val="000000"/>
          </w:rPr>
          <w:t>. Общие положения о планировке территории</w:t>
        </w:r>
        <w:r w:rsidR="001E695F" w:rsidRPr="00031643">
          <w:rPr>
            <w:color w:val="000000"/>
          </w:rPr>
          <w:tab/>
          <w:t>2</w:t>
        </w:r>
      </w:hyperlink>
      <w:r w:rsidR="001E695F">
        <w:rPr>
          <w:color w:val="000000"/>
          <w:lang w:eastAsia="zh-CN"/>
        </w:rPr>
        <w:t>7</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46" w:history="1">
        <w:r w:rsidR="001E695F" w:rsidRPr="00031643">
          <w:rPr>
            <w:color w:val="000000"/>
          </w:rPr>
          <w:t>Статья </w:t>
        </w:r>
        <w:r w:rsidR="001E695F">
          <w:rPr>
            <w:color w:val="000000"/>
          </w:rPr>
          <w:t>24</w:t>
        </w:r>
        <w:r w:rsidR="001E695F" w:rsidRPr="00031643">
          <w:rPr>
            <w:color w:val="000000"/>
          </w:rPr>
          <w:t>. Случаи подготовки проекта планировки территории, проекта межевания территории</w:t>
        </w:r>
        <w:r w:rsidR="001E695F" w:rsidRPr="00031643">
          <w:rPr>
            <w:color w:val="000000"/>
          </w:rPr>
          <w:tab/>
          <w:t>2</w:t>
        </w:r>
      </w:hyperlink>
      <w:r w:rsidR="001E695F">
        <w:rPr>
          <w:color w:val="000000"/>
          <w:lang w:eastAsia="zh-CN"/>
        </w:rPr>
        <w:t>8</w:t>
      </w:r>
    </w:p>
    <w:p w:rsidR="001E695F" w:rsidRPr="0029437C" w:rsidRDefault="001E695F" w:rsidP="001E695F">
      <w:pPr>
        <w:suppressAutoHyphens/>
        <w:snapToGrid w:val="0"/>
        <w:ind w:right="-567"/>
        <w:contextualSpacing/>
      </w:pPr>
      <w:r>
        <w:t xml:space="preserve">        </w:t>
      </w:r>
      <w:hyperlink w:anchor="__RefHeading___Toc442193447" w:history="1">
        <w:r w:rsidRPr="0029437C">
          <w:t>Статья 25. Подготовка и утверждение документации по планировке территории я</w:t>
        </w:r>
        <w:r w:rsidRPr="0029437C">
          <w:tab/>
        </w:r>
      </w:hyperlink>
      <w:r>
        <w:t xml:space="preserve">                      </w:t>
      </w:r>
      <w:r w:rsidRPr="0029437C">
        <w:t>2</w:t>
      </w:r>
      <w:r>
        <w:t>9</w:t>
      </w:r>
    </w:p>
    <w:p w:rsidR="001E695F" w:rsidRDefault="001E695F" w:rsidP="001E695F">
      <w:pPr>
        <w:tabs>
          <w:tab w:val="right" w:leader="dot" w:pos="9770"/>
        </w:tabs>
        <w:suppressAutoHyphens/>
        <w:snapToGrid w:val="0"/>
        <w:spacing w:after="100"/>
        <w:ind w:left="220"/>
      </w:pPr>
    </w:p>
    <w:p w:rsidR="001E695F" w:rsidRPr="00031643" w:rsidRDefault="000D5B0F" w:rsidP="001E695F">
      <w:pPr>
        <w:tabs>
          <w:tab w:val="right" w:leader="dot" w:pos="9770"/>
        </w:tabs>
        <w:suppressAutoHyphens/>
        <w:snapToGrid w:val="0"/>
        <w:spacing w:after="100"/>
        <w:ind w:left="220"/>
        <w:rPr>
          <w:color w:val="000000"/>
          <w:lang w:eastAsia="zh-CN"/>
        </w:rPr>
      </w:pPr>
      <w:hyperlink w:anchor="__RefHeading___Toc442193448" w:history="1">
        <w:r w:rsidR="001E695F" w:rsidRPr="00031643">
          <w:rPr>
            <w:color w:val="000000"/>
            <w:kern w:val="1"/>
          </w:rPr>
          <w:t>Глава 5. Порядок проведения публичных слушаний по вопросам землепользования и застройки</w:t>
        </w:r>
        <w:r w:rsidR="001E695F" w:rsidRPr="00031643">
          <w:rPr>
            <w:color w:val="000000"/>
          </w:rPr>
          <w:tab/>
          <w:t>3</w:t>
        </w:r>
      </w:hyperlink>
      <w:r w:rsidR="001E695F">
        <w:rPr>
          <w:color w:val="000000"/>
          <w:lang w:eastAsia="zh-CN"/>
        </w:rPr>
        <w:t>1</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47" w:history="1">
        <w:r w:rsidR="001E695F" w:rsidRPr="00031643">
          <w:rPr>
            <w:color w:val="000000"/>
          </w:rPr>
          <w:t>Статья 2</w:t>
        </w:r>
        <w:r w:rsidR="001E695F">
          <w:rPr>
            <w:color w:val="000000"/>
          </w:rPr>
          <w:t>6</w:t>
        </w:r>
        <w:r w:rsidR="001E695F" w:rsidRPr="00031643">
          <w:rPr>
            <w:color w:val="000000"/>
          </w:rPr>
          <w:t xml:space="preserve">. </w:t>
        </w:r>
        <w:r w:rsidR="001E695F" w:rsidRPr="00031643">
          <w:rPr>
            <w:color w:val="000000"/>
            <w:lang w:eastAsia="zh-CN"/>
          </w:rPr>
          <w:t>Общие положения нормативного 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w:t>
        </w:r>
        <w:r w:rsidR="001E695F" w:rsidRPr="00031643">
          <w:rPr>
            <w:color w:val="000000"/>
          </w:rPr>
          <w:tab/>
        </w:r>
      </w:hyperlink>
      <w:r w:rsidR="001E695F" w:rsidRPr="00031643">
        <w:rPr>
          <w:color w:val="000000"/>
          <w:lang w:eastAsia="zh-CN"/>
        </w:rPr>
        <w:t>3</w:t>
      </w:r>
      <w:r w:rsidR="001E695F">
        <w:rPr>
          <w:color w:val="000000"/>
          <w:lang w:eastAsia="zh-CN"/>
        </w:rPr>
        <w:t>1</w:t>
      </w:r>
    </w:p>
    <w:p w:rsidR="001E695F" w:rsidRPr="00031643" w:rsidRDefault="000D5B0F" w:rsidP="001E695F">
      <w:pPr>
        <w:tabs>
          <w:tab w:val="right" w:leader="dot" w:pos="9770"/>
        </w:tabs>
        <w:suppressAutoHyphens/>
        <w:snapToGrid w:val="0"/>
        <w:spacing w:after="100"/>
        <w:ind w:left="220"/>
        <w:rPr>
          <w:color w:val="000000"/>
          <w:lang w:eastAsia="zh-CN"/>
        </w:rPr>
      </w:pPr>
      <w:hyperlink w:anchor="__RefHeading___Toc442193450" w:history="1">
        <w:r w:rsidR="001E695F" w:rsidRPr="00031643">
          <w:rPr>
            <w:color w:val="000000"/>
            <w:kern w:val="1"/>
          </w:rPr>
          <w:t>Глава 6. Внесение изменений в Правила. Ответственность за нарушение Правил</w:t>
        </w:r>
        <w:r w:rsidR="001E695F" w:rsidRPr="00031643">
          <w:rPr>
            <w:color w:val="000000"/>
          </w:rPr>
          <w:tab/>
          <w:t>3</w:t>
        </w:r>
      </w:hyperlink>
      <w:r w:rsidR="001E695F">
        <w:rPr>
          <w:color w:val="000000"/>
          <w:lang w:eastAsia="zh-CN"/>
        </w:rPr>
        <w:t>3</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51" w:history="1">
        <w:r w:rsidR="001E695F" w:rsidRPr="00031643">
          <w:rPr>
            <w:color w:val="000000"/>
          </w:rPr>
          <w:t>Статья 2</w:t>
        </w:r>
        <w:r w:rsidR="001E695F">
          <w:rPr>
            <w:color w:val="000000"/>
          </w:rPr>
          <w:t>7</w:t>
        </w:r>
        <w:r w:rsidR="001E695F" w:rsidRPr="00031643">
          <w:rPr>
            <w:color w:val="000000"/>
          </w:rPr>
          <w:t>. Порядок внесения изменений в Правила</w:t>
        </w:r>
        <w:r w:rsidR="001E695F" w:rsidRPr="00031643">
          <w:rPr>
            <w:color w:val="000000"/>
          </w:rPr>
          <w:tab/>
          <w:t>3</w:t>
        </w:r>
      </w:hyperlink>
      <w:r w:rsidR="001E695F">
        <w:rPr>
          <w:color w:val="000000"/>
          <w:lang w:eastAsia="zh-CN"/>
        </w:rPr>
        <w:t>3</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52" w:history="1">
        <w:r w:rsidR="001E695F" w:rsidRPr="00031643">
          <w:rPr>
            <w:color w:val="000000"/>
          </w:rPr>
          <w:t>Статья 2</w:t>
        </w:r>
        <w:r w:rsidR="001E695F">
          <w:rPr>
            <w:color w:val="000000"/>
          </w:rPr>
          <w:t>8</w:t>
        </w:r>
        <w:r w:rsidR="001E695F" w:rsidRPr="00031643">
          <w:rPr>
            <w:color w:val="000000"/>
          </w:rPr>
          <w:t>. Ответственность за нарушение Правил</w:t>
        </w:r>
        <w:r w:rsidR="001E695F" w:rsidRPr="00031643">
          <w:rPr>
            <w:color w:val="000000"/>
          </w:rPr>
          <w:tab/>
          <w:t>3</w:t>
        </w:r>
      </w:hyperlink>
      <w:r w:rsidR="001E695F">
        <w:rPr>
          <w:color w:val="000000"/>
          <w:lang w:eastAsia="zh-CN"/>
        </w:rPr>
        <w:t>7</w:t>
      </w:r>
    </w:p>
    <w:p w:rsidR="001E695F" w:rsidRPr="00031643" w:rsidRDefault="000D5B0F" w:rsidP="001E695F">
      <w:pPr>
        <w:tabs>
          <w:tab w:val="right" w:leader="dot" w:pos="9770"/>
        </w:tabs>
        <w:suppressAutoHyphens/>
        <w:snapToGrid w:val="0"/>
        <w:spacing w:after="100"/>
        <w:jc w:val="both"/>
        <w:rPr>
          <w:color w:val="000000"/>
          <w:lang w:eastAsia="zh-CN"/>
        </w:rPr>
      </w:pPr>
      <w:hyperlink w:anchor="__RefHeading___Toc442193453" w:history="1">
        <w:r w:rsidR="001E695F" w:rsidRPr="00031643">
          <w:rPr>
            <w:color w:val="000000"/>
          </w:rPr>
          <w:t>РАЗДЕЛ II. КАРТА ГРАДОСТРОИТЕЛЬНОГО ЗОНИРОВАНИЯ И ЗОН С ОСОБЫМИ УСЛОВИЯМИ ИСПОЛЬЗОВАНИЯ ТЕРРИТОРИИ</w:t>
        </w:r>
        <w:r w:rsidR="001E695F" w:rsidRPr="00031643">
          <w:rPr>
            <w:color w:val="000000"/>
          </w:rPr>
          <w:tab/>
          <w:t>3</w:t>
        </w:r>
      </w:hyperlink>
      <w:r w:rsidR="001E695F">
        <w:rPr>
          <w:color w:val="000000"/>
          <w:lang w:eastAsia="zh-CN"/>
        </w:rPr>
        <w:t>7</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55" w:history="1">
        <w:r w:rsidR="001E695F" w:rsidRPr="00031643">
          <w:rPr>
            <w:color w:val="000000"/>
          </w:rPr>
          <w:t>Статья 2</w:t>
        </w:r>
        <w:r w:rsidR="001E695F">
          <w:rPr>
            <w:color w:val="000000"/>
          </w:rPr>
          <w:t>9</w:t>
        </w:r>
        <w:r w:rsidR="001E695F" w:rsidRPr="00031643">
          <w:rPr>
            <w:color w:val="000000"/>
          </w:rPr>
          <w:t>. Состав и содержание карты градостроительного зонирования и зон с особыми условиями использования территории</w:t>
        </w:r>
        <w:r w:rsidR="001E695F" w:rsidRPr="00031643">
          <w:rPr>
            <w:color w:val="000000"/>
          </w:rPr>
          <w:tab/>
          <w:t>38</w:t>
        </w:r>
      </w:hyperlink>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57" w:history="1">
        <w:r w:rsidR="001E695F" w:rsidRPr="00031643">
          <w:rPr>
            <w:color w:val="000000"/>
          </w:rPr>
          <w:t xml:space="preserve">Статья </w:t>
        </w:r>
        <w:r w:rsidR="001E695F">
          <w:rPr>
            <w:color w:val="000000"/>
          </w:rPr>
          <w:t>30</w:t>
        </w:r>
        <w:r w:rsidR="001E695F" w:rsidRPr="00031643">
          <w:rPr>
            <w:color w:val="000000"/>
          </w:rPr>
          <w:t>. Порядок ведения карты градостроительного зонирования и</w:t>
        </w:r>
        <w:r w:rsidR="001E695F" w:rsidRPr="00031643">
          <w:rPr>
            <w:color w:val="000000"/>
            <w:lang w:eastAsia="zh-CN"/>
          </w:rPr>
          <w:t xml:space="preserve"> </w:t>
        </w:r>
        <w:r w:rsidR="001E695F" w:rsidRPr="00031643">
          <w:rPr>
            <w:color w:val="000000"/>
          </w:rPr>
          <w:t>зон с особыми условиями использования территории</w:t>
        </w:r>
        <w:r w:rsidR="001E695F" w:rsidRPr="00031643">
          <w:rPr>
            <w:color w:val="000000"/>
          </w:rPr>
          <w:tab/>
          <w:t>3</w:t>
        </w:r>
      </w:hyperlink>
      <w:r w:rsidR="001E695F">
        <w:rPr>
          <w:color w:val="000000"/>
          <w:lang w:eastAsia="zh-CN"/>
        </w:rPr>
        <w:t>8</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58" w:history="1">
        <w:r w:rsidR="001E695F" w:rsidRPr="00031643">
          <w:rPr>
            <w:color w:val="000000"/>
          </w:rPr>
          <w:t xml:space="preserve">Статья </w:t>
        </w:r>
        <w:r w:rsidR="001E695F">
          <w:rPr>
            <w:color w:val="000000"/>
          </w:rPr>
          <w:t>31</w:t>
        </w:r>
        <w:r w:rsidR="001E695F" w:rsidRPr="00031643">
          <w:rPr>
            <w:color w:val="000000"/>
          </w:rPr>
          <w:t>. Перечень территориальных зон</w:t>
        </w:r>
        <w:r w:rsidR="001E695F" w:rsidRPr="00031643">
          <w:rPr>
            <w:color w:val="000000"/>
          </w:rPr>
          <w:tab/>
          <w:t>3</w:t>
        </w:r>
        <w:r w:rsidR="001E695F">
          <w:rPr>
            <w:color w:val="000000"/>
          </w:rPr>
          <w:t>8</w:t>
        </w:r>
        <w:r w:rsidR="001E695F" w:rsidRPr="00031643">
          <w:rPr>
            <w:color w:val="000000"/>
          </w:rPr>
          <w:t xml:space="preserve"> </w:t>
        </w:r>
      </w:hyperlink>
    </w:p>
    <w:p w:rsidR="001E695F" w:rsidRPr="00031643" w:rsidRDefault="000D5B0F" w:rsidP="001E695F">
      <w:pPr>
        <w:tabs>
          <w:tab w:val="right" w:leader="dot" w:pos="9770"/>
        </w:tabs>
        <w:suppressAutoHyphens/>
        <w:snapToGrid w:val="0"/>
        <w:spacing w:after="100"/>
        <w:ind w:left="220"/>
        <w:rPr>
          <w:color w:val="000000"/>
          <w:lang w:eastAsia="zh-CN"/>
        </w:rPr>
      </w:pPr>
      <w:hyperlink w:anchor="__RefHeading___Toc442193459" w:history="1">
        <w:r w:rsidR="001E695F" w:rsidRPr="00031643">
          <w:rPr>
            <w:color w:val="000000"/>
            <w:kern w:val="1"/>
          </w:rPr>
          <w:t>РАЗДЕЛ III. ГРАДОСТРОИТЕЛЬНЫЕ РЕГЛАМЕНТЫ</w:t>
        </w:r>
        <w:r w:rsidR="001E695F" w:rsidRPr="00031643">
          <w:rPr>
            <w:color w:val="000000"/>
          </w:rPr>
          <w:tab/>
        </w:r>
        <w:r w:rsidR="001E695F">
          <w:rPr>
            <w:color w:val="000000"/>
          </w:rPr>
          <w:t>39</w:t>
        </w:r>
      </w:hyperlink>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60" w:history="1">
        <w:r w:rsidR="001E695F" w:rsidRPr="00031643">
          <w:rPr>
            <w:color w:val="000000"/>
          </w:rPr>
          <w:t xml:space="preserve">Статья </w:t>
        </w:r>
        <w:r w:rsidR="001E695F">
          <w:rPr>
            <w:color w:val="000000"/>
          </w:rPr>
          <w:t>32</w:t>
        </w:r>
        <w:r w:rsidR="001E695F" w:rsidRPr="00031643">
          <w:rPr>
            <w:color w:val="000000"/>
          </w:rPr>
          <w:t>. Требования градостроительных регламентов</w:t>
        </w:r>
        <w:r w:rsidR="001E695F" w:rsidRPr="00031643">
          <w:rPr>
            <w:color w:val="000000"/>
          </w:rPr>
          <w:tab/>
        </w:r>
        <w:r w:rsidR="001E695F">
          <w:rPr>
            <w:color w:val="000000"/>
          </w:rPr>
          <w:t>39</w:t>
        </w:r>
      </w:hyperlink>
    </w:p>
    <w:p w:rsidR="001E695F" w:rsidRPr="00555D08" w:rsidRDefault="001E695F" w:rsidP="001E695F">
      <w:pPr>
        <w:tabs>
          <w:tab w:val="right" w:leader="dot" w:pos="9770"/>
        </w:tabs>
        <w:suppressAutoHyphens/>
        <w:snapToGrid w:val="0"/>
        <w:spacing w:after="100"/>
        <w:ind w:left="440"/>
      </w:pPr>
      <w:r w:rsidRPr="00555D08">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Pr="00555D08">
        <w:tab/>
        <w:t xml:space="preserve"> 41</w:t>
      </w:r>
    </w:p>
    <w:p w:rsidR="001E695F" w:rsidRPr="00031643" w:rsidRDefault="000D5B0F" w:rsidP="001E695F">
      <w:pPr>
        <w:tabs>
          <w:tab w:val="right" w:leader="dot" w:pos="9770"/>
        </w:tabs>
        <w:suppressAutoHyphens/>
        <w:snapToGrid w:val="0"/>
        <w:spacing w:after="100"/>
        <w:ind w:left="440"/>
        <w:jc w:val="both"/>
        <w:rPr>
          <w:color w:val="000000"/>
          <w:lang w:eastAsia="zh-CN"/>
        </w:rPr>
      </w:pPr>
      <w:hyperlink w:anchor="__RefHeading___Toc442193460" w:history="1">
        <w:r w:rsidR="001E695F" w:rsidRPr="00031643">
          <w:rPr>
            <w:bCs/>
            <w:color w:val="000000"/>
            <w:lang w:eastAsia="en-US"/>
          </w:rPr>
          <w:t>Статья 3</w:t>
        </w:r>
        <w:r w:rsidR="001E695F">
          <w:rPr>
            <w:bCs/>
            <w:color w:val="000000"/>
            <w:lang w:eastAsia="en-US"/>
          </w:rPr>
          <w:t>4</w:t>
        </w:r>
        <w:r w:rsidR="001E695F" w:rsidRPr="00031643">
          <w:rPr>
            <w:bCs/>
            <w:color w:val="000000"/>
            <w:lang w:eastAsia="en-US"/>
          </w:rPr>
          <w:t xml:space="preserve">. </w:t>
        </w:r>
        <w:r w:rsidR="001E695F" w:rsidRPr="00555D08">
          <w:t>Параметры допустимой площади озелененной территории земельных участков, относящиеся ко всем территориальным зонам</w:t>
        </w:r>
        <w:r w:rsidR="001E695F" w:rsidRPr="00031643">
          <w:rPr>
            <w:color w:val="000000"/>
          </w:rPr>
          <w:tab/>
          <w:t>4</w:t>
        </w:r>
      </w:hyperlink>
      <w:r w:rsidR="001E695F">
        <w:rPr>
          <w:color w:val="000000"/>
          <w:lang w:eastAsia="zh-CN"/>
        </w:rPr>
        <w:t>1</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64" w:history="1">
        <w:r w:rsidR="001E695F" w:rsidRPr="00031643">
          <w:rPr>
            <w:color w:val="000000"/>
          </w:rPr>
          <w:t>Статья 3</w:t>
        </w:r>
        <w:r w:rsidR="001E695F">
          <w:rPr>
            <w:color w:val="000000"/>
          </w:rPr>
          <w:t>5</w:t>
        </w:r>
        <w:r w:rsidR="001E695F" w:rsidRPr="00031643">
          <w:rPr>
            <w:color w:val="000000"/>
          </w:rPr>
          <w:t>. Градостроительный регламент зоны застройки индивидуальными жилыми домами (Ж-1)</w:t>
        </w:r>
        <w:r w:rsidR="001E695F">
          <w:rPr>
            <w:color w:val="000000"/>
          </w:rPr>
          <w:t>ё</w:t>
        </w:r>
        <w:r w:rsidR="001E695F" w:rsidRPr="00031643">
          <w:rPr>
            <w:color w:val="000000"/>
          </w:rPr>
          <w:tab/>
        </w:r>
      </w:hyperlink>
      <w:r w:rsidR="001E695F" w:rsidRPr="00031643">
        <w:rPr>
          <w:color w:val="000000"/>
          <w:lang w:eastAsia="zh-CN"/>
        </w:rPr>
        <w:t>4</w:t>
      </w:r>
      <w:r w:rsidR="001E695F">
        <w:rPr>
          <w:color w:val="000000"/>
          <w:lang w:eastAsia="zh-CN"/>
        </w:rPr>
        <w:t>3</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72" w:history="1">
        <w:r w:rsidR="001E695F" w:rsidRPr="00031643">
          <w:rPr>
            <w:color w:val="000000"/>
          </w:rPr>
          <w:t>Статья 3</w:t>
        </w:r>
        <w:r w:rsidR="001E695F">
          <w:rPr>
            <w:color w:val="000000"/>
          </w:rPr>
          <w:t>6</w:t>
        </w:r>
        <w:r w:rsidR="001E695F" w:rsidRPr="00031643">
          <w:rPr>
            <w:color w:val="000000"/>
          </w:rPr>
          <w:t>. Градостроительный регламент общественной деловой зоны (О)</w:t>
        </w:r>
        <w:r w:rsidR="001E695F" w:rsidRPr="00031643">
          <w:rPr>
            <w:color w:val="000000"/>
          </w:rPr>
          <w:tab/>
        </w:r>
        <w:r w:rsidR="001E695F">
          <w:rPr>
            <w:color w:val="000000"/>
          </w:rPr>
          <w:t>46</w:t>
        </w:r>
      </w:hyperlink>
    </w:p>
    <w:p w:rsidR="001E695F" w:rsidRPr="00031643" w:rsidRDefault="001E695F" w:rsidP="001E695F">
      <w:pPr>
        <w:tabs>
          <w:tab w:val="right" w:leader="dot" w:pos="9770"/>
        </w:tabs>
        <w:suppressAutoHyphens/>
        <w:snapToGrid w:val="0"/>
        <w:spacing w:after="100"/>
        <w:ind w:left="440" w:right="-850"/>
        <w:jc w:val="both"/>
        <w:rPr>
          <w:color w:val="000000"/>
          <w:lang w:eastAsia="zh-CN"/>
        </w:rPr>
      </w:pPr>
      <w:r w:rsidRPr="00031643">
        <w:rPr>
          <w:color w:val="000000"/>
          <w:lang w:eastAsia="zh-CN"/>
        </w:rPr>
        <w:t>Статья 3</w:t>
      </w:r>
      <w:r>
        <w:rPr>
          <w:color w:val="000000"/>
          <w:lang w:eastAsia="zh-CN"/>
        </w:rPr>
        <w:t>7</w:t>
      </w:r>
      <w:r w:rsidRPr="00031643">
        <w:rPr>
          <w:color w:val="000000"/>
          <w:lang w:eastAsia="zh-CN"/>
        </w:rPr>
        <w:t xml:space="preserve">. Градостроительный регламент  производственной зоны (П) </w:t>
      </w:r>
      <w:r w:rsidRPr="00031643">
        <w:rPr>
          <w:color w:val="000000"/>
          <w:lang w:eastAsia="zh-CN"/>
        </w:rPr>
        <w:tab/>
      </w:r>
      <w:r>
        <w:rPr>
          <w:color w:val="000000"/>
          <w:lang w:eastAsia="zh-CN"/>
        </w:rPr>
        <w:t>48</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74" w:history="1">
        <w:r w:rsidR="001E695F" w:rsidRPr="00031643">
          <w:rPr>
            <w:color w:val="000000"/>
          </w:rPr>
          <w:t>Статья 3</w:t>
        </w:r>
        <w:r w:rsidR="001E695F">
          <w:rPr>
            <w:color w:val="000000"/>
          </w:rPr>
          <w:t>8</w:t>
        </w:r>
        <w:r w:rsidR="001E695F" w:rsidRPr="00031643">
          <w:rPr>
            <w:color w:val="000000"/>
          </w:rPr>
          <w:t>. Градостроительный регламент зоны рекреационного назначения (Р)</w:t>
        </w:r>
        <w:r w:rsidR="001E695F" w:rsidRPr="00031643">
          <w:rPr>
            <w:color w:val="000000"/>
          </w:rPr>
          <w:tab/>
        </w:r>
      </w:hyperlink>
      <w:r w:rsidR="001E695F" w:rsidRPr="00031643">
        <w:rPr>
          <w:color w:val="000000"/>
          <w:lang w:eastAsia="zh-CN"/>
        </w:rPr>
        <w:t>5</w:t>
      </w:r>
      <w:r w:rsidR="001E695F">
        <w:rPr>
          <w:color w:val="000000"/>
          <w:lang w:eastAsia="zh-CN"/>
        </w:rPr>
        <w:t>0</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76" w:history="1">
        <w:r w:rsidR="001E695F" w:rsidRPr="00031643">
          <w:rPr>
            <w:color w:val="000000"/>
          </w:rPr>
          <w:t>Статья 3</w:t>
        </w:r>
        <w:r w:rsidR="001E695F">
          <w:rPr>
            <w:color w:val="000000"/>
          </w:rPr>
          <w:t>9</w:t>
        </w:r>
        <w:r w:rsidR="001E695F" w:rsidRPr="00031643">
          <w:rPr>
            <w:color w:val="000000"/>
          </w:rPr>
          <w:t>. Градостроительный регламент зоны сельскохозяйственного использования (СХ-2)</w:t>
        </w:r>
        <w:r w:rsidR="001E695F" w:rsidRPr="00031643">
          <w:rPr>
            <w:color w:val="000000"/>
          </w:rPr>
          <w:tab/>
        </w:r>
      </w:hyperlink>
      <w:r w:rsidR="001E695F" w:rsidRPr="00031643">
        <w:rPr>
          <w:color w:val="000000"/>
          <w:lang w:eastAsia="zh-CN"/>
        </w:rPr>
        <w:t>5</w:t>
      </w:r>
      <w:r w:rsidR="001E695F">
        <w:rPr>
          <w:color w:val="000000"/>
          <w:lang w:eastAsia="zh-CN"/>
        </w:rPr>
        <w:t>2</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77" w:history="1">
        <w:r w:rsidR="001E695F" w:rsidRPr="00031643">
          <w:rPr>
            <w:color w:val="000000"/>
          </w:rPr>
          <w:t xml:space="preserve">Статья </w:t>
        </w:r>
        <w:r w:rsidR="001E695F">
          <w:rPr>
            <w:color w:val="000000"/>
          </w:rPr>
          <w:t>40</w:t>
        </w:r>
        <w:r w:rsidR="001E695F" w:rsidRPr="00031643">
          <w:rPr>
            <w:color w:val="000000"/>
          </w:rPr>
          <w:t>. Градостроительный регламент зоны садоводства и огородничества (СХ-3)</w:t>
        </w:r>
        <w:r w:rsidR="001E695F" w:rsidRPr="00031643">
          <w:rPr>
            <w:color w:val="000000"/>
          </w:rPr>
          <w:tab/>
        </w:r>
      </w:hyperlink>
      <w:r w:rsidR="001E695F" w:rsidRPr="00031643">
        <w:rPr>
          <w:color w:val="000000"/>
          <w:lang w:eastAsia="zh-CN"/>
        </w:rPr>
        <w:t>5</w:t>
      </w:r>
      <w:r w:rsidR="001E695F">
        <w:rPr>
          <w:color w:val="000000"/>
          <w:lang w:eastAsia="zh-CN"/>
        </w:rPr>
        <w:t>4</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77" w:history="1">
        <w:r w:rsidR="001E695F" w:rsidRPr="00031643">
          <w:rPr>
            <w:bCs/>
            <w:color w:val="000000"/>
            <w:lang w:eastAsia="en-US"/>
          </w:rPr>
          <w:t>Статья 4</w:t>
        </w:r>
        <w:r w:rsidR="001E695F">
          <w:rPr>
            <w:bCs/>
            <w:color w:val="000000"/>
            <w:lang w:eastAsia="en-US"/>
          </w:rPr>
          <w:t>1</w:t>
        </w:r>
        <w:r w:rsidR="001E695F" w:rsidRPr="00031643">
          <w:rPr>
            <w:bCs/>
            <w:color w:val="000000"/>
            <w:lang w:eastAsia="en-US"/>
          </w:rPr>
          <w:t>. Градостроительный регламент зоны кладбищ (СН-1)</w:t>
        </w:r>
        <w:r w:rsidR="001E695F" w:rsidRPr="00031643">
          <w:rPr>
            <w:color w:val="000000"/>
          </w:rPr>
          <w:tab/>
        </w:r>
      </w:hyperlink>
      <w:r w:rsidR="001E695F">
        <w:rPr>
          <w:color w:val="000000"/>
          <w:lang w:eastAsia="zh-CN"/>
        </w:rPr>
        <w:t>54</w:t>
      </w:r>
    </w:p>
    <w:p w:rsidR="001E695F" w:rsidRPr="00031643" w:rsidRDefault="001E695F" w:rsidP="001E695F">
      <w:pPr>
        <w:tabs>
          <w:tab w:val="right" w:leader="dot" w:pos="9770"/>
        </w:tabs>
        <w:suppressAutoHyphens/>
        <w:snapToGrid w:val="0"/>
        <w:spacing w:after="100"/>
        <w:ind w:left="440"/>
        <w:rPr>
          <w:color w:val="000000"/>
          <w:lang w:eastAsia="zh-CN"/>
        </w:rPr>
      </w:pPr>
      <w:r w:rsidRPr="00031643">
        <w:rPr>
          <w:bCs/>
          <w:color w:val="000000"/>
          <w:lang w:eastAsia="en-US"/>
        </w:rPr>
        <w:t>Статья 4</w:t>
      </w:r>
      <w:r>
        <w:rPr>
          <w:bCs/>
          <w:color w:val="000000"/>
          <w:lang w:eastAsia="en-US"/>
        </w:rPr>
        <w:t>2</w:t>
      </w:r>
      <w:r w:rsidRPr="00031643">
        <w:rPr>
          <w:bCs/>
          <w:color w:val="000000"/>
          <w:lang w:eastAsia="en-US"/>
        </w:rPr>
        <w:t>. Градостроительный регламент зоны специального назначения, связанной с захоронениями (СН-2)</w:t>
      </w:r>
      <w:r w:rsidRPr="00031643">
        <w:rPr>
          <w:bCs/>
          <w:color w:val="000000"/>
          <w:lang w:eastAsia="en-US"/>
        </w:rPr>
        <w:tab/>
      </w:r>
      <w:r>
        <w:rPr>
          <w:bCs/>
          <w:color w:val="000000"/>
          <w:lang w:eastAsia="en-US"/>
        </w:rPr>
        <w:t>58</w:t>
      </w:r>
    </w:p>
    <w:p w:rsidR="001E695F" w:rsidRPr="00031643" w:rsidRDefault="000D5B0F" w:rsidP="001E695F">
      <w:pPr>
        <w:tabs>
          <w:tab w:val="right" w:leader="dot" w:pos="9770"/>
        </w:tabs>
        <w:suppressAutoHyphens/>
        <w:snapToGrid w:val="0"/>
        <w:spacing w:after="100"/>
        <w:ind w:left="440"/>
        <w:rPr>
          <w:color w:val="000000"/>
          <w:lang w:eastAsia="zh-CN"/>
        </w:rPr>
      </w:pPr>
      <w:hyperlink w:anchor="__RefHeading___Toc442193480" w:history="1">
        <w:r w:rsidR="001E695F" w:rsidRPr="00031643">
          <w:rPr>
            <w:color w:val="000000"/>
          </w:rPr>
          <w:t>Статья 4</w:t>
        </w:r>
        <w:r w:rsidR="001E695F">
          <w:rPr>
            <w:color w:val="000000"/>
          </w:rPr>
          <w:t>3</w:t>
        </w:r>
        <w:r w:rsidR="001E695F" w:rsidRPr="00031643">
          <w:rPr>
            <w:color w:val="000000"/>
          </w:rPr>
          <w:t>.Градостроительный регламент зоны инженерной инфраструктуры (И)</w:t>
        </w:r>
        <w:r w:rsidR="001E695F" w:rsidRPr="00031643">
          <w:rPr>
            <w:color w:val="000000"/>
          </w:rPr>
          <w:tab/>
        </w:r>
      </w:hyperlink>
      <w:r w:rsidR="001E695F">
        <w:rPr>
          <w:color w:val="000000"/>
          <w:lang w:eastAsia="zh-CN"/>
        </w:rPr>
        <w:t>59</w:t>
      </w:r>
    </w:p>
    <w:p w:rsidR="001E695F" w:rsidRPr="00031643" w:rsidRDefault="001E695F" w:rsidP="001E695F">
      <w:pPr>
        <w:tabs>
          <w:tab w:val="right" w:leader="dot" w:pos="9770"/>
        </w:tabs>
        <w:suppressAutoHyphens/>
        <w:snapToGrid w:val="0"/>
        <w:spacing w:after="100"/>
        <w:ind w:left="440"/>
        <w:rPr>
          <w:color w:val="000000"/>
          <w:lang w:eastAsia="ar-SA"/>
        </w:rPr>
      </w:pPr>
      <w:r w:rsidRPr="00031643">
        <w:rPr>
          <w:color w:val="000000"/>
          <w:lang w:eastAsia="zh-CN"/>
        </w:rPr>
        <w:t>Статья 4</w:t>
      </w:r>
      <w:r>
        <w:rPr>
          <w:color w:val="000000"/>
          <w:lang w:eastAsia="zh-CN"/>
        </w:rPr>
        <w:t>4</w:t>
      </w:r>
      <w:r w:rsidRPr="00031643">
        <w:rPr>
          <w:color w:val="000000"/>
          <w:lang w:eastAsia="zh-CN"/>
        </w:rPr>
        <w:t>.</w:t>
      </w:r>
      <w:r w:rsidRPr="00031643">
        <w:rPr>
          <w:color w:val="000000"/>
          <w:lang w:eastAsia="ar-SA"/>
        </w:rPr>
        <w:t xml:space="preserve"> Градостроительный регламент зоны транспортной инфраструктуры в границах населенных пунктов (Т-1)</w:t>
      </w:r>
      <w:r w:rsidRPr="00031643">
        <w:rPr>
          <w:color w:val="000000"/>
          <w:lang w:eastAsia="ar-SA"/>
        </w:rPr>
        <w:tab/>
        <w:t>6</w:t>
      </w:r>
      <w:r>
        <w:rPr>
          <w:color w:val="000000"/>
          <w:lang w:eastAsia="ar-SA"/>
        </w:rPr>
        <w:t>0</w:t>
      </w:r>
    </w:p>
    <w:p w:rsidR="001E695F" w:rsidRDefault="001E695F" w:rsidP="001E695F">
      <w:pPr>
        <w:tabs>
          <w:tab w:val="right" w:leader="dot" w:pos="9770"/>
        </w:tabs>
        <w:suppressAutoHyphens/>
        <w:snapToGrid w:val="0"/>
        <w:spacing w:after="100"/>
        <w:ind w:left="440"/>
        <w:rPr>
          <w:color w:val="000000"/>
          <w:lang w:eastAsia="ar-SA"/>
        </w:rPr>
      </w:pPr>
      <w:r w:rsidRPr="00031643">
        <w:rPr>
          <w:color w:val="000000"/>
          <w:lang w:eastAsia="zh-CN"/>
        </w:rPr>
        <w:t>Статья 4</w:t>
      </w:r>
      <w:r>
        <w:rPr>
          <w:color w:val="000000"/>
          <w:lang w:eastAsia="zh-CN"/>
        </w:rPr>
        <w:t>5</w:t>
      </w:r>
      <w:r w:rsidRPr="00031643">
        <w:rPr>
          <w:color w:val="000000"/>
          <w:lang w:eastAsia="zh-CN"/>
        </w:rPr>
        <w:t>.</w:t>
      </w:r>
      <w:r w:rsidRPr="00031643">
        <w:rPr>
          <w:color w:val="000000"/>
          <w:lang w:eastAsia="ar-SA"/>
        </w:rPr>
        <w:t xml:space="preserve"> Градостроительный регламент зоны транспортной инфраструктуры за границами населенных пунктов (Т-2)</w:t>
      </w:r>
      <w:r w:rsidRPr="00031643">
        <w:rPr>
          <w:color w:val="000000"/>
          <w:lang w:eastAsia="ar-SA"/>
        </w:rPr>
        <w:tab/>
        <w:t>6</w:t>
      </w:r>
      <w:r>
        <w:rPr>
          <w:color w:val="000000"/>
          <w:lang w:eastAsia="ar-SA"/>
        </w:rPr>
        <w:t>2</w:t>
      </w:r>
    </w:p>
    <w:p w:rsidR="001E695F" w:rsidRPr="00031643" w:rsidRDefault="001E695F" w:rsidP="001E695F">
      <w:pPr>
        <w:tabs>
          <w:tab w:val="right" w:leader="dot" w:pos="9770"/>
        </w:tabs>
        <w:suppressAutoHyphens/>
        <w:snapToGrid w:val="0"/>
        <w:spacing w:after="100"/>
        <w:ind w:left="440"/>
        <w:rPr>
          <w:color w:val="000000"/>
          <w:lang w:eastAsia="zh-CN"/>
        </w:rPr>
      </w:pPr>
      <w:r w:rsidRPr="00031643">
        <w:rPr>
          <w:color w:val="000000"/>
          <w:lang w:eastAsia="ar-SA"/>
        </w:rPr>
        <w:t xml:space="preserve"> </w:t>
      </w:r>
      <w:r w:rsidRPr="00031643">
        <w:rPr>
          <w:color w:val="000000"/>
          <w:lang w:eastAsia="zh-CN"/>
        </w:rPr>
        <w:t xml:space="preserve"> </w:t>
      </w:r>
      <w:r w:rsidR="000D5B0F" w:rsidRPr="00031643">
        <w:rPr>
          <w:color w:val="000000"/>
          <w:lang w:eastAsia="zh-CN"/>
        </w:rPr>
        <w:fldChar w:fldCharType="end"/>
      </w:r>
    </w:p>
    <w:p w:rsidR="001E695F" w:rsidRPr="00031643" w:rsidRDefault="001E695F" w:rsidP="001E695F">
      <w:pPr>
        <w:pageBreakBefore/>
        <w:suppressAutoHyphens/>
        <w:spacing w:after="160"/>
        <w:ind w:firstLine="709"/>
        <w:contextualSpacing/>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rPr>
          <w:color w:val="000000"/>
          <w:lang w:eastAsia="zh-CN"/>
        </w:rPr>
      </w:pPr>
      <w:bookmarkStart w:id="0" w:name="__RefHeading___Toc442193411"/>
      <w:bookmarkEnd w:id="0"/>
      <w:r w:rsidRPr="00031643">
        <w:rPr>
          <w:b/>
          <w:bCs/>
          <w:color w:val="000000"/>
          <w:lang w:eastAsia="en-US"/>
        </w:rPr>
        <w:t xml:space="preserve">                                              Преамбула</w:t>
      </w:r>
    </w:p>
    <w:p w:rsidR="001E695F" w:rsidRPr="00031643" w:rsidRDefault="001E695F" w:rsidP="001E695F">
      <w:pPr>
        <w:suppressAutoHyphens/>
        <w:ind w:firstLine="709"/>
        <w:contextualSpacing/>
        <w:jc w:val="both"/>
        <w:rPr>
          <w:color w:val="000000"/>
          <w:lang w:eastAsia="zh-CN"/>
        </w:rPr>
      </w:pPr>
    </w:p>
    <w:p w:rsidR="001E695F" w:rsidRPr="00031643" w:rsidRDefault="001E695F" w:rsidP="001E695F">
      <w:pPr>
        <w:suppressAutoHyphens/>
        <w:ind w:firstLine="709"/>
        <w:contextualSpacing/>
        <w:jc w:val="both"/>
        <w:rPr>
          <w:color w:val="000000"/>
          <w:lang w:eastAsia="zh-CN"/>
        </w:rPr>
      </w:pPr>
      <w:r w:rsidRPr="00031643">
        <w:rPr>
          <w:color w:val="000000"/>
          <w:lang w:eastAsia="zh-CN"/>
        </w:rPr>
        <w:t xml:space="preserve">Правила землепользования и застройки (далее – Правила) Сятракасинского сельского поселения Моргаушского района Чувашской Республики с входящими в его состав населенными пунктами: </w:t>
      </w:r>
      <w:proofErr w:type="spellStart"/>
      <w:r w:rsidRPr="00031643">
        <w:rPr>
          <w:color w:val="000000"/>
          <w:lang w:eastAsia="zh-CN"/>
        </w:rPr>
        <w:t>с</w:t>
      </w:r>
      <w:proofErr w:type="gramStart"/>
      <w:r w:rsidRPr="00031643">
        <w:rPr>
          <w:color w:val="000000"/>
          <w:lang w:eastAsia="zh-CN"/>
        </w:rPr>
        <w:t>.О</w:t>
      </w:r>
      <w:proofErr w:type="gramEnd"/>
      <w:r w:rsidRPr="00031643">
        <w:rPr>
          <w:color w:val="000000"/>
          <w:lang w:eastAsia="zh-CN"/>
        </w:rPr>
        <w:t>точево</w:t>
      </w:r>
      <w:proofErr w:type="spellEnd"/>
      <w:r w:rsidRPr="00031643">
        <w:rPr>
          <w:color w:val="000000"/>
          <w:lang w:eastAsia="zh-CN"/>
        </w:rPr>
        <w:t xml:space="preserve">, деревни Сятракасы, </w:t>
      </w:r>
      <w:proofErr w:type="spellStart"/>
      <w:r w:rsidRPr="00031643">
        <w:rPr>
          <w:color w:val="000000"/>
          <w:lang w:eastAsia="zh-CN"/>
        </w:rPr>
        <w:t>Ирхкасы</w:t>
      </w:r>
      <w:proofErr w:type="spellEnd"/>
      <w:r w:rsidRPr="00031643">
        <w:rPr>
          <w:color w:val="000000"/>
          <w:lang w:eastAsia="zh-CN"/>
        </w:rPr>
        <w:t xml:space="preserve">, Кашмаши, </w:t>
      </w:r>
      <w:proofErr w:type="spellStart"/>
      <w:r w:rsidRPr="00031643">
        <w:rPr>
          <w:color w:val="000000"/>
          <w:lang w:eastAsia="zh-CN"/>
        </w:rPr>
        <w:t>Торинкасы</w:t>
      </w:r>
      <w:proofErr w:type="spellEnd"/>
      <w:r w:rsidRPr="00031643">
        <w:rPr>
          <w:color w:val="000000"/>
          <w:lang w:eastAsia="zh-CN"/>
        </w:rPr>
        <w:t xml:space="preserve">, </w:t>
      </w:r>
      <w:proofErr w:type="spellStart"/>
      <w:r w:rsidRPr="00031643">
        <w:rPr>
          <w:color w:val="000000"/>
          <w:lang w:eastAsia="zh-CN"/>
        </w:rPr>
        <w:t>Шупоси</w:t>
      </w:r>
      <w:proofErr w:type="spellEnd"/>
      <w:r w:rsidRPr="00031643">
        <w:rPr>
          <w:color w:val="000000"/>
          <w:lang w:eastAsia="zh-CN"/>
        </w:rPr>
        <w:t xml:space="preserve">, </w:t>
      </w:r>
      <w:proofErr w:type="spellStart"/>
      <w:r w:rsidRPr="00031643">
        <w:rPr>
          <w:color w:val="000000"/>
          <w:lang w:eastAsia="zh-CN"/>
        </w:rPr>
        <w:t>Юдеркасы</w:t>
      </w:r>
      <w:proofErr w:type="spellEnd"/>
      <w:r w:rsidRPr="00031643">
        <w:rPr>
          <w:color w:val="000000"/>
          <w:lang w:eastAsia="zh-CN"/>
        </w:rPr>
        <w:t xml:space="preserve">, </w:t>
      </w:r>
      <w:proofErr w:type="spellStart"/>
      <w:r w:rsidRPr="00031643">
        <w:rPr>
          <w:color w:val="000000"/>
          <w:lang w:eastAsia="zh-CN"/>
        </w:rPr>
        <w:t>Синьял-Оточево</w:t>
      </w:r>
      <w:proofErr w:type="spellEnd"/>
      <w:r w:rsidRPr="00031643">
        <w:rPr>
          <w:color w:val="000000"/>
          <w:lang w:eastAsia="zh-CN"/>
        </w:rPr>
        <w:t xml:space="preserve">, </w:t>
      </w:r>
      <w:proofErr w:type="spellStart"/>
      <w:r w:rsidRPr="00031643">
        <w:rPr>
          <w:color w:val="000000"/>
          <w:lang w:eastAsia="zh-CN"/>
        </w:rPr>
        <w:t>Синьял-Хоракасы</w:t>
      </w:r>
      <w:proofErr w:type="spellEnd"/>
      <w:r w:rsidRPr="00031643">
        <w:rPr>
          <w:color w:val="000000"/>
          <w:lang w:eastAsia="zh-CN"/>
        </w:rPr>
        <w:t xml:space="preserve">, </w:t>
      </w:r>
      <w:proofErr w:type="spellStart"/>
      <w:r w:rsidRPr="00031643">
        <w:rPr>
          <w:color w:val="000000"/>
          <w:lang w:eastAsia="zh-CN"/>
        </w:rPr>
        <w:t>Яманкино</w:t>
      </w:r>
      <w:proofErr w:type="spellEnd"/>
      <w:r w:rsidRPr="00031643">
        <w:rPr>
          <w:color w:val="000000"/>
          <w:lang w:eastAsia="zh-CN"/>
        </w:rPr>
        <w:t xml:space="preserve">, выселок </w:t>
      </w:r>
      <w:proofErr w:type="spellStart"/>
      <w:r w:rsidRPr="00031643">
        <w:rPr>
          <w:color w:val="000000"/>
          <w:lang w:eastAsia="zh-CN"/>
        </w:rPr>
        <w:t>Хоракасы</w:t>
      </w:r>
      <w:proofErr w:type="spellEnd"/>
      <w:r w:rsidRPr="00031643">
        <w:rPr>
          <w:color w:val="000000"/>
          <w:lang w:eastAsia="zh-CN"/>
        </w:rPr>
        <w:t xml:space="preserve"> (далее - Сятракасинское сельское поселение)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1E695F" w:rsidRPr="00031643" w:rsidRDefault="001E695F" w:rsidP="001E695F">
      <w:pPr>
        <w:suppressAutoHyphens/>
        <w:spacing w:before="240"/>
        <w:ind w:firstLine="709"/>
        <w:contextualSpacing/>
        <w:jc w:val="both"/>
        <w:rPr>
          <w:b/>
          <w:bCs/>
          <w:color w:val="000000"/>
          <w:kern w:val="1"/>
          <w:lang w:eastAsia="en-US"/>
        </w:rPr>
      </w:pPr>
      <w:r w:rsidRPr="00031643">
        <w:rPr>
          <w:color w:val="000000"/>
          <w:lang w:eastAsia="zh-CN"/>
        </w:rPr>
        <w:t>Правила являются результатом градостроительного зонирования территории Сятракасинского сельского поселения – разделения его на территориальные зоны с установлением для каждой из них градостроительных регламентов.</w:t>
      </w:r>
    </w:p>
    <w:p w:rsidR="001E695F" w:rsidRPr="00031643" w:rsidRDefault="001E695F" w:rsidP="001E695F">
      <w:pPr>
        <w:tabs>
          <w:tab w:val="left" w:pos="0"/>
        </w:tabs>
        <w:suppressAutoHyphens/>
        <w:autoSpaceDE w:val="0"/>
        <w:spacing w:before="480" w:after="108"/>
        <w:ind w:firstLine="709"/>
        <w:contextualSpacing/>
        <w:jc w:val="center"/>
        <w:rPr>
          <w:b/>
          <w:bCs/>
          <w:color w:val="000000"/>
          <w:kern w:val="1"/>
          <w:lang w:eastAsia="en-US"/>
        </w:rPr>
      </w:pPr>
    </w:p>
    <w:p w:rsidR="001E695F" w:rsidRPr="00031643" w:rsidRDefault="001E695F" w:rsidP="001E695F">
      <w:pPr>
        <w:tabs>
          <w:tab w:val="left" w:pos="0"/>
        </w:tabs>
        <w:suppressAutoHyphens/>
        <w:autoSpaceDE w:val="0"/>
        <w:spacing w:before="480" w:after="108"/>
        <w:ind w:firstLine="709"/>
        <w:contextualSpacing/>
        <w:jc w:val="center"/>
        <w:rPr>
          <w:b/>
          <w:bCs/>
          <w:color w:val="000000"/>
          <w:kern w:val="1"/>
          <w:lang w:eastAsia="en-US"/>
        </w:rPr>
      </w:pPr>
      <w:r w:rsidRPr="00031643">
        <w:rPr>
          <w:b/>
          <w:bCs/>
          <w:color w:val="000000"/>
          <w:kern w:val="1"/>
          <w:lang w:eastAsia="en-US"/>
        </w:rPr>
        <w:t xml:space="preserve">     </w:t>
      </w:r>
      <w:bookmarkStart w:id="1" w:name="__RefHeading___Toc442193412"/>
      <w:r w:rsidRPr="00031643">
        <w:rPr>
          <w:b/>
          <w:bCs/>
          <w:color w:val="000000"/>
          <w:kern w:val="1"/>
          <w:lang w:eastAsia="en-US"/>
        </w:rPr>
        <w:t>РАЗДЕЛ I. ПОРЯДОК ПРИМЕНЕНИЯ ПРАВИЛ</w:t>
      </w:r>
      <w:bookmarkEnd w:id="1"/>
    </w:p>
    <w:p w:rsidR="001E695F" w:rsidRPr="00031643" w:rsidRDefault="001E695F" w:rsidP="001E695F">
      <w:pPr>
        <w:tabs>
          <w:tab w:val="left" w:pos="0"/>
        </w:tabs>
        <w:suppressAutoHyphens/>
        <w:autoSpaceDE w:val="0"/>
        <w:spacing w:before="480" w:after="108"/>
        <w:ind w:firstLine="709"/>
        <w:contextualSpacing/>
        <w:jc w:val="center"/>
        <w:rPr>
          <w:b/>
          <w:bCs/>
          <w:color w:val="000000"/>
          <w:kern w:val="1"/>
          <w:lang w:eastAsia="en-US"/>
        </w:rPr>
      </w:pPr>
      <w:bookmarkStart w:id="2" w:name="__RefHeading___Toc442193413"/>
      <w:r w:rsidRPr="00031643">
        <w:rPr>
          <w:b/>
          <w:bCs/>
          <w:color w:val="000000"/>
          <w:kern w:val="1"/>
          <w:lang w:eastAsia="en-US"/>
        </w:rPr>
        <w:t>И ВНЕСЕНИЯ В НИХ ИЗМЕНЕНИЙ</w:t>
      </w:r>
      <w:bookmarkEnd w:id="2"/>
      <w:r w:rsidRPr="00031643">
        <w:rPr>
          <w:bCs/>
          <w:color w:val="000000"/>
          <w:kern w:val="1"/>
          <w:lang w:eastAsia="en-US"/>
        </w:rPr>
        <w:br/>
      </w:r>
    </w:p>
    <w:p w:rsidR="001E695F" w:rsidRPr="00031643" w:rsidRDefault="001E695F" w:rsidP="001E695F">
      <w:pPr>
        <w:tabs>
          <w:tab w:val="left" w:pos="0"/>
        </w:tabs>
        <w:suppressAutoHyphens/>
        <w:autoSpaceDE w:val="0"/>
        <w:spacing w:before="480" w:after="108"/>
        <w:ind w:firstLine="709"/>
        <w:contextualSpacing/>
        <w:rPr>
          <w:b/>
          <w:bCs/>
          <w:color w:val="000000"/>
          <w:kern w:val="1"/>
          <w:lang w:eastAsia="en-US"/>
        </w:rPr>
      </w:pPr>
      <w:bookmarkStart w:id="3" w:name="__RefHeading___Toc442193414"/>
      <w:bookmarkEnd w:id="3"/>
      <w:r w:rsidRPr="00031643">
        <w:rPr>
          <w:b/>
          <w:bCs/>
          <w:color w:val="000000"/>
          <w:kern w:val="1"/>
          <w:lang w:eastAsia="en-US"/>
        </w:rPr>
        <w:t>Глава 1. Общие положения</w:t>
      </w:r>
      <w:bookmarkStart w:id="4" w:name="__RefHeading___Toc442193415"/>
    </w:p>
    <w:p w:rsidR="001E695F" w:rsidRPr="00031643" w:rsidRDefault="001E695F" w:rsidP="001E695F">
      <w:pPr>
        <w:tabs>
          <w:tab w:val="left" w:pos="0"/>
        </w:tabs>
        <w:suppressAutoHyphens/>
        <w:autoSpaceDE w:val="0"/>
        <w:spacing w:before="480" w:after="108"/>
        <w:ind w:firstLine="709"/>
        <w:contextualSpacing/>
        <w:rPr>
          <w:b/>
          <w:bCs/>
          <w:color w:val="000000"/>
          <w:kern w:val="1"/>
          <w:lang w:eastAsia="en-US"/>
        </w:rPr>
      </w:pPr>
    </w:p>
    <w:p w:rsidR="001E695F" w:rsidRPr="00031643" w:rsidRDefault="001E695F" w:rsidP="001E695F">
      <w:pPr>
        <w:tabs>
          <w:tab w:val="left" w:pos="0"/>
        </w:tabs>
        <w:suppressAutoHyphens/>
        <w:autoSpaceDE w:val="0"/>
        <w:spacing w:before="480" w:after="108"/>
        <w:ind w:firstLine="709"/>
        <w:contextualSpacing/>
        <w:rPr>
          <w:b/>
          <w:color w:val="000000"/>
          <w:lang w:eastAsia="ar-SA"/>
        </w:rPr>
      </w:pPr>
      <w:r w:rsidRPr="00031643">
        <w:rPr>
          <w:b/>
          <w:bCs/>
          <w:color w:val="000000"/>
          <w:lang w:eastAsia="en-US"/>
        </w:rPr>
        <w:t>Статья 1. Основные понятия, используемые в Правилах</w:t>
      </w:r>
      <w:bookmarkEnd w:id="4"/>
      <w:r w:rsidRPr="00031643">
        <w:rPr>
          <w:b/>
          <w:bCs/>
          <w:color w:val="000000"/>
          <w:lang w:eastAsia="en-US"/>
        </w:rPr>
        <w:t xml:space="preserve"> </w:t>
      </w:r>
    </w:p>
    <w:p w:rsidR="001E695F" w:rsidRPr="00031643" w:rsidRDefault="001E695F" w:rsidP="001E695F">
      <w:pPr>
        <w:suppressAutoHyphens/>
        <w:snapToGrid w:val="0"/>
        <w:ind w:firstLine="709"/>
        <w:contextualSpacing/>
        <w:jc w:val="both"/>
        <w:rPr>
          <w:color w:val="000000"/>
          <w:lang w:eastAsia="ar-SA"/>
        </w:rPr>
      </w:pPr>
      <w:r w:rsidRPr="00031643">
        <w:rPr>
          <w:b/>
          <w:color w:val="000000"/>
          <w:lang w:eastAsia="ar-SA"/>
        </w:rPr>
        <w:t xml:space="preserve">Береговая полоса - </w:t>
      </w:r>
      <w:r w:rsidRPr="00031643">
        <w:rPr>
          <w:color w:val="00000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1E695F" w:rsidRPr="00031643" w:rsidRDefault="001E695F" w:rsidP="001E695F">
      <w:pPr>
        <w:suppressAutoHyphens/>
        <w:snapToGrid w:val="0"/>
        <w:ind w:firstLine="709"/>
        <w:contextualSpacing/>
        <w:jc w:val="both"/>
        <w:rPr>
          <w:color w:val="000000"/>
          <w:lang w:eastAsia="ar-SA"/>
        </w:rPr>
      </w:pPr>
      <w:proofErr w:type="gramStart"/>
      <w:r w:rsidRPr="00031643">
        <w:rPr>
          <w:b/>
          <w:color w:val="000000"/>
          <w:lang w:eastAsia="zh-CN"/>
        </w:rPr>
        <w:t>Благоустройство территории</w:t>
      </w:r>
      <w:r w:rsidRPr="00031643">
        <w:rPr>
          <w:color w:val="000000"/>
          <w:lang w:eastAsia="zh-C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E695F" w:rsidRPr="00730C7F" w:rsidRDefault="001E695F" w:rsidP="001E695F">
      <w:pPr>
        <w:suppressAutoHyphens/>
        <w:snapToGrid w:val="0"/>
        <w:ind w:firstLine="709"/>
        <w:contextualSpacing/>
        <w:jc w:val="both"/>
        <w:rPr>
          <w:b/>
          <w:color w:val="000000"/>
          <w:lang w:eastAsia="ar-SA"/>
        </w:rPr>
      </w:pPr>
      <w:proofErr w:type="gramStart"/>
      <w:r w:rsidRPr="00730C7F">
        <w:rPr>
          <w:b/>
          <w:bCs/>
          <w:color w:val="000000"/>
          <w:lang w:eastAsia="zh-CN"/>
        </w:rPr>
        <w:t>Блокированный жилой дом (на территории индивидуальной застройки)</w:t>
      </w:r>
      <w:r w:rsidRPr="00730C7F">
        <w:rPr>
          <w:color w:val="000000"/>
          <w:lang w:eastAsia="zh-CN"/>
        </w:rPr>
        <w:t xml:space="preserve"> –  </w:t>
      </w:r>
      <w:r w:rsidRPr="00730C7F">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w:t>
      </w:r>
      <w:proofErr w:type="gramEnd"/>
      <w:r w:rsidRPr="00730C7F">
        <w:t xml:space="preserve"> и имеет выход на территорию общего пользования (жилые дома блокированной застройки</w:t>
      </w:r>
      <w:proofErr w:type="gramStart"/>
      <w:r w:rsidRPr="00730C7F">
        <w:t>);</w:t>
      </w:r>
      <w:r w:rsidRPr="00730C7F">
        <w:rPr>
          <w:color w:val="000000"/>
          <w:lang w:eastAsia="zh-CN"/>
        </w:rPr>
        <w:t>.</w:t>
      </w:r>
      <w:r w:rsidRPr="00730C7F">
        <w:rPr>
          <w:color w:val="000000"/>
          <w:lang w:eastAsia="ar-SA"/>
        </w:rPr>
        <w:t xml:space="preserve"> </w:t>
      </w:r>
      <w:proofErr w:type="gramEnd"/>
    </w:p>
    <w:p w:rsidR="001E695F" w:rsidRPr="00031643" w:rsidRDefault="001E695F" w:rsidP="001E695F">
      <w:pPr>
        <w:suppressAutoHyphens/>
        <w:snapToGrid w:val="0"/>
        <w:ind w:firstLine="709"/>
        <w:contextualSpacing/>
        <w:jc w:val="both"/>
        <w:rPr>
          <w:b/>
          <w:bCs/>
          <w:color w:val="000000"/>
          <w:lang w:eastAsia="ar-SA"/>
        </w:rPr>
      </w:pPr>
      <w:proofErr w:type="spellStart"/>
      <w:proofErr w:type="gramStart"/>
      <w:r w:rsidRPr="00031643">
        <w:rPr>
          <w:b/>
          <w:bCs/>
          <w:color w:val="000000"/>
          <w:lang w:eastAsia="zh-CN"/>
        </w:rPr>
        <w:t>Водоохранные</w:t>
      </w:r>
      <w:proofErr w:type="spellEnd"/>
      <w:r w:rsidRPr="00031643">
        <w:rPr>
          <w:b/>
          <w:bCs/>
          <w:color w:val="000000"/>
          <w:lang w:eastAsia="zh-CN"/>
        </w:rPr>
        <w:t xml:space="preserve"> зоны</w:t>
      </w:r>
      <w:r w:rsidRPr="00031643">
        <w:rPr>
          <w:color w:val="000000"/>
          <w:lang w:eastAsia="zh-C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31643">
        <w:rPr>
          <w:b/>
          <w:bCs/>
          <w:color w:val="000000"/>
          <w:lang w:eastAsia="ar-SA"/>
        </w:rPr>
        <w:t xml:space="preserve"> </w:t>
      </w:r>
      <w:proofErr w:type="gramEnd"/>
    </w:p>
    <w:p w:rsidR="001E695F" w:rsidRPr="00031643" w:rsidRDefault="001E695F" w:rsidP="001E695F">
      <w:pPr>
        <w:suppressAutoHyphens/>
        <w:snapToGrid w:val="0"/>
        <w:ind w:firstLine="709"/>
        <w:contextualSpacing/>
        <w:jc w:val="both"/>
        <w:rPr>
          <w:b/>
          <w:bCs/>
          <w:color w:val="000000"/>
          <w:lang w:eastAsia="zh-CN"/>
        </w:rPr>
      </w:pPr>
      <w:r w:rsidRPr="00031643">
        <w:rPr>
          <w:b/>
          <w:bCs/>
          <w:color w:val="000000"/>
          <w:lang w:eastAsia="ar-SA"/>
        </w:rPr>
        <w:t>Высота здания, строения, сооружения</w:t>
      </w:r>
      <w:r w:rsidRPr="00031643">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1E695F" w:rsidRDefault="001E695F" w:rsidP="001E695F">
      <w:pPr>
        <w:ind w:firstLine="451"/>
        <w:jc w:val="both"/>
      </w:pPr>
      <w:r w:rsidRPr="00031643">
        <w:rPr>
          <w:b/>
          <w:bCs/>
          <w:color w:val="000000"/>
          <w:lang w:eastAsia="zh-CN"/>
        </w:rPr>
        <w:t>Градостроительное зонирование</w:t>
      </w:r>
      <w:r w:rsidRPr="00031643">
        <w:rPr>
          <w:color w:val="000000"/>
          <w:lang w:eastAsia="zh-C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F618F3">
        <w:t xml:space="preserve"> </w:t>
      </w:r>
    </w:p>
    <w:p w:rsidR="001E695F" w:rsidRPr="00031643" w:rsidRDefault="001E695F" w:rsidP="001E695F">
      <w:pPr>
        <w:ind w:firstLine="451"/>
        <w:jc w:val="both"/>
        <w:rPr>
          <w:b/>
          <w:color w:val="000000"/>
          <w:lang w:eastAsia="zh-CN"/>
        </w:rPr>
      </w:pPr>
      <w:proofErr w:type="gramStart"/>
      <w:r w:rsidRPr="00031643">
        <w:rPr>
          <w:b/>
          <w:bCs/>
          <w:color w:val="000000"/>
          <w:lang w:eastAsia="zh-CN"/>
        </w:rPr>
        <w:lastRenderedPageBreak/>
        <w:t>Градостроительный регламент</w:t>
      </w:r>
      <w:r w:rsidRPr="00031643">
        <w:rPr>
          <w:color w:val="000000"/>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031643">
        <w:rPr>
          <w:color w:val="000000"/>
          <w:lang w:eastAsia="zh-CN"/>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E695F" w:rsidRPr="00031643" w:rsidRDefault="001E695F" w:rsidP="001E695F">
      <w:pPr>
        <w:suppressAutoHyphens/>
        <w:autoSpaceDE w:val="0"/>
        <w:ind w:firstLine="720"/>
        <w:jc w:val="both"/>
        <w:rPr>
          <w:b/>
          <w:bCs/>
          <w:color w:val="000000"/>
          <w:lang w:eastAsia="zh-CN"/>
        </w:rPr>
      </w:pPr>
      <w:proofErr w:type="gramStart"/>
      <w:r w:rsidRPr="00031643">
        <w:rPr>
          <w:b/>
          <w:color w:val="000000"/>
          <w:lang w:eastAsia="zh-CN"/>
        </w:rPr>
        <w:t>Деятельность по комплексному и устойчивому развитию территории</w:t>
      </w:r>
      <w:r w:rsidRPr="00031643">
        <w:rPr>
          <w:color w:val="000000"/>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031643">
        <w:rPr>
          <w:color w:val="000000"/>
          <w:lang w:eastAsia="zh-CN"/>
        </w:rPr>
        <w:t xml:space="preserve"> </w:t>
      </w:r>
      <w:proofErr w:type="gramStart"/>
      <w:r w:rsidRPr="00031643">
        <w:rPr>
          <w:color w:val="000000"/>
          <w:lang w:eastAsia="zh-CN"/>
        </w:rPr>
        <w:t>пункте</w:t>
      </w:r>
      <w:proofErr w:type="gramEnd"/>
      <w:r w:rsidRPr="00031643">
        <w:rPr>
          <w:color w:val="000000"/>
          <w:lang w:eastAsia="zh-CN"/>
        </w:rPr>
        <w:t xml:space="preserve"> объектов.</w:t>
      </w:r>
    </w:p>
    <w:p w:rsidR="001E695F" w:rsidRPr="00031643" w:rsidRDefault="001E695F" w:rsidP="001E695F">
      <w:pPr>
        <w:suppressAutoHyphens/>
        <w:autoSpaceDE w:val="0"/>
        <w:ind w:firstLine="540"/>
        <w:jc w:val="both"/>
        <w:rPr>
          <w:b/>
          <w:bCs/>
          <w:color w:val="000000"/>
          <w:lang w:eastAsia="zh-CN"/>
        </w:rPr>
      </w:pPr>
      <w:proofErr w:type="gramStart"/>
      <w:r w:rsidRPr="00031643">
        <w:rPr>
          <w:b/>
          <w:bCs/>
          <w:color w:val="000000"/>
          <w:lang w:eastAsia="zh-CN"/>
        </w:rPr>
        <w:t>Застройщик</w:t>
      </w:r>
      <w:r w:rsidRPr="00031643">
        <w:rPr>
          <w:color w:val="000000"/>
          <w:lang w:eastAsia="zh-CN"/>
        </w:rPr>
        <w:t xml:space="preserve"> – физическое или юридическое лицо, обеспечивающее на принадлежащем ему земельном участке</w:t>
      </w:r>
      <w:r w:rsidRPr="00031643">
        <w:rPr>
          <w:color w:val="000000"/>
          <w:lang w:eastAsia="ar-SA"/>
        </w:rPr>
        <w:t xml:space="preserve"> или на земельном участке иного правообладателя</w:t>
      </w:r>
      <w:r w:rsidRPr="00031643">
        <w:rPr>
          <w:color w:val="000000"/>
          <w:lang w:eastAsia="zh-CN"/>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31643">
        <w:rPr>
          <w:color w:val="000000"/>
          <w:lang w:eastAsia="zh-CN"/>
        </w:rPr>
        <w:t>Росатом</w:t>
      </w:r>
      <w:proofErr w:type="spellEnd"/>
      <w:r w:rsidRPr="00031643">
        <w:rPr>
          <w:color w:val="000000"/>
          <w:lang w:eastAsia="zh-CN"/>
        </w:rPr>
        <w:t>», Государственная корпорация по космической деятельности «</w:t>
      </w:r>
      <w:proofErr w:type="spellStart"/>
      <w:r w:rsidRPr="00031643">
        <w:rPr>
          <w:color w:val="000000"/>
          <w:lang w:eastAsia="zh-CN"/>
        </w:rPr>
        <w:t>Роскосмос</w:t>
      </w:r>
      <w:proofErr w:type="spellEnd"/>
      <w:r w:rsidRPr="00031643">
        <w:rPr>
          <w:color w:val="000000"/>
          <w:lang w:eastAsia="zh-CN"/>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031643">
        <w:rPr>
          <w:color w:val="000000"/>
          <w:lang w:eastAsia="zh-CN"/>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Зоны с особыми условиями использования территорий</w:t>
      </w:r>
      <w:r w:rsidRPr="00031643">
        <w:rPr>
          <w:color w:val="000000"/>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31643">
        <w:rPr>
          <w:color w:val="000000"/>
          <w:lang w:eastAsia="zh-CN"/>
        </w:rPr>
        <w:t>водоохранные</w:t>
      </w:r>
      <w:proofErr w:type="spellEnd"/>
      <w:r w:rsidRPr="00031643">
        <w:rPr>
          <w:color w:val="000000"/>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31643">
        <w:rPr>
          <w:color w:val="000000"/>
          <w:lang w:eastAsia="zh-CN"/>
        </w:rPr>
        <w:t>приаэродромная</w:t>
      </w:r>
      <w:proofErr w:type="spellEnd"/>
      <w:r w:rsidRPr="00031643">
        <w:rPr>
          <w:color w:val="000000"/>
          <w:lang w:eastAsia="zh-CN"/>
        </w:rPr>
        <w:t xml:space="preserve"> территория, иные зоны, устанавливаемые в соответствии с законодательством Российской Федерации.</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 xml:space="preserve">Коэффициент плотности застройки </w:t>
      </w:r>
      <w:r w:rsidRPr="00031643">
        <w:rPr>
          <w:color w:val="000000"/>
          <w:lang w:eastAsia="zh-CN"/>
        </w:rPr>
        <w:t>- отношение площади всех этажей зданий и сооружений к площади участка.</w:t>
      </w:r>
    </w:p>
    <w:p w:rsidR="001E695F" w:rsidRPr="00031643" w:rsidRDefault="001E695F" w:rsidP="001E695F">
      <w:pPr>
        <w:suppressAutoHyphens/>
        <w:autoSpaceDE w:val="0"/>
        <w:ind w:firstLine="720"/>
        <w:jc w:val="both"/>
        <w:rPr>
          <w:b/>
          <w:bCs/>
          <w:color w:val="000000"/>
          <w:lang w:eastAsia="zh-CN"/>
        </w:rPr>
      </w:pPr>
      <w:r w:rsidRPr="00031643">
        <w:rPr>
          <w:b/>
          <w:bCs/>
          <w:color w:val="000000"/>
          <w:lang w:eastAsia="zh-CN"/>
        </w:rPr>
        <w:t>Красные линии</w:t>
      </w:r>
      <w:r w:rsidRPr="00031643">
        <w:rPr>
          <w:color w:val="000000"/>
          <w:lang w:eastAsia="zh-CN"/>
        </w:rPr>
        <w:t xml:space="preserve"> – </w:t>
      </w:r>
      <w:r w:rsidRPr="00A11B0C">
        <w:rPr>
          <w:color w:val="000000"/>
          <w:lang w:eastAsia="zh-C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031643">
        <w:rPr>
          <w:color w:val="000000"/>
          <w:lang w:eastAsia="zh-CN"/>
        </w:rPr>
        <w:t>.</w:t>
      </w:r>
    </w:p>
    <w:p w:rsidR="001E695F" w:rsidRPr="00031643" w:rsidRDefault="001E695F" w:rsidP="001E695F">
      <w:pPr>
        <w:suppressAutoHyphens/>
        <w:autoSpaceDE w:val="0"/>
        <w:ind w:firstLine="720"/>
        <w:jc w:val="both"/>
        <w:rPr>
          <w:color w:val="000000"/>
          <w:lang w:eastAsia="zh-CN"/>
        </w:rPr>
      </w:pPr>
      <w:r w:rsidRPr="00031643">
        <w:rPr>
          <w:b/>
          <w:bCs/>
          <w:color w:val="000000"/>
          <w:lang w:eastAsia="zh-CN"/>
        </w:rPr>
        <w:t>Линейные объекты</w:t>
      </w:r>
      <w:r w:rsidRPr="00031643">
        <w:rPr>
          <w:color w:val="000000"/>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E695F" w:rsidRPr="00A11B0C" w:rsidRDefault="001E695F" w:rsidP="001E695F">
      <w:pPr>
        <w:snapToGrid w:val="0"/>
        <w:ind w:firstLine="709"/>
        <w:jc w:val="both"/>
        <w:rPr>
          <w:color w:val="000000"/>
          <w:lang w:eastAsia="zh-CN"/>
        </w:rPr>
      </w:pPr>
      <w:r w:rsidRPr="00A11B0C">
        <w:rPr>
          <w:b/>
          <w:bCs/>
          <w:color w:val="000000"/>
          <w:lang w:eastAsia="zh-CN"/>
        </w:rPr>
        <w:t>Местные нормативы градостроительного проектирования</w:t>
      </w:r>
      <w:r>
        <w:rPr>
          <w:color w:val="000000"/>
          <w:lang w:eastAsia="ar-SA"/>
        </w:rPr>
        <w:t xml:space="preserve"> - </w:t>
      </w:r>
      <w:r w:rsidRPr="00A11B0C">
        <w:rPr>
          <w:color w:val="000000"/>
          <w:lang w:eastAsia="zh-CN"/>
        </w:rPr>
        <w:t xml:space="preserve">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sidRPr="00A11B0C">
        <w:rPr>
          <w:color w:val="000000"/>
          <w:lang w:eastAsia="zh-CN"/>
        </w:rPr>
        <w:t>электро</w:t>
      </w:r>
      <w:proofErr w:type="spellEnd"/>
      <w:r w:rsidRPr="00A11B0C">
        <w:rPr>
          <w:color w:val="000000"/>
          <w:lang w:eastAsia="zh-CN"/>
        </w:rPr>
        <w:t>-, тепл</w:t>
      </w:r>
      <w:proofErr w:type="gramStart"/>
      <w:r w:rsidRPr="00A11B0C">
        <w:rPr>
          <w:color w:val="000000"/>
          <w:lang w:eastAsia="zh-CN"/>
        </w:rPr>
        <w:t>о-</w:t>
      </w:r>
      <w:proofErr w:type="gramEnd"/>
      <w:r w:rsidRPr="00A11B0C">
        <w:rPr>
          <w:color w:val="000000"/>
          <w:lang w:eastAsia="zh-CN"/>
        </w:rPr>
        <w:t xml:space="preserve">, </w:t>
      </w:r>
      <w:proofErr w:type="spellStart"/>
      <w:r w:rsidRPr="00A11B0C">
        <w:rPr>
          <w:color w:val="000000"/>
          <w:lang w:eastAsia="zh-CN"/>
        </w:rPr>
        <w:t>газо</w:t>
      </w:r>
      <w:proofErr w:type="spellEnd"/>
      <w:r w:rsidRPr="00A11B0C">
        <w:rPr>
          <w:color w:val="000000"/>
          <w:lang w:eastAsia="zh-CN"/>
        </w:rPr>
        <w:t xml:space="preserve">-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w:t>
      </w:r>
      <w:r w:rsidRPr="00A11B0C">
        <w:rPr>
          <w:color w:val="000000"/>
          <w:lang w:eastAsia="zh-CN"/>
        </w:rPr>
        <w:lastRenderedPageBreak/>
        <w:t>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1E695F" w:rsidRPr="00A11B0C" w:rsidRDefault="001E695F" w:rsidP="001E695F">
      <w:pPr>
        <w:snapToGrid w:val="0"/>
        <w:ind w:firstLine="709"/>
        <w:jc w:val="both"/>
        <w:rPr>
          <w:color w:val="000000"/>
          <w:lang w:eastAsia="zh-CN"/>
        </w:rPr>
      </w:pPr>
      <w:proofErr w:type="gramStart"/>
      <w:r w:rsidRPr="00A11B0C">
        <w:rPr>
          <w:b/>
          <w:bCs/>
          <w:color w:val="000000"/>
          <w:lang w:eastAsia="zh-CN"/>
        </w:rPr>
        <w:t>Объект капитального строительства</w:t>
      </w:r>
      <w:r>
        <w:rPr>
          <w:lang w:eastAsia="ar-SA"/>
        </w:rPr>
        <w:t xml:space="preserve"> – </w:t>
      </w:r>
      <w:r w:rsidRPr="00A11B0C">
        <w:rPr>
          <w:color w:val="000000"/>
          <w:lang w:eastAsia="zh-C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1E695F" w:rsidRPr="00A11B0C" w:rsidRDefault="001E695F" w:rsidP="001E695F">
      <w:pPr>
        <w:snapToGrid w:val="0"/>
        <w:ind w:firstLine="709"/>
        <w:jc w:val="both"/>
        <w:rPr>
          <w:color w:val="000000"/>
          <w:lang w:eastAsia="zh-CN"/>
        </w:rPr>
      </w:pPr>
      <w:proofErr w:type="gramStart"/>
      <w:r w:rsidRPr="00A11B0C">
        <w:rPr>
          <w:b/>
          <w:bCs/>
          <w:color w:val="000000"/>
          <w:lang w:eastAsia="zh-CN"/>
        </w:rPr>
        <w:t>Объекты культурного наследия (памятники истории и культуры) народов Российской Федерации</w:t>
      </w:r>
      <w:r>
        <w:rPr>
          <w:kern w:val="2"/>
        </w:rPr>
        <w:t xml:space="preserve"> – </w:t>
      </w:r>
      <w:r w:rsidRPr="00A11B0C">
        <w:rPr>
          <w:color w:val="000000"/>
          <w:lang w:eastAsia="zh-CN"/>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A11B0C">
        <w:rPr>
          <w:color w:val="000000"/>
          <w:lang w:eastAsia="zh-CN"/>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E695F" w:rsidRPr="00A11B0C" w:rsidRDefault="001E695F" w:rsidP="001E695F">
      <w:pPr>
        <w:snapToGrid w:val="0"/>
        <w:ind w:firstLine="709"/>
        <w:jc w:val="both"/>
        <w:rPr>
          <w:color w:val="000000"/>
          <w:lang w:eastAsia="zh-CN"/>
        </w:rPr>
      </w:pPr>
      <w:r w:rsidRPr="00A11B0C">
        <w:rPr>
          <w:b/>
          <w:bCs/>
          <w:color w:val="000000"/>
          <w:lang w:eastAsia="zh-CN"/>
        </w:rPr>
        <w:t>Объекты недвижимости</w:t>
      </w:r>
      <w:r>
        <w:rPr>
          <w:color w:val="000000"/>
          <w:lang w:eastAsia="ar-SA"/>
        </w:rPr>
        <w:t xml:space="preserve"> – </w:t>
      </w:r>
      <w:r w:rsidRPr="00A11B0C">
        <w:rPr>
          <w:color w:val="000000"/>
          <w:lang w:eastAsia="zh-CN"/>
        </w:rPr>
        <w:t>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1E695F" w:rsidRPr="00A11B0C" w:rsidRDefault="001E695F" w:rsidP="001E695F">
      <w:pPr>
        <w:autoSpaceDE w:val="0"/>
        <w:ind w:firstLine="709"/>
        <w:jc w:val="both"/>
        <w:rPr>
          <w:color w:val="000000"/>
          <w:lang w:eastAsia="zh-CN"/>
        </w:rPr>
      </w:pPr>
      <w:r w:rsidRPr="00A11B0C">
        <w:rPr>
          <w:b/>
          <w:bCs/>
          <w:color w:val="000000"/>
          <w:lang w:eastAsia="zh-CN"/>
        </w:rPr>
        <w:t>Некапитальные строения, сооружения</w:t>
      </w:r>
      <w:r>
        <w:t xml:space="preserve"> - </w:t>
      </w:r>
      <w:r w:rsidRPr="00A11B0C">
        <w:rPr>
          <w:color w:val="000000"/>
          <w:lang w:eastAsia="zh-CN"/>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E695F" w:rsidRPr="00A11B0C" w:rsidRDefault="001E695F" w:rsidP="001E695F">
      <w:pPr>
        <w:ind w:firstLine="709"/>
        <w:contextualSpacing/>
        <w:jc w:val="both"/>
        <w:rPr>
          <w:color w:val="000000"/>
          <w:lang w:eastAsia="zh-CN"/>
        </w:rPr>
      </w:pPr>
      <w:r w:rsidRPr="00A11B0C">
        <w:rPr>
          <w:b/>
          <w:bCs/>
          <w:color w:val="000000"/>
          <w:lang w:eastAsia="zh-CN"/>
        </w:rPr>
        <w:t>Охранные зоны</w:t>
      </w:r>
      <w:r>
        <w:rPr>
          <w:b/>
          <w:bCs/>
        </w:rPr>
        <w:t xml:space="preserve"> </w:t>
      </w:r>
      <w:r>
        <w:t xml:space="preserve">– </w:t>
      </w:r>
      <w:r w:rsidRPr="00A11B0C">
        <w:rPr>
          <w:color w:val="000000"/>
          <w:lang w:eastAsia="zh-CN"/>
        </w:rPr>
        <w:t xml:space="preserve">территории в </w:t>
      </w:r>
      <w:proofErr w:type="gramStart"/>
      <w:r w:rsidRPr="00A11B0C">
        <w:rPr>
          <w:color w:val="000000"/>
          <w:lang w:eastAsia="zh-CN"/>
        </w:rPr>
        <w:t>границах</w:t>
      </w:r>
      <w:proofErr w:type="gramEnd"/>
      <w:r w:rsidRPr="00A11B0C">
        <w:rPr>
          <w:color w:val="000000"/>
          <w:lang w:eastAsia="zh-CN"/>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1E695F" w:rsidRPr="00031643" w:rsidRDefault="001E695F" w:rsidP="001E695F">
      <w:pPr>
        <w:suppressAutoHyphens/>
        <w:snapToGrid w:val="0"/>
        <w:ind w:firstLine="709"/>
        <w:jc w:val="both"/>
        <w:rPr>
          <w:color w:val="000000"/>
          <w:lang w:eastAsia="zh-CN"/>
        </w:rPr>
      </w:pPr>
      <w:proofErr w:type="gramStart"/>
      <w:r w:rsidRPr="00031643">
        <w:rPr>
          <w:b/>
          <w:color w:val="000000"/>
          <w:lang w:eastAsia="zh-CN"/>
        </w:rPr>
        <w:t>Объект индивидуального жилищного строительства</w:t>
      </w:r>
      <w:r w:rsidRPr="00031643">
        <w:rPr>
          <w:color w:val="000000"/>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color w:val="000000"/>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1E695F" w:rsidRPr="00031643" w:rsidRDefault="001E695F" w:rsidP="001E695F">
      <w:pPr>
        <w:suppressAutoHyphens/>
        <w:autoSpaceDE w:val="0"/>
        <w:snapToGrid w:val="0"/>
        <w:ind w:firstLine="709"/>
        <w:contextualSpacing/>
        <w:jc w:val="both"/>
        <w:rPr>
          <w:color w:val="000000"/>
          <w:spacing w:val="2"/>
        </w:rPr>
      </w:pPr>
      <w:r w:rsidRPr="00031643">
        <w:rPr>
          <w:b/>
          <w:color w:val="000000"/>
          <w:spacing w:val="2"/>
        </w:rPr>
        <w:t>Огородный земельный участок</w:t>
      </w:r>
      <w:r w:rsidRPr="00031643">
        <w:rPr>
          <w:color w:val="000000"/>
          <w:spacing w:val="2"/>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Планировка территории</w:t>
      </w:r>
      <w:r w:rsidRPr="00031643">
        <w:rPr>
          <w:color w:val="000000"/>
          <w:lang w:eastAsia="zh-C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Правила землепользования и застройки</w:t>
      </w:r>
      <w:r w:rsidRPr="00031643">
        <w:rPr>
          <w:color w:val="000000"/>
          <w:lang w:eastAsia="zh-C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695F" w:rsidRPr="00031643" w:rsidRDefault="001E695F" w:rsidP="001E695F">
      <w:pPr>
        <w:suppressAutoHyphens/>
        <w:ind w:firstLine="709"/>
        <w:contextualSpacing/>
        <w:jc w:val="both"/>
        <w:rPr>
          <w:color w:val="000000"/>
          <w:lang w:eastAsia="zh-CN"/>
        </w:rPr>
      </w:pPr>
      <w:r w:rsidRPr="00031643">
        <w:rPr>
          <w:b/>
          <w:bCs/>
          <w:color w:val="000000"/>
          <w:lang w:eastAsia="zh-CN"/>
        </w:rPr>
        <w:lastRenderedPageBreak/>
        <w:t>Прибрежная защитная полоса</w:t>
      </w:r>
      <w:r w:rsidRPr="00031643">
        <w:rPr>
          <w:color w:val="000000"/>
          <w:lang w:eastAsia="zh-CN"/>
        </w:rPr>
        <w:t xml:space="preserve"> – часть территории </w:t>
      </w:r>
      <w:proofErr w:type="spellStart"/>
      <w:r w:rsidRPr="00031643">
        <w:rPr>
          <w:color w:val="000000"/>
          <w:lang w:eastAsia="zh-CN"/>
        </w:rPr>
        <w:t>водоохранной</w:t>
      </w:r>
      <w:proofErr w:type="spellEnd"/>
      <w:r w:rsidRPr="00031643">
        <w:rPr>
          <w:color w:val="000000"/>
          <w:lang w:eastAsia="zh-C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1E695F" w:rsidRPr="00031643" w:rsidRDefault="001E695F" w:rsidP="001E695F">
      <w:pPr>
        <w:suppressAutoHyphens/>
        <w:ind w:firstLine="709"/>
        <w:contextualSpacing/>
        <w:jc w:val="both"/>
        <w:rPr>
          <w:color w:val="000000"/>
          <w:lang w:eastAsia="zh-CN"/>
        </w:rPr>
      </w:pPr>
      <w:r w:rsidRPr="00031643">
        <w:rPr>
          <w:b/>
          <w:color w:val="000000"/>
          <w:lang w:eastAsia="zh-CN"/>
        </w:rPr>
        <w:t>Прилегающая территория</w:t>
      </w:r>
      <w:r w:rsidRPr="00031643">
        <w:rPr>
          <w:color w:val="000000"/>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31643">
        <w:rPr>
          <w:color w:val="000000"/>
          <w:lang w:eastAsia="zh-CN"/>
        </w:rPr>
        <w:t>границы</w:t>
      </w:r>
      <w:proofErr w:type="gramEnd"/>
      <w:r w:rsidRPr="00031643">
        <w:rPr>
          <w:color w:val="000000"/>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695F" w:rsidRPr="00031643" w:rsidRDefault="001E695F" w:rsidP="001E695F">
      <w:pPr>
        <w:suppressAutoHyphens/>
        <w:snapToGrid w:val="0"/>
        <w:ind w:firstLine="709"/>
        <w:jc w:val="both"/>
        <w:rPr>
          <w:b/>
          <w:bCs/>
          <w:color w:val="000000"/>
          <w:lang w:eastAsia="zh-CN"/>
        </w:rPr>
      </w:pPr>
      <w:r w:rsidRPr="00031643">
        <w:rPr>
          <w:b/>
          <w:bCs/>
          <w:color w:val="000000"/>
          <w:lang w:eastAsia="zh-CN"/>
        </w:rPr>
        <w:t xml:space="preserve">Процент застройки </w:t>
      </w:r>
      <w:r w:rsidRPr="00031643">
        <w:rPr>
          <w:color w:val="000000"/>
          <w:lang w:eastAsia="zh-CN"/>
        </w:rPr>
        <w:t>– отношение территории, застроенной объектами капитального строительства, к площади земельного участка, выраженное в процентах.</w:t>
      </w:r>
    </w:p>
    <w:p w:rsidR="001E695F" w:rsidRPr="00031643" w:rsidRDefault="001E695F" w:rsidP="001E695F">
      <w:pPr>
        <w:suppressAutoHyphens/>
        <w:ind w:firstLine="709"/>
        <w:contextualSpacing/>
        <w:jc w:val="both"/>
        <w:rPr>
          <w:b/>
          <w:bCs/>
          <w:color w:val="000000"/>
          <w:lang w:eastAsia="ar-SA"/>
        </w:rPr>
      </w:pPr>
      <w:proofErr w:type="gramStart"/>
      <w:r w:rsidRPr="00031643">
        <w:rPr>
          <w:b/>
          <w:bCs/>
          <w:color w:val="000000"/>
          <w:lang w:eastAsia="zh-CN"/>
        </w:rPr>
        <w:t xml:space="preserve">Реконструкция </w:t>
      </w:r>
      <w:r w:rsidRPr="00031643">
        <w:rPr>
          <w:b/>
          <w:bCs/>
          <w:color w:val="000000"/>
          <w:lang w:eastAsia="ar-SA"/>
        </w:rPr>
        <w:t>объектов капительного строительства (за исключением линейных объектов)</w:t>
      </w:r>
      <w:r w:rsidRPr="00031643">
        <w:rPr>
          <w:color w:val="00000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31643">
        <w:rPr>
          <w:color w:val="000000"/>
          <w:lang w:eastAsia="ar-SA"/>
        </w:rPr>
        <w:t xml:space="preserve"> указанных элементов</w:t>
      </w:r>
      <w:r w:rsidRPr="00031643">
        <w:rPr>
          <w:color w:val="000000"/>
          <w:lang w:eastAsia="zh-CN"/>
        </w:rPr>
        <w:t>.</w:t>
      </w:r>
    </w:p>
    <w:p w:rsidR="001E695F" w:rsidRDefault="001E695F" w:rsidP="001E695F">
      <w:pPr>
        <w:suppressAutoHyphens/>
        <w:ind w:firstLine="709"/>
        <w:contextualSpacing/>
        <w:jc w:val="both"/>
        <w:rPr>
          <w:color w:val="000000"/>
          <w:lang w:eastAsia="ar-SA"/>
        </w:rPr>
      </w:pPr>
      <w:r w:rsidRPr="00031643">
        <w:rPr>
          <w:b/>
          <w:bCs/>
          <w:color w:val="000000"/>
          <w:lang w:eastAsia="ar-SA"/>
        </w:rPr>
        <w:t>Реконструкция линейных объектов</w:t>
      </w:r>
      <w:r w:rsidRPr="00031643">
        <w:rPr>
          <w:color w:val="00000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31643">
        <w:rPr>
          <w:color w:val="000000"/>
          <w:lang w:eastAsia="ar-SA"/>
        </w:rPr>
        <w:t>котором</w:t>
      </w:r>
      <w:proofErr w:type="gramEnd"/>
      <w:r w:rsidRPr="00031643">
        <w:rPr>
          <w:color w:val="000000"/>
          <w:lang w:eastAsia="ar-SA"/>
        </w:rPr>
        <w:t xml:space="preserve"> требуется изменение границ полос отвода и (или) охранных зон таких объектов.</w:t>
      </w:r>
    </w:p>
    <w:p w:rsidR="001E695F" w:rsidRPr="00031643" w:rsidRDefault="001E695F" w:rsidP="001E695F">
      <w:pPr>
        <w:snapToGrid w:val="0"/>
        <w:ind w:firstLine="709"/>
        <w:jc w:val="both"/>
        <w:rPr>
          <w:b/>
          <w:color w:val="000000"/>
          <w:lang w:eastAsia="ar-SA"/>
        </w:rPr>
      </w:pPr>
      <w:r w:rsidRPr="00FD268D">
        <w:rPr>
          <w:b/>
          <w:bCs/>
          <w:color w:val="000000"/>
          <w:lang w:eastAsia="ar-SA"/>
        </w:rPr>
        <w:t>Республиканские нормативы градостроительного проектирования</w:t>
      </w:r>
      <w:r>
        <w:rPr>
          <w:lang w:eastAsia="ar-SA"/>
        </w:rPr>
        <w:t xml:space="preserve"> - </w:t>
      </w:r>
      <w:r w:rsidRPr="00FD268D">
        <w:rPr>
          <w:color w:val="000000"/>
          <w:lang w:eastAsia="ar-SA"/>
        </w:rPr>
        <w:t>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r>
        <w:rPr>
          <w:color w:val="000000"/>
          <w:lang w:eastAsia="ar-SA"/>
        </w:rPr>
        <w:t>.</w:t>
      </w:r>
    </w:p>
    <w:p w:rsidR="001E695F" w:rsidRPr="00D93368" w:rsidRDefault="001E695F" w:rsidP="001E695F">
      <w:pPr>
        <w:ind w:firstLine="451"/>
        <w:jc w:val="both"/>
        <w:rPr>
          <w:color w:val="000000"/>
          <w:lang w:eastAsia="ar-SA"/>
        </w:rPr>
      </w:pPr>
      <w:r w:rsidRPr="00031643">
        <w:rPr>
          <w:b/>
          <w:color w:val="000000"/>
          <w:lang w:eastAsia="ar-SA"/>
        </w:rPr>
        <w:t>Нормативы градостроительного проектирования</w:t>
      </w:r>
      <w:r w:rsidRPr="00031643">
        <w:rPr>
          <w:color w:val="000000"/>
          <w:lang w:eastAsia="ar-SA"/>
        </w:rPr>
        <w:t xml:space="preserve"> - </w:t>
      </w:r>
      <w:r w:rsidRPr="00D93368">
        <w:rPr>
          <w:color w:val="000000"/>
          <w:lang w:eastAsia="ar-SA"/>
        </w:rPr>
        <w:t>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color w:val="000000"/>
          <w:lang w:eastAsia="ar-SA"/>
        </w:rPr>
        <w:t>.</w:t>
      </w:r>
    </w:p>
    <w:p w:rsidR="001E695F" w:rsidRPr="00031643" w:rsidRDefault="001E695F" w:rsidP="001E695F">
      <w:pPr>
        <w:suppressAutoHyphens/>
        <w:ind w:firstLine="709"/>
        <w:contextualSpacing/>
        <w:jc w:val="both"/>
        <w:rPr>
          <w:color w:val="000000"/>
          <w:spacing w:val="2"/>
        </w:rPr>
      </w:pPr>
      <w:r w:rsidRPr="00031643">
        <w:rPr>
          <w:b/>
          <w:color w:val="000000"/>
          <w:spacing w:val="2"/>
        </w:rPr>
        <w:t>Садовый земельный участок</w:t>
      </w:r>
      <w:r w:rsidRPr="00031643">
        <w:rPr>
          <w:color w:val="000000"/>
          <w:spacing w:val="2"/>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E695F" w:rsidRPr="00031643" w:rsidRDefault="001E695F" w:rsidP="001E695F">
      <w:pPr>
        <w:suppressAutoHyphens/>
        <w:ind w:firstLine="709"/>
        <w:contextualSpacing/>
        <w:jc w:val="both"/>
        <w:rPr>
          <w:color w:val="000000"/>
          <w:spacing w:val="2"/>
        </w:rPr>
      </w:pPr>
      <w:r w:rsidRPr="00031643">
        <w:rPr>
          <w:b/>
          <w:color w:val="000000"/>
          <w:spacing w:val="2"/>
        </w:rPr>
        <w:t>Садовый дом</w:t>
      </w:r>
      <w:r w:rsidRPr="00031643">
        <w:rPr>
          <w:color w:val="000000"/>
          <w:spacing w:val="2"/>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E695F" w:rsidRPr="00031643" w:rsidRDefault="001E695F" w:rsidP="001E695F">
      <w:pPr>
        <w:suppressAutoHyphens/>
        <w:ind w:firstLine="709"/>
        <w:contextualSpacing/>
        <w:jc w:val="both"/>
        <w:rPr>
          <w:color w:val="000000"/>
          <w:lang w:eastAsia="zh-CN"/>
        </w:rPr>
      </w:pPr>
      <w:r w:rsidRPr="00031643">
        <w:rPr>
          <w:b/>
          <w:bCs/>
          <w:color w:val="000000"/>
          <w:lang w:eastAsia="zh-CN"/>
        </w:rPr>
        <w:t>Санитарно-защитная зона</w:t>
      </w:r>
      <w:r w:rsidRPr="00031643">
        <w:rPr>
          <w:color w:val="000000"/>
          <w:lang w:eastAsia="zh-C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1E695F" w:rsidRPr="00031643" w:rsidRDefault="001E695F" w:rsidP="001E695F">
      <w:pPr>
        <w:suppressAutoHyphens/>
        <w:ind w:firstLine="709"/>
        <w:contextualSpacing/>
        <w:jc w:val="both"/>
        <w:rPr>
          <w:color w:val="000000"/>
          <w:lang w:eastAsia="zh-CN"/>
        </w:rPr>
      </w:pPr>
      <w:r w:rsidRPr="00031643">
        <w:rPr>
          <w:b/>
          <w:color w:val="000000"/>
          <w:lang w:eastAsia="zh-CN"/>
        </w:rPr>
        <w:t>Снос объекта капитального строительства</w:t>
      </w:r>
      <w:r w:rsidRPr="00031643">
        <w:rPr>
          <w:color w:val="000000"/>
          <w:lang w:eastAsia="zh-CN"/>
        </w:rPr>
        <w:t xml:space="preserve"> - ликвидация объекта капитального строительства путем его разрушения (за исключением разрушения вследствие природных </w:t>
      </w:r>
      <w:r w:rsidRPr="00031643">
        <w:rPr>
          <w:color w:val="000000"/>
          <w:lang w:eastAsia="zh-CN"/>
        </w:rPr>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Строительные намерения заявителя</w:t>
      </w:r>
      <w:r w:rsidRPr="00031643">
        <w:rPr>
          <w:color w:val="000000"/>
          <w:lang w:eastAsia="zh-CN"/>
        </w:rPr>
        <w:t xml:space="preserve"> – планируемое строительство, реконструкция, капитальный ремонт объекта капитального строительства.</w:t>
      </w:r>
    </w:p>
    <w:p w:rsidR="001E695F" w:rsidRPr="00031643" w:rsidRDefault="001E695F" w:rsidP="001E695F">
      <w:pPr>
        <w:suppressAutoHyphens/>
        <w:ind w:firstLine="709"/>
        <w:contextualSpacing/>
        <w:jc w:val="both"/>
        <w:rPr>
          <w:b/>
          <w:bCs/>
          <w:color w:val="000000"/>
          <w:lang w:eastAsia="zh-CN"/>
        </w:rPr>
      </w:pPr>
      <w:r w:rsidRPr="00031643">
        <w:rPr>
          <w:b/>
          <w:bCs/>
          <w:color w:val="000000"/>
          <w:lang w:eastAsia="zh-CN"/>
        </w:rPr>
        <w:t>Строительство</w:t>
      </w:r>
      <w:r w:rsidRPr="00031643">
        <w:rPr>
          <w:color w:val="000000"/>
          <w:lang w:eastAsia="zh-CN"/>
        </w:rPr>
        <w:t xml:space="preserve"> – создание зданий, строений, сооружений (в том числе на месте сносимых объектов капитального строительства).</w:t>
      </w:r>
    </w:p>
    <w:p w:rsidR="001E695F" w:rsidRDefault="001E695F" w:rsidP="001E695F">
      <w:pPr>
        <w:ind w:firstLine="451"/>
        <w:jc w:val="both"/>
        <w:rPr>
          <w:color w:val="000000"/>
          <w:lang w:eastAsia="zh-CN"/>
        </w:rPr>
      </w:pPr>
      <w:r w:rsidRPr="00031643">
        <w:rPr>
          <w:b/>
          <w:bCs/>
          <w:color w:val="000000"/>
          <w:lang w:eastAsia="zh-CN"/>
        </w:rPr>
        <w:t xml:space="preserve">Территориальные зоны – </w:t>
      </w:r>
      <w:r w:rsidRPr="00F618F3">
        <w:t>зоны, для которых в правилах землепользования и застройки определены границы и установлены градостроительные регламенты</w:t>
      </w:r>
      <w:r w:rsidRPr="00031643">
        <w:rPr>
          <w:color w:val="000000"/>
          <w:lang w:eastAsia="zh-CN"/>
        </w:rPr>
        <w:t>.</w:t>
      </w:r>
    </w:p>
    <w:p w:rsidR="001E695F" w:rsidRPr="00031643" w:rsidRDefault="001E695F" w:rsidP="001E695F">
      <w:pPr>
        <w:ind w:firstLine="451"/>
        <w:jc w:val="both"/>
        <w:rPr>
          <w:b/>
          <w:color w:val="000000"/>
          <w:lang w:eastAsia="zh-CN"/>
        </w:rPr>
      </w:pPr>
      <w:r w:rsidRPr="00031643">
        <w:rPr>
          <w:b/>
          <w:bCs/>
          <w:color w:val="000000"/>
          <w:lang w:eastAsia="zh-CN"/>
        </w:rPr>
        <w:t xml:space="preserve">Территории общего пользования – </w:t>
      </w:r>
      <w:r w:rsidRPr="00031643">
        <w:rPr>
          <w:color w:val="000000"/>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695F" w:rsidRPr="00031643" w:rsidRDefault="001E695F" w:rsidP="001E695F">
      <w:pPr>
        <w:suppressAutoHyphens/>
        <w:autoSpaceDE w:val="0"/>
        <w:ind w:firstLine="720"/>
        <w:jc w:val="both"/>
        <w:rPr>
          <w:b/>
          <w:color w:val="000000"/>
          <w:lang w:eastAsia="ar-SA"/>
        </w:rPr>
      </w:pPr>
      <w:r w:rsidRPr="00031643">
        <w:rPr>
          <w:b/>
          <w:color w:val="000000"/>
          <w:lang w:eastAsia="zh-CN"/>
        </w:rPr>
        <w:t>Элемент планировочной структуры</w:t>
      </w:r>
      <w:r w:rsidRPr="00031643">
        <w:rPr>
          <w:color w:val="000000"/>
          <w:lang w:eastAsia="zh-CN"/>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E695F" w:rsidRPr="00031643" w:rsidRDefault="001E695F" w:rsidP="001E695F">
      <w:pPr>
        <w:suppressAutoHyphens/>
        <w:autoSpaceDE w:val="0"/>
        <w:snapToGrid w:val="0"/>
        <w:ind w:firstLine="709"/>
        <w:contextualSpacing/>
        <w:jc w:val="both"/>
        <w:rPr>
          <w:color w:val="000000"/>
          <w:lang w:eastAsia="ar-SA"/>
        </w:rPr>
      </w:pPr>
      <w:r w:rsidRPr="00031643">
        <w:rPr>
          <w:b/>
          <w:color w:val="000000"/>
          <w:lang w:eastAsia="ar-SA"/>
        </w:rPr>
        <w:t>Этажность</w:t>
      </w:r>
      <w:r w:rsidRPr="00031643">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1E695F" w:rsidRPr="00031643" w:rsidRDefault="001E695F" w:rsidP="001E695F">
      <w:pPr>
        <w:widowControl w:val="0"/>
        <w:suppressAutoHyphens/>
        <w:autoSpaceDE w:val="0"/>
        <w:ind w:firstLine="709"/>
        <w:contextualSpacing/>
        <w:jc w:val="both"/>
        <w:rPr>
          <w:b/>
          <w:bCs/>
          <w:color w:val="000000"/>
          <w:lang w:eastAsia="en-US"/>
        </w:rPr>
      </w:pPr>
      <w:r w:rsidRPr="00031643">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bookmarkStart w:id="5" w:name="__RefHeading___Toc442193416"/>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zh-CN"/>
        </w:rPr>
      </w:pPr>
      <w:r w:rsidRPr="00031643">
        <w:rPr>
          <w:b/>
          <w:bCs/>
          <w:color w:val="000000"/>
          <w:lang w:eastAsia="en-US"/>
        </w:rPr>
        <w:t>Статья 2. Цели и содержание настоящих Правил</w:t>
      </w:r>
      <w:bookmarkEnd w:id="5"/>
    </w:p>
    <w:p w:rsidR="001E695F" w:rsidRPr="00031643" w:rsidRDefault="001E695F" w:rsidP="001E695F">
      <w:pPr>
        <w:tabs>
          <w:tab w:val="left" w:pos="851"/>
        </w:tabs>
        <w:suppressAutoHyphens/>
        <w:ind w:firstLine="709"/>
        <w:contextualSpacing/>
        <w:jc w:val="both"/>
        <w:rPr>
          <w:color w:val="000000"/>
          <w:lang w:eastAsia="zh-CN"/>
        </w:rPr>
      </w:pPr>
      <w:r w:rsidRPr="00031643">
        <w:rPr>
          <w:color w:val="000000"/>
          <w:lang w:eastAsia="zh-CN"/>
        </w:rPr>
        <w:t>1. Целями Правил являются:</w:t>
      </w:r>
    </w:p>
    <w:p w:rsidR="001E695F" w:rsidRPr="00031643" w:rsidRDefault="001E695F" w:rsidP="001E695F">
      <w:pPr>
        <w:tabs>
          <w:tab w:val="left" w:pos="851"/>
        </w:tabs>
        <w:suppressAutoHyphens/>
        <w:ind w:firstLine="709"/>
        <w:contextualSpacing/>
        <w:jc w:val="both"/>
        <w:rPr>
          <w:color w:val="000000"/>
          <w:lang w:eastAsia="zh-CN"/>
        </w:rPr>
      </w:pPr>
      <w:r w:rsidRPr="00031643">
        <w:rPr>
          <w:color w:val="000000"/>
          <w:lang w:eastAsia="zh-CN"/>
        </w:rPr>
        <w:t>1) создание условий для устойчивого развития территории Сятракасинского сельского поселения, сохранения окружающей среды и объектов культурного наследия;</w:t>
      </w:r>
    </w:p>
    <w:p w:rsidR="001E695F" w:rsidRPr="00031643" w:rsidRDefault="001E695F" w:rsidP="001E695F">
      <w:pPr>
        <w:tabs>
          <w:tab w:val="left" w:pos="851"/>
        </w:tabs>
        <w:suppressAutoHyphens/>
        <w:ind w:firstLine="709"/>
        <w:contextualSpacing/>
        <w:jc w:val="both"/>
        <w:rPr>
          <w:color w:val="000000"/>
          <w:lang w:eastAsia="zh-CN"/>
        </w:rPr>
      </w:pPr>
      <w:r w:rsidRPr="00031643">
        <w:rPr>
          <w:color w:val="000000"/>
          <w:lang w:eastAsia="zh-CN"/>
        </w:rPr>
        <w:t>2) создание условий для планировки территории Сятракасинского сельского поселения</w:t>
      </w:r>
      <w:proofErr w:type="gramStart"/>
      <w:r w:rsidRPr="00031643">
        <w:rPr>
          <w:color w:val="000000"/>
          <w:lang w:eastAsia="zh-CN"/>
        </w:rPr>
        <w:t xml:space="preserve"> ;</w:t>
      </w:r>
      <w:proofErr w:type="gramEnd"/>
    </w:p>
    <w:p w:rsidR="001E695F" w:rsidRPr="00031643" w:rsidRDefault="001E695F" w:rsidP="001E695F">
      <w:pPr>
        <w:tabs>
          <w:tab w:val="left" w:pos="851"/>
        </w:tabs>
        <w:suppressAutoHyphens/>
        <w:ind w:firstLine="709"/>
        <w:contextualSpacing/>
        <w:jc w:val="both"/>
        <w:rPr>
          <w:color w:val="000000"/>
          <w:lang w:eastAsia="zh-CN"/>
        </w:rPr>
      </w:pPr>
      <w:r w:rsidRPr="00031643">
        <w:rPr>
          <w:color w:val="000000"/>
          <w:lang w:eastAsia="zh-C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695F" w:rsidRPr="00031643" w:rsidRDefault="001E695F" w:rsidP="001E695F">
      <w:pPr>
        <w:tabs>
          <w:tab w:val="left" w:pos="851"/>
        </w:tabs>
        <w:suppressAutoHyphens/>
        <w:ind w:firstLine="709"/>
        <w:contextualSpacing/>
        <w:jc w:val="both"/>
        <w:rPr>
          <w:color w:val="000000"/>
          <w:lang w:eastAsia="ar-SA"/>
        </w:rPr>
      </w:pPr>
      <w:r w:rsidRPr="00031643">
        <w:rPr>
          <w:color w:val="000000"/>
          <w:lang w:eastAsia="zh-C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2. Настоящие Правила включают в себя три раздела и приложение:</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1) раздел 1 «Порядок применения Правил и внесения в них изменений»;</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2) раздел 2 «Карта градостроительного зонирования и зон с особыми условиями использования территории»;</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3) раздел 3 «Градостроительные регламенты».</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4) Приложение к настоящим Правилам "Сведения о границах территориальных зон".</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3. Раздел 1 включает в себя положения:</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1) о регулировании землепользования и застройки органами местного самоуправления сельского </w:t>
      </w:r>
      <w:r w:rsidRPr="00031643">
        <w:rPr>
          <w:color w:val="000000"/>
          <w:lang w:eastAsia="zh-CN"/>
        </w:rPr>
        <w:t>поселения</w:t>
      </w:r>
      <w:r w:rsidRPr="00031643">
        <w:rPr>
          <w:color w:val="000000"/>
          <w:lang w:eastAsia="ar-SA"/>
        </w:rPr>
        <w:t>;</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3) о подготовке документации по планировке территории органами местного самоуправления; </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4) </w:t>
      </w:r>
      <w:r w:rsidRPr="00FD268D">
        <w:rPr>
          <w:color w:val="000000"/>
          <w:lang w:eastAsia="ar-SA"/>
        </w:rPr>
        <w:t>о проведении общественных обсуждений или публичных слушаний по вопросам землепользования и застройки;</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5) о внесении изменений в Правила;</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6) о регулировании иных вопросов землепользования и застройки.</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4. Раздел 2 содержит карту градостроительного зонирования и зон с особыми условиями использования территории, в которой установлены территориальные зоны, </w:t>
      </w:r>
      <w:r w:rsidRPr="00031643">
        <w:rPr>
          <w:color w:val="000000"/>
          <w:lang w:eastAsia="ar-SA"/>
        </w:rPr>
        <w:lastRenderedPageBreak/>
        <w:t>границы зон ограничений использования земельных участков и объектов капитального строительства. Кроме того на этой карте отображены границы населенных пунктов, входящих в состав сельского поселения.</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На указанной карте не установлены </w:t>
      </w:r>
      <w:r w:rsidRPr="00031643">
        <w:rPr>
          <w:color w:val="000000"/>
          <w:lang w:eastAsia="zh-CN"/>
        </w:rPr>
        <w:t xml:space="preserve">территории, в границах которых предусматривается осуществление деятельности по комплексному и устойчивому развитию территории (требование части 5.1 статьи 30 Градостроительного кодекса Российской Федерации), так как осуществление такой деятельности не запланировано. </w:t>
      </w:r>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ar-SA"/>
        </w:rPr>
        <w:t>5. Раздел 3 содержит:</w:t>
      </w:r>
    </w:p>
    <w:p w:rsidR="001E695F" w:rsidRPr="00031643" w:rsidRDefault="001E695F" w:rsidP="001E695F">
      <w:pPr>
        <w:suppressAutoHyphens/>
        <w:ind w:firstLine="708"/>
        <w:jc w:val="both"/>
        <w:rPr>
          <w:color w:val="000000"/>
          <w:lang w:eastAsia="ar-SA"/>
        </w:rPr>
      </w:pPr>
      <w:r w:rsidRPr="00031643">
        <w:rPr>
          <w:color w:val="000000"/>
          <w:lang w:eastAsia="ar-SA"/>
        </w:rPr>
        <w:t xml:space="preserve">-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относительно каждой территориальной зоны; </w:t>
      </w:r>
    </w:p>
    <w:p w:rsidR="001E695F" w:rsidRPr="00031643" w:rsidRDefault="001E695F" w:rsidP="001E695F">
      <w:pPr>
        <w:suppressAutoHyphens/>
        <w:ind w:firstLine="708"/>
        <w:jc w:val="both"/>
        <w:rPr>
          <w:color w:val="000000"/>
          <w:lang w:eastAsia="zh-CN"/>
        </w:rPr>
      </w:pPr>
      <w:r w:rsidRPr="00031643">
        <w:rPr>
          <w:rFonts w:eastAsia="Calibri"/>
          <w:color w:val="000000"/>
          <w:lang w:eastAsia="zh-CN"/>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031643">
        <w:rPr>
          <w:color w:val="000000"/>
          <w:lang w:eastAsia="zh-CN"/>
        </w:rPr>
        <w:t xml:space="preserve"> которые отображены на карте </w:t>
      </w:r>
      <w:r w:rsidRPr="00031643">
        <w:rPr>
          <w:color w:val="000000"/>
          <w:lang w:eastAsia="ar-SA"/>
        </w:rPr>
        <w:t>градостроительного зонирования и зон с особыми условиями использования территории</w:t>
      </w:r>
      <w:r w:rsidRPr="00031643">
        <w:rPr>
          <w:color w:val="000000"/>
          <w:lang w:eastAsia="zh-CN"/>
        </w:rPr>
        <w:t xml:space="preserve">. </w:t>
      </w:r>
    </w:p>
    <w:p w:rsidR="001E695F" w:rsidRPr="00031643" w:rsidRDefault="001E695F" w:rsidP="001E695F">
      <w:pPr>
        <w:suppressAutoHyphens/>
        <w:ind w:firstLine="708"/>
        <w:jc w:val="both"/>
        <w:rPr>
          <w:color w:val="000000"/>
          <w:lang w:eastAsia="zh-CN"/>
        </w:rPr>
      </w:pPr>
      <w:proofErr w:type="gramStart"/>
      <w:r w:rsidRPr="00031643">
        <w:rPr>
          <w:color w:val="000000"/>
          <w:lang w:eastAsia="zh-CN"/>
        </w:rPr>
        <w:t xml:space="preserve">Ввиду того, что на территории сельского поселения </w:t>
      </w:r>
      <w:r w:rsidRPr="00031643">
        <w:rPr>
          <w:color w:val="000000"/>
          <w:lang w:eastAsia="ar-SA"/>
        </w:rPr>
        <w:t>осуществление деятельности по комплексному и устойчивому развитию территории</w:t>
      </w:r>
      <w:r w:rsidRPr="00031643">
        <w:rPr>
          <w:color w:val="000000"/>
          <w:lang w:eastAsia="zh-CN"/>
        </w:rPr>
        <w:t xml:space="preserve"> не запланировано,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(требование пункта 4 части 6 статьи 30 Градостроительного кодекса Российской Федерации) не определены и не установлены. </w:t>
      </w:r>
      <w:proofErr w:type="gramEnd"/>
    </w:p>
    <w:p w:rsidR="001E695F" w:rsidRPr="00031643" w:rsidRDefault="001E695F" w:rsidP="001E695F">
      <w:pPr>
        <w:suppressAutoHyphens/>
        <w:ind w:firstLine="708"/>
        <w:jc w:val="both"/>
        <w:rPr>
          <w:color w:val="000000"/>
          <w:lang w:eastAsia="zh-CN"/>
        </w:rPr>
      </w:pP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zh-CN"/>
        </w:rPr>
        <w:t>6.</w:t>
      </w:r>
      <w:r w:rsidRPr="00031643">
        <w:rPr>
          <w:color w:val="000000"/>
          <w:lang w:eastAsia="ar-SA"/>
        </w:rPr>
        <w:t xml:space="preserve"> </w:t>
      </w:r>
      <w:proofErr w:type="gramStart"/>
      <w:r w:rsidRPr="00031643">
        <w:rPr>
          <w:color w:val="000000"/>
          <w:lang w:eastAsia="ar-SA"/>
        </w:rPr>
        <w:t>Приложение к настоящим Правилам "</w:t>
      </w:r>
      <w:r w:rsidRPr="00031643">
        <w:rPr>
          <w:color w:val="000000"/>
          <w:lang w:eastAsia="zh-CN"/>
        </w:rPr>
        <w:t>Сведения о границах территориальных зон" содержит,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sidRPr="00031643">
        <w:rPr>
          <w:color w:val="000000"/>
          <w:lang w:eastAsia="ar-SA"/>
        </w:rPr>
        <w:t xml:space="preserve"> </w:t>
      </w:r>
      <w:r w:rsidRPr="00031643">
        <w:rPr>
          <w:color w:val="000000"/>
          <w:lang w:eastAsia="zh-CN"/>
        </w:rPr>
        <w:t>формы графического и текстового описания</w:t>
      </w:r>
      <w:proofErr w:type="gramEnd"/>
      <w:r w:rsidRPr="00031643">
        <w:rPr>
          <w:color w:val="000000"/>
          <w:lang w:eastAsia="zh-CN"/>
        </w:rPr>
        <w:t xml:space="preserve">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Кроме того</w:t>
      </w:r>
      <w:r w:rsidRPr="00031643">
        <w:rPr>
          <w:color w:val="000000"/>
          <w:lang w:eastAsia="ar-SA"/>
        </w:rPr>
        <w:t xml:space="preserve"> </w:t>
      </w:r>
      <w:r w:rsidRPr="00031643">
        <w:rPr>
          <w:color w:val="000000"/>
          <w:lang w:eastAsia="zh-CN"/>
        </w:rPr>
        <w:t xml:space="preserve">администрация сельского поселения своими силами либо по заказу, также вправе подготовить текстовое описание местоположения границ территориальных зон. </w:t>
      </w:r>
    </w:p>
    <w:p w:rsidR="001E695F" w:rsidRPr="00031643" w:rsidRDefault="001E695F" w:rsidP="001E695F">
      <w:pPr>
        <w:suppressAutoHyphens/>
        <w:ind w:firstLine="708"/>
        <w:jc w:val="both"/>
        <w:rPr>
          <w:color w:val="000000"/>
          <w:lang w:eastAsia="zh-CN"/>
        </w:rPr>
      </w:pPr>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ar-SA"/>
        </w:rPr>
      </w:pPr>
      <w:r w:rsidRPr="00031643">
        <w:rPr>
          <w:b/>
          <w:bCs/>
          <w:color w:val="000000"/>
          <w:lang w:eastAsia="en-US"/>
        </w:rPr>
        <w:t>Статья 3. Основания для принятия решений по вопросам землепользования и застройки</w:t>
      </w:r>
    </w:p>
    <w:p w:rsidR="001E695F" w:rsidRPr="00031643" w:rsidRDefault="001E695F" w:rsidP="001E695F">
      <w:pPr>
        <w:widowControl w:val="0"/>
        <w:suppressAutoHyphens/>
        <w:autoSpaceDE w:val="0"/>
        <w:snapToGrid w:val="0"/>
        <w:ind w:firstLine="709"/>
        <w:contextualSpacing/>
        <w:jc w:val="both"/>
        <w:rPr>
          <w:color w:val="000000"/>
          <w:lang w:eastAsia="ar-SA"/>
        </w:rPr>
      </w:pPr>
      <w:proofErr w:type="gramStart"/>
      <w:r w:rsidRPr="00031643">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ar-SA"/>
        </w:rPr>
        <w:t>2. Для каждого земельного участка, объекта капитального строительства, расположенного в границах населенных пунктов, разрешенным считается такое использование, которое соответствует:</w:t>
      </w:r>
    </w:p>
    <w:p w:rsidR="001E695F" w:rsidRPr="00031643" w:rsidRDefault="001E695F" w:rsidP="001E695F">
      <w:pPr>
        <w:widowControl w:val="0"/>
        <w:suppressAutoHyphens/>
        <w:autoSpaceDE w:val="0"/>
        <w:snapToGrid w:val="0"/>
        <w:ind w:firstLine="709"/>
        <w:contextualSpacing/>
        <w:jc w:val="both"/>
        <w:rPr>
          <w:color w:val="000000"/>
          <w:lang w:eastAsia="zh-CN"/>
        </w:rPr>
      </w:pPr>
      <w:r w:rsidRPr="00031643">
        <w:rPr>
          <w:color w:val="000000"/>
          <w:lang w:eastAsia="ar-SA"/>
        </w:rPr>
        <w:t>градостроительному регламенту территориальной зоны;</w:t>
      </w:r>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zh-CN"/>
        </w:rPr>
        <w:t>предельным параметрам разрешённого строительства, реконструкции объектов капитального строительства;</w:t>
      </w:r>
    </w:p>
    <w:p w:rsidR="001E695F" w:rsidRPr="00031643" w:rsidRDefault="001E695F" w:rsidP="001E695F">
      <w:pPr>
        <w:suppressAutoHyphens/>
        <w:snapToGrid w:val="0"/>
        <w:ind w:firstLine="709"/>
        <w:contextualSpacing/>
        <w:jc w:val="both"/>
        <w:rPr>
          <w:color w:val="000000"/>
          <w:lang w:eastAsia="zh-CN"/>
        </w:rPr>
      </w:pPr>
      <w:r w:rsidRPr="00031643">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1E695F" w:rsidRPr="00031643" w:rsidRDefault="001E695F" w:rsidP="001E695F">
      <w:pPr>
        <w:suppressAutoHyphens/>
        <w:ind w:firstLine="709"/>
        <w:contextualSpacing/>
        <w:jc w:val="both"/>
        <w:rPr>
          <w:b/>
          <w:bCs/>
          <w:color w:val="000000"/>
          <w:lang w:eastAsia="en-US"/>
        </w:rPr>
      </w:pPr>
      <w:bookmarkStart w:id="6" w:name="__RefHeading___Toc442193418"/>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zh-CN"/>
        </w:rPr>
      </w:pPr>
      <w:r w:rsidRPr="00031643">
        <w:rPr>
          <w:b/>
          <w:bCs/>
          <w:color w:val="000000"/>
          <w:lang w:eastAsia="en-US"/>
        </w:rPr>
        <w:t>Статья 4. Область применения Правил</w:t>
      </w:r>
      <w:bookmarkEnd w:id="6"/>
      <w:r w:rsidRPr="00031643">
        <w:rPr>
          <w:bCs/>
          <w:color w:val="000000"/>
          <w:lang w:val="en-US" w:eastAsia="en-US"/>
        </w:rPr>
        <w:t xml:space="preserve"> </w:t>
      </w:r>
    </w:p>
    <w:p w:rsidR="001E695F" w:rsidRPr="00031643" w:rsidRDefault="001E695F" w:rsidP="001E695F">
      <w:pPr>
        <w:numPr>
          <w:ilvl w:val="0"/>
          <w:numId w:val="2"/>
        </w:numPr>
        <w:tabs>
          <w:tab w:val="left" w:pos="1080"/>
        </w:tabs>
        <w:suppressAutoHyphens/>
        <w:snapToGrid w:val="0"/>
        <w:ind w:left="0" w:firstLine="709"/>
        <w:contextualSpacing/>
        <w:jc w:val="both"/>
        <w:rPr>
          <w:color w:val="000000"/>
          <w:lang w:eastAsia="zh-CN"/>
        </w:rPr>
      </w:pPr>
      <w:r w:rsidRPr="00031643">
        <w:rPr>
          <w:color w:val="000000"/>
          <w:lang w:eastAsia="zh-CN"/>
        </w:rPr>
        <w:t xml:space="preserve">Правила распространяются на всю территорию </w:t>
      </w:r>
      <w:r w:rsidRPr="00031643">
        <w:rPr>
          <w:color w:val="000000"/>
          <w:lang w:eastAsia="ar-SA"/>
        </w:rPr>
        <w:t xml:space="preserve">сельского </w:t>
      </w:r>
      <w:r w:rsidRPr="00031643">
        <w:rPr>
          <w:color w:val="000000"/>
          <w:lang w:eastAsia="zh-CN"/>
        </w:rPr>
        <w:t>поселения.</w:t>
      </w:r>
    </w:p>
    <w:p w:rsidR="001E695F" w:rsidRPr="00031643" w:rsidRDefault="001E695F" w:rsidP="001E695F">
      <w:pPr>
        <w:numPr>
          <w:ilvl w:val="0"/>
          <w:numId w:val="2"/>
        </w:numPr>
        <w:tabs>
          <w:tab w:val="left" w:pos="1080"/>
        </w:tabs>
        <w:suppressAutoHyphens/>
        <w:snapToGrid w:val="0"/>
        <w:ind w:left="0" w:firstLine="709"/>
        <w:contextualSpacing/>
        <w:jc w:val="both"/>
        <w:rPr>
          <w:color w:val="000000"/>
          <w:lang w:eastAsia="zh-CN"/>
        </w:rPr>
      </w:pPr>
      <w:r w:rsidRPr="00031643">
        <w:rPr>
          <w:color w:val="000000"/>
          <w:lang w:eastAsia="zh-C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1E695F" w:rsidRPr="00031643" w:rsidRDefault="001E695F" w:rsidP="001E695F">
      <w:pPr>
        <w:tabs>
          <w:tab w:val="left" w:pos="1080"/>
        </w:tabs>
        <w:suppressAutoHyphens/>
        <w:ind w:firstLine="709"/>
        <w:contextualSpacing/>
        <w:jc w:val="both"/>
        <w:rPr>
          <w:color w:val="000000"/>
          <w:lang w:eastAsia="zh-CN"/>
        </w:rPr>
      </w:pPr>
      <w:r w:rsidRPr="00031643">
        <w:rPr>
          <w:color w:val="000000"/>
          <w:lang w:eastAsia="zh-CN"/>
        </w:rPr>
        <w:t>3.</w:t>
      </w:r>
      <w:r w:rsidRPr="00031643">
        <w:rPr>
          <w:color w:val="000000"/>
          <w:lang w:eastAsia="zh-CN"/>
        </w:rPr>
        <w:tab/>
        <w:t xml:space="preserve">Правила применяются, в том числе, </w:t>
      </w:r>
      <w:proofErr w:type="gramStart"/>
      <w:r w:rsidRPr="00031643">
        <w:rPr>
          <w:color w:val="000000"/>
          <w:lang w:eastAsia="zh-CN"/>
        </w:rPr>
        <w:t>при</w:t>
      </w:r>
      <w:proofErr w:type="gramEnd"/>
      <w:r w:rsidRPr="00031643">
        <w:rPr>
          <w:color w:val="000000"/>
          <w:lang w:eastAsia="zh-CN"/>
        </w:rPr>
        <w:t>:</w:t>
      </w:r>
    </w:p>
    <w:p w:rsidR="001E695F" w:rsidRPr="00031643" w:rsidRDefault="001E695F" w:rsidP="001E695F">
      <w:pPr>
        <w:tabs>
          <w:tab w:val="left" w:pos="1080"/>
        </w:tabs>
        <w:suppressAutoHyphens/>
        <w:ind w:firstLine="709"/>
        <w:contextualSpacing/>
        <w:jc w:val="both"/>
        <w:rPr>
          <w:color w:val="000000"/>
          <w:lang w:eastAsia="zh-CN"/>
        </w:rPr>
      </w:pPr>
      <w:r w:rsidRPr="00031643">
        <w:rPr>
          <w:color w:val="000000"/>
          <w:lang w:eastAsia="zh-CN"/>
        </w:rPr>
        <w:t>-</w:t>
      </w:r>
      <w:r w:rsidRPr="00031643">
        <w:rPr>
          <w:color w:val="000000"/>
          <w:lang w:eastAsia="zh-CN"/>
        </w:rPr>
        <w:tab/>
        <w:t>подготовке, проверке и утверждении документации по планировке территории, а также при подготовке градостроительных планов земельных участков;</w:t>
      </w:r>
    </w:p>
    <w:p w:rsidR="001E695F" w:rsidRPr="00031643" w:rsidRDefault="001E695F" w:rsidP="001E695F">
      <w:pPr>
        <w:tabs>
          <w:tab w:val="left" w:pos="1080"/>
        </w:tabs>
        <w:suppressAutoHyphens/>
        <w:ind w:firstLine="709"/>
        <w:contextualSpacing/>
        <w:jc w:val="both"/>
        <w:rPr>
          <w:color w:val="000000"/>
          <w:lang w:eastAsia="zh-CN"/>
        </w:rPr>
      </w:pPr>
      <w:r w:rsidRPr="00031643">
        <w:rPr>
          <w:color w:val="000000"/>
          <w:lang w:eastAsia="zh-CN"/>
        </w:rPr>
        <w:t>-</w:t>
      </w:r>
      <w:r w:rsidRPr="00031643">
        <w:rPr>
          <w:color w:val="000000"/>
          <w:lang w:eastAsia="zh-CN"/>
        </w:rPr>
        <w:tab/>
      </w:r>
      <w:proofErr w:type="gramStart"/>
      <w:r w:rsidRPr="00031643">
        <w:rPr>
          <w:color w:val="000000"/>
          <w:lang w:eastAsia="zh-CN"/>
        </w:rPr>
        <w:t>принятии</w:t>
      </w:r>
      <w:proofErr w:type="gramEnd"/>
      <w:r w:rsidRPr="00031643">
        <w:rPr>
          <w:color w:val="000000"/>
          <w:lang w:eastAsia="zh-CN"/>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1E695F" w:rsidRPr="00031643" w:rsidRDefault="001E695F" w:rsidP="001E695F">
      <w:pPr>
        <w:tabs>
          <w:tab w:val="left" w:pos="1080"/>
        </w:tabs>
        <w:suppressAutoHyphens/>
        <w:ind w:firstLine="709"/>
        <w:contextualSpacing/>
        <w:jc w:val="both"/>
        <w:rPr>
          <w:color w:val="000000"/>
          <w:lang w:eastAsia="zh-CN"/>
        </w:rPr>
      </w:pPr>
      <w:r w:rsidRPr="00031643">
        <w:rPr>
          <w:color w:val="000000"/>
          <w:lang w:eastAsia="zh-CN"/>
        </w:rPr>
        <w:t>-</w:t>
      </w:r>
      <w:r w:rsidRPr="00031643">
        <w:rPr>
          <w:color w:val="000000"/>
          <w:lang w:eastAsia="zh-CN"/>
        </w:rPr>
        <w:tab/>
      </w:r>
      <w:proofErr w:type="gramStart"/>
      <w:r w:rsidRPr="00031643">
        <w:rPr>
          <w:color w:val="000000"/>
          <w:lang w:eastAsia="zh-CN"/>
        </w:rPr>
        <w:t>принятии</w:t>
      </w:r>
      <w:proofErr w:type="gramEnd"/>
      <w:r w:rsidRPr="00031643">
        <w:rPr>
          <w:color w:val="000000"/>
          <w:lang w:eastAsia="zh-CN"/>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1E695F" w:rsidRPr="00031643" w:rsidRDefault="001E695F" w:rsidP="001E695F">
      <w:pPr>
        <w:tabs>
          <w:tab w:val="left" w:pos="1080"/>
        </w:tabs>
        <w:suppressAutoHyphens/>
        <w:ind w:firstLine="709"/>
        <w:contextualSpacing/>
        <w:jc w:val="both"/>
        <w:rPr>
          <w:color w:val="000000"/>
          <w:lang w:eastAsia="ar-SA"/>
        </w:rPr>
      </w:pPr>
      <w:r w:rsidRPr="00031643">
        <w:rPr>
          <w:color w:val="000000"/>
          <w:lang w:eastAsia="zh-CN"/>
        </w:rPr>
        <w:t>-</w:t>
      </w:r>
      <w:r w:rsidRPr="00031643">
        <w:rPr>
          <w:color w:val="000000"/>
          <w:lang w:eastAsia="zh-CN"/>
        </w:rPr>
        <w:tab/>
      </w:r>
      <w:proofErr w:type="gramStart"/>
      <w:r w:rsidRPr="00031643">
        <w:rPr>
          <w:color w:val="000000"/>
          <w:lang w:eastAsia="ar-SA"/>
        </w:rPr>
        <w:t>осуществлении</w:t>
      </w:r>
      <w:proofErr w:type="gramEnd"/>
      <w:r w:rsidRPr="00031643">
        <w:rPr>
          <w:color w:val="000000"/>
          <w:lang w:eastAsia="ar-SA"/>
        </w:rPr>
        <w:t xml:space="preserve"> муниципального земельного и лесного контроля</w:t>
      </w:r>
      <w:r w:rsidRPr="00031643">
        <w:rPr>
          <w:color w:val="000000"/>
          <w:lang w:eastAsia="zh-CN"/>
        </w:rPr>
        <w:t xml:space="preserve"> на территории </w:t>
      </w:r>
      <w:r>
        <w:rPr>
          <w:color w:val="000000"/>
          <w:lang w:eastAsia="ar-SA"/>
        </w:rPr>
        <w:t>сельского</w:t>
      </w:r>
      <w:r w:rsidRPr="00031643">
        <w:rPr>
          <w:color w:val="000000"/>
          <w:lang w:eastAsia="ar-SA"/>
        </w:rPr>
        <w:t xml:space="preserve"> </w:t>
      </w:r>
      <w:r w:rsidRPr="00031643">
        <w:rPr>
          <w:color w:val="000000"/>
          <w:lang w:eastAsia="zh-CN"/>
        </w:rPr>
        <w:t>поселения.</w:t>
      </w:r>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7" w:name="__RefHeading___Toc442193419"/>
    </w:p>
    <w:p w:rsidR="001E695F" w:rsidRPr="00031643" w:rsidRDefault="001E695F" w:rsidP="001E695F">
      <w:pPr>
        <w:widowControl w:val="0"/>
        <w:suppressAutoHyphens/>
        <w:autoSpaceDE w:val="0"/>
        <w:snapToGrid w:val="0"/>
        <w:ind w:firstLine="709"/>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ar-SA"/>
        </w:rPr>
      </w:pPr>
      <w:r w:rsidRPr="00031643">
        <w:rPr>
          <w:b/>
          <w:bCs/>
          <w:color w:val="000000"/>
          <w:lang w:eastAsia="en-US"/>
        </w:rPr>
        <w:t>Статья 5. Общедоступность информации о Правилах</w:t>
      </w:r>
      <w:bookmarkEnd w:id="7"/>
    </w:p>
    <w:p w:rsidR="001E695F" w:rsidRPr="00031643" w:rsidRDefault="001E695F" w:rsidP="001E695F">
      <w:pPr>
        <w:tabs>
          <w:tab w:val="left" w:pos="0"/>
          <w:tab w:val="left" w:pos="993"/>
          <w:tab w:val="left" w:pos="1080"/>
        </w:tabs>
        <w:suppressAutoHyphens/>
        <w:ind w:firstLine="709"/>
        <w:contextualSpacing/>
        <w:jc w:val="both"/>
        <w:rPr>
          <w:color w:val="000000"/>
          <w:lang w:eastAsia="ar-SA"/>
        </w:rPr>
      </w:pPr>
      <w:r w:rsidRPr="00031643">
        <w:rPr>
          <w:color w:val="000000"/>
          <w:lang w:eastAsia="ar-SA"/>
        </w:rPr>
        <w:t xml:space="preserve">1. Текстовые и графические материалы Правил, а также внесенные в них изменения являются общедоступной информацией. </w:t>
      </w:r>
    </w:p>
    <w:p w:rsidR="001E695F" w:rsidRPr="00031643" w:rsidRDefault="001E695F" w:rsidP="001E695F">
      <w:pPr>
        <w:tabs>
          <w:tab w:val="left" w:pos="0"/>
          <w:tab w:val="left" w:pos="993"/>
          <w:tab w:val="left" w:pos="1080"/>
        </w:tabs>
        <w:suppressAutoHyphens/>
        <w:ind w:firstLine="709"/>
        <w:contextualSpacing/>
        <w:jc w:val="both"/>
        <w:rPr>
          <w:color w:val="000000"/>
          <w:lang w:eastAsia="ar-SA"/>
        </w:rPr>
      </w:pPr>
      <w:r w:rsidRPr="00031643">
        <w:rPr>
          <w:color w:val="000000"/>
          <w:lang w:eastAsia="ar-SA"/>
        </w:rPr>
        <w:t>2. Администрация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сельского поселения в информационно-телекоммуникационной сети «Интернет».</w:t>
      </w:r>
      <w:bookmarkStart w:id="8" w:name="__RefHeading___Toc442193420"/>
    </w:p>
    <w:p w:rsidR="001E695F" w:rsidRPr="00031643" w:rsidRDefault="001E695F" w:rsidP="001E695F">
      <w:pPr>
        <w:tabs>
          <w:tab w:val="left" w:pos="0"/>
          <w:tab w:val="left" w:pos="993"/>
          <w:tab w:val="left" w:pos="1080"/>
        </w:tabs>
        <w:suppressAutoHyphens/>
        <w:ind w:firstLine="709"/>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 xml:space="preserve">Статья 6. Соотношение Правил с генеральным планом </w:t>
      </w:r>
      <w:r w:rsidRPr="00031643">
        <w:rPr>
          <w:b/>
          <w:color w:val="000000"/>
          <w:lang w:eastAsia="ar-SA"/>
        </w:rPr>
        <w:t xml:space="preserve">сельского </w:t>
      </w:r>
      <w:r w:rsidRPr="00031643">
        <w:rPr>
          <w:b/>
          <w:bCs/>
          <w:color w:val="000000"/>
          <w:lang w:eastAsia="en-US"/>
        </w:rPr>
        <w:t>поселения и документацией по планировке территории</w:t>
      </w:r>
      <w:bookmarkEnd w:id="8"/>
    </w:p>
    <w:p w:rsidR="001E695F" w:rsidRPr="00031643" w:rsidRDefault="001E695F" w:rsidP="001E695F">
      <w:pPr>
        <w:suppressAutoHyphens/>
        <w:ind w:firstLine="709"/>
        <w:contextualSpacing/>
        <w:jc w:val="both"/>
        <w:rPr>
          <w:color w:val="000000"/>
          <w:spacing w:val="1"/>
          <w:lang w:eastAsia="zh-CN"/>
        </w:rPr>
      </w:pPr>
      <w:r w:rsidRPr="00031643">
        <w:rPr>
          <w:color w:val="000000"/>
          <w:lang w:eastAsia="zh-CN"/>
        </w:rPr>
        <w:t xml:space="preserve">1. </w:t>
      </w:r>
      <w:proofErr w:type="gramStart"/>
      <w:r w:rsidRPr="00031643">
        <w:rPr>
          <w:color w:val="000000"/>
          <w:lang w:eastAsia="zh-CN"/>
        </w:rPr>
        <w:t>Подготовка Правил осуществлялась применительно ко всей территории сельского поселения</w:t>
      </w:r>
      <w:r w:rsidRPr="00031643">
        <w:rPr>
          <w:color w:val="000000"/>
          <w:spacing w:val="1"/>
          <w:lang w:eastAsia="zh-CN"/>
        </w:rPr>
        <w:t xml:space="preserve"> с учетом положений о территориальном планировании, содержащихся в документах территориального планирования (схеме территориального планирования Российской Федерации, схеме территориального планирования Чувашской Республики, схеме территориального планирования Моргаушского района, генеральном плане сельского поселения), с учетом выполнения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 </w:t>
      </w:r>
      <w:proofErr w:type="gramEnd"/>
    </w:p>
    <w:p w:rsidR="001E695F" w:rsidRPr="00031643" w:rsidRDefault="001E695F" w:rsidP="001E695F">
      <w:pPr>
        <w:suppressAutoHyphens/>
        <w:ind w:firstLine="709"/>
        <w:contextualSpacing/>
        <w:jc w:val="both"/>
        <w:rPr>
          <w:color w:val="000000"/>
          <w:lang w:eastAsia="zh-CN"/>
        </w:rPr>
      </w:pPr>
      <w:r w:rsidRPr="00031643">
        <w:rPr>
          <w:color w:val="000000"/>
          <w:lang w:eastAsia="zh-CN"/>
        </w:rPr>
        <w:t>2. В случае внесения в установленном порядке изменений в генеральный план, соответствующие изменения при необходимости вносятся в настоящие Правила.</w:t>
      </w:r>
    </w:p>
    <w:p w:rsidR="001E695F" w:rsidRPr="00031643" w:rsidRDefault="001E695F" w:rsidP="001E695F">
      <w:pPr>
        <w:suppressAutoHyphens/>
        <w:ind w:firstLine="708"/>
        <w:contextualSpacing/>
        <w:jc w:val="both"/>
        <w:rPr>
          <w:color w:val="000000"/>
          <w:lang w:eastAsia="zh-CN"/>
        </w:rPr>
      </w:pPr>
      <w:r w:rsidRPr="00031643">
        <w:rPr>
          <w:color w:val="000000"/>
          <w:lang w:eastAsia="zh-CN"/>
        </w:rPr>
        <w:t>3. Документация по планировке территории разрабатывается на основе генерального плана, настоящих Правил (за исключением подготовки документации по планировке территории, предусматривающей размещение линейных объектов) и не должна им противоречить.</w:t>
      </w:r>
    </w:p>
    <w:p w:rsidR="001E695F" w:rsidRPr="00031643" w:rsidRDefault="001E695F" w:rsidP="001E695F">
      <w:pPr>
        <w:suppressAutoHyphens/>
        <w:ind w:firstLine="709"/>
        <w:contextualSpacing/>
        <w:jc w:val="both"/>
        <w:rPr>
          <w:color w:val="000000"/>
          <w:lang w:eastAsia="zh-CN"/>
        </w:rPr>
      </w:pPr>
      <w:bookmarkStart w:id="9" w:name="__RefHeading___Toc442193421"/>
    </w:p>
    <w:p w:rsidR="001E695F" w:rsidRPr="00031643" w:rsidRDefault="001E695F" w:rsidP="001E695F">
      <w:pPr>
        <w:keepNext/>
        <w:widowControl w:val="0"/>
        <w:tabs>
          <w:tab w:val="left" w:pos="0"/>
        </w:tabs>
        <w:suppressAutoHyphens/>
        <w:ind w:firstLine="709"/>
        <w:contextualSpacing/>
        <w:jc w:val="both"/>
        <w:rPr>
          <w:color w:val="000000"/>
          <w:lang w:eastAsia="zh-CN"/>
        </w:rPr>
      </w:pPr>
      <w:r w:rsidRPr="00031643">
        <w:rPr>
          <w:b/>
          <w:bCs/>
          <w:color w:val="000000"/>
          <w:lang w:eastAsia="en-US"/>
        </w:rPr>
        <w:t>Статья 7. Действие Правил по отношению к ранее возникшим правам</w:t>
      </w:r>
      <w:bookmarkEnd w:id="9"/>
    </w:p>
    <w:p w:rsidR="001E695F" w:rsidRPr="00031643" w:rsidRDefault="001E695F" w:rsidP="001E695F">
      <w:pPr>
        <w:suppressAutoHyphens/>
        <w:ind w:firstLine="709"/>
        <w:contextualSpacing/>
        <w:jc w:val="both"/>
        <w:rPr>
          <w:color w:val="000000"/>
          <w:lang w:eastAsia="zh-CN"/>
        </w:rPr>
      </w:pPr>
      <w:r w:rsidRPr="00031643">
        <w:rPr>
          <w:color w:val="000000"/>
          <w:lang w:eastAsia="zh-CN"/>
        </w:rPr>
        <w:t xml:space="preserve">1. Нормативные и ненормативные правовые акты органов местного самоуправления </w:t>
      </w:r>
      <w:r w:rsidRPr="00031643">
        <w:rPr>
          <w:color w:val="000000"/>
          <w:lang w:eastAsia="ar-SA"/>
        </w:rPr>
        <w:t xml:space="preserve">сельского </w:t>
      </w:r>
      <w:r w:rsidRPr="00031643">
        <w:rPr>
          <w:color w:val="000000"/>
          <w:lang w:eastAsia="zh-CN"/>
        </w:rPr>
        <w:t>поселения, принятые до вступления в силу настоящих Правил, применяются в части, не противоречащей им.</w:t>
      </w:r>
    </w:p>
    <w:p w:rsidR="001E695F" w:rsidRPr="00031643" w:rsidRDefault="001E695F" w:rsidP="001E695F">
      <w:pPr>
        <w:suppressAutoHyphens/>
        <w:ind w:firstLine="709"/>
        <w:contextualSpacing/>
        <w:jc w:val="both"/>
        <w:rPr>
          <w:color w:val="000000"/>
          <w:lang w:eastAsia="zh-CN"/>
        </w:rPr>
      </w:pPr>
      <w:r w:rsidRPr="00031643">
        <w:rPr>
          <w:color w:val="000000"/>
          <w:lang w:eastAsia="zh-CN"/>
        </w:rPr>
        <w:lastRenderedPageBreak/>
        <w:t>2.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1E695F" w:rsidRPr="00031643" w:rsidRDefault="001E695F" w:rsidP="001E695F">
      <w:pPr>
        <w:suppressAutoHyphens/>
        <w:ind w:firstLine="708"/>
        <w:jc w:val="both"/>
        <w:rPr>
          <w:color w:val="000000"/>
          <w:lang w:eastAsia="zh-CN"/>
        </w:rPr>
      </w:pPr>
      <w:r w:rsidRPr="00031643">
        <w:rPr>
          <w:color w:val="000000"/>
          <w:lang w:eastAsia="zh-CN"/>
        </w:rPr>
        <w:t>3.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1E695F" w:rsidRPr="00031643" w:rsidRDefault="001E695F" w:rsidP="001E695F">
      <w:pPr>
        <w:suppressAutoHyphens/>
        <w:ind w:firstLine="708"/>
        <w:jc w:val="both"/>
        <w:rPr>
          <w:color w:val="000000"/>
          <w:lang w:eastAsia="zh-CN"/>
        </w:rPr>
      </w:pPr>
      <w:r w:rsidRPr="00031643">
        <w:rPr>
          <w:color w:val="000000"/>
          <w:lang w:eastAsia="zh-CN"/>
        </w:rPr>
        <w:t>4.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E695F" w:rsidRPr="00031643" w:rsidRDefault="001E695F" w:rsidP="001E695F">
      <w:pPr>
        <w:suppressAutoHyphens/>
        <w:ind w:firstLine="708"/>
        <w:jc w:val="both"/>
        <w:rPr>
          <w:color w:val="000000"/>
          <w:lang w:eastAsia="zh-CN"/>
        </w:rPr>
      </w:pPr>
      <w:r w:rsidRPr="00031643">
        <w:rPr>
          <w:color w:val="000000"/>
          <w:lang w:eastAsia="zh-CN"/>
        </w:rPr>
        <w:t>- имеют виды использования, которые не поименованы как разрешённые в регламентах соответствующих территориальных зон;</w:t>
      </w:r>
    </w:p>
    <w:p w:rsidR="001E695F" w:rsidRPr="00031643" w:rsidRDefault="001E695F" w:rsidP="001E695F">
      <w:pPr>
        <w:suppressAutoHyphens/>
        <w:ind w:firstLine="708"/>
        <w:jc w:val="both"/>
        <w:rPr>
          <w:color w:val="000000"/>
          <w:lang w:eastAsia="zh-CN"/>
        </w:rPr>
      </w:pPr>
      <w:r w:rsidRPr="00031643">
        <w:rPr>
          <w:color w:val="000000"/>
          <w:lang w:eastAsia="zh-CN"/>
        </w:rPr>
        <w:t>- имеют виды использования, которые поименованы как разрешённые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E695F" w:rsidRPr="00031643" w:rsidRDefault="001E695F" w:rsidP="001E695F">
      <w:pPr>
        <w:suppressAutoHyphens/>
        <w:ind w:firstLine="708"/>
        <w:jc w:val="both"/>
        <w:rPr>
          <w:color w:val="000000"/>
          <w:lang w:eastAsia="zh-CN"/>
        </w:rPr>
      </w:pPr>
      <w:r w:rsidRPr="00031643">
        <w:rPr>
          <w:color w:val="000000"/>
          <w:lang w:eastAsia="zh-CN"/>
        </w:rPr>
        <w:t>- имеют параметры разрешенного строительства и реконструкции объектов (процент застройки, отступы от границ участка, предельную этажность, предельные размеры земельных участков) меньше минимальных или больше максимальных значений, установленных регламентом использования соответствующих территориальных зон.</w:t>
      </w:r>
    </w:p>
    <w:p w:rsidR="001E695F" w:rsidRPr="00031643" w:rsidRDefault="001E695F" w:rsidP="001E695F">
      <w:pPr>
        <w:suppressAutoHyphens/>
        <w:ind w:firstLine="708"/>
        <w:jc w:val="both"/>
        <w:rPr>
          <w:color w:val="000000"/>
          <w:lang w:eastAsia="zh-CN"/>
        </w:rPr>
      </w:pPr>
      <w:r w:rsidRPr="00031643">
        <w:rPr>
          <w:color w:val="000000"/>
          <w:lang w:eastAsia="zh-CN"/>
        </w:rPr>
        <w:t xml:space="preserve">Использование объектов недвижимости, указанных в пункте 4 настоящей статьи, определяется в соответствии с частями 1 - 3 статьи 30 настоящих Правил. </w:t>
      </w:r>
    </w:p>
    <w:p w:rsidR="001E695F" w:rsidRPr="00031643" w:rsidRDefault="001E695F" w:rsidP="001E695F">
      <w:pPr>
        <w:suppressAutoHyphens/>
        <w:ind w:firstLine="709"/>
        <w:contextualSpacing/>
        <w:jc w:val="both"/>
        <w:rPr>
          <w:color w:val="000000"/>
          <w:lang w:eastAsia="zh-CN"/>
        </w:rPr>
      </w:pPr>
      <w:r w:rsidRPr="00031643">
        <w:rPr>
          <w:color w:val="000000"/>
          <w:lang w:eastAsia="zh-CN"/>
        </w:rPr>
        <w:t>5. В случае</w:t>
      </w:r>
      <w:proofErr w:type="gramStart"/>
      <w:r w:rsidRPr="00031643">
        <w:rPr>
          <w:color w:val="000000"/>
          <w:lang w:eastAsia="zh-CN"/>
        </w:rPr>
        <w:t>,</w:t>
      </w:r>
      <w:proofErr w:type="gramEnd"/>
      <w:r w:rsidRPr="00031643">
        <w:rPr>
          <w:color w:val="000000"/>
          <w:lang w:eastAsia="zh-C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w:t>
      </w:r>
      <w:r>
        <w:rPr>
          <w:color w:val="000000"/>
          <w:lang w:eastAsia="zh-CN"/>
        </w:rPr>
        <w:t xml:space="preserve">о правоустанавливающем или </w:t>
      </w:r>
      <w:proofErr w:type="spellStart"/>
      <w:r>
        <w:rPr>
          <w:color w:val="000000"/>
          <w:lang w:eastAsia="zh-CN"/>
        </w:rPr>
        <w:t>право</w:t>
      </w:r>
      <w:r w:rsidRPr="00031643">
        <w:rPr>
          <w:color w:val="000000"/>
          <w:lang w:eastAsia="zh-CN"/>
        </w:rPr>
        <w:t>удостоверяющем</w:t>
      </w:r>
      <w:proofErr w:type="spellEnd"/>
      <w:r w:rsidRPr="00031643">
        <w:rPr>
          <w:color w:val="000000"/>
          <w:lang w:eastAsia="zh-CN"/>
        </w:rPr>
        <w:t xml:space="preserve"> документе, выданном в установленном порядке физическому и юридическому лицу до вступления в силу настоящих Правил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10" w:name="__RefHeading___Toc442193422"/>
    </w:p>
    <w:p w:rsidR="001E695F" w:rsidRPr="00031643" w:rsidRDefault="001E695F" w:rsidP="001E695F">
      <w:pPr>
        <w:suppressAutoHyphens/>
        <w:ind w:firstLine="709"/>
        <w:contextualSpacing/>
        <w:jc w:val="both"/>
        <w:rPr>
          <w:color w:val="000000"/>
          <w:lang w:eastAsia="zh-CN"/>
        </w:rPr>
      </w:pPr>
    </w:p>
    <w:p w:rsidR="001E695F" w:rsidRPr="00031643" w:rsidRDefault="001E695F" w:rsidP="001E695F">
      <w:pPr>
        <w:tabs>
          <w:tab w:val="left" w:pos="0"/>
        </w:tabs>
        <w:suppressAutoHyphens/>
        <w:autoSpaceDE w:val="0"/>
        <w:spacing w:before="480" w:after="108"/>
        <w:ind w:firstLine="709"/>
        <w:contextualSpacing/>
        <w:jc w:val="both"/>
        <w:rPr>
          <w:b/>
          <w:bCs/>
          <w:color w:val="000000"/>
          <w:kern w:val="1"/>
          <w:lang w:eastAsia="en-US"/>
        </w:rPr>
      </w:pPr>
      <w:r w:rsidRPr="00031643">
        <w:rPr>
          <w:b/>
          <w:bCs/>
          <w:color w:val="000000"/>
          <w:kern w:val="1"/>
          <w:lang w:eastAsia="en-US"/>
        </w:rPr>
        <w:t>Глава 2. Регулирование землепользования и застройки органами местного самоуправления</w:t>
      </w:r>
      <w:bookmarkStart w:id="11" w:name="__RefHeading___Toc442193423"/>
      <w:bookmarkEnd w:id="10"/>
    </w:p>
    <w:p w:rsidR="001E695F" w:rsidRPr="00DB4D5D" w:rsidRDefault="001E695F" w:rsidP="001E695F">
      <w:pPr>
        <w:tabs>
          <w:tab w:val="left" w:pos="0"/>
        </w:tabs>
        <w:suppressAutoHyphens/>
        <w:autoSpaceDE w:val="0"/>
        <w:spacing w:before="480" w:after="108"/>
        <w:ind w:firstLine="709"/>
        <w:contextualSpacing/>
        <w:jc w:val="both"/>
        <w:rPr>
          <w:b/>
          <w:bCs/>
          <w:color w:val="000000"/>
          <w:kern w:val="1"/>
          <w:lang w:eastAsia="en-US"/>
        </w:rPr>
      </w:pPr>
    </w:p>
    <w:p w:rsidR="001E695F" w:rsidRPr="00DB4D5D" w:rsidRDefault="001E695F" w:rsidP="001E695F">
      <w:pPr>
        <w:keepNext/>
        <w:widowControl w:val="0"/>
        <w:tabs>
          <w:tab w:val="left" w:pos="0"/>
        </w:tabs>
        <w:suppressAutoHyphens/>
        <w:spacing w:before="360" w:after="60"/>
        <w:ind w:firstLine="709"/>
        <w:contextualSpacing/>
        <w:jc w:val="both"/>
        <w:rPr>
          <w:b/>
          <w:bCs/>
          <w:color w:val="000000"/>
          <w:kern w:val="1"/>
          <w:lang w:eastAsia="en-US"/>
        </w:rPr>
      </w:pPr>
      <w:r w:rsidRPr="00DB4D5D">
        <w:rPr>
          <w:b/>
          <w:bCs/>
          <w:color w:val="000000"/>
          <w:kern w:val="1"/>
          <w:lang w:eastAsia="en-US"/>
        </w:rPr>
        <w:t xml:space="preserve">Статья 8. Органы, осуществляющие регулирование землепользования и застройки на территории </w:t>
      </w:r>
      <w:bookmarkEnd w:id="11"/>
      <w:r w:rsidRPr="00DB4D5D">
        <w:rPr>
          <w:b/>
          <w:bCs/>
          <w:color w:val="000000"/>
          <w:kern w:val="1"/>
          <w:lang w:eastAsia="en-US"/>
        </w:rPr>
        <w:t xml:space="preserve">сельского поселения </w:t>
      </w:r>
    </w:p>
    <w:p w:rsidR="001E695F" w:rsidRPr="000A1CA5" w:rsidRDefault="001E695F" w:rsidP="001E695F">
      <w:pPr>
        <w:suppressAutoHyphens/>
        <w:snapToGrid w:val="0"/>
        <w:ind w:firstLine="709"/>
        <w:contextualSpacing/>
        <w:jc w:val="both"/>
        <w:rPr>
          <w:color w:val="000000"/>
          <w:lang w:eastAsia="ar-SA"/>
        </w:rPr>
      </w:pPr>
      <w:bookmarkStart w:id="12" w:name="__RefHeading___Toc442193424"/>
      <w:r w:rsidRPr="000A1CA5">
        <w:rPr>
          <w:color w:val="000000"/>
          <w:lang w:eastAsia="ar-SA"/>
        </w:rPr>
        <w:t>Полномочия Собрания депутатов сельского поселения, Главы сельского поселения, Администрации сельского поселения в области землепользования и застройки определяются федеральными законами, законами Чувашской Республики, Уставом сельского поселения.</w:t>
      </w:r>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ar-SA"/>
        </w:rPr>
      </w:pPr>
      <w:r w:rsidRPr="00031643">
        <w:rPr>
          <w:b/>
          <w:bCs/>
          <w:color w:val="000000"/>
          <w:lang w:eastAsia="en-US"/>
        </w:rPr>
        <w:t xml:space="preserve">Статья 9. Полномочия Собрания депутатов </w:t>
      </w:r>
      <w:r w:rsidRPr="00031643">
        <w:rPr>
          <w:b/>
          <w:color w:val="000000"/>
          <w:lang w:eastAsia="ar-SA"/>
        </w:rPr>
        <w:t xml:space="preserve">сельского </w:t>
      </w:r>
      <w:r w:rsidRPr="00031643">
        <w:rPr>
          <w:b/>
          <w:bCs/>
          <w:color w:val="000000"/>
          <w:lang w:eastAsia="en-US"/>
        </w:rPr>
        <w:t>поселения в сфере регулирования землепользования и застройки</w:t>
      </w:r>
      <w:bookmarkEnd w:id="12"/>
    </w:p>
    <w:p w:rsidR="001E695F" w:rsidRPr="008054AF" w:rsidRDefault="001E695F" w:rsidP="001E695F">
      <w:pPr>
        <w:pStyle w:val="Default"/>
        <w:ind w:firstLine="708"/>
        <w:jc w:val="both"/>
        <w:rPr>
          <w:color w:val="auto"/>
        </w:rPr>
      </w:pPr>
      <w:bookmarkStart w:id="13" w:name="__RefHeading___Toc442193425"/>
      <w:r w:rsidRPr="008054AF">
        <w:t xml:space="preserve">К полномочиям Собрания депутатов </w:t>
      </w:r>
      <w:r>
        <w:t xml:space="preserve"> сельского поселения</w:t>
      </w:r>
      <w:r w:rsidRPr="008054AF">
        <w:t xml:space="preserve"> </w:t>
      </w:r>
      <w:r w:rsidRPr="008054AF">
        <w:rPr>
          <w:color w:val="auto"/>
        </w:rPr>
        <w:t xml:space="preserve"> в сфере регулирования землепользования и застройки относятся:</w:t>
      </w:r>
    </w:p>
    <w:p w:rsidR="001E695F" w:rsidRPr="008054AF" w:rsidRDefault="001E695F" w:rsidP="001E695F">
      <w:pPr>
        <w:pStyle w:val="Default"/>
        <w:ind w:firstLine="708"/>
        <w:jc w:val="both"/>
        <w:rPr>
          <w:color w:val="auto"/>
        </w:rPr>
      </w:pPr>
      <w:r w:rsidRPr="008054AF">
        <w:rPr>
          <w:color w:val="auto"/>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1E695F" w:rsidRPr="008054AF" w:rsidRDefault="001E695F" w:rsidP="001E695F">
      <w:pPr>
        <w:pStyle w:val="Default"/>
        <w:ind w:firstLine="708"/>
        <w:jc w:val="both"/>
        <w:rPr>
          <w:color w:val="auto"/>
        </w:rPr>
      </w:pPr>
      <w:r w:rsidRPr="008054AF">
        <w:rPr>
          <w:color w:val="auto"/>
        </w:rPr>
        <w:lastRenderedPageBreak/>
        <w:t>2) утверждение генерального плана, Правил, местных нормативов градостроительного проектирования и внесение в них изменений;</w:t>
      </w:r>
    </w:p>
    <w:p w:rsidR="001E695F" w:rsidRPr="008054AF" w:rsidRDefault="001E695F" w:rsidP="001E695F">
      <w:pPr>
        <w:pStyle w:val="Default"/>
        <w:ind w:firstLine="708"/>
        <w:jc w:val="both"/>
        <w:rPr>
          <w:color w:val="auto"/>
        </w:rPr>
      </w:pPr>
      <w:r w:rsidRPr="008054AF">
        <w:rPr>
          <w:color w:val="auto"/>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Pr>
          <w:color w:val="auto"/>
        </w:rPr>
        <w:t>сельского поселения</w:t>
      </w:r>
      <w:r w:rsidRPr="008054AF">
        <w:rPr>
          <w:color w:val="auto"/>
        </w:rPr>
        <w:t>;</w:t>
      </w:r>
    </w:p>
    <w:p w:rsidR="001E695F" w:rsidRPr="008054AF" w:rsidRDefault="001E695F" w:rsidP="001E695F">
      <w:pPr>
        <w:pStyle w:val="Default"/>
        <w:ind w:firstLine="708"/>
        <w:jc w:val="both"/>
        <w:rPr>
          <w:color w:val="auto"/>
        </w:rPr>
      </w:pPr>
      <w:r w:rsidRPr="008054AF">
        <w:rPr>
          <w:color w:val="auto"/>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1E695F" w:rsidRDefault="001E695F" w:rsidP="001E695F">
      <w:pPr>
        <w:pStyle w:val="Default"/>
        <w:ind w:firstLine="708"/>
        <w:jc w:val="both"/>
        <w:rPr>
          <w:color w:val="auto"/>
        </w:rPr>
      </w:pPr>
      <w:r w:rsidRPr="008054AF">
        <w:rPr>
          <w:color w:val="auto"/>
        </w:rPr>
        <w:t xml:space="preserve">5) иные полномочия, отнесенные к компетенции Собрания депутатов </w:t>
      </w:r>
      <w:r>
        <w:rPr>
          <w:color w:val="auto"/>
        </w:rPr>
        <w:t xml:space="preserve">сельского поселения, установленные Уставом </w:t>
      </w:r>
      <w:r w:rsidRPr="008054AF">
        <w:rPr>
          <w:color w:val="auto"/>
        </w:rPr>
        <w:t>сельско</w:t>
      </w:r>
      <w:r>
        <w:rPr>
          <w:color w:val="auto"/>
        </w:rPr>
        <w:t>го</w:t>
      </w:r>
      <w:r w:rsidRPr="008054AF">
        <w:rPr>
          <w:color w:val="auto"/>
        </w:rPr>
        <w:t xml:space="preserve">  поселени</w:t>
      </w:r>
      <w:r>
        <w:rPr>
          <w:color w:val="auto"/>
        </w:rPr>
        <w:t>я</w:t>
      </w:r>
      <w:r w:rsidRPr="008054AF">
        <w:rPr>
          <w:color w:val="auto"/>
        </w:rPr>
        <w:t xml:space="preserve">, решениями Собрания депутатов </w:t>
      </w:r>
      <w:r>
        <w:rPr>
          <w:color w:val="auto"/>
        </w:rPr>
        <w:t>сельского поселения</w:t>
      </w:r>
      <w:r w:rsidRPr="008054AF">
        <w:rPr>
          <w:color w:val="auto"/>
        </w:rPr>
        <w:t xml:space="preserve"> в соответствии с действующим законодательством.</w:t>
      </w:r>
    </w:p>
    <w:p w:rsidR="001E695F" w:rsidRPr="00031643" w:rsidRDefault="001E695F" w:rsidP="001E695F">
      <w:pPr>
        <w:suppressAutoHyphens/>
        <w:snapToGrid w:val="0"/>
        <w:ind w:firstLine="709"/>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 xml:space="preserve">Статья 10. Полномочия главы </w:t>
      </w:r>
      <w:r w:rsidRPr="00031643">
        <w:rPr>
          <w:b/>
          <w:color w:val="000000"/>
          <w:lang w:eastAsia="ar-SA"/>
        </w:rPr>
        <w:t xml:space="preserve">сельского </w:t>
      </w:r>
      <w:r w:rsidRPr="00031643">
        <w:rPr>
          <w:b/>
          <w:bCs/>
          <w:color w:val="000000"/>
          <w:lang w:eastAsia="en-US"/>
        </w:rPr>
        <w:t>поселения в сфере регулирования землепользования и застройки</w:t>
      </w:r>
      <w:bookmarkEnd w:id="13"/>
    </w:p>
    <w:p w:rsidR="001E695F" w:rsidRDefault="001E695F" w:rsidP="001E695F">
      <w:pPr>
        <w:pStyle w:val="Default"/>
        <w:ind w:firstLine="708"/>
        <w:jc w:val="both"/>
        <w:rPr>
          <w:lang w:eastAsia="zh-CN"/>
        </w:rPr>
      </w:pPr>
      <w:bookmarkStart w:id="14" w:name="__RefHeading___Toc442193426"/>
      <w:proofErr w:type="gramStart"/>
      <w:r w:rsidRPr="00DB4D5D">
        <w:rPr>
          <w:lang w:eastAsia="zh-CN"/>
        </w:rPr>
        <w:t xml:space="preserve">К полномочиям главы сельского поселения в сфере регулирования землепользования и застройки относятся: </w:t>
      </w:r>
      <w:r>
        <w:rPr>
          <w:lang w:eastAsia="zh-CN"/>
        </w:rPr>
        <w:t>принятие решений о проведении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roofErr w:type="gramEnd"/>
      <w:r>
        <w:rPr>
          <w:lang w:eastAsia="zh-CN"/>
        </w:rPr>
        <w:t>,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695F" w:rsidRDefault="001E695F" w:rsidP="001E695F">
      <w:pPr>
        <w:pStyle w:val="Default"/>
        <w:ind w:firstLine="708"/>
        <w:jc w:val="both"/>
      </w:pPr>
      <w:r w:rsidRPr="00DB4D5D">
        <w:rPr>
          <w:lang w:eastAsia="zh-CN"/>
        </w:rPr>
        <w:t>иные полномочия, отнесенные к компетенции Главы сельского поселения, установленные Уставом сельского</w:t>
      </w:r>
      <w:r>
        <w:rPr>
          <w:color w:val="auto"/>
        </w:rPr>
        <w:t xml:space="preserve"> поселения, в соответствии с действующим законодательством. </w:t>
      </w:r>
    </w:p>
    <w:p w:rsidR="001E695F" w:rsidRPr="00031643" w:rsidRDefault="001E695F" w:rsidP="001E695F">
      <w:pPr>
        <w:keepNext/>
        <w:widowControl w:val="0"/>
        <w:tabs>
          <w:tab w:val="left" w:pos="0"/>
        </w:tabs>
        <w:suppressAutoHyphens/>
        <w:ind w:firstLine="709"/>
        <w:contextualSpacing/>
        <w:jc w:val="both"/>
        <w:rPr>
          <w:color w:val="000000"/>
          <w:lang w:eastAsia="ar-SA"/>
        </w:rPr>
      </w:pPr>
      <w:r w:rsidRPr="00031643">
        <w:rPr>
          <w:b/>
          <w:bCs/>
          <w:color w:val="000000"/>
          <w:lang w:eastAsia="en-US"/>
        </w:rPr>
        <w:t xml:space="preserve">Статья 11. Полномочия администрации </w:t>
      </w:r>
      <w:r w:rsidRPr="00031643">
        <w:rPr>
          <w:b/>
          <w:color w:val="000000"/>
          <w:lang w:eastAsia="ar-SA"/>
        </w:rPr>
        <w:t xml:space="preserve">сельского </w:t>
      </w:r>
      <w:r w:rsidRPr="00031643">
        <w:rPr>
          <w:b/>
          <w:bCs/>
          <w:color w:val="000000"/>
          <w:lang w:eastAsia="en-US"/>
        </w:rPr>
        <w:t>поселения в сфере регулирования землепользования и застройки</w:t>
      </w:r>
      <w:bookmarkEnd w:id="14"/>
    </w:p>
    <w:p w:rsidR="001E695F" w:rsidRPr="00DB4D5D" w:rsidRDefault="001E695F" w:rsidP="001E695F">
      <w:pPr>
        <w:suppressAutoHyphens/>
        <w:snapToGrid w:val="0"/>
        <w:ind w:firstLine="709"/>
        <w:contextualSpacing/>
        <w:jc w:val="both"/>
        <w:rPr>
          <w:color w:val="000000"/>
          <w:lang w:eastAsia="ar-SA"/>
        </w:rPr>
      </w:pPr>
      <w:bookmarkStart w:id="15" w:name="__RefHeading___Toc442193427"/>
      <w:r w:rsidRPr="00DB4D5D">
        <w:rPr>
          <w:color w:val="000000"/>
          <w:lang w:eastAsia="ar-SA"/>
        </w:rPr>
        <w:t xml:space="preserve">  К полномочиям администрации сельского поселения относятся: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 организация разработки, проведение общественных обсуждений или публичных слушаний и представление на утверждение Собрания депутатов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сельского поселения;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 xml:space="preserve">3) создание комиссии по организации и проведению общественных обсуждений или публичных слушаний по проекту генерального плана сельского поселения, проекту внесения изменений в генеральный план сельского поселения, проекту планировки территории, проекту межевания территории. </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5) подготовка и утверждение положения о деятельности комиссии по подготовке проекта правил землепользования и застройки администрации сельского поселения;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6)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сельского поселения, предусматривающих включение (исключение) земельных участков в границы (из границ) населенных пунктов;</w:t>
      </w:r>
    </w:p>
    <w:p w:rsidR="001E695F" w:rsidRPr="00DB4D5D" w:rsidRDefault="001E695F" w:rsidP="001E695F">
      <w:pPr>
        <w:suppressAutoHyphens/>
        <w:snapToGrid w:val="0"/>
        <w:ind w:firstLine="709"/>
        <w:contextualSpacing/>
        <w:jc w:val="both"/>
        <w:rPr>
          <w:color w:val="000000"/>
          <w:lang w:eastAsia="ar-SA"/>
        </w:rPr>
      </w:pPr>
      <w:proofErr w:type="gramStart"/>
      <w:r w:rsidRPr="00DB4D5D">
        <w:rPr>
          <w:color w:val="000000"/>
          <w:lang w:eastAsia="ar-SA"/>
        </w:rPr>
        <w:t xml:space="preserve">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w:t>
      </w:r>
      <w:r w:rsidRPr="00DB4D5D">
        <w:rPr>
          <w:color w:val="000000"/>
          <w:lang w:eastAsia="ar-SA"/>
        </w:rPr>
        <w:lastRenderedPageBreak/>
        <w:t>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DB4D5D">
        <w:rPr>
          <w:color w:val="000000"/>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1E695F" w:rsidRPr="00DB4D5D" w:rsidRDefault="001E695F" w:rsidP="001E695F">
      <w:pPr>
        <w:suppressAutoHyphens/>
        <w:snapToGrid w:val="0"/>
        <w:ind w:firstLine="709"/>
        <w:contextualSpacing/>
        <w:jc w:val="both"/>
        <w:rPr>
          <w:color w:val="000000"/>
          <w:lang w:eastAsia="ar-SA"/>
        </w:rPr>
      </w:pPr>
      <w:proofErr w:type="gramStart"/>
      <w:r w:rsidRPr="00DB4D5D">
        <w:rPr>
          <w:color w:val="000000"/>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сельского поселения;</w:t>
      </w:r>
      <w:proofErr w:type="gramEnd"/>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9) рассмотрение проектов трасс линейных объектов, отображение их на дежурном плане сельского поселения;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11) подготовка, регистрация и выдача заинтересованным лицам градостроительных планов земельных участков;</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объектов, не являющихся объектами капитального строительства;</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13) ведение реестра почтовых адресов, дежурного плана застройки территории сельского поселения;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14) рассмотрение и подготовка предложений по согласованию схем расположения земельных участков;</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15.1)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сельского поселения;</w:t>
      </w:r>
    </w:p>
    <w:p w:rsidR="001E695F" w:rsidRPr="00DB4D5D" w:rsidRDefault="001E695F" w:rsidP="001E695F">
      <w:pPr>
        <w:suppressAutoHyphens/>
        <w:snapToGrid w:val="0"/>
        <w:ind w:firstLine="709"/>
        <w:contextualSpacing/>
        <w:jc w:val="both"/>
        <w:rPr>
          <w:color w:val="000000"/>
          <w:lang w:eastAsia="ar-SA"/>
        </w:rPr>
      </w:pPr>
      <w:proofErr w:type="gramStart"/>
      <w:r w:rsidRPr="00DB4D5D">
        <w:rPr>
          <w:color w:val="000000"/>
          <w:lang w:eastAsia="ar-SA"/>
        </w:rPr>
        <w:t>16)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w:t>
      </w:r>
      <w:proofErr w:type="gramEnd"/>
      <w:r w:rsidRPr="00DB4D5D">
        <w:rPr>
          <w:color w:val="000000"/>
          <w:lang w:eastAsia="ar-SA"/>
        </w:rPr>
        <w:t>),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17) иные полномочия, предусмотренные действующим законодательством.</w:t>
      </w:r>
    </w:p>
    <w:p w:rsidR="001E695F" w:rsidRPr="00031643" w:rsidRDefault="001E695F" w:rsidP="001E695F">
      <w:pPr>
        <w:suppressAutoHyphens/>
        <w:snapToGrid w:val="0"/>
        <w:ind w:firstLine="709"/>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lastRenderedPageBreak/>
        <w:t xml:space="preserve">Статья 12. Полномочия Комиссии по подготовке проекта правил землепользования и застройки </w:t>
      </w:r>
      <w:bookmarkEnd w:id="15"/>
      <w:r w:rsidRPr="00031643">
        <w:rPr>
          <w:b/>
          <w:color w:val="000000"/>
          <w:lang w:eastAsia="ar-SA"/>
        </w:rPr>
        <w:t xml:space="preserve">сельского </w:t>
      </w:r>
      <w:r w:rsidRPr="00031643">
        <w:rPr>
          <w:b/>
          <w:bCs/>
          <w:color w:val="000000"/>
          <w:lang w:eastAsia="en-US"/>
        </w:rPr>
        <w:t>поселения</w:t>
      </w:r>
    </w:p>
    <w:p w:rsidR="001E695F" w:rsidRPr="00DB4D5D" w:rsidRDefault="001E695F" w:rsidP="001E695F">
      <w:pPr>
        <w:pStyle w:val="Default"/>
        <w:ind w:firstLine="708"/>
        <w:jc w:val="both"/>
        <w:rPr>
          <w:lang w:eastAsia="ar-SA"/>
        </w:rPr>
      </w:pPr>
      <w:r w:rsidRPr="00DB4D5D">
        <w:rPr>
          <w:lang w:eastAsia="ar-SA"/>
        </w:rPr>
        <w:t xml:space="preserve">1. Комиссия по подготовке проекта Правил землепользования и застройки (далее - Комиссия) является консультативным органом администрации сельского поселения и формируется для обеспечения и </w:t>
      </w:r>
      <w:proofErr w:type="gramStart"/>
      <w:r w:rsidRPr="00DB4D5D">
        <w:rPr>
          <w:lang w:eastAsia="ar-SA"/>
        </w:rPr>
        <w:t>реализации</w:t>
      </w:r>
      <w:proofErr w:type="gramEnd"/>
      <w:r w:rsidRPr="00DB4D5D">
        <w:rPr>
          <w:lang w:eastAsia="ar-SA"/>
        </w:rPr>
        <w:t xml:space="preserve"> настоящих Правил. </w:t>
      </w:r>
    </w:p>
    <w:p w:rsidR="001E695F" w:rsidRPr="00DB4D5D" w:rsidRDefault="001E695F" w:rsidP="001E695F">
      <w:pPr>
        <w:pStyle w:val="Default"/>
        <w:ind w:firstLine="708"/>
        <w:jc w:val="both"/>
        <w:rPr>
          <w:lang w:eastAsia="ar-SA"/>
        </w:rPr>
      </w:pPr>
      <w:r w:rsidRPr="00DB4D5D">
        <w:rPr>
          <w:lang w:eastAsia="ar-SA"/>
        </w:rPr>
        <w:t xml:space="preserve">Состав и порядок деятельности Комиссии по подготовке проекта правил землепользования и застройки сельского поселения (далее - Комиссия) утверждаются главой сельского поселения. </w:t>
      </w:r>
    </w:p>
    <w:p w:rsidR="001E695F" w:rsidRDefault="001E695F" w:rsidP="001E695F">
      <w:pPr>
        <w:autoSpaceDE w:val="0"/>
        <w:autoSpaceDN w:val="0"/>
        <w:adjustRightInd w:val="0"/>
        <w:ind w:firstLine="720"/>
        <w:jc w:val="both"/>
        <w:rPr>
          <w:color w:val="000000"/>
          <w:lang w:eastAsia="ar-SA"/>
        </w:rPr>
      </w:pPr>
      <w:r w:rsidRPr="00DB4D5D">
        <w:rPr>
          <w:color w:val="000000"/>
          <w:lang w:eastAsia="ar-SA"/>
        </w:rPr>
        <w:t>2. К полномочиям комиссии относится:</w:t>
      </w:r>
    </w:p>
    <w:p w:rsidR="001E695F" w:rsidRPr="00DB4D5D" w:rsidRDefault="001E695F" w:rsidP="001E695F">
      <w:pPr>
        <w:autoSpaceDE w:val="0"/>
        <w:autoSpaceDN w:val="0"/>
        <w:adjustRightInd w:val="0"/>
        <w:ind w:firstLine="720"/>
        <w:jc w:val="both"/>
        <w:rPr>
          <w:color w:val="000000"/>
          <w:lang w:eastAsia="ar-SA"/>
        </w:rPr>
      </w:pPr>
      <w:r w:rsidRPr="00DB4D5D">
        <w:rPr>
          <w:color w:val="000000"/>
          <w:lang w:eastAsia="ar-SA"/>
        </w:rPr>
        <w:t>подготовка рекомендаций главе сельского поселения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E695F" w:rsidRPr="00DB4D5D" w:rsidRDefault="001E695F" w:rsidP="001E695F">
      <w:pPr>
        <w:autoSpaceDE w:val="0"/>
        <w:ind w:firstLine="709"/>
        <w:contextualSpacing/>
        <w:jc w:val="both"/>
        <w:rPr>
          <w:color w:val="000000"/>
          <w:lang w:eastAsia="ar-SA"/>
        </w:rPr>
      </w:pPr>
      <w:r w:rsidRPr="00DB4D5D">
        <w:rPr>
          <w:color w:val="000000"/>
          <w:lang w:eastAsia="ar-SA"/>
        </w:rPr>
        <w:t>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E695F" w:rsidRPr="00DB4D5D" w:rsidRDefault="001E695F" w:rsidP="001E695F">
      <w:pPr>
        <w:autoSpaceDE w:val="0"/>
        <w:ind w:firstLine="709"/>
        <w:contextualSpacing/>
        <w:jc w:val="both"/>
        <w:rPr>
          <w:color w:val="000000"/>
          <w:lang w:eastAsia="ar-SA"/>
        </w:rPr>
      </w:pPr>
      <w:bookmarkStart w:id="16" w:name="sub_22"/>
      <w:r w:rsidRPr="00DB4D5D">
        <w:rPr>
          <w:color w:val="000000"/>
          <w:lang w:eastAsia="ar-SA"/>
        </w:rPr>
        <w:t>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E695F" w:rsidRPr="00DB4D5D" w:rsidRDefault="001E695F" w:rsidP="001E695F">
      <w:pPr>
        <w:autoSpaceDE w:val="0"/>
        <w:ind w:firstLine="709"/>
        <w:contextualSpacing/>
        <w:jc w:val="both"/>
        <w:rPr>
          <w:color w:val="000000"/>
          <w:lang w:eastAsia="ar-SA"/>
        </w:rPr>
      </w:pPr>
      <w:r w:rsidRPr="00DB4D5D">
        <w:rPr>
          <w:color w:val="000000"/>
          <w:lang w:eastAsia="ar-SA"/>
        </w:rPr>
        <w:t>подготовка протокола общественных обсуждений или публичных слушаний, заключения о результатах общественных обсуждений или публичных слушаний.</w:t>
      </w:r>
      <w:bookmarkEnd w:id="16"/>
    </w:p>
    <w:p w:rsidR="001E695F" w:rsidRPr="00DB4D5D" w:rsidRDefault="001E695F" w:rsidP="001E695F">
      <w:pPr>
        <w:keepNext/>
        <w:widowControl w:val="0"/>
        <w:numPr>
          <w:ilvl w:val="2"/>
          <w:numId w:val="0"/>
        </w:numPr>
        <w:tabs>
          <w:tab w:val="left" w:pos="0"/>
        </w:tabs>
        <w:suppressAutoHyphens/>
        <w:spacing w:before="360" w:after="60"/>
        <w:ind w:firstLine="709"/>
        <w:contextualSpacing/>
        <w:jc w:val="both"/>
        <w:outlineLvl w:val="2"/>
        <w:rPr>
          <w:b/>
          <w:bCs/>
          <w:color w:val="000000"/>
          <w:kern w:val="1"/>
          <w:lang w:eastAsia="en-US"/>
        </w:rPr>
      </w:pPr>
      <w:bookmarkStart w:id="17" w:name="_Toc97044757"/>
      <w:r w:rsidRPr="00DB4D5D">
        <w:rPr>
          <w:b/>
          <w:bCs/>
          <w:color w:val="000000"/>
          <w:kern w:val="1"/>
          <w:lang w:eastAsia="en-US"/>
        </w:rPr>
        <w:t>Статья 13. Государственный земельный надзор, муниципальный земельный контроль, общественный земельный контроль</w:t>
      </w:r>
      <w:bookmarkEnd w:id="17"/>
    </w:p>
    <w:p w:rsidR="001E695F" w:rsidRPr="00DB4D5D" w:rsidRDefault="001E695F" w:rsidP="001E695F">
      <w:pPr>
        <w:tabs>
          <w:tab w:val="left" w:pos="1080"/>
        </w:tabs>
        <w:ind w:firstLine="709"/>
        <w:contextualSpacing/>
        <w:jc w:val="both"/>
        <w:rPr>
          <w:color w:val="000000"/>
          <w:lang w:eastAsia="ar-SA"/>
        </w:rPr>
      </w:pPr>
      <w:r w:rsidRPr="00DB4D5D">
        <w:rPr>
          <w:color w:val="000000"/>
          <w:lang w:eastAsia="ar-SA"/>
        </w:rPr>
        <w:t>1.</w:t>
      </w:r>
      <w:r w:rsidRPr="00DB4D5D">
        <w:rPr>
          <w:color w:val="000000"/>
          <w:lang w:eastAsia="ar-SA"/>
        </w:rPr>
        <w:tab/>
        <w:t>На территории сельского поселения осуществляется государственный земельный надзор, муниципальный земельный контроль.</w:t>
      </w:r>
    </w:p>
    <w:p w:rsidR="001E695F" w:rsidRPr="00DB4D5D" w:rsidRDefault="001E695F" w:rsidP="001E695F">
      <w:pPr>
        <w:tabs>
          <w:tab w:val="left" w:pos="1080"/>
        </w:tabs>
        <w:ind w:firstLine="709"/>
        <w:contextualSpacing/>
        <w:jc w:val="both"/>
        <w:rPr>
          <w:color w:val="000000"/>
          <w:lang w:eastAsia="ar-SA"/>
        </w:rPr>
      </w:pPr>
      <w:r w:rsidRPr="00DB4D5D">
        <w:rPr>
          <w:color w:val="000000"/>
          <w:lang w:eastAsia="ar-SA"/>
        </w:rPr>
        <w:t>2.</w:t>
      </w:r>
      <w:r w:rsidRPr="00DB4D5D">
        <w:rPr>
          <w:color w:val="000000"/>
          <w:lang w:eastAsia="ar-SA"/>
        </w:rPr>
        <w:tab/>
        <w:t>Государственный земельный надзор осуществляются в соответствии с земельным законодательством Российской Федерации.</w:t>
      </w:r>
    </w:p>
    <w:p w:rsidR="001E695F" w:rsidRPr="008054AF" w:rsidRDefault="001E695F" w:rsidP="001E695F">
      <w:pPr>
        <w:tabs>
          <w:tab w:val="left" w:pos="1080"/>
        </w:tabs>
        <w:ind w:firstLine="709"/>
        <w:contextualSpacing/>
        <w:jc w:val="both"/>
        <w:rPr>
          <w:b/>
          <w:bCs/>
          <w:lang w:eastAsia="en-US"/>
        </w:rPr>
      </w:pPr>
      <w:r w:rsidRPr="00DB4D5D">
        <w:rPr>
          <w:color w:val="000000"/>
          <w:lang w:eastAsia="ar-SA"/>
        </w:rPr>
        <w:t>3.</w:t>
      </w:r>
      <w:r w:rsidRPr="00DB4D5D">
        <w:rPr>
          <w:color w:val="000000"/>
          <w:lang w:eastAsia="ar-SA"/>
        </w:rPr>
        <w:tab/>
        <w:t xml:space="preserve">Муниципальный земельный контроль осуществляется в соответствии с административным регламентом для земель в пределах населенного пункта -  </w:t>
      </w:r>
      <w:hyperlink r:id="rId6" w:history="1">
        <w:r w:rsidRPr="00DB4D5D">
          <w:rPr>
            <w:lang w:eastAsia="ar-SA"/>
          </w:rPr>
          <w:t>отделом земельных и имущественных отношений</w:t>
        </w:r>
      </w:hyperlink>
      <w:r w:rsidRPr="00DB4D5D">
        <w:rPr>
          <w:color w:val="000000"/>
          <w:lang w:eastAsia="ar-SA"/>
        </w:rPr>
        <w:t xml:space="preserve"> администрации </w:t>
      </w:r>
      <w:r>
        <w:rPr>
          <w:color w:val="000000"/>
          <w:lang w:eastAsia="ar-SA"/>
        </w:rPr>
        <w:t>Моргаушского</w:t>
      </w:r>
      <w:r w:rsidRPr="00DB4D5D">
        <w:rPr>
          <w:color w:val="000000"/>
          <w:lang w:eastAsia="ar-SA"/>
        </w:rPr>
        <w:t xml:space="preserve"> района, за пределами населенного пункта - отделом сельского хозяйства и экологии </w:t>
      </w:r>
      <w:r>
        <w:rPr>
          <w:color w:val="000000"/>
          <w:lang w:eastAsia="ar-SA"/>
        </w:rPr>
        <w:t xml:space="preserve">Моргаушского </w:t>
      </w:r>
      <w:r w:rsidRPr="00DB4D5D">
        <w:rPr>
          <w:color w:val="000000"/>
          <w:lang w:eastAsia="ar-SA"/>
        </w:rPr>
        <w:t>района Чувашской Республики.</w:t>
      </w:r>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ar-SA"/>
        </w:rPr>
      </w:pPr>
    </w:p>
    <w:p w:rsidR="001E695F" w:rsidRPr="00031643" w:rsidRDefault="001E695F" w:rsidP="001E695F">
      <w:pPr>
        <w:tabs>
          <w:tab w:val="left" w:pos="0"/>
        </w:tabs>
        <w:suppressAutoHyphens/>
        <w:autoSpaceDE w:val="0"/>
        <w:spacing w:before="480" w:after="108"/>
        <w:ind w:firstLine="709"/>
        <w:contextualSpacing/>
        <w:jc w:val="both"/>
        <w:rPr>
          <w:b/>
          <w:bCs/>
          <w:color w:val="000000"/>
          <w:kern w:val="1"/>
          <w:lang w:eastAsia="en-US"/>
        </w:rPr>
      </w:pPr>
      <w:bookmarkStart w:id="18" w:name="__RefHeading___Toc442193434"/>
      <w:r w:rsidRPr="00031643">
        <w:rPr>
          <w:b/>
          <w:bCs/>
          <w:color w:val="000000"/>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19" w:name="__RefHeading___Toc442193435"/>
      <w:bookmarkEnd w:id="18"/>
    </w:p>
    <w:p w:rsidR="001E695F" w:rsidRPr="00031643" w:rsidRDefault="001E695F" w:rsidP="001E695F">
      <w:pPr>
        <w:tabs>
          <w:tab w:val="left" w:pos="0"/>
        </w:tabs>
        <w:suppressAutoHyphens/>
        <w:autoSpaceDE w:val="0"/>
        <w:spacing w:before="480" w:after="108"/>
        <w:ind w:firstLine="709"/>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ar-SA"/>
        </w:rPr>
      </w:pPr>
      <w:r w:rsidRPr="00031643">
        <w:rPr>
          <w:b/>
          <w:bCs/>
          <w:color w:val="000000"/>
          <w:lang w:eastAsia="en-US"/>
        </w:rPr>
        <w:t>Статья 1</w:t>
      </w:r>
      <w:r>
        <w:rPr>
          <w:b/>
          <w:bCs/>
          <w:color w:val="000000"/>
          <w:lang w:eastAsia="en-US"/>
        </w:rPr>
        <w:t>4</w:t>
      </w:r>
      <w:r w:rsidRPr="00031643">
        <w:rPr>
          <w:b/>
          <w:bCs/>
          <w:color w:val="000000"/>
          <w:lang w:eastAsia="en-US"/>
        </w:rPr>
        <w:t>. Виды разрешенного использования земельных участков и объектов капитального строительства</w:t>
      </w:r>
      <w:bookmarkEnd w:id="19"/>
    </w:p>
    <w:p w:rsidR="001E695F" w:rsidRPr="00DB4D5D" w:rsidRDefault="001E695F" w:rsidP="001E695F">
      <w:pPr>
        <w:widowControl w:val="0"/>
        <w:suppressAutoHyphens/>
        <w:autoSpaceDE w:val="0"/>
        <w:autoSpaceDN w:val="0"/>
        <w:adjustRightInd w:val="0"/>
        <w:snapToGrid w:val="0"/>
        <w:ind w:firstLine="709"/>
        <w:contextualSpacing/>
        <w:jc w:val="both"/>
        <w:rPr>
          <w:color w:val="000000"/>
          <w:lang w:eastAsia="ar-SA"/>
        </w:rPr>
      </w:pPr>
      <w:bookmarkStart w:id="20" w:name="__RefHeading___Toc442193436"/>
      <w:r w:rsidRPr="00DB4D5D">
        <w:rPr>
          <w:color w:val="000000"/>
          <w:lang w:eastAsia="ar-SA"/>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p w:rsidR="001E695F" w:rsidRPr="00DB4D5D" w:rsidRDefault="001E695F" w:rsidP="001E695F">
      <w:pPr>
        <w:widowControl w:val="0"/>
        <w:suppressAutoHyphens/>
        <w:autoSpaceDE w:val="0"/>
        <w:autoSpaceDN w:val="0"/>
        <w:adjustRightInd w:val="0"/>
        <w:snapToGrid w:val="0"/>
        <w:ind w:firstLine="709"/>
        <w:contextualSpacing/>
        <w:jc w:val="both"/>
        <w:rPr>
          <w:color w:val="000000"/>
          <w:lang w:eastAsia="ar-SA"/>
        </w:rPr>
      </w:pPr>
      <w:r w:rsidRPr="00DB4D5D">
        <w:rPr>
          <w:color w:val="000000"/>
          <w:lang w:eastAsia="ar-SA"/>
        </w:rPr>
        <w:t>градостроительному регламенту территориальной зоны;</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1E695F" w:rsidRPr="00DB4D5D" w:rsidRDefault="001E695F" w:rsidP="001E695F">
      <w:pPr>
        <w:widowControl w:val="0"/>
        <w:suppressAutoHyphens/>
        <w:autoSpaceDE w:val="0"/>
        <w:autoSpaceDN w:val="0"/>
        <w:adjustRightInd w:val="0"/>
        <w:snapToGrid w:val="0"/>
        <w:ind w:firstLine="709"/>
        <w:contextualSpacing/>
        <w:jc w:val="both"/>
        <w:rPr>
          <w:color w:val="000000"/>
          <w:lang w:eastAsia="ar-SA"/>
        </w:rPr>
      </w:pPr>
      <w:r w:rsidRPr="00DB4D5D">
        <w:rPr>
          <w:color w:val="00000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основные виды разрешенного использования;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lastRenderedPageBreak/>
        <w:t>условно разрешенные виды использования;</w:t>
      </w:r>
    </w:p>
    <w:p w:rsidR="001E695F" w:rsidRPr="00DB4D5D" w:rsidRDefault="001E695F" w:rsidP="001E695F">
      <w:pPr>
        <w:suppressAutoHyphens/>
        <w:snapToGrid w:val="0"/>
        <w:ind w:firstLine="709"/>
        <w:contextualSpacing/>
        <w:jc w:val="both"/>
        <w:rPr>
          <w:color w:val="000000"/>
          <w:lang w:eastAsia="ar-SA"/>
        </w:rPr>
      </w:pPr>
      <w:r w:rsidRPr="00DB4D5D">
        <w:rPr>
          <w:color w:val="000000"/>
          <w:lang w:eastAsia="ar-SA"/>
        </w:rPr>
        <w:t>вспомогательные виды разрешенного использования.</w:t>
      </w:r>
    </w:p>
    <w:p w:rsidR="001E695F" w:rsidRPr="00DB4D5D" w:rsidRDefault="001E695F" w:rsidP="001E695F">
      <w:pPr>
        <w:tabs>
          <w:tab w:val="left" w:pos="1134"/>
        </w:tabs>
        <w:ind w:firstLine="709"/>
        <w:contextualSpacing/>
        <w:jc w:val="both"/>
        <w:rPr>
          <w:color w:val="000000"/>
          <w:lang w:eastAsia="ar-SA"/>
        </w:rPr>
      </w:pPr>
      <w:proofErr w:type="gramStart"/>
      <w:r w:rsidRPr="00DB4D5D">
        <w:rPr>
          <w:color w:val="000000"/>
          <w:lang w:eastAsia="ar-SA"/>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DB4D5D">
        <w:rPr>
          <w:color w:val="000000"/>
          <w:lang w:eastAsia="ar-SA"/>
        </w:rPr>
        <w:t xml:space="preserve"> Каждый вид разрешённого использования земельного участка имеет следующую структуру:</w:t>
      </w:r>
    </w:p>
    <w:p w:rsidR="001E695F" w:rsidRPr="00DB4D5D" w:rsidRDefault="001E695F" w:rsidP="001E695F">
      <w:pPr>
        <w:ind w:firstLine="709"/>
        <w:contextualSpacing/>
        <w:jc w:val="both"/>
        <w:rPr>
          <w:color w:val="000000"/>
          <w:lang w:eastAsia="ar-SA"/>
        </w:rPr>
      </w:pPr>
      <w:r w:rsidRPr="00DB4D5D">
        <w:rPr>
          <w:color w:val="000000"/>
          <w:lang w:eastAsia="ar-SA"/>
        </w:rPr>
        <w:t>код (числовое обозначение) вида разрешённого использования земельного участка;</w:t>
      </w:r>
    </w:p>
    <w:p w:rsidR="001E695F" w:rsidRPr="00DB4D5D" w:rsidRDefault="001E695F" w:rsidP="001E695F">
      <w:pPr>
        <w:ind w:firstLine="709"/>
        <w:contextualSpacing/>
        <w:jc w:val="both"/>
        <w:rPr>
          <w:color w:val="000000"/>
          <w:lang w:eastAsia="ar-SA"/>
        </w:rPr>
      </w:pPr>
      <w:r w:rsidRPr="00DB4D5D">
        <w:rPr>
          <w:color w:val="000000"/>
          <w:lang w:eastAsia="ar-SA"/>
        </w:rPr>
        <w:t>наименование вида разрешённого использования земельного участка (текстовое).</w:t>
      </w:r>
    </w:p>
    <w:p w:rsidR="001E695F" w:rsidRPr="00DB4D5D" w:rsidRDefault="001E695F" w:rsidP="001E695F">
      <w:pPr>
        <w:ind w:firstLine="709"/>
        <w:contextualSpacing/>
        <w:jc w:val="both"/>
        <w:rPr>
          <w:color w:val="000000"/>
          <w:lang w:eastAsia="ar-SA"/>
        </w:rPr>
      </w:pPr>
      <w:r w:rsidRPr="00DB4D5D">
        <w:rPr>
          <w:color w:val="000000"/>
          <w:lang w:eastAsia="ar-SA"/>
        </w:rPr>
        <w:t>Код и текстовое наименование вида разрешённого использования земельного участка являются равнозначными.</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1E695F" w:rsidRPr="00DB4D5D" w:rsidRDefault="001E695F" w:rsidP="001E695F">
      <w:pPr>
        <w:ind w:firstLine="720"/>
        <w:jc w:val="both"/>
        <w:rPr>
          <w:color w:val="000000"/>
          <w:lang w:eastAsia="ar-SA"/>
        </w:rPr>
      </w:pPr>
      <w:proofErr w:type="gramStart"/>
      <w:r w:rsidRPr="00DB4D5D">
        <w:rPr>
          <w:color w:val="000000"/>
          <w:lang w:eastAsia="ar-SA"/>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1E695F" w:rsidRPr="00DB4D5D" w:rsidRDefault="001E695F" w:rsidP="001E695F">
      <w:pPr>
        <w:widowControl w:val="0"/>
        <w:suppressAutoHyphens/>
        <w:autoSpaceDE w:val="0"/>
        <w:autoSpaceDN w:val="0"/>
        <w:adjustRightInd w:val="0"/>
        <w:snapToGrid w:val="0"/>
        <w:ind w:firstLine="709"/>
        <w:contextualSpacing/>
        <w:jc w:val="both"/>
        <w:rPr>
          <w:color w:val="000000"/>
          <w:lang w:eastAsia="ar-SA"/>
        </w:rPr>
      </w:pPr>
      <w:r w:rsidRPr="00DB4D5D">
        <w:rPr>
          <w:color w:val="000000"/>
          <w:lang w:eastAsia="ar-SA"/>
        </w:rPr>
        <w:t xml:space="preserve">5. Вспомогательные виды разрешенного использования, допустимы только в качестве </w:t>
      </w:r>
      <w:proofErr w:type="gramStart"/>
      <w:r w:rsidRPr="00DB4D5D">
        <w:rPr>
          <w:color w:val="000000"/>
          <w:lang w:eastAsia="ar-SA"/>
        </w:rPr>
        <w:t>дополнительных</w:t>
      </w:r>
      <w:proofErr w:type="gramEnd"/>
      <w:r w:rsidRPr="00DB4D5D">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1E695F" w:rsidRPr="00DB4D5D" w:rsidRDefault="001E695F" w:rsidP="001E695F">
      <w:pPr>
        <w:widowControl w:val="0"/>
        <w:suppressAutoHyphens/>
        <w:autoSpaceDE w:val="0"/>
        <w:autoSpaceDN w:val="0"/>
        <w:adjustRightInd w:val="0"/>
        <w:snapToGrid w:val="0"/>
        <w:ind w:firstLine="709"/>
        <w:contextualSpacing/>
        <w:jc w:val="both"/>
        <w:rPr>
          <w:color w:val="000000"/>
          <w:lang w:eastAsia="ar-SA"/>
        </w:rPr>
      </w:pPr>
      <w:r w:rsidRPr="00DB4D5D">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 xml:space="preserve">7. </w:t>
      </w:r>
      <w:proofErr w:type="gramStart"/>
      <w:r w:rsidRPr="00DB4D5D">
        <w:rPr>
          <w:color w:val="000000"/>
          <w:lang w:eastAsia="ar-SA"/>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общественных обсуждений</w:t>
      </w:r>
      <w:proofErr w:type="gramEnd"/>
      <w:r w:rsidRPr="00DB4D5D">
        <w:rPr>
          <w:color w:val="000000"/>
          <w:lang w:eastAsia="ar-SA"/>
        </w:rPr>
        <w:t xml:space="preserve"> или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E695F" w:rsidRPr="00DB4D5D" w:rsidRDefault="001E695F" w:rsidP="001E695F">
      <w:pPr>
        <w:ind w:firstLine="709"/>
        <w:contextualSpacing/>
        <w:jc w:val="both"/>
        <w:rPr>
          <w:color w:val="000000"/>
          <w:lang w:eastAsia="ar-SA"/>
        </w:rPr>
      </w:pPr>
      <w:r w:rsidRPr="00DB4D5D">
        <w:rPr>
          <w:color w:val="000000"/>
          <w:lang w:eastAsia="ar-SA"/>
        </w:rPr>
        <w:lastRenderedPageBreak/>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1E695F" w:rsidRPr="00DB4D5D" w:rsidRDefault="001E695F" w:rsidP="001E695F">
      <w:pPr>
        <w:ind w:firstLine="709"/>
        <w:contextualSpacing/>
        <w:jc w:val="both"/>
        <w:rPr>
          <w:color w:val="000000"/>
          <w:lang w:eastAsia="ar-SA"/>
        </w:rPr>
      </w:pPr>
      <w:r w:rsidRPr="00DB4D5D">
        <w:rPr>
          <w:color w:val="000000"/>
          <w:lang w:eastAsia="ar-SA"/>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18 настоящих Правил.</w:t>
      </w:r>
    </w:p>
    <w:p w:rsidR="001E695F" w:rsidRPr="00DB4D5D" w:rsidRDefault="001E695F" w:rsidP="001E695F">
      <w:pPr>
        <w:tabs>
          <w:tab w:val="left" w:pos="1134"/>
        </w:tabs>
        <w:ind w:firstLine="709"/>
        <w:contextualSpacing/>
        <w:jc w:val="both"/>
        <w:rPr>
          <w:color w:val="000000"/>
          <w:lang w:eastAsia="ar-SA"/>
        </w:rPr>
      </w:pPr>
      <w:r w:rsidRPr="00DB4D5D">
        <w:rPr>
          <w:color w:val="000000"/>
          <w:lang w:eastAsia="ar-SA"/>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19 настоящих Правил.</w:t>
      </w:r>
    </w:p>
    <w:p w:rsidR="001E695F" w:rsidRPr="00DB4D5D" w:rsidRDefault="001E695F" w:rsidP="001E695F">
      <w:pPr>
        <w:ind w:firstLine="709"/>
        <w:contextualSpacing/>
        <w:jc w:val="both"/>
        <w:rPr>
          <w:color w:val="000000"/>
          <w:lang w:eastAsia="ar-SA"/>
        </w:rPr>
      </w:pPr>
      <w:r w:rsidRPr="00DB4D5D">
        <w:rPr>
          <w:color w:val="000000"/>
          <w:lang w:eastAsia="ar-SA"/>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E695F" w:rsidRPr="00031643" w:rsidRDefault="001E695F" w:rsidP="001E695F">
      <w:pPr>
        <w:suppressAutoHyphens/>
        <w:ind w:firstLine="709"/>
        <w:contextualSpacing/>
        <w:jc w:val="both"/>
        <w:rPr>
          <w:color w:val="000000"/>
          <w:lang w:eastAsia="zh-CN"/>
        </w:rPr>
      </w:pPr>
    </w:p>
    <w:p w:rsidR="001E695F" w:rsidRPr="00031643" w:rsidRDefault="001E695F" w:rsidP="001E695F">
      <w:pPr>
        <w:suppressAutoHyphens/>
        <w:ind w:firstLine="709"/>
        <w:contextualSpacing/>
        <w:jc w:val="both"/>
        <w:rPr>
          <w:color w:val="000000"/>
          <w:lang w:eastAsia="ar-SA"/>
        </w:rPr>
      </w:pPr>
      <w:r w:rsidRPr="00031643">
        <w:rPr>
          <w:b/>
          <w:bCs/>
          <w:color w:val="000000"/>
          <w:lang w:eastAsia="en-US"/>
        </w:rPr>
        <w:t>Статья 1</w:t>
      </w:r>
      <w:r>
        <w:rPr>
          <w:b/>
          <w:bCs/>
          <w:color w:val="000000"/>
          <w:lang w:eastAsia="en-US"/>
        </w:rPr>
        <w:t>5</w:t>
      </w:r>
      <w:r w:rsidRPr="00031643">
        <w:rPr>
          <w:b/>
          <w:bCs/>
          <w:color w:val="000000"/>
          <w:lang w:eastAsia="en-US"/>
        </w:rPr>
        <w:t>. Разрешенное использование земельных участков и объектов, не являющихся объектами капитального строительства</w:t>
      </w:r>
      <w:bookmarkEnd w:id="20"/>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ar-SA"/>
        </w:rPr>
        <w:t xml:space="preserve">1. </w:t>
      </w:r>
      <w:proofErr w:type="gramStart"/>
      <w:r w:rsidRPr="00031643">
        <w:rPr>
          <w:color w:val="000000"/>
          <w:lang w:eastAsia="ar-SA"/>
        </w:rPr>
        <w:t xml:space="preserve">Объекты, не являющиеся объектами капитального строительства (далее - некапитальные строения, сооружения)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сельского поселения, регулирующими порядок размещения таких объектов, за исключением случаев, предусмотренных </w:t>
      </w:r>
      <w:hyperlink w:anchor="Par271" w:history="1">
        <w:r w:rsidRPr="00031643">
          <w:rPr>
            <w:color w:val="000000"/>
            <w:lang w:eastAsia="ar-SA"/>
          </w:rPr>
          <w:t>частью 2</w:t>
        </w:r>
      </w:hyperlink>
      <w:r w:rsidRPr="00031643">
        <w:rPr>
          <w:color w:val="000000"/>
          <w:lang w:eastAsia="ar-SA"/>
        </w:rPr>
        <w:t xml:space="preserve"> настоящей статьи.</w:t>
      </w:r>
      <w:proofErr w:type="gramEnd"/>
    </w:p>
    <w:p w:rsidR="001E695F" w:rsidRPr="00031643" w:rsidRDefault="001E695F" w:rsidP="001E695F">
      <w:pPr>
        <w:widowControl w:val="0"/>
        <w:suppressAutoHyphens/>
        <w:autoSpaceDE w:val="0"/>
        <w:snapToGrid w:val="0"/>
        <w:ind w:firstLine="709"/>
        <w:contextualSpacing/>
        <w:jc w:val="both"/>
        <w:rPr>
          <w:color w:val="000000"/>
          <w:lang w:eastAsia="ar-SA"/>
        </w:rPr>
      </w:pPr>
      <w:r w:rsidRPr="00031643">
        <w:rPr>
          <w:color w:val="00000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031643">
          <w:rPr>
            <w:color w:val="000000"/>
            <w:lang w:eastAsia="ar-SA"/>
          </w:rPr>
          <w:t>законом</w:t>
        </w:r>
      </w:hyperlink>
      <w:r w:rsidRPr="00031643">
        <w:rPr>
          <w:color w:val="00000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сельского поселения, регулирующими порядок размещения таких объектов.</w:t>
      </w:r>
      <w:bookmarkStart w:id="21" w:name="__RefHeading___Toc442193437"/>
    </w:p>
    <w:p w:rsidR="001E695F" w:rsidRPr="00031643" w:rsidRDefault="001E695F" w:rsidP="001E695F">
      <w:pPr>
        <w:widowControl w:val="0"/>
        <w:suppressAutoHyphens/>
        <w:autoSpaceDE w:val="0"/>
        <w:snapToGrid w:val="0"/>
        <w:ind w:firstLine="709"/>
        <w:contextualSpacing/>
        <w:jc w:val="both"/>
        <w:rPr>
          <w:color w:val="000000"/>
          <w:lang w:eastAsia="ar-SA"/>
        </w:rPr>
      </w:pPr>
    </w:p>
    <w:p w:rsidR="001E695F" w:rsidRPr="00031643" w:rsidRDefault="001E695F" w:rsidP="001E695F">
      <w:pPr>
        <w:widowControl w:val="0"/>
        <w:suppressAutoHyphens/>
        <w:autoSpaceDE w:val="0"/>
        <w:snapToGrid w:val="0"/>
        <w:ind w:firstLine="709"/>
        <w:contextualSpacing/>
        <w:jc w:val="both"/>
        <w:rPr>
          <w:color w:val="000000"/>
          <w:lang w:eastAsia="zh-CN"/>
        </w:rPr>
      </w:pPr>
      <w:r w:rsidRPr="00031643">
        <w:rPr>
          <w:b/>
          <w:bCs/>
          <w:color w:val="000000"/>
          <w:lang w:eastAsia="en-US"/>
        </w:rPr>
        <w:t>Статья 1</w:t>
      </w:r>
      <w:r>
        <w:rPr>
          <w:b/>
          <w:bCs/>
          <w:color w:val="000000"/>
          <w:lang w:eastAsia="en-US"/>
        </w:rPr>
        <w:t>6</w:t>
      </w:r>
      <w:r w:rsidRPr="00031643">
        <w:rPr>
          <w:b/>
          <w:bCs/>
          <w:color w:val="000000"/>
          <w:lang w:eastAsia="en-US"/>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1"/>
    </w:p>
    <w:p w:rsidR="001E695F" w:rsidRPr="00DB4D5D" w:rsidRDefault="001E695F" w:rsidP="001E695F">
      <w:pPr>
        <w:tabs>
          <w:tab w:val="left" w:pos="1080"/>
          <w:tab w:val="left" w:pos="2340"/>
        </w:tabs>
        <w:ind w:firstLine="709"/>
        <w:contextualSpacing/>
        <w:jc w:val="both"/>
        <w:rPr>
          <w:color w:val="000000"/>
          <w:lang w:eastAsia="zh-CN"/>
        </w:rPr>
      </w:pPr>
      <w:bookmarkStart w:id="22" w:name="__RefHeading___Toc442193439"/>
      <w:r w:rsidRPr="00DB4D5D">
        <w:rPr>
          <w:color w:val="000000"/>
          <w:lang w:eastAsia="zh-CN"/>
        </w:rPr>
        <w:t xml:space="preserve">1. </w:t>
      </w:r>
      <w:proofErr w:type="gramStart"/>
      <w:r w:rsidRPr="00DB4D5D">
        <w:rPr>
          <w:color w:val="000000"/>
          <w:lang w:eastAsia="zh-CN"/>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DB4D5D">
        <w:rPr>
          <w:color w:val="000000"/>
          <w:lang w:eastAsia="zh-CN"/>
        </w:rPr>
        <w:t xml:space="preserve"> требований действующего законодательства.</w:t>
      </w:r>
    </w:p>
    <w:p w:rsidR="001E695F" w:rsidRPr="00DB4D5D" w:rsidRDefault="001E695F" w:rsidP="001E695F">
      <w:pPr>
        <w:tabs>
          <w:tab w:val="left" w:pos="1080"/>
          <w:tab w:val="left" w:pos="2340"/>
        </w:tabs>
        <w:ind w:firstLine="709"/>
        <w:contextualSpacing/>
        <w:jc w:val="both"/>
        <w:rPr>
          <w:color w:val="000000"/>
          <w:lang w:eastAsia="zh-CN"/>
        </w:rPr>
      </w:pPr>
      <w:r w:rsidRPr="00DB4D5D">
        <w:rPr>
          <w:color w:val="000000"/>
          <w:lang w:eastAsia="zh-CN"/>
        </w:rPr>
        <w:t>2.</w:t>
      </w:r>
      <w:r w:rsidRPr="00DB4D5D">
        <w:rPr>
          <w:color w:val="000000"/>
          <w:lang w:eastAsia="zh-C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1E695F" w:rsidRPr="00DB4D5D" w:rsidRDefault="001E695F" w:rsidP="001E695F">
      <w:pPr>
        <w:suppressAutoHyphens/>
        <w:snapToGrid w:val="0"/>
        <w:ind w:firstLine="709"/>
        <w:contextualSpacing/>
        <w:jc w:val="both"/>
        <w:rPr>
          <w:color w:val="000000"/>
          <w:lang w:eastAsia="zh-CN"/>
        </w:rPr>
      </w:pPr>
      <w:r w:rsidRPr="00DB4D5D">
        <w:rPr>
          <w:color w:val="000000"/>
          <w:lang w:eastAsia="zh-CN"/>
        </w:rPr>
        <w:t>1) без дополнительных согласований и разрешений в случаях:</w:t>
      </w:r>
    </w:p>
    <w:p w:rsidR="001E695F" w:rsidRPr="00DB4D5D" w:rsidRDefault="001E695F" w:rsidP="001E695F">
      <w:pPr>
        <w:suppressAutoHyphens/>
        <w:snapToGrid w:val="0"/>
        <w:ind w:firstLine="709"/>
        <w:contextualSpacing/>
        <w:jc w:val="both"/>
        <w:rPr>
          <w:color w:val="000000"/>
          <w:lang w:eastAsia="zh-CN"/>
        </w:rPr>
      </w:pPr>
      <w:r w:rsidRPr="00DB4D5D">
        <w:rPr>
          <w:color w:val="000000"/>
          <w:lang w:eastAsia="zh-CN"/>
        </w:rPr>
        <w:lastRenderedPageBreak/>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1E695F" w:rsidRPr="00DB4D5D" w:rsidRDefault="001E695F" w:rsidP="001E695F">
      <w:pPr>
        <w:suppressAutoHyphens/>
        <w:snapToGrid w:val="0"/>
        <w:ind w:firstLine="709"/>
        <w:contextualSpacing/>
        <w:jc w:val="both"/>
        <w:rPr>
          <w:color w:val="000000"/>
          <w:lang w:eastAsia="zh-CN"/>
        </w:rPr>
      </w:pPr>
      <w:r w:rsidRPr="00DB4D5D">
        <w:rPr>
          <w:color w:val="000000"/>
          <w:lang w:eastAsia="zh-C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1E695F" w:rsidRPr="00DB4D5D" w:rsidRDefault="001E695F" w:rsidP="001E695F">
      <w:pPr>
        <w:suppressAutoHyphens/>
        <w:snapToGrid w:val="0"/>
        <w:ind w:firstLine="709"/>
        <w:contextualSpacing/>
        <w:jc w:val="both"/>
        <w:rPr>
          <w:color w:val="000000"/>
          <w:lang w:eastAsia="zh-CN"/>
        </w:rPr>
      </w:pPr>
      <w:r w:rsidRPr="00DB4D5D">
        <w:rPr>
          <w:color w:val="000000"/>
          <w:lang w:eastAsia="zh-CN"/>
        </w:rPr>
        <w:t>2) при условии получения соответствующих разрешений, согласований в случаях:</w:t>
      </w:r>
    </w:p>
    <w:p w:rsidR="001E695F" w:rsidRPr="00DB4D5D" w:rsidRDefault="001E695F" w:rsidP="001E695F">
      <w:pPr>
        <w:tabs>
          <w:tab w:val="left" w:pos="709"/>
        </w:tabs>
        <w:ind w:firstLine="709"/>
        <w:contextualSpacing/>
        <w:jc w:val="both"/>
        <w:rPr>
          <w:color w:val="000000"/>
          <w:lang w:eastAsia="zh-CN"/>
        </w:rPr>
      </w:pPr>
      <w:r w:rsidRPr="00DB4D5D">
        <w:rPr>
          <w:color w:val="000000"/>
          <w:lang w:eastAsia="zh-C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1E695F" w:rsidRPr="00DB4D5D" w:rsidRDefault="001E695F" w:rsidP="001E695F">
      <w:pPr>
        <w:tabs>
          <w:tab w:val="left" w:pos="709"/>
        </w:tabs>
        <w:ind w:firstLine="709"/>
        <w:contextualSpacing/>
        <w:jc w:val="both"/>
        <w:rPr>
          <w:color w:val="000000"/>
          <w:lang w:eastAsia="zh-CN"/>
        </w:rPr>
      </w:pPr>
      <w:r w:rsidRPr="00DB4D5D">
        <w:rPr>
          <w:color w:val="000000"/>
          <w:lang w:eastAsia="zh-C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E695F" w:rsidRPr="00DB4D5D" w:rsidRDefault="001E695F" w:rsidP="001E695F">
      <w:pPr>
        <w:tabs>
          <w:tab w:val="left" w:pos="1080"/>
        </w:tabs>
        <w:ind w:firstLine="709"/>
        <w:contextualSpacing/>
        <w:jc w:val="both"/>
        <w:rPr>
          <w:color w:val="000000"/>
          <w:lang w:eastAsia="zh-CN"/>
        </w:rPr>
      </w:pPr>
      <w:r w:rsidRPr="00DB4D5D">
        <w:rPr>
          <w:color w:val="000000"/>
          <w:lang w:eastAsia="zh-C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1E695F" w:rsidRPr="00DB4D5D" w:rsidRDefault="001E695F" w:rsidP="001E695F">
      <w:pPr>
        <w:tabs>
          <w:tab w:val="left" w:pos="1080"/>
          <w:tab w:val="left" w:pos="2340"/>
        </w:tabs>
        <w:ind w:firstLine="709"/>
        <w:contextualSpacing/>
        <w:jc w:val="both"/>
        <w:rPr>
          <w:color w:val="000000"/>
          <w:lang w:eastAsia="zh-CN"/>
        </w:rPr>
      </w:pPr>
      <w:r w:rsidRPr="00DB4D5D">
        <w:rPr>
          <w:color w:val="000000"/>
          <w:lang w:eastAsia="zh-C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1E695F" w:rsidRPr="00DB4D5D" w:rsidRDefault="001E695F" w:rsidP="001E695F">
      <w:pPr>
        <w:tabs>
          <w:tab w:val="left" w:pos="1080"/>
          <w:tab w:val="left" w:pos="2340"/>
        </w:tabs>
        <w:ind w:firstLine="709"/>
        <w:contextualSpacing/>
        <w:jc w:val="both"/>
        <w:rPr>
          <w:color w:val="000000"/>
          <w:lang w:eastAsia="zh-CN"/>
        </w:rPr>
      </w:pPr>
      <w:r w:rsidRPr="00DB4D5D">
        <w:rPr>
          <w:color w:val="000000"/>
          <w:lang w:eastAsia="zh-CN"/>
        </w:rPr>
        <w:t>4.</w:t>
      </w:r>
      <w:r w:rsidRPr="00DB4D5D">
        <w:rPr>
          <w:color w:val="000000"/>
          <w:lang w:eastAsia="zh-C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1E695F" w:rsidRPr="00DB4D5D" w:rsidRDefault="001E695F" w:rsidP="001E695F">
      <w:pPr>
        <w:tabs>
          <w:tab w:val="left" w:pos="1080"/>
          <w:tab w:val="left" w:pos="2340"/>
        </w:tabs>
        <w:ind w:firstLine="709"/>
        <w:contextualSpacing/>
        <w:jc w:val="both"/>
        <w:rPr>
          <w:color w:val="000000"/>
          <w:lang w:eastAsia="zh-CN"/>
        </w:rPr>
      </w:pPr>
      <w:r w:rsidRPr="00DB4D5D">
        <w:rPr>
          <w:color w:val="000000"/>
          <w:lang w:eastAsia="zh-CN"/>
        </w:rPr>
        <w:t>5.</w:t>
      </w:r>
      <w:r w:rsidRPr="00DB4D5D">
        <w:rPr>
          <w:color w:val="000000"/>
          <w:lang w:eastAsia="zh-CN"/>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1E695F" w:rsidRDefault="001E695F" w:rsidP="001E695F">
      <w:pPr>
        <w:tabs>
          <w:tab w:val="left" w:pos="1134"/>
          <w:tab w:val="left" w:pos="2340"/>
        </w:tabs>
        <w:ind w:firstLine="709"/>
        <w:contextualSpacing/>
        <w:jc w:val="both"/>
        <w:rPr>
          <w:color w:val="000000"/>
          <w:lang w:eastAsia="zh-CN"/>
        </w:rPr>
      </w:pPr>
      <w:r w:rsidRPr="00DB4D5D">
        <w:rPr>
          <w:color w:val="000000"/>
          <w:lang w:eastAsia="zh-CN"/>
        </w:rPr>
        <w:t>6.</w:t>
      </w:r>
      <w:r w:rsidRPr="00DB4D5D">
        <w:rPr>
          <w:color w:val="000000"/>
          <w:lang w:eastAsia="zh-CN"/>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1E695F" w:rsidRPr="00E72EE0" w:rsidRDefault="001E695F" w:rsidP="001E695F">
      <w:pPr>
        <w:keepNext/>
        <w:widowControl w:val="0"/>
        <w:numPr>
          <w:ilvl w:val="2"/>
          <w:numId w:val="0"/>
        </w:numPr>
        <w:tabs>
          <w:tab w:val="left" w:pos="0"/>
        </w:tabs>
        <w:suppressAutoHyphens/>
        <w:spacing w:before="360" w:after="60"/>
        <w:ind w:firstLine="709"/>
        <w:contextualSpacing/>
        <w:jc w:val="both"/>
        <w:outlineLvl w:val="2"/>
        <w:rPr>
          <w:b/>
          <w:bCs/>
          <w:color w:val="000000"/>
          <w:lang w:eastAsia="en-US"/>
        </w:rPr>
      </w:pPr>
      <w:bookmarkStart w:id="23" w:name="_Toc97044762"/>
      <w:r w:rsidRPr="00E72EE0">
        <w:rPr>
          <w:b/>
          <w:bCs/>
          <w:color w:val="000000"/>
          <w:lang w:eastAsia="en-US"/>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3"/>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1.</w:t>
      </w:r>
      <w:r w:rsidRPr="00E72EE0">
        <w:rPr>
          <w:color w:val="000000"/>
          <w:lang w:eastAsia="zh-C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 предельные (минимальные и (или) максимальные) размеры земельных участков, в том числе их площадь;</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695F" w:rsidRPr="00E72EE0" w:rsidRDefault="001E695F" w:rsidP="001E695F">
      <w:pPr>
        <w:autoSpaceDE w:val="0"/>
        <w:ind w:firstLine="709"/>
        <w:jc w:val="both"/>
        <w:rPr>
          <w:color w:val="000000"/>
          <w:lang w:eastAsia="zh-CN"/>
        </w:rPr>
      </w:pPr>
      <w:r w:rsidRPr="00E72EE0">
        <w:rPr>
          <w:color w:val="000000"/>
          <w:lang w:eastAsia="zh-CN"/>
        </w:rPr>
        <w:lastRenderedPageBreak/>
        <w:t>- предельное количество этажей или предельную высоту зданий, строений, сооружений;</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 иные показатели.</w:t>
      </w:r>
    </w:p>
    <w:p w:rsidR="001E695F" w:rsidRPr="00E72EE0"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72EE0">
        <w:rPr>
          <w:color w:val="000000"/>
          <w:lang w:eastAsia="zh-CN"/>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3.</w:t>
      </w:r>
      <w:r w:rsidRPr="00E72EE0">
        <w:rPr>
          <w:color w:val="000000"/>
          <w:lang w:eastAsia="zh-C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1E695F" w:rsidRPr="00E72EE0" w:rsidRDefault="001E695F" w:rsidP="001E695F">
      <w:pPr>
        <w:tabs>
          <w:tab w:val="left" w:pos="900"/>
        </w:tabs>
        <w:ind w:firstLine="709"/>
        <w:contextualSpacing/>
        <w:jc w:val="both"/>
        <w:rPr>
          <w:color w:val="000000"/>
          <w:lang w:eastAsia="zh-CN"/>
        </w:rPr>
      </w:pPr>
      <w:r w:rsidRPr="00E72EE0">
        <w:rPr>
          <w:color w:val="000000"/>
          <w:lang w:eastAsia="zh-CN"/>
        </w:rPr>
        <w:t>4.</w:t>
      </w:r>
      <w:r w:rsidRPr="00E72EE0">
        <w:rPr>
          <w:color w:val="000000"/>
          <w:lang w:eastAsia="zh-CN"/>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1E695F" w:rsidRPr="00DB4D5D" w:rsidRDefault="001E695F" w:rsidP="001E695F">
      <w:pPr>
        <w:tabs>
          <w:tab w:val="left" w:pos="1134"/>
          <w:tab w:val="left" w:pos="2340"/>
        </w:tabs>
        <w:ind w:firstLine="709"/>
        <w:contextualSpacing/>
        <w:jc w:val="both"/>
        <w:rPr>
          <w:color w:val="000000"/>
          <w:lang w:eastAsia="zh-CN"/>
        </w:rPr>
      </w:pPr>
    </w:p>
    <w:p w:rsidR="001E695F" w:rsidRPr="00031643" w:rsidRDefault="001E695F" w:rsidP="001E695F">
      <w:pPr>
        <w:tabs>
          <w:tab w:val="left" w:pos="900"/>
        </w:tabs>
        <w:suppressAutoHyphens/>
        <w:ind w:firstLine="709"/>
        <w:contextualSpacing/>
        <w:jc w:val="both"/>
        <w:rPr>
          <w:color w:val="000000"/>
          <w:lang w:eastAsia="zh-CN"/>
        </w:rPr>
      </w:pPr>
      <w:r w:rsidRPr="00031643">
        <w:rPr>
          <w:b/>
          <w:bCs/>
          <w:color w:val="000000"/>
          <w:lang w:eastAsia="en-US"/>
        </w:rPr>
        <w:t>Статья 1</w:t>
      </w:r>
      <w:r>
        <w:rPr>
          <w:b/>
          <w:bCs/>
          <w:color w:val="000000"/>
          <w:lang w:eastAsia="en-US"/>
        </w:rPr>
        <w:t>8</w:t>
      </w:r>
      <w:r w:rsidRPr="00031643">
        <w:rPr>
          <w:b/>
          <w:bCs/>
          <w:color w:val="000000"/>
          <w:lang w:eastAsia="en-US"/>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22"/>
    </w:p>
    <w:p w:rsidR="001E695F" w:rsidRPr="00E72EE0" w:rsidRDefault="001E695F" w:rsidP="001E695F">
      <w:pPr>
        <w:autoSpaceDE w:val="0"/>
        <w:ind w:firstLine="709"/>
        <w:jc w:val="both"/>
        <w:rPr>
          <w:color w:val="000000"/>
          <w:lang w:eastAsia="zh-CN"/>
        </w:rPr>
      </w:pPr>
      <w:r w:rsidRPr="00E72EE0">
        <w:rPr>
          <w:color w:val="000000"/>
          <w:lang w:eastAsia="zh-CN"/>
        </w:rPr>
        <w:t>1. Физическое или юридическое лицо, заинтересованное в предоставлении разрешения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1E695F" w:rsidRPr="00E72EE0" w:rsidRDefault="001E695F" w:rsidP="001E695F">
      <w:pPr>
        <w:ind w:firstLine="709"/>
        <w:contextualSpacing/>
        <w:jc w:val="both"/>
        <w:rPr>
          <w:color w:val="000000"/>
          <w:lang w:eastAsia="zh-CN"/>
        </w:rPr>
      </w:pPr>
      <w:r w:rsidRPr="00E72EE0">
        <w:rPr>
          <w:color w:val="000000"/>
          <w:lang w:eastAsia="zh-C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w:t>
      </w:r>
    </w:p>
    <w:p w:rsidR="001E695F" w:rsidRPr="00E72EE0" w:rsidRDefault="001E695F" w:rsidP="001E695F">
      <w:pPr>
        <w:snapToGrid w:val="0"/>
        <w:ind w:firstLine="709"/>
        <w:contextualSpacing/>
        <w:jc w:val="both"/>
        <w:rPr>
          <w:color w:val="000000"/>
          <w:lang w:eastAsia="zh-CN"/>
        </w:rPr>
      </w:pPr>
      <w:r w:rsidRPr="00E72EE0">
        <w:rPr>
          <w:color w:val="000000"/>
          <w:lang w:eastAsia="zh-CN"/>
        </w:rPr>
        <w:t>3. В случае</w:t>
      </w:r>
      <w:proofErr w:type="gramStart"/>
      <w:r w:rsidRPr="00E72EE0">
        <w:rPr>
          <w:color w:val="000000"/>
          <w:lang w:eastAsia="zh-CN"/>
        </w:rPr>
        <w:t>,</w:t>
      </w:r>
      <w:proofErr w:type="gramEnd"/>
      <w:r w:rsidRPr="00E72EE0">
        <w:rPr>
          <w:color w:val="000000"/>
          <w:lang w:eastAsia="zh-C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695F" w:rsidRPr="00E72EE0" w:rsidRDefault="001E695F" w:rsidP="001E695F">
      <w:pPr>
        <w:snapToGrid w:val="0"/>
        <w:ind w:firstLine="709"/>
        <w:contextualSpacing/>
        <w:jc w:val="both"/>
        <w:rPr>
          <w:color w:val="000000"/>
          <w:lang w:eastAsia="zh-CN"/>
        </w:rPr>
      </w:pPr>
      <w:r w:rsidRPr="00E72EE0">
        <w:rPr>
          <w:color w:val="000000"/>
          <w:lang w:eastAsia="zh-CN"/>
        </w:rPr>
        <w:t xml:space="preserve">4. </w:t>
      </w:r>
      <w:proofErr w:type="gramStart"/>
      <w:r w:rsidRPr="00E72EE0">
        <w:rPr>
          <w:color w:val="000000"/>
          <w:lang w:eastAsia="zh-CN"/>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w:t>
      </w:r>
      <w:r w:rsidRPr="00E72EE0">
        <w:rPr>
          <w:color w:val="000000"/>
          <w:lang w:eastAsia="zh-CN"/>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E72EE0">
        <w:rPr>
          <w:color w:val="000000"/>
          <w:lang w:eastAsia="zh-CN"/>
        </w:rPr>
        <w:t>,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E695F" w:rsidRPr="00E72EE0" w:rsidRDefault="001E695F" w:rsidP="001E695F">
      <w:pPr>
        <w:ind w:firstLine="709"/>
        <w:jc w:val="both"/>
        <w:rPr>
          <w:color w:val="000000"/>
          <w:lang w:eastAsia="zh-CN"/>
        </w:rPr>
      </w:pPr>
      <w:r w:rsidRPr="00E72EE0">
        <w:rPr>
          <w:color w:val="000000"/>
          <w:lang w:eastAsia="zh-CN"/>
        </w:rPr>
        <w:t xml:space="preserve">5. </w:t>
      </w:r>
      <w:proofErr w:type="gramStart"/>
      <w:r w:rsidRPr="00E72EE0">
        <w:rPr>
          <w:color w:val="000000"/>
          <w:lang w:eastAsia="zh-CN"/>
        </w:rPr>
        <w:t>Срок проведения общественных обсуждений или публичных слушаний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определяется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и не может быть более одного месяца.</w:t>
      </w:r>
      <w:proofErr w:type="gramEnd"/>
    </w:p>
    <w:p w:rsidR="001E695F" w:rsidRPr="00E72EE0" w:rsidRDefault="001E695F" w:rsidP="001E695F">
      <w:pPr>
        <w:ind w:firstLine="709"/>
        <w:contextualSpacing/>
        <w:jc w:val="both"/>
        <w:rPr>
          <w:color w:val="000000"/>
          <w:lang w:eastAsia="zh-CN"/>
        </w:rPr>
      </w:pPr>
      <w:r w:rsidRPr="00E72EE0">
        <w:rPr>
          <w:color w:val="000000"/>
          <w:lang w:eastAsia="zh-CN"/>
        </w:rPr>
        <w:t xml:space="preserve">6. </w:t>
      </w:r>
      <w:proofErr w:type="gramStart"/>
      <w:r w:rsidRPr="00E72EE0">
        <w:rPr>
          <w:color w:val="000000"/>
          <w:lang w:eastAsia="zh-CN"/>
        </w:rPr>
        <w:t>На основании заключения о результатах общественных обсуждений или публичных слушаний по проекту решения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поселения.</w:t>
      </w:r>
      <w:proofErr w:type="gramEnd"/>
    </w:p>
    <w:p w:rsidR="001E695F" w:rsidRPr="00E72EE0" w:rsidRDefault="001E695F" w:rsidP="001E695F">
      <w:pPr>
        <w:ind w:firstLine="709"/>
        <w:contextualSpacing/>
        <w:jc w:val="both"/>
        <w:rPr>
          <w:color w:val="000000"/>
          <w:lang w:eastAsia="zh-CN"/>
        </w:rPr>
      </w:pPr>
      <w:r w:rsidRPr="00E72EE0">
        <w:rPr>
          <w:color w:val="000000"/>
          <w:lang w:eastAsia="zh-C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1E695F" w:rsidRPr="00E72EE0" w:rsidRDefault="001E695F" w:rsidP="001E695F">
      <w:pPr>
        <w:ind w:firstLine="709"/>
        <w:contextualSpacing/>
        <w:jc w:val="both"/>
        <w:rPr>
          <w:color w:val="000000"/>
          <w:lang w:eastAsia="zh-CN"/>
        </w:rPr>
      </w:pPr>
      <w:r w:rsidRPr="00E72EE0">
        <w:rPr>
          <w:color w:val="000000"/>
          <w:lang w:eastAsia="zh-CN"/>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1E695F" w:rsidRPr="00E72EE0" w:rsidRDefault="001E695F" w:rsidP="001E695F">
      <w:pPr>
        <w:ind w:firstLine="709"/>
        <w:contextualSpacing/>
        <w:jc w:val="both"/>
        <w:rPr>
          <w:color w:val="000000"/>
          <w:lang w:eastAsia="zh-CN"/>
        </w:rPr>
      </w:pPr>
      <w:r w:rsidRPr="00E72EE0">
        <w:rPr>
          <w:color w:val="000000"/>
          <w:lang w:eastAsia="zh-CN"/>
        </w:rPr>
        <w:t>прав и законных интересов других физических и юридических лиц.</w:t>
      </w:r>
    </w:p>
    <w:p w:rsidR="001E695F" w:rsidRPr="00E72EE0" w:rsidRDefault="001E695F" w:rsidP="001E695F">
      <w:pPr>
        <w:ind w:firstLine="709"/>
        <w:contextualSpacing/>
        <w:jc w:val="both"/>
        <w:rPr>
          <w:color w:val="000000"/>
          <w:lang w:eastAsia="zh-CN"/>
        </w:rPr>
      </w:pPr>
      <w:r w:rsidRPr="00E72EE0">
        <w:rPr>
          <w:color w:val="000000"/>
          <w:lang w:eastAsia="zh-CN"/>
        </w:rPr>
        <w:t>7. На основании указанных в части 3 настоящей статьи рекомендаций глава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1E695F" w:rsidRPr="00E72EE0" w:rsidRDefault="001E695F" w:rsidP="001E695F">
      <w:pPr>
        <w:ind w:firstLine="709"/>
        <w:contextualSpacing/>
        <w:jc w:val="both"/>
        <w:rPr>
          <w:color w:val="000000"/>
          <w:lang w:eastAsia="zh-CN"/>
        </w:rPr>
      </w:pPr>
      <w:r w:rsidRPr="00E72EE0">
        <w:rPr>
          <w:color w:val="000000"/>
          <w:lang w:eastAsia="zh-C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695F" w:rsidRPr="00E72EE0" w:rsidRDefault="001E695F" w:rsidP="001E695F">
      <w:pPr>
        <w:ind w:firstLine="709"/>
        <w:contextualSpacing/>
        <w:jc w:val="both"/>
        <w:rPr>
          <w:color w:val="000000"/>
          <w:lang w:eastAsia="zh-CN"/>
        </w:rPr>
      </w:pPr>
      <w:r w:rsidRPr="00E72EE0">
        <w:rPr>
          <w:color w:val="000000"/>
          <w:lang w:eastAsia="zh-CN"/>
        </w:rPr>
        <w:t xml:space="preserve">9. </w:t>
      </w:r>
      <w:proofErr w:type="gramStart"/>
      <w:r w:rsidRPr="00E72EE0">
        <w:rPr>
          <w:color w:val="000000"/>
          <w:lang w:eastAsia="zh-CN"/>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w:t>
      </w:r>
      <w:proofErr w:type="gramEnd"/>
      <w:r w:rsidRPr="00E72EE0">
        <w:rPr>
          <w:color w:val="000000"/>
          <w:lang w:eastAsia="zh-CN"/>
        </w:rPr>
        <w:t xml:space="preserve"> проведения общественных обсуждений или публичных слушаний.</w:t>
      </w:r>
    </w:p>
    <w:p w:rsidR="001E695F" w:rsidRPr="00E72EE0" w:rsidRDefault="001E695F" w:rsidP="001E695F">
      <w:pPr>
        <w:ind w:firstLine="709"/>
        <w:contextualSpacing/>
        <w:jc w:val="both"/>
        <w:rPr>
          <w:color w:val="000000"/>
          <w:lang w:eastAsia="zh-CN"/>
        </w:rPr>
      </w:pPr>
      <w:r w:rsidRPr="00E72EE0">
        <w:rPr>
          <w:color w:val="000000"/>
          <w:lang w:eastAsia="zh-CN"/>
        </w:rPr>
        <w:t>10.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E695F" w:rsidRPr="00031643" w:rsidRDefault="001E695F" w:rsidP="001E695F">
      <w:pPr>
        <w:ind w:firstLine="709"/>
        <w:jc w:val="both"/>
        <w:rPr>
          <w:color w:val="000000"/>
          <w:lang w:eastAsia="zh-CN"/>
        </w:rPr>
      </w:pPr>
      <w:r w:rsidRPr="00E72EE0">
        <w:rPr>
          <w:color w:val="000000"/>
          <w:lang w:eastAsia="zh-CN"/>
        </w:rPr>
        <w:t xml:space="preserve">11.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w:t>
      </w:r>
      <w:r w:rsidRPr="00E72EE0">
        <w:rPr>
          <w:color w:val="000000"/>
          <w:lang w:eastAsia="zh-CN"/>
        </w:rPr>
        <w:lastRenderedPageBreak/>
        <w:t xml:space="preserve">охраны водных объектов, государственного надзора в области охраны и </w:t>
      </w:r>
      <w:proofErr w:type="gramStart"/>
      <w:r w:rsidRPr="00E72EE0">
        <w:rPr>
          <w:color w:val="000000"/>
          <w:lang w:eastAsia="zh-CN"/>
        </w:rPr>
        <w:t>использования</w:t>
      </w:r>
      <w:proofErr w:type="gramEnd"/>
      <w:r w:rsidRPr="00E72EE0">
        <w:rPr>
          <w:color w:val="000000"/>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E72EE0">
        <w:rPr>
          <w:color w:val="000000"/>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E72EE0">
        <w:rPr>
          <w:color w:val="000000"/>
          <w:lang w:eastAsia="zh-CN"/>
        </w:rPr>
        <w:t xml:space="preserve"> </w:t>
      </w:r>
      <w:proofErr w:type="gramStart"/>
      <w:r w:rsidRPr="00E72EE0">
        <w:rPr>
          <w:color w:val="000000"/>
          <w:lang w:eastAsia="zh-CN"/>
        </w:rPr>
        <w:t>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w:t>
      </w:r>
      <w:proofErr w:type="gramEnd"/>
      <w:r w:rsidRPr="00E72EE0">
        <w:rPr>
          <w:color w:val="000000"/>
          <w:lang w:eastAsia="zh-CN"/>
        </w:rPr>
        <w:t>,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695F" w:rsidRPr="00031643" w:rsidRDefault="001E695F" w:rsidP="001E695F">
      <w:pPr>
        <w:suppressAutoHyphens/>
        <w:ind w:firstLine="709"/>
        <w:contextualSpacing/>
        <w:jc w:val="both"/>
        <w:rPr>
          <w:color w:val="000000"/>
          <w:lang w:eastAsia="zh-CN"/>
        </w:rPr>
      </w:pPr>
      <w:r w:rsidRPr="00031643">
        <w:rPr>
          <w:b/>
          <w:bCs/>
          <w:color w:val="000000"/>
          <w:lang w:eastAsia="en-US"/>
        </w:rPr>
        <w:t>Статья 1</w:t>
      </w:r>
      <w:r>
        <w:rPr>
          <w:b/>
          <w:bCs/>
          <w:color w:val="000000"/>
          <w:lang w:eastAsia="en-US"/>
        </w:rPr>
        <w:t>9</w:t>
      </w:r>
      <w:r w:rsidRPr="00031643">
        <w:rPr>
          <w:b/>
          <w:bCs/>
          <w:color w:val="000000"/>
          <w:lang w:eastAsia="en-US"/>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1E695F" w:rsidRPr="00E72EE0" w:rsidRDefault="001E695F" w:rsidP="001E695F">
      <w:pPr>
        <w:ind w:firstLine="709"/>
        <w:contextualSpacing/>
        <w:jc w:val="both"/>
        <w:rPr>
          <w:color w:val="000000"/>
          <w:lang w:eastAsia="zh-CN"/>
        </w:rPr>
      </w:pPr>
      <w:r w:rsidRPr="00E72EE0">
        <w:rPr>
          <w:color w:val="000000"/>
          <w:lang w:eastAsia="zh-C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1E695F" w:rsidRPr="00E72EE0" w:rsidRDefault="001E695F" w:rsidP="001E695F">
      <w:pPr>
        <w:ind w:firstLine="709"/>
        <w:jc w:val="both"/>
        <w:rPr>
          <w:color w:val="000000"/>
          <w:lang w:eastAsia="zh-CN"/>
        </w:rPr>
      </w:pPr>
      <w:r w:rsidRPr="00E72EE0">
        <w:rPr>
          <w:color w:val="000000"/>
          <w:lang w:eastAsia="zh-C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E695F" w:rsidRPr="00E72EE0" w:rsidRDefault="001E695F" w:rsidP="001E695F">
      <w:pPr>
        <w:ind w:firstLine="709"/>
        <w:contextualSpacing/>
        <w:jc w:val="both"/>
        <w:rPr>
          <w:color w:val="000000"/>
          <w:lang w:eastAsia="zh-CN"/>
        </w:rPr>
      </w:pPr>
      <w:r w:rsidRPr="00E72EE0">
        <w:rPr>
          <w:color w:val="000000"/>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E695F" w:rsidRPr="00E72EE0" w:rsidRDefault="001E695F" w:rsidP="001E695F">
      <w:pPr>
        <w:autoSpaceDE w:val="0"/>
        <w:ind w:firstLine="709"/>
        <w:jc w:val="both"/>
        <w:rPr>
          <w:color w:val="000000"/>
          <w:lang w:eastAsia="zh-CN"/>
        </w:rPr>
      </w:pPr>
      <w:r w:rsidRPr="00E72EE0">
        <w:rPr>
          <w:color w:val="000000"/>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1E695F" w:rsidRPr="00E72EE0" w:rsidRDefault="001E695F" w:rsidP="001E695F">
      <w:pPr>
        <w:autoSpaceDE w:val="0"/>
        <w:ind w:firstLine="709"/>
        <w:jc w:val="both"/>
        <w:rPr>
          <w:color w:val="000000"/>
          <w:lang w:eastAsia="zh-CN"/>
        </w:rPr>
      </w:pPr>
      <w:r w:rsidRPr="00E72EE0">
        <w:rPr>
          <w:color w:val="000000"/>
          <w:lang w:eastAsia="zh-CN"/>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w:t>
      </w:r>
      <w:r w:rsidRPr="00E72EE0">
        <w:rPr>
          <w:color w:val="000000"/>
          <w:lang w:eastAsia="zh-CN"/>
        </w:rPr>
        <w:lastRenderedPageBreak/>
        <w:t>обосновывающие целесообразность, возможность и допустимость реализации соответствующих предложений.</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 xml:space="preserve">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за исключением случая, указанного в абзаце втором части 1 настоящей статьи. </w:t>
      </w:r>
    </w:p>
    <w:p w:rsidR="001E695F" w:rsidRPr="00E72EE0" w:rsidRDefault="001E695F" w:rsidP="001E695F">
      <w:pPr>
        <w:ind w:firstLine="709"/>
        <w:contextualSpacing/>
        <w:jc w:val="both"/>
        <w:rPr>
          <w:color w:val="000000"/>
          <w:lang w:eastAsia="zh-CN"/>
        </w:rPr>
      </w:pPr>
      <w:r w:rsidRPr="00E72EE0">
        <w:rPr>
          <w:color w:val="000000"/>
          <w:lang w:eastAsia="zh-CN"/>
        </w:rPr>
        <w:t xml:space="preserve">5. </w:t>
      </w:r>
      <w:proofErr w:type="gramStart"/>
      <w:r w:rsidRPr="00E72EE0">
        <w:rPr>
          <w:color w:val="000000"/>
          <w:lang w:eastAsia="zh-CN"/>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roofErr w:type="gramEnd"/>
    </w:p>
    <w:p w:rsidR="001E695F" w:rsidRPr="00E72EE0" w:rsidRDefault="001E695F" w:rsidP="001E695F">
      <w:pPr>
        <w:ind w:firstLine="709"/>
        <w:contextualSpacing/>
        <w:jc w:val="both"/>
        <w:rPr>
          <w:color w:val="000000"/>
          <w:lang w:eastAsia="zh-CN"/>
        </w:rPr>
      </w:pPr>
      <w:r w:rsidRPr="00E72EE0">
        <w:rPr>
          <w:color w:val="000000"/>
          <w:lang w:eastAsia="zh-CN"/>
        </w:rPr>
        <w:t>6. Глава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695F" w:rsidRPr="00E72EE0" w:rsidRDefault="001E695F" w:rsidP="001E695F">
      <w:pPr>
        <w:ind w:firstLine="709"/>
        <w:contextualSpacing/>
        <w:jc w:val="both"/>
        <w:rPr>
          <w:color w:val="000000"/>
          <w:lang w:eastAsia="zh-CN"/>
        </w:rPr>
      </w:pPr>
      <w:r w:rsidRPr="00E72EE0">
        <w:rPr>
          <w:color w:val="000000"/>
          <w:lang w:eastAsia="zh-CN"/>
        </w:rP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695F" w:rsidRPr="00E72EE0" w:rsidRDefault="001E695F" w:rsidP="001E695F">
      <w:pPr>
        <w:ind w:firstLine="709"/>
        <w:jc w:val="both"/>
        <w:rPr>
          <w:color w:val="000000"/>
          <w:lang w:eastAsia="zh-CN"/>
        </w:rPr>
      </w:pPr>
      <w:r w:rsidRPr="00E72EE0">
        <w:rPr>
          <w:color w:val="000000"/>
          <w:lang w:eastAsia="zh-CN"/>
        </w:rPr>
        <w:t xml:space="preserve">9.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72EE0">
        <w:rPr>
          <w:color w:val="000000"/>
          <w:lang w:eastAsia="zh-CN"/>
        </w:rPr>
        <w:t>использования</w:t>
      </w:r>
      <w:proofErr w:type="gramEnd"/>
      <w:r w:rsidRPr="00E72EE0">
        <w:rPr>
          <w:color w:val="000000"/>
          <w:lang w:eastAsia="zh-CN"/>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E72EE0">
        <w:rPr>
          <w:color w:val="000000"/>
          <w:lang w:eastAsia="zh-CN"/>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E72EE0">
        <w:rPr>
          <w:color w:val="000000"/>
          <w:lang w:eastAsia="zh-CN"/>
        </w:rPr>
        <w:t xml:space="preserve"> </w:t>
      </w:r>
      <w:proofErr w:type="gramStart"/>
      <w:r w:rsidRPr="00E72EE0">
        <w:rPr>
          <w:color w:val="000000"/>
          <w:lang w:eastAsia="zh-CN"/>
        </w:rPr>
        <w:t>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w:t>
      </w:r>
      <w:proofErr w:type="gramEnd"/>
      <w:r w:rsidRPr="00E72EE0">
        <w:rPr>
          <w:color w:val="000000"/>
          <w:lang w:eastAsia="zh-CN"/>
        </w:rPr>
        <w:t xml:space="preserve">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E72EE0">
        <w:rPr>
          <w:color w:val="000000"/>
          <w:lang w:eastAsia="zh-CN"/>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1E695F" w:rsidRPr="00E72EE0" w:rsidRDefault="001E695F" w:rsidP="001E695F">
      <w:pPr>
        <w:keepNext/>
        <w:widowControl w:val="0"/>
        <w:numPr>
          <w:ilvl w:val="2"/>
          <w:numId w:val="0"/>
        </w:numPr>
        <w:tabs>
          <w:tab w:val="left" w:pos="0"/>
        </w:tabs>
        <w:suppressAutoHyphens/>
        <w:spacing w:before="360" w:after="60"/>
        <w:ind w:firstLine="709"/>
        <w:contextualSpacing/>
        <w:jc w:val="both"/>
        <w:outlineLvl w:val="2"/>
        <w:rPr>
          <w:b/>
          <w:color w:val="000000"/>
          <w:lang w:eastAsia="zh-CN"/>
        </w:rPr>
      </w:pPr>
      <w:bookmarkStart w:id="24" w:name="_Toc97044765"/>
      <w:r w:rsidRPr="00E72EE0">
        <w:rPr>
          <w:b/>
          <w:color w:val="000000"/>
          <w:lang w:eastAsia="zh-CN"/>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4"/>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1.</w:t>
      </w:r>
      <w:r w:rsidRPr="00E72EE0">
        <w:rPr>
          <w:color w:val="000000"/>
          <w:lang w:eastAsia="zh-CN"/>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2.</w:t>
      </w:r>
      <w:r w:rsidRPr="00E72EE0">
        <w:rPr>
          <w:color w:val="000000"/>
          <w:lang w:eastAsia="zh-CN"/>
        </w:rPr>
        <w:tab/>
      </w:r>
      <w:proofErr w:type="gramStart"/>
      <w:r w:rsidRPr="00E72EE0">
        <w:rPr>
          <w:color w:val="000000"/>
          <w:lang w:eastAsia="zh-CN"/>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3.</w:t>
      </w:r>
      <w:r w:rsidRPr="00E72EE0">
        <w:rPr>
          <w:color w:val="000000"/>
          <w:lang w:eastAsia="zh-CN"/>
        </w:rPr>
        <w:tab/>
      </w:r>
      <w:proofErr w:type="gramStart"/>
      <w:r w:rsidRPr="00E72EE0">
        <w:rPr>
          <w:color w:val="000000"/>
          <w:lang w:eastAsia="zh-CN"/>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E72EE0">
        <w:rPr>
          <w:color w:val="000000"/>
          <w:lang w:eastAsia="zh-CN"/>
        </w:rPr>
        <w:t xml:space="preserve"> строительства.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4.</w:t>
      </w:r>
      <w:r w:rsidRPr="00E72EE0">
        <w:rPr>
          <w:color w:val="000000"/>
          <w:lang w:eastAsia="zh-CN"/>
        </w:rPr>
        <w:tab/>
      </w:r>
      <w:proofErr w:type="gramStart"/>
      <w:r w:rsidRPr="00E72EE0">
        <w:rPr>
          <w:color w:val="000000"/>
          <w:lang w:eastAsia="zh-CN"/>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E72EE0">
        <w:rPr>
          <w:color w:val="000000"/>
          <w:lang w:eastAsia="zh-CN"/>
        </w:rPr>
        <w:t xml:space="preserve"> параметров разрешённого строительства, реконструкции объектов капитального строительства.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5.</w:t>
      </w:r>
      <w:r w:rsidRPr="00E72EE0">
        <w:rPr>
          <w:color w:val="000000"/>
          <w:lang w:eastAsia="zh-CN"/>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6.</w:t>
      </w:r>
      <w:r w:rsidRPr="00E72EE0">
        <w:rPr>
          <w:color w:val="000000"/>
          <w:lang w:eastAsia="zh-CN"/>
        </w:rPr>
        <w:tab/>
      </w:r>
      <w:proofErr w:type="gramStart"/>
      <w:r w:rsidRPr="00E72EE0">
        <w:rPr>
          <w:color w:val="000000"/>
          <w:lang w:eastAsia="zh-CN"/>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7.</w:t>
      </w:r>
      <w:r w:rsidRPr="00E72EE0">
        <w:rPr>
          <w:color w:val="000000"/>
          <w:lang w:eastAsia="zh-CN"/>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1E695F" w:rsidRPr="00E72EE0" w:rsidRDefault="001E695F" w:rsidP="001E695F">
      <w:pPr>
        <w:tabs>
          <w:tab w:val="left" w:pos="993"/>
        </w:tabs>
        <w:ind w:firstLine="709"/>
        <w:contextualSpacing/>
        <w:jc w:val="both"/>
        <w:rPr>
          <w:color w:val="000000"/>
          <w:lang w:eastAsia="zh-CN"/>
        </w:rPr>
      </w:pPr>
    </w:p>
    <w:p w:rsidR="001E695F" w:rsidRPr="00E72EE0" w:rsidRDefault="001E695F" w:rsidP="001E695F">
      <w:pPr>
        <w:keepNext/>
        <w:widowControl w:val="0"/>
        <w:numPr>
          <w:ilvl w:val="2"/>
          <w:numId w:val="0"/>
        </w:numPr>
        <w:tabs>
          <w:tab w:val="left" w:pos="0"/>
        </w:tabs>
        <w:suppressAutoHyphens/>
        <w:spacing w:before="360" w:after="60"/>
        <w:ind w:firstLine="709"/>
        <w:contextualSpacing/>
        <w:jc w:val="both"/>
        <w:outlineLvl w:val="2"/>
        <w:rPr>
          <w:b/>
          <w:color w:val="000000"/>
          <w:lang w:eastAsia="zh-CN"/>
        </w:rPr>
      </w:pPr>
      <w:bookmarkStart w:id="25" w:name="_Toc258228332"/>
      <w:bookmarkStart w:id="26" w:name="_Toc281221545"/>
      <w:bookmarkStart w:id="27" w:name="_Toc395282238"/>
      <w:bookmarkStart w:id="28" w:name="_Toc97044766"/>
      <w:r w:rsidRPr="00E72EE0">
        <w:rPr>
          <w:b/>
          <w:color w:val="000000"/>
          <w:lang w:eastAsia="zh-CN"/>
        </w:rPr>
        <w:t xml:space="preserve">Статья 21. Использование земельных участков и объектов капитального </w:t>
      </w:r>
      <w:r w:rsidRPr="00E72EE0">
        <w:rPr>
          <w:b/>
          <w:color w:val="000000"/>
          <w:lang w:eastAsia="zh-CN"/>
        </w:rPr>
        <w:lastRenderedPageBreak/>
        <w:t>строительства, не соответствующих градостроительному регламенту</w:t>
      </w:r>
      <w:bookmarkEnd w:id="25"/>
      <w:bookmarkEnd w:id="26"/>
      <w:bookmarkEnd w:id="27"/>
      <w:bookmarkEnd w:id="28"/>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1.</w:t>
      </w:r>
      <w:r w:rsidRPr="00E72EE0">
        <w:rPr>
          <w:color w:val="000000"/>
          <w:lang w:eastAsia="zh-CN"/>
        </w:rPr>
        <w:tab/>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w:t>
      </w:r>
      <w:r w:rsidRPr="00E72EE0">
        <w:rPr>
          <w:color w:val="000000"/>
          <w:lang w:eastAsia="zh-CN"/>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1E695F" w:rsidRPr="00E72EE0" w:rsidRDefault="001E695F" w:rsidP="001E695F">
      <w:pPr>
        <w:tabs>
          <w:tab w:val="left" w:pos="993"/>
        </w:tabs>
        <w:ind w:firstLine="709"/>
        <w:contextualSpacing/>
        <w:jc w:val="both"/>
        <w:rPr>
          <w:color w:val="000000"/>
          <w:lang w:eastAsia="zh-CN"/>
        </w:rPr>
      </w:pPr>
      <w:proofErr w:type="gramStart"/>
      <w:r w:rsidRPr="00E72EE0">
        <w:rPr>
          <w:color w:val="000000"/>
          <w:lang w:eastAsia="zh-CN"/>
        </w:rPr>
        <w:t>-</w:t>
      </w:r>
      <w:r w:rsidRPr="00E72EE0">
        <w:rPr>
          <w:color w:val="000000"/>
          <w:lang w:eastAsia="zh-C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w:t>
      </w:r>
      <w:r w:rsidRPr="00E72EE0">
        <w:rPr>
          <w:color w:val="000000"/>
          <w:lang w:eastAsia="zh-C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w:t>
      </w:r>
      <w:r w:rsidRPr="00E72EE0">
        <w:rPr>
          <w:color w:val="000000"/>
          <w:lang w:eastAsia="zh-C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1E695F" w:rsidRPr="00E72EE0" w:rsidRDefault="001E695F" w:rsidP="001E695F">
      <w:pPr>
        <w:tabs>
          <w:tab w:val="left" w:pos="993"/>
        </w:tabs>
        <w:ind w:firstLine="709"/>
        <w:contextualSpacing/>
        <w:jc w:val="both"/>
        <w:rPr>
          <w:color w:val="000000"/>
          <w:lang w:eastAsia="zh-CN"/>
        </w:rPr>
      </w:pPr>
      <w:proofErr w:type="gramStart"/>
      <w:r w:rsidRPr="00E72EE0">
        <w:rPr>
          <w:color w:val="000000"/>
          <w:lang w:eastAsia="zh-CN"/>
        </w:rPr>
        <w:t>-</w:t>
      </w:r>
      <w:r w:rsidRPr="00E72EE0">
        <w:rPr>
          <w:color w:val="000000"/>
          <w:lang w:eastAsia="zh-C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1E695F" w:rsidRPr="008054AF" w:rsidRDefault="001E695F" w:rsidP="001E695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9" w:name="_Toc258228326"/>
      <w:bookmarkStart w:id="30" w:name="_Toc281221539"/>
      <w:bookmarkStart w:id="31" w:name="_Toc395282233"/>
    </w:p>
    <w:p w:rsidR="001E695F" w:rsidRPr="00E72EE0" w:rsidRDefault="001E695F" w:rsidP="001E695F">
      <w:pPr>
        <w:keepNext/>
        <w:widowControl w:val="0"/>
        <w:numPr>
          <w:ilvl w:val="2"/>
          <w:numId w:val="0"/>
        </w:numPr>
        <w:tabs>
          <w:tab w:val="left" w:pos="0"/>
        </w:tabs>
        <w:suppressAutoHyphens/>
        <w:spacing w:before="360" w:after="60"/>
        <w:ind w:firstLine="709"/>
        <w:contextualSpacing/>
        <w:jc w:val="both"/>
        <w:outlineLvl w:val="2"/>
        <w:rPr>
          <w:b/>
          <w:color w:val="000000"/>
          <w:lang w:eastAsia="zh-CN"/>
        </w:rPr>
      </w:pPr>
      <w:bookmarkStart w:id="32" w:name="_Toc97044767"/>
      <w:r w:rsidRPr="00E72EE0">
        <w:rPr>
          <w:b/>
          <w:color w:val="000000"/>
          <w:lang w:eastAsia="zh-CN"/>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9"/>
      <w:bookmarkEnd w:id="30"/>
      <w:bookmarkEnd w:id="31"/>
      <w:bookmarkEnd w:id="32"/>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1.</w:t>
      </w:r>
      <w:r w:rsidRPr="00E72EE0">
        <w:rPr>
          <w:color w:val="000000"/>
          <w:lang w:eastAsia="zh-CN"/>
        </w:rPr>
        <w:tab/>
      </w:r>
      <w:proofErr w:type="gramStart"/>
      <w:r w:rsidRPr="00E72EE0">
        <w:rPr>
          <w:color w:val="000000"/>
          <w:lang w:eastAsia="zh-C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2.</w:t>
      </w:r>
      <w:r w:rsidRPr="00E72EE0">
        <w:rPr>
          <w:color w:val="000000"/>
          <w:lang w:eastAsia="zh-CN"/>
        </w:rPr>
        <w:tab/>
      </w:r>
      <w:proofErr w:type="gramStart"/>
      <w:r w:rsidRPr="00E72EE0">
        <w:rPr>
          <w:color w:val="000000"/>
          <w:lang w:eastAsia="zh-CN"/>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сельского поселения, документации по </w:t>
      </w:r>
      <w:r w:rsidRPr="00E72EE0">
        <w:rPr>
          <w:color w:val="000000"/>
          <w:lang w:eastAsia="zh-CN"/>
        </w:rPr>
        <w:lastRenderedPageBreak/>
        <w:t>планировке территории, проектной документации и другими требованиями действующего</w:t>
      </w:r>
      <w:proofErr w:type="gramEnd"/>
      <w:r w:rsidRPr="00E72EE0">
        <w:rPr>
          <w:color w:val="000000"/>
          <w:lang w:eastAsia="zh-CN"/>
        </w:rPr>
        <w:t xml:space="preserve"> законодательства.</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3.</w:t>
      </w:r>
      <w:r w:rsidRPr="00E72EE0">
        <w:rPr>
          <w:color w:val="000000"/>
          <w:lang w:eastAsia="zh-CN"/>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сельского поселения в пределах своей компетенции в соответствии с законодательством Российской Федерации.</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4.</w:t>
      </w:r>
      <w:r w:rsidRPr="00E72EE0">
        <w:rPr>
          <w:color w:val="000000"/>
          <w:lang w:eastAsia="zh-CN"/>
        </w:rPr>
        <w:tab/>
        <w:t xml:space="preserve">Использование земель, покрытых поверхностными водами, находящимися на территории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w:t>
      </w:r>
      <w:proofErr w:type="spellStart"/>
      <w:r w:rsidRPr="00E72EE0">
        <w:rPr>
          <w:color w:val="000000"/>
          <w:lang w:eastAsia="zh-CN"/>
        </w:rPr>
        <w:t>Чувашско-Сорминским</w:t>
      </w:r>
      <w:proofErr w:type="spellEnd"/>
      <w:r w:rsidRPr="00E72EE0">
        <w:rPr>
          <w:color w:val="000000"/>
          <w:lang w:eastAsia="zh-CN"/>
        </w:rPr>
        <w:t xml:space="preserve"> сельским поселением в соответствии с федеральными законами. </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5.</w:t>
      </w:r>
      <w:r w:rsidRPr="00E72EE0">
        <w:rPr>
          <w:color w:val="000000"/>
          <w:lang w:eastAsia="zh-CN"/>
        </w:rPr>
        <w:tab/>
        <w:t>Использование территории, относящейся к землям лесного фонда, определяется в соответствии с Лесным кодексом Российской Федерации.</w:t>
      </w:r>
    </w:p>
    <w:p w:rsidR="001E695F" w:rsidRPr="00E72EE0" w:rsidRDefault="001E695F" w:rsidP="001E695F">
      <w:pPr>
        <w:tabs>
          <w:tab w:val="left" w:pos="993"/>
        </w:tabs>
        <w:ind w:firstLine="709"/>
        <w:contextualSpacing/>
        <w:jc w:val="both"/>
        <w:rPr>
          <w:color w:val="000000"/>
          <w:lang w:eastAsia="zh-CN"/>
        </w:rPr>
      </w:pPr>
      <w:r w:rsidRPr="00E72EE0">
        <w:rPr>
          <w:color w:val="000000"/>
          <w:lang w:eastAsia="zh-CN"/>
        </w:rPr>
        <w:t xml:space="preserve">   6. </w:t>
      </w:r>
      <w:proofErr w:type="gramStart"/>
      <w:r w:rsidRPr="00E72EE0">
        <w:rPr>
          <w:color w:val="000000"/>
          <w:lang w:eastAsia="zh-CN"/>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w:t>
      </w:r>
      <w:proofErr w:type="gramEnd"/>
      <w:r w:rsidRPr="00E72EE0">
        <w:rPr>
          <w:color w:val="000000"/>
          <w:lang w:eastAsia="zh-CN"/>
        </w:rPr>
        <w:t xml:space="preserve"> в сфере использования земель сельскохозяйственного назначения.</w:t>
      </w:r>
    </w:p>
    <w:p w:rsidR="001E695F" w:rsidRPr="00E72EE0" w:rsidRDefault="001E695F" w:rsidP="001E695F">
      <w:pPr>
        <w:tabs>
          <w:tab w:val="left" w:pos="993"/>
        </w:tabs>
        <w:ind w:firstLine="709"/>
        <w:contextualSpacing/>
        <w:jc w:val="both"/>
        <w:rPr>
          <w:color w:val="000000"/>
          <w:lang w:eastAsia="zh-CN"/>
        </w:rPr>
      </w:pPr>
      <w:proofErr w:type="gramStart"/>
      <w:r w:rsidRPr="00E72EE0">
        <w:rPr>
          <w:color w:val="000000"/>
          <w:lang w:eastAsia="zh-C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сельского поселения с учетом общественных обсуждений или  публичных слушаний в соответствии с п. 3 ч. 1 ст. 4 Федерального закона от 29.12.2004</w:t>
      </w:r>
      <w:proofErr w:type="gramEnd"/>
      <w:r w:rsidRPr="00E72EE0">
        <w:rPr>
          <w:color w:val="000000"/>
          <w:lang w:eastAsia="zh-CN"/>
        </w:rPr>
        <w:t xml:space="preserve"> N 191-ФЗ "О введении в действие Градостроительного кодекса Российской Федерации".</w:t>
      </w:r>
    </w:p>
    <w:p w:rsidR="001E695F" w:rsidRPr="008054AF" w:rsidRDefault="001E695F" w:rsidP="001E695F">
      <w:pPr>
        <w:tabs>
          <w:tab w:val="left" w:pos="993"/>
        </w:tabs>
        <w:ind w:firstLine="709"/>
        <w:contextualSpacing/>
        <w:jc w:val="both"/>
        <w:rPr>
          <w:color w:val="000000"/>
        </w:rPr>
      </w:pPr>
    </w:p>
    <w:p w:rsidR="001E695F" w:rsidRPr="00031643" w:rsidRDefault="001E695F" w:rsidP="001E695F">
      <w:pPr>
        <w:suppressAutoHyphens/>
        <w:ind w:firstLine="709"/>
        <w:contextualSpacing/>
        <w:jc w:val="both"/>
        <w:rPr>
          <w:color w:val="000000"/>
          <w:lang w:eastAsia="zh-CN"/>
        </w:rPr>
      </w:pPr>
    </w:p>
    <w:p w:rsidR="001E695F" w:rsidRPr="00031643" w:rsidRDefault="001E695F" w:rsidP="001E695F">
      <w:pPr>
        <w:suppressAutoHyphens/>
        <w:jc w:val="center"/>
        <w:rPr>
          <w:b/>
          <w:color w:val="000000"/>
          <w:lang w:eastAsia="zh-CN"/>
        </w:rPr>
      </w:pPr>
      <w:bookmarkStart w:id="33" w:name="__RefHeading___Toc442193448"/>
      <w:r w:rsidRPr="00031643">
        <w:rPr>
          <w:b/>
          <w:color w:val="000000"/>
          <w:lang w:eastAsia="zh-CN"/>
        </w:rPr>
        <w:t>Глава 4. Подготовка документации по планировке территории органами местного самоуправления</w:t>
      </w:r>
    </w:p>
    <w:p w:rsidR="001E695F" w:rsidRPr="00031643" w:rsidRDefault="001E695F" w:rsidP="001E695F">
      <w:pPr>
        <w:suppressAutoHyphens/>
        <w:jc w:val="center"/>
        <w:rPr>
          <w:b/>
          <w:color w:val="000000"/>
          <w:lang w:eastAsia="zh-CN"/>
        </w:rPr>
      </w:pPr>
    </w:p>
    <w:p w:rsidR="001E695F" w:rsidRPr="00031643" w:rsidRDefault="001E695F" w:rsidP="001E695F">
      <w:pPr>
        <w:suppressAutoHyphens/>
        <w:ind w:firstLine="709"/>
        <w:jc w:val="both"/>
        <w:rPr>
          <w:b/>
          <w:color w:val="000000"/>
          <w:lang w:eastAsia="zh-CN"/>
        </w:rPr>
      </w:pPr>
      <w:r w:rsidRPr="00031643">
        <w:rPr>
          <w:b/>
          <w:color w:val="000000"/>
          <w:lang w:eastAsia="zh-CN"/>
        </w:rPr>
        <w:t xml:space="preserve">Статья </w:t>
      </w:r>
      <w:r>
        <w:rPr>
          <w:b/>
          <w:color w:val="000000"/>
          <w:lang w:eastAsia="zh-CN"/>
        </w:rPr>
        <w:t>23</w:t>
      </w:r>
      <w:r w:rsidRPr="00031643">
        <w:rPr>
          <w:b/>
          <w:color w:val="000000"/>
          <w:lang w:eastAsia="zh-CN"/>
        </w:rPr>
        <w:t>. Общие положения о планировке территории</w:t>
      </w:r>
    </w:p>
    <w:p w:rsidR="001E695F" w:rsidRPr="00E72EE0" w:rsidRDefault="001E695F" w:rsidP="001E695F">
      <w:pPr>
        <w:autoSpaceDE w:val="0"/>
        <w:autoSpaceDN w:val="0"/>
        <w:adjustRightInd w:val="0"/>
        <w:ind w:firstLine="540"/>
        <w:jc w:val="both"/>
        <w:rPr>
          <w:color w:val="000000"/>
          <w:lang w:eastAsia="zh-CN"/>
        </w:rPr>
      </w:pPr>
      <w:bookmarkStart w:id="34" w:name="_Toc269076889"/>
      <w:bookmarkStart w:id="35" w:name="_Toc269148985"/>
      <w:bookmarkStart w:id="36" w:name="_Toc281221522"/>
      <w:bookmarkStart w:id="37" w:name="_Toc395282217"/>
      <w:r w:rsidRPr="00E72EE0">
        <w:rPr>
          <w:color w:val="000000"/>
          <w:lang w:eastAsia="zh-C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72EE0">
        <w:rPr>
          <w:color w:val="000000"/>
          <w:lang w:eastAsia="zh-CN"/>
        </w:rPr>
        <w:t>границ зон планируемого размещения объектов капитального строительства</w:t>
      </w:r>
      <w:proofErr w:type="gramEnd"/>
      <w:r w:rsidRPr="00E72EE0">
        <w:rPr>
          <w:color w:val="000000"/>
          <w:lang w:eastAsia="zh-CN"/>
        </w:rPr>
        <w:t>.</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Видами документации по планировке территории являются: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 проект планировки территории;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проект межевания территории.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lastRenderedPageBreak/>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7. Подготовка графической части документации по планировке территории осуществляется: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 в соответствии с системой координат, используемой для ведения Единого государственного реестра недвижимости;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1E695F" w:rsidRPr="008054AF" w:rsidRDefault="001E695F" w:rsidP="001E695F">
      <w:pPr>
        <w:keepNext/>
        <w:widowControl w:val="0"/>
        <w:suppressAutoHyphens/>
        <w:spacing w:before="360" w:after="60"/>
        <w:ind w:firstLine="709"/>
        <w:contextualSpacing/>
        <w:jc w:val="both"/>
        <w:outlineLvl w:val="2"/>
        <w:rPr>
          <w:b/>
          <w:bCs/>
          <w:lang w:eastAsia="en-US"/>
        </w:rPr>
      </w:pPr>
    </w:p>
    <w:p w:rsidR="001E695F" w:rsidRPr="00E72EE0" w:rsidRDefault="001E695F" w:rsidP="001E695F">
      <w:pPr>
        <w:keepNext/>
        <w:widowControl w:val="0"/>
        <w:suppressAutoHyphens/>
        <w:spacing w:before="360" w:after="60"/>
        <w:ind w:firstLine="709"/>
        <w:contextualSpacing/>
        <w:jc w:val="both"/>
        <w:outlineLvl w:val="2"/>
        <w:rPr>
          <w:b/>
          <w:color w:val="000000"/>
          <w:lang w:eastAsia="zh-CN"/>
        </w:rPr>
      </w:pPr>
      <w:bookmarkStart w:id="38" w:name="_Toc466478985"/>
      <w:bookmarkStart w:id="39" w:name="_Toc97044770"/>
      <w:r w:rsidRPr="00E72EE0">
        <w:rPr>
          <w:b/>
          <w:color w:val="000000"/>
          <w:lang w:eastAsia="zh-CN"/>
        </w:rPr>
        <w:t>Статья 24. Случаи подготовки проекта планировки территории, проекта межевания территории</w:t>
      </w:r>
      <w:bookmarkEnd w:id="38"/>
      <w:bookmarkEnd w:id="39"/>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 необходимо изъятие земельных участков для государственных или муниципальных ну</w:t>
      </w:r>
      <w:proofErr w:type="gramStart"/>
      <w:r w:rsidRPr="00E72EE0">
        <w:rPr>
          <w:color w:val="000000"/>
          <w:lang w:eastAsia="zh-CN"/>
        </w:rPr>
        <w:t>жд в св</w:t>
      </w:r>
      <w:proofErr w:type="gramEnd"/>
      <w:r w:rsidRPr="00E72EE0">
        <w:rPr>
          <w:color w:val="000000"/>
          <w:lang w:eastAsia="zh-CN"/>
        </w:rPr>
        <w:t>язи с размещением объекта капитального строительства федерального, регионального или местного значения;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2) </w:t>
      </w:r>
      <w:proofErr w:type="gramStart"/>
      <w:r w:rsidRPr="00E72EE0">
        <w:rPr>
          <w:color w:val="000000"/>
          <w:lang w:eastAsia="zh-CN"/>
        </w:rPr>
        <w:t>необходимы</w:t>
      </w:r>
      <w:proofErr w:type="gramEnd"/>
      <w:r w:rsidRPr="00E72EE0">
        <w:rPr>
          <w:color w:val="000000"/>
          <w:lang w:eastAsia="zh-CN"/>
        </w:rPr>
        <w:t xml:space="preserve"> установление, изменение или отмена красных линий;</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E695F" w:rsidRPr="00E72EE0" w:rsidRDefault="001E695F" w:rsidP="001E695F">
      <w:pPr>
        <w:autoSpaceDE w:val="0"/>
        <w:autoSpaceDN w:val="0"/>
        <w:adjustRightInd w:val="0"/>
        <w:ind w:firstLine="540"/>
        <w:jc w:val="both"/>
        <w:rPr>
          <w:color w:val="000000"/>
          <w:lang w:eastAsia="zh-CN"/>
        </w:rPr>
      </w:pPr>
      <w:proofErr w:type="gramStart"/>
      <w:r w:rsidRPr="00E72EE0">
        <w:rPr>
          <w:color w:val="000000"/>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lastRenderedPageBreak/>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1E695F" w:rsidRPr="00E72EE0" w:rsidRDefault="001E695F" w:rsidP="001E695F">
      <w:pPr>
        <w:autoSpaceDE w:val="0"/>
        <w:autoSpaceDN w:val="0"/>
        <w:adjustRightInd w:val="0"/>
        <w:ind w:firstLine="540"/>
        <w:jc w:val="both"/>
        <w:rPr>
          <w:color w:val="000000"/>
          <w:lang w:eastAsia="zh-CN"/>
        </w:rPr>
      </w:pPr>
    </w:p>
    <w:p w:rsidR="001E695F" w:rsidRPr="00E72EE0" w:rsidRDefault="001E695F" w:rsidP="001E695F">
      <w:pPr>
        <w:keepNext/>
        <w:widowControl w:val="0"/>
        <w:suppressAutoHyphens/>
        <w:spacing w:before="360" w:after="60"/>
        <w:ind w:firstLine="709"/>
        <w:contextualSpacing/>
        <w:jc w:val="both"/>
        <w:outlineLvl w:val="2"/>
        <w:rPr>
          <w:b/>
          <w:color w:val="000000"/>
          <w:lang w:eastAsia="zh-CN"/>
        </w:rPr>
      </w:pPr>
      <w:bookmarkStart w:id="40" w:name="_Toc466478986"/>
      <w:bookmarkStart w:id="41" w:name="_Toc97044771"/>
      <w:bookmarkEnd w:id="34"/>
      <w:bookmarkEnd w:id="35"/>
      <w:bookmarkEnd w:id="36"/>
      <w:bookmarkEnd w:id="37"/>
      <w:r w:rsidRPr="00E72EE0">
        <w:rPr>
          <w:b/>
          <w:color w:val="000000"/>
          <w:lang w:eastAsia="zh-CN"/>
        </w:rPr>
        <w:t>Статья 25. Подготовка и утверждение документации по планировке территории</w:t>
      </w:r>
      <w:bookmarkEnd w:id="40"/>
      <w:bookmarkEnd w:id="41"/>
    </w:p>
    <w:p w:rsidR="001E695F" w:rsidRPr="00E72EE0" w:rsidRDefault="001E695F" w:rsidP="001E695F">
      <w:pPr>
        <w:autoSpaceDE w:val="0"/>
        <w:autoSpaceDN w:val="0"/>
        <w:adjustRightInd w:val="0"/>
        <w:ind w:firstLine="540"/>
        <w:jc w:val="both"/>
        <w:rPr>
          <w:color w:val="000000"/>
          <w:lang w:eastAsia="zh-CN"/>
        </w:rPr>
      </w:pPr>
      <w:bookmarkStart w:id="42" w:name="Par97"/>
      <w:bookmarkEnd w:id="42"/>
      <w:r w:rsidRPr="00E72EE0">
        <w:rPr>
          <w:color w:val="000000"/>
          <w:lang w:eastAsia="zh-CN"/>
        </w:rPr>
        <w:t xml:space="preserve">1. 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w:anchor="Par12" w:history="1">
        <w:r w:rsidRPr="00E72EE0">
          <w:rPr>
            <w:color w:val="000000"/>
            <w:lang w:eastAsia="zh-CN"/>
          </w:rPr>
          <w:t>частях 2</w:t>
        </w:r>
      </w:hyperlink>
      <w:r w:rsidRPr="00E72EE0">
        <w:rPr>
          <w:color w:val="000000"/>
          <w:lang w:eastAsia="zh-CN"/>
        </w:rPr>
        <w:t xml:space="preserve"> - </w:t>
      </w:r>
      <w:hyperlink w:anchor="Par24" w:history="1">
        <w:r w:rsidRPr="00E72EE0">
          <w:rPr>
            <w:color w:val="000000"/>
            <w:lang w:eastAsia="zh-CN"/>
          </w:rPr>
          <w:t>4.2</w:t>
        </w:r>
      </w:hyperlink>
      <w:r w:rsidRPr="00E72EE0">
        <w:rPr>
          <w:color w:val="000000"/>
          <w:lang w:eastAsia="zh-CN"/>
        </w:rPr>
        <w:t xml:space="preserve"> , </w:t>
      </w:r>
      <w:hyperlink w:anchor="Par30" w:history="1">
        <w:r w:rsidRPr="00E72EE0">
          <w:rPr>
            <w:color w:val="000000"/>
            <w:lang w:eastAsia="zh-CN"/>
          </w:rPr>
          <w:t>5.2, 12,12  статьи 45</w:t>
        </w:r>
      </w:hyperlink>
      <w:r w:rsidRPr="00E72EE0">
        <w:rPr>
          <w:color w:val="000000"/>
          <w:lang w:eastAsia="zh-CN"/>
        </w:rPr>
        <w:t xml:space="preserve"> Градостроительного кодекса Российской Федерации, принимается администрацией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сети «Интернет».</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3. </w:t>
      </w:r>
      <w:proofErr w:type="gramStart"/>
      <w:r w:rsidRPr="00E72EE0">
        <w:rPr>
          <w:color w:val="000000"/>
          <w:lang w:eastAsia="zh-C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E72EE0">
        <w:rPr>
          <w:color w:val="000000"/>
          <w:lang w:eastAsia="zh-CN"/>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4. </w:t>
      </w:r>
      <w:proofErr w:type="gramStart"/>
      <w:r w:rsidRPr="00E72EE0">
        <w:rPr>
          <w:color w:val="000000"/>
          <w:lang w:eastAsia="zh-CN"/>
        </w:rPr>
        <w:t>Подготовка документации по планировке территории осуществляется администрацией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E72EE0">
        <w:rPr>
          <w:color w:val="000000"/>
          <w:lang w:eastAsia="zh-C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сельского поселения.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6. </w:t>
      </w:r>
      <w:proofErr w:type="gramStart"/>
      <w:r w:rsidRPr="00E72EE0">
        <w:rPr>
          <w:color w:val="000000"/>
          <w:lang w:eastAsia="zh-CN"/>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сельского поселения, осуществляет проверку такой документации на соответствие требованиям, указанным в </w:t>
      </w:r>
      <w:hyperlink r:id="rId8" w:history="1">
        <w:r w:rsidRPr="00E72EE0">
          <w:rPr>
            <w:color w:val="000000"/>
            <w:lang w:eastAsia="zh-CN"/>
          </w:rPr>
          <w:t>части 3 настоящей статьи</w:t>
        </w:r>
      </w:hyperlink>
      <w:r w:rsidRPr="00E72EE0">
        <w:rPr>
          <w:color w:val="000000"/>
          <w:lang w:eastAsia="zh-CN"/>
        </w:rPr>
        <w:t xml:space="preserve">. По результатам проверки администрация  сельского поселения обеспечивает рассмотрение документации по планировке территории на общественных </w:t>
      </w:r>
      <w:r w:rsidRPr="00E72EE0">
        <w:rPr>
          <w:color w:val="000000"/>
          <w:lang w:eastAsia="zh-CN"/>
        </w:rPr>
        <w:lastRenderedPageBreak/>
        <w:t>обсуждениях или публичных слушаниях либо</w:t>
      </w:r>
      <w:proofErr w:type="gramEnd"/>
      <w:r w:rsidRPr="00E72EE0">
        <w:rPr>
          <w:color w:val="000000"/>
          <w:lang w:eastAsia="zh-CN"/>
        </w:rPr>
        <w:t xml:space="preserve"> отклоняет такую </w:t>
      </w:r>
      <w:proofErr w:type="gramStart"/>
      <w:r w:rsidRPr="00E72EE0">
        <w:rPr>
          <w:color w:val="000000"/>
          <w:lang w:eastAsia="zh-CN"/>
        </w:rPr>
        <w:t>документацию</w:t>
      </w:r>
      <w:proofErr w:type="gramEnd"/>
      <w:r w:rsidRPr="00E72EE0">
        <w:rPr>
          <w:color w:val="000000"/>
          <w:lang w:eastAsia="zh-CN"/>
        </w:rPr>
        <w:t xml:space="preserve"> и направляют ее на доработку.</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7. Проекты планировки территории и проекты межевания территории, решение об утверждении которых </w:t>
      </w:r>
      <w:proofErr w:type="gramStart"/>
      <w:r w:rsidRPr="00E72EE0">
        <w:rPr>
          <w:color w:val="000000"/>
          <w:lang w:eastAsia="zh-CN"/>
        </w:rPr>
        <w:t>принимается администрацией  сельского поселения до их утверждения подлежат</w:t>
      </w:r>
      <w:proofErr w:type="gramEnd"/>
      <w:r w:rsidRPr="00E72EE0">
        <w:rPr>
          <w:color w:val="000000"/>
          <w:lang w:eastAsia="zh-CN"/>
        </w:rPr>
        <w:t xml:space="preserve"> обязательному рассмотрению на  общественных обсуждениях или публичных слушаниях.</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8.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3) территории для размещения линейных объектов в границах земель лесного фонда.</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сельского поселения и (или) нормативными правовыми актами, утвержденными решениями собрания депутатов  сельского поселения.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11. </w:t>
      </w:r>
      <w:proofErr w:type="gramStart"/>
      <w:r w:rsidRPr="00E72EE0">
        <w:rPr>
          <w:color w:val="000000"/>
          <w:lang w:eastAsia="zh-CN"/>
        </w:rPr>
        <w:t>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сельского поселения и (или) нормативными правовыми актами, утвержденными решениями собрания депутатов  сельского поселения, и не может быть менее одного месяца и более трех месяцев.</w:t>
      </w:r>
      <w:proofErr w:type="gramEnd"/>
    </w:p>
    <w:p w:rsidR="001E695F" w:rsidRDefault="001E695F" w:rsidP="001E695F">
      <w:pPr>
        <w:autoSpaceDE w:val="0"/>
        <w:autoSpaceDN w:val="0"/>
        <w:adjustRightInd w:val="0"/>
        <w:ind w:firstLine="540"/>
        <w:jc w:val="both"/>
        <w:rPr>
          <w:color w:val="000000"/>
          <w:lang w:eastAsia="zh-CN"/>
        </w:rPr>
      </w:pPr>
      <w:r w:rsidRPr="00E72EE0">
        <w:rPr>
          <w:color w:val="000000"/>
          <w:lang w:eastAsia="zh-CN"/>
        </w:rPr>
        <w:t xml:space="preserve">12. </w:t>
      </w:r>
      <w:proofErr w:type="gramStart"/>
      <w:r w:rsidRPr="00E72EE0">
        <w:rPr>
          <w:color w:val="000000"/>
          <w:lang w:eastAsia="zh-CN"/>
        </w:rPr>
        <w:t>Уполномоченные должностные лица администрации  сельского поселения представляют главе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1E695F" w:rsidRPr="00CD51EE" w:rsidRDefault="001E695F" w:rsidP="001E695F">
      <w:pPr>
        <w:ind w:firstLine="451"/>
        <w:jc w:val="both"/>
        <w:rPr>
          <w:color w:val="000000"/>
          <w:lang w:eastAsia="zh-CN"/>
        </w:rPr>
      </w:pPr>
      <w:proofErr w:type="gramStart"/>
      <w:r w:rsidRPr="00CD51EE">
        <w:rPr>
          <w:color w:val="000000"/>
          <w:lang w:eastAsia="zh-CN"/>
        </w:rPr>
        <w:t>12.1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roofErr w:type="gramEnd"/>
      <w:r w:rsidRPr="00CD51EE">
        <w:rPr>
          <w:color w:val="000000"/>
          <w:lang w:eastAsia="zh-CN"/>
        </w:rPr>
        <w:t xml:space="preserve">,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w:t>
      </w:r>
      <w:r w:rsidRPr="00CD51EE">
        <w:rPr>
          <w:color w:val="000000"/>
          <w:lang w:eastAsia="zh-CN"/>
        </w:rPr>
        <w:lastRenderedPageBreak/>
        <w:t xml:space="preserve">ведении которых находится соответствующая особо охраняемая природная территория. </w:t>
      </w:r>
      <w:proofErr w:type="gramStart"/>
      <w:r w:rsidRPr="00CD51EE">
        <w:rPr>
          <w:color w:val="000000"/>
          <w:lang w:eastAsia="zh-CN"/>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9" w:history="1">
        <w:r w:rsidRPr="00CD51EE">
          <w:rPr>
            <w:color w:val="000000"/>
            <w:lang w:eastAsia="zh-CN"/>
          </w:rPr>
          <w:t>законодательства</w:t>
        </w:r>
      </w:hyperlink>
      <w:r w:rsidRPr="00CD51EE">
        <w:rPr>
          <w:color w:val="000000"/>
          <w:lang w:eastAsia="zh-CN"/>
        </w:rPr>
        <w:t xml:space="preserve">, </w:t>
      </w:r>
      <w:hyperlink r:id="rId10" w:history="1">
        <w:r w:rsidRPr="00CD51EE">
          <w:rPr>
            <w:color w:val="000000"/>
            <w:lang w:eastAsia="zh-CN"/>
          </w:rPr>
          <w:t>законодательства</w:t>
        </w:r>
      </w:hyperlink>
      <w:r w:rsidRPr="00CD51EE">
        <w:rPr>
          <w:color w:val="000000"/>
          <w:lang w:eastAsia="zh-CN"/>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CD51EE">
        <w:rPr>
          <w:color w:val="000000"/>
          <w:lang w:eastAsia="zh-CN"/>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 xml:space="preserve">13. </w:t>
      </w:r>
      <w:proofErr w:type="gramStart"/>
      <w:r w:rsidRPr="00E72EE0">
        <w:rPr>
          <w:color w:val="000000"/>
          <w:lang w:eastAsia="zh-CN"/>
        </w:rPr>
        <w:t>Глава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E72EE0">
        <w:rPr>
          <w:color w:val="000000"/>
          <w:lang w:eastAsia="zh-CN"/>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1" w:history="1">
        <w:r w:rsidRPr="00E72EE0">
          <w:rPr>
            <w:color w:val="000000"/>
            <w:lang w:eastAsia="zh-CN"/>
          </w:rPr>
          <w:t>части 6</w:t>
        </w:r>
      </w:hyperlink>
      <w:r w:rsidRPr="00E72EE0">
        <w:rPr>
          <w:color w:val="000000"/>
          <w:lang w:eastAsia="zh-CN"/>
        </w:rPr>
        <w:t xml:space="preserve"> настоящей статьи.</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1E695F" w:rsidRPr="00E72EE0" w:rsidRDefault="001E695F" w:rsidP="001E695F">
      <w:pPr>
        <w:autoSpaceDE w:val="0"/>
        <w:autoSpaceDN w:val="0"/>
        <w:adjustRightInd w:val="0"/>
        <w:ind w:firstLine="540"/>
        <w:jc w:val="both"/>
        <w:rPr>
          <w:color w:val="000000"/>
          <w:lang w:eastAsia="zh-CN"/>
        </w:rPr>
      </w:pPr>
      <w:r w:rsidRPr="00E72EE0">
        <w:rPr>
          <w:color w:val="000000"/>
          <w:lang w:eastAsia="zh-C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1E695F" w:rsidRPr="00E72EE0" w:rsidRDefault="001E695F" w:rsidP="001E695F">
      <w:pPr>
        <w:autoSpaceDE w:val="0"/>
        <w:autoSpaceDN w:val="0"/>
        <w:adjustRightInd w:val="0"/>
        <w:ind w:firstLine="540"/>
        <w:jc w:val="both"/>
        <w:rPr>
          <w:color w:val="000000"/>
          <w:lang w:eastAsia="zh-CN"/>
        </w:rPr>
      </w:pPr>
    </w:p>
    <w:p w:rsidR="001E695F" w:rsidRDefault="001E695F" w:rsidP="001E695F">
      <w:pPr>
        <w:keepNext/>
        <w:widowControl w:val="0"/>
        <w:suppressAutoHyphens/>
        <w:spacing w:before="360" w:after="60"/>
        <w:ind w:firstLine="709"/>
        <w:contextualSpacing/>
        <w:jc w:val="both"/>
        <w:outlineLvl w:val="2"/>
        <w:rPr>
          <w:b/>
          <w:color w:val="000000"/>
          <w:lang w:eastAsia="zh-CN"/>
        </w:rPr>
      </w:pPr>
      <w:bookmarkStart w:id="43" w:name="_Toc97044772"/>
      <w:r w:rsidRPr="00E72EE0">
        <w:rPr>
          <w:b/>
          <w:color w:val="000000"/>
          <w:lang w:eastAsia="zh-CN"/>
        </w:rPr>
        <w:t>Глава 5. Порядок проведения публичных слушаний по вопросам землепользования и застройки</w:t>
      </w:r>
      <w:bookmarkEnd w:id="43"/>
    </w:p>
    <w:p w:rsidR="001E695F" w:rsidRPr="00031643" w:rsidRDefault="001E695F" w:rsidP="001E695F">
      <w:pPr>
        <w:keepNext/>
        <w:widowControl w:val="0"/>
        <w:suppressAutoHyphens/>
        <w:spacing w:before="360" w:after="60"/>
        <w:ind w:firstLine="709"/>
        <w:contextualSpacing/>
        <w:jc w:val="both"/>
        <w:rPr>
          <w:b/>
          <w:color w:val="000000"/>
          <w:lang w:eastAsia="zh-CN"/>
        </w:rPr>
      </w:pPr>
      <w:r w:rsidRPr="00031643">
        <w:rPr>
          <w:b/>
          <w:bCs/>
          <w:color w:val="000000"/>
          <w:lang w:eastAsia="en-US"/>
        </w:rPr>
        <w:t>Статья 2</w:t>
      </w:r>
      <w:r>
        <w:rPr>
          <w:b/>
          <w:bCs/>
          <w:color w:val="000000"/>
          <w:lang w:eastAsia="en-US"/>
        </w:rPr>
        <w:t>6</w:t>
      </w:r>
      <w:r w:rsidRPr="00031643">
        <w:rPr>
          <w:b/>
          <w:bCs/>
          <w:color w:val="000000"/>
          <w:lang w:eastAsia="en-US"/>
        </w:rPr>
        <w:t xml:space="preserve">. Общие положения нормативного </w:t>
      </w:r>
      <w:r w:rsidRPr="00031643">
        <w:rPr>
          <w:b/>
          <w:color w:val="000000"/>
          <w:lang w:eastAsia="zh-CN"/>
        </w:rPr>
        <w:t xml:space="preserve">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 </w:t>
      </w:r>
    </w:p>
    <w:p w:rsidR="001E695F" w:rsidRPr="00E72EE0" w:rsidRDefault="001E695F" w:rsidP="001E695F">
      <w:pPr>
        <w:keepNext/>
        <w:widowControl w:val="0"/>
        <w:suppressAutoHyphens/>
        <w:spacing w:before="360" w:after="60"/>
        <w:ind w:firstLine="709"/>
        <w:contextualSpacing/>
        <w:jc w:val="both"/>
        <w:outlineLvl w:val="2"/>
        <w:rPr>
          <w:b/>
          <w:color w:val="000000"/>
          <w:lang w:eastAsia="zh-CN"/>
        </w:rPr>
      </w:pP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w:t>
      </w:r>
      <w:proofErr w:type="gramStart"/>
      <w:r w:rsidRPr="00E72EE0">
        <w:rPr>
          <w:color w:val="000000"/>
          <w:lang w:eastAsia="zh-CN"/>
        </w:rPr>
        <w:t xml:space="preserve"> .</w:t>
      </w:r>
      <w:proofErr w:type="gramEnd"/>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сельском поселении, утвержденным Собранием депутатов  сельского поселения. </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3. Общественным обсуждениям или публичным слушаниям подлежат:</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проект Правил и проекты внесений изменений в Правила;</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lastRenderedPageBreak/>
        <w:t>вопросы предоставления разрешений на условно разрешенный вид использования земельного участка и объекта капитального строительства;</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статьи 40 Градостроительного кодекса Российской Федерации;</w:t>
      </w:r>
    </w:p>
    <w:p w:rsidR="001E695F" w:rsidRPr="00E72EE0" w:rsidRDefault="001E695F" w:rsidP="001E695F">
      <w:pPr>
        <w:widowControl w:val="0"/>
        <w:autoSpaceDE w:val="0"/>
        <w:snapToGrid w:val="0"/>
        <w:ind w:firstLine="709"/>
        <w:contextualSpacing/>
        <w:jc w:val="both"/>
        <w:rPr>
          <w:color w:val="000000"/>
          <w:lang w:eastAsia="zh-CN"/>
        </w:rPr>
      </w:pPr>
      <w:r w:rsidRPr="00E72EE0">
        <w:rPr>
          <w:color w:val="000000"/>
          <w:lang w:eastAsia="zh-CN"/>
        </w:rPr>
        <w:t xml:space="preserve">иные вопросы землепользования и застройки, установленные действующим законодательством. </w:t>
      </w:r>
    </w:p>
    <w:p w:rsidR="001E695F" w:rsidRPr="00E72EE0" w:rsidRDefault="001E695F" w:rsidP="001E695F">
      <w:pPr>
        <w:snapToGrid w:val="0"/>
        <w:ind w:firstLine="709"/>
        <w:contextualSpacing/>
        <w:jc w:val="both"/>
        <w:rPr>
          <w:color w:val="000000"/>
          <w:lang w:eastAsia="zh-CN"/>
        </w:rPr>
      </w:pPr>
      <w:r w:rsidRPr="00E72EE0">
        <w:rPr>
          <w:color w:val="000000"/>
          <w:lang w:eastAsia="zh-CN"/>
        </w:rPr>
        <w:t>4. Глава  сельского поселения при получении от администрации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E695F" w:rsidRPr="00E72EE0" w:rsidRDefault="001E695F" w:rsidP="001E695F">
      <w:pPr>
        <w:snapToGrid w:val="0"/>
        <w:ind w:firstLine="709"/>
        <w:contextualSpacing/>
        <w:jc w:val="both"/>
        <w:rPr>
          <w:color w:val="000000"/>
          <w:lang w:eastAsia="zh-CN"/>
        </w:rPr>
      </w:pPr>
      <w:r w:rsidRPr="00E72EE0">
        <w:rPr>
          <w:color w:val="000000"/>
          <w:lang w:eastAsia="zh-CN"/>
        </w:rPr>
        <w:t>5. Продолжительность общественных обсуждений или публичных слушаний по проекту Правил составляет не менее 1 и не более 3 месяцев со дня опубликования такого проекта.</w:t>
      </w:r>
    </w:p>
    <w:p w:rsidR="001E695F" w:rsidRPr="00E72EE0" w:rsidRDefault="001E695F" w:rsidP="001E695F">
      <w:pPr>
        <w:snapToGrid w:val="0"/>
        <w:ind w:firstLine="709"/>
        <w:contextualSpacing/>
        <w:jc w:val="both"/>
        <w:rPr>
          <w:color w:val="000000"/>
          <w:lang w:eastAsia="zh-CN"/>
        </w:rPr>
      </w:pPr>
      <w:r w:rsidRPr="00E72EE0">
        <w:rPr>
          <w:color w:val="000000"/>
          <w:lang w:eastAsia="zh-CN"/>
        </w:rPr>
        <w:t>6. В случае подготовки Правил применительно к части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E695F" w:rsidRPr="00E72EE0" w:rsidRDefault="001E695F" w:rsidP="001E695F">
      <w:pPr>
        <w:snapToGrid w:val="0"/>
        <w:ind w:firstLine="709"/>
        <w:contextualSpacing/>
        <w:jc w:val="both"/>
        <w:rPr>
          <w:color w:val="000000"/>
          <w:lang w:eastAsia="zh-CN"/>
        </w:rPr>
      </w:pPr>
      <w:r w:rsidRPr="00E72EE0">
        <w:rPr>
          <w:color w:val="000000"/>
          <w:lang w:eastAsia="zh-CN"/>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1E695F" w:rsidRPr="00E72EE0" w:rsidRDefault="001E695F" w:rsidP="001E695F">
      <w:pPr>
        <w:snapToGrid w:val="0"/>
        <w:ind w:firstLine="709"/>
        <w:contextualSpacing/>
        <w:jc w:val="both"/>
        <w:rPr>
          <w:color w:val="000000"/>
          <w:lang w:eastAsia="zh-CN"/>
        </w:rPr>
      </w:pPr>
      <w:r w:rsidRPr="00E72EE0">
        <w:rPr>
          <w:color w:val="000000"/>
          <w:lang w:eastAsia="zh-CN"/>
        </w:rPr>
        <w:t xml:space="preserve">8. </w:t>
      </w:r>
      <w:proofErr w:type="gramStart"/>
      <w:r w:rsidRPr="00E72EE0">
        <w:rPr>
          <w:color w:val="000000"/>
          <w:lang w:eastAsia="zh-CN"/>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1E695F" w:rsidRPr="00E72EE0" w:rsidRDefault="001E695F" w:rsidP="001E695F">
      <w:pPr>
        <w:snapToGrid w:val="0"/>
        <w:ind w:firstLine="709"/>
        <w:contextualSpacing/>
        <w:jc w:val="both"/>
        <w:rPr>
          <w:color w:val="000000"/>
          <w:lang w:eastAsia="zh-CN"/>
        </w:rPr>
      </w:pPr>
      <w:r w:rsidRPr="00E72EE0">
        <w:rPr>
          <w:color w:val="000000"/>
          <w:lang w:eastAsia="zh-CN"/>
        </w:rPr>
        <w:t xml:space="preserve">9.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2" w:history="1">
        <w:r w:rsidRPr="00E72EE0">
          <w:rPr>
            <w:lang w:eastAsia="zh-CN"/>
          </w:rPr>
          <w:t>официальном сайте</w:t>
        </w:r>
      </w:hyperlink>
      <w:r w:rsidRPr="00E72EE0">
        <w:rPr>
          <w:color w:val="000000"/>
          <w:lang w:eastAsia="zh-CN"/>
        </w:rPr>
        <w:t xml:space="preserve"> в информационно-телекоммуникационной сети "Интернет".</w:t>
      </w:r>
    </w:p>
    <w:p w:rsidR="001E695F" w:rsidRPr="00E72EE0" w:rsidRDefault="001E695F" w:rsidP="001E695F">
      <w:pPr>
        <w:snapToGrid w:val="0"/>
        <w:ind w:firstLine="709"/>
        <w:contextualSpacing/>
        <w:jc w:val="both"/>
        <w:rPr>
          <w:color w:val="000000"/>
          <w:lang w:eastAsia="zh-CN"/>
        </w:rPr>
      </w:pPr>
      <w:r w:rsidRPr="00E72EE0">
        <w:rPr>
          <w:color w:val="000000"/>
          <w:lang w:eastAsia="zh-CN"/>
        </w:rPr>
        <w:t xml:space="preserve">10. </w:t>
      </w:r>
      <w:proofErr w:type="gramStart"/>
      <w:r w:rsidRPr="00E72EE0">
        <w:rPr>
          <w:color w:val="000000"/>
          <w:lang w:eastAsia="zh-CN"/>
        </w:rPr>
        <w:t xml:space="preserve">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w:t>
      </w:r>
      <w:r w:rsidRPr="00E72EE0">
        <w:rPr>
          <w:color w:val="000000"/>
          <w:lang w:eastAsia="zh-CN"/>
        </w:rPr>
        <w:lastRenderedPageBreak/>
        <w:t>требованиям использования объектов недвижимости в границах зон с особыми</w:t>
      </w:r>
      <w:proofErr w:type="gramEnd"/>
      <w:r w:rsidRPr="00E72EE0">
        <w:rPr>
          <w:color w:val="000000"/>
          <w:lang w:eastAsia="zh-CN"/>
        </w:rPr>
        <w:t xml:space="preserve"> условиями использования территорий.</w:t>
      </w:r>
    </w:p>
    <w:p w:rsidR="001E695F" w:rsidRPr="00031643" w:rsidRDefault="001E695F" w:rsidP="001E695F">
      <w:pPr>
        <w:keepNext/>
        <w:widowControl w:val="0"/>
        <w:suppressAutoHyphens/>
        <w:spacing w:before="360" w:after="60"/>
        <w:ind w:firstLine="709"/>
        <w:contextualSpacing/>
        <w:jc w:val="both"/>
        <w:rPr>
          <w:b/>
          <w:bCs/>
          <w:color w:val="000000"/>
          <w:kern w:val="1"/>
          <w:lang w:eastAsia="en-US"/>
        </w:rPr>
      </w:pPr>
    </w:p>
    <w:p w:rsidR="001E695F" w:rsidRPr="00031643" w:rsidRDefault="001E695F" w:rsidP="001E695F">
      <w:pPr>
        <w:keepNext/>
        <w:widowControl w:val="0"/>
        <w:suppressAutoHyphens/>
        <w:spacing w:before="360" w:after="60"/>
        <w:ind w:firstLine="709"/>
        <w:contextualSpacing/>
        <w:jc w:val="both"/>
        <w:rPr>
          <w:b/>
          <w:bCs/>
          <w:color w:val="000000"/>
          <w:kern w:val="1"/>
          <w:lang w:eastAsia="en-US"/>
        </w:rPr>
      </w:pPr>
      <w:bookmarkStart w:id="44" w:name="__RefHeading___Toc442193449"/>
      <w:bookmarkEnd w:id="33"/>
    </w:p>
    <w:p w:rsidR="001E695F" w:rsidRPr="00031643" w:rsidRDefault="001E695F" w:rsidP="001E695F">
      <w:pPr>
        <w:keepNext/>
        <w:widowControl w:val="0"/>
        <w:suppressAutoHyphens/>
        <w:spacing w:before="360" w:after="60"/>
        <w:ind w:firstLine="709"/>
        <w:contextualSpacing/>
        <w:jc w:val="both"/>
        <w:rPr>
          <w:b/>
          <w:bCs/>
          <w:color w:val="000000"/>
          <w:lang w:eastAsia="en-US"/>
        </w:rPr>
      </w:pPr>
    </w:p>
    <w:p w:rsidR="001E695F" w:rsidRPr="00031643" w:rsidRDefault="001E695F" w:rsidP="001E695F">
      <w:pPr>
        <w:keepNext/>
        <w:widowControl w:val="0"/>
        <w:suppressAutoHyphens/>
        <w:spacing w:before="360" w:after="60"/>
        <w:ind w:firstLine="709"/>
        <w:contextualSpacing/>
        <w:jc w:val="both"/>
        <w:rPr>
          <w:b/>
          <w:bCs/>
          <w:color w:val="000000"/>
          <w:lang w:eastAsia="en-US"/>
        </w:rPr>
      </w:pPr>
      <w:bookmarkStart w:id="45" w:name="__RefHeading___Toc442193450"/>
      <w:bookmarkEnd w:id="44"/>
      <w:r w:rsidRPr="00031643">
        <w:rPr>
          <w:b/>
          <w:bCs/>
          <w:color w:val="000000"/>
          <w:kern w:val="1"/>
          <w:lang w:eastAsia="en-US"/>
        </w:rPr>
        <w:t>Глава 6. Внесение изменений в Правила. Ответственность за нарушение Правил</w:t>
      </w:r>
      <w:bookmarkEnd w:id="45"/>
      <w:r w:rsidRPr="00031643">
        <w:rPr>
          <w:b/>
          <w:bCs/>
          <w:color w:val="000000"/>
          <w:kern w:val="1"/>
          <w:lang w:eastAsia="en-US"/>
        </w:rPr>
        <w:t xml:space="preserve"> </w:t>
      </w: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bookmarkStart w:id="46" w:name="__RefHeading___Toc442193451"/>
    </w:p>
    <w:p w:rsidR="001E695F" w:rsidRPr="00E10222" w:rsidRDefault="001E695F" w:rsidP="001E695F">
      <w:pPr>
        <w:keepNext/>
        <w:widowControl w:val="0"/>
        <w:tabs>
          <w:tab w:val="left" w:pos="0"/>
        </w:tabs>
        <w:spacing w:before="360" w:after="60"/>
        <w:ind w:firstLine="709"/>
        <w:contextualSpacing/>
        <w:jc w:val="both"/>
        <w:rPr>
          <w:b/>
          <w:bCs/>
          <w:color w:val="000000"/>
          <w:kern w:val="1"/>
          <w:lang w:eastAsia="en-US"/>
        </w:rPr>
      </w:pPr>
      <w:bookmarkStart w:id="47" w:name="__RefHeading___Toc497290610"/>
      <w:bookmarkEnd w:id="46"/>
      <w:r w:rsidRPr="00E10222">
        <w:rPr>
          <w:b/>
          <w:bCs/>
          <w:color w:val="000000"/>
          <w:kern w:val="1"/>
          <w:lang w:eastAsia="en-US"/>
        </w:rPr>
        <w:t>Статья 27. Порядок внесения изменений в Правила</w:t>
      </w:r>
      <w:bookmarkEnd w:id="47"/>
      <w:r w:rsidRPr="00E10222">
        <w:rPr>
          <w:b/>
          <w:bCs/>
          <w:color w:val="000000"/>
          <w:kern w:val="1"/>
          <w:lang w:eastAsia="en-US"/>
        </w:rPr>
        <w:t xml:space="preserve"> </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2. Основаниями для рассмотрения главой сельского поселения вопроса о внесении изменений в Правила являются:</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10222">
        <w:rPr>
          <w:color w:val="000000"/>
          <w:spacing w:val="4"/>
          <w:lang w:eastAsia="ar-SA"/>
        </w:rPr>
        <w:t>приаэродромной</w:t>
      </w:r>
      <w:proofErr w:type="spellEnd"/>
      <w:r w:rsidRPr="00E10222">
        <w:rPr>
          <w:color w:val="000000"/>
          <w:spacing w:val="4"/>
          <w:lang w:eastAsia="ar-SA"/>
        </w:rPr>
        <w:t xml:space="preserve"> территории, которые допущены в правилах землепользования и застройки поселения, городского округа, межселенной территории;</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2) поступление предложений об изменении границ территориальных зон, изменении градостроительных регламентов;</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 xml:space="preserve">6) принятие решения о комплексном развитии территории; </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7) обнаружение мест захоронений погибших при защите Отечества, расположенных в границах муниципальных образований.</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3. Предложения о внесении изменений в Правила направляются:</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lastRenderedPageBreak/>
        <w:t xml:space="preserve">3) органами местного самоуправления </w:t>
      </w:r>
      <w:r>
        <w:rPr>
          <w:color w:val="000000"/>
          <w:spacing w:val="4"/>
          <w:lang w:eastAsia="ar-SA"/>
        </w:rPr>
        <w:t>Моргаушского</w:t>
      </w:r>
      <w:r w:rsidRPr="00E10222">
        <w:rPr>
          <w:color w:val="000000"/>
          <w:spacing w:val="4"/>
          <w:lang w:eastAsia="ar-SA"/>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 xml:space="preserve">4) 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территории сельского поселения; </w:t>
      </w:r>
    </w:p>
    <w:p w:rsidR="001E695F" w:rsidRPr="00E10222" w:rsidRDefault="001E695F" w:rsidP="001E695F">
      <w:pPr>
        <w:snapToGrid w:val="0"/>
        <w:ind w:firstLine="709"/>
        <w:jc w:val="both"/>
        <w:rPr>
          <w:color w:val="000000"/>
          <w:spacing w:val="4"/>
          <w:lang w:eastAsia="ar-SA"/>
        </w:rPr>
      </w:pPr>
      <w:r w:rsidRPr="00E10222">
        <w:rPr>
          <w:color w:val="000000"/>
          <w:spacing w:val="4"/>
          <w:lang w:eastAsia="ar-SA"/>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695F" w:rsidRPr="00CD51EE" w:rsidRDefault="001E695F" w:rsidP="001E695F">
      <w:pPr>
        <w:ind w:firstLine="451"/>
        <w:jc w:val="both"/>
      </w:pPr>
      <w:proofErr w:type="gramStart"/>
      <w:r w:rsidRPr="00E10222">
        <w:rPr>
          <w:color w:val="000000"/>
          <w:spacing w:val="4"/>
          <w:lang w:eastAsia="ar-SA"/>
        </w:rPr>
        <w:t xml:space="preserve">6) </w:t>
      </w:r>
      <w:r w:rsidRPr="00CD51EE">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roofErr w:type="gramEnd"/>
    </w:p>
    <w:p w:rsidR="001E695F" w:rsidRPr="00CD51EE" w:rsidRDefault="001E695F" w:rsidP="001E695F">
      <w:pPr>
        <w:ind w:firstLine="451"/>
        <w:jc w:val="both"/>
      </w:pPr>
      <w:proofErr w:type="gramStart"/>
      <w:r w:rsidRPr="00E10222">
        <w:rPr>
          <w:color w:val="000000"/>
          <w:spacing w:val="4"/>
          <w:lang w:eastAsia="ar-SA"/>
        </w:rPr>
        <w:t xml:space="preserve">7) </w:t>
      </w:r>
      <w:r w:rsidRPr="00CD51EE">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CD51EE">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t>3.1. В случае</w:t>
      </w:r>
      <w:proofErr w:type="gramStart"/>
      <w:r w:rsidRPr="00E10222">
        <w:rPr>
          <w:color w:val="000000"/>
          <w:spacing w:val="4"/>
          <w:lang w:eastAsia="ar-SA"/>
        </w:rPr>
        <w:t>,</w:t>
      </w:r>
      <w:proofErr w:type="gramEnd"/>
      <w:r w:rsidRPr="00E10222">
        <w:rPr>
          <w:color w:val="000000"/>
          <w:spacing w:val="4"/>
          <w:lang w:eastAsia="ar-SA"/>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t>3.2. В случае, предусмотренном частью 3.1 настоящей статьи, глава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t xml:space="preserve">3.3. </w:t>
      </w:r>
      <w:proofErr w:type="gramStart"/>
      <w:r w:rsidRPr="00E10222">
        <w:rPr>
          <w:color w:val="000000"/>
          <w:spacing w:val="4"/>
          <w:lang w:eastAsia="ar-SA"/>
        </w:rPr>
        <w:t>В целях внесения изменений в правила землепользования и застройки в случаях, предусмотренных подпунктами 3 - 6 пункта 2 и пунктом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E10222">
        <w:rPr>
          <w:color w:val="000000"/>
          <w:spacing w:val="4"/>
          <w:lang w:eastAsia="ar-SA"/>
        </w:rPr>
        <w:t xml:space="preserve"> </w:t>
      </w:r>
      <w:proofErr w:type="gramStart"/>
      <w:r w:rsidRPr="00E10222">
        <w:rPr>
          <w:color w:val="000000"/>
          <w:spacing w:val="4"/>
          <w:lang w:eastAsia="ar-SA"/>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w:t>
      </w:r>
      <w:r w:rsidRPr="00E10222">
        <w:rPr>
          <w:color w:val="000000"/>
          <w:spacing w:val="4"/>
          <w:lang w:eastAsia="ar-SA"/>
        </w:rPr>
        <w:lastRenderedPageBreak/>
        <w:t>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445"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 w:history="1">
        <w:r w:rsidRPr="00E10222">
          <w:rPr>
            <w:color w:val="000000"/>
            <w:spacing w:val="4"/>
            <w:lang w:eastAsia="ar-SA"/>
          </w:rPr>
          <w:t xml:space="preserve">частью 1.2 статьи </w:t>
        </w:r>
      </w:hyperlink>
      <w:r w:rsidRPr="00E10222">
        <w:rPr>
          <w:color w:val="000000"/>
          <w:spacing w:val="4"/>
          <w:lang w:eastAsia="ar-SA"/>
        </w:rPr>
        <w:t xml:space="preserve">29, такие изменения должны быть внесены в срок не </w:t>
      </w:r>
      <w:proofErr w:type="gramStart"/>
      <w:r w:rsidRPr="00E10222">
        <w:rPr>
          <w:color w:val="000000"/>
          <w:spacing w:val="4"/>
          <w:lang w:eastAsia="ar-SA"/>
        </w:rPr>
        <w:t>позднее</w:t>
      </w:r>
      <w:proofErr w:type="gramEnd"/>
      <w:r w:rsidRPr="00E10222">
        <w:rPr>
          <w:color w:val="000000"/>
          <w:spacing w:val="4"/>
          <w:lang w:eastAsia="ar-SA"/>
        </w:rPr>
        <w:t xml:space="preserve"> чем девяносто дней со дня утверждения проекта планировки территории в целях ее комплексного развития.</w:t>
      </w:r>
    </w:p>
    <w:p w:rsidR="001E695F" w:rsidRPr="00E10222" w:rsidRDefault="001E695F" w:rsidP="001E695F">
      <w:pPr>
        <w:autoSpaceDE w:val="0"/>
        <w:ind w:firstLine="720"/>
        <w:jc w:val="both"/>
        <w:rPr>
          <w:color w:val="000000"/>
          <w:spacing w:val="4"/>
          <w:lang w:eastAsia="ar-SA"/>
        </w:rPr>
      </w:pPr>
      <w:r w:rsidRPr="00E10222">
        <w:rPr>
          <w:color w:val="000000"/>
          <w:spacing w:val="4"/>
          <w:lang w:eastAsia="ar-SA"/>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E10222">
        <w:rPr>
          <w:color w:val="000000"/>
          <w:spacing w:val="4"/>
          <w:lang w:eastAsia="ar-SA"/>
        </w:rPr>
        <w:t>с даты обнаружения</w:t>
      </w:r>
      <w:proofErr w:type="gramEnd"/>
      <w:r w:rsidRPr="00E10222">
        <w:rPr>
          <w:color w:val="000000"/>
          <w:spacing w:val="4"/>
          <w:lang w:eastAsia="ar-SA"/>
        </w:rPr>
        <w:t xml:space="preserve"> таких мест, при этом проведение общественных обсуждений или публичных слушаний не требуется.</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4. Предложение о внесении изменений в настоящие Правила направляется в письменной форме в Комиссию.</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5.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сельского поселения.</w:t>
      </w:r>
    </w:p>
    <w:p w:rsidR="001E695F" w:rsidRPr="00E10222" w:rsidRDefault="001E695F" w:rsidP="001E695F">
      <w:pPr>
        <w:snapToGrid w:val="0"/>
        <w:ind w:firstLine="567"/>
        <w:contextualSpacing/>
        <w:jc w:val="both"/>
        <w:rPr>
          <w:color w:val="000000"/>
          <w:spacing w:val="4"/>
          <w:lang w:eastAsia="ar-SA"/>
        </w:rPr>
      </w:pPr>
      <w:r w:rsidRPr="00E10222">
        <w:rPr>
          <w:color w:val="000000"/>
          <w:spacing w:val="4"/>
          <w:lang w:eastAsia="ar-SA"/>
        </w:rPr>
        <w:t>6. Глава сельского поселения с учётом рекомендаций, содержащихся в заключени</w:t>
      </w:r>
      <w:proofErr w:type="gramStart"/>
      <w:r w:rsidRPr="00E10222">
        <w:rPr>
          <w:color w:val="000000"/>
          <w:spacing w:val="4"/>
          <w:lang w:eastAsia="ar-SA"/>
        </w:rPr>
        <w:t>и</w:t>
      </w:r>
      <w:proofErr w:type="gramEnd"/>
      <w:r w:rsidRPr="00E10222">
        <w:rPr>
          <w:color w:val="000000"/>
          <w:spacing w:val="4"/>
          <w:lang w:eastAsia="ar-SA"/>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1E695F" w:rsidRPr="00E10222" w:rsidRDefault="001E695F" w:rsidP="001E695F">
      <w:pPr>
        <w:snapToGrid w:val="0"/>
        <w:ind w:firstLine="567"/>
        <w:contextualSpacing/>
        <w:jc w:val="both"/>
        <w:rPr>
          <w:color w:val="000000"/>
          <w:spacing w:val="4"/>
          <w:lang w:eastAsia="ar-SA"/>
        </w:rPr>
      </w:pPr>
      <w:r w:rsidRPr="00E10222">
        <w:rPr>
          <w:color w:val="000000"/>
          <w:spacing w:val="4"/>
          <w:lang w:eastAsia="ar-SA"/>
        </w:rPr>
        <w:t xml:space="preserve">7. Глава сельского поселения не позднее, чем по истечении 10 дней </w:t>
      </w:r>
      <w:proofErr w:type="gramStart"/>
      <w:r w:rsidRPr="00E10222">
        <w:rPr>
          <w:color w:val="000000"/>
          <w:spacing w:val="4"/>
          <w:lang w:eastAsia="ar-SA"/>
        </w:rPr>
        <w:t>с даты принятия</w:t>
      </w:r>
      <w:proofErr w:type="gramEnd"/>
      <w:r w:rsidRPr="00E10222">
        <w:rPr>
          <w:color w:val="000000"/>
          <w:spacing w:val="4"/>
          <w:lang w:eastAsia="ar-SA"/>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13" w:history="1">
        <w:r w:rsidRPr="00E10222">
          <w:rPr>
            <w:spacing w:val="4"/>
          </w:rPr>
          <w:t>официальном источнике</w:t>
        </w:r>
      </w:hyperlink>
      <w:r w:rsidRPr="00E10222">
        <w:rPr>
          <w:color w:val="000000"/>
          <w:spacing w:val="4"/>
          <w:lang w:eastAsia="ar-SA"/>
        </w:rPr>
        <w:t xml:space="preserve"> сельского поселения, на официальном сайте в информационно-телекоммуникационной сети "Интернет".</w:t>
      </w:r>
    </w:p>
    <w:p w:rsidR="001E695F" w:rsidRPr="00E10222" w:rsidRDefault="001E695F" w:rsidP="001E695F">
      <w:pPr>
        <w:ind w:firstLine="567"/>
        <w:contextualSpacing/>
        <w:jc w:val="both"/>
        <w:rPr>
          <w:color w:val="000000"/>
          <w:spacing w:val="4"/>
          <w:lang w:eastAsia="ar-SA"/>
        </w:rPr>
      </w:pPr>
      <w:r w:rsidRPr="00E10222">
        <w:rPr>
          <w:color w:val="000000"/>
          <w:spacing w:val="4"/>
          <w:lang w:eastAsia="ar-SA"/>
        </w:rPr>
        <w:t>8. Администрация сельского поселения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сельского поселения, схеме территориального планирования Чувашской Республики, схемам территориального планирования Российской Федерации.</w:t>
      </w:r>
    </w:p>
    <w:p w:rsidR="001E695F" w:rsidRPr="00E10222" w:rsidRDefault="001E695F" w:rsidP="001E695F">
      <w:pPr>
        <w:ind w:firstLine="567"/>
        <w:contextualSpacing/>
        <w:jc w:val="both"/>
        <w:rPr>
          <w:color w:val="000000"/>
          <w:spacing w:val="4"/>
          <w:lang w:eastAsia="ar-SA"/>
        </w:rPr>
      </w:pPr>
      <w:r w:rsidRPr="00E10222">
        <w:rPr>
          <w:color w:val="000000"/>
          <w:spacing w:val="4"/>
          <w:lang w:eastAsia="ar-SA"/>
        </w:rPr>
        <w:t>9. По результатам указанной в части 8 настоящей статьи проверки администрация сельского поселения направляет проект внесения изменений в Правила главе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1E695F" w:rsidRPr="00E10222" w:rsidRDefault="001E695F" w:rsidP="001E695F">
      <w:pPr>
        <w:ind w:firstLine="567"/>
        <w:contextualSpacing/>
        <w:jc w:val="both"/>
        <w:rPr>
          <w:color w:val="000000"/>
          <w:spacing w:val="4"/>
          <w:lang w:eastAsia="ar-SA"/>
        </w:rPr>
      </w:pPr>
      <w:r w:rsidRPr="00E10222">
        <w:rPr>
          <w:color w:val="000000"/>
          <w:spacing w:val="4"/>
          <w:lang w:eastAsia="ar-SA"/>
        </w:rPr>
        <w:t>10. Глава сельского поселения при получении от администрации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E695F" w:rsidRPr="00E10222" w:rsidRDefault="001E695F" w:rsidP="001E695F">
      <w:pPr>
        <w:ind w:firstLine="709"/>
        <w:contextualSpacing/>
        <w:jc w:val="both"/>
        <w:rPr>
          <w:color w:val="000000"/>
          <w:spacing w:val="4"/>
          <w:lang w:eastAsia="ar-SA"/>
        </w:rPr>
      </w:pPr>
      <w:r w:rsidRPr="00E10222">
        <w:rPr>
          <w:color w:val="000000"/>
          <w:spacing w:val="4"/>
          <w:lang w:eastAsia="ar-SA"/>
        </w:rP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1E695F" w:rsidRPr="00E10222" w:rsidRDefault="001E695F" w:rsidP="001E695F">
      <w:pPr>
        <w:ind w:firstLine="709"/>
        <w:contextualSpacing/>
        <w:jc w:val="both"/>
        <w:rPr>
          <w:color w:val="000000"/>
          <w:spacing w:val="4"/>
          <w:lang w:eastAsia="ar-SA"/>
        </w:rPr>
      </w:pPr>
      <w:r w:rsidRPr="00E10222">
        <w:rPr>
          <w:color w:val="000000"/>
          <w:spacing w:val="4"/>
          <w:lang w:eastAsia="ar-SA"/>
        </w:rPr>
        <w:t xml:space="preserve">12. В случае подготовки проекта внесения изменений в настоящие Правила применительно к части территории сельского поселения общественные обсуждения или публичные слушания по такому проекту проводятся с участием правообладателей </w:t>
      </w:r>
      <w:r w:rsidRPr="00E10222">
        <w:rPr>
          <w:color w:val="000000"/>
          <w:spacing w:val="4"/>
          <w:lang w:eastAsia="ar-SA"/>
        </w:rPr>
        <w:lastRenderedPageBreak/>
        <w:t xml:space="preserve">земельных участков и (или) объектов капитального строительства, находящихся в границах указанной части территории сельского поселения. </w:t>
      </w:r>
      <w:proofErr w:type="gramStart"/>
      <w:r w:rsidRPr="00E10222">
        <w:rPr>
          <w:color w:val="000000"/>
          <w:spacing w:val="4"/>
          <w:lang w:eastAsia="ar-SA"/>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E10222">
        <w:rPr>
          <w:color w:val="000000"/>
          <w:spacing w:val="4"/>
          <w:lang w:eastAsia="ar-SA"/>
        </w:rPr>
        <w:t xml:space="preserve"> В этих случаях срок проведения общественных обсуждений или публичных слушаний не может быть более чем один месяц.</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 xml:space="preserve">14. </w:t>
      </w:r>
      <w:proofErr w:type="gramStart"/>
      <w:r w:rsidRPr="00E10222">
        <w:rPr>
          <w:color w:val="000000"/>
          <w:spacing w:val="4"/>
          <w:lang w:eastAsia="ar-SA"/>
        </w:rPr>
        <w:t>Глава сельского поселения 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Собранию депутатов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1E695F" w:rsidRPr="00E10222" w:rsidRDefault="001E695F" w:rsidP="001E695F">
      <w:pPr>
        <w:snapToGrid w:val="0"/>
        <w:ind w:firstLine="709"/>
        <w:contextualSpacing/>
        <w:jc w:val="both"/>
        <w:rPr>
          <w:color w:val="000000"/>
          <w:spacing w:val="4"/>
          <w:lang w:eastAsia="ar-SA"/>
        </w:rPr>
      </w:pPr>
      <w:r w:rsidRPr="00E10222">
        <w:rPr>
          <w:color w:val="000000"/>
          <w:spacing w:val="4"/>
          <w:lang w:eastAsia="ar-SA"/>
        </w:rPr>
        <w:t xml:space="preserve">15. После Собранием депутатов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4" w:history="1">
        <w:r w:rsidRPr="00E10222">
          <w:rPr>
            <w:spacing w:val="4"/>
          </w:rPr>
          <w:t>официальном сайте</w:t>
        </w:r>
      </w:hyperlink>
      <w:r w:rsidRPr="00E10222">
        <w:rPr>
          <w:color w:val="000000"/>
          <w:spacing w:val="4"/>
          <w:lang w:eastAsia="ar-SA"/>
        </w:rPr>
        <w:t xml:space="preserve"> сельского поселения в информационно-телекоммуникационной сети "Интернет".</w:t>
      </w:r>
    </w:p>
    <w:p w:rsidR="001E695F" w:rsidRPr="00031643" w:rsidRDefault="001E695F" w:rsidP="001E695F">
      <w:pPr>
        <w:suppressAutoHyphens/>
        <w:snapToGrid w:val="0"/>
        <w:ind w:firstLine="709"/>
        <w:contextualSpacing/>
        <w:jc w:val="both"/>
        <w:rPr>
          <w:b/>
          <w:bCs/>
          <w:color w:val="000000"/>
          <w:lang w:eastAsia="en-US"/>
        </w:rPr>
      </w:pPr>
      <w:bookmarkStart w:id="48" w:name="__RefHeading___Toc442193452"/>
    </w:p>
    <w:p w:rsidR="001E695F" w:rsidRPr="00031643" w:rsidRDefault="001E695F" w:rsidP="001E695F">
      <w:pPr>
        <w:keepNext/>
        <w:widowControl w:val="0"/>
        <w:tabs>
          <w:tab w:val="left" w:pos="0"/>
        </w:tabs>
        <w:suppressAutoHyphens/>
        <w:spacing w:before="360" w:after="60"/>
        <w:ind w:firstLine="709"/>
        <w:contextualSpacing/>
        <w:rPr>
          <w:color w:val="000000"/>
          <w:spacing w:val="4"/>
          <w:lang w:eastAsia="ar-SA"/>
        </w:rPr>
      </w:pPr>
      <w:r w:rsidRPr="00031643">
        <w:rPr>
          <w:b/>
          <w:bCs/>
          <w:color w:val="000000"/>
          <w:lang w:eastAsia="en-US"/>
        </w:rPr>
        <w:t>Статья 2</w:t>
      </w:r>
      <w:r>
        <w:rPr>
          <w:b/>
          <w:bCs/>
          <w:color w:val="000000"/>
          <w:lang w:eastAsia="en-US"/>
        </w:rPr>
        <w:t>8</w:t>
      </w:r>
      <w:r w:rsidRPr="00031643">
        <w:rPr>
          <w:b/>
          <w:bCs/>
          <w:color w:val="000000"/>
          <w:lang w:eastAsia="en-US"/>
        </w:rPr>
        <w:t>. Ответственность за нарушение Правил</w:t>
      </w:r>
      <w:bookmarkEnd w:id="48"/>
    </w:p>
    <w:p w:rsidR="001E695F" w:rsidRPr="00031643" w:rsidRDefault="001E695F" w:rsidP="001E695F">
      <w:pPr>
        <w:tabs>
          <w:tab w:val="left" w:pos="791"/>
          <w:tab w:val="left" w:pos="851"/>
          <w:tab w:val="left" w:pos="900"/>
        </w:tabs>
        <w:suppressAutoHyphens/>
        <w:ind w:firstLine="709"/>
        <w:contextualSpacing/>
        <w:jc w:val="both"/>
        <w:rPr>
          <w:color w:val="000000"/>
          <w:lang w:eastAsia="zh-CN"/>
        </w:rPr>
      </w:pPr>
      <w:r w:rsidRPr="00031643">
        <w:rPr>
          <w:color w:val="000000"/>
          <w:spacing w:val="4"/>
          <w:lang w:eastAsia="ar-SA"/>
        </w:rPr>
        <w:t>Лица, виновные в нарушении настоящих Правил, несут дисциплинарную, имущест</w:t>
      </w:r>
      <w:r w:rsidRPr="00031643">
        <w:rPr>
          <w:color w:val="000000"/>
          <w:spacing w:val="2"/>
          <w:lang w:eastAsia="ar-SA"/>
        </w:rPr>
        <w:t>венную, административную, уголовную и иную ответственность в соответствии с законодательством Российской Федерации.</w:t>
      </w:r>
    </w:p>
    <w:p w:rsidR="001E695F" w:rsidRPr="00031643" w:rsidRDefault="001E695F" w:rsidP="001E695F">
      <w:pPr>
        <w:tabs>
          <w:tab w:val="left" w:pos="791"/>
          <w:tab w:val="left" w:pos="851"/>
          <w:tab w:val="left" w:pos="900"/>
        </w:tabs>
        <w:suppressAutoHyphens/>
        <w:contextualSpacing/>
        <w:jc w:val="both"/>
        <w:rPr>
          <w:color w:val="000000"/>
          <w:lang w:eastAsia="zh-CN"/>
        </w:rPr>
      </w:pPr>
    </w:p>
    <w:p w:rsidR="001E695F" w:rsidRPr="00031643" w:rsidRDefault="001E695F" w:rsidP="001E695F">
      <w:pPr>
        <w:tabs>
          <w:tab w:val="left" w:pos="0"/>
        </w:tabs>
        <w:suppressAutoHyphens/>
        <w:autoSpaceDE w:val="0"/>
        <w:spacing w:before="480" w:after="108"/>
        <w:ind w:firstLine="567"/>
        <w:contextualSpacing/>
        <w:jc w:val="center"/>
        <w:rPr>
          <w:b/>
          <w:bCs/>
          <w:color w:val="000000"/>
          <w:lang w:eastAsia="en-US"/>
        </w:rPr>
      </w:pPr>
      <w:bookmarkStart w:id="49" w:name="__RefHeading___Toc442193453"/>
      <w:bookmarkEnd w:id="49"/>
      <w:r w:rsidRPr="00031643">
        <w:rPr>
          <w:b/>
          <w:bCs/>
          <w:color w:val="000000"/>
          <w:kern w:val="1"/>
          <w:lang w:eastAsia="en-US"/>
        </w:rPr>
        <w:t>РАЗДЕЛ II. КАРТА ГРАДОСТРОИТЕЛЬНОГО ЗОНИРОВАНИЯ И ЗОН С ОСОБЫМИ УСЛОВИЯМИ ИСПОЛЬЗОВАНИЯ ТЕРРИТОРИИ</w:t>
      </w:r>
    </w:p>
    <w:p w:rsidR="001E695F" w:rsidRPr="00031643" w:rsidRDefault="001E695F" w:rsidP="001E695F">
      <w:pPr>
        <w:keepNext/>
        <w:widowControl w:val="0"/>
        <w:tabs>
          <w:tab w:val="left" w:pos="0"/>
        </w:tabs>
        <w:suppressAutoHyphens/>
        <w:spacing w:before="360" w:after="60"/>
        <w:contextualSpacing/>
        <w:rPr>
          <w:b/>
          <w:bCs/>
          <w:color w:val="000000"/>
          <w:lang w:eastAsia="en-US"/>
        </w:rPr>
      </w:pPr>
      <w:bookmarkStart w:id="50" w:name="__RefHeading___Toc442193455"/>
    </w:p>
    <w:p w:rsidR="001E695F" w:rsidRPr="00031643" w:rsidRDefault="001E695F" w:rsidP="001E695F">
      <w:pPr>
        <w:keepNext/>
        <w:widowControl w:val="0"/>
        <w:tabs>
          <w:tab w:val="left" w:pos="0"/>
        </w:tabs>
        <w:suppressAutoHyphens/>
        <w:spacing w:before="360" w:after="60"/>
        <w:ind w:firstLine="709"/>
        <w:contextualSpacing/>
        <w:rPr>
          <w:b/>
          <w:color w:val="000000"/>
          <w:lang w:eastAsia="zh-CN"/>
        </w:rPr>
      </w:pPr>
      <w:r w:rsidRPr="00031643">
        <w:rPr>
          <w:b/>
          <w:bCs/>
          <w:color w:val="000000"/>
          <w:lang w:eastAsia="en-US"/>
        </w:rPr>
        <w:t>Статья 2</w:t>
      </w:r>
      <w:r>
        <w:rPr>
          <w:b/>
          <w:bCs/>
          <w:color w:val="000000"/>
          <w:lang w:eastAsia="en-US"/>
        </w:rPr>
        <w:t>9</w:t>
      </w:r>
      <w:r w:rsidRPr="00031643">
        <w:rPr>
          <w:b/>
          <w:bCs/>
          <w:color w:val="000000"/>
          <w:lang w:eastAsia="en-US"/>
        </w:rPr>
        <w:t>. Состав и содержание карты градостроительного зонирования</w:t>
      </w:r>
      <w:bookmarkEnd w:id="50"/>
      <w:r w:rsidRPr="00031643">
        <w:rPr>
          <w:color w:val="000000"/>
          <w:lang w:eastAsia="ar-SA"/>
        </w:rPr>
        <w:t xml:space="preserve"> </w:t>
      </w:r>
      <w:r w:rsidRPr="00031643">
        <w:rPr>
          <w:b/>
          <w:color w:val="000000"/>
          <w:lang w:eastAsia="ar-SA"/>
        </w:rPr>
        <w:t>и зон с особыми условиями использования территории</w:t>
      </w:r>
    </w:p>
    <w:p w:rsidR="001E695F" w:rsidRPr="00E10222" w:rsidRDefault="001E695F" w:rsidP="001E695F">
      <w:pPr>
        <w:ind w:firstLine="709"/>
        <w:contextualSpacing/>
        <w:jc w:val="both"/>
        <w:rPr>
          <w:color w:val="000000"/>
          <w:lang w:eastAsia="zh-CN"/>
        </w:rPr>
      </w:pPr>
      <w:bookmarkStart w:id="51" w:name="__RefHeading___Toc442193457"/>
      <w:r w:rsidRPr="00E10222">
        <w:rPr>
          <w:color w:val="000000"/>
          <w:lang w:eastAsia="zh-CN"/>
        </w:rPr>
        <w:t>1. Карта градостроительного зонирования  сельского поселения представляет собой чертёж с отображением границ  сельского поселения, границ населенных пунктов, расположенных на территории муниципального образования,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1E695F" w:rsidRPr="00E10222" w:rsidRDefault="001E695F" w:rsidP="001E695F">
      <w:pPr>
        <w:ind w:firstLine="540"/>
        <w:jc w:val="both"/>
        <w:rPr>
          <w:color w:val="000000"/>
          <w:lang w:eastAsia="zh-CN"/>
        </w:rPr>
      </w:pPr>
      <w:r w:rsidRPr="00E10222">
        <w:rPr>
          <w:color w:val="000000"/>
          <w:lang w:eastAsia="zh-CN"/>
        </w:rPr>
        <w:t>1.1.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E695F" w:rsidRPr="00E10222" w:rsidRDefault="001E695F" w:rsidP="001E695F">
      <w:pPr>
        <w:ind w:firstLine="540"/>
        <w:jc w:val="both"/>
        <w:rPr>
          <w:color w:val="000000"/>
          <w:lang w:eastAsia="zh-CN"/>
        </w:rPr>
      </w:pPr>
      <w:r w:rsidRPr="00E10222">
        <w:rPr>
          <w:color w:val="000000"/>
          <w:lang w:eastAsia="zh-CN"/>
        </w:rPr>
        <w:t xml:space="preserve">1.2. </w:t>
      </w:r>
      <w:proofErr w:type="gramStart"/>
      <w:r w:rsidRPr="00E10222">
        <w:rPr>
          <w:color w:val="000000"/>
          <w:lang w:eastAsia="zh-CN"/>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w:t>
      </w:r>
      <w:r w:rsidRPr="00E10222">
        <w:rPr>
          <w:color w:val="000000"/>
          <w:lang w:eastAsia="zh-CN"/>
        </w:rPr>
        <w:lastRenderedPageBreak/>
        <w:t>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E10222">
        <w:rPr>
          <w:color w:val="000000"/>
          <w:lang w:eastAsia="zh-CN"/>
        </w:rPr>
        <w:t xml:space="preserve">, в </w:t>
      </w:r>
      <w:proofErr w:type="gramStart"/>
      <w:r w:rsidRPr="00E10222">
        <w:rPr>
          <w:color w:val="000000"/>
          <w:lang w:eastAsia="zh-CN"/>
        </w:rPr>
        <w:t>отношении</w:t>
      </w:r>
      <w:proofErr w:type="gramEnd"/>
      <w:r w:rsidRPr="00E10222">
        <w:rPr>
          <w:color w:val="000000"/>
          <w:lang w:eastAsia="zh-CN"/>
        </w:rPr>
        <w:t xml:space="preserve"> которой допускается осуществление деятельности по ее комплексному развитию.</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2. Вся территория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4. Границы территориальных зон устанавливаются с учетом:</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2) функциональных зон и параметров их планируемого развития, определенных генеральным планом;</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 xml:space="preserve">3) определенного Градостроительным </w:t>
      </w:r>
      <w:hyperlink r:id="rId15" w:history="1">
        <w:r w:rsidRPr="00E10222">
          <w:rPr>
            <w:color w:val="000000"/>
            <w:lang w:eastAsia="zh-CN"/>
          </w:rPr>
          <w:t>кодексом</w:t>
        </w:r>
      </w:hyperlink>
      <w:r w:rsidRPr="00E10222">
        <w:rPr>
          <w:color w:val="000000"/>
          <w:lang w:eastAsia="zh-CN"/>
        </w:rPr>
        <w:t xml:space="preserve"> Российской Федерации перечня территориальных зон;</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4) сложившейся планировки территории и существующего землепользования;</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 xml:space="preserve">5. Границы территориальных зон могут устанавливаться </w:t>
      </w:r>
      <w:proofErr w:type="gramStart"/>
      <w:r w:rsidRPr="00E10222">
        <w:rPr>
          <w:color w:val="000000"/>
          <w:lang w:eastAsia="zh-CN"/>
        </w:rPr>
        <w:t>по</w:t>
      </w:r>
      <w:proofErr w:type="gramEnd"/>
      <w:r w:rsidRPr="00E10222">
        <w:rPr>
          <w:color w:val="000000"/>
          <w:lang w:eastAsia="zh-CN"/>
        </w:rPr>
        <w:t>:</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1) линиям магистралей, улиц, проездов, разделяющим транспортные потоки противоположных направлений;</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2) красным линиям;</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3) границам земельных участков;</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4) границам населенных пунктов в пределах муниципальных образований;</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5) естественным границам природных объектов;</w:t>
      </w:r>
    </w:p>
    <w:p w:rsidR="001E695F" w:rsidRPr="00E10222" w:rsidRDefault="001E695F" w:rsidP="001E695F">
      <w:pPr>
        <w:widowControl w:val="0"/>
        <w:suppressAutoHyphens/>
        <w:autoSpaceDE w:val="0"/>
        <w:autoSpaceDN w:val="0"/>
        <w:adjustRightInd w:val="0"/>
        <w:snapToGrid w:val="0"/>
        <w:ind w:firstLine="709"/>
        <w:contextualSpacing/>
        <w:jc w:val="both"/>
        <w:rPr>
          <w:color w:val="000000"/>
          <w:lang w:eastAsia="zh-CN"/>
        </w:rPr>
      </w:pPr>
      <w:r w:rsidRPr="00E10222">
        <w:rPr>
          <w:color w:val="000000"/>
          <w:lang w:eastAsia="zh-CN"/>
        </w:rPr>
        <w:t xml:space="preserve">6) иным границам. </w:t>
      </w:r>
    </w:p>
    <w:p w:rsidR="001E695F" w:rsidRPr="00031643" w:rsidRDefault="001E695F" w:rsidP="001E695F">
      <w:pPr>
        <w:keepNext/>
        <w:tabs>
          <w:tab w:val="num" w:pos="432"/>
        </w:tabs>
        <w:suppressAutoHyphens/>
        <w:ind w:firstLine="708"/>
        <w:jc w:val="both"/>
        <w:outlineLvl w:val="0"/>
        <w:rPr>
          <w:b/>
          <w:color w:val="000000"/>
          <w:sz w:val="26"/>
          <w:szCs w:val="26"/>
          <w:lang w:eastAsia="zh-CN"/>
        </w:rPr>
      </w:pPr>
    </w:p>
    <w:p w:rsidR="001E695F" w:rsidRPr="00031643" w:rsidRDefault="001E695F" w:rsidP="001E695F">
      <w:pPr>
        <w:widowControl w:val="0"/>
        <w:suppressAutoHyphens/>
        <w:autoSpaceDE w:val="0"/>
        <w:snapToGrid w:val="0"/>
        <w:ind w:firstLine="709"/>
        <w:contextualSpacing/>
        <w:jc w:val="both"/>
        <w:rPr>
          <w:b/>
          <w:color w:val="000000"/>
          <w:lang w:eastAsia="zh-CN"/>
        </w:rPr>
      </w:pPr>
      <w:r w:rsidRPr="00031643">
        <w:rPr>
          <w:b/>
          <w:bCs/>
          <w:color w:val="000000"/>
          <w:lang w:eastAsia="en-US"/>
        </w:rPr>
        <w:t xml:space="preserve">Статья </w:t>
      </w:r>
      <w:r>
        <w:rPr>
          <w:b/>
          <w:bCs/>
          <w:color w:val="000000"/>
          <w:lang w:eastAsia="en-US"/>
        </w:rPr>
        <w:t>30</w:t>
      </w:r>
      <w:r w:rsidRPr="00031643">
        <w:rPr>
          <w:b/>
          <w:bCs/>
          <w:color w:val="000000"/>
          <w:lang w:eastAsia="en-US"/>
        </w:rPr>
        <w:t>. Порядок ведения карты градостроительного зонирования</w:t>
      </w:r>
      <w:bookmarkEnd w:id="51"/>
      <w:r w:rsidRPr="00031643">
        <w:rPr>
          <w:color w:val="000000"/>
          <w:lang w:eastAsia="ar-SA"/>
        </w:rPr>
        <w:t xml:space="preserve"> </w:t>
      </w:r>
      <w:r w:rsidRPr="00031643">
        <w:rPr>
          <w:b/>
          <w:color w:val="000000"/>
          <w:lang w:eastAsia="ar-SA"/>
        </w:rPr>
        <w:t>и зон с особыми условиями использования территории</w:t>
      </w:r>
    </w:p>
    <w:p w:rsidR="001E695F" w:rsidRPr="002D64CA" w:rsidRDefault="001E695F" w:rsidP="001E695F">
      <w:pPr>
        <w:ind w:firstLine="709"/>
        <w:contextualSpacing/>
        <w:jc w:val="both"/>
        <w:rPr>
          <w:color w:val="000000"/>
          <w:lang w:eastAsia="zh-CN"/>
        </w:rPr>
      </w:pPr>
      <w:bookmarkStart w:id="52" w:name="__RefHeading___Toc442193458"/>
      <w:r w:rsidRPr="002D64CA">
        <w:rPr>
          <w:color w:val="000000"/>
          <w:lang w:eastAsia="zh-CN"/>
        </w:rPr>
        <w:t>В случае изменения границ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1E695F" w:rsidRPr="002D64CA" w:rsidRDefault="001E695F" w:rsidP="001E695F">
      <w:pPr>
        <w:ind w:firstLine="709"/>
        <w:contextualSpacing/>
        <w:jc w:val="both"/>
        <w:rPr>
          <w:color w:val="000000"/>
          <w:lang w:eastAsia="zh-CN"/>
        </w:rPr>
      </w:pPr>
      <w:r w:rsidRPr="002D64CA">
        <w:rPr>
          <w:color w:val="000000"/>
          <w:lang w:eastAsia="zh-CN"/>
        </w:rPr>
        <w:lastRenderedPageBreak/>
        <w:t>Внесение изменений в настоящие Правила производится в соответствии со статьёй 27 Правил застройки.</w:t>
      </w:r>
      <w:bookmarkStart w:id="53" w:name="Par866"/>
      <w:bookmarkEnd w:id="53"/>
    </w:p>
    <w:p w:rsidR="001E695F" w:rsidRPr="00031643" w:rsidRDefault="001E695F" w:rsidP="001E695F">
      <w:pPr>
        <w:suppressAutoHyphens/>
        <w:ind w:firstLine="709"/>
        <w:contextualSpacing/>
        <w:jc w:val="both"/>
        <w:rPr>
          <w:color w:val="000000"/>
          <w:lang w:eastAsia="zh-CN"/>
        </w:rPr>
      </w:pPr>
    </w:p>
    <w:p w:rsidR="001E695F" w:rsidRPr="00031643" w:rsidRDefault="001E695F" w:rsidP="001E695F">
      <w:pPr>
        <w:tabs>
          <w:tab w:val="left" w:pos="1134"/>
        </w:tabs>
        <w:suppressAutoHyphens/>
        <w:overflowPunct w:val="0"/>
        <w:spacing w:after="240"/>
        <w:ind w:firstLine="709"/>
        <w:contextualSpacing/>
        <w:jc w:val="both"/>
        <w:rPr>
          <w:b/>
          <w:bCs/>
          <w:color w:val="000000"/>
          <w:lang w:eastAsia="en-US"/>
        </w:rPr>
      </w:pPr>
      <w:r w:rsidRPr="00031643">
        <w:rPr>
          <w:b/>
          <w:bCs/>
          <w:color w:val="000000"/>
          <w:lang w:eastAsia="en-US"/>
        </w:rPr>
        <w:t xml:space="preserve">Статья </w:t>
      </w:r>
      <w:r>
        <w:rPr>
          <w:b/>
          <w:bCs/>
          <w:color w:val="000000"/>
          <w:lang w:eastAsia="en-US"/>
        </w:rPr>
        <w:t>31</w:t>
      </w:r>
      <w:r w:rsidRPr="00031643">
        <w:rPr>
          <w:b/>
          <w:bCs/>
          <w:color w:val="000000"/>
          <w:lang w:eastAsia="en-US"/>
        </w:rPr>
        <w:t>. Перечень территориальных зон</w:t>
      </w:r>
      <w:bookmarkEnd w:id="52"/>
    </w:p>
    <w:p w:rsidR="001E695F" w:rsidRPr="00031643" w:rsidRDefault="001E695F" w:rsidP="001E695F">
      <w:pPr>
        <w:tabs>
          <w:tab w:val="left" w:pos="1134"/>
        </w:tabs>
        <w:suppressAutoHyphens/>
        <w:overflowPunct w:val="0"/>
        <w:spacing w:after="240"/>
        <w:ind w:firstLine="709"/>
        <w:contextualSpacing/>
        <w:jc w:val="both"/>
        <w:rPr>
          <w:color w:val="000000"/>
          <w:lang w:eastAsia="zh-CN"/>
        </w:rPr>
      </w:pPr>
    </w:p>
    <w:tbl>
      <w:tblPr>
        <w:tblW w:w="23526" w:type="dxa"/>
        <w:tblInd w:w="-5" w:type="dxa"/>
        <w:tblLayout w:type="fixed"/>
        <w:tblLook w:val="0000"/>
      </w:tblPr>
      <w:tblGrid>
        <w:gridCol w:w="614"/>
        <w:gridCol w:w="1621"/>
        <w:gridCol w:w="7097"/>
        <w:gridCol w:w="7097"/>
        <w:gridCol w:w="7097"/>
      </w:tblGrid>
      <w:tr w:rsidR="001E695F" w:rsidRPr="00031643" w:rsidTr="006A4C5F">
        <w:trPr>
          <w:gridAfter w:val="2"/>
          <w:wAfter w:w="14194" w:type="dxa"/>
          <w:trHeight w:val="523"/>
          <w:tblHeader/>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r w:rsidRPr="00031643">
              <w:rPr>
                <w:color w:val="000000"/>
                <w:lang w:eastAsia="zh-CN"/>
              </w:rPr>
              <w:t>№</w:t>
            </w:r>
          </w:p>
          <w:p w:rsidR="001E695F" w:rsidRPr="00031643" w:rsidRDefault="001E695F" w:rsidP="006A4C5F">
            <w:pPr>
              <w:suppressAutoHyphens/>
              <w:snapToGrid w:val="0"/>
              <w:contextualSpacing/>
              <w:jc w:val="center"/>
              <w:rPr>
                <w:color w:val="000000"/>
                <w:lang w:eastAsia="zh-CN"/>
              </w:rPr>
            </w:pPr>
            <w:proofErr w:type="spellStart"/>
            <w:proofErr w:type="gramStart"/>
            <w:r w:rsidRPr="00031643">
              <w:rPr>
                <w:color w:val="000000"/>
                <w:lang w:eastAsia="zh-CN"/>
              </w:rPr>
              <w:t>п</w:t>
            </w:r>
            <w:proofErr w:type="spellEnd"/>
            <w:proofErr w:type="gramEnd"/>
            <w:r w:rsidRPr="00031643">
              <w:rPr>
                <w:color w:val="000000"/>
                <w:lang w:eastAsia="zh-CN"/>
              </w:rPr>
              <w:t>/</w:t>
            </w:r>
            <w:proofErr w:type="spellStart"/>
            <w:r w:rsidRPr="00031643">
              <w:rPr>
                <w:color w:val="000000"/>
                <w:lang w:eastAsia="zh-CN"/>
              </w:rPr>
              <w:t>п</w:t>
            </w:r>
            <w:proofErr w:type="spellEnd"/>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r w:rsidRPr="00031643">
              <w:rPr>
                <w:color w:val="000000"/>
                <w:lang w:eastAsia="zh-CN"/>
              </w:rPr>
              <w:t>Обозначение</w:t>
            </w:r>
          </w:p>
          <w:p w:rsidR="001E695F" w:rsidRPr="00031643" w:rsidRDefault="001E695F" w:rsidP="006A4C5F">
            <w:pPr>
              <w:suppressAutoHyphens/>
              <w:snapToGrid w:val="0"/>
              <w:ind w:firstLine="44"/>
              <w:contextualSpacing/>
              <w:jc w:val="center"/>
              <w:rPr>
                <w:color w:val="000000"/>
                <w:lang w:eastAsia="zh-CN"/>
              </w:rPr>
            </w:pPr>
            <w:r w:rsidRPr="00031643">
              <w:rPr>
                <w:color w:val="000000"/>
                <w:lang w:eastAsia="zh-CN"/>
              </w:rPr>
              <w:t>зоны</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r w:rsidRPr="00031643">
              <w:rPr>
                <w:color w:val="000000"/>
                <w:lang w:eastAsia="zh-CN"/>
              </w:rPr>
              <w:t>Наименование территориальной зоны</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zh-CN"/>
              </w:rPr>
              <w:t>Жилые зоны</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sidRPr="00031643">
              <w:rPr>
                <w:color w:val="000000"/>
                <w:lang w:eastAsia="zh-CN"/>
              </w:rPr>
              <w:t>1</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Ж-1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застройки индивидуальными жилыми домами</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zh-CN"/>
              </w:rPr>
              <w:t>Общественно - деловая зона</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sidRPr="00031643">
              <w:rPr>
                <w:color w:val="000000"/>
                <w:lang w:eastAsia="zh-CN"/>
              </w:rPr>
              <w:t>2</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О</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Общественн</w:t>
            </w:r>
            <w:proofErr w:type="gramStart"/>
            <w:r w:rsidRPr="00031643">
              <w:rPr>
                <w:color w:val="000000"/>
                <w:lang w:eastAsia="zh-CN"/>
              </w:rPr>
              <w:t>о-</w:t>
            </w:r>
            <w:proofErr w:type="gramEnd"/>
            <w:r w:rsidRPr="00031643">
              <w:rPr>
                <w:color w:val="000000"/>
                <w:lang w:eastAsia="zh-CN"/>
              </w:rPr>
              <w:t xml:space="preserve"> деловая зона</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ar-SA"/>
              </w:rPr>
              <w:t>Производственная зона</w:t>
            </w:r>
          </w:p>
        </w:tc>
      </w:tr>
      <w:tr w:rsidR="001E695F" w:rsidRPr="00031643" w:rsidTr="006A4C5F">
        <w:trPr>
          <w:gridAfter w:val="2"/>
          <w:wAfter w:w="14194" w:type="dxa"/>
          <w:trHeight w:val="384"/>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sidRPr="00031643">
              <w:rPr>
                <w:color w:val="000000"/>
                <w:lang w:eastAsia="zh-CN"/>
              </w:rPr>
              <w:t>3</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ar-SA"/>
              </w:rPr>
            </w:pPr>
            <w:proofErr w:type="gramStart"/>
            <w:r w:rsidRPr="00031643">
              <w:rPr>
                <w:color w:val="000000"/>
                <w:lang w:eastAsia="zh-CN"/>
              </w:rPr>
              <w:t>П</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ar-SA"/>
              </w:rPr>
              <w:t>Производственная зона</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zh-CN"/>
              </w:rPr>
              <w:t xml:space="preserve">Зоны сельскохозяйственного использования </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4</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СХ-2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сельскохозяйственного использования</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5</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СХ-3</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 xml:space="preserve">Зона садоводства и огородничества </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zh-CN"/>
              </w:rPr>
              <w:t>Зоны специального назначения</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6</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СН-1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кладбищ</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7</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СН-2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bCs/>
                <w:color w:val="000000"/>
                <w:lang w:eastAsia="en-US"/>
              </w:rPr>
              <w:t>Зона специального назначения, связанная с захоронениями</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b/>
                <w:color w:val="000000"/>
                <w:lang w:eastAsia="zh-CN"/>
              </w:rPr>
              <w:t>Зоны инженерной и транспортной инфраструктуры</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8</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И</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инженерной инфраструктуры</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9</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Т-1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транспортной инфраструктуры в границах населенных пунктов</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10</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Т-2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Зона транспортной инфраструктуры за границами населенных пунктов</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95158D" w:rsidRDefault="001E695F" w:rsidP="006A4C5F">
            <w:pPr>
              <w:suppressAutoHyphens/>
              <w:snapToGrid w:val="0"/>
              <w:contextualSpacing/>
              <w:jc w:val="center"/>
              <w:rPr>
                <w:color w:val="000000"/>
                <w:lang w:eastAsia="zh-CN"/>
              </w:rPr>
            </w:pPr>
            <w:r w:rsidRPr="0095158D">
              <w:rPr>
                <w:color w:val="000000"/>
                <w:lang w:eastAsia="zh-CN"/>
              </w:rPr>
              <w:t>11</w:t>
            </w:r>
          </w:p>
        </w:tc>
        <w:tc>
          <w:tcPr>
            <w:tcW w:w="1621" w:type="dxa"/>
            <w:tcBorders>
              <w:top w:val="single" w:sz="4" w:space="0" w:color="000000"/>
              <w:left w:val="single" w:sz="4" w:space="0" w:color="000000"/>
              <w:bottom w:val="single" w:sz="4" w:space="0" w:color="000000"/>
            </w:tcBorders>
            <w:shd w:val="clear" w:color="auto" w:fill="auto"/>
          </w:tcPr>
          <w:p w:rsidR="001E695F" w:rsidRPr="0095158D" w:rsidRDefault="001E695F" w:rsidP="006A4C5F">
            <w:pPr>
              <w:suppressAutoHyphens/>
              <w:snapToGrid w:val="0"/>
              <w:ind w:firstLine="44"/>
              <w:contextualSpacing/>
              <w:rPr>
                <w:color w:val="000000"/>
                <w:lang w:eastAsia="zh-CN"/>
              </w:rPr>
            </w:pPr>
            <w:r w:rsidRPr="0095158D">
              <w:rPr>
                <w:color w:val="000000"/>
                <w:lang w:eastAsia="zh-CN"/>
              </w:rPr>
              <w:t>Р-1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95158D" w:rsidRDefault="001E695F" w:rsidP="006A4C5F">
            <w:pPr>
              <w:suppressAutoHyphens/>
              <w:snapToGrid w:val="0"/>
              <w:ind w:firstLine="44"/>
              <w:contextualSpacing/>
              <w:rPr>
                <w:color w:val="000000"/>
                <w:lang w:eastAsia="zh-CN"/>
              </w:rPr>
            </w:pPr>
            <w:r w:rsidRPr="0095158D">
              <w:rPr>
                <w:color w:val="000000"/>
                <w:lang w:eastAsia="zh-CN"/>
              </w:rPr>
              <w:t>Зона рекреационного назначения</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jc w:val="center"/>
              <w:rPr>
                <w:color w:val="000000"/>
                <w:lang w:eastAsia="zh-CN"/>
              </w:rPr>
            </w:pP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center"/>
              <w:rPr>
                <w:color w:val="000000"/>
                <w:lang w:eastAsia="zh-CN"/>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contextualSpacing/>
              <w:jc w:val="both"/>
              <w:rPr>
                <w:b/>
                <w:color w:val="000000"/>
                <w:lang w:eastAsia="zh-CN"/>
              </w:rPr>
            </w:pPr>
            <w:r w:rsidRPr="00031643">
              <w:rPr>
                <w:b/>
                <w:color w:val="000000"/>
                <w:lang w:eastAsia="zh-CN"/>
              </w:rPr>
              <w:t xml:space="preserve">Земли, для которых градостроительные регламенты </w:t>
            </w:r>
          </w:p>
          <w:p w:rsidR="001E695F" w:rsidRPr="00031643" w:rsidRDefault="001E695F" w:rsidP="006A4C5F">
            <w:pPr>
              <w:suppressAutoHyphens/>
              <w:snapToGrid w:val="0"/>
              <w:contextualSpacing/>
              <w:jc w:val="both"/>
              <w:rPr>
                <w:color w:val="000000"/>
                <w:lang w:eastAsia="zh-CN"/>
              </w:rPr>
            </w:pPr>
            <w:r w:rsidRPr="00031643">
              <w:rPr>
                <w:b/>
                <w:color w:val="000000"/>
                <w:lang w:eastAsia="zh-CN"/>
              </w:rPr>
              <w:t>не устанавливаются</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12</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СХ-1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proofErr w:type="gramStart"/>
            <w:r w:rsidRPr="00031643">
              <w:rPr>
                <w:color w:val="000000"/>
                <w:lang w:eastAsia="zh-CN"/>
              </w:rPr>
              <w:t xml:space="preserve">Сельскохозяйственные </w:t>
            </w:r>
            <w:proofErr w:type="spellStart"/>
            <w:r w:rsidRPr="00031643">
              <w:rPr>
                <w:color w:val="000000"/>
                <w:lang w:eastAsia="zh-CN"/>
              </w:rPr>
              <w:t>угодия</w:t>
            </w:r>
            <w:proofErr w:type="spellEnd"/>
            <w:r w:rsidRPr="00031643">
              <w:rPr>
                <w:color w:val="000000"/>
                <w:lang w:eastAsia="zh-CN"/>
              </w:rPr>
              <w:t xml:space="preserve"> в составе земель сельскохозяйственного назначения</w:t>
            </w:r>
            <w:proofErr w:type="gramEnd"/>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13</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Л</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ind w:firstLine="44"/>
              <w:contextualSpacing/>
              <w:rPr>
                <w:color w:val="000000"/>
                <w:lang w:eastAsia="zh-CN"/>
              </w:rPr>
            </w:pPr>
            <w:r w:rsidRPr="00031643">
              <w:rPr>
                <w:color w:val="000000"/>
                <w:lang w:eastAsia="zh-CN"/>
              </w:rPr>
              <w:t>Земли лесного фонда</w:t>
            </w:r>
          </w:p>
        </w:tc>
      </w:tr>
      <w:tr w:rsidR="001E695F" w:rsidRPr="00031643" w:rsidTr="006A4C5F">
        <w:trPr>
          <w:gridAfter w:val="2"/>
          <w:wAfter w:w="14194" w:type="dxa"/>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14</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sidRPr="00031643">
              <w:rPr>
                <w:color w:val="000000"/>
                <w:lang w:eastAsia="zh-CN"/>
              </w:rPr>
              <w:t>В</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contextualSpacing/>
              <w:jc w:val="both"/>
              <w:rPr>
                <w:color w:val="000000"/>
                <w:lang w:eastAsia="zh-CN"/>
              </w:rPr>
            </w:pPr>
            <w:r w:rsidRPr="00031643">
              <w:rPr>
                <w:color w:val="000000"/>
                <w:lang w:eastAsia="zh-CN"/>
              </w:rPr>
              <w:t>Земли, покрытые поверхностными водами</w:t>
            </w:r>
          </w:p>
        </w:tc>
      </w:tr>
      <w:tr w:rsidR="001E695F" w:rsidRPr="00031643" w:rsidTr="006A4C5F">
        <w:trPr>
          <w:trHeight w:val="23"/>
        </w:trPr>
        <w:tc>
          <w:tcPr>
            <w:tcW w:w="61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Pr>
                <w:color w:val="000000"/>
                <w:lang w:eastAsia="zh-CN"/>
              </w:rPr>
              <w:t>15</w:t>
            </w:r>
          </w:p>
        </w:tc>
        <w:tc>
          <w:tcPr>
            <w:tcW w:w="1621"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ind w:firstLine="44"/>
              <w:contextualSpacing/>
              <w:jc w:val="both"/>
              <w:rPr>
                <w:color w:val="000000"/>
                <w:lang w:eastAsia="zh-CN"/>
              </w:rPr>
            </w:pPr>
            <w:r>
              <w:rPr>
                <w:color w:val="000000"/>
                <w:lang w:eastAsia="zh-CN"/>
              </w:rPr>
              <w:t>ОХ</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contextualSpacing/>
              <w:rPr>
                <w:color w:val="000000"/>
                <w:lang w:eastAsia="zh-CN"/>
              </w:rPr>
            </w:pPr>
            <w:r w:rsidRPr="00047AB9">
              <w:rPr>
                <w:color w:val="000000"/>
                <w:lang w:eastAsia="zh-CN"/>
              </w:rPr>
              <w:t>Земли особо охраняемых территорий</w:t>
            </w:r>
          </w:p>
        </w:tc>
        <w:tc>
          <w:tcPr>
            <w:tcW w:w="7097" w:type="dxa"/>
          </w:tcPr>
          <w:p w:rsidR="001E695F" w:rsidRPr="00031643" w:rsidRDefault="001E695F" w:rsidP="006A4C5F">
            <w:pPr>
              <w:suppressAutoHyphens/>
              <w:snapToGrid w:val="0"/>
              <w:ind w:firstLine="44"/>
              <w:contextualSpacing/>
              <w:jc w:val="both"/>
              <w:rPr>
                <w:color w:val="000000"/>
                <w:lang w:eastAsia="zh-CN"/>
              </w:rPr>
            </w:pPr>
          </w:p>
        </w:tc>
        <w:tc>
          <w:tcPr>
            <w:tcW w:w="7097" w:type="dxa"/>
          </w:tcPr>
          <w:p w:rsidR="001E695F" w:rsidRPr="00031643" w:rsidRDefault="001E695F" w:rsidP="006A4C5F">
            <w:pPr>
              <w:suppressAutoHyphens/>
              <w:snapToGrid w:val="0"/>
              <w:ind w:firstLine="44"/>
              <w:contextualSpacing/>
              <w:rPr>
                <w:color w:val="000000"/>
                <w:lang w:eastAsia="zh-CN"/>
              </w:rPr>
            </w:pPr>
            <w:r w:rsidRPr="00031643">
              <w:rPr>
                <w:color w:val="000000"/>
                <w:lang w:eastAsia="zh-CN"/>
              </w:rPr>
              <w:t>Зона рекреационного назначения</w:t>
            </w:r>
          </w:p>
        </w:tc>
      </w:tr>
    </w:tbl>
    <w:p w:rsidR="001E695F" w:rsidRPr="00031643" w:rsidRDefault="001E695F" w:rsidP="001E695F">
      <w:pPr>
        <w:keepNext/>
        <w:widowControl w:val="0"/>
        <w:suppressAutoHyphens/>
        <w:spacing w:before="360" w:after="60"/>
        <w:ind w:left="709" w:firstLine="567"/>
        <w:contextualSpacing/>
        <w:rPr>
          <w:b/>
          <w:bCs/>
          <w:color w:val="000000"/>
          <w:kern w:val="1"/>
          <w:lang w:eastAsia="en-US"/>
        </w:rPr>
      </w:pPr>
      <w:bookmarkStart w:id="54" w:name="__RefHeading___Toc442193459"/>
    </w:p>
    <w:p w:rsidR="001E695F" w:rsidRPr="00031643" w:rsidRDefault="001E695F" w:rsidP="001E695F">
      <w:pPr>
        <w:keepNext/>
        <w:widowControl w:val="0"/>
        <w:suppressAutoHyphens/>
        <w:spacing w:before="360" w:after="60"/>
        <w:ind w:left="709" w:firstLine="567"/>
        <w:contextualSpacing/>
        <w:rPr>
          <w:b/>
          <w:bCs/>
          <w:color w:val="000000"/>
          <w:lang w:eastAsia="en-US"/>
        </w:rPr>
      </w:pPr>
      <w:r w:rsidRPr="00031643">
        <w:rPr>
          <w:b/>
          <w:bCs/>
          <w:color w:val="000000"/>
          <w:kern w:val="1"/>
          <w:lang w:eastAsia="en-US"/>
        </w:rPr>
        <w:t xml:space="preserve">РАЗДЕЛ </w:t>
      </w:r>
      <w:r w:rsidRPr="00031643">
        <w:rPr>
          <w:b/>
          <w:bCs/>
          <w:color w:val="000000"/>
          <w:kern w:val="1"/>
          <w:lang w:val="en-US" w:eastAsia="en-US"/>
        </w:rPr>
        <w:t>III</w:t>
      </w:r>
      <w:r w:rsidRPr="00031643">
        <w:rPr>
          <w:b/>
          <w:bCs/>
          <w:color w:val="000000"/>
          <w:kern w:val="1"/>
          <w:lang w:eastAsia="en-US"/>
        </w:rPr>
        <w:t>. ГРАДОСТРОИТЕЛЬНЫЕ РЕГЛАМЕНТЫ</w:t>
      </w:r>
      <w:bookmarkEnd w:id="54"/>
    </w:p>
    <w:p w:rsidR="001E695F" w:rsidRPr="00031643" w:rsidRDefault="001E695F" w:rsidP="001E695F">
      <w:pPr>
        <w:keepNext/>
        <w:widowControl w:val="0"/>
        <w:tabs>
          <w:tab w:val="left" w:pos="0"/>
        </w:tabs>
        <w:suppressAutoHyphens/>
        <w:spacing w:before="360" w:after="60"/>
        <w:ind w:firstLine="567"/>
        <w:contextualSpacing/>
        <w:jc w:val="center"/>
        <w:rPr>
          <w:b/>
          <w:bCs/>
          <w:color w:val="000000"/>
          <w:lang w:eastAsia="en-US"/>
        </w:rPr>
      </w:pPr>
      <w:bookmarkStart w:id="55" w:name="__RefHeading___Toc442193460"/>
    </w:p>
    <w:p w:rsidR="001E695F" w:rsidRPr="00031643" w:rsidRDefault="001E695F" w:rsidP="001E695F">
      <w:pPr>
        <w:keepNext/>
        <w:widowControl w:val="0"/>
        <w:tabs>
          <w:tab w:val="left" w:pos="0"/>
        </w:tabs>
        <w:suppressAutoHyphens/>
        <w:spacing w:before="360" w:after="60"/>
        <w:ind w:firstLine="709"/>
        <w:contextualSpacing/>
        <w:jc w:val="both"/>
        <w:rPr>
          <w:color w:val="000000"/>
          <w:lang w:eastAsia="zh-CN"/>
        </w:rPr>
      </w:pPr>
      <w:r w:rsidRPr="00031643">
        <w:rPr>
          <w:b/>
          <w:bCs/>
          <w:color w:val="000000"/>
          <w:lang w:eastAsia="en-US"/>
        </w:rPr>
        <w:t xml:space="preserve">Статья </w:t>
      </w:r>
      <w:r>
        <w:rPr>
          <w:b/>
          <w:bCs/>
          <w:color w:val="000000"/>
          <w:lang w:eastAsia="en-US"/>
        </w:rPr>
        <w:t>32</w:t>
      </w:r>
      <w:r w:rsidRPr="00031643">
        <w:rPr>
          <w:b/>
          <w:bCs/>
          <w:color w:val="000000"/>
          <w:lang w:eastAsia="en-US"/>
        </w:rPr>
        <w:t>. Требования градостроительных регламентов</w:t>
      </w:r>
      <w:bookmarkEnd w:id="55"/>
    </w:p>
    <w:p w:rsidR="001E695F" w:rsidRPr="0075133D" w:rsidRDefault="001E695F" w:rsidP="001E695F">
      <w:pPr>
        <w:tabs>
          <w:tab w:val="left" w:pos="0"/>
        </w:tabs>
        <w:spacing w:before="240"/>
        <w:ind w:firstLine="709"/>
        <w:contextualSpacing/>
        <w:jc w:val="both"/>
        <w:rPr>
          <w:color w:val="000000"/>
          <w:lang w:eastAsia="zh-CN"/>
        </w:rPr>
      </w:pPr>
      <w:bookmarkStart w:id="56" w:name="__RefHeading___Toc442193464"/>
      <w:r w:rsidRPr="0075133D">
        <w:rPr>
          <w:color w:val="000000"/>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2. </w:t>
      </w:r>
      <w:proofErr w:type="gramStart"/>
      <w:r w:rsidRPr="0075133D">
        <w:rPr>
          <w:color w:val="000000"/>
          <w:lang w:eastAsia="zh-CN"/>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3. Градостроительные регламенты установлены с учётом:</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1) фактического использования земельных участков и объектов капитального строительства в границах территориальной зоны;</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3) функциональных зон и характеристик их планируемого развития, определённых генеральным планом;</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4) видов территориальных зон;</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5) требований охраны объектов культурного наследия, а также особо охраняемых природных территорий, иных природных объектов.</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4. Применительно к каждой территориальной зоне статьями 36 - 40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5. Применительно ко всем территориальным зонам:</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1) статьей 33 настоящих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75133D">
        <w:rPr>
          <w:color w:val="000000"/>
          <w:lang w:eastAsia="zh-CN"/>
        </w:rPr>
        <w:t>машино-мест</w:t>
      </w:r>
      <w:proofErr w:type="spellEnd"/>
      <w:r w:rsidRPr="0075133D">
        <w:rPr>
          <w:color w:val="000000"/>
          <w:lang w:eastAsia="zh-CN"/>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proofErr w:type="gramStart"/>
      <w:r w:rsidRPr="0075133D">
        <w:rPr>
          <w:color w:val="000000"/>
          <w:lang w:eastAsia="zh-CN"/>
        </w:rPr>
        <w:t xml:space="preserve"> ;</w:t>
      </w:r>
      <w:proofErr w:type="gramEnd"/>
    </w:p>
    <w:p w:rsidR="001E695F" w:rsidRPr="0075133D" w:rsidRDefault="001E695F" w:rsidP="001E695F">
      <w:pPr>
        <w:tabs>
          <w:tab w:val="left" w:pos="0"/>
        </w:tabs>
        <w:ind w:firstLine="709"/>
        <w:jc w:val="both"/>
        <w:rPr>
          <w:color w:val="000000"/>
          <w:lang w:eastAsia="zh-CN"/>
        </w:rPr>
      </w:pPr>
      <w:r w:rsidRPr="0075133D">
        <w:rPr>
          <w:color w:val="000000"/>
          <w:lang w:eastAsia="zh-CN"/>
        </w:rPr>
        <w:t xml:space="preserve">2) статьей 34 настоящих Правил для объектов жилищного строительства, учреждений и предприятий обслуживания установлены параметры допустимой площади озелененной территории земельных участков (таблица 2). </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Pr="0075133D">
        <w:rPr>
          <w:color w:val="000000"/>
          <w:lang w:eastAsia="zh-CN"/>
        </w:rPr>
        <w:t>Чувашско-Сорминского</w:t>
      </w:r>
      <w:proofErr w:type="spellEnd"/>
      <w:r w:rsidRPr="0075133D">
        <w:rPr>
          <w:color w:val="000000"/>
          <w:lang w:eastAsia="zh-CN"/>
        </w:rPr>
        <w:t xml:space="preserve"> сельского поселения.</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8. Действие градостроительного регламента не распространяется на земельные участки:</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1E695F" w:rsidRPr="0075133D" w:rsidRDefault="001E695F" w:rsidP="001E695F">
      <w:pPr>
        <w:tabs>
          <w:tab w:val="left" w:pos="0"/>
        </w:tabs>
        <w:snapToGrid w:val="0"/>
        <w:ind w:firstLine="709"/>
        <w:contextualSpacing/>
        <w:jc w:val="both"/>
        <w:rPr>
          <w:color w:val="000000"/>
          <w:lang w:eastAsia="zh-CN"/>
        </w:rPr>
      </w:pPr>
      <w:r w:rsidRPr="0075133D">
        <w:rPr>
          <w:color w:val="000000"/>
          <w:lang w:eastAsia="zh-CN"/>
        </w:rPr>
        <w:t>2) в границах территорий общего пользования;</w:t>
      </w:r>
    </w:p>
    <w:p w:rsidR="001E695F" w:rsidRPr="0075133D" w:rsidRDefault="001E695F" w:rsidP="001E695F">
      <w:pPr>
        <w:tabs>
          <w:tab w:val="left" w:pos="0"/>
        </w:tabs>
        <w:snapToGrid w:val="0"/>
        <w:ind w:firstLine="709"/>
        <w:contextualSpacing/>
        <w:jc w:val="both"/>
        <w:rPr>
          <w:color w:val="000000"/>
          <w:lang w:eastAsia="zh-CN"/>
        </w:rPr>
      </w:pPr>
      <w:proofErr w:type="gramStart"/>
      <w:r w:rsidRPr="0075133D">
        <w:rPr>
          <w:color w:val="000000"/>
          <w:lang w:eastAsia="zh-CN"/>
        </w:rPr>
        <w:t>3) предназначенные для размещения линейных объектов и/или занятые линейными объектами;</w:t>
      </w:r>
      <w:proofErr w:type="gramEnd"/>
    </w:p>
    <w:p w:rsidR="001E695F" w:rsidRPr="0075133D" w:rsidRDefault="001E695F" w:rsidP="001E695F">
      <w:pPr>
        <w:tabs>
          <w:tab w:val="left" w:pos="0"/>
        </w:tabs>
        <w:ind w:firstLine="709"/>
        <w:contextualSpacing/>
        <w:jc w:val="both"/>
        <w:rPr>
          <w:color w:val="000000"/>
          <w:lang w:eastAsia="zh-CN"/>
        </w:rPr>
      </w:pPr>
      <w:proofErr w:type="gramStart"/>
      <w:r w:rsidRPr="0075133D">
        <w:rPr>
          <w:color w:val="000000"/>
          <w:lang w:eastAsia="zh-CN"/>
        </w:rPr>
        <w:t>4) предоставленные для добычи полезных ископаемых.</w:t>
      </w:r>
      <w:proofErr w:type="gramEnd"/>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10. </w:t>
      </w:r>
      <w:proofErr w:type="gramStart"/>
      <w:r w:rsidRPr="0075133D">
        <w:rPr>
          <w:color w:val="000000"/>
          <w:lang w:eastAsia="zh-CN"/>
        </w:rPr>
        <w:t xml:space="preserve">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w:t>
      </w:r>
      <w:r w:rsidRPr="0075133D">
        <w:rPr>
          <w:color w:val="000000"/>
          <w:lang w:eastAsia="zh-CN"/>
        </w:rPr>
        <w:lastRenderedPageBreak/>
        <w:t>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75133D">
        <w:rPr>
          <w:color w:val="000000"/>
          <w:lang w:eastAsia="zh-CN"/>
        </w:rPr>
        <w:t xml:space="preserve"> или здоровья человека, для окружающей среды, объектов культурного наследия.</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1E695F" w:rsidRPr="0075133D" w:rsidRDefault="001E695F" w:rsidP="001E695F">
      <w:pPr>
        <w:tabs>
          <w:tab w:val="left" w:pos="0"/>
        </w:tabs>
        <w:ind w:firstLine="709"/>
        <w:contextualSpacing/>
        <w:jc w:val="both"/>
        <w:rPr>
          <w:color w:val="000000"/>
          <w:lang w:eastAsia="zh-CN"/>
        </w:rPr>
      </w:pPr>
      <w:r w:rsidRPr="0075133D">
        <w:rPr>
          <w:color w:val="000000"/>
          <w:lang w:eastAsia="zh-CN"/>
        </w:rPr>
        <w:t xml:space="preserve">14. Объекты капитального </w:t>
      </w:r>
      <w:r w:rsidRPr="0075133D">
        <w:rPr>
          <w:bCs/>
          <w:color w:val="000000"/>
          <w:lang w:eastAsia="en-US"/>
        </w:rPr>
        <w:t>строительства, созданные</w:t>
      </w:r>
      <w:r w:rsidRPr="0075133D">
        <w:rPr>
          <w:color w:val="000000"/>
          <w:lang w:eastAsia="zh-CN"/>
        </w:rPr>
        <w:t xml:space="preserve">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1E695F" w:rsidRDefault="001E695F" w:rsidP="001E695F">
      <w:pPr>
        <w:keepNext/>
        <w:widowControl w:val="0"/>
        <w:tabs>
          <w:tab w:val="left" w:pos="0"/>
        </w:tabs>
        <w:spacing w:before="360" w:after="60"/>
        <w:ind w:firstLine="709"/>
        <w:contextualSpacing/>
        <w:jc w:val="both"/>
        <w:rPr>
          <w:b/>
          <w:bCs/>
          <w:lang w:eastAsia="en-US"/>
        </w:rPr>
      </w:pPr>
    </w:p>
    <w:p w:rsidR="001E695F" w:rsidRPr="00031643" w:rsidRDefault="001E695F" w:rsidP="001E695F">
      <w:pPr>
        <w:tabs>
          <w:tab w:val="left" w:pos="0"/>
        </w:tabs>
        <w:suppressAutoHyphens/>
        <w:ind w:firstLine="709"/>
        <w:contextualSpacing/>
        <w:jc w:val="both"/>
        <w:rPr>
          <w:color w:val="000000"/>
          <w:lang w:eastAsia="zh-CN"/>
        </w:rPr>
      </w:pPr>
    </w:p>
    <w:p w:rsidR="001E695F" w:rsidRDefault="001E695F" w:rsidP="001E695F">
      <w:pPr>
        <w:keepNext/>
        <w:widowControl w:val="0"/>
        <w:tabs>
          <w:tab w:val="left" w:pos="0"/>
        </w:tabs>
        <w:spacing w:before="360" w:after="60"/>
        <w:ind w:firstLine="709"/>
        <w:contextualSpacing/>
        <w:jc w:val="both"/>
        <w:rPr>
          <w:b/>
          <w:bCs/>
          <w:color w:val="000000"/>
          <w:lang w:eastAsia="en-US"/>
        </w:rPr>
      </w:pPr>
    </w:p>
    <w:p w:rsidR="001E695F" w:rsidRPr="0075133D" w:rsidRDefault="001E695F" w:rsidP="001E695F">
      <w:pPr>
        <w:keepNext/>
        <w:widowControl w:val="0"/>
        <w:tabs>
          <w:tab w:val="left" w:pos="0"/>
        </w:tabs>
        <w:spacing w:before="360" w:after="60"/>
        <w:ind w:firstLine="709"/>
        <w:contextualSpacing/>
        <w:jc w:val="both"/>
        <w:rPr>
          <w:b/>
          <w:bCs/>
          <w:color w:val="000000"/>
          <w:lang w:eastAsia="en-US"/>
        </w:rPr>
      </w:pPr>
      <w:r w:rsidRPr="0075133D">
        <w:rPr>
          <w:b/>
          <w:bCs/>
          <w:color w:val="000000"/>
          <w:lang w:eastAsia="en-US"/>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в жилых районах - 30%,</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в производственных зонах - 10%,</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в зонах отдыха - 15%.</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Размер земельных участков гаражей и открытых автостоянок следует принимать в кв</w:t>
      </w:r>
      <w:proofErr w:type="gramStart"/>
      <w:r w:rsidRPr="0075133D">
        <w:rPr>
          <w:bCs/>
          <w:color w:val="000000"/>
          <w:lang w:eastAsia="en-US"/>
        </w:rPr>
        <w:t>.м</w:t>
      </w:r>
      <w:proofErr w:type="gramEnd"/>
      <w:r w:rsidRPr="0075133D">
        <w:rPr>
          <w:bCs/>
          <w:color w:val="000000"/>
          <w:lang w:eastAsia="en-US"/>
        </w:rPr>
        <w:t>/</w:t>
      </w:r>
      <w:proofErr w:type="spellStart"/>
      <w:r w:rsidRPr="0075133D">
        <w:rPr>
          <w:bCs/>
          <w:color w:val="000000"/>
          <w:lang w:eastAsia="en-US"/>
        </w:rPr>
        <w:t>машино-место</w:t>
      </w:r>
      <w:proofErr w:type="spellEnd"/>
      <w:r w:rsidRPr="0075133D">
        <w:rPr>
          <w:bCs/>
          <w:color w:val="000000"/>
          <w:lang w:eastAsia="en-US"/>
        </w:rPr>
        <w:t>:</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 xml:space="preserve">для гаражей одноэтажных - 30 </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для наземных стоянок - 25</w:t>
      </w:r>
    </w:p>
    <w:p w:rsidR="001E695F" w:rsidRPr="0075133D" w:rsidRDefault="001E695F" w:rsidP="001E695F">
      <w:pPr>
        <w:shd w:val="clear" w:color="auto" w:fill="FFFFFF"/>
        <w:tabs>
          <w:tab w:val="left" w:pos="799"/>
        </w:tabs>
        <w:spacing w:before="120"/>
        <w:ind w:left="8"/>
        <w:jc w:val="both"/>
        <w:rPr>
          <w:bCs/>
          <w:color w:val="000000"/>
          <w:lang w:eastAsia="en-US"/>
        </w:rPr>
      </w:pPr>
      <w:r w:rsidRPr="0075133D">
        <w:rPr>
          <w:bCs/>
          <w:color w:val="000000"/>
          <w:lang w:eastAsia="en-US"/>
        </w:rPr>
        <w:t>В общественно-деловых зонах площадь участка для стоянки одного автомобиля на автостоянках следует уменьшать до 22,5 кв</w:t>
      </w:r>
      <w:proofErr w:type="gramStart"/>
      <w:r w:rsidRPr="0075133D">
        <w:rPr>
          <w:bCs/>
          <w:color w:val="000000"/>
          <w:lang w:eastAsia="en-US"/>
        </w:rPr>
        <w:t>.м</w:t>
      </w:r>
      <w:proofErr w:type="gramEnd"/>
      <w:r w:rsidRPr="0075133D">
        <w:rPr>
          <w:bCs/>
          <w:color w:val="000000"/>
          <w:lang w:eastAsia="en-US"/>
        </w:rPr>
        <w:t>, а при примыкании участков к проезжей части улиц и проездов - до 18,0 кв.м. на автомобиль.</w:t>
      </w:r>
    </w:p>
    <w:p w:rsidR="001E695F" w:rsidRDefault="001E695F" w:rsidP="001E695F">
      <w:pPr>
        <w:keepNext/>
        <w:widowControl w:val="0"/>
        <w:tabs>
          <w:tab w:val="left" w:pos="0"/>
        </w:tabs>
        <w:spacing w:before="360" w:after="60"/>
        <w:ind w:firstLine="709"/>
        <w:contextualSpacing/>
        <w:jc w:val="both"/>
        <w:rPr>
          <w:b/>
          <w:bCs/>
          <w:lang w:eastAsia="en-US"/>
        </w:rPr>
      </w:pPr>
      <w:bookmarkStart w:id="57" w:name="__RefHeading___Toc497290619"/>
    </w:p>
    <w:p w:rsidR="001E695F" w:rsidRDefault="001E695F" w:rsidP="001E695F">
      <w:pPr>
        <w:keepNext/>
        <w:widowControl w:val="0"/>
        <w:tabs>
          <w:tab w:val="left" w:pos="0"/>
        </w:tabs>
        <w:spacing w:before="360" w:after="60"/>
        <w:ind w:firstLine="709"/>
        <w:contextualSpacing/>
        <w:jc w:val="both"/>
        <w:rPr>
          <w:b/>
          <w:bCs/>
          <w:color w:val="000000"/>
          <w:lang w:eastAsia="en-US"/>
        </w:rPr>
      </w:pPr>
      <w:r w:rsidRPr="0075133D">
        <w:rPr>
          <w:b/>
          <w:bCs/>
          <w:color w:val="000000"/>
          <w:lang w:eastAsia="en-US"/>
        </w:rPr>
        <w:t>Статья 34. Параметры допустимой площади озелененной территории земельных участков, относящиеся ко всем территориальным зонам</w:t>
      </w:r>
      <w:bookmarkEnd w:id="57"/>
      <w:r w:rsidRPr="0075133D">
        <w:rPr>
          <w:b/>
          <w:bCs/>
          <w:color w:val="000000"/>
          <w:lang w:eastAsia="en-US"/>
        </w:rPr>
        <w:t xml:space="preserve"> </w:t>
      </w:r>
    </w:p>
    <w:p w:rsidR="001E695F" w:rsidRPr="0075133D" w:rsidRDefault="001E695F" w:rsidP="001E695F">
      <w:pPr>
        <w:keepNext/>
        <w:widowControl w:val="0"/>
        <w:tabs>
          <w:tab w:val="left" w:pos="0"/>
        </w:tabs>
        <w:spacing w:before="360" w:after="60"/>
        <w:ind w:firstLine="709"/>
        <w:contextualSpacing/>
        <w:jc w:val="both"/>
        <w:rPr>
          <w:b/>
          <w:bCs/>
          <w:color w:val="000000"/>
          <w:lang w:eastAsia="en-US"/>
        </w:rPr>
      </w:pPr>
    </w:p>
    <w:p w:rsidR="001E695F" w:rsidRPr="0075133D" w:rsidRDefault="001E695F" w:rsidP="001E695F">
      <w:pPr>
        <w:autoSpaceDE w:val="0"/>
        <w:contextualSpacing/>
        <w:jc w:val="center"/>
        <w:rPr>
          <w:bCs/>
          <w:color w:val="000000"/>
          <w:lang w:eastAsia="en-US"/>
        </w:rPr>
      </w:pPr>
      <w:r w:rsidRPr="0075133D">
        <w:rPr>
          <w:bCs/>
          <w:color w:val="000000"/>
          <w:lang w:eastAsia="en-US"/>
        </w:rPr>
        <w:t>Таблица №2. Допустимые площади озелененной территории земельных участков.</w:t>
      </w:r>
    </w:p>
    <w:tbl>
      <w:tblPr>
        <w:tblW w:w="9299" w:type="dxa"/>
        <w:tblInd w:w="108" w:type="dxa"/>
        <w:tblLayout w:type="fixed"/>
        <w:tblLook w:val="0000"/>
      </w:tblPr>
      <w:tblGrid>
        <w:gridCol w:w="799"/>
        <w:gridCol w:w="5155"/>
        <w:gridCol w:w="3345"/>
      </w:tblGrid>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t>№</w:t>
            </w:r>
          </w:p>
          <w:p w:rsidR="001E695F" w:rsidRPr="0075133D" w:rsidRDefault="001E695F" w:rsidP="006A4C5F">
            <w:pPr>
              <w:autoSpaceDE w:val="0"/>
              <w:contextualSpacing/>
              <w:jc w:val="center"/>
              <w:rPr>
                <w:bCs/>
                <w:color w:val="000000"/>
                <w:lang w:eastAsia="en-US"/>
              </w:rPr>
            </w:pPr>
            <w:proofErr w:type="spellStart"/>
            <w:proofErr w:type="gramStart"/>
            <w:r w:rsidRPr="0075133D">
              <w:rPr>
                <w:bCs/>
                <w:color w:val="000000"/>
                <w:lang w:eastAsia="en-US"/>
              </w:rPr>
              <w:lastRenderedPageBreak/>
              <w:t>п</w:t>
            </w:r>
            <w:proofErr w:type="spellEnd"/>
            <w:proofErr w:type="gramEnd"/>
            <w:r w:rsidRPr="0075133D">
              <w:rPr>
                <w:bCs/>
                <w:color w:val="000000"/>
                <w:lang w:eastAsia="en-US"/>
              </w:rPr>
              <w:t>/</w:t>
            </w:r>
            <w:proofErr w:type="spellStart"/>
            <w:r w:rsidRPr="0075133D">
              <w:rPr>
                <w:bCs/>
                <w:color w:val="000000"/>
                <w:lang w:eastAsia="en-US"/>
              </w:rPr>
              <w:t>п</w:t>
            </w:r>
            <w:proofErr w:type="spellEnd"/>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lastRenderedPageBreak/>
              <w:t>Вид использования</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t xml:space="preserve">Площадь озелененной </w:t>
            </w:r>
            <w:r w:rsidRPr="0075133D">
              <w:rPr>
                <w:bCs/>
                <w:color w:val="000000"/>
                <w:lang w:eastAsia="en-US"/>
              </w:rPr>
              <w:lastRenderedPageBreak/>
              <w:t>территории, в процентах</w:t>
            </w:r>
            <w:proofErr w:type="gramStart"/>
            <w:r w:rsidRPr="0075133D">
              <w:rPr>
                <w:bCs/>
                <w:color w:val="000000"/>
                <w:lang w:eastAsia="en-US"/>
              </w:rPr>
              <w:t xml:space="preserve"> (%)</w:t>
            </w:r>
            <w:proofErr w:type="gramEnd"/>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lastRenderedPageBreak/>
              <w:t>1</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1E695F" w:rsidRPr="0075133D" w:rsidRDefault="001E695F" w:rsidP="006A4C5F">
            <w:pPr>
              <w:autoSpaceDE w:val="0"/>
              <w:contextualSpacing/>
              <w:jc w:val="center"/>
              <w:rPr>
                <w:bCs/>
                <w:color w:val="000000"/>
                <w:lang w:eastAsia="en-US"/>
              </w:rPr>
            </w:pPr>
            <w:r w:rsidRPr="0075133D">
              <w:rPr>
                <w:bCs/>
                <w:color w:val="000000"/>
                <w:lang w:eastAsia="en-US"/>
              </w:rPr>
              <w:t>3</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1.</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Индивидуальные жилые дома, садовые участки, дачи</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autoSpaceDE w:val="0"/>
              <w:contextualSpacing/>
              <w:jc w:val="center"/>
              <w:rPr>
                <w:bCs/>
                <w:color w:val="000000"/>
                <w:lang w:eastAsia="en-US"/>
              </w:rPr>
            </w:pPr>
            <w:r w:rsidRPr="0075133D">
              <w:rPr>
                <w:bCs/>
                <w:color w:val="000000"/>
                <w:lang w:eastAsia="en-US"/>
              </w:rPr>
              <w:t>≥ 40</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2.</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Многоквартирные жилые дома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snapToGrid w:val="0"/>
              <w:contextualSpacing/>
              <w:jc w:val="center"/>
              <w:rPr>
                <w:bCs/>
                <w:color w:val="000000"/>
                <w:lang w:eastAsia="en-US"/>
              </w:rPr>
            </w:pPr>
            <w:r w:rsidRPr="0075133D">
              <w:rPr>
                <w:bCs/>
                <w:color w:val="000000"/>
                <w:lang w:eastAsia="en-US"/>
              </w:rPr>
              <w:t>≥ 25</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3.</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Детские дошкольные и общеобразовательные организации</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autoSpaceDE w:val="0"/>
              <w:contextualSpacing/>
              <w:jc w:val="center"/>
              <w:rPr>
                <w:bCs/>
                <w:color w:val="000000"/>
                <w:lang w:eastAsia="en-US"/>
              </w:rPr>
            </w:pPr>
            <w:r w:rsidRPr="0075133D">
              <w:rPr>
                <w:bCs/>
                <w:color w:val="000000"/>
                <w:lang w:eastAsia="en-US"/>
              </w:rPr>
              <w:t>≥ 50</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4.</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Прочие объекты, в т</w:t>
            </w:r>
            <w:proofErr w:type="gramStart"/>
            <w:r w:rsidRPr="0075133D">
              <w:rPr>
                <w:bCs/>
                <w:color w:val="000000"/>
                <w:lang w:eastAsia="en-US"/>
              </w:rPr>
              <w:t>.ч</w:t>
            </w:r>
            <w:proofErr w:type="gramEnd"/>
            <w:r w:rsidRPr="0075133D">
              <w:rPr>
                <w:bCs/>
                <w:color w:val="000000"/>
                <w:lang w:eastAsia="en-US"/>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autoSpaceDE w:val="0"/>
              <w:contextualSpacing/>
              <w:jc w:val="center"/>
              <w:rPr>
                <w:bCs/>
                <w:color w:val="000000"/>
                <w:lang w:eastAsia="en-US"/>
              </w:rPr>
            </w:pPr>
            <w:r w:rsidRPr="0075133D">
              <w:rPr>
                <w:bCs/>
                <w:color w:val="000000"/>
                <w:lang w:eastAsia="en-US"/>
              </w:rPr>
              <w:t>≥15</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5.</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autoSpaceDE w:val="0"/>
              <w:contextualSpacing/>
              <w:jc w:val="center"/>
              <w:rPr>
                <w:bCs/>
                <w:color w:val="000000"/>
                <w:lang w:eastAsia="en-US"/>
              </w:rPr>
            </w:pPr>
            <w:r w:rsidRPr="0075133D">
              <w:rPr>
                <w:bCs/>
                <w:color w:val="000000"/>
                <w:lang w:eastAsia="en-US"/>
              </w:rPr>
              <w:t>не установлено</w:t>
            </w:r>
          </w:p>
        </w:tc>
      </w:tr>
      <w:tr w:rsidR="001E695F" w:rsidRPr="0075133D" w:rsidTr="006A4C5F">
        <w:tc>
          <w:tcPr>
            <w:tcW w:w="799"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6.</w:t>
            </w:r>
          </w:p>
        </w:tc>
        <w:tc>
          <w:tcPr>
            <w:tcW w:w="5155" w:type="dxa"/>
            <w:tcBorders>
              <w:top w:val="single" w:sz="4" w:space="0" w:color="000000"/>
              <w:left w:val="single" w:sz="4" w:space="0" w:color="000000"/>
              <w:bottom w:val="single" w:sz="4" w:space="0" w:color="000000"/>
            </w:tcBorders>
            <w:shd w:val="clear" w:color="auto" w:fill="auto"/>
          </w:tcPr>
          <w:p w:rsidR="001E695F" w:rsidRPr="0075133D" w:rsidRDefault="001E695F" w:rsidP="006A4C5F">
            <w:pPr>
              <w:autoSpaceDE w:val="0"/>
              <w:contextualSpacing/>
              <w:jc w:val="both"/>
              <w:rPr>
                <w:bCs/>
                <w:color w:val="000000"/>
                <w:lang w:eastAsia="en-US"/>
              </w:rPr>
            </w:pPr>
            <w:r w:rsidRPr="0075133D">
              <w:rPr>
                <w:bCs/>
                <w:color w:val="000000"/>
                <w:lang w:eastAsia="en-US"/>
              </w:rPr>
              <w:t>Парки, скверы, зоны отдыха</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75133D" w:rsidRDefault="001E695F" w:rsidP="006A4C5F">
            <w:pPr>
              <w:autoSpaceDE w:val="0"/>
              <w:contextualSpacing/>
              <w:jc w:val="center"/>
              <w:rPr>
                <w:bCs/>
                <w:color w:val="000000"/>
                <w:lang w:eastAsia="en-US"/>
              </w:rPr>
            </w:pPr>
            <w:r w:rsidRPr="0075133D">
              <w:rPr>
                <w:bCs/>
                <w:color w:val="000000"/>
                <w:lang w:eastAsia="en-US"/>
              </w:rPr>
              <w:t>в соответствии с местными нормативами градостроительного проектирования</w:t>
            </w:r>
          </w:p>
        </w:tc>
      </w:tr>
    </w:tbl>
    <w:p w:rsidR="001E695F" w:rsidRPr="0075133D" w:rsidRDefault="001E695F" w:rsidP="001E695F">
      <w:pPr>
        <w:autoSpaceDE w:val="0"/>
        <w:ind w:firstLine="567"/>
        <w:contextualSpacing/>
        <w:jc w:val="both"/>
        <w:rPr>
          <w:bCs/>
          <w:color w:val="000000"/>
          <w:lang w:eastAsia="en-US"/>
        </w:rPr>
      </w:pPr>
    </w:p>
    <w:p w:rsidR="001E695F" w:rsidRPr="0075133D" w:rsidRDefault="001E695F" w:rsidP="001E695F">
      <w:pPr>
        <w:autoSpaceDE w:val="0"/>
        <w:ind w:firstLine="708"/>
        <w:contextualSpacing/>
        <w:jc w:val="both"/>
        <w:rPr>
          <w:bCs/>
          <w:color w:val="000000"/>
          <w:lang w:eastAsia="en-US"/>
        </w:rPr>
      </w:pPr>
      <w:r w:rsidRPr="0075133D">
        <w:rPr>
          <w:bCs/>
          <w:color w:val="000000"/>
          <w:lang w:eastAsia="en-US"/>
        </w:rPr>
        <w:t>Примечание:</w:t>
      </w:r>
    </w:p>
    <w:p w:rsidR="001E695F" w:rsidRPr="0075133D" w:rsidRDefault="001E695F" w:rsidP="001E695F">
      <w:pPr>
        <w:autoSpaceDE w:val="0"/>
        <w:ind w:firstLine="708"/>
        <w:contextualSpacing/>
        <w:jc w:val="both"/>
        <w:rPr>
          <w:bCs/>
          <w:color w:val="000000"/>
          <w:lang w:eastAsia="en-US"/>
        </w:rPr>
      </w:pPr>
      <w:r w:rsidRPr="0075133D">
        <w:rPr>
          <w:bCs/>
          <w:color w:val="000000"/>
          <w:lang w:eastAsia="en-US"/>
        </w:rPr>
        <w:t xml:space="preserve">1. </w:t>
      </w:r>
      <w:proofErr w:type="gramStart"/>
      <w:r w:rsidRPr="0075133D">
        <w:rPr>
          <w:bCs/>
          <w:color w:val="000000"/>
          <w:lang w:eastAsia="en-US"/>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1E695F" w:rsidRPr="0075133D" w:rsidRDefault="001E695F" w:rsidP="001E695F">
      <w:pPr>
        <w:autoSpaceDE w:val="0"/>
        <w:ind w:firstLine="708"/>
        <w:contextualSpacing/>
        <w:jc w:val="both"/>
        <w:rPr>
          <w:bCs/>
          <w:color w:val="000000"/>
          <w:lang w:eastAsia="en-US"/>
        </w:rPr>
      </w:pPr>
      <w:r w:rsidRPr="0075133D">
        <w:rPr>
          <w:bCs/>
          <w:color w:val="000000"/>
          <w:lang w:eastAsia="en-US"/>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1E695F" w:rsidRPr="0075133D" w:rsidRDefault="001E695F" w:rsidP="001E695F">
      <w:pPr>
        <w:autoSpaceDE w:val="0"/>
        <w:ind w:firstLine="708"/>
        <w:contextualSpacing/>
        <w:jc w:val="both"/>
        <w:rPr>
          <w:bCs/>
          <w:color w:val="000000"/>
          <w:lang w:eastAsia="en-US"/>
        </w:rPr>
      </w:pPr>
      <w:r w:rsidRPr="0075133D">
        <w:rPr>
          <w:bCs/>
          <w:color w:val="000000"/>
          <w:lang w:eastAsia="en-US"/>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1E695F" w:rsidRPr="0075133D" w:rsidRDefault="001E695F" w:rsidP="001E695F">
      <w:pPr>
        <w:autoSpaceDE w:val="0"/>
        <w:ind w:firstLine="708"/>
        <w:contextualSpacing/>
        <w:jc w:val="both"/>
        <w:rPr>
          <w:bCs/>
          <w:color w:val="000000"/>
          <w:lang w:eastAsia="en-US"/>
        </w:rPr>
      </w:pPr>
      <w:r w:rsidRPr="0075133D">
        <w:rPr>
          <w:bCs/>
          <w:color w:val="000000"/>
          <w:lang w:eastAsia="en-US"/>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75133D">
        <w:rPr>
          <w:bCs/>
          <w:color w:val="000000"/>
          <w:lang w:eastAsia="en-US"/>
        </w:rPr>
        <w:t>СанПиНами</w:t>
      </w:r>
      <w:proofErr w:type="spellEnd"/>
      <w:r w:rsidRPr="0075133D">
        <w:rPr>
          <w:bCs/>
          <w:color w:val="000000"/>
          <w:lang w:eastAsia="en-US"/>
        </w:rPr>
        <w:t xml:space="preserve"> и иными действующими нормативными документами, но не менее 60% территории земельного участка.</w:t>
      </w:r>
    </w:p>
    <w:p w:rsidR="001E695F" w:rsidRDefault="001E695F" w:rsidP="001E695F">
      <w:pPr>
        <w:snapToGrid w:val="0"/>
        <w:ind w:firstLine="708"/>
        <w:contextualSpacing/>
        <w:jc w:val="both"/>
        <w:rPr>
          <w:bCs/>
          <w:color w:val="000000"/>
          <w:lang w:eastAsia="en-US"/>
        </w:rPr>
      </w:pPr>
      <w:r w:rsidRPr="0075133D">
        <w:rPr>
          <w:bCs/>
          <w:color w:val="000000"/>
          <w:lang w:eastAsia="en-US"/>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1E695F" w:rsidRPr="0075133D" w:rsidRDefault="001E695F" w:rsidP="001E695F">
      <w:pPr>
        <w:snapToGrid w:val="0"/>
        <w:ind w:firstLine="708"/>
        <w:contextualSpacing/>
        <w:jc w:val="both"/>
        <w:rPr>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Статья 3</w:t>
      </w:r>
      <w:r>
        <w:rPr>
          <w:b/>
          <w:bCs/>
          <w:color w:val="000000"/>
          <w:lang w:eastAsia="en-US"/>
        </w:rPr>
        <w:t>5</w:t>
      </w:r>
      <w:r w:rsidRPr="00031643">
        <w:rPr>
          <w:b/>
          <w:bCs/>
          <w:color w:val="000000"/>
          <w:lang w:eastAsia="en-US"/>
        </w:rPr>
        <w:t>. Градостроительный регламент зоны застройки индивидуальными жилыми домами</w:t>
      </w:r>
      <w:r w:rsidRPr="00031643">
        <w:rPr>
          <w:color w:val="000000"/>
          <w:lang w:eastAsia="zh-CN"/>
        </w:rPr>
        <w:t xml:space="preserve"> </w:t>
      </w:r>
      <w:r w:rsidRPr="00031643">
        <w:rPr>
          <w:b/>
          <w:bCs/>
          <w:color w:val="000000"/>
          <w:lang w:eastAsia="en-US"/>
        </w:rPr>
        <w:t>(Ж-1)</w:t>
      </w:r>
      <w:bookmarkEnd w:id="56"/>
    </w:p>
    <w:p w:rsidR="001E695F" w:rsidRPr="00031643" w:rsidRDefault="001E695F" w:rsidP="001E695F">
      <w:pPr>
        <w:keepNext/>
        <w:widowControl w:val="0"/>
        <w:tabs>
          <w:tab w:val="left" w:pos="0"/>
        </w:tabs>
        <w:suppressAutoHyphens/>
        <w:spacing w:before="360" w:after="60"/>
        <w:ind w:firstLine="709"/>
        <w:contextualSpacing/>
        <w:jc w:val="both"/>
        <w:rPr>
          <w:bCs/>
          <w:color w:val="000000"/>
          <w:lang w:eastAsia="en-US"/>
        </w:rPr>
      </w:pPr>
      <w:r w:rsidRPr="00031643">
        <w:rPr>
          <w:bCs/>
          <w:color w:val="000000"/>
          <w:lang w:eastAsia="en-US"/>
        </w:rPr>
        <w:t>Указанная зона включает территории, предназначенные для индивидуального жилищного строительства, ведения личного подсобного хозяйства, садоводства и огородничества, социального и коммунально-бытового назначения.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 xml:space="preserve">и зон с особыми </w:t>
      </w:r>
      <w:r w:rsidRPr="00031643">
        <w:rPr>
          <w:color w:val="000000"/>
          <w:lang w:eastAsia="ar-SA"/>
        </w:rPr>
        <w:lastRenderedPageBreak/>
        <w:t>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snapToGrid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snapToGrid w:val="0"/>
        <w:ind w:firstLine="709"/>
        <w:contextualSpacing/>
        <w:jc w:val="both"/>
        <w:rPr>
          <w:color w:val="000000"/>
          <w:lang w:eastAsia="zh-CN"/>
        </w:rPr>
      </w:pPr>
    </w:p>
    <w:tbl>
      <w:tblPr>
        <w:tblW w:w="9225" w:type="dxa"/>
        <w:tblInd w:w="5" w:type="dxa"/>
        <w:tblLayout w:type="fixed"/>
        <w:tblCellMar>
          <w:left w:w="0" w:type="dxa"/>
          <w:right w:w="0" w:type="dxa"/>
        </w:tblCellMar>
        <w:tblLook w:val="0000"/>
      </w:tblPr>
      <w:tblGrid>
        <w:gridCol w:w="563"/>
        <w:gridCol w:w="989"/>
        <w:gridCol w:w="4391"/>
        <w:gridCol w:w="7"/>
        <w:gridCol w:w="561"/>
        <w:gridCol w:w="6"/>
        <w:gridCol w:w="1276"/>
        <w:gridCol w:w="711"/>
        <w:gridCol w:w="694"/>
        <w:gridCol w:w="27"/>
      </w:tblGrid>
      <w:tr w:rsidR="001E695F" w:rsidRPr="00031643" w:rsidTr="006A4C5F">
        <w:trPr>
          <w:cantSplit/>
          <w:trHeight w:val="258"/>
          <w:tblHeader/>
        </w:trPr>
        <w:tc>
          <w:tcPr>
            <w:tcW w:w="563"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r w:rsidRPr="00031643">
              <w:rPr>
                <w:iCs/>
                <w:color w:val="000000"/>
                <w:lang w:eastAsia="zh-CN"/>
              </w:rPr>
              <w:t>№</w:t>
            </w:r>
          </w:p>
          <w:p w:rsidR="001E695F" w:rsidRPr="00031643" w:rsidRDefault="001E695F" w:rsidP="006A4C5F">
            <w:pPr>
              <w:suppressAutoHyphens/>
              <w:snapToGrid w:val="0"/>
              <w:jc w:val="center"/>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89"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91" w:type="dxa"/>
            <w:vMerge w:val="restart"/>
            <w:tcBorders>
              <w:top w:val="single" w:sz="4" w:space="0" w:color="000000"/>
              <w:left w:val="single" w:sz="4" w:space="0" w:color="000000"/>
              <w:bottom w:val="single" w:sz="4" w:space="0" w:color="000000"/>
              <w:right w:val="single" w:sz="4" w:space="0" w:color="auto"/>
            </w:tcBorders>
            <w:shd w:val="clear" w:color="auto" w:fill="auto"/>
          </w:tcPr>
          <w:p w:rsidR="001E695F" w:rsidRPr="00031643" w:rsidRDefault="001E695F" w:rsidP="006A4C5F">
            <w:pPr>
              <w:suppressAutoHyphens/>
              <w:snapToGrid w:val="0"/>
              <w:jc w:val="both"/>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jc w:val="center"/>
              <w:rPr>
                <w:iCs/>
                <w:color w:val="000000"/>
                <w:lang w:eastAsia="zh-CN"/>
              </w:rPr>
            </w:pP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both"/>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284"/>
        </w:trPr>
        <w:tc>
          <w:tcPr>
            <w:tcW w:w="56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p>
        </w:tc>
        <w:tc>
          <w:tcPr>
            <w:tcW w:w="989"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p>
        </w:tc>
        <w:tc>
          <w:tcPr>
            <w:tcW w:w="4391"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center"/>
              <w:rPr>
                <w:iCs/>
                <w:color w:val="000000"/>
                <w:lang w:eastAsia="zh-CN"/>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Предельная этажность зданий, строений, сооружений, этаж</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1E695F" w:rsidRPr="00031643" w:rsidRDefault="001E695F" w:rsidP="006A4C5F">
            <w:pPr>
              <w:suppressAutoHyphens/>
              <w:snapToGrid w:val="0"/>
              <w:jc w:val="center"/>
              <w:rPr>
                <w:bCs/>
                <w:iCs/>
                <w:color w:val="000000"/>
                <w:lang w:eastAsia="zh-CN"/>
              </w:rPr>
            </w:pPr>
            <w:r w:rsidRPr="00031643">
              <w:rPr>
                <w:iCs/>
                <w:color w:val="000000"/>
                <w:lang w:eastAsia="zh-CN"/>
              </w:rPr>
              <w:t xml:space="preserve">Предельные размеры земельных участков (мин. - макс.), </w:t>
            </w:r>
            <w:proofErr w:type="gramStart"/>
            <w:r w:rsidRPr="00031643">
              <w:rPr>
                <w:iCs/>
                <w:color w:val="000000"/>
                <w:lang w:eastAsia="zh-CN"/>
              </w:rPr>
              <w:t>га</w:t>
            </w:r>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Максимальный процент застройки, %</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1E695F" w:rsidRPr="00031643" w:rsidRDefault="001E695F" w:rsidP="006A4C5F">
            <w:pPr>
              <w:suppressAutoHyphens/>
              <w:snapToGrid w:val="0"/>
              <w:ind w:left="113" w:right="113"/>
              <w:jc w:val="center"/>
              <w:rPr>
                <w:color w:val="000000"/>
                <w:lang w:eastAsia="zh-CN"/>
              </w:rPr>
            </w:pPr>
            <w:r w:rsidRPr="00031643">
              <w:rPr>
                <w:bCs/>
                <w:iCs/>
                <w:color w:val="000000"/>
                <w:lang w:eastAsia="zh-CN"/>
              </w:rPr>
              <w:t>Минимальные отступы от границ земельных участков</w:t>
            </w:r>
          </w:p>
        </w:tc>
      </w:tr>
      <w:tr w:rsidR="001E695F" w:rsidRPr="00031643" w:rsidTr="006A4C5F">
        <w:trPr>
          <w:trHeight w:val="272"/>
        </w:trPr>
        <w:tc>
          <w:tcPr>
            <w:tcW w:w="56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89"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545"/>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b/>
                <w:bCs/>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483"/>
        </w:trPr>
        <w:tc>
          <w:tcPr>
            <w:tcW w:w="563"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989"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r w:rsidRPr="00031643">
              <w:rPr>
                <w:color w:val="000000"/>
                <w:lang w:eastAsia="zh-CN"/>
              </w:rPr>
              <w:t>2.1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both"/>
              <w:rPr>
                <w:color w:val="000000"/>
                <w:lang w:eastAsia="zh-CN"/>
              </w:rPr>
            </w:pPr>
            <w:r w:rsidRPr="00031643">
              <w:rPr>
                <w:color w:val="000000"/>
                <w:lang w:eastAsia="zh-CN"/>
              </w:rPr>
              <w:t>Для индивидуального жилищного строительства: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0,03 - 0,30</w:t>
            </w:r>
          </w:p>
          <w:p w:rsidR="001E695F" w:rsidRPr="00031643" w:rsidRDefault="001E695F" w:rsidP="006A4C5F">
            <w:pPr>
              <w:suppressAutoHyphens/>
              <w:snapToGrid w:val="0"/>
              <w:rPr>
                <w:iCs/>
                <w:color w:val="000000"/>
                <w:lang w:eastAsia="zh-CN"/>
              </w:rPr>
            </w:pPr>
            <w:r w:rsidRPr="00031643">
              <w:rPr>
                <w:iCs/>
                <w:color w:val="000000"/>
                <w:lang w:eastAsia="zh-CN"/>
              </w:rPr>
              <w:t xml:space="preserve">пп.1, 2 </w:t>
            </w:r>
            <w:proofErr w:type="spellStart"/>
            <w:proofErr w:type="gramStart"/>
            <w:r w:rsidRPr="00031643">
              <w:rPr>
                <w:iCs/>
                <w:color w:val="000000"/>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3</w:t>
            </w:r>
          </w:p>
        </w:tc>
      </w:tr>
      <w:tr w:rsidR="001E695F" w:rsidRPr="00031643" w:rsidTr="006A4C5F">
        <w:trPr>
          <w:trHeight w:val="483"/>
        </w:trPr>
        <w:tc>
          <w:tcPr>
            <w:tcW w:w="563"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989"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r w:rsidRPr="00031643">
              <w:rPr>
                <w:color w:val="000000"/>
                <w:lang w:eastAsia="zh-CN"/>
              </w:rPr>
              <w:t>2.2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both"/>
              <w:rPr>
                <w:color w:val="000000"/>
                <w:lang w:eastAsia="zh-CN"/>
              </w:rPr>
            </w:pPr>
            <w:r w:rsidRPr="00031643">
              <w:rPr>
                <w:color w:val="000000"/>
                <w:lang w:eastAsia="zh-CN"/>
              </w:rPr>
              <w:t>Для ведения личного подсобного хозяйства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0,06 – 0.50 </w:t>
            </w:r>
          </w:p>
          <w:p w:rsidR="001E695F" w:rsidRPr="00031643" w:rsidRDefault="001E695F" w:rsidP="006A4C5F">
            <w:pPr>
              <w:suppressAutoHyphens/>
              <w:snapToGrid w:val="0"/>
              <w:rPr>
                <w:iCs/>
                <w:color w:val="000000"/>
                <w:lang w:eastAsia="zh-CN"/>
              </w:rPr>
            </w:pPr>
            <w:r w:rsidRPr="00031643">
              <w:rPr>
                <w:iCs/>
                <w:color w:val="000000"/>
                <w:lang w:eastAsia="zh-CN"/>
              </w:rPr>
              <w:t xml:space="preserve">пп.1, 2 </w:t>
            </w:r>
            <w:proofErr w:type="spellStart"/>
            <w:proofErr w:type="gramStart"/>
            <w:r w:rsidRPr="00031643">
              <w:rPr>
                <w:iCs/>
                <w:color w:val="000000"/>
                <w:lang w:eastAsia="zh-CN"/>
              </w:rPr>
              <w:t>приме-чания</w:t>
            </w:r>
            <w:proofErr w:type="spellEnd"/>
            <w:proofErr w:type="gram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3</w:t>
            </w:r>
          </w:p>
        </w:tc>
      </w:tr>
      <w:tr w:rsidR="001E695F" w:rsidRPr="00031643" w:rsidTr="006A4C5F">
        <w:trPr>
          <w:trHeight w:val="483"/>
        </w:trPr>
        <w:tc>
          <w:tcPr>
            <w:tcW w:w="563"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3</w:t>
            </w:r>
          </w:p>
        </w:tc>
        <w:tc>
          <w:tcPr>
            <w:tcW w:w="989" w:type="dxa"/>
            <w:tcBorders>
              <w:top w:val="single" w:sz="4" w:space="0" w:color="auto"/>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2.1.1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Малоэтажная многоквартирная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50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Блокированная жилая застройка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5</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2.7.1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Хранение автотранспорта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6</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Pr>
                <w:iCs/>
                <w:color w:val="000000"/>
                <w:lang w:eastAsia="zh-CN"/>
              </w:rPr>
              <w:t>Коммунальное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7</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Социальное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8</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Бытовое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3.4.1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Амбулаторно-поликлиническое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10</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3.4.2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Стационарное медицинское обслуживание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11</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Дошкольное, начальное и среднее общее образование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lastRenderedPageBreak/>
              <w:t>12</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Культурное развитие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13</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Религиозное использование</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14</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Обеспечение деятельности в области гидрометеорологии и смежных с ней областях</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15</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Общественное управление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16</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4.4</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Магазины</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17</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4.5</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Банковская и страховая деятельность</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18</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4.6</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Общественное питание</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19</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4.9</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Обслуживание автотранспорта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20</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5.1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Спорт</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21</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6.7</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22</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6.8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Связь </w:t>
            </w:r>
            <w:r w:rsidRPr="00031643">
              <w:rPr>
                <w:color w:val="000000"/>
                <w:lang w:eastAsia="zh-CN"/>
              </w:rPr>
              <w:t>(за исключением объектов связи, размещение которых предусмотрено кодом 3.1)</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23</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8.3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Обеспечение внутреннего правопорядка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24</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11.1</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Общее пользование водными объектами</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25</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1" w:type="dxa"/>
            <w:tcBorders>
              <w:top w:val="single" w:sz="4" w:space="0" w:color="000000"/>
              <w:left w:val="single" w:sz="4" w:space="0" w:color="000000"/>
              <w:bottom w:val="single" w:sz="4" w:space="0" w:color="000000"/>
              <w:right w:val="single" w:sz="4" w:space="0" w:color="auto"/>
            </w:tcBorders>
            <w:shd w:val="clear" w:color="auto" w:fill="auto"/>
          </w:tcPr>
          <w:p w:rsidR="001E695F" w:rsidRPr="00031643" w:rsidRDefault="001E695F" w:rsidP="006A4C5F">
            <w:pPr>
              <w:suppressAutoHyphens/>
              <w:snapToGrid w:val="0"/>
              <w:jc w:val="both"/>
              <w:rPr>
                <w:iCs/>
                <w:color w:val="000000"/>
                <w:lang w:eastAsia="zh-CN"/>
              </w:rPr>
            </w:pPr>
            <w:r w:rsidRPr="00031643">
              <w:rPr>
                <w:iCs/>
                <w:color w:val="000000"/>
                <w:lang w:eastAsia="zh-CN"/>
              </w:rPr>
              <w:t>Земельные участки (территории) общего пользования</w:t>
            </w:r>
          </w:p>
        </w:tc>
        <w:tc>
          <w:tcPr>
            <w:tcW w:w="3282" w:type="dxa"/>
            <w:gridSpan w:val="7"/>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color w:val="000000"/>
                <w:lang w:eastAsia="zh-CN"/>
              </w:rPr>
            </w:pPr>
            <w:r w:rsidRPr="00031643">
              <w:rPr>
                <w:iCs/>
                <w:color w:val="000000"/>
                <w:lang w:eastAsia="zh-CN"/>
              </w:rPr>
              <w:t>26</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r w:rsidRPr="00031643">
              <w:rPr>
                <w:color w:val="000000"/>
                <w:lang w:eastAsia="zh-CN"/>
              </w:rPr>
              <w:t>13.1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Ведение огородничества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 xml:space="preserve">0,01 (п.2 </w:t>
            </w:r>
            <w:proofErr w:type="spellStart"/>
            <w:proofErr w:type="gramStart"/>
            <w:r w:rsidRPr="00031643">
              <w:rPr>
                <w:iCs/>
                <w:color w:val="000000"/>
                <w:lang w:eastAsia="zh-CN"/>
              </w:rPr>
              <w:t>приме-чания</w:t>
            </w:r>
            <w:proofErr w:type="spellEnd"/>
            <w:proofErr w:type="gramEnd"/>
            <w:r w:rsidRPr="00031643">
              <w:rPr>
                <w:iCs/>
                <w:color w:val="000000"/>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color w:val="000000"/>
                <w:lang w:eastAsia="zh-CN"/>
              </w:rPr>
            </w:pPr>
            <w:r w:rsidRPr="00031643">
              <w:rPr>
                <w:iCs/>
                <w:color w:val="000000"/>
                <w:lang w:eastAsia="zh-CN"/>
              </w:rPr>
              <w:t>27</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p>
          <w:p w:rsidR="001E695F" w:rsidRPr="00031643" w:rsidRDefault="001E695F" w:rsidP="006A4C5F">
            <w:pPr>
              <w:suppressAutoHyphens/>
              <w:snapToGrid w:val="0"/>
              <w:rPr>
                <w:color w:val="000000"/>
                <w:lang w:eastAsia="zh-CN"/>
              </w:rPr>
            </w:pPr>
            <w:r w:rsidRPr="00031643">
              <w:rPr>
                <w:color w:val="000000"/>
                <w:lang w:eastAsia="zh-CN"/>
              </w:rPr>
              <w:t>13.2</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Ведение садоводства</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 xml:space="preserve">0,03 (п.2 </w:t>
            </w:r>
            <w:proofErr w:type="spellStart"/>
            <w:proofErr w:type="gramStart"/>
            <w:r w:rsidRPr="00031643">
              <w:rPr>
                <w:iCs/>
                <w:color w:val="000000"/>
                <w:lang w:eastAsia="zh-CN"/>
              </w:rPr>
              <w:t>приме-чания</w:t>
            </w:r>
            <w:proofErr w:type="spellEnd"/>
            <w:proofErr w:type="gramEnd"/>
            <w:r w:rsidRPr="00031643">
              <w:rPr>
                <w:iCs/>
                <w:color w:val="000000"/>
                <w:lang w:eastAsia="zh-CN"/>
              </w:rPr>
              <w:t>)</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30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blPrEx>
          <w:tblCellMar>
            <w:left w:w="108" w:type="dxa"/>
            <w:right w:w="108" w:type="dxa"/>
          </w:tblCellMar>
        </w:tblPrEx>
        <w:trPr>
          <w:gridAfter w:val="1"/>
          <w:wAfter w:w="27" w:type="dxa"/>
          <w:trHeight w:val="397"/>
        </w:trPr>
        <w:tc>
          <w:tcPr>
            <w:tcW w:w="9198" w:type="dxa"/>
            <w:gridSpan w:val="9"/>
            <w:tcBorders>
              <w:top w:val="single" w:sz="4" w:space="0" w:color="auto"/>
              <w:left w:val="single" w:sz="4" w:space="0" w:color="auto"/>
              <w:bottom w:val="single" w:sz="4" w:space="0" w:color="auto"/>
              <w:right w:val="single" w:sz="4" w:space="0" w:color="auto"/>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28</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4.3</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Рынки</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29</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4.8</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Развлечения</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30</w:t>
            </w:r>
          </w:p>
        </w:tc>
        <w:tc>
          <w:tcPr>
            <w:tcW w:w="989"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4.9.1</w:t>
            </w:r>
          </w:p>
        </w:tc>
        <w:tc>
          <w:tcPr>
            <w:tcW w:w="43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Объекты придорожного сервиса</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92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989"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6.9</w:t>
            </w:r>
          </w:p>
        </w:tc>
        <w:tc>
          <w:tcPr>
            <w:tcW w:w="43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 Склады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мин.0,005</w:t>
            </w:r>
          </w:p>
          <w:p w:rsidR="001E695F" w:rsidRPr="00031643" w:rsidRDefault="001E695F" w:rsidP="006A4C5F">
            <w:pPr>
              <w:suppressAutoHyphens/>
              <w:snapToGrid w:val="0"/>
              <w:rPr>
                <w:color w:val="000000"/>
                <w:lang w:eastAsia="zh-CN"/>
              </w:rPr>
            </w:pPr>
            <w:r w:rsidRPr="00031643">
              <w:rPr>
                <w:color w:val="000000"/>
                <w:lang w:eastAsia="zh-CN"/>
              </w:rPr>
              <w:t>(п.12 прим.)</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90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bl>
    <w:p w:rsidR="001E695F" w:rsidRPr="00031643" w:rsidRDefault="001E695F" w:rsidP="001E695F">
      <w:pPr>
        <w:suppressAutoHyphens/>
        <w:spacing w:before="120" w:after="120"/>
        <w:ind w:firstLine="709"/>
        <w:contextualSpacing/>
        <w:rPr>
          <w:bCs/>
          <w:color w:val="000000"/>
          <w:lang w:eastAsia="zh-CN"/>
        </w:rPr>
      </w:pPr>
      <w:r w:rsidRPr="00031643">
        <w:rPr>
          <w:bCs/>
          <w:color w:val="000000"/>
          <w:lang w:eastAsia="zh-CN"/>
        </w:rPr>
        <w:t>Примечания:</w:t>
      </w:r>
    </w:p>
    <w:p w:rsidR="001E695F" w:rsidRPr="00031643" w:rsidRDefault="001E695F" w:rsidP="001E695F">
      <w:pPr>
        <w:suppressAutoHyphens/>
        <w:spacing w:before="120" w:after="120"/>
        <w:ind w:firstLine="709"/>
        <w:contextualSpacing/>
        <w:jc w:val="both"/>
        <w:rPr>
          <w:color w:val="000000"/>
          <w:lang w:eastAsia="zh-CN"/>
        </w:rPr>
      </w:pPr>
      <w:r w:rsidRPr="00031643">
        <w:rPr>
          <w:color w:val="000000"/>
          <w:lang w:eastAsia="zh-CN"/>
        </w:rPr>
        <w:t xml:space="preserve">1. </w:t>
      </w:r>
      <w:proofErr w:type="gramStart"/>
      <w:r w:rsidRPr="00031643">
        <w:rPr>
          <w:color w:val="000000"/>
          <w:lang w:eastAsia="zh-CN"/>
        </w:rPr>
        <w:t xml:space="preserve">В случае если фактические размеры земельных участков для индивидуального жилищного строительства или ведения личного подсобного хозяйства (приусадебный земельный участок), находящиеся на праве собственности и ином праве у граждан (до введения в действие настоящих Правил), превышают максимальные размеры, установленные </w:t>
      </w:r>
      <w:r w:rsidRPr="00031643">
        <w:rPr>
          <w:color w:val="000000"/>
          <w:lang w:eastAsia="zh-CN"/>
        </w:rPr>
        <w:lastRenderedPageBreak/>
        <w:t xml:space="preserve">в настоящем пункте, максимальная площадь земельного участка принимается в соответствии с правоустанавливающими документами. </w:t>
      </w:r>
      <w:proofErr w:type="gramEnd"/>
    </w:p>
    <w:p w:rsidR="001E695F" w:rsidRPr="00031643" w:rsidRDefault="001E695F" w:rsidP="001E695F">
      <w:pPr>
        <w:suppressAutoHyphens/>
        <w:spacing w:before="120" w:after="120"/>
        <w:ind w:firstLine="709"/>
        <w:contextualSpacing/>
        <w:rPr>
          <w:bCs/>
          <w:color w:val="000000"/>
          <w:lang w:eastAsia="zh-CN"/>
        </w:rPr>
      </w:pPr>
    </w:p>
    <w:p w:rsidR="001E695F" w:rsidRPr="00031643" w:rsidRDefault="001E695F" w:rsidP="001E695F">
      <w:pPr>
        <w:suppressAutoHyphens/>
        <w:snapToGrid w:val="0"/>
        <w:ind w:firstLine="709"/>
        <w:contextualSpacing/>
        <w:jc w:val="both"/>
        <w:rPr>
          <w:color w:val="000000"/>
          <w:lang w:eastAsia="zh-CN"/>
        </w:rPr>
      </w:pPr>
      <w:r w:rsidRPr="00031643">
        <w:rPr>
          <w:color w:val="000000"/>
          <w:lang w:eastAsia="zh-CN"/>
        </w:rPr>
        <w:t xml:space="preserve">2. Предельные (максимальные и минимальные) размеры земельных участков, предоставляемых гражданам в собственность (за плату или бесплатно),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 личного подсобного хозяйства, дачного строительства, садоводства, огородничества, устанавливаются нормативными правовыми актами органов местного самоуправления. </w:t>
      </w:r>
    </w:p>
    <w:p w:rsidR="001E695F" w:rsidRPr="00031643" w:rsidRDefault="001E695F" w:rsidP="001E695F">
      <w:pPr>
        <w:suppressAutoHyphens/>
        <w:snapToGrid w:val="0"/>
        <w:ind w:firstLine="709"/>
        <w:jc w:val="both"/>
        <w:rPr>
          <w:color w:val="000000"/>
          <w:lang w:eastAsia="zh-CN"/>
        </w:rPr>
      </w:pPr>
      <w:r w:rsidRPr="00031643">
        <w:rPr>
          <w:color w:val="000000"/>
          <w:lang w:eastAsia="zh-CN"/>
        </w:rPr>
        <w:t xml:space="preserve">3. </w:t>
      </w:r>
      <w:proofErr w:type="gramStart"/>
      <w:r w:rsidRPr="00031643">
        <w:rPr>
          <w:color w:val="000000"/>
          <w:lang w:eastAsia="zh-CN"/>
        </w:rPr>
        <w:t>К индивидуальному жилищному строительству относится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color w:val="000000"/>
          <w:lang w:eastAsia="zh-CN"/>
        </w:rPr>
        <w:t xml:space="preserve"> Понятия "объект индивидуального жилищного строительства", "жилой дом" и "индивидуальный жилой дом" применяются в одном значении. </w:t>
      </w:r>
      <w:proofErr w:type="gramStart"/>
      <w:r w:rsidRPr="00031643">
        <w:rPr>
          <w:color w:val="000000"/>
          <w:lang w:eastAsia="zh-CN"/>
        </w:rPr>
        <w:t>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в том числе размещаемым на приусадебных земельных участках личных подсобных хозяйств в границах населенного пункта, садовых земельных участках, если иное не предусмотрено федеральными законами и нормативными правовыми актами Российской Федерации.</w:t>
      </w:r>
      <w:proofErr w:type="gramEnd"/>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4.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1E695F" w:rsidRPr="00031643" w:rsidRDefault="001E695F" w:rsidP="001E695F">
      <w:pPr>
        <w:tabs>
          <w:tab w:val="left" w:pos="460"/>
          <w:tab w:val="left" w:pos="2062"/>
        </w:tabs>
        <w:suppressAutoHyphens/>
        <w:overflowPunct w:val="0"/>
        <w:spacing w:before="48" w:after="48"/>
        <w:ind w:firstLine="709"/>
        <w:contextualSpacing/>
        <w:jc w:val="both"/>
        <w:rPr>
          <w:color w:val="000000"/>
          <w:lang w:eastAsia="zh-CN"/>
        </w:rPr>
      </w:pPr>
      <w:r w:rsidRPr="00031643">
        <w:rPr>
          <w:color w:val="000000"/>
          <w:lang w:eastAsia="zh-CN"/>
        </w:rPr>
        <w:t>5. Минимальная ширина земельного участка для  индивидуального жилищного строительства, ведения личного подсобного хозяйства (приусадебный земельный участок) по уличному фронту рекомендуется не менее – 18 метров.</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6.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031643">
        <w:rPr>
          <w:color w:val="000000"/>
          <w:lang w:eastAsia="zh-CN"/>
        </w:rPr>
        <w:t>застройки жилого дома</w:t>
      </w:r>
      <w:proofErr w:type="gramEnd"/>
      <w:r w:rsidRPr="00031643">
        <w:rPr>
          <w:color w:val="000000"/>
          <w:lang w:eastAsia="zh-CN"/>
        </w:rPr>
        <w:t>.</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7. Минимальный отступ зданий, строений, сооружений от красных линий улиц, красных улиц проездов составляет:</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а) для блокированных, малоэтажных многоквартирных жилых домов, </w:t>
      </w:r>
      <w:proofErr w:type="spellStart"/>
      <w:r w:rsidRPr="00031643">
        <w:rPr>
          <w:iCs/>
          <w:color w:val="000000"/>
          <w:lang w:eastAsia="zh-CN"/>
        </w:rPr>
        <w:t>среднеэтажных</w:t>
      </w:r>
      <w:proofErr w:type="spellEnd"/>
      <w:r w:rsidRPr="00031643">
        <w:rPr>
          <w:iCs/>
          <w:color w:val="000000"/>
          <w:lang w:eastAsia="zh-CN"/>
        </w:rPr>
        <w:t xml:space="preserve"> жилых домов,</w:t>
      </w:r>
      <w:r w:rsidRPr="00031643">
        <w:rPr>
          <w:color w:val="000000"/>
          <w:lang w:eastAsia="zh-CN"/>
        </w:rPr>
        <w:t xml:space="preserve"> общественных зданий, отдельно стоящих учреждений и предприятий обслуживания (за исключением индивидуальных жилых домов, жилых домов на приусадебном земельном участке для ведения личного подсобного хозяйства,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- 5 метров, от красных линий проездов - 3 метра;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б) для индивидуальных жилых домов, жилых домов на приусадебном земельном участке для ведения личного подсобного хозяйства, многоквартирных жилых домов со встроенно-пристроенными предприятиями обслуживания</w:t>
      </w:r>
      <w:proofErr w:type="gramStart"/>
      <w:r w:rsidRPr="00031643">
        <w:rPr>
          <w:color w:val="000000"/>
          <w:lang w:eastAsia="zh-CN"/>
        </w:rPr>
        <w:t xml:space="preserve"> :</w:t>
      </w:r>
      <w:proofErr w:type="gramEnd"/>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- 3 метра, от красных линий проездов - 3 метра;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в) для детских дошкольных и общеобразовательных учреждений:</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- 25 метров, от красных линий проездов - 3 метра.</w:t>
      </w:r>
    </w:p>
    <w:p w:rsidR="001E695F" w:rsidRPr="00031643" w:rsidRDefault="001E695F" w:rsidP="001E695F">
      <w:pPr>
        <w:tabs>
          <w:tab w:val="left" w:pos="600"/>
          <w:tab w:val="left" w:pos="851"/>
        </w:tabs>
        <w:suppressAutoHyphens/>
        <w:spacing w:before="48" w:after="48"/>
        <w:ind w:firstLine="709"/>
        <w:contextualSpacing/>
        <w:jc w:val="both"/>
        <w:rPr>
          <w:color w:val="000000"/>
          <w:lang w:eastAsia="zh-CN"/>
        </w:rPr>
      </w:pPr>
      <w:r w:rsidRPr="00031643">
        <w:rPr>
          <w:color w:val="000000"/>
          <w:lang w:eastAsia="zh-CN"/>
        </w:rPr>
        <w:t>8. Требования к ограждениям земельных участков индивидуальных жилых домов:</w:t>
      </w:r>
    </w:p>
    <w:p w:rsidR="001E695F" w:rsidRPr="00031643" w:rsidRDefault="001E695F" w:rsidP="001E695F">
      <w:pPr>
        <w:tabs>
          <w:tab w:val="left" w:pos="600"/>
          <w:tab w:val="left" w:pos="851"/>
        </w:tabs>
        <w:suppressAutoHyphens/>
        <w:spacing w:before="48" w:after="48"/>
        <w:ind w:firstLine="709"/>
        <w:contextualSpacing/>
        <w:jc w:val="both"/>
        <w:rPr>
          <w:color w:val="000000"/>
          <w:lang w:eastAsia="zh-CN"/>
        </w:rPr>
      </w:pPr>
      <w:r w:rsidRPr="00031643">
        <w:rPr>
          <w:color w:val="000000"/>
          <w:lang w:eastAsia="zh-CN"/>
        </w:rPr>
        <w:t>а) максимальная высота ограждений – 2 метра;</w:t>
      </w:r>
    </w:p>
    <w:p w:rsidR="001E695F" w:rsidRPr="00031643" w:rsidRDefault="001E695F" w:rsidP="001E695F">
      <w:pPr>
        <w:tabs>
          <w:tab w:val="left" w:pos="600"/>
          <w:tab w:val="left" w:pos="851"/>
        </w:tabs>
        <w:suppressAutoHyphens/>
        <w:spacing w:before="48" w:after="48"/>
        <w:ind w:firstLine="709"/>
        <w:contextualSpacing/>
        <w:jc w:val="both"/>
        <w:rPr>
          <w:color w:val="000000"/>
          <w:lang w:eastAsia="zh-CN"/>
        </w:rPr>
      </w:pPr>
      <w:r w:rsidRPr="00031643">
        <w:rPr>
          <w:color w:val="000000"/>
          <w:lang w:eastAsia="zh-CN"/>
        </w:rPr>
        <w:t>б) ограждение в виде декоративного озеленения – 1,2 м;</w:t>
      </w:r>
    </w:p>
    <w:p w:rsidR="001E695F" w:rsidRPr="00031643" w:rsidRDefault="001E695F" w:rsidP="001E695F">
      <w:pPr>
        <w:suppressAutoHyphens/>
        <w:spacing w:before="120" w:after="120"/>
        <w:ind w:firstLine="709"/>
        <w:contextualSpacing/>
        <w:rPr>
          <w:color w:val="000000"/>
          <w:lang w:eastAsia="zh-CN"/>
        </w:rPr>
      </w:pPr>
      <w:r w:rsidRPr="00031643">
        <w:rPr>
          <w:color w:val="000000"/>
          <w:lang w:eastAsia="zh-CN"/>
        </w:rPr>
        <w:t>9. Высота гаражей – не более 5 метров.</w:t>
      </w:r>
    </w:p>
    <w:p w:rsidR="001E695F" w:rsidRPr="00031643" w:rsidRDefault="001E695F" w:rsidP="001E695F">
      <w:pPr>
        <w:suppressAutoHyphens/>
        <w:spacing w:before="120" w:after="120"/>
        <w:ind w:firstLine="709"/>
        <w:contextualSpacing/>
        <w:jc w:val="both"/>
        <w:rPr>
          <w:color w:val="000000"/>
          <w:spacing w:val="2"/>
        </w:rPr>
      </w:pPr>
      <w:r w:rsidRPr="00031643">
        <w:rPr>
          <w:color w:val="000000"/>
          <w:spacing w:val="2"/>
        </w:rPr>
        <w:t xml:space="preserve">10. К садовому земельному участку относится земельный участок, предназначенный для отдыха граждан и (или) выращивания гражданами для собственных нужд </w:t>
      </w:r>
      <w:r w:rsidRPr="00031643">
        <w:rPr>
          <w:color w:val="000000"/>
          <w:spacing w:val="2"/>
        </w:rPr>
        <w:lastRenderedPageBreak/>
        <w:t xml:space="preserve">сельскохозяйственных культур с правом размещения садовых домов, жилых домов, хозяйственных построек и гаражей. </w:t>
      </w:r>
    </w:p>
    <w:p w:rsidR="001E695F" w:rsidRPr="00031643" w:rsidRDefault="001E695F" w:rsidP="001E695F">
      <w:pPr>
        <w:suppressAutoHyphens/>
        <w:spacing w:before="120" w:after="120"/>
        <w:ind w:firstLine="709"/>
        <w:contextualSpacing/>
        <w:jc w:val="both"/>
        <w:rPr>
          <w:bCs/>
          <w:color w:val="000000"/>
          <w:lang w:eastAsia="zh-CN"/>
        </w:rPr>
      </w:pPr>
      <w:r w:rsidRPr="00031643">
        <w:rPr>
          <w:color w:val="000000"/>
          <w:spacing w:val="2"/>
        </w:rPr>
        <w:t xml:space="preserve">11. К огородному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031643">
        <w:rPr>
          <w:color w:val="000000"/>
          <w:spacing w:val="2"/>
        </w:rPr>
        <w:tab/>
        <w:t>12.</w:t>
      </w:r>
      <w:r w:rsidRPr="00031643">
        <w:rPr>
          <w:color w:val="000000"/>
          <w:lang w:eastAsia="zh-CN"/>
        </w:rPr>
        <w:t xml:space="preserve"> В составе указанной зоны допускается размещение вспомогательных объектов, необходимых для осуществления предпринимательской деятельности.</w:t>
      </w:r>
    </w:p>
    <w:p w:rsidR="001E695F" w:rsidRPr="00031643" w:rsidRDefault="001E695F" w:rsidP="001E695F">
      <w:pPr>
        <w:suppressAutoHyphens/>
        <w:spacing w:before="120" w:after="120"/>
        <w:ind w:firstLine="709"/>
        <w:contextualSpacing/>
        <w:jc w:val="both"/>
        <w:rPr>
          <w:color w:val="000000"/>
          <w:shd w:val="clear" w:color="auto" w:fill="FFFF00"/>
          <w:lang w:eastAsia="zh-CN"/>
        </w:rPr>
      </w:pPr>
      <w:r w:rsidRPr="00031643">
        <w:rPr>
          <w:color w:val="000000"/>
          <w:lang w:eastAsia="zh-CN"/>
        </w:rPr>
        <w:t xml:space="preserve">13. Использование земельных участков и объектов капитального строительства в границах </w:t>
      </w:r>
      <w:proofErr w:type="spellStart"/>
      <w:r w:rsidRPr="00031643">
        <w:rPr>
          <w:color w:val="000000"/>
          <w:lang w:eastAsia="zh-CN"/>
        </w:rPr>
        <w:t>водоохранных</w:t>
      </w:r>
      <w:proofErr w:type="spellEnd"/>
      <w:r w:rsidRPr="00031643">
        <w:rPr>
          <w:color w:val="000000"/>
          <w:lang w:eastAsia="zh-CN"/>
        </w:rPr>
        <w:t xml:space="preserve"> зон и прибрежных защитных полос осуществлять в соответствии с требованиями статьи 65 Водного кодекса Российской Федерации.</w:t>
      </w:r>
    </w:p>
    <w:p w:rsidR="001E695F" w:rsidRPr="00031643" w:rsidRDefault="001E695F" w:rsidP="001E695F">
      <w:pPr>
        <w:suppressAutoHyphens/>
        <w:snapToGrid w:val="0"/>
        <w:ind w:firstLine="709"/>
        <w:contextualSpacing/>
        <w:jc w:val="both"/>
        <w:rPr>
          <w:color w:val="000000"/>
          <w:lang w:eastAsia="zh-CN"/>
        </w:rPr>
      </w:pPr>
    </w:p>
    <w:p w:rsidR="001E695F" w:rsidRPr="00031643" w:rsidRDefault="001E695F" w:rsidP="001E695F">
      <w:pPr>
        <w:keepNext/>
        <w:widowControl w:val="0"/>
        <w:tabs>
          <w:tab w:val="left" w:pos="0"/>
        </w:tabs>
        <w:suppressAutoHyphens/>
        <w:spacing w:before="360" w:after="60"/>
        <w:ind w:firstLine="709"/>
        <w:contextualSpacing/>
        <w:jc w:val="both"/>
        <w:rPr>
          <w:bCs/>
          <w:color w:val="000000"/>
          <w:lang w:eastAsia="en-US"/>
        </w:rPr>
      </w:pPr>
      <w:bookmarkStart w:id="58" w:name="__RefHeading___Toc442193472"/>
      <w:r w:rsidRPr="00031643">
        <w:rPr>
          <w:b/>
          <w:bCs/>
          <w:color w:val="000000"/>
          <w:lang w:eastAsia="en-US"/>
        </w:rPr>
        <w:t>Статья 3</w:t>
      </w:r>
      <w:r>
        <w:rPr>
          <w:b/>
          <w:bCs/>
          <w:color w:val="000000"/>
          <w:lang w:eastAsia="en-US"/>
        </w:rPr>
        <w:t>6</w:t>
      </w:r>
      <w:r w:rsidRPr="00031643">
        <w:rPr>
          <w:b/>
          <w:bCs/>
          <w:color w:val="000000"/>
          <w:lang w:eastAsia="en-US"/>
        </w:rPr>
        <w:t xml:space="preserve">. Градостроительный регламент общественно - деловой зоны (О) </w:t>
      </w:r>
    </w:p>
    <w:p w:rsidR="001E695F" w:rsidRPr="00031643" w:rsidRDefault="001E695F" w:rsidP="001E695F">
      <w:pPr>
        <w:widowControl w:val="0"/>
        <w:suppressAutoHyphens/>
        <w:autoSpaceDE w:val="0"/>
        <w:spacing w:before="240"/>
        <w:ind w:firstLine="540"/>
        <w:jc w:val="both"/>
        <w:rPr>
          <w:color w:val="000000"/>
          <w:lang w:eastAsia="zh-CN"/>
        </w:rPr>
      </w:pPr>
      <w:r w:rsidRPr="00031643">
        <w:rPr>
          <w:bCs/>
          <w:color w:val="000000"/>
          <w:lang w:eastAsia="en-US"/>
        </w:rPr>
        <w:t xml:space="preserve">Указанная зона включает объекты делового, общественного и коммерческого назначения, а также социального и </w:t>
      </w:r>
      <w:proofErr w:type="spellStart"/>
      <w:r w:rsidRPr="00031643">
        <w:rPr>
          <w:bCs/>
          <w:color w:val="000000"/>
          <w:lang w:eastAsia="en-US"/>
        </w:rPr>
        <w:t>коммунальн</w:t>
      </w:r>
      <w:proofErr w:type="gramStart"/>
      <w:r w:rsidRPr="00031643">
        <w:rPr>
          <w:bCs/>
          <w:color w:val="000000"/>
          <w:lang w:eastAsia="en-US"/>
        </w:rPr>
        <w:t>о</w:t>
      </w:r>
      <w:proofErr w:type="spellEnd"/>
      <w:r w:rsidRPr="00031643">
        <w:rPr>
          <w:bCs/>
          <w:color w:val="000000"/>
          <w:lang w:eastAsia="en-US"/>
        </w:rPr>
        <w:t>-</w:t>
      </w:r>
      <w:proofErr w:type="gramEnd"/>
      <w:r w:rsidRPr="00031643">
        <w:rPr>
          <w:bCs/>
          <w:color w:val="000000"/>
          <w:lang w:eastAsia="en-US"/>
        </w:rPr>
        <w:t xml:space="preserve"> бытового назначения. Допускается размещение </w:t>
      </w:r>
      <w:r w:rsidRPr="00031643">
        <w:rPr>
          <w:color w:val="000000"/>
          <w:lang w:eastAsia="zh-CN"/>
        </w:rPr>
        <w:t>малоэтажных многоквартирных жилых домов,</w:t>
      </w:r>
      <w:r w:rsidRPr="00031643">
        <w:rPr>
          <w:iCs/>
          <w:color w:val="000000"/>
          <w:lang w:eastAsia="zh-CN"/>
        </w:rPr>
        <w:t xml:space="preserve"> блокированных жилых домов.</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snapToGrid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snapToGrid w:val="0"/>
        <w:ind w:firstLine="709"/>
        <w:contextualSpacing/>
        <w:jc w:val="both"/>
        <w:rPr>
          <w:color w:val="000000"/>
          <w:lang w:eastAsia="zh-CN"/>
        </w:rPr>
      </w:pPr>
    </w:p>
    <w:tbl>
      <w:tblPr>
        <w:tblW w:w="9082" w:type="dxa"/>
        <w:tblInd w:w="245" w:type="dxa"/>
        <w:tblLayout w:type="fixed"/>
        <w:tblLook w:val="0000"/>
      </w:tblPr>
      <w:tblGrid>
        <w:gridCol w:w="564"/>
        <w:gridCol w:w="855"/>
        <w:gridCol w:w="4385"/>
        <w:gridCol w:w="574"/>
        <w:gridCol w:w="1277"/>
        <w:gridCol w:w="144"/>
        <w:gridCol w:w="567"/>
        <w:gridCol w:w="716"/>
      </w:tblGrid>
      <w:tr w:rsidR="001E695F" w:rsidRPr="00031643" w:rsidTr="006A4C5F">
        <w:trPr>
          <w:cantSplit/>
          <w:trHeight w:val="258"/>
          <w:tblHeader/>
        </w:trPr>
        <w:tc>
          <w:tcPr>
            <w:tcW w:w="56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r w:rsidRPr="00031643">
              <w:rPr>
                <w:iCs/>
                <w:color w:val="000000"/>
                <w:lang w:eastAsia="zh-CN"/>
              </w:rPr>
              <w:t>№</w:t>
            </w:r>
          </w:p>
          <w:p w:rsidR="001E695F" w:rsidRPr="00031643" w:rsidRDefault="001E695F" w:rsidP="006A4C5F">
            <w:pPr>
              <w:suppressAutoHyphens/>
              <w:snapToGrid w:val="0"/>
              <w:jc w:val="center"/>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855"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85"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jc w:val="center"/>
              <w:rPr>
                <w:iCs/>
                <w:color w:val="000000"/>
                <w:lang w:eastAsia="zh-CN"/>
              </w:rPr>
            </w:pP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208"/>
        </w:trPr>
        <w:tc>
          <w:tcPr>
            <w:tcW w:w="564"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p>
        </w:tc>
        <w:tc>
          <w:tcPr>
            <w:tcW w:w="855"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center"/>
              <w:rPr>
                <w:iCs/>
                <w:color w:val="000000"/>
                <w:lang w:eastAsia="zh-CN"/>
              </w:rPr>
            </w:pPr>
          </w:p>
        </w:tc>
        <w:tc>
          <w:tcPr>
            <w:tcW w:w="4385"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p>
        </w:tc>
        <w:tc>
          <w:tcPr>
            <w:tcW w:w="574"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Предельная этажность зданий, строений, сооружений, этаж</w:t>
            </w:r>
          </w:p>
        </w:tc>
        <w:tc>
          <w:tcPr>
            <w:tcW w:w="1277" w:type="dxa"/>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jc w:val="center"/>
              <w:rPr>
                <w:bCs/>
                <w:iCs/>
                <w:color w:val="000000"/>
                <w:lang w:eastAsia="zh-CN"/>
              </w:rPr>
            </w:pPr>
            <w:r w:rsidRPr="00031643">
              <w:rPr>
                <w:iCs/>
                <w:color w:val="000000"/>
                <w:lang w:eastAsia="zh-CN"/>
              </w:rPr>
              <w:t xml:space="preserve">Предельные размеры земельных участков (мин. - макс.), </w:t>
            </w:r>
            <w:proofErr w:type="gramStart"/>
            <w:r w:rsidRPr="00031643">
              <w:rPr>
                <w:iCs/>
                <w:color w:val="000000"/>
                <w:lang w:eastAsia="zh-CN"/>
              </w:rPr>
              <w:t>га</w:t>
            </w:r>
            <w:proofErr w:type="gramEnd"/>
          </w:p>
        </w:tc>
        <w:tc>
          <w:tcPr>
            <w:tcW w:w="711" w:type="dxa"/>
            <w:gridSpan w:val="2"/>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Максимальный процент застройки, %</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E695F" w:rsidRPr="00031643" w:rsidRDefault="001E695F" w:rsidP="006A4C5F">
            <w:pPr>
              <w:suppressAutoHyphens/>
              <w:snapToGrid w:val="0"/>
              <w:ind w:left="113" w:right="113"/>
              <w:jc w:val="center"/>
              <w:rPr>
                <w:color w:val="000000"/>
                <w:lang w:eastAsia="zh-CN"/>
              </w:rPr>
            </w:pPr>
            <w:r w:rsidRPr="00031643">
              <w:rPr>
                <w:bCs/>
                <w:iCs/>
                <w:color w:val="000000"/>
                <w:lang w:eastAsia="zh-CN"/>
              </w:rPr>
              <w:t xml:space="preserve">Минимальные отступы от границ земельных участков </w:t>
            </w:r>
          </w:p>
        </w:tc>
      </w:tr>
      <w:tr w:rsidR="001E695F" w:rsidRPr="00031643" w:rsidTr="006A4C5F">
        <w:trPr>
          <w:trHeight w:val="272"/>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2.1.1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Малоэтажная многоквартирная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мин.0,06</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2.3</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Блокированная жилая застройка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lastRenderedPageBreak/>
              <w:t>3</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2.7.1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Хранение автотранспорта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4</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Коммунальное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5</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3.2</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Социальное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3.3</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Бытовое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мин.0,01 </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3.4.1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Амбулаторно-поликлиническое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8</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3.4.2</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Стационарное медицинское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мин.0,4</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3.5.1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Дошкольное, начальное и среднее общее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10</w:t>
            </w:r>
          </w:p>
        </w:tc>
        <w:tc>
          <w:tcPr>
            <w:tcW w:w="855"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3.5.2</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Среднее и высшее профессиональное образование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3.6</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Культурное развитие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12</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3.7</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Религиозное использование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мин.0,03</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13</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3.8 </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Общественное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14</w:t>
            </w:r>
          </w:p>
        </w:tc>
        <w:tc>
          <w:tcPr>
            <w:tcW w:w="855"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3.9.1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Обеспечение деятельности в области гидрометеорологии и смежных с ней областях</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15</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3.10.1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Амбулаторное ветеринарное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мин.0,015</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16</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Деловое управление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17</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4.4</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Магазины</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18</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4.5</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Банковская и страховая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19</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4.6</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Общественное питание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20</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4.7</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Гостиничное обслуживание</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5</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21</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Спорт</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22</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23</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24</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 xml:space="preserve">8.3 </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Обеспечение внутреннего правопорядка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25</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9.3</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Историко-культурная деятельность</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26</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27</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4.2</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proofErr w:type="gramStart"/>
            <w:r w:rsidRPr="00031643">
              <w:rPr>
                <w:color w:val="000000"/>
                <w:lang w:eastAsia="zh-CN"/>
              </w:rPr>
              <w:t>Объекты торговли (торговые центры, торгово-развлекательные центры (комплексы)</w:t>
            </w:r>
            <w:proofErr w:type="gramEnd"/>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lastRenderedPageBreak/>
              <w:t>28</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4.3</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Рынки</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29</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4.8</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Развлечения</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30</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4.9</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Обслуживание автотранспорта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4.9.1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Объекты придорожного сервиса</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32</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4.10</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Выставочно-ярмарочная деятельность</w:t>
            </w:r>
          </w:p>
        </w:tc>
        <w:tc>
          <w:tcPr>
            <w:tcW w:w="57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1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33</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5.4</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Причалы для маломерных судов</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34</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11.1</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Общее пользование водными объектами</w:t>
            </w:r>
          </w:p>
        </w:tc>
        <w:tc>
          <w:tcPr>
            <w:tcW w:w="3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35</w:t>
            </w:r>
          </w:p>
        </w:tc>
        <w:tc>
          <w:tcPr>
            <w:tcW w:w="85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6.9</w:t>
            </w:r>
          </w:p>
        </w:tc>
        <w:tc>
          <w:tcPr>
            <w:tcW w:w="438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Склады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w:t>
            </w:r>
            <w:r w:rsidRPr="00031643">
              <w:rPr>
                <w:color w:val="000000"/>
                <w:lang w:eastAsia="zh-CN"/>
              </w:rPr>
              <w:t xml:space="preserve"> 0,005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bl>
    <w:p w:rsidR="001E695F" w:rsidRPr="00031643" w:rsidRDefault="001E695F" w:rsidP="001E695F">
      <w:pPr>
        <w:keepNext/>
        <w:widowControl w:val="0"/>
        <w:tabs>
          <w:tab w:val="left" w:pos="0"/>
        </w:tabs>
        <w:suppressAutoHyphens/>
        <w:spacing w:before="360" w:after="60"/>
        <w:ind w:firstLine="709"/>
        <w:contextualSpacing/>
        <w:jc w:val="both"/>
        <w:rPr>
          <w:bCs/>
          <w:color w:val="000000"/>
          <w:lang w:eastAsia="en-US"/>
        </w:rPr>
      </w:pPr>
      <w:r w:rsidRPr="00031643">
        <w:rPr>
          <w:bCs/>
          <w:color w:val="000000"/>
          <w:lang w:eastAsia="en-US"/>
        </w:rPr>
        <w:t>Примечания: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1. Минимальный отступ зданий, строений, сооружений от красных линий улиц, красных улиц проездов составляет:</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а) для блокированных, многоквартирных жилых домов, общественных зданий, отдельно стоящих учреждений и предприятий обслуживания (за исключением многоквартирных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- 5 метров, от красных линий проездов - 3 метра;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б) для многоквартирных жилых домов со встроенно-пристроенными предприятиями обслуживания</w:t>
      </w:r>
      <w:proofErr w:type="gramStart"/>
      <w:r w:rsidRPr="00031643">
        <w:rPr>
          <w:color w:val="000000"/>
          <w:lang w:eastAsia="zh-CN"/>
        </w:rPr>
        <w:t xml:space="preserve"> :</w:t>
      </w:r>
      <w:proofErr w:type="gramEnd"/>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- 3 метра, от красных линий проездов - 3 метра;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в) для детских дошкольных и общеобразовательных учреждений:</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- 25 метров, от красных линий проездов - 3 метра.</w:t>
      </w:r>
    </w:p>
    <w:p w:rsidR="001E695F" w:rsidRPr="00031643" w:rsidRDefault="001E695F" w:rsidP="001E695F">
      <w:pPr>
        <w:suppressAutoHyphens/>
        <w:spacing w:before="120" w:after="120"/>
        <w:ind w:firstLine="709"/>
        <w:contextualSpacing/>
        <w:jc w:val="both"/>
        <w:rPr>
          <w:bCs/>
          <w:color w:val="000000"/>
          <w:lang w:eastAsia="zh-CN"/>
        </w:rPr>
      </w:pPr>
      <w:r w:rsidRPr="00031643">
        <w:rPr>
          <w:color w:val="000000"/>
          <w:lang w:eastAsia="zh-CN"/>
        </w:rPr>
        <w:t>2. В составе указанной зоны допускается размещение вспомогательных объектов, необходимых для осуществления предпринимательской деятельности.</w:t>
      </w:r>
    </w:p>
    <w:p w:rsidR="001E695F" w:rsidRPr="00031643" w:rsidRDefault="001E695F" w:rsidP="001E695F">
      <w:pPr>
        <w:keepNext/>
        <w:widowControl w:val="0"/>
        <w:tabs>
          <w:tab w:val="left" w:pos="0"/>
        </w:tabs>
        <w:suppressAutoHyphens/>
        <w:spacing w:before="360" w:after="60"/>
        <w:ind w:firstLine="567"/>
        <w:contextualSpacing/>
        <w:jc w:val="both"/>
        <w:rPr>
          <w:b/>
          <w:bCs/>
          <w:color w:val="000000"/>
          <w:lang w:eastAsia="en-US"/>
        </w:rPr>
      </w:pPr>
    </w:p>
    <w:p w:rsidR="001E695F" w:rsidRPr="00031643" w:rsidRDefault="001E695F" w:rsidP="001E695F">
      <w:pPr>
        <w:keepNext/>
        <w:widowControl w:val="0"/>
        <w:tabs>
          <w:tab w:val="left" w:pos="0"/>
        </w:tabs>
        <w:suppressAutoHyphens/>
        <w:spacing w:before="360" w:after="60"/>
        <w:ind w:left="567" w:firstLine="142"/>
        <w:contextualSpacing/>
        <w:jc w:val="both"/>
        <w:rPr>
          <w:b/>
          <w:bCs/>
          <w:color w:val="000000"/>
          <w:lang w:eastAsia="en-US"/>
        </w:rPr>
      </w:pPr>
      <w:r w:rsidRPr="00031643">
        <w:rPr>
          <w:b/>
          <w:bCs/>
          <w:color w:val="000000"/>
          <w:lang w:eastAsia="en-US"/>
        </w:rPr>
        <w:t>Статья 3</w:t>
      </w:r>
      <w:r>
        <w:rPr>
          <w:b/>
          <w:bCs/>
          <w:color w:val="000000"/>
          <w:lang w:eastAsia="en-US"/>
        </w:rPr>
        <w:t>7</w:t>
      </w:r>
      <w:r w:rsidRPr="00031643">
        <w:rPr>
          <w:b/>
          <w:bCs/>
          <w:color w:val="000000"/>
          <w:lang w:eastAsia="en-US"/>
        </w:rPr>
        <w:t xml:space="preserve">. Градостроительный регламент производственной зоны (П) </w:t>
      </w:r>
    </w:p>
    <w:p w:rsidR="001E695F" w:rsidRPr="00031643" w:rsidRDefault="001E695F" w:rsidP="001E695F">
      <w:pPr>
        <w:keepNext/>
        <w:widowControl w:val="0"/>
        <w:tabs>
          <w:tab w:val="left" w:pos="0"/>
        </w:tabs>
        <w:suppressAutoHyphens/>
        <w:spacing w:before="360" w:after="60"/>
        <w:ind w:firstLine="709"/>
        <w:contextualSpacing/>
        <w:jc w:val="both"/>
        <w:rPr>
          <w:bCs/>
          <w:color w:val="000000"/>
          <w:lang w:eastAsia="en-US"/>
        </w:rPr>
      </w:pPr>
      <w:r w:rsidRPr="00031643">
        <w:rPr>
          <w:bCs/>
          <w:color w:val="000000"/>
          <w:lang w:eastAsia="en-US"/>
        </w:rPr>
        <w:t>Указанная зона включает объекты производственного и коммунально-складского назначения.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bookmarkEnd w:id="58"/>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ind w:firstLine="709"/>
        <w:contextualSpacing/>
        <w:jc w:val="both"/>
        <w:rPr>
          <w:color w:val="000000"/>
          <w:lang w:eastAsia="zh-CN"/>
        </w:rPr>
      </w:pPr>
    </w:p>
    <w:tbl>
      <w:tblPr>
        <w:tblW w:w="9224" w:type="dxa"/>
        <w:tblInd w:w="108" w:type="dxa"/>
        <w:tblLayout w:type="fixed"/>
        <w:tblLook w:val="0000"/>
      </w:tblPr>
      <w:tblGrid>
        <w:gridCol w:w="567"/>
        <w:gridCol w:w="993"/>
        <w:gridCol w:w="4394"/>
        <w:gridCol w:w="8"/>
        <w:gridCol w:w="559"/>
        <w:gridCol w:w="1276"/>
        <w:gridCol w:w="708"/>
        <w:gridCol w:w="719"/>
      </w:tblGrid>
      <w:tr w:rsidR="001E695F" w:rsidRPr="00031643" w:rsidTr="006A4C5F">
        <w:trPr>
          <w:cantSplit/>
          <w:trHeight w:val="507"/>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b/>
                <w:iCs/>
                <w:color w:val="000000"/>
                <w:lang w:eastAsia="zh-CN"/>
              </w:rPr>
            </w:pPr>
            <w:r w:rsidRPr="00031643">
              <w:rPr>
                <w:b/>
                <w:iCs/>
                <w:color w:val="000000"/>
                <w:lang w:eastAsia="zh-CN"/>
              </w:rPr>
              <w:lastRenderedPageBreak/>
              <w:t>№</w:t>
            </w:r>
          </w:p>
          <w:p w:rsidR="001E695F" w:rsidRPr="00031643" w:rsidRDefault="001E695F" w:rsidP="006A4C5F">
            <w:pPr>
              <w:suppressAutoHyphens/>
              <w:snapToGrid w:val="0"/>
              <w:rPr>
                <w:iCs/>
                <w:color w:val="000000"/>
                <w:lang w:eastAsia="zh-CN"/>
              </w:rPr>
            </w:pPr>
            <w:proofErr w:type="spellStart"/>
            <w:proofErr w:type="gramStart"/>
            <w:r w:rsidRPr="00031643">
              <w:rPr>
                <w:b/>
                <w:iCs/>
                <w:color w:val="000000"/>
                <w:lang w:eastAsia="zh-CN"/>
              </w:rPr>
              <w:t>п</w:t>
            </w:r>
            <w:proofErr w:type="spellEnd"/>
            <w:proofErr w:type="gramEnd"/>
            <w:r w:rsidRPr="00031643">
              <w:rPr>
                <w:b/>
                <w:iCs/>
                <w:color w:val="000000"/>
                <w:lang w:eastAsia="zh-CN"/>
              </w:rPr>
              <w:t>/</w:t>
            </w:r>
            <w:proofErr w:type="spellStart"/>
            <w:r w:rsidRPr="00031643">
              <w:rPr>
                <w:b/>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402" w:type="dxa"/>
            <w:gridSpan w:val="2"/>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534"/>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402" w:type="dxa"/>
            <w:gridSpan w:val="2"/>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59"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ind w:left="-391"/>
              <w:jc w:val="center"/>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ind w:left="-391"/>
              <w:jc w:val="center"/>
              <w:rPr>
                <w:iCs/>
                <w:color w:val="000000"/>
                <w:lang w:eastAsia="zh-CN"/>
              </w:rPr>
            </w:pPr>
            <w:r w:rsidRPr="00031643">
              <w:rPr>
                <w:iCs/>
                <w:color w:val="000000"/>
                <w:lang w:eastAsia="zh-CN"/>
              </w:rPr>
              <w:t xml:space="preserve">Предельные размеры </w:t>
            </w:r>
          </w:p>
          <w:p w:rsidR="001E695F" w:rsidRPr="00031643" w:rsidRDefault="001E695F" w:rsidP="006A4C5F">
            <w:pPr>
              <w:suppressAutoHyphens/>
              <w:snapToGrid w:val="0"/>
              <w:ind w:left="-391"/>
              <w:jc w:val="center"/>
              <w:rPr>
                <w:iCs/>
                <w:color w:val="000000"/>
                <w:lang w:eastAsia="zh-CN"/>
              </w:rPr>
            </w:pPr>
            <w:r w:rsidRPr="00031643">
              <w:rPr>
                <w:iCs/>
                <w:color w:val="000000"/>
                <w:lang w:eastAsia="zh-CN"/>
              </w:rPr>
              <w:t xml:space="preserve">земельных участков </w:t>
            </w:r>
          </w:p>
          <w:p w:rsidR="001E695F" w:rsidRPr="00031643" w:rsidRDefault="001E695F" w:rsidP="006A4C5F">
            <w:pPr>
              <w:suppressAutoHyphens/>
              <w:snapToGrid w:val="0"/>
              <w:ind w:left="-391"/>
              <w:jc w:val="center"/>
              <w:rPr>
                <w:bCs/>
                <w:iCs/>
                <w:color w:val="000000"/>
                <w:lang w:eastAsia="zh-CN"/>
              </w:rPr>
            </w:pPr>
            <w:r w:rsidRPr="00031643">
              <w:rPr>
                <w:iCs/>
                <w:color w:val="000000"/>
                <w:lang w:eastAsia="zh-CN"/>
              </w:rPr>
              <w:t>(мин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ind w:left="-391"/>
              <w:jc w:val="center"/>
              <w:rPr>
                <w:bCs/>
                <w:iCs/>
                <w:color w:val="000000"/>
                <w:lang w:eastAsia="zh-CN"/>
              </w:rPr>
            </w:pPr>
            <w:r w:rsidRPr="00031643">
              <w:rPr>
                <w:bCs/>
                <w:iCs/>
                <w:color w:val="000000"/>
                <w:lang w:eastAsia="zh-CN"/>
              </w:rPr>
              <w:t>Максимальный процент</w:t>
            </w:r>
          </w:p>
          <w:p w:rsidR="001E695F" w:rsidRPr="00031643" w:rsidRDefault="001E695F" w:rsidP="006A4C5F">
            <w:pPr>
              <w:suppressAutoHyphens/>
              <w:snapToGrid w:val="0"/>
              <w:ind w:left="-391"/>
              <w:jc w:val="center"/>
              <w:rPr>
                <w:bCs/>
                <w:iCs/>
                <w:color w:val="000000"/>
                <w:lang w:eastAsia="zh-CN"/>
              </w:rPr>
            </w:pPr>
            <w:r w:rsidRPr="00031643">
              <w:rPr>
                <w:bCs/>
                <w:iCs/>
                <w:color w:val="000000"/>
                <w:lang w:eastAsia="zh-CN"/>
              </w:rPr>
              <w:t>застройки, %</w:t>
            </w:r>
          </w:p>
        </w:tc>
        <w:tc>
          <w:tcPr>
            <w:tcW w:w="71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E695F" w:rsidRPr="00031643" w:rsidRDefault="001E695F" w:rsidP="006A4C5F">
            <w:pPr>
              <w:suppressAutoHyphens/>
              <w:snapToGrid w:val="0"/>
              <w:ind w:left="-391" w:right="113"/>
              <w:jc w:val="center"/>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559"/>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Научное обеспечение сельского хозяйства</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1.15</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Хранение и переработка сельскохозяйственной продукции</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Обеспечение сельскохозяйственного производства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Коммунальное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Бытовое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мин.0,01 </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6</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Обеспечение деятельности в области гидрометеорологии и смежных с ней областях</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3.10.1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Амбулаторное ветеринарное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Деловое управление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Магазины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Общественное питание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0,01</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Обслуживание автотранспорта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Объекты придорожного сервиса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Выставочно-ярмарочная деятельность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
                <w:iCs/>
                <w:color w:val="000000"/>
                <w:lang w:eastAsia="zh-CN"/>
              </w:rPr>
            </w:pPr>
            <w:r w:rsidRPr="00031643">
              <w:rPr>
                <w:iCs/>
                <w:color w:val="000000"/>
                <w:lang w:eastAsia="zh-CN"/>
              </w:rPr>
              <w:t>мин.0,01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Спорт</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Производственная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Пищевая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6.5</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Нефтехимическая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Строительная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 xml:space="preserve">мин. 0,6 </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Энергетика </w:t>
            </w:r>
            <w:r w:rsidRPr="00031643">
              <w:rPr>
                <w:color w:val="000000"/>
                <w:lang w:eastAsia="zh-CN"/>
              </w:rPr>
              <w:t xml:space="preserve">(за исключением объектов энергетики, размещение которых </w:t>
            </w:r>
            <w:r w:rsidRPr="00031643">
              <w:rPr>
                <w:color w:val="000000"/>
                <w:lang w:eastAsia="zh-CN"/>
              </w:rPr>
              <w:lastRenderedPageBreak/>
              <w:t>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lastRenderedPageBreak/>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lastRenderedPageBreak/>
              <w:t>20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Связь </w:t>
            </w:r>
            <w:r w:rsidRPr="00031643">
              <w:rPr>
                <w:color w:val="000000"/>
                <w:lang w:eastAsia="zh-CN"/>
              </w:rPr>
              <w:t>(за исключением объектов связи,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6.11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Целлюлозно-бумажная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10.1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Заготовка древесины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10.3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Заготовка лесных ресурсов</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Гидротехнические сооружения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cantSplit/>
          <w:trHeight w:val="406"/>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r>
      <w:tr w:rsidR="001E695F" w:rsidRPr="00031643" w:rsidTr="006A4C5F">
        <w:trPr>
          <w:trHeight w:val="397"/>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ar-SA"/>
        </w:rPr>
      </w:pPr>
      <w:r w:rsidRPr="00031643">
        <w:rPr>
          <w:color w:val="000000"/>
          <w:lang w:eastAsia="ar-SA"/>
        </w:rPr>
        <w:t>Примечания: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1.Минимальный отступ зданий, строений, сооружений от красных линий улиц, красных улиц проездов составляет:</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а) для общественных зданий, учреждений и предприятий обслуживания, производственных зданий:</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- 5 метров, от красных линий проездов - 3 метра;</w:t>
      </w:r>
    </w:p>
    <w:p w:rsidR="001E695F" w:rsidRPr="00031643" w:rsidRDefault="001E695F" w:rsidP="001E695F">
      <w:pPr>
        <w:suppressAutoHyphens/>
        <w:snapToGrid w:val="0"/>
        <w:ind w:firstLine="709"/>
        <w:contextualSpacing/>
        <w:jc w:val="both"/>
        <w:rPr>
          <w:color w:val="000000"/>
          <w:lang w:eastAsia="zh-CN"/>
        </w:rPr>
      </w:pPr>
      <w:r w:rsidRPr="00031643">
        <w:rPr>
          <w:color w:val="000000"/>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E695F" w:rsidRPr="00031643" w:rsidRDefault="001E695F" w:rsidP="001E695F">
      <w:pPr>
        <w:suppressAutoHyphens/>
        <w:snapToGrid w:val="0"/>
        <w:spacing w:before="240"/>
        <w:ind w:firstLine="709"/>
        <w:contextualSpacing/>
        <w:jc w:val="both"/>
        <w:rPr>
          <w:b/>
          <w:bCs/>
          <w:color w:val="000000"/>
          <w:lang w:eastAsia="en-US"/>
        </w:rPr>
      </w:pPr>
      <w:r w:rsidRPr="00031643">
        <w:rPr>
          <w:color w:val="000000"/>
          <w:lang w:eastAsia="zh-C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E695F" w:rsidRPr="00031643" w:rsidRDefault="001E695F" w:rsidP="001E695F">
      <w:pPr>
        <w:keepNext/>
        <w:widowControl w:val="0"/>
        <w:tabs>
          <w:tab w:val="left" w:pos="0"/>
        </w:tabs>
        <w:suppressAutoHyphens/>
        <w:spacing w:before="360" w:after="60"/>
        <w:ind w:firstLine="709"/>
        <w:contextualSpacing/>
        <w:jc w:val="center"/>
        <w:rPr>
          <w:b/>
          <w:bCs/>
          <w:color w:val="000000"/>
          <w:lang w:eastAsia="en-US"/>
        </w:rPr>
      </w:pPr>
      <w:bookmarkStart w:id="59" w:name="__RefHeading___Toc442193474"/>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Статья 3</w:t>
      </w:r>
      <w:r>
        <w:rPr>
          <w:b/>
          <w:bCs/>
          <w:color w:val="000000"/>
          <w:lang w:eastAsia="en-US"/>
        </w:rPr>
        <w:t>8</w:t>
      </w:r>
      <w:r w:rsidRPr="00031643">
        <w:rPr>
          <w:b/>
          <w:bCs/>
          <w:color w:val="000000"/>
          <w:lang w:eastAsia="en-US"/>
        </w:rPr>
        <w:t>. Градостроительный регламент зоны рекреационного назначения (Р)</w:t>
      </w:r>
      <w:bookmarkEnd w:id="59"/>
    </w:p>
    <w:p w:rsidR="001E695F" w:rsidRPr="00031643" w:rsidRDefault="001E695F" w:rsidP="001E695F">
      <w:pPr>
        <w:widowControl w:val="0"/>
        <w:suppressAutoHyphens/>
        <w:autoSpaceDE w:val="0"/>
        <w:spacing w:before="240"/>
        <w:ind w:firstLine="540"/>
        <w:jc w:val="both"/>
        <w:rPr>
          <w:color w:val="000000"/>
          <w:lang w:eastAsia="zh-CN"/>
        </w:rPr>
      </w:pPr>
      <w:r w:rsidRPr="00031643">
        <w:rPr>
          <w:bCs/>
          <w:color w:val="000000"/>
          <w:lang w:eastAsia="en-US"/>
        </w:rPr>
        <w:t xml:space="preserve">Указанная зона включает объекты, предназначенные </w:t>
      </w:r>
      <w:r w:rsidRPr="00031643">
        <w:rPr>
          <w:color w:val="000000"/>
          <w:lang w:eastAsia="zh-CN"/>
        </w:rPr>
        <w:t>для отдыха, туризма, занятий физической культурой и спортом, объекты, предназначенные для эксплуатации выше указанных объектов, территории и земельные участки занятые скверами, парками, прудами, береговыми полосами водных объектов, землями общего пользования.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w:t>
      </w:r>
      <w:r w:rsidRPr="00031643">
        <w:rPr>
          <w:color w:val="000000"/>
          <w:lang w:eastAsia="zh-CN"/>
        </w:rPr>
        <w:lastRenderedPageBreak/>
        <w:t>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ind w:firstLine="709"/>
        <w:contextualSpacing/>
        <w:jc w:val="both"/>
        <w:rPr>
          <w:color w:val="000000"/>
          <w:lang w:eastAsia="zh-CN"/>
        </w:rPr>
      </w:pPr>
    </w:p>
    <w:tbl>
      <w:tblPr>
        <w:tblW w:w="9224" w:type="dxa"/>
        <w:tblInd w:w="108" w:type="dxa"/>
        <w:tblLayout w:type="fixed"/>
        <w:tblLook w:val="0000"/>
      </w:tblPr>
      <w:tblGrid>
        <w:gridCol w:w="567"/>
        <w:gridCol w:w="993"/>
        <w:gridCol w:w="4394"/>
        <w:gridCol w:w="567"/>
        <w:gridCol w:w="992"/>
        <w:gridCol w:w="284"/>
        <w:gridCol w:w="567"/>
        <w:gridCol w:w="141"/>
        <w:gridCol w:w="719"/>
      </w:tblGrid>
      <w:tr w:rsidR="001E695F" w:rsidRPr="00031643" w:rsidTr="006A4C5F">
        <w:trPr>
          <w:cantSplit/>
          <w:trHeight w:val="363"/>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jc w:val="center"/>
              <w:rPr>
                <w:iCs/>
                <w:color w:val="000000"/>
                <w:lang w:eastAsia="zh-CN"/>
              </w:rPr>
            </w:pPr>
            <w:r w:rsidRPr="00031643">
              <w:rPr>
                <w:iCs/>
                <w:color w:val="000000"/>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317"/>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 xml:space="preserve">Предельные размеры земельных участков (мин. - макс.), </w:t>
            </w:r>
            <w:proofErr w:type="gramStart"/>
            <w:r w:rsidRPr="00031643">
              <w:rPr>
                <w:iCs/>
                <w:color w:val="000000"/>
                <w:lang w:eastAsia="zh-CN"/>
              </w:rPr>
              <w:t>га</w:t>
            </w:r>
            <w:proofErr w:type="gramEnd"/>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Культурное развитие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Спорт</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Природно-познавательный туризм</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42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5.2.1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Туристическое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Историко-культурная деятельность</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cantSplit/>
          <w:trHeight w:val="406"/>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2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Развлечения</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val="en-US" w:eastAsia="zh-CN"/>
              </w:rPr>
            </w:pPr>
            <w:r w:rsidRPr="00031643">
              <w:rPr>
                <w:iCs/>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val="en-US"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lastRenderedPageBreak/>
              <w:t>15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Охота и рыбалка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Причалы для маломерных судов</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17</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Общее пользование водными объектами</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ar-SA"/>
        </w:rPr>
      </w:pPr>
      <w:r w:rsidRPr="00031643">
        <w:rPr>
          <w:color w:val="000000"/>
          <w:lang w:eastAsia="ar-SA"/>
        </w:rPr>
        <w:t>Примечание:</w:t>
      </w:r>
    </w:p>
    <w:p w:rsidR="001E695F" w:rsidRPr="00031643" w:rsidRDefault="001E695F" w:rsidP="001E695F">
      <w:pPr>
        <w:suppressAutoHyphens/>
        <w:snapToGrid w:val="0"/>
        <w:spacing w:before="240"/>
        <w:ind w:firstLine="708"/>
        <w:contextualSpacing/>
        <w:jc w:val="both"/>
        <w:rPr>
          <w:color w:val="000000"/>
          <w:lang w:eastAsia="zh-CN"/>
        </w:rPr>
      </w:pPr>
      <w:r w:rsidRPr="00031643">
        <w:rPr>
          <w:color w:val="000000"/>
          <w:lang w:eastAsia="ar-SA"/>
        </w:rPr>
        <w:t>1</w:t>
      </w:r>
      <w:r w:rsidRPr="00031643">
        <w:rPr>
          <w:color w:val="000000"/>
          <w:lang w:eastAsia="zh-CN"/>
        </w:rPr>
        <w:t xml:space="preserve">. Использование земельных участков и объектов капитального строительства в границах </w:t>
      </w:r>
      <w:proofErr w:type="spellStart"/>
      <w:r w:rsidRPr="00031643">
        <w:rPr>
          <w:color w:val="000000"/>
          <w:lang w:eastAsia="zh-CN"/>
        </w:rPr>
        <w:t>водоохранных</w:t>
      </w:r>
      <w:proofErr w:type="spellEnd"/>
      <w:r w:rsidRPr="00031643">
        <w:rPr>
          <w:color w:val="000000"/>
          <w:lang w:eastAsia="zh-CN"/>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60" w:name="__RefHeading___Toc442193476"/>
    </w:p>
    <w:p w:rsidR="001E695F" w:rsidRPr="00031643" w:rsidRDefault="001E695F" w:rsidP="001E695F">
      <w:pPr>
        <w:suppressAutoHyphens/>
        <w:snapToGrid w:val="0"/>
        <w:spacing w:before="240"/>
        <w:ind w:firstLine="708"/>
        <w:contextualSpacing/>
        <w:jc w:val="both"/>
        <w:rPr>
          <w:b/>
          <w:bCs/>
          <w:color w:val="000000"/>
          <w:lang w:eastAsia="en-US"/>
        </w:rPr>
      </w:pPr>
    </w:p>
    <w:p w:rsidR="001E695F" w:rsidRPr="00031643" w:rsidRDefault="001E695F" w:rsidP="001E695F">
      <w:pPr>
        <w:suppressAutoHyphens/>
        <w:snapToGrid w:val="0"/>
        <w:spacing w:before="240"/>
        <w:ind w:firstLine="708"/>
        <w:contextualSpacing/>
        <w:jc w:val="both"/>
        <w:rPr>
          <w:b/>
          <w:bCs/>
          <w:color w:val="000000"/>
          <w:lang w:eastAsia="en-US"/>
        </w:rPr>
      </w:pPr>
      <w:r w:rsidRPr="00031643">
        <w:rPr>
          <w:b/>
          <w:bCs/>
          <w:color w:val="000000"/>
          <w:lang w:eastAsia="en-US"/>
        </w:rPr>
        <w:t>Статья 3</w:t>
      </w:r>
      <w:r>
        <w:rPr>
          <w:b/>
          <w:bCs/>
          <w:color w:val="000000"/>
          <w:lang w:eastAsia="en-US"/>
        </w:rPr>
        <w:t>9</w:t>
      </w:r>
      <w:r w:rsidRPr="00031643">
        <w:rPr>
          <w:b/>
          <w:bCs/>
          <w:color w:val="000000"/>
          <w:lang w:eastAsia="en-US"/>
        </w:rPr>
        <w:t>. Градостроительный регламент зоны сельскохозяйственного использования (СХ-2)</w:t>
      </w:r>
    </w:p>
    <w:p w:rsidR="001E695F" w:rsidRPr="00031643" w:rsidRDefault="001E695F" w:rsidP="001E695F">
      <w:pPr>
        <w:suppressAutoHyphens/>
        <w:snapToGrid w:val="0"/>
        <w:spacing w:before="240"/>
        <w:ind w:firstLine="708"/>
        <w:contextualSpacing/>
        <w:jc w:val="both"/>
        <w:rPr>
          <w:bCs/>
          <w:color w:val="000000"/>
          <w:lang w:eastAsia="en-US"/>
        </w:rPr>
      </w:pPr>
      <w:r w:rsidRPr="00031643">
        <w:rPr>
          <w:bCs/>
          <w:color w:val="000000"/>
          <w:lang w:eastAsia="en-US"/>
        </w:rPr>
        <w:t>Зона, занятая объектами сельскохозяйственного назначения и  предназначенная для ведения сельского хозяйства, личного подсобного хозяйства</w:t>
      </w:r>
      <w:bookmarkEnd w:id="60"/>
      <w:r w:rsidRPr="00031643">
        <w:rPr>
          <w:bCs/>
          <w:color w:val="000000"/>
          <w:lang w:eastAsia="en-US"/>
        </w:rPr>
        <w:t>, развития объектов сельскохозяйственного назначения.</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contextualSpacing/>
        <w:jc w:val="both"/>
        <w:rPr>
          <w:color w:val="000000"/>
          <w:lang w:eastAsia="zh-CN"/>
        </w:rPr>
      </w:pPr>
    </w:p>
    <w:tbl>
      <w:tblPr>
        <w:tblW w:w="9366" w:type="dxa"/>
        <w:tblInd w:w="108" w:type="dxa"/>
        <w:tblLayout w:type="fixed"/>
        <w:tblLook w:val="0000"/>
      </w:tblPr>
      <w:tblGrid>
        <w:gridCol w:w="566"/>
        <w:gridCol w:w="993"/>
        <w:gridCol w:w="4395"/>
        <w:gridCol w:w="567"/>
        <w:gridCol w:w="1276"/>
        <w:gridCol w:w="708"/>
        <w:gridCol w:w="861"/>
      </w:tblGrid>
      <w:tr w:rsidR="001E695F" w:rsidRPr="00031643" w:rsidTr="006A4C5F">
        <w:trPr>
          <w:cantSplit/>
          <w:trHeight w:val="415"/>
          <w:tblHeader/>
        </w:trPr>
        <w:tc>
          <w:tcPr>
            <w:tcW w:w="566"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95"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bCs/>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474"/>
        </w:trPr>
        <w:tc>
          <w:tcPr>
            <w:tcW w:w="566"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 xml:space="preserve">Минимальные отступы от границ земельного участка, </w:t>
            </w:r>
            <w:proofErr w:type="gramStart"/>
            <w:r w:rsidRPr="00031643">
              <w:rPr>
                <w:bCs/>
                <w:iCs/>
                <w:color w:val="000000"/>
                <w:lang w:eastAsia="zh-CN"/>
              </w:rPr>
              <w:t>м</w:t>
            </w:r>
            <w:proofErr w:type="gramEnd"/>
          </w:p>
        </w:tc>
      </w:tr>
      <w:tr w:rsidR="001E695F" w:rsidRPr="00031643" w:rsidTr="006A4C5F">
        <w:trPr>
          <w:trHeight w:val="17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6</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lastRenderedPageBreak/>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1.2</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Выращивание зерновых и иных сельскохозяйственных культур</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1.3</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Овощеводство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1.5</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Садоводство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1.8</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autoSpaceDE w:val="0"/>
              <w:jc w:val="both"/>
              <w:rPr>
                <w:iCs/>
                <w:color w:val="000000"/>
                <w:lang w:eastAsia="zh-CN"/>
              </w:rPr>
            </w:pPr>
            <w:r w:rsidRPr="00031643">
              <w:rPr>
                <w:color w:val="000000"/>
                <w:lang w:eastAsia="zh-CN"/>
              </w:rPr>
              <w:t>Скотоводство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1.10</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Птицеводство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Свиноводство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1.12</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Пчеловодство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1.13</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Рыбоводство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1.14</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Научное обеспечение сельского хозяйства</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1.15</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Хранение и переработка сельскохозяйственной продукции</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0,3</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1.16</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 xml:space="preserve">Ведение личного подсобного хозяйства на полевых участках </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0</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0,02- 1,0</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0</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1.17</w:t>
            </w:r>
          </w:p>
        </w:tc>
        <w:tc>
          <w:tcPr>
            <w:tcW w:w="4395"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color w:val="000000"/>
                <w:lang w:eastAsia="zh-CN"/>
              </w:rPr>
              <w:t>Питомники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13</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1.18</w:t>
            </w:r>
          </w:p>
        </w:tc>
        <w:tc>
          <w:tcPr>
            <w:tcW w:w="4395"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Обеспечение сельскохозяйственного производства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 0,3</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15</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3.9.1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4.9</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val="en-US" w:eastAsia="zh-CN"/>
              </w:rPr>
            </w:pPr>
            <w:r w:rsidRPr="00031643">
              <w:rPr>
                <w:iCs/>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val="en-US"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6.4</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Пищевая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 xml:space="preserve">мин. 0,06 </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r w:rsidRPr="00031643">
              <w:rPr>
                <w:iCs/>
                <w:color w:val="000000"/>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6.9</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22</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3.10.1</w:t>
            </w:r>
          </w:p>
        </w:tc>
        <w:tc>
          <w:tcPr>
            <w:tcW w:w="4395"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Амбулаторное ветеринарное обслуживание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23</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iCs/>
                <w:color w:val="000000"/>
                <w:lang w:eastAsia="zh-CN"/>
              </w:rPr>
              <w:t>4.9.1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11.1</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lastRenderedPageBreak/>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439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ar-SA"/>
        </w:rPr>
      </w:pPr>
      <w:r w:rsidRPr="00031643">
        <w:rPr>
          <w:color w:val="000000"/>
          <w:lang w:eastAsia="ar-SA"/>
        </w:rPr>
        <w:t>Примечание:</w:t>
      </w:r>
    </w:p>
    <w:p w:rsidR="001E695F" w:rsidRPr="00031643" w:rsidRDefault="001E695F" w:rsidP="001E695F">
      <w:pPr>
        <w:suppressAutoHyphens/>
        <w:snapToGrid w:val="0"/>
        <w:ind w:firstLine="709"/>
        <w:contextualSpacing/>
        <w:jc w:val="both"/>
        <w:rPr>
          <w:b/>
          <w:bCs/>
          <w:color w:val="000000"/>
          <w:lang w:eastAsia="en-US"/>
        </w:rPr>
      </w:pPr>
      <w:r w:rsidRPr="00031643">
        <w:rPr>
          <w:color w:val="000000"/>
          <w:lang w:eastAsia="ar-SA"/>
        </w:rPr>
        <w:t xml:space="preserve">1. </w:t>
      </w:r>
      <w:proofErr w:type="gramStart"/>
      <w:r w:rsidRPr="00031643">
        <w:rPr>
          <w:color w:val="000000"/>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bookmarkStart w:id="61" w:name="__RefHeading___Toc442193477"/>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 xml:space="preserve">Статья </w:t>
      </w:r>
      <w:r>
        <w:rPr>
          <w:b/>
          <w:bCs/>
          <w:color w:val="000000"/>
          <w:lang w:eastAsia="en-US"/>
        </w:rPr>
        <w:t>40</w:t>
      </w:r>
      <w:r w:rsidRPr="00031643">
        <w:rPr>
          <w:b/>
          <w:bCs/>
          <w:color w:val="000000"/>
          <w:lang w:eastAsia="en-US"/>
        </w:rPr>
        <w:t xml:space="preserve"> Градостроительный регламент зоны садоводства и огородничества (СХ-3)</w:t>
      </w:r>
      <w:bookmarkEnd w:id="61"/>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ind w:firstLine="709"/>
        <w:contextualSpacing/>
        <w:jc w:val="both"/>
        <w:rPr>
          <w:iCs/>
          <w:color w:val="000000"/>
          <w:lang w:eastAsia="zh-CN"/>
        </w:rPr>
      </w:pPr>
    </w:p>
    <w:p w:rsidR="001E695F" w:rsidRPr="00031643" w:rsidRDefault="001E695F" w:rsidP="001E695F">
      <w:pPr>
        <w:suppressAutoHyphens/>
        <w:overflowPunct w:val="0"/>
        <w:ind w:firstLine="709"/>
        <w:contextualSpacing/>
        <w:jc w:val="both"/>
        <w:rPr>
          <w:iCs/>
          <w:color w:val="000000"/>
          <w:lang w:eastAsia="zh-CN"/>
        </w:rPr>
      </w:pPr>
    </w:p>
    <w:p w:rsidR="001E695F" w:rsidRPr="00031643" w:rsidRDefault="001E695F" w:rsidP="001E695F">
      <w:pPr>
        <w:suppressAutoHyphens/>
        <w:overflowPunct w:val="0"/>
        <w:ind w:firstLine="709"/>
        <w:contextualSpacing/>
        <w:jc w:val="both"/>
        <w:rPr>
          <w:iCs/>
          <w:color w:val="000000"/>
          <w:lang w:eastAsia="zh-CN"/>
        </w:rPr>
      </w:pPr>
    </w:p>
    <w:p w:rsidR="001E695F" w:rsidRPr="00031643" w:rsidRDefault="001E695F" w:rsidP="001E695F">
      <w:pPr>
        <w:suppressAutoHyphens/>
        <w:overflowPunct w:val="0"/>
        <w:ind w:firstLine="709"/>
        <w:contextualSpacing/>
        <w:jc w:val="both"/>
        <w:rPr>
          <w:iCs/>
          <w:color w:val="000000"/>
          <w:lang w:eastAsia="zh-CN"/>
        </w:rPr>
      </w:pP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4394"/>
        <w:gridCol w:w="567"/>
        <w:gridCol w:w="1276"/>
        <w:gridCol w:w="708"/>
        <w:gridCol w:w="861"/>
      </w:tblGrid>
      <w:tr w:rsidR="001E695F" w:rsidRPr="00031643" w:rsidTr="006A4C5F">
        <w:trPr>
          <w:cantSplit/>
          <w:trHeight w:val="415"/>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и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172"/>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6</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 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Для индивидуального жилищного строительства: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мин.0,03</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lastRenderedPageBreak/>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iCs/>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val="en-US" w:eastAsia="zh-CN"/>
              </w:rPr>
            </w:pPr>
            <w:r w:rsidRPr="00031643">
              <w:rPr>
                <w:iCs/>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val="en-US"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 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Ведение огородничества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0</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0</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13.2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Ведение садоводства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ar-SA"/>
              </w:rPr>
            </w:pPr>
            <w:r w:rsidRPr="00031643">
              <w:rPr>
                <w:iCs/>
                <w:color w:val="000000"/>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ar-SA"/>
              </w:rPr>
              <w:t>0,03</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ar-SA"/>
        </w:rPr>
      </w:pPr>
      <w:r w:rsidRPr="00031643">
        <w:rPr>
          <w:color w:val="000000"/>
          <w:lang w:eastAsia="ar-SA"/>
        </w:rPr>
        <w:t>Примечания:</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1. </w:t>
      </w:r>
      <w:proofErr w:type="gramStart"/>
      <w:r w:rsidRPr="00031643">
        <w:rPr>
          <w:color w:val="000000"/>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1E695F" w:rsidRPr="00031643" w:rsidRDefault="001E695F" w:rsidP="001E695F">
      <w:pPr>
        <w:shd w:val="clear" w:color="auto" w:fill="FFFFFF"/>
        <w:spacing w:line="290" w:lineRule="atLeast"/>
        <w:ind w:firstLine="540"/>
        <w:jc w:val="both"/>
        <w:rPr>
          <w:color w:val="000000"/>
        </w:rPr>
      </w:pPr>
      <w:r w:rsidRPr="00031643">
        <w:rPr>
          <w:color w:val="000000"/>
        </w:rPr>
        <w:tab/>
        <w:t>2.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E695F" w:rsidRPr="00031643" w:rsidRDefault="001E695F" w:rsidP="001E695F">
      <w:pPr>
        <w:shd w:val="clear" w:color="auto" w:fill="FFFFFF"/>
        <w:spacing w:line="290" w:lineRule="atLeast"/>
        <w:ind w:firstLine="709"/>
        <w:jc w:val="both"/>
        <w:rPr>
          <w:color w:val="000000"/>
        </w:rPr>
      </w:pPr>
      <w:bookmarkStart w:id="62" w:name="dst100017"/>
      <w:bookmarkEnd w:id="62"/>
      <w:r w:rsidRPr="00031643">
        <w:rPr>
          <w:color w:val="000000"/>
        </w:rPr>
        <w:t>3.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E695F" w:rsidRPr="00031643" w:rsidRDefault="001E695F" w:rsidP="001E695F">
      <w:pPr>
        <w:shd w:val="clear" w:color="auto" w:fill="FFFFFF"/>
        <w:spacing w:line="290" w:lineRule="atLeast"/>
        <w:ind w:firstLine="709"/>
        <w:jc w:val="both"/>
        <w:rPr>
          <w:color w:val="000000"/>
        </w:rPr>
      </w:pPr>
      <w:bookmarkStart w:id="63" w:name="dst100018"/>
      <w:bookmarkEnd w:id="63"/>
      <w:r w:rsidRPr="00031643">
        <w:rPr>
          <w:color w:val="000000"/>
        </w:rPr>
        <w:t>4.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1E695F" w:rsidRPr="00031643" w:rsidRDefault="001E695F" w:rsidP="001E695F">
      <w:pPr>
        <w:shd w:val="clear" w:color="auto" w:fill="FFFFFF"/>
        <w:spacing w:line="290" w:lineRule="atLeast"/>
        <w:ind w:firstLine="709"/>
        <w:jc w:val="both"/>
        <w:rPr>
          <w:color w:val="000000"/>
        </w:rPr>
      </w:pPr>
      <w:bookmarkStart w:id="64" w:name="dst100019"/>
      <w:bookmarkEnd w:id="64"/>
      <w:r w:rsidRPr="00031643">
        <w:rPr>
          <w:color w:val="000000"/>
        </w:rPr>
        <w:t>5.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6. На </w:t>
      </w:r>
      <w:proofErr w:type="gramStart"/>
      <w:r w:rsidRPr="00031643">
        <w:rPr>
          <w:color w:val="000000"/>
          <w:lang w:eastAsia="ar-SA"/>
        </w:rPr>
        <w:t>земельных участках, предоставленных для ведения огородничества могут</w:t>
      </w:r>
      <w:proofErr w:type="gramEnd"/>
      <w:r w:rsidRPr="00031643">
        <w:rPr>
          <w:color w:val="000000"/>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1E695F" w:rsidRPr="00031643" w:rsidRDefault="001E695F" w:rsidP="001E695F">
      <w:pPr>
        <w:shd w:val="clear" w:color="auto" w:fill="FFFFFF"/>
        <w:spacing w:line="290" w:lineRule="atLeast"/>
        <w:ind w:firstLine="709"/>
        <w:jc w:val="both"/>
        <w:rPr>
          <w:color w:val="000000"/>
          <w:lang w:eastAsia="zh-CN"/>
        </w:rPr>
      </w:pPr>
      <w:r w:rsidRPr="00031643">
        <w:rPr>
          <w:color w:val="000000"/>
        </w:rPr>
        <w:lastRenderedPageBreak/>
        <w:t xml:space="preserve">7. </w:t>
      </w:r>
      <w:proofErr w:type="gramStart"/>
      <w:r w:rsidRPr="00031643">
        <w:rPr>
          <w:color w:val="000000"/>
          <w:lang w:eastAsia="zh-CN"/>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031643">
        <w:rPr>
          <w:color w:val="000000"/>
          <w:lang w:eastAsia="zh-CN"/>
        </w:rPr>
        <w:t xml:space="preserve"> Понятия "объект индивидуального жилищного строительства", "жилой дом" и "индивидуальный жилой дом" применяются в настоящих Правилах и иных муниципальных нормативных правовых актах в одном значении, если иное не предусмотрено федеральными законами и нормативными правовыми актами Российской Федерации. </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8.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1E695F" w:rsidRPr="00031643" w:rsidRDefault="001E695F" w:rsidP="001E695F">
      <w:pPr>
        <w:shd w:val="clear" w:color="auto" w:fill="FFFFFF"/>
        <w:suppressAutoHyphens/>
        <w:spacing w:line="290" w:lineRule="atLeast"/>
        <w:ind w:firstLine="709"/>
        <w:jc w:val="both"/>
        <w:rPr>
          <w:color w:val="000000"/>
          <w:lang w:eastAsia="zh-CN"/>
        </w:rPr>
      </w:pPr>
      <w:r w:rsidRPr="00031643">
        <w:rPr>
          <w:color w:val="000000"/>
          <w:lang w:eastAsia="zh-CN"/>
        </w:rPr>
        <w:t xml:space="preserve">9.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6" w:anchor="dst100697" w:history="1">
        <w:r w:rsidRPr="00031643">
          <w:rPr>
            <w:color w:val="000000"/>
            <w:lang w:eastAsia="zh-CN"/>
          </w:rPr>
          <w:t>законодательством</w:t>
        </w:r>
      </w:hyperlink>
      <w:r w:rsidRPr="00031643">
        <w:rPr>
          <w:color w:val="000000"/>
          <w:lang w:eastAsia="zh-CN"/>
        </w:rPr>
        <w:t xml:space="preserve"> о градостроительной деятельности. </w:t>
      </w:r>
    </w:p>
    <w:p w:rsidR="001E695F" w:rsidRPr="00031643" w:rsidRDefault="001E695F" w:rsidP="001E695F">
      <w:pPr>
        <w:shd w:val="clear" w:color="auto" w:fill="FFFFFF"/>
        <w:suppressAutoHyphens/>
        <w:spacing w:line="290" w:lineRule="atLeast"/>
        <w:ind w:firstLine="709"/>
        <w:jc w:val="both"/>
        <w:rPr>
          <w:color w:val="000000"/>
          <w:lang w:eastAsia="zh-CN"/>
        </w:rPr>
      </w:pPr>
      <w:r w:rsidRPr="00031643">
        <w:rPr>
          <w:color w:val="000000"/>
          <w:lang w:eastAsia="zh-CN"/>
        </w:rPr>
        <w:t xml:space="preserve">10.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w:t>
      </w:r>
    </w:p>
    <w:p w:rsidR="001E695F" w:rsidRPr="00031643" w:rsidRDefault="001E695F" w:rsidP="001E695F">
      <w:pPr>
        <w:shd w:val="clear" w:color="auto" w:fill="FFFFFF"/>
        <w:suppressAutoHyphens/>
        <w:spacing w:line="290" w:lineRule="atLeast"/>
        <w:ind w:firstLine="709"/>
        <w:jc w:val="both"/>
        <w:rPr>
          <w:color w:val="000000"/>
          <w:lang w:eastAsia="zh-CN"/>
        </w:rPr>
      </w:pPr>
      <w:r w:rsidRPr="00031643">
        <w:rPr>
          <w:color w:val="000000"/>
          <w:lang w:eastAsia="zh-CN"/>
        </w:rPr>
        <w:t>11.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1E695F" w:rsidRPr="00031643" w:rsidRDefault="001E695F" w:rsidP="001E695F">
      <w:pPr>
        <w:shd w:val="clear" w:color="auto" w:fill="FFFFFF"/>
        <w:suppressAutoHyphens/>
        <w:spacing w:line="290" w:lineRule="atLeast"/>
        <w:ind w:firstLine="709"/>
        <w:jc w:val="both"/>
        <w:rPr>
          <w:color w:val="333333"/>
          <w:lang w:eastAsia="zh-CN"/>
        </w:rPr>
      </w:pPr>
      <w:bookmarkStart w:id="65" w:name="dst100314"/>
      <w:bookmarkStart w:id="66" w:name="dst100317"/>
      <w:bookmarkEnd w:id="65"/>
      <w:bookmarkEnd w:id="66"/>
      <w:r w:rsidRPr="00031643">
        <w:rPr>
          <w:color w:val="000000"/>
          <w:lang w:eastAsia="zh-CN"/>
        </w:rPr>
        <w:t xml:space="preserve">12. </w:t>
      </w:r>
      <w:proofErr w:type="gramStart"/>
      <w:r w:rsidRPr="00031643">
        <w:rPr>
          <w:color w:val="000000"/>
          <w:lang w:eastAsia="zh-CN"/>
        </w:rPr>
        <w:t>В границы территории садоводства или огородничества при подготовке документации по планировке территории для товарищества могут включаться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w:t>
      </w:r>
      <w:proofErr w:type="gramEnd"/>
      <w:r w:rsidRPr="00031643">
        <w:rPr>
          <w:color w:val="000000"/>
          <w:lang w:eastAsia="zh-CN"/>
        </w:rPr>
        <w:t xml:space="preserve"> территории садоводства или</w:t>
      </w:r>
      <w:r w:rsidRPr="00031643">
        <w:rPr>
          <w:color w:val="333333"/>
          <w:lang w:eastAsia="zh-CN"/>
        </w:rPr>
        <w:t xml:space="preserve"> огородничества.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13. .Минимальный отступ зданий, строений, сооружений от красных линий улиц, красных улиц проездов составляет:</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а) для жилых строений на садовых участках, хозяйственных строений и сооружений, гаражей, зданий управления, предприятий обслуживания: </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от красных линий улиц - 3 метра, от красных линий проездов - 1 метр;</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14. Высота гаражей на земельных участках  для ведения садоводства– </w:t>
      </w:r>
      <w:proofErr w:type="gramStart"/>
      <w:r w:rsidRPr="00031643">
        <w:rPr>
          <w:color w:val="000000"/>
          <w:lang w:eastAsia="ar-SA"/>
        </w:rPr>
        <w:t>до</w:t>
      </w:r>
      <w:proofErr w:type="gramEnd"/>
      <w:r w:rsidRPr="00031643">
        <w:rPr>
          <w:color w:val="000000"/>
          <w:lang w:eastAsia="ar-SA"/>
        </w:rPr>
        <w:t xml:space="preserve"> 5 м.</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15. Не допускается размещение территорий для ведения огородничества, садоводства  в санитарно-защитных и охранных зонах.</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 xml:space="preserve">16. В случае нахождения территорий садоводческих, огороднических некоммерческих объединений граждан в границах </w:t>
      </w:r>
      <w:proofErr w:type="spellStart"/>
      <w:r w:rsidRPr="00031643">
        <w:rPr>
          <w:color w:val="000000"/>
          <w:lang w:eastAsia="ar-SA"/>
        </w:rPr>
        <w:t>водоохранных</w:t>
      </w:r>
      <w:proofErr w:type="spellEnd"/>
      <w:r w:rsidRPr="00031643">
        <w:rPr>
          <w:color w:val="000000"/>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1E695F" w:rsidRPr="00031643" w:rsidRDefault="001E695F" w:rsidP="001E695F">
      <w:pPr>
        <w:suppressAutoHyphens/>
        <w:snapToGrid w:val="0"/>
        <w:ind w:firstLine="709"/>
        <w:jc w:val="both"/>
        <w:rPr>
          <w:color w:val="000000"/>
          <w:lang w:eastAsia="ar-SA"/>
        </w:rPr>
      </w:pPr>
      <w:r w:rsidRPr="00031643">
        <w:rPr>
          <w:color w:val="000000"/>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E695F" w:rsidRPr="00031643" w:rsidRDefault="001E695F" w:rsidP="001E695F">
      <w:pPr>
        <w:suppressAutoHyphens/>
        <w:snapToGrid w:val="0"/>
        <w:ind w:firstLine="709"/>
        <w:jc w:val="both"/>
        <w:rPr>
          <w:b/>
          <w:bCs/>
          <w:color w:val="000000"/>
          <w:lang w:eastAsia="en-US"/>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bookmarkStart w:id="67" w:name="_GoBack"/>
      <w:bookmarkStart w:id="68" w:name="__RefHeading___Toc442193478"/>
      <w:bookmarkEnd w:id="67"/>
      <w:r w:rsidRPr="00031643">
        <w:rPr>
          <w:b/>
          <w:bCs/>
          <w:color w:val="000000"/>
          <w:lang w:eastAsia="en-US"/>
        </w:rPr>
        <w:t>Статья 4</w:t>
      </w:r>
      <w:r>
        <w:rPr>
          <w:b/>
          <w:bCs/>
          <w:color w:val="000000"/>
          <w:lang w:eastAsia="en-US"/>
        </w:rPr>
        <w:t>1</w:t>
      </w:r>
      <w:r w:rsidRPr="00031643">
        <w:rPr>
          <w:b/>
          <w:bCs/>
          <w:color w:val="000000"/>
          <w:lang w:eastAsia="en-US"/>
        </w:rPr>
        <w:t>. Градостроительный регламент зоны кладбищ (СН-1)</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СН-1:</w:t>
      </w: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141"/>
        <w:gridCol w:w="4253"/>
        <w:gridCol w:w="425"/>
        <w:gridCol w:w="142"/>
        <w:gridCol w:w="1276"/>
        <w:gridCol w:w="708"/>
        <w:gridCol w:w="861"/>
      </w:tblGrid>
      <w:tr w:rsidR="001E695F" w:rsidRPr="00031643" w:rsidTr="006A4C5F">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proofErr w:type="gramStart"/>
            <w:r w:rsidRPr="00031643">
              <w:rPr>
                <w:iCs/>
                <w:color w:val="000000"/>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gridSpan w:val="2"/>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E695F" w:rsidRPr="00031643" w:rsidRDefault="001E695F" w:rsidP="006A4C5F">
            <w:pPr>
              <w:suppressAutoHyphens/>
              <w:snapToGrid w:val="0"/>
              <w:ind w:left="113" w:right="113"/>
              <w:jc w:val="center"/>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color w:val="000000"/>
                <w:lang w:eastAsia="zh-CN"/>
              </w:rPr>
              <w:t>Коммунальное обслуживание</w:t>
            </w:r>
          </w:p>
        </w:tc>
        <w:tc>
          <w:tcPr>
            <w:tcW w:w="42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мин.0,001</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4.4</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Магазины</w:t>
            </w:r>
          </w:p>
        </w:tc>
        <w:tc>
          <w:tcPr>
            <w:tcW w:w="42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Обслуживание автотранспорта</w:t>
            </w:r>
          </w:p>
        </w:tc>
        <w:tc>
          <w:tcPr>
            <w:tcW w:w="425"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color w:val="000000"/>
                <w:lang w:eastAsia="zh-CN"/>
              </w:rPr>
            </w:pPr>
            <w:r w:rsidRPr="00031643">
              <w:rPr>
                <w:color w:val="000000"/>
                <w:lang w:eastAsia="zh-CN"/>
              </w:rPr>
              <w:t>Ритуальная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мах..10,0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не подлежит </w:t>
            </w:r>
            <w:proofErr w:type="spellStart"/>
            <w:r w:rsidRPr="00031643">
              <w:rPr>
                <w:iCs/>
                <w:color w:val="000000"/>
                <w:lang w:eastAsia="zh-CN"/>
              </w:rPr>
              <w:t>установ</w:t>
            </w:r>
            <w:proofErr w:type="spellEnd"/>
            <w:r w:rsidRPr="00031643">
              <w:rPr>
                <w:iCs/>
                <w:color w:val="000000"/>
                <w:lang w:eastAsia="zh-CN"/>
              </w:rPr>
              <w:t xml:space="preserve"> </w:t>
            </w:r>
            <w:proofErr w:type="gramStart"/>
            <w:r w:rsidRPr="00031643">
              <w:rPr>
                <w:iCs/>
                <w:color w:val="000000"/>
                <w:lang w:eastAsia="zh-CN"/>
              </w:rPr>
              <w:t>-</w:t>
            </w:r>
            <w:proofErr w:type="spellStart"/>
            <w:r w:rsidRPr="00031643">
              <w:rPr>
                <w:iCs/>
                <w:color w:val="000000"/>
                <w:lang w:eastAsia="zh-CN"/>
              </w:rPr>
              <w:t>л</w:t>
            </w:r>
            <w:proofErr w:type="gramEnd"/>
            <w:r w:rsidRPr="00031643">
              <w:rPr>
                <w:iCs/>
                <w:color w:val="000000"/>
                <w:lang w:eastAsia="zh-CN"/>
              </w:rPr>
              <w:t>ению</w:t>
            </w:r>
            <w:proofErr w:type="spellEnd"/>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9366" w:type="dxa"/>
            <w:gridSpan w:val="9"/>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lastRenderedPageBreak/>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zh-CN"/>
        </w:rPr>
      </w:pPr>
      <w:r w:rsidRPr="00031643">
        <w:rPr>
          <w:color w:val="000000"/>
          <w:lang w:eastAsia="ar-SA"/>
        </w:rPr>
        <w:t>Примечания:</w:t>
      </w:r>
    </w:p>
    <w:p w:rsidR="001E695F" w:rsidRPr="00031643" w:rsidRDefault="001E695F" w:rsidP="001E695F">
      <w:pPr>
        <w:tabs>
          <w:tab w:val="left" w:pos="742"/>
          <w:tab w:val="left" w:pos="1080"/>
        </w:tabs>
        <w:suppressAutoHyphens/>
        <w:overflowPunct w:val="0"/>
        <w:spacing w:before="48" w:after="48"/>
        <w:ind w:firstLine="709"/>
        <w:contextualSpacing/>
        <w:jc w:val="both"/>
        <w:rPr>
          <w:color w:val="000000"/>
          <w:lang w:eastAsia="ar-SA"/>
        </w:rPr>
      </w:pPr>
      <w:r w:rsidRPr="00031643">
        <w:rPr>
          <w:color w:val="000000"/>
          <w:lang w:eastAsia="zh-CN"/>
        </w:rPr>
        <w:t xml:space="preserve">1. Размер земельного участка для сельского кладбища не может превышать 10 га. </w:t>
      </w:r>
      <w:r w:rsidRPr="00031643">
        <w:rPr>
          <w:color w:val="00000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1E695F" w:rsidRPr="00031643" w:rsidRDefault="001E695F" w:rsidP="001E695F">
      <w:pPr>
        <w:shd w:val="clear" w:color="auto" w:fill="FFFFFF"/>
        <w:suppressAutoHyphens/>
        <w:jc w:val="both"/>
        <w:rPr>
          <w:color w:val="000000"/>
          <w:lang w:eastAsia="zh-CN"/>
        </w:rPr>
      </w:pPr>
      <w:bookmarkStart w:id="69" w:name="__RefHeading___Toc442193480"/>
      <w:bookmarkEnd w:id="68"/>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Статья 4</w:t>
      </w:r>
      <w:r>
        <w:rPr>
          <w:b/>
          <w:bCs/>
          <w:color w:val="000000"/>
          <w:lang w:eastAsia="en-US"/>
        </w:rPr>
        <w:t>2</w:t>
      </w:r>
      <w:r w:rsidRPr="00031643">
        <w:rPr>
          <w:b/>
          <w:bCs/>
          <w:color w:val="000000"/>
          <w:lang w:eastAsia="en-US"/>
        </w:rPr>
        <w:t>. Градостроительный регламент зоны специального назначения, связанной с захоронениями (СН-2)</w:t>
      </w:r>
    </w:p>
    <w:p w:rsidR="001E695F" w:rsidRPr="00031643" w:rsidRDefault="001E695F" w:rsidP="001E695F">
      <w:pPr>
        <w:keepNext/>
        <w:widowControl w:val="0"/>
        <w:tabs>
          <w:tab w:val="left" w:pos="0"/>
        </w:tabs>
        <w:suppressAutoHyphens/>
        <w:spacing w:before="360" w:after="60"/>
        <w:ind w:firstLine="709"/>
        <w:contextualSpacing/>
        <w:jc w:val="both"/>
        <w:rPr>
          <w:lang w:eastAsia="ar-SA"/>
        </w:rPr>
      </w:pPr>
      <w:r w:rsidRPr="00031643">
        <w:rPr>
          <w:bCs/>
          <w:lang w:eastAsia="en-US"/>
        </w:rPr>
        <w:t xml:space="preserve">Зона предназначена </w:t>
      </w:r>
      <w:r w:rsidRPr="00031643">
        <w:rPr>
          <w:lang w:eastAsia="ar-SA"/>
        </w:rPr>
        <w:t>для захоронения и сортировки бытового мусора и отходов, размещения скотомогильников, мусоросжигательных и мусороперерабатывающих заводов.</w:t>
      </w:r>
    </w:p>
    <w:p w:rsidR="001E695F" w:rsidRPr="00031643" w:rsidRDefault="001E695F" w:rsidP="001E695F">
      <w:pPr>
        <w:tabs>
          <w:tab w:val="left" w:pos="0"/>
        </w:tabs>
        <w:suppressAutoHyphens/>
        <w:ind w:firstLine="709"/>
        <w:contextualSpacing/>
        <w:jc w:val="both"/>
        <w:rPr>
          <w:lang w:eastAsia="zh-CN"/>
        </w:rPr>
      </w:pPr>
      <w:r w:rsidRPr="00031643">
        <w:rPr>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lang w:eastAsia="ar-SA"/>
        </w:rPr>
        <w:t>и зон с особыми условиями использования территории</w:t>
      </w:r>
      <w:r w:rsidRPr="00031643">
        <w:rPr>
          <w:lang w:eastAsia="zh-CN"/>
        </w:rPr>
        <w:t>. Границы зон</w:t>
      </w:r>
      <w:r w:rsidRPr="00031643">
        <w:rPr>
          <w:lang w:eastAsia="ar-SA"/>
        </w:rPr>
        <w:t xml:space="preserve"> с особыми условиями использования территории</w:t>
      </w:r>
      <w:r w:rsidRPr="00031643">
        <w:rPr>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32 настоящих Правил.</w:t>
      </w:r>
    </w:p>
    <w:p w:rsidR="001E695F" w:rsidRPr="00031643" w:rsidRDefault="001E695F" w:rsidP="001E695F">
      <w:pPr>
        <w:suppressAutoHyphens/>
        <w:overflowPunct w:val="0"/>
        <w:ind w:firstLine="709"/>
        <w:contextualSpacing/>
        <w:jc w:val="both"/>
        <w:rPr>
          <w:lang w:eastAsia="zh-CN"/>
        </w:rPr>
      </w:pPr>
      <w:r w:rsidRPr="00031643">
        <w:rPr>
          <w:lang w:eastAsia="zh-CN"/>
        </w:rPr>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СН-2:</w:t>
      </w: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141"/>
        <w:gridCol w:w="4253"/>
        <w:gridCol w:w="567"/>
        <w:gridCol w:w="1276"/>
        <w:gridCol w:w="708"/>
        <w:gridCol w:w="861"/>
      </w:tblGrid>
      <w:tr w:rsidR="001E695F" w:rsidRPr="00031643" w:rsidTr="006A4C5F">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proofErr w:type="gramStart"/>
            <w:r w:rsidRPr="00031643">
              <w:rPr>
                <w:iCs/>
                <w:color w:val="000000"/>
                <w:lang w:eastAsia="zh-CN"/>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1134" w:type="dxa"/>
            <w:gridSpan w:val="2"/>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E695F" w:rsidRPr="00031643" w:rsidRDefault="001E695F" w:rsidP="006A4C5F">
            <w:pPr>
              <w:suppressAutoHyphens/>
              <w:snapToGrid w:val="0"/>
              <w:ind w:left="113" w:right="113"/>
              <w:jc w:val="center"/>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iCs/>
                <w:color w:val="000000"/>
                <w:lang w:eastAsia="zh-CN"/>
              </w:rPr>
              <w:t xml:space="preserve">Энергетика </w:t>
            </w:r>
            <w:r w:rsidRPr="00031643">
              <w:rPr>
                <w:color w:val="000000"/>
                <w:lang w:eastAsia="zh-CN"/>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lastRenderedPageBreak/>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12.2</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Специальная деятельность</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град. регламент не распространяется</w:t>
            </w:r>
          </w:p>
        </w:tc>
      </w:tr>
      <w:tr w:rsidR="001E695F" w:rsidRPr="00031643" w:rsidTr="006A4C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zh-CN"/>
        </w:rPr>
      </w:pPr>
      <w:r w:rsidRPr="00031643">
        <w:rPr>
          <w:color w:val="000000"/>
          <w:lang w:eastAsia="ar-SA"/>
        </w:rPr>
        <w:t>Примечания:</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1.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2.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1E695F" w:rsidRPr="00031643" w:rsidRDefault="001E695F" w:rsidP="001E695F">
      <w:pPr>
        <w:suppressAutoHyphens/>
        <w:snapToGrid w:val="0"/>
        <w:ind w:firstLine="709"/>
        <w:contextualSpacing/>
        <w:jc w:val="both"/>
        <w:rPr>
          <w:color w:val="000000"/>
          <w:lang w:eastAsia="ar-SA"/>
        </w:rPr>
      </w:pPr>
      <w:r w:rsidRPr="00031643">
        <w:rPr>
          <w:color w:val="000000"/>
          <w:lang w:eastAsia="ar-SA"/>
        </w:rPr>
        <w:t>3. Запрещается захоронение отходов в границах населенных пунктов.</w:t>
      </w:r>
    </w:p>
    <w:p w:rsidR="001E695F" w:rsidRPr="00031643" w:rsidRDefault="001E695F" w:rsidP="001E695F">
      <w:pPr>
        <w:suppressAutoHyphens/>
        <w:ind w:firstLine="709"/>
        <w:jc w:val="both"/>
        <w:rPr>
          <w:color w:val="000000"/>
          <w:lang w:eastAsia="zh-CN"/>
        </w:rPr>
      </w:pPr>
      <w:r w:rsidRPr="00031643">
        <w:rPr>
          <w:color w:val="000000"/>
          <w:lang w:eastAsia="zh-CN"/>
        </w:rPr>
        <w:t>4. Скотомогильники (биотермические ямы) проектируются в </w:t>
      </w:r>
      <w:hyperlink r:id="rId17" w:history="1">
        <w:r w:rsidRPr="00031643">
          <w:rPr>
            <w:color w:val="000000"/>
            <w:lang w:eastAsia="zh-CN"/>
          </w:rPr>
          <w:t>соответствии с требованиями</w:t>
        </w:r>
      </w:hyperlink>
      <w:r w:rsidRPr="00031643">
        <w:rPr>
          <w:color w:val="000000"/>
          <w:lang w:eastAsia="zh-CN"/>
        </w:rPr>
        <w:t>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w:t>
      </w:r>
    </w:p>
    <w:p w:rsidR="001E695F" w:rsidRPr="00031643" w:rsidRDefault="001E695F" w:rsidP="001E695F">
      <w:pPr>
        <w:suppressAutoHyphens/>
        <w:ind w:firstLine="709"/>
        <w:jc w:val="both"/>
        <w:rPr>
          <w:color w:val="000000"/>
          <w:lang w:eastAsia="zh-CN"/>
        </w:rPr>
      </w:pPr>
      <w:r w:rsidRPr="00031643">
        <w:rPr>
          <w:color w:val="000000"/>
          <w:lang w:eastAsia="zh-CN"/>
        </w:rPr>
        <w:t>5. Скотомогильники (биотермические ямы) размещают на сухом возвышенном участке земли площадью не менее 600 м</w:t>
      </w:r>
      <w:proofErr w:type="gramStart"/>
      <w:r w:rsidRPr="00031643">
        <w:rPr>
          <w:color w:val="000000"/>
          <w:vertAlign w:val="superscript"/>
          <w:lang w:eastAsia="zh-CN"/>
        </w:rPr>
        <w:t>2</w:t>
      </w:r>
      <w:proofErr w:type="gramEnd"/>
      <w:r w:rsidRPr="00031643">
        <w:rPr>
          <w:color w:val="000000"/>
          <w:lang w:eastAsia="zh-CN"/>
        </w:rPr>
        <w:t>. Уровень стояния грунтовых вод должен быть не менее 2 м от поверхности земли.</w:t>
      </w:r>
    </w:p>
    <w:p w:rsidR="001E695F" w:rsidRPr="00031643" w:rsidRDefault="001E695F" w:rsidP="001E695F">
      <w:pPr>
        <w:suppressAutoHyphens/>
        <w:ind w:firstLine="709"/>
        <w:jc w:val="both"/>
        <w:rPr>
          <w:color w:val="000000"/>
          <w:lang w:eastAsia="zh-CN"/>
        </w:rPr>
      </w:pPr>
      <w:r w:rsidRPr="00031643">
        <w:rPr>
          <w:color w:val="000000"/>
          <w:lang w:eastAsia="zh-CN"/>
        </w:rPr>
        <w:t xml:space="preserve">6. Размер санитарно-защитной зоны следует принимать в соответствии с требованиями </w:t>
      </w:r>
      <w:proofErr w:type="spellStart"/>
      <w:r w:rsidRPr="00031643">
        <w:rPr>
          <w:color w:val="000000"/>
          <w:lang w:eastAsia="zh-CN"/>
        </w:rPr>
        <w:t>СанПиН</w:t>
      </w:r>
      <w:proofErr w:type="spellEnd"/>
      <w:r w:rsidRPr="00031643">
        <w:rPr>
          <w:color w:val="000000"/>
          <w:lang w:eastAsia="zh-CN"/>
        </w:rPr>
        <w:t xml:space="preserve"> 2.2.1/2.1.1.1200-03, при этом ориентировочный размер санитарно-защитной зоны составляет для скотомогильников с захоронением в ямах – 1000 м;</w:t>
      </w:r>
    </w:p>
    <w:p w:rsidR="001E695F" w:rsidRPr="00031643" w:rsidRDefault="001E695F" w:rsidP="001E695F">
      <w:pPr>
        <w:suppressAutoHyphens/>
        <w:ind w:firstLine="709"/>
        <w:jc w:val="both"/>
        <w:rPr>
          <w:color w:val="000000"/>
          <w:lang w:eastAsia="zh-CN"/>
        </w:rPr>
      </w:pPr>
      <w:r w:rsidRPr="00031643">
        <w:rPr>
          <w:color w:val="000000"/>
          <w:lang w:eastAsia="zh-CN"/>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1E695F" w:rsidRPr="00031643" w:rsidRDefault="001E695F" w:rsidP="001E695F">
      <w:pPr>
        <w:suppressAutoHyphens/>
        <w:ind w:firstLine="709"/>
        <w:jc w:val="both"/>
        <w:rPr>
          <w:color w:val="000000"/>
          <w:lang w:eastAsia="zh-CN"/>
        </w:rPr>
      </w:pPr>
      <w:r w:rsidRPr="00031643">
        <w:rPr>
          <w:color w:val="333333"/>
          <w:shd w:val="clear" w:color="auto" w:fill="FFFFFF"/>
          <w:lang w:eastAsia="zh-CN"/>
        </w:rPr>
        <w:t>7. Ответственность за устройство, санитарное состояние и оборудование скотомогильника (биотермической ямы) возлагается на местную администрацию, руководителей организаций, в ведении которых находятся эти объекты.</w:t>
      </w:r>
    </w:p>
    <w:p w:rsidR="001E695F" w:rsidRPr="00031643" w:rsidRDefault="001E695F" w:rsidP="001E695F">
      <w:pPr>
        <w:keepNext/>
        <w:widowControl w:val="0"/>
        <w:tabs>
          <w:tab w:val="left" w:pos="0"/>
        </w:tabs>
        <w:suppressAutoHyphens/>
        <w:spacing w:before="240" w:after="60"/>
        <w:ind w:firstLine="709"/>
        <w:contextualSpacing/>
        <w:jc w:val="both"/>
        <w:rPr>
          <w:b/>
          <w:bCs/>
          <w:color w:val="000000"/>
          <w:lang w:eastAsia="en-US"/>
        </w:rPr>
      </w:pPr>
      <w:r w:rsidRPr="00031643">
        <w:rPr>
          <w:b/>
          <w:bCs/>
          <w:color w:val="000000"/>
          <w:lang w:eastAsia="en-US"/>
        </w:rPr>
        <w:t>Статья 4</w:t>
      </w:r>
      <w:r>
        <w:rPr>
          <w:b/>
          <w:bCs/>
          <w:color w:val="000000"/>
          <w:lang w:eastAsia="en-US"/>
        </w:rPr>
        <w:t>3</w:t>
      </w:r>
      <w:r w:rsidRPr="00031643">
        <w:rPr>
          <w:b/>
          <w:bCs/>
          <w:color w:val="000000"/>
          <w:lang w:eastAsia="en-US"/>
        </w:rPr>
        <w:t>. Градостроительный регламент зоны инженерной инфраструктуры (И)</w:t>
      </w:r>
      <w:bookmarkEnd w:id="69"/>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Cs/>
          <w:color w:val="000000"/>
          <w:lang w:eastAsia="en-US"/>
        </w:rPr>
        <w:t>Зона предназначена для размещения объектов водоснабжения, водоотведения, электроснабжения, газоснабжения, линий связи и др.</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4394"/>
        <w:gridCol w:w="567"/>
        <w:gridCol w:w="1276"/>
        <w:gridCol w:w="708"/>
        <w:gridCol w:w="861"/>
      </w:tblGrid>
      <w:tr w:rsidR="001E695F" w:rsidRPr="00031643" w:rsidTr="006A4C5F">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993"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color w:val="000000"/>
                <w:lang w:eastAsia="zh-CN"/>
              </w:rPr>
              <w:t>3.9.1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Обеспечение деятельности в области гидрометеорологии и смежных с ней областях</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7.5</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both"/>
              <w:rPr>
                <w:color w:val="000000"/>
                <w:lang w:eastAsia="zh-CN"/>
              </w:rPr>
            </w:pPr>
            <w:r w:rsidRPr="00031643">
              <w:rPr>
                <w:color w:val="000000"/>
                <w:lang w:eastAsia="zh-CN"/>
              </w:rPr>
              <w:t>Трубопроводный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11.1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Специальное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Гидротехнические сооружения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град. регламент не распространяется</w:t>
            </w:r>
          </w:p>
        </w:tc>
      </w:tr>
      <w:tr w:rsidR="001E695F" w:rsidRPr="00031643" w:rsidTr="006A4C5F">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 xml:space="preserve">Обслуживание автотранспорта </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r>
    </w:tbl>
    <w:p w:rsidR="001E695F" w:rsidRPr="00031643" w:rsidRDefault="001E695F" w:rsidP="001E695F">
      <w:pPr>
        <w:suppressAutoHyphens/>
        <w:snapToGrid w:val="0"/>
        <w:spacing w:before="240"/>
        <w:ind w:firstLine="709"/>
        <w:contextualSpacing/>
        <w:jc w:val="both"/>
        <w:rPr>
          <w:color w:val="000000"/>
          <w:lang w:eastAsia="ar-SA"/>
        </w:rPr>
      </w:pPr>
      <w:r w:rsidRPr="00031643">
        <w:rPr>
          <w:color w:val="000000"/>
          <w:lang w:eastAsia="ar-SA"/>
        </w:rPr>
        <w:t>Примечание:</w:t>
      </w:r>
    </w:p>
    <w:p w:rsidR="001E695F" w:rsidRPr="00031643" w:rsidRDefault="001E695F" w:rsidP="001E695F">
      <w:pPr>
        <w:suppressAutoHyphens/>
        <w:snapToGrid w:val="0"/>
        <w:ind w:firstLine="708"/>
        <w:contextualSpacing/>
        <w:jc w:val="both"/>
        <w:rPr>
          <w:color w:val="000000"/>
          <w:lang w:eastAsia="ar-SA"/>
        </w:rPr>
      </w:pPr>
      <w:r w:rsidRPr="00031643">
        <w:rPr>
          <w:color w:val="000000"/>
          <w:lang w:eastAsia="ar-SA"/>
        </w:rPr>
        <w:lastRenderedPageBreak/>
        <w:t>1.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1E695F" w:rsidRPr="00031643" w:rsidRDefault="001E695F" w:rsidP="001E695F">
      <w:pPr>
        <w:suppressAutoHyphens/>
        <w:snapToGrid w:val="0"/>
        <w:ind w:firstLine="709"/>
        <w:contextualSpacing/>
        <w:jc w:val="both"/>
        <w:rPr>
          <w:color w:val="000000"/>
          <w:lang w:eastAsia="ar-SA"/>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Статья 4</w:t>
      </w:r>
      <w:r>
        <w:rPr>
          <w:b/>
          <w:bCs/>
          <w:color w:val="000000"/>
          <w:lang w:eastAsia="en-US"/>
        </w:rPr>
        <w:t>4</w:t>
      </w:r>
      <w:r w:rsidRPr="00031643">
        <w:rPr>
          <w:b/>
          <w:bCs/>
          <w:color w:val="000000"/>
          <w:lang w:eastAsia="en-US"/>
        </w:rPr>
        <w:t>. Градостроительный регламент зоны транспортной инфраструктуры в границах населенных пунктов (Т-1)</w:t>
      </w: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Cs/>
          <w:color w:val="000000"/>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Default="001E695F" w:rsidP="001E695F">
      <w:pPr>
        <w:suppressAutoHyphens/>
        <w:overflowPunct w:val="0"/>
        <w:ind w:firstLine="709"/>
        <w:contextualSpacing/>
        <w:jc w:val="both"/>
        <w:rPr>
          <w:color w:val="000000"/>
          <w:lang w:eastAsia="zh-CN"/>
        </w:rPr>
      </w:pPr>
    </w:p>
    <w:p w:rsidR="001E695F" w:rsidRDefault="001E695F" w:rsidP="001E695F">
      <w:pPr>
        <w:suppressAutoHyphens/>
        <w:overflowPunct w:val="0"/>
        <w:ind w:firstLine="709"/>
        <w:contextualSpacing/>
        <w:jc w:val="both"/>
        <w:rPr>
          <w:color w:val="000000"/>
          <w:lang w:eastAsia="zh-CN"/>
        </w:rPr>
      </w:pPr>
    </w:p>
    <w:p w:rsidR="001E695F" w:rsidRPr="00031643" w:rsidRDefault="001E695F" w:rsidP="001E695F">
      <w:pPr>
        <w:suppressAutoHyphens/>
        <w:overflowPunct w:val="0"/>
        <w:ind w:firstLine="709"/>
        <w:contextualSpacing/>
        <w:jc w:val="both"/>
        <w:rPr>
          <w:color w:val="000000"/>
          <w:lang w:eastAsia="zh-CN"/>
        </w:rPr>
      </w:pP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4394"/>
        <w:gridCol w:w="567"/>
        <w:gridCol w:w="1276"/>
        <w:gridCol w:w="708"/>
        <w:gridCol w:w="861"/>
      </w:tblGrid>
      <w:tr w:rsidR="001E695F" w:rsidRPr="00031643" w:rsidTr="006A4C5F">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t>Параметры разрешенного строительства, реконструкции объектов капитального строительства</w:t>
            </w:r>
          </w:p>
        </w:tc>
      </w:tr>
      <w:tr w:rsidR="001E695F" w:rsidRPr="00031643" w:rsidTr="006A4C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мин.0,12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 xml:space="preserve">Связь (за исключением объектов связи, размещение которых предусмотрено </w:t>
            </w:r>
            <w:r w:rsidRPr="00031643">
              <w:rPr>
                <w:color w:val="000000"/>
                <w:lang w:eastAsia="zh-CN"/>
              </w:rPr>
              <w:lastRenderedPageBreak/>
              <w:t>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shd w:val="clear" w:color="auto" w:fill="FFFF00"/>
                <w:lang w:eastAsia="zh-CN"/>
              </w:rPr>
            </w:pPr>
            <w:r w:rsidRPr="00031643">
              <w:rPr>
                <w:color w:val="000000"/>
                <w:lang w:eastAsia="zh-CN"/>
              </w:rPr>
              <w:lastRenderedPageBreak/>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Железнодорожный транспорт</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shd w:val="clear" w:color="auto" w:fill="FFFF00"/>
                <w:lang w:eastAsia="zh-CN"/>
              </w:rPr>
            </w:pPr>
            <w:r w:rsidRPr="00031643">
              <w:rPr>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7.3</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12.0</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град. регламент не распространяется</w:t>
            </w:r>
          </w:p>
        </w:tc>
      </w:tr>
      <w:tr w:rsidR="001E695F" w:rsidRPr="00031643" w:rsidTr="006A4C5F">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r>
    </w:tbl>
    <w:p w:rsidR="001E695F" w:rsidRPr="00031643" w:rsidRDefault="001E695F" w:rsidP="001E695F">
      <w:pPr>
        <w:suppressAutoHyphens/>
        <w:snapToGrid w:val="0"/>
        <w:contextualSpacing/>
        <w:jc w:val="both"/>
        <w:rPr>
          <w:color w:val="000000"/>
          <w:lang w:eastAsia="zh-CN"/>
        </w:rPr>
      </w:pP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
          <w:bCs/>
          <w:color w:val="000000"/>
          <w:lang w:eastAsia="en-US"/>
        </w:rPr>
        <w:t>Статья 4</w:t>
      </w:r>
      <w:r>
        <w:rPr>
          <w:b/>
          <w:bCs/>
          <w:color w:val="000000"/>
          <w:lang w:eastAsia="en-US"/>
        </w:rPr>
        <w:t>5</w:t>
      </w:r>
      <w:r w:rsidRPr="00031643">
        <w:rPr>
          <w:b/>
          <w:bCs/>
          <w:color w:val="000000"/>
          <w:lang w:eastAsia="en-US"/>
        </w:rPr>
        <w:t>. Градостроительный регламент зоны транспортной инфраструктуры за границами населенных пунктов (Т-2)</w:t>
      </w:r>
    </w:p>
    <w:p w:rsidR="001E695F" w:rsidRPr="00031643" w:rsidRDefault="001E695F" w:rsidP="001E695F">
      <w:pPr>
        <w:keepNext/>
        <w:widowControl w:val="0"/>
        <w:tabs>
          <w:tab w:val="left" w:pos="0"/>
        </w:tabs>
        <w:suppressAutoHyphens/>
        <w:spacing w:before="360" w:after="60"/>
        <w:ind w:firstLine="709"/>
        <w:contextualSpacing/>
        <w:jc w:val="both"/>
        <w:rPr>
          <w:b/>
          <w:bCs/>
          <w:color w:val="000000"/>
          <w:lang w:eastAsia="en-US"/>
        </w:rPr>
      </w:pPr>
      <w:r w:rsidRPr="00031643">
        <w:rPr>
          <w:bCs/>
          <w:color w:val="000000"/>
          <w:lang w:eastAsia="en-US"/>
        </w:rPr>
        <w:t>Зона предназначена для размещения объектов различного рода путей сообщения и сооружений, используемых для перевозки людей или грузов, объектов придорожного сервиса.</w:t>
      </w:r>
    </w:p>
    <w:p w:rsidR="001E695F" w:rsidRPr="00031643" w:rsidRDefault="001E695F" w:rsidP="001E695F">
      <w:pPr>
        <w:tabs>
          <w:tab w:val="left" w:pos="0"/>
        </w:tabs>
        <w:suppressAutoHyphens/>
        <w:ind w:firstLine="709"/>
        <w:contextualSpacing/>
        <w:jc w:val="both"/>
        <w:rPr>
          <w:color w:val="000000"/>
          <w:lang w:eastAsia="zh-CN"/>
        </w:rPr>
      </w:pPr>
      <w:r w:rsidRPr="00031643">
        <w:rPr>
          <w:color w:val="000000"/>
          <w:lang w:eastAsia="zh-CN"/>
        </w:rPr>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031643">
        <w:rPr>
          <w:color w:val="000000"/>
          <w:lang w:eastAsia="ar-SA"/>
        </w:rPr>
        <w:t>и зон с особыми условиями использования территории</w:t>
      </w:r>
      <w:r w:rsidRPr="00031643">
        <w:rPr>
          <w:color w:val="000000"/>
          <w:lang w:eastAsia="zh-CN"/>
        </w:rPr>
        <w:t>. Границы зон</w:t>
      </w:r>
      <w:r w:rsidRPr="00031643">
        <w:rPr>
          <w:color w:val="000000"/>
          <w:lang w:eastAsia="ar-SA"/>
        </w:rPr>
        <w:t xml:space="preserve"> с особыми условиями использования территории</w:t>
      </w:r>
      <w:r w:rsidRPr="00031643">
        <w:rPr>
          <w:color w:val="000000"/>
          <w:lang w:eastAsia="zh-CN"/>
        </w:rPr>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E695F" w:rsidRPr="00031643" w:rsidRDefault="001E695F" w:rsidP="001E695F">
      <w:pPr>
        <w:suppressAutoHyphens/>
        <w:overflowPunct w:val="0"/>
        <w:ind w:firstLine="709"/>
        <w:contextualSpacing/>
        <w:jc w:val="both"/>
        <w:rPr>
          <w:color w:val="000000"/>
          <w:lang w:eastAsia="zh-CN"/>
        </w:rPr>
      </w:pPr>
      <w:r w:rsidRPr="00031643">
        <w:rPr>
          <w:color w:val="000000"/>
          <w:lang w:eastAsia="zh-C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E695F" w:rsidRPr="00031643" w:rsidRDefault="001E695F" w:rsidP="001E695F">
      <w:pPr>
        <w:suppressAutoHyphens/>
        <w:overflowPunct w:val="0"/>
        <w:ind w:firstLine="709"/>
        <w:contextualSpacing/>
        <w:jc w:val="both"/>
        <w:rPr>
          <w:iCs/>
          <w:color w:val="000000"/>
          <w:lang w:eastAsia="zh-CN"/>
        </w:rPr>
      </w:pPr>
    </w:p>
    <w:tbl>
      <w:tblPr>
        <w:tblW w:w="9366" w:type="dxa"/>
        <w:tblInd w:w="108" w:type="dxa"/>
        <w:tblLayout w:type="fixed"/>
        <w:tblLook w:val="0000"/>
      </w:tblPr>
      <w:tblGrid>
        <w:gridCol w:w="567"/>
        <w:gridCol w:w="993"/>
        <w:gridCol w:w="4394"/>
        <w:gridCol w:w="567"/>
        <w:gridCol w:w="1276"/>
        <w:gridCol w:w="708"/>
        <w:gridCol w:w="861"/>
      </w:tblGrid>
      <w:tr w:rsidR="001E695F" w:rsidRPr="00031643" w:rsidTr="006A4C5F">
        <w:trPr>
          <w:cantSplit/>
          <w:trHeight w:val="1232"/>
          <w:tblHeader/>
        </w:trPr>
        <w:tc>
          <w:tcPr>
            <w:tcW w:w="567"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w:t>
            </w:r>
          </w:p>
          <w:p w:rsidR="001E695F" w:rsidRPr="00031643" w:rsidRDefault="001E695F" w:rsidP="006A4C5F">
            <w:pPr>
              <w:suppressAutoHyphens/>
              <w:snapToGrid w:val="0"/>
              <w:rPr>
                <w:iCs/>
                <w:color w:val="000000"/>
                <w:lang w:eastAsia="zh-CN"/>
              </w:rPr>
            </w:pPr>
            <w:proofErr w:type="spellStart"/>
            <w:proofErr w:type="gramStart"/>
            <w:r w:rsidRPr="00031643">
              <w:rPr>
                <w:iCs/>
                <w:color w:val="000000"/>
                <w:lang w:eastAsia="zh-CN"/>
              </w:rPr>
              <w:t>п</w:t>
            </w:r>
            <w:proofErr w:type="spellEnd"/>
            <w:proofErr w:type="gramEnd"/>
            <w:r w:rsidRPr="00031643">
              <w:rPr>
                <w:iCs/>
                <w:color w:val="000000"/>
                <w:lang w:eastAsia="zh-CN"/>
              </w:rPr>
              <w:t>/</w:t>
            </w:r>
            <w:proofErr w:type="spellStart"/>
            <w:r w:rsidRPr="00031643">
              <w:rPr>
                <w:iCs/>
                <w:color w:val="000000"/>
                <w:lang w:eastAsia="zh-CN"/>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1E695F" w:rsidRPr="00031643" w:rsidRDefault="001E695F" w:rsidP="006A4C5F">
            <w:pPr>
              <w:suppressAutoHyphens/>
              <w:snapToGrid w:val="0"/>
              <w:ind w:left="113" w:right="113"/>
              <w:rPr>
                <w:iCs/>
                <w:color w:val="000000"/>
                <w:lang w:eastAsia="zh-CN"/>
              </w:rPr>
            </w:pPr>
            <w:r w:rsidRPr="00031643">
              <w:rPr>
                <w:iCs/>
                <w:color w:val="000000"/>
                <w:lang w:eastAsia="zh-CN"/>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r w:rsidRPr="00031643">
              <w:rPr>
                <w:iCs/>
                <w:color w:val="000000"/>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31643">
              <w:rPr>
                <w:color w:val="000000"/>
                <w:lang w:eastAsia="ar-SA"/>
              </w:rPr>
              <w:t xml:space="preserve"> </w:t>
            </w:r>
            <w:r w:rsidRPr="00031643">
              <w:rPr>
                <w:color w:val="000000"/>
                <w:lang w:eastAsia="ar-SA"/>
              </w:rPr>
              <w:lastRenderedPageBreak/>
              <w:t xml:space="preserve">утвержденным </w:t>
            </w:r>
            <w:r w:rsidRPr="00031643">
              <w:rPr>
                <w:bCs/>
                <w:color w:val="000000"/>
                <w:lang w:eastAsia="zh-CN"/>
              </w:rPr>
              <w:t>уполномоченным федеральным органом исполнительной власти)</w:t>
            </w:r>
          </w:p>
          <w:p w:rsidR="001E695F" w:rsidRPr="00031643" w:rsidRDefault="001E695F" w:rsidP="006A4C5F">
            <w:pPr>
              <w:suppressAutoHyphens/>
              <w:snapToGrid w:val="0"/>
              <w:rPr>
                <w:iCs/>
                <w:color w:val="000000"/>
                <w:lang w:eastAsia="zh-CN"/>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Cs/>
                <w:iCs/>
                <w:color w:val="000000"/>
                <w:lang w:eastAsia="zh-CN"/>
              </w:rPr>
              <w:lastRenderedPageBreak/>
              <w:t>Параметры разрешенного строительства, реконструкции объектов капитального строительства</w:t>
            </w:r>
          </w:p>
        </w:tc>
      </w:tr>
      <w:tr w:rsidR="001E695F" w:rsidRPr="00031643" w:rsidTr="006A4C5F">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snapToGrid w:val="0"/>
              <w:rPr>
                <w:iCs/>
                <w:color w:val="000000"/>
                <w:lang w:eastAsia="zh-CN"/>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1E695F" w:rsidRPr="00031643" w:rsidRDefault="001E695F" w:rsidP="006A4C5F">
            <w:pPr>
              <w:suppressAutoHyphens/>
              <w:snapToGrid w:val="0"/>
              <w:rPr>
                <w:bCs/>
                <w:iCs/>
                <w:color w:val="000000"/>
                <w:lang w:eastAsia="zh-CN"/>
              </w:rPr>
            </w:pPr>
            <w:r w:rsidRPr="00031643">
              <w:rPr>
                <w:iCs/>
                <w:color w:val="000000"/>
                <w:lang w:eastAsia="zh-CN"/>
              </w:rPr>
              <w:t>Предельные размеры земельных участков (мин</w:t>
            </w:r>
            <w:proofErr w:type="gramStart"/>
            <w:r w:rsidRPr="00031643">
              <w:rPr>
                <w:iCs/>
                <w:color w:val="000000"/>
                <w:lang w:eastAsia="zh-CN"/>
              </w:rPr>
              <w:t>.-</w:t>
            </w:r>
            <w:proofErr w:type="gramEnd"/>
            <w:r w:rsidRPr="00031643">
              <w:rPr>
                <w:iCs/>
                <w:color w:val="000000"/>
                <w:lang w:eastAsia="zh-CN"/>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1E695F" w:rsidRPr="00031643" w:rsidRDefault="001E695F" w:rsidP="006A4C5F">
            <w:pPr>
              <w:suppressAutoHyphens/>
              <w:snapToGrid w:val="0"/>
              <w:rPr>
                <w:bCs/>
                <w:iCs/>
                <w:color w:val="000000"/>
                <w:lang w:eastAsia="zh-CN"/>
              </w:rPr>
            </w:pPr>
            <w:r w:rsidRPr="00031643">
              <w:rPr>
                <w:bCs/>
                <w:iCs/>
                <w:color w:val="000000"/>
                <w:lang w:eastAsia="zh-CN"/>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1E695F" w:rsidRPr="00031643" w:rsidRDefault="001E695F" w:rsidP="006A4C5F">
            <w:pPr>
              <w:suppressAutoHyphens/>
              <w:snapToGrid w:val="0"/>
              <w:ind w:left="113" w:right="113"/>
              <w:rPr>
                <w:color w:val="000000"/>
                <w:lang w:eastAsia="zh-CN"/>
              </w:rPr>
            </w:pPr>
            <w:r w:rsidRPr="00031643">
              <w:rPr>
                <w:bCs/>
                <w:iCs/>
                <w:color w:val="000000"/>
                <w:lang w:eastAsia="zh-CN"/>
              </w:rPr>
              <w:t>Минимальные отступы от границ земельного участка</w:t>
            </w:r>
          </w:p>
        </w:tc>
      </w:tr>
      <w:tr w:rsidR="001E695F" w:rsidRPr="00031643" w:rsidTr="006A4C5F">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3</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iCs/>
                <w:color w:val="000000"/>
                <w:lang w:eastAsia="zh-CN"/>
              </w:rPr>
            </w:pPr>
            <w:r w:rsidRPr="00031643">
              <w:rPr>
                <w:iCs/>
                <w:color w:val="000000"/>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iCs/>
                <w:color w:val="000000"/>
                <w:lang w:eastAsia="zh-CN"/>
              </w:rPr>
              <w:t>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jc w:val="center"/>
              <w:rPr>
                <w:bCs/>
                <w:iCs/>
                <w:color w:val="000000"/>
                <w:lang w:eastAsia="zh-CN"/>
              </w:rPr>
            </w:pPr>
            <w:r w:rsidRPr="00031643">
              <w:rPr>
                <w:bCs/>
                <w:iCs/>
                <w:color w:val="000000"/>
                <w:lang w:eastAsia="zh-CN"/>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jc w:val="center"/>
              <w:rPr>
                <w:color w:val="000000"/>
                <w:lang w:eastAsia="zh-CN"/>
              </w:rPr>
            </w:pPr>
            <w:r w:rsidRPr="00031643">
              <w:rPr>
                <w:bCs/>
                <w:iCs/>
                <w:color w:val="000000"/>
                <w:lang w:eastAsia="zh-CN"/>
              </w:rPr>
              <w:t>7</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snapToGrid w:val="0"/>
              <w:rPr>
                <w:color w:val="000000"/>
                <w:lang w:eastAsia="zh-CN"/>
              </w:rPr>
            </w:pPr>
            <w:r w:rsidRPr="00031643">
              <w:rPr>
                <w:b/>
                <w:bCs/>
                <w:color w:val="000000"/>
                <w:lang w:eastAsia="zh-CN"/>
              </w:rPr>
              <w:t>Основные виды и параметры разрешенного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Pr>
                <w:color w:val="000000"/>
                <w:lang w:eastAsia="zh-CN"/>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0,12</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4.9.1</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мин. 0,04</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6.7</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6.8</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iCs/>
                <w:color w:val="000000"/>
                <w:lang w:eastAsia="zh-CN"/>
              </w:rPr>
            </w:pPr>
          </w:p>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shd w:val="clear" w:color="auto" w:fill="FFFF00"/>
                <w:lang w:eastAsia="zh-CN"/>
              </w:rPr>
            </w:pPr>
            <w:r w:rsidRPr="00031643">
              <w:rPr>
                <w:color w:val="000000"/>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7.2</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Условно разрешенные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Магазины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4.6</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2</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4.7</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мин.0,01</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4.9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мин.0,02</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3</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5.4</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Причалы для маломерных судов</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iCs/>
                <w:color w:val="000000"/>
                <w:lang w:eastAsia="zh-CN"/>
              </w:rPr>
              <w:t>не подлежат установлению</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6.9</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Склады</w:t>
            </w:r>
          </w:p>
        </w:tc>
        <w:tc>
          <w:tcPr>
            <w:tcW w:w="567"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c>
          <w:tcPr>
            <w:tcW w:w="1276"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мин.0,005</w:t>
            </w:r>
          </w:p>
        </w:tc>
        <w:tc>
          <w:tcPr>
            <w:tcW w:w="708" w:type="dxa"/>
            <w:tcBorders>
              <w:top w:val="single" w:sz="4" w:space="0" w:color="000000"/>
              <w:left w:val="single" w:sz="4" w:space="0" w:color="000000"/>
              <w:bottom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1E695F" w:rsidRPr="00031643" w:rsidRDefault="001E695F" w:rsidP="006A4C5F">
            <w:pPr>
              <w:suppressAutoHyphens/>
              <w:rPr>
                <w:color w:val="000000"/>
                <w:lang w:eastAsia="zh-CN"/>
              </w:rPr>
            </w:pPr>
            <w:r w:rsidRPr="00031643">
              <w:rPr>
                <w:color w:val="000000"/>
                <w:lang w:eastAsia="zh-CN"/>
              </w:rPr>
              <w:t>1</w:t>
            </w:r>
          </w:p>
        </w:tc>
      </w:tr>
      <w:tr w:rsidR="001E695F" w:rsidRPr="00031643" w:rsidTr="006A4C5F">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b/>
                <w:bCs/>
                <w:color w:val="000000"/>
                <w:lang w:eastAsia="zh-CN"/>
              </w:rPr>
              <w:t>Вспомогательные виды и параметры использования земельных участков и объектов капитального строительства.</w:t>
            </w:r>
          </w:p>
        </w:tc>
      </w:tr>
      <w:tr w:rsidR="001E695F" w:rsidRPr="00031643" w:rsidTr="006A4C5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iCs/>
                <w:color w:val="00000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iCs/>
                <w:color w:val="000000"/>
                <w:lang w:eastAsia="zh-CN"/>
              </w:rPr>
            </w:pPr>
            <w:r w:rsidRPr="00031643">
              <w:rPr>
                <w:color w:val="000000"/>
                <w:lang w:eastAsia="zh-CN"/>
              </w:rPr>
              <w:t>-</w:t>
            </w:r>
          </w:p>
        </w:tc>
        <w:tc>
          <w:tcPr>
            <w:tcW w:w="1276"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iCs/>
                <w:color w:val="000000"/>
                <w:lang w:eastAsia="zh-CN"/>
              </w:rPr>
              <w:t>-</w:t>
            </w:r>
          </w:p>
        </w:tc>
        <w:tc>
          <w:tcPr>
            <w:tcW w:w="708" w:type="dxa"/>
            <w:tcBorders>
              <w:top w:val="single" w:sz="4" w:space="0" w:color="000000"/>
              <w:left w:val="single" w:sz="4" w:space="0" w:color="000000"/>
              <w:bottom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5F" w:rsidRPr="00031643" w:rsidRDefault="001E695F" w:rsidP="006A4C5F">
            <w:pPr>
              <w:suppressAutoHyphens/>
              <w:snapToGrid w:val="0"/>
              <w:rPr>
                <w:color w:val="000000"/>
                <w:lang w:eastAsia="zh-CN"/>
              </w:rPr>
            </w:pPr>
            <w:r w:rsidRPr="00031643">
              <w:rPr>
                <w:color w:val="000000"/>
                <w:lang w:eastAsia="zh-CN"/>
              </w:rPr>
              <w:t>-</w:t>
            </w:r>
          </w:p>
        </w:tc>
      </w:tr>
    </w:tbl>
    <w:p w:rsidR="001E695F" w:rsidRPr="00031643" w:rsidRDefault="001E695F" w:rsidP="001E695F">
      <w:pPr>
        <w:suppressAutoHyphens/>
        <w:snapToGrid w:val="0"/>
        <w:contextualSpacing/>
        <w:jc w:val="both"/>
        <w:rPr>
          <w:color w:val="000000"/>
          <w:lang w:eastAsia="zh-CN"/>
        </w:rPr>
      </w:pPr>
    </w:p>
    <w:p w:rsidR="001E695F" w:rsidRDefault="001E695F"/>
    <w:sectPr w:rsidR="001E695F" w:rsidSect="001E695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201" w:usb1="00000000" w:usb2="00000000" w:usb3="00000000" w:csb0="00000004"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0"/>
        </w:tabs>
        <w:ind w:left="1789" w:hanging="10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316"/>
    <w:rsid w:val="00063F9A"/>
    <w:rsid w:val="000D5B0F"/>
    <w:rsid w:val="001C2517"/>
    <w:rsid w:val="001E695F"/>
    <w:rsid w:val="0052333B"/>
    <w:rsid w:val="006A4C5F"/>
    <w:rsid w:val="00BB6781"/>
    <w:rsid w:val="00C07440"/>
    <w:rsid w:val="00CB3114"/>
    <w:rsid w:val="00CC3E67"/>
    <w:rsid w:val="00E659B7"/>
    <w:rsid w:val="00F4589B"/>
    <w:rsid w:val="00FD4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695F"/>
    <w:pPr>
      <w:keepNext/>
      <w:tabs>
        <w:tab w:val="num" w:pos="432"/>
      </w:tabs>
      <w:suppressAutoHyphens/>
      <w:ind w:left="432" w:hanging="432"/>
      <w:jc w:val="center"/>
      <w:outlineLvl w:val="0"/>
    </w:pPr>
    <w:rPr>
      <w:sz w:val="20"/>
      <w:szCs w:val="20"/>
      <w:u w:val="single"/>
      <w:lang w:eastAsia="zh-CN"/>
    </w:rPr>
  </w:style>
  <w:style w:type="paragraph" w:styleId="2">
    <w:name w:val="heading 2"/>
    <w:basedOn w:val="a"/>
    <w:next w:val="a"/>
    <w:link w:val="20"/>
    <w:qFormat/>
    <w:rsid w:val="001E695F"/>
    <w:pPr>
      <w:keepNext/>
      <w:tabs>
        <w:tab w:val="num" w:pos="576"/>
      </w:tabs>
      <w:suppressAutoHyphens/>
      <w:spacing w:before="240" w:after="60"/>
      <w:ind w:left="576" w:hanging="576"/>
      <w:outlineLvl w:val="1"/>
    </w:pPr>
    <w:rPr>
      <w:rFonts w:ascii="Cambria" w:hAnsi="Cambria" w:cs="Cambria"/>
      <w:b/>
      <w:bCs/>
      <w:i/>
      <w:iCs/>
      <w:sz w:val="28"/>
      <w:szCs w:val="28"/>
      <w:lang w:eastAsia="zh-CN"/>
    </w:rPr>
  </w:style>
  <w:style w:type="paragraph" w:styleId="3">
    <w:name w:val="heading 3"/>
    <w:basedOn w:val="a"/>
    <w:next w:val="a"/>
    <w:link w:val="30"/>
    <w:qFormat/>
    <w:rsid w:val="001E695F"/>
    <w:pPr>
      <w:keepNext/>
      <w:tabs>
        <w:tab w:val="num" w:pos="720"/>
      </w:tabs>
      <w:suppressAutoHyphens/>
      <w:spacing w:before="240" w:after="60"/>
      <w:ind w:left="720" w:hanging="720"/>
      <w:outlineLvl w:val="2"/>
    </w:pPr>
    <w:rPr>
      <w:rFonts w:ascii="Arial" w:hAnsi="Arial" w:cs="Arial"/>
      <w:b/>
      <w:bCs/>
      <w:sz w:val="26"/>
      <w:szCs w:val="26"/>
      <w:lang w:eastAsia="zh-CN"/>
    </w:rPr>
  </w:style>
  <w:style w:type="paragraph" w:styleId="4">
    <w:name w:val="heading 4"/>
    <w:basedOn w:val="a"/>
    <w:next w:val="a"/>
    <w:link w:val="40"/>
    <w:qFormat/>
    <w:rsid w:val="001E695F"/>
    <w:pPr>
      <w:keepNext/>
      <w:tabs>
        <w:tab w:val="num" w:pos="864"/>
      </w:tabs>
      <w:suppressAutoHyphens/>
      <w:spacing w:before="240" w:after="60"/>
      <w:ind w:left="864" w:hanging="864"/>
      <w:outlineLvl w:val="3"/>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Красная строка1"/>
    <w:basedOn w:val="a3"/>
    <w:uiPriority w:val="99"/>
    <w:rsid w:val="00FD4316"/>
    <w:pPr>
      <w:suppressAutoHyphens/>
      <w:ind w:firstLine="210"/>
    </w:pPr>
    <w:rPr>
      <w:lang w:eastAsia="ar-SA"/>
    </w:rPr>
  </w:style>
  <w:style w:type="paragraph" w:styleId="a3">
    <w:name w:val="Body Text"/>
    <w:basedOn w:val="a"/>
    <w:link w:val="a4"/>
    <w:unhideWhenUsed/>
    <w:rsid w:val="00FD4316"/>
    <w:pPr>
      <w:spacing w:after="120"/>
    </w:pPr>
  </w:style>
  <w:style w:type="character" w:customStyle="1" w:styleId="a4">
    <w:name w:val="Основной текст Знак"/>
    <w:basedOn w:val="a0"/>
    <w:link w:val="a3"/>
    <w:rsid w:val="00FD431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E695F"/>
    <w:rPr>
      <w:rFonts w:ascii="Times New Roman" w:eastAsia="Times New Roman" w:hAnsi="Times New Roman" w:cs="Times New Roman"/>
      <w:sz w:val="20"/>
      <w:szCs w:val="20"/>
      <w:u w:val="single"/>
      <w:lang w:eastAsia="zh-CN"/>
    </w:rPr>
  </w:style>
  <w:style w:type="character" w:customStyle="1" w:styleId="20">
    <w:name w:val="Заголовок 2 Знак"/>
    <w:basedOn w:val="a0"/>
    <w:link w:val="2"/>
    <w:rsid w:val="001E695F"/>
    <w:rPr>
      <w:rFonts w:ascii="Cambria" w:eastAsia="Times New Roman" w:hAnsi="Cambria" w:cs="Cambria"/>
      <w:b/>
      <w:bCs/>
      <w:i/>
      <w:iCs/>
      <w:sz w:val="28"/>
      <w:szCs w:val="28"/>
      <w:lang w:eastAsia="zh-CN"/>
    </w:rPr>
  </w:style>
  <w:style w:type="character" w:customStyle="1" w:styleId="30">
    <w:name w:val="Заголовок 3 Знак"/>
    <w:basedOn w:val="a0"/>
    <w:link w:val="3"/>
    <w:rsid w:val="001E695F"/>
    <w:rPr>
      <w:rFonts w:ascii="Arial" w:eastAsia="Times New Roman" w:hAnsi="Arial" w:cs="Arial"/>
      <w:b/>
      <w:bCs/>
      <w:sz w:val="26"/>
      <w:szCs w:val="26"/>
      <w:lang w:eastAsia="zh-CN"/>
    </w:rPr>
  </w:style>
  <w:style w:type="character" w:customStyle="1" w:styleId="40">
    <w:name w:val="Заголовок 4 Знак"/>
    <w:basedOn w:val="a0"/>
    <w:link w:val="4"/>
    <w:rsid w:val="001E695F"/>
    <w:rPr>
      <w:rFonts w:ascii="Times New Roman" w:eastAsia="Times New Roman" w:hAnsi="Times New Roman" w:cs="Times New Roman"/>
      <w:b/>
      <w:bCs/>
      <w:sz w:val="28"/>
      <w:szCs w:val="28"/>
      <w:lang w:eastAsia="zh-CN"/>
    </w:rPr>
  </w:style>
  <w:style w:type="paragraph" w:styleId="a5">
    <w:name w:val="Balloon Text"/>
    <w:basedOn w:val="a"/>
    <w:link w:val="a6"/>
    <w:unhideWhenUsed/>
    <w:rsid w:val="001E695F"/>
    <w:rPr>
      <w:rFonts w:ascii="Tahoma" w:eastAsiaTheme="minorEastAsia" w:hAnsi="Tahoma" w:cs="Tahoma"/>
      <w:sz w:val="16"/>
      <w:szCs w:val="16"/>
    </w:rPr>
  </w:style>
  <w:style w:type="character" w:customStyle="1" w:styleId="a6">
    <w:name w:val="Текст выноски Знак"/>
    <w:basedOn w:val="a0"/>
    <w:link w:val="a5"/>
    <w:rsid w:val="001E695F"/>
    <w:rPr>
      <w:rFonts w:ascii="Tahoma" w:eastAsiaTheme="minorEastAsia" w:hAnsi="Tahoma" w:cs="Tahoma"/>
      <w:sz w:val="16"/>
      <w:szCs w:val="16"/>
      <w:lang w:eastAsia="ru-RU"/>
    </w:rPr>
  </w:style>
  <w:style w:type="paragraph" w:customStyle="1" w:styleId="a7">
    <w:name w:val="Знак"/>
    <w:basedOn w:val="a"/>
    <w:rsid w:val="001E695F"/>
    <w:rPr>
      <w:rFonts w:ascii="Verdana" w:hAnsi="Verdana" w:cs="Verdana"/>
      <w:sz w:val="20"/>
      <w:szCs w:val="20"/>
      <w:lang w:val="en-US" w:eastAsia="en-US"/>
    </w:rPr>
  </w:style>
  <w:style w:type="numbering" w:customStyle="1" w:styleId="12">
    <w:name w:val="Нет списка1"/>
    <w:next w:val="a2"/>
    <w:semiHidden/>
    <w:rsid w:val="001E695F"/>
  </w:style>
  <w:style w:type="character" w:customStyle="1" w:styleId="WW8Num1z0">
    <w:name w:val="WW8Num1z0"/>
    <w:rsid w:val="001E695F"/>
    <w:rPr>
      <w:rFonts w:cs="Times New Roman"/>
    </w:rPr>
  </w:style>
  <w:style w:type="character" w:customStyle="1" w:styleId="WW8Num2z0">
    <w:name w:val="WW8Num2z0"/>
    <w:rsid w:val="001E695F"/>
    <w:rPr>
      <w:color w:val="auto"/>
    </w:rPr>
  </w:style>
  <w:style w:type="character" w:customStyle="1" w:styleId="WW8Num2z1">
    <w:name w:val="WW8Num2z1"/>
    <w:rsid w:val="001E695F"/>
  </w:style>
  <w:style w:type="character" w:customStyle="1" w:styleId="WW8Num2z2">
    <w:name w:val="WW8Num2z2"/>
    <w:rsid w:val="001E695F"/>
  </w:style>
  <w:style w:type="character" w:customStyle="1" w:styleId="WW8Num2z3">
    <w:name w:val="WW8Num2z3"/>
    <w:rsid w:val="001E695F"/>
  </w:style>
  <w:style w:type="character" w:customStyle="1" w:styleId="WW8Num2z4">
    <w:name w:val="WW8Num2z4"/>
    <w:rsid w:val="001E695F"/>
  </w:style>
  <w:style w:type="character" w:customStyle="1" w:styleId="WW8Num2z5">
    <w:name w:val="WW8Num2z5"/>
    <w:rsid w:val="001E695F"/>
  </w:style>
  <w:style w:type="character" w:customStyle="1" w:styleId="WW8Num2z6">
    <w:name w:val="WW8Num2z6"/>
    <w:rsid w:val="001E695F"/>
  </w:style>
  <w:style w:type="character" w:customStyle="1" w:styleId="WW8Num2z7">
    <w:name w:val="WW8Num2z7"/>
    <w:rsid w:val="001E695F"/>
  </w:style>
  <w:style w:type="character" w:customStyle="1" w:styleId="WW8Num2z8">
    <w:name w:val="WW8Num2z8"/>
    <w:rsid w:val="001E695F"/>
  </w:style>
  <w:style w:type="character" w:customStyle="1" w:styleId="WW8Num3z0">
    <w:name w:val="WW8Num3z0"/>
    <w:rsid w:val="001E695F"/>
    <w:rPr>
      <w:color w:val="auto"/>
    </w:rPr>
  </w:style>
  <w:style w:type="character" w:customStyle="1" w:styleId="WW8Num3z1">
    <w:name w:val="WW8Num3z1"/>
    <w:rsid w:val="001E695F"/>
  </w:style>
  <w:style w:type="character" w:customStyle="1" w:styleId="WW8Num3z2">
    <w:name w:val="WW8Num3z2"/>
    <w:rsid w:val="001E695F"/>
  </w:style>
  <w:style w:type="character" w:customStyle="1" w:styleId="WW8Num3z3">
    <w:name w:val="WW8Num3z3"/>
    <w:rsid w:val="001E695F"/>
  </w:style>
  <w:style w:type="character" w:customStyle="1" w:styleId="WW8Num3z4">
    <w:name w:val="WW8Num3z4"/>
    <w:rsid w:val="001E695F"/>
  </w:style>
  <w:style w:type="character" w:customStyle="1" w:styleId="WW8Num3z5">
    <w:name w:val="WW8Num3z5"/>
    <w:rsid w:val="001E695F"/>
  </w:style>
  <w:style w:type="character" w:customStyle="1" w:styleId="WW8Num3z6">
    <w:name w:val="WW8Num3z6"/>
    <w:rsid w:val="001E695F"/>
  </w:style>
  <w:style w:type="character" w:customStyle="1" w:styleId="WW8Num3z7">
    <w:name w:val="WW8Num3z7"/>
    <w:rsid w:val="001E695F"/>
  </w:style>
  <w:style w:type="character" w:customStyle="1" w:styleId="WW8Num3z8">
    <w:name w:val="WW8Num3z8"/>
    <w:rsid w:val="001E695F"/>
  </w:style>
  <w:style w:type="character" w:customStyle="1" w:styleId="WW8Num4z0">
    <w:name w:val="WW8Num4z0"/>
    <w:rsid w:val="001E695F"/>
    <w:rPr>
      <w:rFonts w:ascii="Times New Roman" w:hAnsi="Times New Roman" w:cs="Times New Roman"/>
      <w:color w:val="auto"/>
      <w:sz w:val="24"/>
      <w:szCs w:val="24"/>
    </w:rPr>
  </w:style>
  <w:style w:type="character" w:customStyle="1" w:styleId="WW8Num4z1">
    <w:name w:val="WW8Num4z1"/>
    <w:rsid w:val="001E695F"/>
    <w:rPr>
      <w:rFonts w:cs="Times New Roman"/>
    </w:rPr>
  </w:style>
  <w:style w:type="character" w:customStyle="1" w:styleId="WW8Num5z0">
    <w:name w:val="WW8Num5z0"/>
    <w:rsid w:val="001E695F"/>
    <w:rPr>
      <w:rFonts w:cs="Times New Roman"/>
    </w:rPr>
  </w:style>
  <w:style w:type="character" w:customStyle="1" w:styleId="WW8Num6z0">
    <w:name w:val="WW8Num6z0"/>
    <w:rsid w:val="001E695F"/>
    <w:rPr>
      <w:rFonts w:cs="Times New Roman"/>
    </w:rPr>
  </w:style>
  <w:style w:type="character" w:customStyle="1" w:styleId="WW8Num6z3">
    <w:name w:val="WW8Num6z3"/>
    <w:rsid w:val="001E695F"/>
    <w:rPr>
      <w:rFonts w:ascii="TimesNewRomanPSMT" w:eastAsia="Times New Roman" w:hAnsi="TimesNewRomanPSMT" w:cs="TimesNewRomanPSMT"/>
    </w:rPr>
  </w:style>
  <w:style w:type="character" w:customStyle="1" w:styleId="WW8Num7z0">
    <w:name w:val="WW8Num7z0"/>
    <w:rsid w:val="001E695F"/>
    <w:rPr>
      <w:rFonts w:cs="Times New Roman"/>
    </w:rPr>
  </w:style>
  <w:style w:type="character" w:customStyle="1" w:styleId="WW8Num8z0">
    <w:name w:val="WW8Num8z0"/>
    <w:rsid w:val="001E695F"/>
    <w:rPr>
      <w:rFonts w:cs="Times New Roman"/>
    </w:rPr>
  </w:style>
  <w:style w:type="character" w:customStyle="1" w:styleId="WW8Num9z0">
    <w:name w:val="WW8Num9z0"/>
    <w:rsid w:val="001E695F"/>
    <w:rPr>
      <w:rFonts w:ascii="Symbol" w:hAnsi="Symbol" w:cs="Symbol"/>
    </w:rPr>
  </w:style>
  <w:style w:type="character" w:customStyle="1" w:styleId="WW8Num9z1">
    <w:name w:val="WW8Num9z1"/>
    <w:rsid w:val="001E695F"/>
    <w:rPr>
      <w:rFonts w:ascii="Courier New" w:hAnsi="Courier New" w:cs="Courier New"/>
    </w:rPr>
  </w:style>
  <w:style w:type="character" w:customStyle="1" w:styleId="WW8Num9z2">
    <w:name w:val="WW8Num9z2"/>
    <w:rsid w:val="001E695F"/>
    <w:rPr>
      <w:rFonts w:ascii="Wingdings" w:hAnsi="Wingdings" w:cs="Wingdings"/>
    </w:rPr>
  </w:style>
  <w:style w:type="character" w:customStyle="1" w:styleId="WW8Num10z0">
    <w:name w:val="WW8Num10z0"/>
    <w:rsid w:val="001E695F"/>
    <w:rPr>
      <w:rFonts w:ascii="Times New Roman" w:hAnsi="Times New Roman" w:cs="Times New Roman"/>
      <w:color w:val="auto"/>
      <w:sz w:val="24"/>
      <w:szCs w:val="24"/>
    </w:rPr>
  </w:style>
  <w:style w:type="character" w:customStyle="1" w:styleId="WW8Num10z1">
    <w:name w:val="WW8Num10z1"/>
    <w:rsid w:val="001E695F"/>
    <w:rPr>
      <w:rFonts w:cs="Times New Roman"/>
    </w:rPr>
  </w:style>
  <w:style w:type="character" w:customStyle="1" w:styleId="WW8Num11z0">
    <w:name w:val="WW8Num11z0"/>
    <w:rsid w:val="001E695F"/>
    <w:rPr>
      <w:rFonts w:cs="Times New Roman"/>
      <w:sz w:val="20"/>
      <w:szCs w:val="20"/>
    </w:rPr>
  </w:style>
  <w:style w:type="character" w:customStyle="1" w:styleId="WW8Num11z1">
    <w:name w:val="WW8Num11z1"/>
    <w:rsid w:val="001E695F"/>
    <w:rPr>
      <w:rFonts w:ascii="Vrinda" w:hAnsi="Vrinda" w:cs="Vrinda"/>
      <w:color w:val="auto"/>
    </w:rPr>
  </w:style>
  <w:style w:type="character" w:customStyle="1" w:styleId="WW8Num11z2">
    <w:name w:val="WW8Num11z2"/>
    <w:rsid w:val="001E695F"/>
    <w:rPr>
      <w:rFonts w:cs="Times New Roman"/>
    </w:rPr>
  </w:style>
  <w:style w:type="character" w:customStyle="1" w:styleId="WW8Num12z0">
    <w:name w:val="WW8Num12z0"/>
    <w:rsid w:val="001E695F"/>
    <w:rPr>
      <w:rFonts w:cs="Times New Roman"/>
    </w:rPr>
  </w:style>
  <w:style w:type="character" w:customStyle="1" w:styleId="WW8Num12z1">
    <w:name w:val="WW8Num12z1"/>
    <w:rsid w:val="001E695F"/>
    <w:rPr>
      <w:rFonts w:ascii="Vrinda" w:hAnsi="Vrinda" w:cs="Vrinda"/>
      <w:color w:val="auto"/>
    </w:rPr>
  </w:style>
  <w:style w:type="character" w:customStyle="1" w:styleId="WW8Num13z0">
    <w:name w:val="WW8Num13z0"/>
    <w:rsid w:val="001E695F"/>
    <w:rPr>
      <w:rFonts w:cs="Times New Roman"/>
    </w:rPr>
  </w:style>
  <w:style w:type="character" w:customStyle="1" w:styleId="WW8Num14z0">
    <w:name w:val="WW8Num14z0"/>
    <w:rsid w:val="001E695F"/>
    <w:rPr>
      <w:rFonts w:cs="Times New Roman"/>
    </w:rPr>
  </w:style>
  <w:style w:type="character" w:customStyle="1" w:styleId="WW8Num15z0">
    <w:name w:val="WW8Num15z0"/>
    <w:rsid w:val="001E695F"/>
    <w:rPr>
      <w:rFonts w:cs="Times New Roman"/>
    </w:rPr>
  </w:style>
  <w:style w:type="character" w:customStyle="1" w:styleId="WW8Num15z1">
    <w:name w:val="WW8Num15z1"/>
    <w:rsid w:val="001E695F"/>
    <w:rPr>
      <w:rFonts w:ascii="Vrinda" w:hAnsi="Vrinda" w:cs="Vrinda"/>
      <w:color w:val="auto"/>
    </w:rPr>
  </w:style>
  <w:style w:type="character" w:customStyle="1" w:styleId="WW8Num16z0">
    <w:name w:val="WW8Num16z0"/>
    <w:rsid w:val="001E695F"/>
    <w:rPr>
      <w:rFonts w:cs="Times New Roman"/>
    </w:rPr>
  </w:style>
  <w:style w:type="character" w:customStyle="1" w:styleId="WW8Num17z0">
    <w:name w:val="WW8Num17z0"/>
    <w:rsid w:val="001E695F"/>
    <w:rPr>
      <w:rFonts w:cs="Times New Roman"/>
    </w:rPr>
  </w:style>
  <w:style w:type="character" w:customStyle="1" w:styleId="WW8Num18z0">
    <w:name w:val="WW8Num18z0"/>
    <w:rsid w:val="001E695F"/>
    <w:rPr>
      <w:color w:val="auto"/>
    </w:rPr>
  </w:style>
  <w:style w:type="character" w:customStyle="1" w:styleId="WW8Num18z1">
    <w:name w:val="WW8Num18z1"/>
    <w:rsid w:val="001E695F"/>
  </w:style>
  <w:style w:type="character" w:customStyle="1" w:styleId="WW8Num18z2">
    <w:name w:val="WW8Num18z2"/>
    <w:rsid w:val="001E695F"/>
  </w:style>
  <w:style w:type="character" w:customStyle="1" w:styleId="WW8Num18z3">
    <w:name w:val="WW8Num18z3"/>
    <w:rsid w:val="001E695F"/>
  </w:style>
  <w:style w:type="character" w:customStyle="1" w:styleId="WW8Num18z4">
    <w:name w:val="WW8Num18z4"/>
    <w:rsid w:val="001E695F"/>
  </w:style>
  <w:style w:type="character" w:customStyle="1" w:styleId="WW8Num18z5">
    <w:name w:val="WW8Num18z5"/>
    <w:rsid w:val="001E695F"/>
  </w:style>
  <w:style w:type="character" w:customStyle="1" w:styleId="WW8Num18z6">
    <w:name w:val="WW8Num18z6"/>
    <w:rsid w:val="001E695F"/>
  </w:style>
  <w:style w:type="character" w:customStyle="1" w:styleId="WW8Num18z7">
    <w:name w:val="WW8Num18z7"/>
    <w:rsid w:val="001E695F"/>
  </w:style>
  <w:style w:type="character" w:customStyle="1" w:styleId="WW8Num18z8">
    <w:name w:val="WW8Num18z8"/>
    <w:rsid w:val="001E695F"/>
  </w:style>
  <w:style w:type="character" w:customStyle="1" w:styleId="WW8Num19z0">
    <w:name w:val="WW8Num19z0"/>
    <w:rsid w:val="001E695F"/>
    <w:rPr>
      <w:rFonts w:cs="Times New Roman"/>
    </w:rPr>
  </w:style>
  <w:style w:type="character" w:customStyle="1" w:styleId="WW8Num20z0">
    <w:name w:val="WW8Num20z0"/>
    <w:rsid w:val="001E695F"/>
    <w:rPr>
      <w:rFonts w:cs="Times New Roman"/>
    </w:rPr>
  </w:style>
  <w:style w:type="character" w:customStyle="1" w:styleId="WW8Num21z0">
    <w:name w:val="WW8Num21z0"/>
    <w:rsid w:val="001E695F"/>
    <w:rPr>
      <w:rFonts w:cs="Times New Roman"/>
      <w:sz w:val="20"/>
      <w:szCs w:val="20"/>
    </w:rPr>
  </w:style>
  <w:style w:type="character" w:customStyle="1" w:styleId="WW8Num21z1">
    <w:name w:val="WW8Num21z1"/>
    <w:rsid w:val="001E695F"/>
    <w:rPr>
      <w:rFonts w:ascii="Vrinda" w:hAnsi="Vrinda" w:cs="Vrinda"/>
      <w:color w:val="auto"/>
    </w:rPr>
  </w:style>
  <w:style w:type="character" w:customStyle="1" w:styleId="WW8Num21z2">
    <w:name w:val="WW8Num21z2"/>
    <w:rsid w:val="001E695F"/>
    <w:rPr>
      <w:rFonts w:cs="Times New Roman"/>
    </w:rPr>
  </w:style>
  <w:style w:type="character" w:customStyle="1" w:styleId="WW8Num22z0">
    <w:name w:val="WW8Num22z0"/>
    <w:rsid w:val="001E695F"/>
  </w:style>
  <w:style w:type="character" w:customStyle="1" w:styleId="WW8Num22z1">
    <w:name w:val="WW8Num22z1"/>
    <w:rsid w:val="001E695F"/>
  </w:style>
  <w:style w:type="character" w:customStyle="1" w:styleId="WW8Num22z2">
    <w:name w:val="WW8Num22z2"/>
    <w:rsid w:val="001E695F"/>
  </w:style>
  <w:style w:type="character" w:customStyle="1" w:styleId="WW8Num22z3">
    <w:name w:val="WW8Num22z3"/>
    <w:rsid w:val="001E695F"/>
  </w:style>
  <w:style w:type="character" w:customStyle="1" w:styleId="WW8Num22z4">
    <w:name w:val="WW8Num22z4"/>
    <w:rsid w:val="001E695F"/>
  </w:style>
  <w:style w:type="character" w:customStyle="1" w:styleId="WW8Num22z5">
    <w:name w:val="WW8Num22z5"/>
    <w:rsid w:val="001E695F"/>
  </w:style>
  <w:style w:type="character" w:customStyle="1" w:styleId="WW8Num22z6">
    <w:name w:val="WW8Num22z6"/>
    <w:rsid w:val="001E695F"/>
  </w:style>
  <w:style w:type="character" w:customStyle="1" w:styleId="WW8Num22z7">
    <w:name w:val="WW8Num22z7"/>
    <w:rsid w:val="001E695F"/>
  </w:style>
  <w:style w:type="character" w:customStyle="1" w:styleId="WW8Num22z8">
    <w:name w:val="WW8Num22z8"/>
    <w:rsid w:val="001E695F"/>
  </w:style>
  <w:style w:type="character" w:customStyle="1" w:styleId="WW8Num23z0">
    <w:name w:val="WW8Num23z0"/>
    <w:rsid w:val="001E695F"/>
    <w:rPr>
      <w:rFonts w:cs="Times New Roman"/>
    </w:rPr>
  </w:style>
  <w:style w:type="character" w:customStyle="1" w:styleId="WW8Num24z0">
    <w:name w:val="WW8Num24z0"/>
    <w:rsid w:val="001E695F"/>
    <w:rPr>
      <w:rFonts w:cs="Times New Roman"/>
    </w:rPr>
  </w:style>
  <w:style w:type="character" w:customStyle="1" w:styleId="WW8Num25z0">
    <w:name w:val="WW8Num25z0"/>
    <w:rsid w:val="001E695F"/>
  </w:style>
  <w:style w:type="character" w:customStyle="1" w:styleId="WW8Num25z1">
    <w:name w:val="WW8Num25z1"/>
    <w:rsid w:val="001E695F"/>
  </w:style>
  <w:style w:type="character" w:customStyle="1" w:styleId="WW8Num25z2">
    <w:name w:val="WW8Num25z2"/>
    <w:rsid w:val="001E695F"/>
  </w:style>
  <w:style w:type="character" w:customStyle="1" w:styleId="WW8Num25z3">
    <w:name w:val="WW8Num25z3"/>
    <w:rsid w:val="001E695F"/>
  </w:style>
  <w:style w:type="character" w:customStyle="1" w:styleId="WW8Num25z4">
    <w:name w:val="WW8Num25z4"/>
    <w:rsid w:val="001E695F"/>
  </w:style>
  <w:style w:type="character" w:customStyle="1" w:styleId="WW8Num25z5">
    <w:name w:val="WW8Num25z5"/>
    <w:rsid w:val="001E695F"/>
  </w:style>
  <w:style w:type="character" w:customStyle="1" w:styleId="WW8Num25z6">
    <w:name w:val="WW8Num25z6"/>
    <w:rsid w:val="001E695F"/>
  </w:style>
  <w:style w:type="character" w:customStyle="1" w:styleId="WW8Num25z7">
    <w:name w:val="WW8Num25z7"/>
    <w:rsid w:val="001E695F"/>
  </w:style>
  <w:style w:type="character" w:customStyle="1" w:styleId="WW8Num25z8">
    <w:name w:val="WW8Num25z8"/>
    <w:rsid w:val="001E695F"/>
  </w:style>
  <w:style w:type="character" w:customStyle="1" w:styleId="13">
    <w:name w:val="Основной шрифт абзаца1"/>
    <w:rsid w:val="001E695F"/>
  </w:style>
  <w:style w:type="character" w:customStyle="1" w:styleId="a8">
    <w:name w:val="Основной текст с отступом Знак"/>
    <w:rsid w:val="001E695F"/>
    <w:rPr>
      <w:sz w:val="26"/>
    </w:rPr>
  </w:style>
  <w:style w:type="character" w:customStyle="1" w:styleId="21">
    <w:name w:val="Основной текст с отступом 2 Знак"/>
    <w:rsid w:val="001E695F"/>
    <w:rPr>
      <w:sz w:val="24"/>
    </w:rPr>
  </w:style>
  <w:style w:type="character" w:customStyle="1" w:styleId="a9">
    <w:name w:val="Цветовое выделение"/>
    <w:rsid w:val="001E695F"/>
    <w:rPr>
      <w:b/>
      <w:color w:val="000080"/>
      <w:sz w:val="20"/>
    </w:rPr>
  </w:style>
  <w:style w:type="character" w:customStyle="1" w:styleId="aa">
    <w:name w:val="Гипертекстовая ссылка"/>
    <w:rsid w:val="001E695F"/>
    <w:rPr>
      <w:b/>
      <w:color w:val="008000"/>
      <w:sz w:val="16"/>
    </w:rPr>
  </w:style>
  <w:style w:type="character" w:styleId="ab">
    <w:name w:val="Hyperlink"/>
    <w:rsid w:val="001E695F"/>
    <w:rPr>
      <w:rFonts w:cs="Times New Roman"/>
      <w:color w:val="0000FF"/>
      <w:u w:val="single"/>
    </w:rPr>
  </w:style>
  <w:style w:type="character" w:customStyle="1" w:styleId="ac">
    <w:name w:val="Верхний колонтитул Знак"/>
    <w:rsid w:val="001E695F"/>
    <w:rPr>
      <w:sz w:val="28"/>
    </w:rPr>
  </w:style>
  <w:style w:type="character" w:customStyle="1" w:styleId="ad">
    <w:name w:val="Нижний колонтитул Знак"/>
    <w:uiPriority w:val="99"/>
    <w:rsid w:val="001E695F"/>
    <w:rPr>
      <w:sz w:val="24"/>
    </w:rPr>
  </w:style>
  <w:style w:type="character" w:styleId="ae">
    <w:name w:val="page number"/>
    <w:rsid w:val="001E695F"/>
    <w:rPr>
      <w:rFonts w:cs="Times New Roman"/>
    </w:rPr>
  </w:style>
  <w:style w:type="character" w:customStyle="1" w:styleId="af">
    <w:name w:val="Схема документа Знак"/>
    <w:rsid w:val="001E695F"/>
    <w:rPr>
      <w:rFonts w:ascii="Tahoma" w:hAnsi="Tahoma" w:cs="Tahoma"/>
      <w:shd w:val="clear" w:color="auto" w:fill="000080"/>
    </w:rPr>
  </w:style>
  <w:style w:type="character" w:customStyle="1" w:styleId="DocumentMapChar1">
    <w:name w:val="Document Map Char1"/>
    <w:rsid w:val="001E695F"/>
    <w:rPr>
      <w:rFonts w:ascii="Times New Roman" w:hAnsi="Times New Roman" w:cs="Times New Roman"/>
      <w:sz w:val="2"/>
      <w:lang w:bidi="ar-SA"/>
    </w:rPr>
  </w:style>
  <w:style w:type="character" w:customStyle="1" w:styleId="14">
    <w:name w:val="Схема документа Знак1"/>
    <w:rsid w:val="001E695F"/>
    <w:rPr>
      <w:rFonts w:ascii="Tahoma" w:hAnsi="Tahoma" w:cs="Tahoma"/>
      <w:sz w:val="16"/>
    </w:rPr>
  </w:style>
  <w:style w:type="character" w:customStyle="1" w:styleId="HTML">
    <w:name w:val="Стандартный HTML Знак"/>
    <w:rsid w:val="001E695F"/>
    <w:rPr>
      <w:rFonts w:ascii="Courier New" w:hAnsi="Courier New" w:cs="Courier New"/>
    </w:rPr>
  </w:style>
  <w:style w:type="character" w:customStyle="1" w:styleId="num">
    <w:name w:val="num"/>
    <w:rsid w:val="001E695F"/>
  </w:style>
  <w:style w:type="character" w:customStyle="1" w:styleId="S">
    <w:name w:val="S_Обычный Знак"/>
    <w:rsid w:val="001E695F"/>
    <w:rPr>
      <w:color w:val="000000"/>
      <w:sz w:val="24"/>
      <w:lang w:bidi="ar-SA"/>
    </w:rPr>
  </w:style>
  <w:style w:type="character" w:customStyle="1" w:styleId="15">
    <w:name w:val="Знак примечания1"/>
    <w:rsid w:val="001E695F"/>
    <w:rPr>
      <w:rFonts w:cs="Times New Roman"/>
      <w:sz w:val="16"/>
    </w:rPr>
  </w:style>
  <w:style w:type="character" w:customStyle="1" w:styleId="af0">
    <w:name w:val="Текст примечания Знак"/>
    <w:rsid w:val="001E695F"/>
    <w:rPr>
      <w:lang w:bidi="ar-SA"/>
    </w:rPr>
  </w:style>
  <w:style w:type="character" w:customStyle="1" w:styleId="af1">
    <w:name w:val="Тема примечания Знак"/>
    <w:rsid w:val="001E695F"/>
    <w:rPr>
      <w:b/>
      <w:lang w:bidi="ar-SA"/>
    </w:rPr>
  </w:style>
  <w:style w:type="character" w:customStyle="1" w:styleId="af2">
    <w:name w:val="Текст сноски Знак"/>
    <w:rsid w:val="001E695F"/>
    <w:rPr>
      <w:lang w:bidi="ar-SA"/>
    </w:rPr>
  </w:style>
  <w:style w:type="character" w:customStyle="1" w:styleId="af3">
    <w:name w:val="Символ сноски"/>
    <w:rsid w:val="001E695F"/>
    <w:rPr>
      <w:rFonts w:cs="Times New Roman"/>
      <w:vertAlign w:val="superscript"/>
    </w:rPr>
  </w:style>
  <w:style w:type="character" w:customStyle="1" w:styleId="af4">
    <w:name w:val="Абзац Знак"/>
    <w:rsid w:val="001E695F"/>
    <w:rPr>
      <w:sz w:val="24"/>
    </w:rPr>
  </w:style>
  <w:style w:type="character" w:customStyle="1" w:styleId="af5">
    <w:name w:val="Утратил силу"/>
    <w:rsid w:val="001E695F"/>
    <w:rPr>
      <w:strike/>
      <w:color w:val="666600"/>
    </w:rPr>
  </w:style>
  <w:style w:type="paragraph" w:customStyle="1" w:styleId="af6">
    <w:name w:val="Заголовок"/>
    <w:basedOn w:val="a"/>
    <w:next w:val="a3"/>
    <w:rsid w:val="001E695F"/>
    <w:pPr>
      <w:keepNext/>
      <w:suppressAutoHyphens/>
      <w:spacing w:before="240" w:after="120"/>
    </w:pPr>
    <w:rPr>
      <w:rFonts w:ascii="Liberation Sans" w:eastAsia="Microsoft YaHei" w:hAnsi="Liberation Sans" w:cs="Arial"/>
      <w:sz w:val="28"/>
      <w:szCs w:val="28"/>
      <w:lang w:eastAsia="zh-CN"/>
    </w:rPr>
  </w:style>
  <w:style w:type="character" w:customStyle="1" w:styleId="16">
    <w:name w:val="Основной текст Знак1"/>
    <w:basedOn w:val="a0"/>
    <w:rsid w:val="001E695F"/>
    <w:rPr>
      <w:rFonts w:ascii="Times New Roman" w:eastAsia="Times New Roman" w:hAnsi="Times New Roman" w:cs="Times New Roman"/>
      <w:sz w:val="24"/>
      <w:szCs w:val="24"/>
      <w:lang w:eastAsia="zh-CN"/>
    </w:rPr>
  </w:style>
  <w:style w:type="paragraph" w:styleId="af7">
    <w:name w:val="List"/>
    <w:basedOn w:val="a3"/>
    <w:rsid w:val="001E695F"/>
    <w:pPr>
      <w:suppressAutoHyphens/>
      <w:spacing w:after="0"/>
      <w:jc w:val="both"/>
    </w:pPr>
    <w:rPr>
      <w:rFonts w:cs="Arial"/>
      <w:lang w:eastAsia="zh-CN"/>
    </w:rPr>
  </w:style>
  <w:style w:type="paragraph" w:styleId="af8">
    <w:name w:val="caption"/>
    <w:basedOn w:val="a"/>
    <w:qFormat/>
    <w:rsid w:val="001E695F"/>
    <w:pPr>
      <w:suppressLineNumbers/>
      <w:suppressAutoHyphens/>
      <w:spacing w:before="120" w:after="120"/>
    </w:pPr>
    <w:rPr>
      <w:rFonts w:cs="Arial"/>
      <w:i/>
      <w:iCs/>
      <w:lang w:eastAsia="zh-CN"/>
    </w:rPr>
  </w:style>
  <w:style w:type="paragraph" w:customStyle="1" w:styleId="17">
    <w:name w:val="Указатель1"/>
    <w:basedOn w:val="a"/>
    <w:rsid w:val="001E695F"/>
    <w:pPr>
      <w:suppressLineNumbers/>
      <w:suppressAutoHyphens/>
    </w:pPr>
    <w:rPr>
      <w:rFonts w:cs="Arial"/>
      <w:lang w:eastAsia="zh-CN"/>
    </w:rPr>
  </w:style>
  <w:style w:type="paragraph" w:styleId="af9">
    <w:name w:val="Body Text Indent"/>
    <w:basedOn w:val="a"/>
    <w:link w:val="18"/>
    <w:rsid w:val="001E695F"/>
    <w:pPr>
      <w:suppressAutoHyphens/>
      <w:ind w:firstLine="708"/>
      <w:jc w:val="both"/>
    </w:pPr>
    <w:rPr>
      <w:sz w:val="26"/>
      <w:szCs w:val="20"/>
      <w:lang w:eastAsia="zh-CN"/>
    </w:rPr>
  </w:style>
  <w:style w:type="character" w:customStyle="1" w:styleId="18">
    <w:name w:val="Основной текст с отступом Знак1"/>
    <w:basedOn w:val="a0"/>
    <w:link w:val="af9"/>
    <w:rsid w:val="001E695F"/>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1E695F"/>
    <w:pPr>
      <w:suppressAutoHyphens/>
      <w:spacing w:after="120" w:line="480" w:lineRule="auto"/>
      <w:ind w:left="283"/>
    </w:pPr>
    <w:rPr>
      <w:lang w:eastAsia="zh-CN"/>
    </w:rPr>
  </w:style>
  <w:style w:type="paragraph" w:customStyle="1" w:styleId="ConsNormal">
    <w:name w:val="ConsNormal"/>
    <w:rsid w:val="001E695F"/>
    <w:pPr>
      <w:widowControl w:val="0"/>
      <w:suppressAutoHyphens/>
      <w:autoSpaceDE w:val="0"/>
      <w:spacing w:after="0" w:line="240" w:lineRule="auto"/>
      <w:ind w:right="19772" w:firstLine="720"/>
    </w:pPr>
    <w:rPr>
      <w:rFonts w:ascii="Arial" w:eastAsia="Times New Roman" w:hAnsi="Arial" w:cs="Arial"/>
      <w:sz w:val="24"/>
      <w:szCs w:val="24"/>
      <w:lang w:eastAsia="zh-CN"/>
    </w:rPr>
  </w:style>
  <w:style w:type="paragraph" w:customStyle="1" w:styleId="afa">
    <w:name w:val="Заголовок статьи"/>
    <w:basedOn w:val="a"/>
    <w:next w:val="a"/>
    <w:rsid w:val="001E695F"/>
    <w:pPr>
      <w:suppressAutoHyphens/>
      <w:autoSpaceDE w:val="0"/>
      <w:ind w:left="1612" w:hanging="892"/>
      <w:jc w:val="both"/>
    </w:pPr>
    <w:rPr>
      <w:rFonts w:ascii="Arial" w:hAnsi="Arial" w:cs="Arial"/>
      <w:sz w:val="16"/>
      <w:szCs w:val="16"/>
      <w:lang w:eastAsia="zh-CN"/>
    </w:rPr>
  </w:style>
  <w:style w:type="paragraph" w:styleId="afb">
    <w:name w:val="List Paragraph"/>
    <w:basedOn w:val="a"/>
    <w:qFormat/>
    <w:rsid w:val="001E695F"/>
    <w:pPr>
      <w:suppressAutoHyphens/>
      <w:ind w:left="720"/>
      <w:contextualSpacing/>
    </w:pPr>
    <w:rPr>
      <w:lang w:eastAsia="zh-CN"/>
    </w:rPr>
  </w:style>
  <w:style w:type="paragraph" w:styleId="afc">
    <w:name w:val="header"/>
    <w:basedOn w:val="a"/>
    <w:link w:val="19"/>
    <w:rsid w:val="001E695F"/>
    <w:pPr>
      <w:suppressAutoHyphens/>
      <w:ind w:firstLine="567"/>
      <w:jc w:val="both"/>
    </w:pPr>
    <w:rPr>
      <w:sz w:val="28"/>
      <w:szCs w:val="28"/>
      <w:lang w:eastAsia="zh-CN"/>
    </w:rPr>
  </w:style>
  <w:style w:type="character" w:customStyle="1" w:styleId="19">
    <w:name w:val="Верхний колонтитул Знак1"/>
    <w:basedOn w:val="a0"/>
    <w:link w:val="afc"/>
    <w:rsid w:val="001E695F"/>
    <w:rPr>
      <w:rFonts w:ascii="Times New Roman" w:eastAsia="Times New Roman" w:hAnsi="Times New Roman" w:cs="Times New Roman"/>
      <w:sz w:val="28"/>
      <w:szCs w:val="28"/>
      <w:lang w:eastAsia="zh-CN"/>
    </w:rPr>
  </w:style>
  <w:style w:type="paragraph" w:customStyle="1" w:styleId="130">
    <w:name w:val="13"/>
    <w:basedOn w:val="a"/>
    <w:rsid w:val="001E695F"/>
    <w:pPr>
      <w:suppressAutoHyphens/>
    </w:pPr>
    <w:rPr>
      <w:sz w:val="28"/>
      <w:szCs w:val="28"/>
      <w:lang w:eastAsia="zh-CN"/>
    </w:rPr>
  </w:style>
  <w:style w:type="paragraph" w:customStyle="1" w:styleId="afd">
    <w:name w:val="Комментарий"/>
    <w:basedOn w:val="a"/>
    <w:next w:val="a"/>
    <w:rsid w:val="001E695F"/>
    <w:pPr>
      <w:suppressAutoHyphens/>
      <w:autoSpaceDE w:val="0"/>
      <w:spacing w:before="75"/>
      <w:ind w:left="170"/>
      <w:jc w:val="both"/>
    </w:pPr>
    <w:rPr>
      <w:rFonts w:ascii="Arial" w:hAnsi="Arial" w:cs="Arial"/>
      <w:color w:val="353842"/>
      <w:shd w:val="clear" w:color="auto" w:fill="F0F0F0"/>
      <w:lang w:eastAsia="zh-CN"/>
    </w:rPr>
  </w:style>
  <w:style w:type="paragraph" w:customStyle="1" w:styleId="afe">
    <w:name w:val="Информация об изменениях документа"/>
    <w:basedOn w:val="afd"/>
    <w:next w:val="a"/>
    <w:rsid w:val="001E695F"/>
    <w:rPr>
      <w:i/>
      <w:iCs/>
    </w:rPr>
  </w:style>
  <w:style w:type="paragraph" w:styleId="aff">
    <w:name w:val="footer"/>
    <w:basedOn w:val="a"/>
    <w:link w:val="1a"/>
    <w:uiPriority w:val="99"/>
    <w:rsid w:val="001E695F"/>
    <w:pPr>
      <w:suppressAutoHyphens/>
    </w:pPr>
    <w:rPr>
      <w:lang w:eastAsia="zh-CN"/>
    </w:rPr>
  </w:style>
  <w:style w:type="character" w:customStyle="1" w:styleId="1a">
    <w:name w:val="Нижний колонтитул Знак1"/>
    <w:basedOn w:val="a0"/>
    <w:link w:val="aff"/>
    <w:uiPriority w:val="99"/>
    <w:rsid w:val="001E695F"/>
    <w:rPr>
      <w:rFonts w:ascii="Times New Roman" w:eastAsia="Times New Roman" w:hAnsi="Times New Roman" w:cs="Times New Roman"/>
      <w:sz w:val="24"/>
      <w:szCs w:val="24"/>
      <w:lang w:eastAsia="zh-CN"/>
    </w:rPr>
  </w:style>
  <w:style w:type="paragraph" w:customStyle="1" w:styleId="ConsPlusNormal">
    <w:name w:val="ConsPlusNormal"/>
    <w:rsid w:val="001E6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f0">
    <w:name w:val="toa heading"/>
    <w:basedOn w:val="1"/>
    <w:next w:val="a"/>
    <w:rsid w:val="001E695F"/>
    <w:pPr>
      <w:keepLines/>
      <w:tabs>
        <w:tab w:val="clear" w:pos="432"/>
      </w:tabs>
      <w:spacing w:before="240" w:line="256" w:lineRule="auto"/>
      <w:ind w:left="0" w:firstLine="0"/>
      <w:jc w:val="left"/>
      <w:outlineLvl w:val="9"/>
    </w:pPr>
    <w:rPr>
      <w:rFonts w:ascii="Calibri Light" w:hAnsi="Calibri Light" w:cs="Calibri Light"/>
      <w:color w:val="2E74B5"/>
      <w:sz w:val="32"/>
      <w:szCs w:val="32"/>
      <w:u w:val="none"/>
    </w:rPr>
  </w:style>
  <w:style w:type="paragraph" w:styleId="22">
    <w:name w:val="toc 2"/>
    <w:basedOn w:val="a"/>
    <w:next w:val="a"/>
    <w:rsid w:val="001E695F"/>
    <w:pPr>
      <w:suppressAutoHyphens/>
      <w:snapToGrid w:val="0"/>
      <w:spacing w:after="100"/>
      <w:ind w:left="220"/>
    </w:pPr>
    <w:rPr>
      <w:sz w:val="22"/>
      <w:szCs w:val="22"/>
      <w:lang w:eastAsia="zh-CN"/>
    </w:rPr>
  </w:style>
  <w:style w:type="paragraph" w:styleId="1b">
    <w:name w:val="toc 1"/>
    <w:basedOn w:val="a"/>
    <w:next w:val="a"/>
    <w:rsid w:val="001E695F"/>
    <w:pPr>
      <w:suppressAutoHyphens/>
      <w:snapToGrid w:val="0"/>
      <w:spacing w:after="100"/>
    </w:pPr>
    <w:rPr>
      <w:sz w:val="22"/>
      <w:szCs w:val="22"/>
      <w:lang w:eastAsia="zh-CN"/>
    </w:rPr>
  </w:style>
  <w:style w:type="paragraph" w:styleId="31">
    <w:name w:val="toc 3"/>
    <w:basedOn w:val="a"/>
    <w:next w:val="a"/>
    <w:rsid w:val="001E695F"/>
    <w:pPr>
      <w:suppressAutoHyphens/>
      <w:snapToGrid w:val="0"/>
      <w:spacing w:after="100"/>
      <w:ind w:left="440"/>
    </w:pPr>
    <w:rPr>
      <w:sz w:val="22"/>
      <w:szCs w:val="22"/>
      <w:lang w:eastAsia="zh-CN"/>
    </w:rPr>
  </w:style>
  <w:style w:type="paragraph" w:customStyle="1" w:styleId="1c">
    <w:name w:val="Схема документа1"/>
    <w:basedOn w:val="a"/>
    <w:rsid w:val="001E695F"/>
    <w:pPr>
      <w:shd w:val="clear" w:color="auto" w:fill="000080"/>
      <w:suppressAutoHyphens/>
    </w:pPr>
    <w:rPr>
      <w:rFonts w:ascii="Tahoma" w:hAnsi="Tahoma" w:cs="Tahoma"/>
      <w:sz w:val="20"/>
      <w:szCs w:val="20"/>
      <w:lang w:eastAsia="zh-CN"/>
    </w:rPr>
  </w:style>
  <w:style w:type="paragraph" w:styleId="HTML0">
    <w:name w:val="HTML Preformatted"/>
    <w:basedOn w:val="a"/>
    <w:link w:val="HTML1"/>
    <w:rsid w:val="001E695F"/>
    <w:pPr>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1E695F"/>
    <w:rPr>
      <w:rFonts w:ascii="Courier New" w:eastAsia="Times New Roman" w:hAnsi="Courier New" w:cs="Courier New"/>
      <w:sz w:val="20"/>
      <w:szCs w:val="20"/>
      <w:lang w:eastAsia="zh-CN"/>
    </w:rPr>
  </w:style>
  <w:style w:type="paragraph" w:styleId="aff1">
    <w:name w:val="Normal (Web)"/>
    <w:basedOn w:val="a"/>
    <w:uiPriority w:val="99"/>
    <w:rsid w:val="001E695F"/>
    <w:pPr>
      <w:suppressAutoHyphens/>
      <w:spacing w:before="100" w:after="100"/>
    </w:pPr>
    <w:rPr>
      <w:lang w:eastAsia="zh-CN"/>
    </w:rPr>
  </w:style>
  <w:style w:type="paragraph" w:customStyle="1" w:styleId="ConsPlusDocList">
    <w:name w:val="ConsPlusDocList"/>
    <w:next w:val="a"/>
    <w:rsid w:val="001E695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
    <w:name w:val="ConsPlusCell"/>
    <w:next w:val="a"/>
    <w:rsid w:val="001E695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DocList1">
    <w:name w:val="ConsPlusDocList1"/>
    <w:next w:val="a"/>
    <w:rsid w:val="001E695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rsid w:val="001E695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0">
    <w:name w:val="S_Обычный"/>
    <w:basedOn w:val="a"/>
    <w:rsid w:val="001E695F"/>
    <w:pPr>
      <w:suppressAutoHyphens/>
      <w:spacing w:before="120" w:line="360" w:lineRule="auto"/>
      <w:ind w:firstLine="709"/>
      <w:jc w:val="both"/>
    </w:pPr>
    <w:rPr>
      <w:color w:val="000000"/>
      <w:szCs w:val="20"/>
      <w:lang w:eastAsia="zh-CN"/>
    </w:rPr>
  </w:style>
  <w:style w:type="paragraph" w:customStyle="1" w:styleId="s1">
    <w:name w:val="s_1"/>
    <w:basedOn w:val="a"/>
    <w:rsid w:val="001E695F"/>
    <w:pPr>
      <w:suppressAutoHyphens/>
      <w:spacing w:before="280" w:after="280"/>
    </w:pPr>
    <w:rPr>
      <w:lang w:eastAsia="zh-CN"/>
    </w:rPr>
  </w:style>
  <w:style w:type="paragraph" w:customStyle="1" w:styleId="1d">
    <w:name w:val="Название объекта1"/>
    <w:basedOn w:val="a"/>
    <w:next w:val="a"/>
    <w:rsid w:val="001E695F"/>
    <w:pPr>
      <w:suppressAutoHyphens/>
      <w:spacing w:before="120" w:after="120"/>
      <w:jc w:val="center"/>
    </w:pPr>
    <w:rPr>
      <w:b/>
      <w:bCs/>
      <w:sz w:val="22"/>
      <w:szCs w:val="22"/>
      <w:lang w:eastAsia="zh-CN"/>
    </w:rPr>
  </w:style>
  <w:style w:type="paragraph" w:customStyle="1" w:styleId="100">
    <w:name w:val="Табличный_слева_10"/>
    <w:basedOn w:val="a"/>
    <w:rsid w:val="001E695F"/>
    <w:pPr>
      <w:suppressAutoHyphens/>
    </w:pPr>
    <w:rPr>
      <w:sz w:val="20"/>
      <w:szCs w:val="20"/>
      <w:lang w:eastAsia="zh-CN"/>
    </w:rPr>
  </w:style>
  <w:style w:type="paragraph" w:customStyle="1" w:styleId="101">
    <w:name w:val="Табличный_заголовки_10"/>
    <w:basedOn w:val="a"/>
    <w:rsid w:val="001E695F"/>
    <w:pPr>
      <w:suppressAutoHyphens/>
      <w:spacing w:before="120" w:after="60"/>
      <w:ind w:firstLine="567"/>
      <w:jc w:val="center"/>
    </w:pPr>
    <w:rPr>
      <w:b/>
      <w:bCs/>
      <w:sz w:val="20"/>
      <w:szCs w:val="20"/>
      <w:lang w:eastAsia="zh-CN"/>
    </w:rPr>
  </w:style>
  <w:style w:type="paragraph" w:customStyle="1" w:styleId="1e">
    <w:name w:val="Текст примечания1"/>
    <w:basedOn w:val="a"/>
    <w:rsid w:val="001E695F"/>
    <w:pPr>
      <w:suppressAutoHyphens/>
      <w:snapToGrid w:val="0"/>
    </w:pPr>
    <w:rPr>
      <w:sz w:val="20"/>
      <w:szCs w:val="20"/>
      <w:lang w:eastAsia="zh-CN"/>
    </w:rPr>
  </w:style>
  <w:style w:type="paragraph" w:styleId="aff2">
    <w:name w:val="annotation text"/>
    <w:basedOn w:val="a"/>
    <w:link w:val="1f"/>
    <w:uiPriority w:val="99"/>
    <w:semiHidden/>
    <w:unhideWhenUsed/>
    <w:rsid w:val="001E695F"/>
    <w:pPr>
      <w:spacing w:after="200"/>
    </w:pPr>
    <w:rPr>
      <w:rFonts w:asciiTheme="minorHAnsi" w:eastAsiaTheme="minorEastAsia" w:hAnsiTheme="minorHAnsi" w:cstheme="minorBidi"/>
      <w:sz w:val="20"/>
      <w:szCs w:val="20"/>
    </w:rPr>
  </w:style>
  <w:style w:type="character" w:customStyle="1" w:styleId="1f">
    <w:name w:val="Текст примечания Знак1"/>
    <w:basedOn w:val="a0"/>
    <w:link w:val="aff2"/>
    <w:uiPriority w:val="99"/>
    <w:semiHidden/>
    <w:rsid w:val="001E695F"/>
    <w:rPr>
      <w:rFonts w:eastAsiaTheme="minorEastAsia"/>
      <w:sz w:val="20"/>
      <w:szCs w:val="20"/>
      <w:lang w:eastAsia="ru-RU"/>
    </w:rPr>
  </w:style>
  <w:style w:type="paragraph" w:styleId="aff3">
    <w:name w:val="annotation subject"/>
    <w:basedOn w:val="1e"/>
    <w:next w:val="1e"/>
    <w:link w:val="1f0"/>
    <w:rsid w:val="001E695F"/>
    <w:rPr>
      <w:b/>
      <w:bCs/>
    </w:rPr>
  </w:style>
  <w:style w:type="character" w:customStyle="1" w:styleId="1f0">
    <w:name w:val="Тема примечания Знак1"/>
    <w:basedOn w:val="1f"/>
    <w:link w:val="aff3"/>
    <w:rsid w:val="001E695F"/>
    <w:rPr>
      <w:rFonts w:ascii="Times New Roman" w:eastAsia="Times New Roman" w:hAnsi="Times New Roman" w:cs="Times New Roman"/>
      <w:b/>
      <w:bCs/>
      <w:lang w:eastAsia="zh-CN"/>
    </w:rPr>
  </w:style>
  <w:style w:type="paragraph" w:customStyle="1" w:styleId="ConsNonformat">
    <w:name w:val="ConsNonformat"/>
    <w:rsid w:val="001E695F"/>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f4">
    <w:name w:val="footnote text"/>
    <w:basedOn w:val="a"/>
    <w:link w:val="1f1"/>
    <w:rsid w:val="001E695F"/>
    <w:pPr>
      <w:suppressAutoHyphens/>
      <w:snapToGrid w:val="0"/>
    </w:pPr>
    <w:rPr>
      <w:sz w:val="20"/>
      <w:szCs w:val="20"/>
      <w:lang w:eastAsia="zh-CN"/>
    </w:rPr>
  </w:style>
  <w:style w:type="character" w:customStyle="1" w:styleId="1f1">
    <w:name w:val="Текст сноски Знак1"/>
    <w:basedOn w:val="a0"/>
    <w:link w:val="aff4"/>
    <w:rsid w:val="001E695F"/>
    <w:rPr>
      <w:rFonts w:ascii="Times New Roman" w:eastAsia="Times New Roman" w:hAnsi="Times New Roman" w:cs="Times New Roman"/>
      <w:sz w:val="20"/>
      <w:szCs w:val="20"/>
      <w:lang w:eastAsia="zh-CN"/>
    </w:rPr>
  </w:style>
  <w:style w:type="paragraph" w:styleId="aff5">
    <w:name w:val="No Spacing"/>
    <w:qFormat/>
    <w:rsid w:val="001E695F"/>
    <w:pPr>
      <w:suppressAutoHyphens/>
      <w:snapToGrid w:val="0"/>
      <w:spacing w:after="0" w:line="240" w:lineRule="auto"/>
    </w:pPr>
    <w:rPr>
      <w:rFonts w:ascii="Times New Roman" w:eastAsia="Times New Roman" w:hAnsi="Times New Roman" w:cs="Times New Roman"/>
      <w:lang w:eastAsia="zh-CN"/>
    </w:rPr>
  </w:style>
  <w:style w:type="paragraph" w:customStyle="1" w:styleId="aff6">
    <w:name w:val="Абзац"/>
    <w:basedOn w:val="a"/>
    <w:rsid w:val="001E695F"/>
    <w:pPr>
      <w:suppressAutoHyphens/>
      <w:spacing w:line="360" w:lineRule="auto"/>
      <w:ind w:firstLine="567"/>
      <w:jc w:val="both"/>
    </w:pPr>
    <w:rPr>
      <w:szCs w:val="20"/>
      <w:lang w:eastAsia="zh-CN"/>
    </w:rPr>
  </w:style>
  <w:style w:type="paragraph" w:customStyle="1" w:styleId="1f2">
    <w:name w:val="Стиль1"/>
    <w:basedOn w:val="a"/>
    <w:rsid w:val="001E695F"/>
    <w:pPr>
      <w:suppressAutoHyphens/>
      <w:spacing w:line="276" w:lineRule="auto"/>
      <w:ind w:left="-57" w:right="-57" w:firstLine="709"/>
      <w:jc w:val="both"/>
    </w:pPr>
    <w:rPr>
      <w:spacing w:val="-10"/>
      <w:lang w:eastAsia="zh-CN"/>
    </w:rPr>
  </w:style>
  <w:style w:type="paragraph" w:customStyle="1" w:styleId="formattext">
    <w:name w:val="formattext"/>
    <w:basedOn w:val="a"/>
    <w:rsid w:val="001E695F"/>
    <w:pPr>
      <w:suppressAutoHyphens/>
      <w:spacing w:before="280" w:after="280"/>
    </w:pPr>
    <w:rPr>
      <w:lang w:eastAsia="zh-CN"/>
    </w:rPr>
  </w:style>
  <w:style w:type="paragraph" w:customStyle="1" w:styleId="aff7">
    <w:name w:val="Нормальный (таблица)"/>
    <w:basedOn w:val="a"/>
    <w:next w:val="a"/>
    <w:rsid w:val="001E695F"/>
    <w:pPr>
      <w:widowControl w:val="0"/>
      <w:suppressAutoHyphens/>
      <w:autoSpaceDE w:val="0"/>
      <w:jc w:val="both"/>
    </w:pPr>
    <w:rPr>
      <w:rFonts w:ascii="Arial" w:hAnsi="Arial" w:cs="Arial"/>
      <w:lang w:eastAsia="zh-CN"/>
    </w:rPr>
  </w:style>
  <w:style w:type="paragraph" w:customStyle="1" w:styleId="aff8">
    <w:name w:val="Прижатый влево"/>
    <w:basedOn w:val="a"/>
    <w:next w:val="a"/>
    <w:rsid w:val="001E695F"/>
    <w:pPr>
      <w:widowControl w:val="0"/>
      <w:suppressAutoHyphens/>
      <w:autoSpaceDE w:val="0"/>
    </w:pPr>
    <w:rPr>
      <w:rFonts w:ascii="Arial" w:hAnsi="Arial" w:cs="Arial"/>
      <w:lang w:eastAsia="zh-CN"/>
    </w:rPr>
  </w:style>
  <w:style w:type="paragraph" w:styleId="41">
    <w:name w:val="toc 4"/>
    <w:basedOn w:val="a"/>
    <w:next w:val="a"/>
    <w:rsid w:val="001E695F"/>
    <w:pPr>
      <w:suppressAutoHyphens/>
      <w:spacing w:after="100" w:line="256" w:lineRule="auto"/>
      <w:ind w:left="660"/>
    </w:pPr>
    <w:rPr>
      <w:rFonts w:ascii="Calibri" w:hAnsi="Calibri" w:cs="Calibri"/>
      <w:sz w:val="22"/>
      <w:szCs w:val="22"/>
      <w:lang w:eastAsia="zh-CN"/>
    </w:rPr>
  </w:style>
  <w:style w:type="paragraph" w:styleId="5">
    <w:name w:val="toc 5"/>
    <w:basedOn w:val="a"/>
    <w:next w:val="a"/>
    <w:rsid w:val="001E695F"/>
    <w:pPr>
      <w:suppressAutoHyphens/>
      <w:spacing w:after="100" w:line="256" w:lineRule="auto"/>
      <w:ind w:left="880"/>
    </w:pPr>
    <w:rPr>
      <w:rFonts w:ascii="Calibri" w:hAnsi="Calibri" w:cs="Calibri"/>
      <w:sz w:val="22"/>
      <w:szCs w:val="22"/>
      <w:lang w:eastAsia="zh-CN"/>
    </w:rPr>
  </w:style>
  <w:style w:type="paragraph" w:styleId="6">
    <w:name w:val="toc 6"/>
    <w:basedOn w:val="a"/>
    <w:next w:val="a"/>
    <w:rsid w:val="001E695F"/>
    <w:pPr>
      <w:suppressAutoHyphens/>
      <w:spacing w:after="100" w:line="256" w:lineRule="auto"/>
      <w:ind w:left="1100"/>
    </w:pPr>
    <w:rPr>
      <w:rFonts w:ascii="Calibri" w:hAnsi="Calibri" w:cs="Calibri"/>
      <w:sz w:val="22"/>
      <w:szCs w:val="22"/>
      <w:lang w:eastAsia="zh-CN"/>
    </w:rPr>
  </w:style>
  <w:style w:type="paragraph" w:styleId="7">
    <w:name w:val="toc 7"/>
    <w:basedOn w:val="a"/>
    <w:next w:val="a"/>
    <w:rsid w:val="001E695F"/>
    <w:pPr>
      <w:suppressAutoHyphens/>
      <w:spacing w:after="100" w:line="256" w:lineRule="auto"/>
      <w:ind w:left="1320"/>
    </w:pPr>
    <w:rPr>
      <w:rFonts w:ascii="Calibri" w:hAnsi="Calibri" w:cs="Calibri"/>
      <w:sz w:val="22"/>
      <w:szCs w:val="22"/>
      <w:lang w:eastAsia="zh-CN"/>
    </w:rPr>
  </w:style>
  <w:style w:type="paragraph" w:styleId="8">
    <w:name w:val="toc 8"/>
    <w:basedOn w:val="a"/>
    <w:next w:val="a"/>
    <w:rsid w:val="001E695F"/>
    <w:pPr>
      <w:suppressAutoHyphens/>
      <w:spacing w:after="100" w:line="256" w:lineRule="auto"/>
      <w:ind w:left="1540"/>
    </w:pPr>
    <w:rPr>
      <w:rFonts w:ascii="Calibri" w:hAnsi="Calibri" w:cs="Calibri"/>
      <w:sz w:val="22"/>
      <w:szCs w:val="22"/>
      <w:lang w:eastAsia="zh-CN"/>
    </w:rPr>
  </w:style>
  <w:style w:type="paragraph" w:styleId="9">
    <w:name w:val="toc 9"/>
    <w:basedOn w:val="a"/>
    <w:next w:val="a"/>
    <w:rsid w:val="001E695F"/>
    <w:pPr>
      <w:suppressAutoHyphens/>
      <w:spacing w:after="100" w:line="256" w:lineRule="auto"/>
      <w:ind w:left="1760"/>
    </w:pPr>
    <w:rPr>
      <w:rFonts w:ascii="Calibri" w:hAnsi="Calibri" w:cs="Calibri"/>
      <w:sz w:val="22"/>
      <w:szCs w:val="22"/>
      <w:lang w:eastAsia="zh-CN"/>
    </w:rPr>
  </w:style>
  <w:style w:type="paragraph" w:customStyle="1" w:styleId="aff9">
    <w:name w:val="Таблицы (моноширинный)"/>
    <w:basedOn w:val="a"/>
    <w:next w:val="a"/>
    <w:rsid w:val="001E695F"/>
    <w:pPr>
      <w:suppressAutoHyphens/>
      <w:autoSpaceDE w:val="0"/>
      <w:jc w:val="both"/>
    </w:pPr>
    <w:rPr>
      <w:rFonts w:ascii="Courier New" w:hAnsi="Courier New" w:cs="Courier New"/>
      <w:sz w:val="20"/>
      <w:szCs w:val="20"/>
      <w:lang w:eastAsia="zh-CN"/>
    </w:rPr>
  </w:style>
  <w:style w:type="paragraph" w:customStyle="1" w:styleId="102">
    <w:name w:val="Оглавление 10"/>
    <w:basedOn w:val="17"/>
    <w:rsid w:val="001E695F"/>
    <w:pPr>
      <w:tabs>
        <w:tab w:val="right" w:leader="dot" w:pos="7091"/>
      </w:tabs>
      <w:ind w:left="2547"/>
    </w:pPr>
  </w:style>
  <w:style w:type="paragraph" w:customStyle="1" w:styleId="affa">
    <w:name w:val="Содержимое таблицы"/>
    <w:basedOn w:val="a"/>
    <w:rsid w:val="001E695F"/>
    <w:pPr>
      <w:suppressLineNumbers/>
      <w:suppressAutoHyphens/>
    </w:pPr>
    <w:rPr>
      <w:lang w:eastAsia="zh-CN"/>
    </w:rPr>
  </w:style>
  <w:style w:type="paragraph" w:customStyle="1" w:styleId="affb">
    <w:name w:val="Заголовок таблицы"/>
    <w:basedOn w:val="affa"/>
    <w:rsid w:val="001E695F"/>
    <w:pPr>
      <w:jc w:val="center"/>
    </w:pPr>
    <w:rPr>
      <w:b/>
      <w:bCs/>
    </w:rPr>
  </w:style>
  <w:style w:type="table" w:styleId="affc">
    <w:name w:val="Table Grid"/>
    <w:basedOn w:val="a1"/>
    <w:rsid w:val="001E695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E69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1E695F"/>
    <w:rPr>
      <w:b/>
      <w:bCs/>
    </w:rPr>
  </w:style>
  <w:style w:type="paragraph" w:customStyle="1" w:styleId="Textbody">
    <w:name w:val="Text body"/>
    <w:basedOn w:val="a"/>
    <w:rsid w:val="001E695F"/>
    <w:pPr>
      <w:widowControl w:val="0"/>
      <w:suppressAutoHyphens/>
      <w:autoSpaceDN w:val="0"/>
      <w:spacing w:after="120"/>
      <w:textAlignment w:val="baseline"/>
    </w:pPr>
    <w:rPr>
      <w:rFonts w:eastAsia="Andale Sans UI" w:cs="Tahoma"/>
      <w:kern w:val="3"/>
      <w:lang w:val="de-DE" w:eastAsia="ja-JP" w:bidi="fa-IR"/>
    </w:rPr>
  </w:style>
  <w:style w:type="paragraph" w:customStyle="1" w:styleId="ConsPlusTitle">
    <w:name w:val="ConsPlusTitle"/>
    <w:uiPriority w:val="99"/>
    <w:rsid w:val="001E695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fd">
    <w:name w:val="Strong"/>
    <w:uiPriority w:val="22"/>
    <w:qFormat/>
    <w:rsid w:val="001E695F"/>
    <w:rPr>
      <w:b/>
      <w:bCs/>
    </w:rPr>
  </w:style>
  <w:style w:type="character" w:styleId="affe">
    <w:name w:val="Subtle Emphasis"/>
    <w:basedOn w:val="a0"/>
    <w:uiPriority w:val="19"/>
    <w:qFormat/>
    <w:rsid w:val="001E695F"/>
    <w:rPr>
      <w:i/>
      <w:iCs/>
      <w:color w:val="808080"/>
    </w:rPr>
  </w:style>
  <w:style w:type="character" w:customStyle="1" w:styleId="blk">
    <w:name w:val="blk"/>
    <w:basedOn w:val="a0"/>
    <w:rsid w:val="001E695F"/>
  </w:style>
  <w:style w:type="paragraph" w:customStyle="1" w:styleId="Default">
    <w:name w:val="Default"/>
    <w:rsid w:val="001E69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37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62E8A747B982FEE347BE628FDCABC17E97432E7865FC88CE1A648DC058C6DBFF35BF7528738077D969822B8996532A3A1156849FFT1d2K" TargetMode="External"/><Relationship Id="rId13" Type="http://schemas.openxmlformats.org/officeDocument/2006/relationships/hyperlink" Target="garantf1://1742099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hyperlink" Target="garantf1://17420999.6" TargetMode="External"/><Relationship Id="rId17" Type="http://schemas.openxmlformats.org/officeDocument/2006/relationships/hyperlink" Target="http://zubstom.ru/docs/index-17331.html" TargetMode="External"/><Relationship Id="rId2" Type="http://schemas.openxmlformats.org/officeDocument/2006/relationships/styles" Target="styles.xml"/><Relationship Id="rId16" Type="http://schemas.openxmlformats.org/officeDocument/2006/relationships/hyperlink" Target="http://www.consultant.ru/document/cons_doc_LAW_301011/94c6113a642e3b7baf717942f7cda2bef5b80541/" TargetMode="External"/><Relationship Id="rId1" Type="http://schemas.openxmlformats.org/officeDocument/2006/relationships/numbering" Target="numbering.xml"/><Relationship Id="rId6" Type="http://schemas.openxmlformats.org/officeDocument/2006/relationships/hyperlink" Target="http://gov.cap.ru/Person.aspx?id=654&amp;gov_id=73" TargetMode="External"/><Relationship Id="rId11" Type="http://schemas.openxmlformats.org/officeDocument/2006/relationships/hyperlink" Target="consultantplus://offline/ref=C19BFB657E65AD6AEE9DD80304BB9AA09D03D8DE4E561F5A461D1433F67812F86B8DD5592B6F488BD1E53609FA0871B72C2F05CD55A6g8b9K" TargetMode="External"/><Relationship Id="rId5" Type="http://schemas.openxmlformats.org/officeDocument/2006/relationships/image" Target="media/image1.png"/><Relationship Id="rId15" Type="http://schemas.openxmlformats.org/officeDocument/2006/relationships/hyperlink" Target="consultantplus://offline/ref=8E040BC6AA94CA8D44E4D8F7A66DD7F87A2B1C9A74529A1E27A7EE7B97dDUAG" TargetMode="External"/><Relationship Id="rId10" Type="http://schemas.openxmlformats.org/officeDocument/2006/relationships/hyperlink" Target="https://login.consultant.ru/link/?req=doc&amp;base=LAW&amp;n=416266&amp;date=20.12.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94113&amp;date=20.12.2022" TargetMode="External"/><Relationship Id="rId1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61</Pages>
  <Words>27335</Words>
  <Characters>155816</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8</cp:revision>
  <cp:lastPrinted>2023-03-14T06:09:00Z</cp:lastPrinted>
  <dcterms:created xsi:type="dcterms:W3CDTF">2022-12-08T08:41:00Z</dcterms:created>
  <dcterms:modified xsi:type="dcterms:W3CDTF">2023-03-14T06:18:00Z</dcterms:modified>
</cp:coreProperties>
</file>