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D62" w:rsidRPr="00E7273A" w:rsidRDefault="00D96D62" w:rsidP="00D96D62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</w:rPr>
      </w:pPr>
    </w:p>
    <w:tbl>
      <w:tblPr>
        <w:tblW w:w="9854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D96D62" w:rsidRPr="00E7273A" w:rsidTr="001F550D">
        <w:tc>
          <w:tcPr>
            <w:tcW w:w="3936" w:type="dxa"/>
          </w:tcPr>
          <w:p w:rsidR="00D96D62" w:rsidRPr="00E7273A" w:rsidRDefault="00D96D62" w:rsidP="0072784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 w:rsidRPr="00E7273A">
              <w:rPr>
                <w:b/>
                <w:bCs/>
                <w:sz w:val="22"/>
                <w:szCs w:val="22"/>
              </w:rPr>
              <w:t>Ч</w:t>
            </w:r>
            <w:r w:rsidRPr="00E7273A">
              <w:rPr>
                <w:rFonts w:cs="Arial"/>
                <w:b/>
                <w:bCs/>
                <w:sz w:val="22"/>
                <w:szCs w:val="22"/>
              </w:rPr>
              <w:t>ӑ</w:t>
            </w:r>
            <w:r w:rsidRPr="00E7273A">
              <w:rPr>
                <w:b/>
                <w:bCs/>
                <w:sz w:val="22"/>
                <w:szCs w:val="22"/>
              </w:rPr>
              <w:t>ваш</w:t>
            </w:r>
            <w:proofErr w:type="spellEnd"/>
            <w:r w:rsidRPr="00E7273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D96D62" w:rsidRPr="00E7273A" w:rsidRDefault="00D96D62" w:rsidP="00727848">
            <w:pPr>
              <w:spacing w:line="192" w:lineRule="auto"/>
              <w:jc w:val="center"/>
              <w:rPr>
                <w:b/>
                <w:bCs/>
              </w:rPr>
            </w:pPr>
            <w:r w:rsidRPr="00E7273A">
              <w:rPr>
                <w:b/>
                <w:bCs/>
              </w:rPr>
              <w:t>КАНАШ ХУЛА</w:t>
            </w:r>
          </w:p>
          <w:p w:rsidR="00D96D62" w:rsidRPr="00E7273A" w:rsidRDefault="00D96D62" w:rsidP="0072784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b/>
                <w:bCs/>
              </w:rPr>
              <w:t>АДМИНИСТРАЦИЙЕ</w:t>
            </w:r>
          </w:p>
          <w:p w:rsidR="00D96D62" w:rsidRPr="00E7273A" w:rsidRDefault="00D96D62" w:rsidP="0072784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D96D62" w:rsidRPr="00E7273A" w:rsidRDefault="00D96D62" w:rsidP="0072784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b/>
                <w:bCs/>
              </w:rPr>
              <w:t>ЙЫШАНУ</w:t>
            </w:r>
          </w:p>
          <w:p w:rsidR="00D96D62" w:rsidRPr="00E7273A" w:rsidRDefault="00D96D62" w:rsidP="0072784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D96D62" w:rsidRPr="00E7273A" w:rsidRDefault="0053311B" w:rsidP="00727848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</w:t>
            </w:r>
            <w:r w:rsidR="0065255F">
              <w:rPr>
                <w:b/>
                <w:bCs/>
              </w:rPr>
              <w:t xml:space="preserve"> № </w:t>
            </w:r>
            <w:r w:rsidR="002E473C">
              <w:rPr>
                <w:b/>
                <w:bCs/>
              </w:rPr>
              <w:t>_______</w:t>
            </w:r>
          </w:p>
          <w:p w:rsidR="00D96D62" w:rsidRPr="00E7273A" w:rsidRDefault="00D96D62" w:rsidP="0072784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D96D62" w:rsidRPr="00E7273A" w:rsidRDefault="00D96D62" w:rsidP="00727848">
            <w:pPr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 w:rsidRPr="00E7273A">
              <w:rPr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D96D62" w:rsidRPr="00E7273A" w:rsidRDefault="00D96D62" w:rsidP="00727848">
            <w:pPr>
              <w:spacing w:line="192" w:lineRule="auto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5958CE35" wp14:editId="3EEBB5B3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4" name="Рисунок 4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D96D62" w:rsidRPr="00E7273A" w:rsidRDefault="00D96D62" w:rsidP="00727848">
            <w:pPr>
              <w:spacing w:line="192" w:lineRule="auto"/>
              <w:jc w:val="center"/>
              <w:rPr>
                <w:b/>
                <w:bCs/>
              </w:rPr>
            </w:pPr>
            <w:r w:rsidRPr="00E7273A">
              <w:rPr>
                <w:b/>
                <w:bCs/>
              </w:rPr>
              <w:t>АДМИНИСТРАЦИЯ</w:t>
            </w:r>
          </w:p>
          <w:p w:rsidR="00D96D62" w:rsidRPr="00E7273A" w:rsidRDefault="00D96D62" w:rsidP="00727848">
            <w:pPr>
              <w:spacing w:line="192" w:lineRule="auto"/>
              <w:jc w:val="center"/>
              <w:rPr>
                <w:b/>
                <w:bCs/>
                <w:sz w:val="22"/>
                <w:szCs w:val="22"/>
              </w:rPr>
            </w:pPr>
            <w:r w:rsidRPr="00E7273A">
              <w:rPr>
                <w:b/>
                <w:bCs/>
              </w:rPr>
              <w:t>ГОРОДА КАНАШ</w:t>
            </w:r>
            <w:r w:rsidRPr="00E7273A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D96D62" w:rsidRPr="00E7273A" w:rsidRDefault="00D96D62" w:rsidP="00727848">
            <w:pPr>
              <w:spacing w:line="192" w:lineRule="auto"/>
              <w:jc w:val="center"/>
              <w:rPr>
                <w:b/>
                <w:bCs/>
              </w:rPr>
            </w:pPr>
          </w:p>
          <w:p w:rsidR="00D96D62" w:rsidRPr="00E7273A" w:rsidRDefault="00D96D62" w:rsidP="00727848">
            <w:pPr>
              <w:spacing w:line="192" w:lineRule="auto"/>
              <w:jc w:val="center"/>
              <w:rPr>
                <w:b/>
                <w:bCs/>
              </w:rPr>
            </w:pPr>
            <w:r w:rsidRPr="00E7273A">
              <w:rPr>
                <w:b/>
                <w:bCs/>
              </w:rPr>
              <w:t>ПОСТАНОВЛЕНИЕ</w:t>
            </w:r>
          </w:p>
          <w:p w:rsidR="00D96D62" w:rsidRPr="00E7273A" w:rsidRDefault="00D96D62" w:rsidP="00727848">
            <w:pPr>
              <w:spacing w:line="192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D96D62" w:rsidRPr="00E7273A" w:rsidRDefault="002E473C" w:rsidP="001924D6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</w:t>
            </w:r>
            <w:r w:rsidR="001924D6">
              <w:rPr>
                <w:b/>
                <w:bCs/>
              </w:rPr>
              <w:t>№</w:t>
            </w:r>
            <w:r>
              <w:rPr>
                <w:b/>
                <w:bCs/>
              </w:rPr>
              <w:t>_______</w:t>
            </w:r>
          </w:p>
          <w:p w:rsidR="00D96D62" w:rsidRPr="00E7273A" w:rsidRDefault="00D96D62" w:rsidP="00727848">
            <w:pPr>
              <w:spacing w:line="192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D96D62" w:rsidRPr="00E7273A" w:rsidRDefault="00D96D62" w:rsidP="00727848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723606" w:rsidRDefault="00723606" w:rsidP="00723606"/>
    <w:tbl>
      <w:tblPr>
        <w:tblW w:w="0" w:type="auto"/>
        <w:tblLook w:val="04A0" w:firstRow="1" w:lastRow="0" w:firstColumn="1" w:lastColumn="0" w:noHBand="0" w:noVBand="1"/>
      </w:tblPr>
      <w:tblGrid>
        <w:gridCol w:w="4536"/>
      </w:tblGrid>
      <w:tr w:rsidR="00723606" w:rsidRPr="00097F24" w:rsidTr="001F550D">
        <w:tc>
          <w:tcPr>
            <w:tcW w:w="4536" w:type="dxa"/>
          </w:tcPr>
          <w:p w:rsidR="004335DC" w:rsidRPr="001F550D" w:rsidRDefault="00A97733" w:rsidP="001F550D">
            <w:pPr>
              <w:jc w:val="both"/>
              <w:rPr>
                <w:b/>
              </w:rPr>
            </w:pPr>
            <w:bookmarkStart w:id="0" w:name="_GoBack"/>
            <w:r w:rsidRPr="001F550D">
              <w:rPr>
                <w:b/>
              </w:rPr>
              <w:t xml:space="preserve">О      </w:t>
            </w:r>
            <w:r w:rsidR="00EA6F65" w:rsidRPr="001F550D">
              <w:rPr>
                <w:b/>
              </w:rPr>
              <w:t xml:space="preserve"> </w:t>
            </w:r>
            <w:r w:rsidRPr="001F550D">
              <w:rPr>
                <w:b/>
              </w:rPr>
              <w:t xml:space="preserve"> внесении      </w:t>
            </w:r>
            <w:r w:rsidR="00EA6F65" w:rsidRPr="001F550D">
              <w:rPr>
                <w:b/>
              </w:rPr>
              <w:t xml:space="preserve"> </w:t>
            </w:r>
            <w:r w:rsidR="00723606" w:rsidRPr="001F550D">
              <w:rPr>
                <w:b/>
              </w:rPr>
              <w:t>изменений</w:t>
            </w:r>
            <w:r w:rsidRPr="001F550D">
              <w:rPr>
                <w:b/>
              </w:rPr>
              <w:t xml:space="preserve">     </w:t>
            </w:r>
            <w:r w:rsidR="00EA6F65" w:rsidRPr="001F550D">
              <w:rPr>
                <w:b/>
              </w:rPr>
              <w:t xml:space="preserve">    </w:t>
            </w:r>
            <w:r w:rsidRPr="001F550D">
              <w:rPr>
                <w:b/>
              </w:rPr>
              <w:t xml:space="preserve">в    </w:t>
            </w:r>
            <w:r w:rsidR="00773226" w:rsidRPr="001F550D">
              <w:rPr>
                <w:b/>
              </w:rPr>
              <w:t>муниципальную программу города Канаш Чувашской Республики</w:t>
            </w:r>
            <w:r w:rsidR="001F550D">
              <w:rPr>
                <w:b/>
              </w:rPr>
              <w:t xml:space="preserve"> </w:t>
            </w:r>
            <w:r w:rsidR="00773226" w:rsidRPr="001F550D">
              <w:rPr>
                <w:b/>
              </w:rPr>
              <w:t>«Развитие физической культуры и спорта»</w:t>
            </w:r>
          </w:p>
          <w:bookmarkEnd w:id="0"/>
          <w:p w:rsidR="00723606" w:rsidRPr="00F82792" w:rsidRDefault="00723606" w:rsidP="00EA6F65">
            <w:pPr>
              <w:jc w:val="both"/>
            </w:pPr>
          </w:p>
        </w:tc>
      </w:tr>
    </w:tbl>
    <w:p w:rsidR="00723606" w:rsidRDefault="00723606" w:rsidP="00723606">
      <w:pPr>
        <w:jc w:val="both"/>
      </w:pPr>
    </w:p>
    <w:p w:rsidR="00406209" w:rsidRDefault="001A2443" w:rsidP="001A2443">
      <w:pPr>
        <w:pStyle w:val="3"/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решениями </w:t>
      </w:r>
      <w:r w:rsidRPr="001A2443">
        <w:rPr>
          <w:sz w:val="24"/>
          <w:szCs w:val="24"/>
        </w:rPr>
        <w:t>Собрания депутатов города Канаш от 09.12.2022 г. №30/</w:t>
      </w:r>
      <w:proofErr w:type="gramStart"/>
      <w:r w:rsidRPr="001A2443">
        <w:rPr>
          <w:sz w:val="24"/>
          <w:szCs w:val="24"/>
        </w:rPr>
        <w:t>1  «</w:t>
      </w:r>
      <w:proofErr w:type="gramEnd"/>
      <w:r w:rsidRPr="001A2443">
        <w:rPr>
          <w:sz w:val="24"/>
          <w:szCs w:val="24"/>
        </w:rPr>
        <w:t xml:space="preserve">О бюджете города Канаш на 2023 год и на плановый период 2024 и 2025 годов», от </w:t>
      </w:r>
      <w:r w:rsidR="00406209">
        <w:rPr>
          <w:sz w:val="24"/>
          <w:szCs w:val="24"/>
        </w:rPr>
        <w:t xml:space="preserve">23.12.2022 г.   № </w:t>
      </w:r>
      <w:r w:rsidR="00406209" w:rsidRPr="004C0B23">
        <w:rPr>
          <w:sz w:val="24"/>
          <w:szCs w:val="24"/>
        </w:rPr>
        <w:t>31/1 «О внесении изменений в бюджет города    Канаш на 2022 год и плановый период 2023 и 2024 годов, утвержденный решением   Собрания   депутатов города    Канаш    от   03 декабря   2021 г.  № 17/5»,</w:t>
      </w:r>
      <w:r w:rsidR="00406209" w:rsidRPr="005E41B9">
        <w:rPr>
          <w:sz w:val="24"/>
          <w:szCs w:val="24"/>
        </w:rPr>
        <w:t xml:space="preserve"> </w:t>
      </w:r>
      <w:r w:rsidR="00406209" w:rsidRPr="005E41B9">
        <w:rPr>
          <w:b/>
          <w:sz w:val="24"/>
          <w:szCs w:val="24"/>
        </w:rPr>
        <w:t>Администрация города Канаш Чувашской Республики постановляет</w:t>
      </w:r>
      <w:r w:rsidR="00406209" w:rsidRPr="005E41B9">
        <w:rPr>
          <w:sz w:val="24"/>
          <w:szCs w:val="24"/>
        </w:rPr>
        <w:t>:</w:t>
      </w:r>
    </w:p>
    <w:p w:rsidR="00727848" w:rsidRPr="008F6D71" w:rsidRDefault="00727848" w:rsidP="00727848">
      <w:pPr>
        <w:jc w:val="center"/>
        <w:rPr>
          <w:b/>
        </w:rPr>
      </w:pPr>
    </w:p>
    <w:p w:rsidR="00727848" w:rsidRDefault="00727848" w:rsidP="00727848">
      <w:pPr>
        <w:jc w:val="both"/>
      </w:pPr>
      <w:r>
        <w:t xml:space="preserve">            1. </w:t>
      </w:r>
      <w:r w:rsidRPr="00F82792">
        <w:t xml:space="preserve">Внести в муниципальную программу города Канаш Чувашской Республики «Развитие физической культуры и спорта», утвержденную постановлением администрации города Канаш от </w:t>
      </w:r>
      <w:r>
        <w:t>26.03.2019 года г. №300</w:t>
      </w:r>
      <w:r w:rsidRPr="00F82792">
        <w:t xml:space="preserve"> </w:t>
      </w:r>
      <w:r>
        <w:t>(с изменениями от 22.08.2019 года №913, от 29.11.2019 года №1316</w:t>
      </w:r>
      <w:r w:rsidR="003F24EB">
        <w:t>, от 19.03.2020 года №251</w:t>
      </w:r>
      <w:r w:rsidR="003D67A7">
        <w:t>, от 18.06.2020 года №423</w:t>
      </w:r>
      <w:r w:rsidR="00256CA7">
        <w:t>, от 24.02.2021 г. №96</w:t>
      </w:r>
      <w:r>
        <w:t xml:space="preserve">) </w:t>
      </w:r>
      <w:r w:rsidRPr="00F82792">
        <w:t>(далее программа) следующие изменения:</w:t>
      </w:r>
    </w:p>
    <w:p w:rsidR="006073B3" w:rsidRPr="00F82792" w:rsidRDefault="006073B3" w:rsidP="004F7C2E">
      <w:pPr>
        <w:jc w:val="both"/>
      </w:pPr>
    </w:p>
    <w:p w:rsidR="006073B3" w:rsidRDefault="003E3252" w:rsidP="006073B3">
      <w:pPr>
        <w:pStyle w:val="a5"/>
        <w:numPr>
          <w:ilvl w:val="0"/>
          <w:numId w:val="6"/>
        </w:numPr>
        <w:jc w:val="both"/>
      </w:pPr>
      <w:r w:rsidRPr="003D1C12">
        <w:t xml:space="preserve"> </w:t>
      </w:r>
      <w:proofErr w:type="gramStart"/>
      <w:r w:rsidRPr="003D1C12">
        <w:t>в</w:t>
      </w:r>
      <w:proofErr w:type="gramEnd"/>
      <w:r w:rsidR="006073B3" w:rsidRPr="003D1C12">
        <w:t xml:space="preserve"> паспорте программы:</w:t>
      </w:r>
    </w:p>
    <w:p w:rsidR="00E16BC8" w:rsidRDefault="00E16BC8" w:rsidP="00E16BC8">
      <w:pPr>
        <w:pStyle w:val="a5"/>
        <w:ind w:left="644"/>
        <w:jc w:val="both"/>
      </w:pPr>
      <w:proofErr w:type="gramStart"/>
      <w:r>
        <w:t>а</w:t>
      </w:r>
      <w:proofErr w:type="gramEnd"/>
      <w:r>
        <w:t>) позицию</w:t>
      </w:r>
      <w:r w:rsidRPr="00E16BC8">
        <w:t xml:space="preserve"> </w:t>
      </w:r>
      <w:r>
        <w:t>«</w:t>
      </w:r>
      <w:r w:rsidRPr="00E16BC8">
        <w:t>Ответственный исполнитель</w:t>
      </w:r>
      <w:r>
        <w:t xml:space="preserve"> Муниципальной программы» изложить в следующей редакции:</w:t>
      </w:r>
    </w:p>
    <w:p w:rsidR="00E16BC8" w:rsidRDefault="00E16BC8" w:rsidP="00E16BC8">
      <w:pPr>
        <w:pStyle w:val="a5"/>
        <w:ind w:left="644"/>
        <w:jc w:val="both"/>
      </w:pPr>
    </w:p>
    <w:tbl>
      <w:tblPr>
        <w:tblStyle w:val="a8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  <w:gridCol w:w="4384"/>
      </w:tblGrid>
      <w:tr w:rsidR="00E16BC8" w:rsidTr="00E16BC8">
        <w:tc>
          <w:tcPr>
            <w:tcW w:w="4468" w:type="dxa"/>
          </w:tcPr>
          <w:p w:rsidR="00E16BC8" w:rsidRDefault="00B413B9" w:rsidP="00E16BC8">
            <w:pPr>
              <w:pStyle w:val="a5"/>
              <w:ind w:left="644"/>
              <w:jc w:val="both"/>
            </w:pPr>
            <w:r>
              <w:t>«</w:t>
            </w:r>
            <w:r w:rsidR="00E16BC8">
              <w:t xml:space="preserve">Ответственный исполнитель                                  </w:t>
            </w:r>
          </w:p>
          <w:p w:rsidR="00E16BC8" w:rsidRDefault="00E16BC8" w:rsidP="00E16BC8">
            <w:pPr>
              <w:pStyle w:val="a5"/>
              <w:ind w:left="644"/>
              <w:jc w:val="both"/>
            </w:pPr>
            <w:r>
              <w:t>Муниципальной программы</w:t>
            </w:r>
          </w:p>
          <w:p w:rsidR="00E16BC8" w:rsidRDefault="00E16BC8" w:rsidP="00E16BC8">
            <w:pPr>
              <w:pStyle w:val="a5"/>
              <w:ind w:left="0"/>
              <w:jc w:val="both"/>
            </w:pPr>
          </w:p>
        </w:tc>
        <w:tc>
          <w:tcPr>
            <w:tcW w:w="4384" w:type="dxa"/>
          </w:tcPr>
          <w:p w:rsidR="00E16BC8" w:rsidRDefault="00E16BC8" w:rsidP="00E16BC8">
            <w:pPr>
              <w:pStyle w:val="a5"/>
              <w:ind w:left="0"/>
              <w:jc w:val="both"/>
            </w:pPr>
            <w:r w:rsidRPr="00E16BC8">
              <w:t>Мун</w:t>
            </w:r>
            <w:r>
              <w:t>иципальное казенное учреждение «</w:t>
            </w:r>
            <w:r w:rsidRPr="00E16BC8">
              <w:t>Отдел образования и молодежной политики администрации го</w:t>
            </w:r>
            <w:r>
              <w:t>рода Канаш Чувашской Республики»</w:t>
            </w:r>
          </w:p>
          <w:p w:rsidR="00E16BC8" w:rsidRDefault="00E16BC8" w:rsidP="00E16BC8">
            <w:pPr>
              <w:pStyle w:val="a5"/>
              <w:ind w:left="0"/>
              <w:jc w:val="both"/>
            </w:pPr>
          </w:p>
        </w:tc>
      </w:tr>
    </w:tbl>
    <w:p w:rsidR="00E16BC8" w:rsidRDefault="00E16BC8" w:rsidP="00E16BC8">
      <w:pPr>
        <w:pStyle w:val="a5"/>
        <w:ind w:left="644"/>
        <w:jc w:val="both"/>
      </w:pPr>
    </w:p>
    <w:p w:rsidR="00B814F7" w:rsidRPr="003D1C12" w:rsidRDefault="00B814F7" w:rsidP="00B814F7">
      <w:pPr>
        <w:pStyle w:val="a5"/>
        <w:ind w:left="644"/>
        <w:jc w:val="both"/>
      </w:pPr>
    </w:p>
    <w:p w:rsidR="0010647B" w:rsidRDefault="00B413B9" w:rsidP="00A3089F">
      <w:pPr>
        <w:ind w:left="142" w:firstLine="502"/>
        <w:jc w:val="both"/>
      </w:pPr>
      <w:proofErr w:type="gramStart"/>
      <w:r>
        <w:t>б</w:t>
      </w:r>
      <w:proofErr w:type="gramEnd"/>
      <w:r>
        <w:t xml:space="preserve">) </w:t>
      </w:r>
      <w:r w:rsidR="0010647B" w:rsidRPr="003D1C12">
        <w:t>позицию</w:t>
      </w:r>
      <w:r w:rsidR="003E3252" w:rsidRPr="003D1C12">
        <w:t>:</w:t>
      </w:r>
      <w:r w:rsidR="0010647B" w:rsidRPr="003D1C12">
        <w:t xml:space="preserve"> </w:t>
      </w:r>
      <w:r w:rsidR="0010647B" w:rsidRPr="00773226">
        <w:rPr>
          <w:i/>
        </w:rPr>
        <w:t>«</w:t>
      </w:r>
      <w:r w:rsidR="003D1C12" w:rsidRPr="00E86F3C">
        <w:rPr>
          <w:color w:val="000000"/>
        </w:rPr>
        <w:t>Объемы финансирования Муниципальной программы с разбивкой по годам реализации</w:t>
      </w:r>
      <w:r w:rsidR="0010647B" w:rsidRPr="00773226">
        <w:rPr>
          <w:i/>
        </w:rPr>
        <w:t xml:space="preserve">» </w:t>
      </w:r>
      <w:r w:rsidR="0010647B" w:rsidRPr="003D1C12">
        <w:t>изложить в следующей редакции:</w:t>
      </w:r>
    </w:p>
    <w:p w:rsidR="003D1C12" w:rsidRPr="00773226" w:rsidRDefault="003D1C12" w:rsidP="00A3089F">
      <w:pPr>
        <w:ind w:left="142" w:firstLine="502"/>
        <w:jc w:val="both"/>
        <w:rPr>
          <w:i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047"/>
        <w:gridCol w:w="370"/>
        <w:gridCol w:w="6079"/>
      </w:tblGrid>
      <w:tr w:rsidR="003D1C12" w:rsidRPr="00E86F3C" w:rsidTr="00727848">
        <w:trPr>
          <w:trHeight w:val="20"/>
        </w:trPr>
        <w:tc>
          <w:tcPr>
            <w:tcW w:w="1604" w:type="pct"/>
          </w:tcPr>
          <w:p w:rsidR="003D1C12" w:rsidRPr="00E86F3C" w:rsidRDefault="00D96D62" w:rsidP="00727848">
            <w:pPr>
              <w:pStyle w:val="Web"/>
              <w:spacing w:before="0" w:after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«</w:t>
            </w:r>
            <w:r w:rsidR="003D1C12" w:rsidRPr="00E86F3C">
              <w:rPr>
                <w:color w:val="000000"/>
                <w:szCs w:val="24"/>
              </w:rPr>
              <w:t xml:space="preserve">Объемы финансирования Муниципальной программы с разбивкой по годам реализации </w:t>
            </w:r>
          </w:p>
        </w:tc>
        <w:tc>
          <w:tcPr>
            <w:tcW w:w="195" w:type="pct"/>
          </w:tcPr>
          <w:p w:rsidR="003D1C12" w:rsidRPr="00E86F3C" w:rsidRDefault="003D1C12" w:rsidP="00727848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E86F3C">
              <w:rPr>
                <w:color w:val="000000"/>
                <w:szCs w:val="24"/>
              </w:rPr>
              <w:t>–</w:t>
            </w:r>
          </w:p>
        </w:tc>
        <w:tc>
          <w:tcPr>
            <w:tcW w:w="3201" w:type="pct"/>
          </w:tcPr>
          <w:p w:rsidR="003D1C12" w:rsidRPr="00E86F3C" w:rsidRDefault="003D1C12" w:rsidP="00B413B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86F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прогнозируемые</w:t>
            </w:r>
            <w:proofErr w:type="gramEnd"/>
            <w:r w:rsidRPr="00E86F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объемы финансирования Муниципальной программы в 2019–2035 годах составляют </w:t>
            </w:r>
            <w:r w:rsidR="00467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429 858,</w:t>
            </w:r>
            <w:r w:rsidR="00DD3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E86F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86F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рублей, в том числе:</w:t>
            </w:r>
          </w:p>
          <w:p w:rsidR="003D1C12" w:rsidRPr="003D1C12" w:rsidRDefault="00727848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в 2019 году – 44627,0</w:t>
            </w:r>
            <w:r w:rsidR="003D1C12" w:rsidRPr="003D1C12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2020 году – </w:t>
            </w:r>
            <w:r w:rsidR="00723DF3">
              <w:rPr>
                <w:color w:val="000000"/>
              </w:rPr>
              <w:t>58994,0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2021 году – </w:t>
            </w:r>
            <w:r w:rsidR="004670E0">
              <w:rPr>
                <w:color w:val="000000"/>
              </w:rPr>
              <w:t>22 924,6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2022 году – </w:t>
            </w:r>
            <w:r w:rsidR="004670E0">
              <w:rPr>
                <w:color w:val="000000"/>
              </w:rPr>
              <w:t>16 780,</w:t>
            </w:r>
            <w:r w:rsidR="00DD3827">
              <w:rPr>
                <w:color w:val="000000"/>
              </w:rPr>
              <w:t>1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2023 году – </w:t>
            </w:r>
            <w:r w:rsidR="004670E0">
              <w:rPr>
                <w:color w:val="000000"/>
              </w:rPr>
              <w:t>39 254,1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lastRenderedPageBreak/>
              <w:t xml:space="preserve">в 2024 году – </w:t>
            </w:r>
            <w:r w:rsidR="004670E0">
              <w:rPr>
                <w:color w:val="000000"/>
              </w:rPr>
              <w:t>23 336,0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2025 году – </w:t>
            </w:r>
            <w:r w:rsidR="004670E0">
              <w:rPr>
                <w:color w:val="000000"/>
              </w:rPr>
              <w:t>23 336,0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2026–2030 годах – </w:t>
            </w:r>
            <w:r>
              <w:rPr>
                <w:color w:val="000000"/>
              </w:rPr>
              <w:t>100303,5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2031–2035 годах – </w:t>
            </w:r>
            <w:r>
              <w:rPr>
                <w:color w:val="000000"/>
              </w:rPr>
              <w:t>100303,5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>из них средства:</w:t>
            </w:r>
          </w:p>
          <w:p w:rsidR="00DA3785" w:rsidRPr="00DA3785" w:rsidRDefault="00DA3785" w:rsidP="00727848">
            <w:pPr>
              <w:autoSpaceDN w:val="0"/>
              <w:adjustRightInd w:val="0"/>
              <w:jc w:val="both"/>
            </w:pPr>
            <w:r w:rsidRPr="00DA3785">
              <w:t>республиканского бюдж</w:t>
            </w:r>
            <w:r w:rsidR="00727848">
              <w:t xml:space="preserve">ета Чувашской Республики- </w:t>
            </w:r>
            <w:r w:rsidR="0046684E">
              <w:t>65 970,8</w:t>
            </w:r>
            <w:r w:rsidRPr="00DA3785">
              <w:t xml:space="preserve"> тыс. рублей</w:t>
            </w:r>
            <w:r>
              <w:t xml:space="preserve"> </w:t>
            </w:r>
            <w:r w:rsidRPr="00D96D62">
              <w:rPr>
                <w:color w:val="000000"/>
              </w:rPr>
              <w:t>(</w:t>
            </w:r>
            <w:r w:rsidR="00491100">
              <w:rPr>
                <w:color w:val="000000"/>
              </w:rPr>
              <w:t>15,35</w:t>
            </w:r>
            <w:r w:rsidRPr="00D96D62">
              <w:rPr>
                <w:color w:val="000000"/>
              </w:rPr>
              <w:t xml:space="preserve"> процента)</w:t>
            </w:r>
            <w:r w:rsidRPr="00D96D62">
              <w:t>,</w:t>
            </w:r>
            <w:r w:rsidRPr="00DA3785">
              <w:t xml:space="preserve"> в том числе:</w:t>
            </w:r>
          </w:p>
          <w:p w:rsidR="00DA3785" w:rsidRDefault="00DA3785" w:rsidP="00DA3785">
            <w:pPr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в 2019</w:t>
            </w:r>
            <w:r w:rsidRPr="00E86F3C">
              <w:rPr>
                <w:color w:val="000000"/>
              </w:rPr>
              <w:t xml:space="preserve"> году – </w:t>
            </w:r>
            <w:r w:rsidR="00727848">
              <w:rPr>
                <w:color w:val="000000"/>
              </w:rPr>
              <w:t>17739,2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DA3785" w:rsidRPr="00E86F3C" w:rsidRDefault="00727848" w:rsidP="00DA3785">
            <w:pPr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2020 году- </w:t>
            </w:r>
            <w:r w:rsidR="00723DF3">
              <w:rPr>
                <w:color w:val="000000"/>
              </w:rPr>
              <w:t>33300,0</w:t>
            </w:r>
            <w:r w:rsidR="00DA3785">
              <w:rPr>
                <w:color w:val="000000"/>
              </w:rPr>
              <w:t xml:space="preserve"> тыс. рублей;</w:t>
            </w:r>
          </w:p>
          <w:p w:rsidR="00DA3785" w:rsidRPr="00E86F3C" w:rsidRDefault="00DA3785" w:rsidP="00DA3785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2021 году – </w:t>
            </w:r>
            <w:r>
              <w:rPr>
                <w:color w:val="000000"/>
              </w:rPr>
              <w:t>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DA3785" w:rsidRPr="00E86F3C" w:rsidRDefault="00DA3785" w:rsidP="00DA3785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2022 году – </w:t>
            </w:r>
            <w:r w:rsidR="0046684E">
              <w:rPr>
                <w:color w:val="000000"/>
              </w:rPr>
              <w:t>713,3</w:t>
            </w:r>
            <w:r>
              <w:rPr>
                <w:color w:val="000000"/>
              </w:rPr>
              <w:t>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DA3785" w:rsidRPr="00E86F3C" w:rsidRDefault="00DA3785" w:rsidP="00DA3785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>в 2023 году –</w:t>
            </w:r>
            <w:r w:rsidR="0046684E">
              <w:rPr>
                <w:color w:val="000000"/>
              </w:rPr>
              <w:t>14 218,3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DA3785" w:rsidRPr="00E86F3C" w:rsidRDefault="00DA3785" w:rsidP="00DA3785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2024 году – </w:t>
            </w:r>
            <w:r>
              <w:rPr>
                <w:color w:val="000000"/>
              </w:rPr>
              <w:t>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DA3785" w:rsidRPr="00E86F3C" w:rsidRDefault="00DA3785" w:rsidP="00DA3785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2025 году – </w:t>
            </w:r>
            <w:r>
              <w:rPr>
                <w:color w:val="000000"/>
              </w:rPr>
              <w:t>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DA3785" w:rsidRPr="00E86F3C" w:rsidRDefault="00DA3785" w:rsidP="00DA3785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2026–2030 годах – </w:t>
            </w:r>
            <w:r>
              <w:rPr>
                <w:color w:val="000000"/>
              </w:rPr>
              <w:t>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DA3785" w:rsidRPr="00E86F3C" w:rsidRDefault="00DA3785" w:rsidP="00DA3785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2031–2035 годах – </w:t>
            </w:r>
            <w:r>
              <w:rPr>
                <w:color w:val="000000"/>
              </w:rPr>
              <w:t>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rPr>
                <w:color w:val="000000"/>
              </w:rPr>
            </w:pPr>
            <w:r w:rsidRPr="00E86F3C">
              <w:rPr>
                <w:color w:val="000000"/>
              </w:rPr>
              <w:t xml:space="preserve">бюджета города Канаш Чувашской Республики – </w:t>
            </w:r>
            <w:r w:rsidR="00DD3827">
              <w:rPr>
                <w:color w:val="000000"/>
              </w:rPr>
              <w:t>265 288,0</w:t>
            </w:r>
            <w:r>
              <w:rPr>
                <w:color w:val="000000"/>
              </w:rPr>
              <w:t xml:space="preserve"> </w:t>
            </w:r>
            <w:r w:rsidRPr="00E86F3C">
              <w:rPr>
                <w:color w:val="000000"/>
              </w:rPr>
              <w:t xml:space="preserve">тыс. </w:t>
            </w:r>
            <w:r>
              <w:rPr>
                <w:color w:val="000000"/>
              </w:rPr>
              <w:t xml:space="preserve">рублей </w:t>
            </w:r>
            <w:r w:rsidR="00727848">
              <w:rPr>
                <w:color w:val="000000"/>
              </w:rPr>
              <w:t>(</w:t>
            </w:r>
            <w:r w:rsidR="00491100">
              <w:rPr>
                <w:color w:val="000000"/>
              </w:rPr>
              <w:t>61,88</w:t>
            </w:r>
            <w:r w:rsidRPr="00D96D62">
              <w:rPr>
                <w:color w:val="000000"/>
              </w:rPr>
              <w:t xml:space="preserve"> процента),</w:t>
            </w:r>
            <w:r w:rsidRPr="00E86F3C">
              <w:rPr>
                <w:color w:val="000000"/>
              </w:rPr>
              <w:t xml:space="preserve"> в том числе: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2019 году – </w:t>
            </w:r>
            <w:r w:rsidR="00727848">
              <w:rPr>
                <w:color w:val="000000"/>
              </w:rPr>
              <w:t>21087,8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2020 году – </w:t>
            </w:r>
            <w:r w:rsidR="00723DF3">
              <w:rPr>
                <w:color w:val="000000"/>
              </w:rPr>
              <w:t>19894,0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2021 году – </w:t>
            </w:r>
            <w:r w:rsidR="004670E0">
              <w:rPr>
                <w:color w:val="000000"/>
              </w:rPr>
              <w:t>17 124,6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2022 году – </w:t>
            </w:r>
            <w:r w:rsidR="004670E0">
              <w:rPr>
                <w:color w:val="000000"/>
              </w:rPr>
              <w:t>10</w:t>
            </w:r>
            <w:r w:rsidR="00DD3827">
              <w:rPr>
                <w:color w:val="000000"/>
              </w:rPr>
              <w:t> 266,8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2023 году – </w:t>
            </w:r>
            <w:r w:rsidR="004670E0">
              <w:rPr>
                <w:color w:val="000000"/>
              </w:rPr>
              <w:t>19 235,8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2024 году – </w:t>
            </w:r>
            <w:r w:rsidR="004670E0">
              <w:rPr>
                <w:color w:val="000000"/>
              </w:rPr>
              <w:t>17 536,0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2025 году – </w:t>
            </w:r>
            <w:r w:rsidR="004670E0">
              <w:rPr>
                <w:color w:val="000000"/>
              </w:rPr>
              <w:t>17 536,0</w:t>
            </w:r>
            <w:r>
              <w:rPr>
                <w:color w:val="000000"/>
              </w:rPr>
              <w:t xml:space="preserve"> </w:t>
            </w:r>
            <w:r w:rsidRPr="00E86F3C">
              <w:rPr>
                <w:color w:val="000000"/>
              </w:rPr>
              <w:t>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2026–2030 годах – </w:t>
            </w:r>
            <w:r>
              <w:rPr>
                <w:color w:val="000000"/>
              </w:rPr>
              <w:t>71303,5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2031–2035 годах – </w:t>
            </w:r>
            <w:r>
              <w:rPr>
                <w:color w:val="000000"/>
              </w:rPr>
              <w:t xml:space="preserve">71303,5 </w:t>
            </w:r>
            <w:r w:rsidRPr="00E86F3C">
              <w:rPr>
                <w:color w:val="000000"/>
              </w:rPr>
              <w:t>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внебюджетных источников – </w:t>
            </w:r>
            <w:r>
              <w:rPr>
                <w:color w:val="000000"/>
              </w:rPr>
              <w:t xml:space="preserve">98600 </w:t>
            </w:r>
            <w:r w:rsidRPr="00E86F3C">
              <w:rPr>
                <w:color w:val="000000"/>
              </w:rPr>
              <w:t xml:space="preserve">тыс. рублей </w:t>
            </w:r>
            <w:r w:rsidR="003A44D7" w:rsidRPr="00D96D62">
              <w:rPr>
                <w:color w:val="000000"/>
              </w:rPr>
              <w:t>(</w:t>
            </w:r>
            <w:r w:rsidR="00491100">
              <w:rPr>
                <w:color w:val="000000"/>
              </w:rPr>
              <w:t>22,94</w:t>
            </w:r>
            <w:r w:rsidRPr="00D96D62">
              <w:rPr>
                <w:color w:val="000000"/>
              </w:rPr>
              <w:t xml:space="preserve"> процента),</w:t>
            </w:r>
            <w:r w:rsidRPr="00E86F3C">
              <w:rPr>
                <w:color w:val="000000"/>
              </w:rPr>
              <w:t xml:space="preserve"> в том числе: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2019 году – </w:t>
            </w:r>
            <w:r>
              <w:rPr>
                <w:color w:val="000000"/>
              </w:rPr>
              <w:t>5800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2020 году – </w:t>
            </w:r>
            <w:r>
              <w:rPr>
                <w:color w:val="000000"/>
              </w:rPr>
              <w:t>5800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2021 году </w:t>
            </w:r>
            <w:r>
              <w:rPr>
                <w:color w:val="000000"/>
              </w:rPr>
              <w:t xml:space="preserve">- 5800 </w:t>
            </w:r>
            <w:r w:rsidRPr="00E86F3C">
              <w:rPr>
                <w:color w:val="000000"/>
              </w:rPr>
              <w:t>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2022 году – </w:t>
            </w:r>
            <w:r>
              <w:rPr>
                <w:color w:val="000000"/>
              </w:rPr>
              <w:t>5800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2023 году – </w:t>
            </w:r>
            <w:r>
              <w:rPr>
                <w:color w:val="000000"/>
              </w:rPr>
              <w:t xml:space="preserve">5800 </w:t>
            </w:r>
            <w:r w:rsidRPr="00E86F3C">
              <w:rPr>
                <w:color w:val="000000"/>
              </w:rPr>
              <w:t>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2024 году – </w:t>
            </w:r>
            <w:r>
              <w:rPr>
                <w:color w:val="000000"/>
              </w:rPr>
              <w:t>5800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2025 году – </w:t>
            </w:r>
            <w:r>
              <w:rPr>
                <w:color w:val="000000"/>
              </w:rPr>
              <w:t>5800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2026–2030 годах – </w:t>
            </w:r>
            <w:r>
              <w:rPr>
                <w:color w:val="000000"/>
              </w:rPr>
              <w:t>29000</w:t>
            </w:r>
            <w:r w:rsidRPr="00E86F3C">
              <w:rPr>
                <w:color w:val="000000"/>
              </w:rPr>
              <w:t xml:space="preserve"> тыс. рублей;</w:t>
            </w:r>
          </w:p>
          <w:p w:rsidR="003D1C12" w:rsidRPr="00E86F3C" w:rsidRDefault="003D1C12" w:rsidP="00727848">
            <w:pPr>
              <w:autoSpaceDN w:val="0"/>
              <w:adjustRightInd w:val="0"/>
              <w:jc w:val="both"/>
              <w:rPr>
                <w:color w:val="000000"/>
              </w:rPr>
            </w:pPr>
            <w:r w:rsidRPr="00E86F3C">
              <w:rPr>
                <w:color w:val="000000"/>
              </w:rPr>
              <w:t xml:space="preserve">в 2031–2035 годах – </w:t>
            </w:r>
            <w:r>
              <w:rPr>
                <w:color w:val="000000"/>
              </w:rPr>
              <w:t>29000</w:t>
            </w:r>
            <w:r w:rsidRPr="00E86F3C">
              <w:rPr>
                <w:color w:val="000000"/>
              </w:rPr>
              <w:t xml:space="preserve"> тыс. рублей.</w:t>
            </w:r>
          </w:p>
          <w:p w:rsidR="003D1C12" w:rsidRPr="00E86F3C" w:rsidRDefault="003D1C12" w:rsidP="0072784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F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 Муниципальной программы уточняются при формировании бюджета города Канаш Чувашской Республики, на очередной финансовый год и плановый период</w:t>
            </w:r>
            <w:r w:rsidR="00D96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</w:t>
            </w:r>
            <w:r w:rsidR="000B5A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D1C12" w:rsidRPr="00E86F3C" w:rsidRDefault="003D1C12" w:rsidP="00727848">
            <w:pPr>
              <w:pStyle w:val="a6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53380F" w:rsidRPr="00EB3E0B" w:rsidRDefault="00EB4C51" w:rsidP="009274DE">
      <w:pPr>
        <w:pStyle w:val="1"/>
        <w:numPr>
          <w:ilvl w:val="0"/>
          <w:numId w:val="6"/>
        </w:numPr>
        <w:spacing w:line="240" w:lineRule="atLeast"/>
        <w:contextualSpacing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lastRenderedPageBreak/>
        <w:t>раздел</w:t>
      </w:r>
      <w:r w:rsidR="0053380F" w:rsidRPr="00EB3E0B">
        <w:rPr>
          <w:rFonts w:ascii="Times New Roman" w:hAnsi="Times New Roman"/>
          <w:b w:val="0"/>
          <w:sz w:val="24"/>
          <w:szCs w:val="24"/>
        </w:rPr>
        <w:t xml:space="preserve"> </w:t>
      </w:r>
      <w:r w:rsidR="009E7F26" w:rsidRPr="00EB3E0B">
        <w:rPr>
          <w:rFonts w:ascii="Times New Roman" w:hAnsi="Times New Roman"/>
          <w:b w:val="0"/>
          <w:sz w:val="24"/>
          <w:szCs w:val="24"/>
          <w:lang w:val="en-US"/>
        </w:rPr>
        <w:t>III</w:t>
      </w:r>
      <w:r w:rsidR="0053380F" w:rsidRPr="00EB3E0B">
        <w:rPr>
          <w:rFonts w:ascii="Times New Roman" w:hAnsi="Times New Roman"/>
          <w:b w:val="0"/>
          <w:sz w:val="24"/>
          <w:szCs w:val="24"/>
        </w:rPr>
        <w:t xml:space="preserve"> программы изложить в следующей редакции:</w:t>
      </w:r>
    </w:p>
    <w:p w:rsidR="00EB3E0B" w:rsidRDefault="00EB3E0B" w:rsidP="00EB3E0B"/>
    <w:p w:rsidR="00EB4C51" w:rsidRPr="00EB4C51" w:rsidRDefault="00EB4C51" w:rsidP="001F550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EB4C51">
        <w:rPr>
          <w:rFonts w:ascii="Times New Roman" w:hAnsi="Times New Roman" w:cs="Times New Roman"/>
          <w:b/>
          <w:color w:val="000000"/>
          <w:sz w:val="24"/>
          <w:szCs w:val="24"/>
        </w:rPr>
        <w:t>Раздел III. Обоснование объема финансовых ресурсов, необходимых для реализации муниципальной 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Pr="00EB4C51">
        <w:rPr>
          <w:rFonts w:ascii="Times New Roman" w:hAnsi="Times New Roman" w:cs="Times New Roman"/>
          <w:b/>
          <w:color w:val="000000"/>
          <w:sz w:val="24"/>
          <w:szCs w:val="24"/>
        </w:rPr>
        <w:t>с расшифровкой по источникам финансирования, по этапам и годам реализации программы)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eastAsia="en-US"/>
        </w:rPr>
      </w:pPr>
      <w:r w:rsidRPr="00EB4C51">
        <w:rPr>
          <w:bCs/>
          <w:color w:val="000000"/>
          <w:lang w:eastAsia="en-US"/>
        </w:rPr>
        <w:t xml:space="preserve">Расходы </w:t>
      </w:r>
      <w:r w:rsidRPr="00EB4C51">
        <w:rPr>
          <w:color w:val="000000"/>
          <w:lang w:eastAsia="en-US"/>
        </w:rPr>
        <w:t>Муниципальной</w:t>
      </w:r>
      <w:r w:rsidRPr="00EB4C51">
        <w:rPr>
          <w:bCs/>
          <w:color w:val="000000"/>
          <w:lang w:eastAsia="en-US"/>
        </w:rPr>
        <w:t xml:space="preserve"> программы формируются за счет средств федерального бюджета, республиканского бюджета Чувашской Республики, бюджета города Канаш Чувашской Республики и внебюджетных источников.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EB4C51">
        <w:rPr>
          <w:color w:val="000000"/>
          <w:lang w:eastAsia="en-US"/>
        </w:rPr>
        <w:lastRenderedPageBreak/>
        <w:t>Общий объем финансирования Муниципальной программы в 2019</w:t>
      </w:r>
      <w:r w:rsidRPr="00EB4C51">
        <w:rPr>
          <w:color w:val="000000"/>
        </w:rPr>
        <w:t>–</w:t>
      </w:r>
      <w:r w:rsidRPr="00EB4C51">
        <w:rPr>
          <w:color w:val="000000"/>
        </w:rPr>
        <w:br/>
      </w:r>
      <w:r w:rsidRPr="00EB4C51">
        <w:rPr>
          <w:color w:val="000000"/>
          <w:lang w:eastAsia="en-US"/>
        </w:rPr>
        <w:t xml:space="preserve">2035 годах составляет </w:t>
      </w:r>
      <w:r w:rsidR="000D138A">
        <w:rPr>
          <w:color w:val="000000"/>
        </w:rPr>
        <w:t>429 858,8</w:t>
      </w:r>
      <w:r w:rsidR="000D138A" w:rsidRPr="00E86F3C">
        <w:rPr>
          <w:b/>
          <w:color w:val="000000"/>
        </w:rPr>
        <w:t xml:space="preserve"> </w:t>
      </w:r>
      <w:r w:rsidRPr="00EB4C51">
        <w:rPr>
          <w:color w:val="000000"/>
          <w:lang w:eastAsia="en-US"/>
        </w:rPr>
        <w:t>тыс. рублей, в том числе за счет средств: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EB4C51">
        <w:rPr>
          <w:color w:val="000000"/>
          <w:lang w:eastAsia="en-US"/>
        </w:rPr>
        <w:t xml:space="preserve">федерального бюджета </w:t>
      </w:r>
      <w:r w:rsidRPr="00EB4C51">
        <w:rPr>
          <w:color w:val="000000"/>
        </w:rPr>
        <w:t>– 0 рублей (0 процентов)</w:t>
      </w:r>
      <w:r w:rsidRPr="00EB4C51">
        <w:rPr>
          <w:color w:val="000000"/>
          <w:lang w:eastAsia="en-US"/>
        </w:rPr>
        <w:t>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EB4C51">
        <w:rPr>
          <w:color w:val="000000"/>
          <w:lang w:eastAsia="en-US"/>
        </w:rPr>
        <w:t xml:space="preserve">республиканского бюджета Чувашской Республики </w:t>
      </w:r>
      <w:r w:rsidRPr="00EB4C51">
        <w:rPr>
          <w:color w:val="000000"/>
        </w:rPr>
        <w:t xml:space="preserve">– </w:t>
      </w:r>
      <w:r w:rsidR="000D138A">
        <w:t>65 970,8</w:t>
      </w:r>
      <w:r w:rsidR="000D138A" w:rsidRPr="00DA3785">
        <w:t xml:space="preserve"> </w:t>
      </w:r>
      <w:r>
        <w:rPr>
          <w:color w:val="000000"/>
        </w:rPr>
        <w:t>тыс.</w:t>
      </w:r>
      <w:r w:rsidRPr="00EB4C51">
        <w:rPr>
          <w:color w:val="000000"/>
        </w:rPr>
        <w:t xml:space="preserve"> рублей (</w:t>
      </w:r>
      <w:r>
        <w:rPr>
          <w:color w:val="000000"/>
        </w:rPr>
        <w:t>1</w:t>
      </w:r>
      <w:r w:rsidR="000D138A">
        <w:rPr>
          <w:color w:val="000000"/>
        </w:rPr>
        <w:t>5</w:t>
      </w:r>
      <w:r>
        <w:rPr>
          <w:color w:val="000000"/>
        </w:rPr>
        <w:t>,</w:t>
      </w:r>
      <w:r w:rsidR="000D138A">
        <w:rPr>
          <w:color w:val="000000"/>
        </w:rPr>
        <w:t>3</w:t>
      </w:r>
      <w:r w:rsidR="00723DF3">
        <w:rPr>
          <w:color w:val="000000"/>
        </w:rPr>
        <w:t>5</w:t>
      </w:r>
      <w:r w:rsidRPr="00EB4C51">
        <w:rPr>
          <w:color w:val="000000"/>
        </w:rPr>
        <w:t xml:space="preserve"> процентов)</w:t>
      </w:r>
      <w:r w:rsidRPr="00EB4C51">
        <w:rPr>
          <w:color w:val="000000"/>
          <w:lang w:eastAsia="en-US"/>
        </w:rPr>
        <w:t>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  <w:lang w:eastAsia="en-US"/>
        </w:rPr>
        <w:t xml:space="preserve">бюджета города Канаш Чувашской Республики </w:t>
      </w:r>
      <w:r w:rsidRPr="00EB4C51">
        <w:rPr>
          <w:color w:val="000000"/>
        </w:rPr>
        <w:t xml:space="preserve">– </w:t>
      </w:r>
      <w:r w:rsidR="000D138A">
        <w:rPr>
          <w:color w:val="000000"/>
        </w:rPr>
        <w:t xml:space="preserve">265 288,0 </w:t>
      </w:r>
      <w:r w:rsidRPr="00EB4C51">
        <w:rPr>
          <w:color w:val="000000"/>
        </w:rPr>
        <w:t>тыс. рублей (</w:t>
      </w:r>
      <w:r w:rsidR="000D138A">
        <w:rPr>
          <w:color w:val="000000"/>
        </w:rPr>
        <w:t>61,88</w:t>
      </w:r>
      <w:r w:rsidR="000D138A" w:rsidRPr="00D96D62">
        <w:rPr>
          <w:color w:val="000000"/>
        </w:rPr>
        <w:t xml:space="preserve"> </w:t>
      </w:r>
      <w:r w:rsidRPr="00EB4C51">
        <w:rPr>
          <w:color w:val="000000"/>
        </w:rPr>
        <w:t>процента);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внебюджетных источников – 98600 тыс. рублей (</w:t>
      </w:r>
      <w:r w:rsidR="000D138A">
        <w:rPr>
          <w:color w:val="000000"/>
        </w:rPr>
        <w:t>22,94</w:t>
      </w:r>
      <w:r w:rsidR="000D138A" w:rsidRPr="00D96D62">
        <w:rPr>
          <w:color w:val="000000"/>
        </w:rPr>
        <w:t xml:space="preserve"> </w:t>
      </w:r>
      <w:r w:rsidRPr="00EB4C51">
        <w:rPr>
          <w:color w:val="000000"/>
        </w:rPr>
        <w:t>процента).</w:t>
      </w:r>
    </w:p>
    <w:p w:rsidR="00EB4C51" w:rsidRPr="00EB4C51" w:rsidRDefault="00EB4C51" w:rsidP="000D138A">
      <w:pPr>
        <w:autoSpaceDE w:val="0"/>
        <w:autoSpaceDN w:val="0"/>
        <w:adjustRightInd w:val="0"/>
        <w:ind w:left="709"/>
        <w:jc w:val="both"/>
        <w:rPr>
          <w:color w:val="000000"/>
          <w:lang w:eastAsia="en-US"/>
        </w:rPr>
      </w:pPr>
      <w:r w:rsidRPr="00EB4C51">
        <w:rPr>
          <w:color w:val="000000"/>
          <w:lang w:eastAsia="en-US"/>
        </w:rPr>
        <w:t xml:space="preserve">Прогнозируемый объем финансирования Муниципальной программы на </w:t>
      </w:r>
      <w:r w:rsidRPr="00EB4C51">
        <w:rPr>
          <w:color w:val="000000"/>
          <w:lang w:eastAsia="en-US"/>
        </w:rPr>
        <w:br/>
        <w:t>1 этапе (</w:t>
      </w:r>
      <w:r w:rsidRPr="00EB4C51">
        <w:rPr>
          <w:color w:val="000000"/>
        </w:rPr>
        <w:t>2019–2025 годы)</w:t>
      </w:r>
      <w:r w:rsidRPr="00EB4C51">
        <w:rPr>
          <w:color w:val="000000"/>
          <w:lang w:eastAsia="en-US"/>
        </w:rPr>
        <w:t xml:space="preserve"> составляет </w:t>
      </w:r>
      <w:r w:rsidR="007139AE">
        <w:rPr>
          <w:color w:val="000000"/>
          <w:lang w:eastAsia="en-US"/>
        </w:rPr>
        <w:t>229 251,8</w:t>
      </w:r>
      <w:r w:rsidR="003F24EB">
        <w:rPr>
          <w:color w:val="000000"/>
          <w:lang w:eastAsia="en-US"/>
        </w:rPr>
        <w:t xml:space="preserve"> </w:t>
      </w:r>
      <w:r w:rsidRPr="00EB4C51">
        <w:rPr>
          <w:color w:val="000000"/>
          <w:lang w:eastAsia="en-US"/>
        </w:rPr>
        <w:t>тыс. рублей, в том числе:</w:t>
      </w:r>
    </w:p>
    <w:p w:rsidR="000D138A" w:rsidRPr="003D1C12" w:rsidRDefault="000D138A" w:rsidP="000D138A">
      <w:pPr>
        <w:autoSpaceDN w:val="0"/>
        <w:adjustRightInd w:val="0"/>
        <w:ind w:left="709"/>
        <w:jc w:val="both"/>
        <w:rPr>
          <w:color w:val="000000"/>
        </w:rPr>
      </w:pPr>
      <w:r>
        <w:rPr>
          <w:color w:val="000000"/>
        </w:rPr>
        <w:t>в 2019 году – 44627,0</w:t>
      </w:r>
      <w:r w:rsidRPr="003D1C12">
        <w:rPr>
          <w:color w:val="000000"/>
        </w:rPr>
        <w:t xml:space="preserve"> тыс. рублей;</w:t>
      </w:r>
    </w:p>
    <w:p w:rsidR="000D138A" w:rsidRPr="00E86F3C" w:rsidRDefault="000D138A" w:rsidP="000D138A">
      <w:pPr>
        <w:autoSpaceDN w:val="0"/>
        <w:adjustRightInd w:val="0"/>
        <w:ind w:left="709"/>
        <w:jc w:val="both"/>
        <w:rPr>
          <w:color w:val="000000"/>
        </w:rPr>
      </w:pPr>
      <w:r w:rsidRPr="00E86F3C">
        <w:rPr>
          <w:color w:val="000000"/>
        </w:rPr>
        <w:t xml:space="preserve">в 2020 году – </w:t>
      </w:r>
      <w:r>
        <w:rPr>
          <w:color w:val="000000"/>
        </w:rPr>
        <w:t>58994,0</w:t>
      </w:r>
      <w:r w:rsidRPr="00E86F3C">
        <w:rPr>
          <w:color w:val="000000"/>
        </w:rPr>
        <w:t xml:space="preserve"> тыс. рублей;</w:t>
      </w:r>
    </w:p>
    <w:p w:rsidR="000D138A" w:rsidRPr="00E86F3C" w:rsidRDefault="000D138A" w:rsidP="000D138A">
      <w:pPr>
        <w:autoSpaceDN w:val="0"/>
        <w:adjustRightInd w:val="0"/>
        <w:ind w:left="709"/>
        <w:jc w:val="both"/>
        <w:rPr>
          <w:color w:val="000000"/>
        </w:rPr>
      </w:pPr>
      <w:r w:rsidRPr="00E86F3C">
        <w:rPr>
          <w:color w:val="000000"/>
        </w:rPr>
        <w:t xml:space="preserve">в 2021 году – </w:t>
      </w:r>
      <w:r>
        <w:rPr>
          <w:color w:val="000000"/>
        </w:rPr>
        <w:t>22 924,6</w:t>
      </w:r>
      <w:r w:rsidRPr="00E86F3C">
        <w:rPr>
          <w:color w:val="000000"/>
        </w:rPr>
        <w:t xml:space="preserve"> тыс. рублей;</w:t>
      </w:r>
    </w:p>
    <w:p w:rsidR="000D138A" w:rsidRPr="00E86F3C" w:rsidRDefault="000D138A" w:rsidP="000D138A">
      <w:pPr>
        <w:autoSpaceDN w:val="0"/>
        <w:adjustRightInd w:val="0"/>
        <w:ind w:left="709"/>
        <w:jc w:val="both"/>
        <w:rPr>
          <w:color w:val="000000"/>
        </w:rPr>
      </w:pPr>
      <w:r w:rsidRPr="00E86F3C">
        <w:rPr>
          <w:color w:val="000000"/>
        </w:rPr>
        <w:t xml:space="preserve">в 2022 году – </w:t>
      </w:r>
      <w:r>
        <w:rPr>
          <w:color w:val="000000"/>
        </w:rPr>
        <w:t>16 780,1</w:t>
      </w:r>
      <w:r w:rsidRPr="00E86F3C">
        <w:rPr>
          <w:color w:val="000000"/>
        </w:rPr>
        <w:t xml:space="preserve"> тыс. рублей;</w:t>
      </w:r>
    </w:p>
    <w:p w:rsidR="000D138A" w:rsidRPr="00E86F3C" w:rsidRDefault="000D138A" w:rsidP="000D138A">
      <w:pPr>
        <w:autoSpaceDN w:val="0"/>
        <w:adjustRightInd w:val="0"/>
        <w:ind w:left="709"/>
        <w:jc w:val="both"/>
        <w:rPr>
          <w:color w:val="000000"/>
        </w:rPr>
      </w:pPr>
      <w:r w:rsidRPr="00E86F3C">
        <w:rPr>
          <w:color w:val="000000"/>
        </w:rPr>
        <w:t xml:space="preserve">в 2023 году – </w:t>
      </w:r>
      <w:r>
        <w:rPr>
          <w:color w:val="000000"/>
        </w:rPr>
        <w:t>39 254,1</w:t>
      </w:r>
      <w:r w:rsidRPr="00E86F3C">
        <w:rPr>
          <w:color w:val="000000"/>
        </w:rPr>
        <w:t xml:space="preserve"> тыс. рублей;</w:t>
      </w:r>
    </w:p>
    <w:p w:rsidR="000D138A" w:rsidRPr="00E86F3C" w:rsidRDefault="000D138A" w:rsidP="000D138A">
      <w:pPr>
        <w:autoSpaceDN w:val="0"/>
        <w:adjustRightInd w:val="0"/>
        <w:ind w:left="709"/>
        <w:jc w:val="both"/>
        <w:rPr>
          <w:color w:val="000000"/>
        </w:rPr>
      </w:pPr>
      <w:r w:rsidRPr="00E86F3C">
        <w:rPr>
          <w:color w:val="000000"/>
        </w:rPr>
        <w:t xml:space="preserve">в 2024 году – </w:t>
      </w:r>
      <w:r>
        <w:rPr>
          <w:color w:val="000000"/>
        </w:rPr>
        <w:t>23 336,0</w:t>
      </w:r>
      <w:r w:rsidRPr="00E86F3C">
        <w:rPr>
          <w:color w:val="000000"/>
        </w:rPr>
        <w:t xml:space="preserve"> тыс. рублей;</w:t>
      </w:r>
    </w:p>
    <w:p w:rsidR="000D138A" w:rsidRPr="00E86F3C" w:rsidRDefault="000D138A" w:rsidP="000D138A">
      <w:pPr>
        <w:autoSpaceDN w:val="0"/>
        <w:adjustRightInd w:val="0"/>
        <w:ind w:left="709"/>
        <w:jc w:val="both"/>
        <w:rPr>
          <w:color w:val="000000"/>
        </w:rPr>
      </w:pPr>
      <w:r w:rsidRPr="00E86F3C">
        <w:rPr>
          <w:color w:val="000000"/>
        </w:rPr>
        <w:t xml:space="preserve">в 2025 году – </w:t>
      </w:r>
      <w:r>
        <w:rPr>
          <w:color w:val="000000"/>
        </w:rPr>
        <w:t>23 336,0</w:t>
      </w:r>
      <w:r w:rsidRPr="00E86F3C">
        <w:rPr>
          <w:color w:val="000000"/>
        </w:rPr>
        <w:t xml:space="preserve"> тыс. рублей;</w:t>
      </w:r>
    </w:p>
    <w:p w:rsidR="00EB4C51" w:rsidRPr="00EB4C51" w:rsidRDefault="00EB4C51" w:rsidP="000D138A">
      <w:pPr>
        <w:autoSpaceDE w:val="0"/>
        <w:autoSpaceDN w:val="0"/>
        <w:adjustRightInd w:val="0"/>
        <w:ind w:left="709"/>
        <w:jc w:val="both"/>
        <w:rPr>
          <w:color w:val="000000"/>
        </w:rPr>
      </w:pPr>
      <w:r w:rsidRPr="00EB4C51">
        <w:rPr>
          <w:color w:val="000000"/>
        </w:rPr>
        <w:t>из них средства: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федерального бюджета – 0 тыс. рублей, в том числе: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2019 году – 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2020 году – 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2021 году – 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2022 году – 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2023 году – 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2024 году – 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2025 году – 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 xml:space="preserve">республиканского бюджета Чувашской Республики – </w:t>
      </w:r>
      <w:r w:rsidR="007139AE">
        <w:rPr>
          <w:color w:val="000000"/>
        </w:rPr>
        <w:t>65 970,8</w:t>
      </w:r>
      <w:r w:rsidRPr="00EB4C51">
        <w:rPr>
          <w:color w:val="000000"/>
        </w:rPr>
        <w:t xml:space="preserve"> тыс. рублей, в том числе:</w:t>
      </w:r>
    </w:p>
    <w:p w:rsidR="007139AE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>
        <w:rPr>
          <w:color w:val="000000"/>
        </w:rPr>
        <w:t>в 2019</w:t>
      </w:r>
      <w:r w:rsidRPr="00E86F3C">
        <w:rPr>
          <w:color w:val="000000"/>
        </w:rPr>
        <w:t xml:space="preserve"> году – </w:t>
      </w:r>
      <w:r>
        <w:rPr>
          <w:color w:val="000000"/>
        </w:rPr>
        <w:t>17739,2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>
        <w:rPr>
          <w:color w:val="000000"/>
        </w:rPr>
        <w:t>в 2020 году- 33300,0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2021 году – </w:t>
      </w:r>
      <w:r>
        <w:rPr>
          <w:color w:val="000000"/>
        </w:rPr>
        <w:t>0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2022 году – </w:t>
      </w:r>
      <w:r>
        <w:rPr>
          <w:color w:val="000000"/>
        </w:rPr>
        <w:t>713,30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>в 2023 году –</w:t>
      </w:r>
      <w:r>
        <w:rPr>
          <w:color w:val="000000"/>
        </w:rPr>
        <w:t>14 218,3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2024 году – </w:t>
      </w:r>
      <w:r>
        <w:rPr>
          <w:color w:val="000000"/>
        </w:rPr>
        <w:t>0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2025 году – </w:t>
      </w:r>
      <w:r>
        <w:rPr>
          <w:color w:val="000000"/>
        </w:rPr>
        <w:t>0</w:t>
      </w:r>
      <w:r w:rsidRPr="00E86F3C">
        <w:rPr>
          <w:color w:val="000000"/>
        </w:rPr>
        <w:t xml:space="preserve">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бюджета города Канаш</w:t>
      </w:r>
      <w:r w:rsidR="00440073">
        <w:rPr>
          <w:color w:val="000000"/>
        </w:rPr>
        <w:t xml:space="preserve"> Чувашской Республики – </w:t>
      </w:r>
      <w:r w:rsidR="00F205CF">
        <w:rPr>
          <w:color w:val="000000"/>
        </w:rPr>
        <w:t>122 681,0</w:t>
      </w:r>
      <w:r w:rsidR="00FD4FD9">
        <w:rPr>
          <w:color w:val="000000"/>
        </w:rPr>
        <w:t xml:space="preserve"> </w:t>
      </w:r>
      <w:r w:rsidRPr="00EB4C51">
        <w:rPr>
          <w:color w:val="000000"/>
        </w:rPr>
        <w:t>тыс. рублей, в том числе: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2019 году – </w:t>
      </w:r>
      <w:r>
        <w:rPr>
          <w:color w:val="000000"/>
        </w:rPr>
        <w:t>21087,8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2020 году – </w:t>
      </w:r>
      <w:r>
        <w:rPr>
          <w:color w:val="000000"/>
        </w:rPr>
        <w:t>19894,0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2021 году – </w:t>
      </w:r>
      <w:r>
        <w:rPr>
          <w:color w:val="000000"/>
        </w:rPr>
        <w:t>17 124,6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2022 году – </w:t>
      </w:r>
      <w:r>
        <w:rPr>
          <w:color w:val="000000"/>
        </w:rPr>
        <w:t>10 266,8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2023 году – </w:t>
      </w:r>
      <w:r>
        <w:rPr>
          <w:color w:val="000000"/>
        </w:rPr>
        <w:t>19 235,8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2024 году – </w:t>
      </w:r>
      <w:r>
        <w:rPr>
          <w:color w:val="000000"/>
        </w:rPr>
        <w:t>17 536,0</w:t>
      </w:r>
      <w:r w:rsidRPr="00E86F3C">
        <w:rPr>
          <w:color w:val="000000"/>
        </w:rPr>
        <w:t xml:space="preserve"> тыс. рублей;</w:t>
      </w:r>
    </w:p>
    <w:p w:rsidR="007139AE" w:rsidRPr="00E86F3C" w:rsidRDefault="007139AE" w:rsidP="007139AE">
      <w:pPr>
        <w:autoSpaceDN w:val="0"/>
        <w:adjustRightInd w:val="0"/>
        <w:ind w:left="851"/>
        <w:jc w:val="both"/>
        <w:rPr>
          <w:color w:val="000000"/>
        </w:rPr>
      </w:pPr>
      <w:r w:rsidRPr="00E86F3C">
        <w:rPr>
          <w:color w:val="000000"/>
        </w:rPr>
        <w:t xml:space="preserve">в 2025 году – </w:t>
      </w:r>
      <w:r>
        <w:rPr>
          <w:color w:val="000000"/>
        </w:rPr>
        <w:t xml:space="preserve">17 536,0 </w:t>
      </w:r>
      <w:r w:rsidRPr="00E86F3C">
        <w:rPr>
          <w:color w:val="000000"/>
        </w:rPr>
        <w:t>тыс. рублей;</w:t>
      </w:r>
    </w:p>
    <w:p w:rsidR="00EB4C51" w:rsidRPr="00EB4C51" w:rsidRDefault="00EB4C51" w:rsidP="007139AE">
      <w:pPr>
        <w:autoSpaceDE w:val="0"/>
        <w:autoSpaceDN w:val="0"/>
        <w:adjustRightInd w:val="0"/>
        <w:ind w:left="851"/>
        <w:jc w:val="both"/>
        <w:rPr>
          <w:color w:val="000000"/>
        </w:rPr>
      </w:pP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внебюджетных источников – 40600 тыс. рублей, в том числе: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2019 году – 5800,0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2020 году – 5800,0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2021 году – 5800,0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2022 году – 5800,0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2023 году – 5800,0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2024 году – 5800,0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 2025 году – 5800,0 тыс. рублей.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lastRenderedPageBreak/>
        <w:t>На 2 этапе (2026–2030 годы) объем финансирования Муниципальной программы составляет 100303,5 тыс. рублей, из них средства: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федерального бюджета – 0,0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республиканского бюджета Чувашской Республики – 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бюджет города Канаш Чувашской Республики – 71303,5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внебюджетных источников – 29000 тыс. рублей.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На 3 этапе (2031–2035 годы) объем финансирования Муниципальной программы составляет 100303,5 тыс. рублей, из них средства: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федерального бюджета – 0,0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республиканского бюджета Чувашской Республики – 0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бюджет города Канаш Чувашской Республики – 71303,5 тыс. рублей;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внебюджетных источников – 29000 тыс. рублей.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EB4C51" w:rsidRPr="00EB4C51" w:rsidRDefault="00EB4C51" w:rsidP="00EB4C5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 xml:space="preserve">Ресурсное </w:t>
      </w:r>
      <w:hyperlink r:id="rId9" w:history="1">
        <w:r w:rsidRPr="00EB4C51">
          <w:rPr>
            <w:color w:val="000000"/>
          </w:rPr>
          <w:t>обеспечение</w:t>
        </w:r>
      </w:hyperlink>
      <w:r w:rsidRPr="00EB4C51">
        <w:rPr>
          <w:color w:val="000000"/>
        </w:rPr>
        <w:t xml:space="preserve"> и прогнозная (справочная) оценка расходов за счет всех источников финансирования реализации Муниципальной программы приведены в приложении № 2 к настоящей Муниципальной программе.</w:t>
      </w:r>
    </w:p>
    <w:p w:rsidR="001F550D" w:rsidRDefault="00EB4C51" w:rsidP="001F550D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B4C51">
        <w:rPr>
          <w:color w:val="000000"/>
        </w:rPr>
        <w:t xml:space="preserve">В Муниципальную программу включены подпрограммы, реализуемые в рамках Муниципальной программы, согласно </w:t>
      </w:r>
      <w:hyperlink r:id="rId10" w:history="1">
        <w:r w:rsidRPr="00EB4C51">
          <w:rPr>
            <w:color w:val="000000"/>
          </w:rPr>
          <w:t>приложениям №</w:t>
        </w:r>
      </w:hyperlink>
      <w:r w:rsidRPr="00EB4C51">
        <w:rPr>
          <w:color w:val="000000"/>
        </w:rPr>
        <w:t xml:space="preserve"> 3 и №4 к настоящей Муниципальной </w:t>
      </w:r>
      <w:r>
        <w:rPr>
          <w:color w:val="000000"/>
        </w:rPr>
        <w:t>программе.»;</w:t>
      </w:r>
    </w:p>
    <w:p w:rsidR="00862FD2" w:rsidRPr="001F550D" w:rsidRDefault="003D67A7" w:rsidP="001F550D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3</w:t>
      </w:r>
      <w:r w:rsidR="001F550D">
        <w:rPr>
          <w:color w:val="000000"/>
        </w:rPr>
        <w:t xml:space="preserve">) </w:t>
      </w:r>
      <w:r w:rsidR="00DF0FB8" w:rsidRPr="000B5A83">
        <w:rPr>
          <w:color w:val="000000"/>
        </w:rPr>
        <w:t>приложение №2 к программе изложить в новой редакции согласно приложени</w:t>
      </w:r>
      <w:r w:rsidR="000B5A83">
        <w:rPr>
          <w:color w:val="000000"/>
        </w:rPr>
        <w:t>ю №1 к настоящему постановлению;</w:t>
      </w:r>
    </w:p>
    <w:p w:rsidR="00B413B9" w:rsidRDefault="003D67A7" w:rsidP="00B413B9">
      <w:pPr>
        <w:ind w:firstLine="567"/>
        <w:jc w:val="both"/>
      </w:pPr>
      <w:r>
        <w:t>4</w:t>
      </w:r>
      <w:r w:rsidR="001F550D" w:rsidRPr="00FD4FD9">
        <w:t xml:space="preserve">) </w:t>
      </w:r>
      <w:r w:rsidR="00B413B9">
        <w:t>В приложении №3 к программе «</w:t>
      </w:r>
      <w:r w:rsidR="00B413B9">
        <w:t>Подпрограмма</w:t>
      </w:r>
      <w:r w:rsidR="00B413B9">
        <w:t xml:space="preserve"> «</w:t>
      </w:r>
      <w:r w:rsidR="00B413B9">
        <w:t>Развитие физичес</w:t>
      </w:r>
      <w:r w:rsidR="00B413B9">
        <w:t>кой культуры и массового спорта»</w:t>
      </w:r>
      <w:r w:rsidR="00B413B9">
        <w:t xml:space="preserve"> муниципальной программы города Канаш Чувашской Республики </w:t>
      </w:r>
      <w:r w:rsidR="00B413B9">
        <w:t>«</w:t>
      </w:r>
      <w:r w:rsidR="00B413B9">
        <w:t>Развит</w:t>
      </w:r>
      <w:r w:rsidR="00B413B9">
        <w:t>ие физической культуры и спорта»:</w:t>
      </w:r>
    </w:p>
    <w:p w:rsidR="00B413B9" w:rsidRDefault="00B413B9" w:rsidP="001F550D">
      <w:pPr>
        <w:ind w:firstLine="567"/>
        <w:jc w:val="both"/>
        <w:rPr>
          <w:color w:val="000000"/>
        </w:rPr>
      </w:pPr>
      <w:proofErr w:type="gramStart"/>
      <w:r w:rsidRPr="00B413B9">
        <w:rPr>
          <w:color w:val="000000"/>
        </w:rPr>
        <w:t>а</w:t>
      </w:r>
      <w:proofErr w:type="gramEnd"/>
      <w:r w:rsidRPr="00B413B9">
        <w:rPr>
          <w:color w:val="000000"/>
        </w:rPr>
        <w:t>)</w:t>
      </w:r>
      <w:r>
        <w:rPr>
          <w:color w:val="000000"/>
        </w:rPr>
        <w:t xml:space="preserve"> </w:t>
      </w:r>
      <w:r w:rsidR="0045005B" w:rsidRPr="00FD4FD9">
        <w:t xml:space="preserve">в паспорте подпрограммы </w:t>
      </w:r>
      <w:r w:rsidR="0045005B" w:rsidRPr="00FD4FD9">
        <w:rPr>
          <w:color w:val="000000"/>
        </w:rPr>
        <w:t>«Развитие физической культуры и массового спорта»</w:t>
      </w:r>
      <w:r>
        <w:rPr>
          <w:color w:val="000000"/>
        </w:rPr>
        <w:t>:</w:t>
      </w:r>
    </w:p>
    <w:p w:rsidR="00B413B9" w:rsidRPr="00B413B9" w:rsidRDefault="00B413B9" w:rsidP="00B413B9">
      <w:pPr>
        <w:ind w:firstLine="567"/>
        <w:jc w:val="both"/>
        <w:rPr>
          <w:color w:val="000000"/>
        </w:rPr>
      </w:pPr>
      <w:proofErr w:type="gramStart"/>
      <w:r w:rsidRPr="00B413B9">
        <w:rPr>
          <w:color w:val="000000"/>
        </w:rPr>
        <w:t>позицию</w:t>
      </w:r>
      <w:proofErr w:type="gramEnd"/>
      <w:r w:rsidRPr="00B413B9">
        <w:rPr>
          <w:color w:val="000000"/>
        </w:rPr>
        <w:t xml:space="preserve"> «Ответственный исполнитель </w:t>
      </w:r>
      <w:r>
        <w:rPr>
          <w:color w:val="000000"/>
        </w:rPr>
        <w:t>под</w:t>
      </w:r>
      <w:r w:rsidRPr="00B413B9">
        <w:rPr>
          <w:color w:val="000000"/>
        </w:rPr>
        <w:t>программы» изложить в следующей редакции:</w:t>
      </w:r>
    </w:p>
    <w:tbl>
      <w:tblPr>
        <w:tblStyle w:val="a8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  <w:gridCol w:w="4384"/>
      </w:tblGrid>
      <w:tr w:rsidR="00B413B9" w:rsidTr="00C70E3F">
        <w:tc>
          <w:tcPr>
            <w:tcW w:w="4468" w:type="dxa"/>
          </w:tcPr>
          <w:p w:rsidR="00B413B9" w:rsidRDefault="00B413B9" w:rsidP="00C70E3F">
            <w:pPr>
              <w:pStyle w:val="a5"/>
              <w:ind w:left="644"/>
              <w:jc w:val="both"/>
            </w:pPr>
            <w:r>
              <w:t xml:space="preserve">«Ответственный исполнитель                                  </w:t>
            </w:r>
          </w:p>
          <w:p w:rsidR="00B413B9" w:rsidRDefault="00B413B9" w:rsidP="00C70E3F">
            <w:pPr>
              <w:pStyle w:val="a5"/>
              <w:ind w:left="644"/>
              <w:jc w:val="both"/>
            </w:pPr>
            <w:proofErr w:type="gramStart"/>
            <w:r>
              <w:t>под</w:t>
            </w:r>
            <w:r>
              <w:t>программы</w:t>
            </w:r>
            <w:proofErr w:type="gramEnd"/>
          </w:p>
          <w:p w:rsidR="00B413B9" w:rsidRDefault="00B413B9" w:rsidP="00C70E3F">
            <w:pPr>
              <w:pStyle w:val="a5"/>
              <w:ind w:left="0"/>
              <w:jc w:val="both"/>
            </w:pPr>
          </w:p>
        </w:tc>
        <w:tc>
          <w:tcPr>
            <w:tcW w:w="4384" w:type="dxa"/>
          </w:tcPr>
          <w:p w:rsidR="00B413B9" w:rsidRDefault="00B413B9" w:rsidP="00C70E3F">
            <w:pPr>
              <w:pStyle w:val="a5"/>
              <w:ind w:left="0"/>
              <w:jc w:val="both"/>
            </w:pPr>
            <w:r w:rsidRPr="00E16BC8">
              <w:t>Мун</w:t>
            </w:r>
            <w:r>
              <w:t>иципальное казенное учреждение «</w:t>
            </w:r>
            <w:r w:rsidRPr="00E16BC8">
              <w:t>Отдел образования и молодежной политики администрации го</w:t>
            </w:r>
            <w:r>
              <w:t>рода Канаш Чувашской Республики»</w:t>
            </w:r>
          </w:p>
          <w:p w:rsidR="00B413B9" w:rsidRDefault="00B413B9" w:rsidP="00C70E3F">
            <w:pPr>
              <w:pStyle w:val="a5"/>
              <w:ind w:left="0"/>
              <w:jc w:val="both"/>
            </w:pPr>
          </w:p>
        </w:tc>
      </w:tr>
    </w:tbl>
    <w:p w:rsidR="00B413B9" w:rsidRPr="00B413B9" w:rsidRDefault="00B413B9" w:rsidP="00B413B9">
      <w:pPr>
        <w:ind w:firstLine="567"/>
        <w:jc w:val="both"/>
        <w:rPr>
          <w:color w:val="000000"/>
        </w:rPr>
      </w:pPr>
    </w:p>
    <w:p w:rsidR="00862FD2" w:rsidRPr="00FD4FD9" w:rsidRDefault="00B413B9" w:rsidP="001F550D">
      <w:pPr>
        <w:ind w:firstLine="567"/>
        <w:jc w:val="both"/>
        <w:rPr>
          <w:color w:val="000000"/>
        </w:rPr>
      </w:pPr>
      <w:r>
        <w:t xml:space="preserve"> </w:t>
      </w:r>
      <w:proofErr w:type="gramStart"/>
      <w:r w:rsidR="0045005B" w:rsidRPr="00FD4FD9">
        <w:t>позицию</w:t>
      </w:r>
      <w:proofErr w:type="gramEnd"/>
      <w:r w:rsidR="0045005B" w:rsidRPr="00FD4FD9">
        <w:t xml:space="preserve">: </w:t>
      </w:r>
      <w:r w:rsidR="0045005B" w:rsidRPr="00FD4FD9">
        <w:rPr>
          <w:i/>
        </w:rPr>
        <w:t>«</w:t>
      </w:r>
      <w:r w:rsidR="0045005B" w:rsidRPr="00FD4FD9">
        <w:rPr>
          <w:color w:val="000000"/>
          <w:lang w:eastAsia="en-US"/>
        </w:rPr>
        <w:t>Объемы финансирования подпрограммы с разбивкой по годам реализации подпрограммы</w:t>
      </w:r>
      <w:r w:rsidR="0045005B" w:rsidRPr="00FD4FD9">
        <w:rPr>
          <w:i/>
        </w:rPr>
        <w:t xml:space="preserve">» </w:t>
      </w:r>
      <w:r w:rsidR="0045005B" w:rsidRPr="00FD4FD9">
        <w:t>изложить в следующей редакции:</w:t>
      </w:r>
    </w:p>
    <w:p w:rsidR="0045005B" w:rsidRPr="000B5A83" w:rsidRDefault="0045005B" w:rsidP="0045005B">
      <w:pPr>
        <w:pStyle w:val="a5"/>
        <w:ind w:left="644"/>
        <w:jc w:val="both"/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047"/>
        <w:gridCol w:w="370"/>
        <w:gridCol w:w="6079"/>
      </w:tblGrid>
      <w:tr w:rsidR="0045005B" w:rsidRPr="000B5A83" w:rsidTr="00727848">
        <w:trPr>
          <w:trHeight w:val="20"/>
        </w:trPr>
        <w:tc>
          <w:tcPr>
            <w:tcW w:w="1604" w:type="pct"/>
          </w:tcPr>
          <w:p w:rsidR="0045005B" w:rsidRPr="000B5A83" w:rsidRDefault="000B5A83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«</w:t>
            </w:r>
            <w:r w:rsidR="0045005B" w:rsidRPr="000B5A83">
              <w:rPr>
                <w:color w:val="000000"/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  <w:p w:rsidR="0045005B" w:rsidRPr="000B5A83" w:rsidRDefault="0045005B" w:rsidP="00727848">
            <w:pPr>
              <w:pStyle w:val="Web"/>
              <w:spacing w:before="0" w:after="0"/>
              <w:jc w:val="both"/>
              <w:rPr>
                <w:color w:val="000000"/>
                <w:szCs w:val="24"/>
              </w:rPr>
            </w:pPr>
            <w:r w:rsidRPr="000B5A83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95" w:type="pct"/>
          </w:tcPr>
          <w:p w:rsidR="0045005B" w:rsidRPr="000B5A83" w:rsidRDefault="0045005B" w:rsidP="00727848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0B5A83">
              <w:rPr>
                <w:color w:val="000000"/>
                <w:szCs w:val="24"/>
              </w:rPr>
              <w:t>–</w:t>
            </w:r>
          </w:p>
        </w:tc>
        <w:tc>
          <w:tcPr>
            <w:tcW w:w="3201" w:type="pct"/>
          </w:tcPr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  <w:lang w:eastAsia="en-US"/>
              </w:rPr>
              <w:t xml:space="preserve">прогнозируемые объемы бюджетных ассигнований на реализацию мероприятий подпрограммы </w:t>
            </w:r>
            <w:r w:rsidRPr="000B5A83">
              <w:rPr>
                <w:color w:val="000000"/>
              </w:rPr>
              <w:t>в 20</w:t>
            </w:r>
            <w:r w:rsidR="00FD4FD9">
              <w:rPr>
                <w:color w:val="000000"/>
              </w:rPr>
              <w:t xml:space="preserve">19–2035 годах составляют </w:t>
            </w:r>
            <w:r w:rsidR="000C52B7">
              <w:rPr>
                <w:color w:val="000000"/>
              </w:rPr>
              <w:t>87 649,4</w:t>
            </w:r>
            <w:r w:rsidRPr="000B5A83">
              <w:rPr>
                <w:color w:val="000000"/>
              </w:rPr>
              <w:t xml:space="preserve"> тыс. рублей, в том числе:</w:t>
            </w:r>
          </w:p>
          <w:p w:rsidR="0045005B" w:rsidRPr="000B5A83" w:rsidRDefault="005E08DC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в 2019 году – 23984,2</w:t>
            </w:r>
            <w:r w:rsidR="0045005B"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FD4FD9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2020 году – </w:t>
            </w:r>
            <w:r w:rsidR="00723DF3">
              <w:rPr>
                <w:color w:val="000000"/>
              </w:rPr>
              <w:t>37530,0</w:t>
            </w:r>
            <w:r w:rsidR="0045005B"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2021 году – 630,0 тыс. рублей;</w:t>
            </w:r>
          </w:p>
          <w:p w:rsidR="0045005B" w:rsidRPr="000B5A83" w:rsidRDefault="005E08DC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2022 году – </w:t>
            </w:r>
            <w:r w:rsidR="008C1C9B">
              <w:rPr>
                <w:color w:val="000000"/>
              </w:rPr>
              <w:t>1 439,1</w:t>
            </w:r>
            <w:r w:rsidR="0045005B"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 xml:space="preserve">в 2023 году – </w:t>
            </w:r>
            <w:r w:rsidR="008C1C9B">
              <w:rPr>
                <w:color w:val="000000"/>
              </w:rPr>
              <w:t>16 454,1</w:t>
            </w:r>
            <w:r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 xml:space="preserve">в 2024 году – </w:t>
            </w:r>
            <w:r w:rsidR="008C1C9B">
              <w:rPr>
                <w:color w:val="000000"/>
              </w:rPr>
              <w:t>656,0</w:t>
            </w:r>
            <w:r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 xml:space="preserve">в 2025 году – </w:t>
            </w:r>
            <w:r w:rsidR="008C1C9B">
              <w:rPr>
                <w:color w:val="000000"/>
              </w:rPr>
              <w:t>656,0</w:t>
            </w:r>
            <w:r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2026–2030 годах – 3150,0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2031–2035 годах – 3150,0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из них средства: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 xml:space="preserve">федерального бюджета – 0 тыс. рублей </w:t>
            </w:r>
            <w:r w:rsidRPr="000B5A83">
              <w:rPr>
                <w:color w:val="000000"/>
              </w:rPr>
              <w:br/>
              <w:t>(0 процентов), в том числе: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2019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lastRenderedPageBreak/>
              <w:t>в 2020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2021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2022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2023 году – 0 тыс. рублей;</w:t>
            </w:r>
          </w:p>
          <w:p w:rsidR="0045005B" w:rsidRPr="000B5A83" w:rsidRDefault="0045005B" w:rsidP="00727848">
            <w:pPr>
              <w:tabs>
                <w:tab w:val="left" w:pos="352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2024 году – 0 тыс. рублей;</w:t>
            </w:r>
            <w:r w:rsidRPr="000B5A83">
              <w:rPr>
                <w:color w:val="000000"/>
              </w:rPr>
              <w:tab/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2025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2026–2030 годах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2031–2035 годах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республиканского бюдже</w:t>
            </w:r>
            <w:r w:rsidR="005E08DC">
              <w:rPr>
                <w:color w:val="000000"/>
              </w:rPr>
              <w:t xml:space="preserve">та Чувашской Республики – </w:t>
            </w:r>
            <w:r w:rsidR="000C52B7">
              <w:rPr>
                <w:color w:val="000000"/>
              </w:rPr>
              <w:t>65 970,8</w:t>
            </w:r>
            <w:r w:rsidRPr="000B5A83">
              <w:rPr>
                <w:color w:val="000000"/>
              </w:rPr>
              <w:t xml:space="preserve"> тыс. рублей (</w:t>
            </w:r>
            <w:r w:rsidR="00D73937">
              <w:rPr>
                <w:color w:val="000000"/>
              </w:rPr>
              <w:t>75 27</w:t>
            </w:r>
            <w:r w:rsidR="005E08DC">
              <w:rPr>
                <w:color w:val="000000"/>
              </w:rPr>
              <w:t xml:space="preserve"> процента</w:t>
            </w:r>
            <w:r w:rsidRPr="000B5A83">
              <w:rPr>
                <w:color w:val="000000"/>
              </w:rPr>
              <w:t>), в том числе:</w:t>
            </w:r>
          </w:p>
          <w:p w:rsidR="0045005B" w:rsidRPr="000B5A83" w:rsidRDefault="005E08DC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в 2019 году – 17739,2</w:t>
            </w:r>
            <w:r w:rsidR="0045005B"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5E08DC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2020 году – </w:t>
            </w:r>
            <w:r w:rsidR="00723DF3">
              <w:rPr>
                <w:color w:val="000000"/>
              </w:rPr>
              <w:t xml:space="preserve">33300,0 </w:t>
            </w:r>
            <w:r w:rsidR="0045005B" w:rsidRPr="000B5A83">
              <w:rPr>
                <w:color w:val="000000"/>
              </w:rPr>
              <w:t>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2021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 xml:space="preserve">в 2022 году – </w:t>
            </w:r>
            <w:r w:rsidR="00DB5DAC">
              <w:rPr>
                <w:color w:val="000000"/>
              </w:rPr>
              <w:t>713,3</w:t>
            </w:r>
            <w:r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 xml:space="preserve">в 2023 году – </w:t>
            </w:r>
            <w:r w:rsidR="00DB5DAC">
              <w:rPr>
                <w:color w:val="000000"/>
              </w:rPr>
              <w:t>14 218,3</w:t>
            </w:r>
            <w:r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tabs>
                <w:tab w:val="left" w:pos="352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2024 году – 0 тыс. рублей;</w:t>
            </w:r>
            <w:r w:rsidRPr="000B5A83">
              <w:rPr>
                <w:color w:val="000000"/>
              </w:rPr>
              <w:tab/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2025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2026–2030 годах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2031–2035 годах – 0 тыс. рублей;</w:t>
            </w:r>
          </w:p>
          <w:p w:rsidR="0045005B" w:rsidRPr="000B5A83" w:rsidRDefault="0045005B" w:rsidP="000E6E2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B5A83">
              <w:rPr>
                <w:color w:val="000000"/>
              </w:rPr>
              <w:t>бюджета города Канаш Чувашской Республики –</w:t>
            </w:r>
            <w:r w:rsidR="00DB5DAC">
              <w:rPr>
                <w:color w:val="000000"/>
              </w:rPr>
              <w:t>21 678,6</w:t>
            </w:r>
            <w:r w:rsidRPr="000B5A83">
              <w:rPr>
                <w:color w:val="000000"/>
              </w:rPr>
              <w:t xml:space="preserve"> тыс. рублей (</w:t>
            </w:r>
            <w:r w:rsidR="00A313AB">
              <w:rPr>
                <w:color w:val="000000"/>
              </w:rPr>
              <w:t>24,73</w:t>
            </w:r>
            <w:r w:rsidR="000B5A83" w:rsidRPr="000B5A83">
              <w:rPr>
                <w:color w:val="000000"/>
              </w:rPr>
              <w:t xml:space="preserve"> процент</w:t>
            </w:r>
            <w:r w:rsidR="005E08DC">
              <w:rPr>
                <w:color w:val="000000"/>
              </w:rPr>
              <w:t>ов</w:t>
            </w:r>
            <w:r w:rsidRPr="000B5A83">
              <w:rPr>
                <w:color w:val="000000"/>
              </w:rPr>
              <w:t>), в том числе: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 xml:space="preserve">в 2019 году – </w:t>
            </w:r>
            <w:r w:rsidR="005E08DC">
              <w:rPr>
                <w:color w:val="000000"/>
              </w:rPr>
              <w:t>6245,0</w:t>
            </w:r>
            <w:r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5E08DC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2020 году – </w:t>
            </w:r>
            <w:r w:rsidR="00723DF3">
              <w:rPr>
                <w:color w:val="000000"/>
              </w:rPr>
              <w:t>4230,0</w:t>
            </w:r>
            <w:r w:rsidR="0045005B"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2021 году – 630,0 тыс. рублей;</w:t>
            </w:r>
          </w:p>
          <w:p w:rsidR="0045005B" w:rsidRPr="000B5A83" w:rsidRDefault="005E08DC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2022 году – </w:t>
            </w:r>
            <w:r w:rsidR="00DB5DAC">
              <w:rPr>
                <w:color w:val="000000"/>
              </w:rPr>
              <w:t>725,8</w:t>
            </w:r>
            <w:r w:rsidR="0045005B"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E13B9F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2023 году – </w:t>
            </w:r>
            <w:r w:rsidR="00DB5DAC">
              <w:rPr>
                <w:color w:val="000000"/>
              </w:rPr>
              <w:t>2 235,8</w:t>
            </w:r>
            <w:r w:rsidR="0045005B"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 xml:space="preserve">в 2024 году – </w:t>
            </w:r>
            <w:r w:rsidR="00DB5DAC">
              <w:rPr>
                <w:color w:val="000000"/>
              </w:rPr>
              <w:t>656,0</w:t>
            </w:r>
            <w:r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 xml:space="preserve">в 2025 году – </w:t>
            </w:r>
            <w:r w:rsidR="00DB5DAC">
              <w:rPr>
                <w:color w:val="000000"/>
              </w:rPr>
              <w:t>656,0</w:t>
            </w:r>
            <w:r w:rsidRPr="000B5A83">
              <w:rPr>
                <w:color w:val="000000"/>
              </w:rPr>
              <w:t xml:space="preserve">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2026–2030 годах – 3150,0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2031–2035 годах – 3150,0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внебюджетных источников – 0 тыс. рублей (0 процентов), в том числе: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2019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2020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2021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2022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2023 году – 0 тыс. рублей;</w:t>
            </w:r>
          </w:p>
          <w:p w:rsidR="0045005B" w:rsidRPr="000B5A83" w:rsidRDefault="0045005B" w:rsidP="00727848">
            <w:pPr>
              <w:tabs>
                <w:tab w:val="left" w:pos="352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2024 году – 0 тыс. рублей;</w:t>
            </w:r>
            <w:r w:rsidRPr="000B5A83">
              <w:rPr>
                <w:color w:val="000000"/>
              </w:rPr>
              <w:tab/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2025 году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2026–2030 годах – 0 тыс. рублей;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B5A83">
              <w:rPr>
                <w:color w:val="000000"/>
              </w:rPr>
              <w:t>в 2031–2035 годах – 0 тыс. рублей.</w:t>
            </w:r>
          </w:p>
          <w:p w:rsidR="0045005B" w:rsidRPr="000B5A83" w:rsidRDefault="0045005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45005B" w:rsidRPr="000B5A83" w:rsidRDefault="0045005B" w:rsidP="00727848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A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 уточняются при формировании бюджета города Канаш Чувашской Республики, республиканского бюджета Чувашской Республики на очередной финансовый год и плановый период</w:t>
            </w:r>
            <w:r w:rsidR="000B5A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.»;</w:t>
            </w:r>
          </w:p>
          <w:p w:rsidR="0045005B" w:rsidRPr="000B5A83" w:rsidRDefault="0045005B" w:rsidP="00727848">
            <w:pPr>
              <w:rPr>
                <w:color w:val="000000"/>
              </w:rPr>
            </w:pPr>
          </w:p>
        </w:tc>
      </w:tr>
    </w:tbl>
    <w:p w:rsidR="00915A96" w:rsidRDefault="00915A96" w:rsidP="009274DE">
      <w:pPr>
        <w:jc w:val="both"/>
        <w:rPr>
          <w:i/>
        </w:rPr>
      </w:pPr>
    </w:p>
    <w:p w:rsidR="00AE6961" w:rsidRPr="001F550D" w:rsidRDefault="00915A96" w:rsidP="009274DE">
      <w:pPr>
        <w:jc w:val="both"/>
        <w:rPr>
          <w:i/>
        </w:rPr>
      </w:pPr>
      <w:r>
        <w:t xml:space="preserve">        </w:t>
      </w:r>
      <w:proofErr w:type="gramStart"/>
      <w:r w:rsidR="00B413B9">
        <w:t>б</w:t>
      </w:r>
      <w:proofErr w:type="gramEnd"/>
      <w:r w:rsidR="001F550D">
        <w:t xml:space="preserve">) </w:t>
      </w:r>
      <w:r w:rsidR="00440073">
        <w:t>раздел</w:t>
      </w:r>
      <w:r w:rsidR="00AE6961" w:rsidRPr="00A94749">
        <w:t xml:space="preserve"> </w:t>
      </w:r>
      <w:r w:rsidR="00BD2996" w:rsidRPr="001F550D">
        <w:rPr>
          <w:lang w:val="en-US"/>
        </w:rPr>
        <w:t>IV</w:t>
      </w:r>
      <w:r w:rsidR="00AE6961" w:rsidRPr="00A94749">
        <w:t xml:space="preserve"> </w:t>
      </w:r>
      <w:r w:rsidR="00BD2996" w:rsidRPr="00A94749">
        <w:t xml:space="preserve">подпрограммы </w:t>
      </w:r>
      <w:r w:rsidR="00BD2996" w:rsidRPr="001F550D">
        <w:rPr>
          <w:color w:val="000000"/>
        </w:rPr>
        <w:t xml:space="preserve">«Развитие физической культуры и массового спорта» </w:t>
      </w:r>
      <w:r w:rsidR="00AE6961" w:rsidRPr="00A94749">
        <w:t>изложить в следующей редакции:</w:t>
      </w:r>
    </w:p>
    <w:p w:rsidR="00440073" w:rsidRDefault="00440073" w:rsidP="00440073">
      <w:pPr>
        <w:autoSpaceDE w:val="0"/>
        <w:autoSpaceDN w:val="0"/>
        <w:adjustRightInd w:val="0"/>
        <w:outlineLvl w:val="0"/>
        <w:rPr>
          <w:i/>
        </w:rPr>
      </w:pPr>
    </w:p>
    <w:p w:rsidR="00440073" w:rsidRPr="00440073" w:rsidRDefault="00440073" w:rsidP="001F550D">
      <w:pPr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  <w:r w:rsidRPr="00440073">
        <w:rPr>
          <w:i/>
        </w:rPr>
        <w:lastRenderedPageBreak/>
        <w:t>«</w:t>
      </w:r>
      <w:r w:rsidRPr="00440073">
        <w:rPr>
          <w:b/>
          <w:color w:val="000000"/>
          <w:lang w:eastAsia="en-US"/>
        </w:rPr>
        <w:t xml:space="preserve">Раздел IV. </w:t>
      </w:r>
      <w:r w:rsidRPr="00440073">
        <w:rPr>
          <w:b/>
          <w:color w:val="000000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  <w:r w:rsidR="00C50E7B">
        <w:rPr>
          <w:b/>
          <w:color w:val="000000"/>
        </w:rPr>
        <w:t>.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Расходы подпрограммы формируются за счет средств федерального бюджета, республиканского бюджета Чувашской Республики, бюджета города Канаш Чувашской Республики и внебюджетных источников.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 xml:space="preserve">Общий объем финансирования подпрограммы в 2019–2035 годах составляет </w:t>
      </w:r>
      <w:r w:rsidR="00697D46">
        <w:rPr>
          <w:color w:val="000000"/>
        </w:rPr>
        <w:t>87 649,4</w:t>
      </w:r>
      <w:r w:rsidR="00697D46" w:rsidRPr="000B5A83">
        <w:rPr>
          <w:color w:val="000000"/>
        </w:rPr>
        <w:t xml:space="preserve"> </w:t>
      </w:r>
      <w:r w:rsidRPr="00440073">
        <w:rPr>
          <w:color w:val="000000"/>
        </w:rPr>
        <w:t>тыс. рублей, в том числе за счет средств: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федерального бюджета – 0 тыс. рублей (0 процентов);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 xml:space="preserve">республиканского бюджета Чувашской Республики – </w:t>
      </w:r>
      <w:r w:rsidR="00697D46">
        <w:rPr>
          <w:color w:val="000000"/>
        </w:rPr>
        <w:t>65 970,8</w:t>
      </w:r>
      <w:r w:rsidR="00697D46" w:rsidRPr="000B5A83">
        <w:rPr>
          <w:color w:val="000000"/>
        </w:rPr>
        <w:t xml:space="preserve"> </w:t>
      </w:r>
      <w:r w:rsidRPr="00440073">
        <w:rPr>
          <w:color w:val="000000"/>
        </w:rPr>
        <w:t>тыс. рублей (</w:t>
      </w:r>
      <w:r w:rsidR="00697D46">
        <w:rPr>
          <w:color w:val="000000"/>
        </w:rPr>
        <w:t xml:space="preserve">75 27 </w:t>
      </w:r>
      <w:r w:rsidRPr="00440073">
        <w:rPr>
          <w:color w:val="000000"/>
        </w:rPr>
        <w:t>процент</w:t>
      </w:r>
      <w:r>
        <w:rPr>
          <w:color w:val="000000"/>
        </w:rPr>
        <w:t>а</w:t>
      </w:r>
      <w:r w:rsidRPr="00440073">
        <w:rPr>
          <w:color w:val="000000"/>
        </w:rPr>
        <w:t>);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 xml:space="preserve">бюджета города Канаш Чувашской Республики – </w:t>
      </w:r>
      <w:r w:rsidR="00697D46">
        <w:rPr>
          <w:color w:val="000000"/>
        </w:rPr>
        <w:t>21 678,6</w:t>
      </w:r>
      <w:r w:rsidR="00697D46" w:rsidRPr="000B5A83">
        <w:rPr>
          <w:color w:val="000000"/>
        </w:rPr>
        <w:t xml:space="preserve"> </w:t>
      </w:r>
      <w:r w:rsidRPr="00440073">
        <w:rPr>
          <w:color w:val="000000"/>
        </w:rPr>
        <w:t>тыс. рублей (</w:t>
      </w:r>
      <w:r w:rsidR="00697D46">
        <w:rPr>
          <w:color w:val="000000"/>
        </w:rPr>
        <w:t>24,73</w:t>
      </w:r>
      <w:r w:rsidR="00697D46" w:rsidRPr="000B5A83">
        <w:rPr>
          <w:color w:val="000000"/>
        </w:rPr>
        <w:t xml:space="preserve"> </w:t>
      </w:r>
      <w:r w:rsidR="00FD4FD9">
        <w:rPr>
          <w:color w:val="000000"/>
        </w:rPr>
        <w:t>процентов</w:t>
      </w:r>
      <w:r w:rsidRPr="00440073">
        <w:rPr>
          <w:color w:val="000000"/>
        </w:rPr>
        <w:t>);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внебюджетных источников – 0 тыс. рублей (0 процентов).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  <w:lang w:eastAsia="en-US"/>
        </w:rPr>
        <w:t>Объем финансирования подпрограммы на 1 этапе (</w:t>
      </w:r>
      <w:r w:rsidRPr="00440073">
        <w:rPr>
          <w:color w:val="000000"/>
        </w:rPr>
        <w:t>2019–2025 годы)</w:t>
      </w:r>
      <w:r w:rsidRPr="00440073">
        <w:rPr>
          <w:color w:val="000000"/>
          <w:lang w:eastAsia="en-US"/>
        </w:rPr>
        <w:t xml:space="preserve"> составляет </w:t>
      </w:r>
      <w:r w:rsidR="00407190">
        <w:rPr>
          <w:color w:val="000000"/>
          <w:lang w:eastAsia="en-US"/>
        </w:rPr>
        <w:t>81 349,4</w:t>
      </w:r>
      <w:r w:rsidRPr="00440073">
        <w:rPr>
          <w:color w:val="000000"/>
          <w:lang w:eastAsia="en-US"/>
        </w:rPr>
        <w:t xml:space="preserve"> тыс. рублей, в том числе:</w:t>
      </w:r>
    </w:p>
    <w:p w:rsidR="00362CB6" w:rsidRPr="000B5A83" w:rsidRDefault="00362CB6" w:rsidP="00362CB6">
      <w:pPr>
        <w:autoSpaceDE w:val="0"/>
        <w:autoSpaceDN w:val="0"/>
        <w:adjustRightInd w:val="0"/>
        <w:ind w:left="851"/>
        <w:jc w:val="both"/>
        <w:rPr>
          <w:color w:val="000000"/>
        </w:rPr>
      </w:pPr>
      <w:r>
        <w:rPr>
          <w:color w:val="000000"/>
        </w:rPr>
        <w:t>в 2019 году – 23984,2</w:t>
      </w:r>
      <w:r w:rsidRPr="000B5A83">
        <w:rPr>
          <w:color w:val="000000"/>
        </w:rPr>
        <w:t xml:space="preserve"> тыс. рублей;</w:t>
      </w:r>
    </w:p>
    <w:p w:rsidR="00362CB6" w:rsidRPr="000B5A83" w:rsidRDefault="00362CB6" w:rsidP="00362CB6">
      <w:pPr>
        <w:autoSpaceDE w:val="0"/>
        <w:autoSpaceDN w:val="0"/>
        <w:adjustRightInd w:val="0"/>
        <w:ind w:left="851"/>
        <w:jc w:val="both"/>
        <w:rPr>
          <w:color w:val="000000"/>
        </w:rPr>
      </w:pPr>
      <w:r>
        <w:rPr>
          <w:color w:val="000000"/>
        </w:rPr>
        <w:t>в 2020 году – 37530,0</w:t>
      </w:r>
      <w:r w:rsidRPr="000B5A83">
        <w:rPr>
          <w:color w:val="000000"/>
        </w:rPr>
        <w:t xml:space="preserve"> тыс. рублей;</w:t>
      </w:r>
    </w:p>
    <w:p w:rsidR="00362CB6" w:rsidRPr="000B5A83" w:rsidRDefault="00362CB6" w:rsidP="00362CB6">
      <w:pPr>
        <w:autoSpaceDE w:val="0"/>
        <w:autoSpaceDN w:val="0"/>
        <w:adjustRightInd w:val="0"/>
        <w:ind w:left="851"/>
        <w:jc w:val="both"/>
        <w:rPr>
          <w:color w:val="000000"/>
        </w:rPr>
      </w:pPr>
      <w:r w:rsidRPr="000B5A83">
        <w:rPr>
          <w:color w:val="000000"/>
        </w:rPr>
        <w:t>в 2021 году – 630,0 тыс. рублей;</w:t>
      </w:r>
    </w:p>
    <w:p w:rsidR="00362CB6" w:rsidRPr="000B5A83" w:rsidRDefault="00362CB6" w:rsidP="00362CB6">
      <w:pPr>
        <w:autoSpaceDE w:val="0"/>
        <w:autoSpaceDN w:val="0"/>
        <w:adjustRightInd w:val="0"/>
        <w:ind w:left="851"/>
        <w:jc w:val="both"/>
        <w:rPr>
          <w:color w:val="000000"/>
        </w:rPr>
      </w:pPr>
      <w:r>
        <w:rPr>
          <w:color w:val="000000"/>
        </w:rPr>
        <w:t>в 2022 году – 1 439,1</w:t>
      </w:r>
      <w:r w:rsidRPr="000B5A83">
        <w:rPr>
          <w:color w:val="000000"/>
        </w:rPr>
        <w:t xml:space="preserve"> тыс. рублей;</w:t>
      </w:r>
    </w:p>
    <w:p w:rsidR="00362CB6" w:rsidRPr="000B5A83" w:rsidRDefault="00362CB6" w:rsidP="00362CB6">
      <w:pPr>
        <w:autoSpaceDE w:val="0"/>
        <w:autoSpaceDN w:val="0"/>
        <w:adjustRightInd w:val="0"/>
        <w:ind w:left="851"/>
        <w:jc w:val="both"/>
        <w:rPr>
          <w:color w:val="000000"/>
        </w:rPr>
      </w:pPr>
      <w:r w:rsidRPr="000B5A83">
        <w:rPr>
          <w:color w:val="000000"/>
        </w:rPr>
        <w:t xml:space="preserve">в 2023 году – </w:t>
      </w:r>
      <w:r>
        <w:rPr>
          <w:color w:val="000000"/>
        </w:rPr>
        <w:t>16 454,1</w:t>
      </w:r>
      <w:r w:rsidRPr="000B5A83">
        <w:rPr>
          <w:color w:val="000000"/>
        </w:rPr>
        <w:t xml:space="preserve"> тыс. рублей;</w:t>
      </w:r>
    </w:p>
    <w:p w:rsidR="00362CB6" w:rsidRPr="000B5A83" w:rsidRDefault="00362CB6" w:rsidP="00362CB6">
      <w:pPr>
        <w:autoSpaceDE w:val="0"/>
        <w:autoSpaceDN w:val="0"/>
        <w:adjustRightInd w:val="0"/>
        <w:ind w:left="851"/>
        <w:jc w:val="both"/>
        <w:rPr>
          <w:color w:val="000000"/>
        </w:rPr>
      </w:pPr>
      <w:r w:rsidRPr="000B5A83">
        <w:rPr>
          <w:color w:val="000000"/>
        </w:rPr>
        <w:t xml:space="preserve">в 2024 году – </w:t>
      </w:r>
      <w:r>
        <w:rPr>
          <w:color w:val="000000"/>
        </w:rPr>
        <w:t>656,0</w:t>
      </w:r>
      <w:r w:rsidRPr="000B5A83">
        <w:rPr>
          <w:color w:val="000000"/>
        </w:rPr>
        <w:t xml:space="preserve"> тыс. рублей;</w:t>
      </w:r>
    </w:p>
    <w:p w:rsidR="00362CB6" w:rsidRPr="000B5A83" w:rsidRDefault="00362CB6" w:rsidP="00362CB6">
      <w:pPr>
        <w:autoSpaceDE w:val="0"/>
        <w:autoSpaceDN w:val="0"/>
        <w:adjustRightInd w:val="0"/>
        <w:ind w:left="851"/>
        <w:jc w:val="both"/>
        <w:rPr>
          <w:color w:val="000000"/>
        </w:rPr>
      </w:pPr>
      <w:r w:rsidRPr="000B5A83">
        <w:rPr>
          <w:color w:val="000000"/>
        </w:rPr>
        <w:t xml:space="preserve">в 2025 году – </w:t>
      </w:r>
      <w:r>
        <w:rPr>
          <w:color w:val="000000"/>
        </w:rPr>
        <w:t>656,0</w:t>
      </w:r>
      <w:r w:rsidRPr="000B5A83">
        <w:rPr>
          <w:color w:val="000000"/>
        </w:rPr>
        <w:t xml:space="preserve">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из них средства: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федерального бюджета – 0 тыс. рублей, в том числе: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2019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2020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2021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2022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2023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2024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2025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 xml:space="preserve">республиканского бюджета Чувашской Республики – </w:t>
      </w:r>
      <w:r w:rsidR="00FD2541">
        <w:rPr>
          <w:color w:val="000000"/>
        </w:rPr>
        <w:t>65 970,8</w:t>
      </w:r>
      <w:r w:rsidRPr="00440073">
        <w:rPr>
          <w:color w:val="000000"/>
        </w:rPr>
        <w:t xml:space="preserve"> тыс. рублей, в том числе:</w:t>
      </w:r>
    </w:p>
    <w:p w:rsidR="00E459B1" w:rsidRPr="000B5A83" w:rsidRDefault="00E459B1" w:rsidP="00E459B1">
      <w:pPr>
        <w:autoSpaceDE w:val="0"/>
        <w:autoSpaceDN w:val="0"/>
        <w:adjustRightInd w:val="0"/>
        <w:ind w:left="851"/>
        <w:jc w:val="both"/>
        <w:rPr>
          <w:color w:val="000000"/>
        </w:rPr>
      </w:pPr>
      <w:r>
        <w:rPr>
          <w:color w:val="000000"/>
        </w:rPr>
        <w:t>в 2019 году – 17739,2</w:t>
      </w:r>
      <w:r w:rsidRPr="000B5A83">
        <w:rPr>
          <w:color w:val="000000"/>
        </w:rPr>
        <w:t xml:space="preserve"> 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left="851"/>
        <w:jc w:val="both"/>
        <w:rPr>
          <w:color w:val="000000"/>
        </w:rPr>
      </w:pPr>
      <w:r>
        <w:rPr>
          <w:color w:val="000000"/>
        </w:rPr>
        <w:t xml:space="preserve">в 2020 году – 33300,0 </w:t>
      </w:r>
      <w:r w:rsidRPr="000B5A83">
        <w:rPr>
          <w:color w:val="000000"/>
        </w:rPr>
        <w:t>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left="851"/>
        <w:jc w:val="both"/>
        <w:rPr>
          <w:color w:val="000000"/>
        </w:rPr>
      </w:pPr>
      <w:r w:rsidRPr="000B5A83">
        <w:rPr>
          <w:color w:val="000000"/>
        </w:rPr>
        <w:t>в 2021 году – 0 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left="851"/>
        <w:jc w:val="both"/>
        <w:rPr>
          <w:color w:val="000000"/>
        </w:rPr>
      </w:pPr>
      <w:r w:rsidRPr="000B5A83">
        <w:rPr>
          <w:color w:val="000000"/>
        </w:rPr>
        <w:t xml:space="preserve">в 2022 году – </w:t>
      </w:r>
      <w:r>
        <w:rPr>
          <w:color w:val="000000"/>
        </w:rPr>
        <w:t>713,3</w:t>
      </w:r>
      <w:r w:rsidRPr="000B5A83">
        <w:rPr>
          <w:color w:val="000000"/>
        </w:rPr>
        <w:t xml:space="preserve"> 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left="851"/>
        <w:jc w:val="both"/>
        <w:rPr>
          <w:color w:val="000000"/>
        </w:rPr>
      </w:pPr>
      <w:r w:rsidRPr="000B5A83">
        <w:rPr>
          <w:color w:val="000000"/>
        </w:rPr>
        <w:t xml:space="preserve">в 2023 году – </w:t>
      </w:r>
      <w:r>
        <w:rPr>
          <w:color w:val="000000"/>
        </w:rPr>
        <w:t>14 218,3</w:t>
      </w:r>
      <w:r w:rsidRPr="000B5A83">
        <w:rPr>
          <w:color w:val="000000"/>
        </w:rPr>
        <w:t xml:space="preserve"> тыс. рублей;</w:t>
      </w:r>
    </w:p>
    <w:p w:rsidR="00E459B1" w:rsidRPr="000B5A83" w:rsidRDefault="00E459B1" w:rsidP="00E459B1">
      <w:pPr>
        <w:tabs>
          <w:tab w:val="left" w:pos="3525"/>
        </w:tabs>
        <w:autoSpaceDE w:val="0"/>
        <w:autoSpaceDN w:val="0"/>
        <w:adjustRightInd w:val="0"/>
        <w:ind w:left="851"/>
        <w:jc w:val="both"/>
        <w:rPr>
          <w:color w:val="000000"/>
        </w:rPr>
      </w:pPr>
      <w:r w:rsidRPr="000B5A83">
        <w:rPr>
          <w:color w:val="000000"/>
        </w:rPr>
        <w:t>в 2024 году – 0 тыс. рублей;</w:t>
      </w:r>
      <w:r w:rsidRPr="000B5A83">
        <w:rPr>
          <w:color w:val="000000"/>
        </w:rPr>
        <w:tab/>
      </w:r>
    </w:p>
    <w:p w:rsidR="00440073" w:rsidRPr="00440073" w:rsidRDefault="00E459B1" w:rsidP="00E459B1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0B5A83">
        <w:rPr>
          <w:color w:val="000000"/>
        </w:rPr>
        <w:t>в</w:t>
      </w:r>
      <w:proofErr w:type="gramEnd"/>
      <w:r w:rsidRPr="000B5A83">
        <w:rPr>
          <w:color w:val="000000"/>
        </w:rPr>
        <w:t xml:space="preserve"> 2025 году – 0 тыс. </w:t>
      </w:r>
      <w:proofErr w:type="spellStart"/>
      <w:r w:rsidRPr="000B5A83">
        <w:rPr>
          <w:color w:val="000000"/>
        </w:rPr>
        <w:t>рублей;</w:t>
      </w:r>
      <w:r w:rsidR="00440073" w:rsidRPr="00440073">
        <w:rPr>
          <w:color w:val="000000"/>
        </w:rPr>
        <w:t>бюджета</w:t>
      </w:r>
      <w:proofErr w:type="spellEnd"/>
      <w:r w:rsidR="00440073" w:rsidRPr="00440073">
        <w:rPr>
          <w:color w:val="000000"/>
        </w:rPr>
        <w:t xml:space="preserve"> города Канаш Чувашской Республики – </w:t>
      </w:r>
      <w:r w:rsidR="00FD2541">
        <w:rPr>
          <w:color w:val="000000"/>
        </w:rPr>
        <w:t>15 378,6</w:t>
      </w:r>
      <w:r w:rsidR="00440073" w:rsidRPr="00440073">
        <w:rPr>
          <w:color w:val="000000"/>
        </w:rPr>
        <w:t xml:space="preserve"> тыс. рублей, в том числе:</w:t>
      </w:r>
    </w:p>
    <w:p w:rsidR="00E459B1" w:rsidRPr="000B5A83" w:rsidRDefault="00E459B1" w:rsidP="00E459B1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0B5A83">
        <w:rPr>
          <w:color w:val="000000"/>
        </w:rPr>
        <w:t xml:space="preserve">в 2019 году – </w:t>
      </w:r>
      <w:r>
        <w:rPr>
          <w:color w:val="000000"/>
        </w:rPr>
        <w:t>6245,0</w:t>
      </w:r>
      <w:r w:rsidRPr="000B5A83">
        <w:rPr>
          <w:color w:val="000000"/>
        </w:rPr>
        <w:t xml:space="preserve"> 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>
        <w:rPr>
          <w:color w:val="000000"/>
        </w:rPr>
        <w:t>в 2020 году – 4230,0</w:t>
      </w:r>
      <w:r w:rsidRPr="000B5A83">
        <w:rPr>
          <w:color w:val="000000"/>
        </w:rPr>
        <w:t xml:space="preserve"> 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0B5A83">
        <w:rPr>
          <w:color w:val="000000"/>
        </w:rPr>
        <w:t>в 2021 году – 630,0 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>
        <w:rPr>
          <w:color w:val="000000"/>
        </w:rPr>
        <w:t>в 2022 году – 725,8</w:t>
      </w:r>
      <w:r w:rsidRPr="000B5A83">
        <w:rPr>
          <w:color w:val="000000"/>
        </w:rPr>
        <w:t xml:space="preserve"> 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>
        <w:rPr>
          <w:color w:val="000000"/>
        </w:rPr>
        <w:t>в 2023 году – 2 235,8</w:t>
      </w:r>
      <w:r w:rsidRPr="000B5A83">
        <w:rPr>
          <w:color w:val="000000"/>
        </w:rPr>
        <w:t xml:space="preserve"> 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0B5A83">
        <w:rPr>
          <w:color w:val="000000"/>
        </w:rPr>
        <w:t xml:space="preserve">в 2024 году – </w:t>
      </w:r>
      <w:r>
        <w:rPr>
          <w:color w:val="000000"/>
        </w:rPr>
        <w:t>656,0</w:t>
      </w:r>
      <w:r w:rsidRPr="000B5A83">
        <w:rPr>
          <w:color w:val="000000"/>
        </w:rPr>
        <w:t xml:space="preserve"> тыс. рублей;</w:t>
      </w:r>
    </w:p>
    <w:p w:rsidR="00E459B1" w:rsidRPr="000B5A83" w:rsidRDefault="00E459B1" w:rsidP="00E459B1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0B5A83">
        <w:rPr>
          <w:color w:val="000000"/>
        </w:rPr>
        <w:t xml:space="preserve">в 2025 году – </w:t>
      </w:r>
      <w:r>
        <w:rPr>
          <w:color w:val="000000"/>
        </w:rPr>
        <w:t>656,0</w:t>
      </w:r>
      <w:r w:rsidRPr="000B5A83">
        <w:rPr>
          <w:color w:val="000000"/>
        </w:rPr>
        <w:t xml:space="preserve">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внебюджетных источников – 0 тыс. рублей, в том числе: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2019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2020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2021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lastRenderedPageBreak/>
        <w:t>в 2022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2023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2024 году – 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в 2025 году – 0 тыс. рублей.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  <w:lang w:eastAsia="en-US"/>
        </w:rPr>
        <w:t>На 2 этапе (2026</w:t>
      </w:r>
      <w:r w:rsidRPr="00440073">
        <w:rPr>
          <w:color w:val="000000"/>
        </w:rPr>
        <w:t>–</w:t>
      </w:r>
      <w:r w:rsidRPr="00440073">
        <w:rPr>
          <w:color w:val="000000"/>
          <w:lang w:eastAsia="en-US"/>
        </w:rPr>
        <w:t xml:space="preserve">2030 годы) объем финансирования подпрограммы составляет </w:t>
      </w:r>
      <w:r w:rsidRPr="00440073">
        <w:rPr>
          <w:color w:val="000000"/>
        </w:rPr>
        <w:t>3150,0</w:t>
      </w:r>
      <w:r w:rsidRPr="00440073">
        <w:rPr>
          <w:color w:val="000000"/>
          <w:lang w:eastAsia="en-US"/>
        </w:rPr>
        <w:t xml:space="preserve"> тыс. рублей, из них средства: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  <w:lang w:eastAsia="en-US"/>
        </w:rPr>
        <w:t xml:space="preserve">федерального бюджета </w:t>
      </w:r>
      <w:r w:rsidRPr="00440073">
        <w:rPr>
          <w:color w:val="000000"/>
        </w:rPr>
        <w:t xml:space="preserve">– 0 </w:t>
      </w:r>
      <w:r w:rsidRPr="00440073">
        <w:rPr>
          <w:color w:val="000000"/>
          <w:lang w:eastAsia="en-US"/>
        </w:rPr>
        <w:t>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  <w:lang w:eastAsia="en-US"/>
        </w:rPr>
        <w:t xml:space="preserve">республиканского бюджета Чувашской Республики </w:t>
      </w:r>
      <w:r w:rsidRPr="00440073">
        <w:rPr>
          <w:color w:val="000000"/>
        </w:rPr>
        <w:t>–</w:t>
      </w:r>
      <w:r w:rsidRPr="00440073">
        <w:rPr>
          <w:color w:val="000000"/>
          <w:lang w:eastAsia="en-US"/>
        </w:rPr>
        <w:t xml:space="preserve"> </w:t>
      </w:r>
      <w:r w:rsidRPr="00440073">
        <w:rPr>
          <w:color w:val="000000"/>
        </w:rPr>
        <w:t xml:space="preserve">0 </w:t>
      </w:r>
      <w:r w:rsidRPr="00440073">
        <w:rPr>
          <w:color w:val="000000"/>
          <w:lang w:eastAsia="en-US"/>
        </w:rPr>
        <w:t>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бюджета города Канаш Чувашской Республики – 3150,0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</w:rPr>
        <w:t>внебюджетных источников – 0 тыс. рублей</w:t>
      </w:r>
      <w:r w:rsidRPr="00440073">
        <w:rPr>
          <w:color w:val="000000"/>
          <w:lang w:eastAsia="en-US"/>
        </w:rPr>
        <w:t xml:space="preserve">. 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  <w:lang w:eastAsia="en-US"/>
        </w:rPr>
        <w:t>На 3 этапе (2031</w:t>
      </w:r>
      <w:r w:rsidRPr="00440073">
        <w:rPr>
          <w:color w:val="000000"/>
        </w:rPr>
        <w:t>–</w:t>
      </w:r>
      <w:r w:rsidRPr="00440073">
        <w:rPr>
          <w:color w:val="000000"/>
          <w:lang w:eastAsia="en-US"/>
        </w:rPr>
        <w:t xml:space="preserve">2035 годы) объем финансирования подпрограммы составляет </w:t>
      </w:r>
      <w:r w:rsidRPr="00440073">
        <w:rPr>
          <w:color w:val="000000"/>
        </w:rPr>
        <w:t>3150,0</w:t>
      </w:r>
      <w:r w:rsidRPr="00440073">
        <w:rPr>
          <w:color w:val="000000"/>
          <w:lang w:eastAsia="en-US"/>
        </w:rPr>
        <w:t xml:space="preserve"> тыс. рублей, из них средства: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  <w:lang w:eastAsia="en-US"/>
        </w:rPr>
        <w:t xml:space="preserve">федерального бюджета </w:t>
      </w:r>
      <w:r w:rsidRPr="00440073">
        <w:rPr>
          <w:color w:val="000000"/>
        </w:rPr>
        <w:t xml:space="preserve">– 0 </w:t>
      </w:r>
      <w:r w:rsidRPr="00440073">
        <w:rPr>
          <w:color w:val="000000"/>
          <w:lang w:eastAsia="en-US"/>
        </w:rPr>
        <w:t>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  <w:lang w:eastAsia="en-US"/>
        </w:rPr>
        <w:t xml:space="preserve">республиканского бюджета Чувашской Республики </w:t>
      </w:r>
      <w:r w:rsidRPr="00440073">
        <w:rPr>
          <w:color w:val="000000"/>
        </w:rPr>
        <w:t>–</w:t>
      </w:r>
      <w:r w:rsidRPr="00440073">
        <w:rPr>
          <w:color w:val="000000"/>
          <w:lang w:eastAsia="en-US"/>
        </w:rPr>
        <w:t xml:space="preserve"> </w:t>
      </w:r>
      <w:r w:rsidRPr="00440073">
        <w:rPr>
          <w:color w:val="000000"/>
        </w:rPr>
        <w:t xml:space="preserve">0 </w:t>
      </w:r>
      <w:r w:rsidRPr="00440073">
        <w:rPr>
          <w:color w:val="000000"/>
          <w:lang w:eastAsia="en-US"/>
        </w:rPr>
        <w:t>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бюджета города Канаш Чувашской Республики – 3150,0 тыс. рублей;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</w:rPr>
        <w:t>внебюджетных источников – 0 тыс. рублей</w:t>
      </w:r>
      <w:r w:rsidRPr="00440073">
        <w:rPr>
          <w:color w:val="000000"/>
          <w:lang w:eastAsia="en-US"/>
        </w:rPr>
        <w:t xml:space="preserve">. 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40073">
        <w:rPr>
          <w:color w:val="000000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440073" w:rsidRPr="00440073" w:rsidRDefault="00440073" w:rsidP="00440073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440073">
        <w:rPr>
          <w:color w:val="000000"/>
          <w:lang w:eastAsia="en-US"/>
        </w:rPr>
        <w:t xml:space="preserve">Ресурсное </w:t>
      </w:r>
      <w:hyperlink r:id="rId11" w:history="1">
        <w:r w:rsidRPr="00440073">
          <w:rPr>
            <w:color w:val="000000"/>
            <w:lang w:eastAsia="en-US"/>
          </w:rPr>
          <w:t>обеспечение</w:t>
        </w:r>
      </w:hyperlink>
      <w:r w:rsidRPr="00440073">
        <w:rPr>
          <w:color w:val="000000"/>
          <w:lang w:eastAsia="en-US"/>
        </w:rPr>
        <w:t xml:space="preserve"> подпрограммы за счет всех источников финансирования приведено в приложении к подпрограмме.</w:t>
      </w:r>
      <w:r>
        <w:rPr>
          <w:color w:val="000000"/>
          <w:lang w:eastAsia="en-US"/>
        </w:rPr>
        <w:t>»</w:t>
      </w:r>
      <w:r w:rsidR="008769D9">
        <w:rPr>
          <w:color w:val="000000"/>
          <w:lang w:eastAsia="en-US"/>
        </w:rPr>
        <w:t>;</w:t>
      </w:r>
    </w:p>
    <w:p w:rsidR="00BD2996" w:rsidRDefault="00BD2996" w:rsidP="006073B3">
      <w:pPr>
        <w:rPr>
          <w:i/>
        </w:rPr>
      </w:pPr>
    </w:p>
    <w:p w:rsidR="00DF0FB8" w:rsidRPr="001F550D" w:rsidRDefault="009274DE" w:rsidP="009274DE">
      <w:pPr>
        <w:jc w:val="both"/>
        <w:rPr>
          <w:color w:val="000000"/>
        </w:rPr>
      </w:pPr>
      <w:r>
        <w:t xml:space="preserve">       </w:t>
      </w:r>
      <w:proofErr w:type="gramStart"/>
      <w:r w:rsidR="00B413B9">
        <w:t>в</w:t>
      </w:r>
      <w:proofErr w:type="gramEnd"/>
      <w:r w:rsidR="001F550D">
        <w:t xml:space="preserve">) </w:t>
      </w:r>
      <w:r w:rsidR="00DF0FB8" w:rsidRPr="00A94749">
        <w:t xml:space="preserve">приложение к подпрограмме </w:t>
      </w:r>
      <w:r w:rsidR="00DF0FB8" w:rsidRPr="001F550D">
        <w:rPr>
          <w:color w:val="000000"/>
        </w:rPr>
        <w:t>«Развитие физической культуры и массового спорта» изложить в новой редакции согласно приложени</w:t>
      </w:r>
      <w:r w:rsidR="00A94749" w:rsidRPr="001F550D">
        <w:rPr>
          <w:color w:val="000000"/>
        </w:rPr>
        <w:t>ю №2 к настоящему постановлению;</w:t>
      </w:r>
    </w:p>
    <w:p w:rsidR="00DF0FB8" w:rsidRPr="00DF0FB8" w:rsidRDefault="00DF0FB8" w:rsidP="00DF0FB8">
      <w:pPr>
        <w:pStyle w:val="a5"/>
        <w:ind w:left="644"/>
        <w:rPr>
          <w:i/>
        </w:rPr>
      </w:pPr>
    </w:p>
    <w:p w:rsidR="00B413B9" w:rsidRDefault="00B413B9" w:rsidP="00B413B9">
      <w:pPr>
        <w:ind w:firstLine="426"/>
        <w:jc w:val="both"/>
      </w:pPr>
      <w:r>
        <w:t>5</w:t>
      </w:r>
      <w:r w:rsidR="001F550D" w:rsidRPr="00B211F5">
        <w:t xml:space="preserve">) </w:t>
      </w:r>
      <w:r>
        <w:t xml:space="preserve">в приложении №4 </w:t>
      </w:r>
      <w:r>
        <w:t>Подпрограмма</w:t>
      </w:r>
      <w:r>
        <w:t xml:space="preserve"> «</w:t>
      </w:r>
      <w:r>
        <w:t xml:space="preserve">Развитие спорта высших достижений и системы подготовки </w:t>
      </w:r>
      <w:r>
        <w:t>спортивного резерва»</w:t>
      </w:r>
      <w:r>
        <w:t xml:space="preserve"> муниципальной программы гор</w:t>
      </w:r>
      <w:r>
        <w:t>ода Канаш Чувашской Республики «</w:t>
      </w:r>
      <w:r>
        <w:t>Развит</w:t>
      </w:r>
      <w:r>
        <w:t>ие физической культуры и спорта»:</w:t>
      </w:r>
    </w:p>
    <w:p w:rsidR="00B413B9" w:rsidRDefault="00B413B9" w:rsidP="001F550D">
      <w:pPr>
        <w:ind w:firstLine="426"/>
        <w:jc w:val="both"/>
        <w:rPr>
          <w:color w:val="000000"/>
        </w:rPr>
      </w:pPr>
      <w:proofErr w:type="gramStart"/>
      <w:r>
        <w:t>а</w:t>
      </w:r>
      <w:proofErr w:type="gramEnd"/>
      <w:r>
        <w:t xml:space="preserve">) </w:t>
      </w:r>
      <w:r w:rsidR="0099049B" w:rsidRPr="00B211F5">
        <w:t xml:space="preserve">в паспорте подпрограммы </w:t>
      </w:r>
      <w:r w:rsidR="0099049B" w:rsidRPr="00B211F5">
        <w:rPr>
          <w:color w:val="000000"/>
        </w:rPr>
        <w:t>«Развитие спорта высших достижений и системы подготовки спортивного резерва»</w:t>
      </w:r>
      <w:r>
        <w:rPr>
          <w:color w:val="000000"/>
        </w:rPr>
        <w:t>:</w:t>
      </w:r>
    </w:p>
    <w:p w:rsidR="00B413B9" w:rsidRPr="00B413B9" w:rsidRDefault="00B413B9" w:rsidP="00B413B9">
      <w:pPr>
        <w:ind w:firstLine="567"/>
        <w:jc w:val="both"/>
        <w:rPr>
          <w:color w:val="000000"/>
        </w:rPr>
      </w:pPr>
      <w:proofErr w:type="gramStart"/>
      <w:r w:rsidRPr="00B413B9">
        <w:rPr>
          <w:color w:val="000000"/>
        </w:rPr>
        <w:t>позицию</w:t>
      </w:r>
      <w:proofErr w:type="gramEnd"/>
      <w:r w:rsidRPr="00B413B9">
        <w:rPr>
          <w:color w:val="000000"/>
        </w:rPr>
        <w:t xml:space="preserve"> «Ответственный исполнитель </w:t>
      </w:r>
      <w:r>
        <w:rPr>
          <w:color w:val="000000"/>
        </w:rPr>
        <w:t>под</w:t>
      </w:r>
      <w:r w:rsidRPr="00B413B9">
        <w:rPr>
          <w:color w:val="000000"/>
        </w:rPr>
        <w:t>программы» изложить в следующей редакции:</w:t>
      </w:r>
    </w:p>
    <w:tbl>
      <w:tblPr>
        <w:tblStyle w:val="a8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  <w:gridCol w:w="4384"/>
      </w:tblGrid>
      <w:tr w:rsidR="00B413B9" w:rsidTr="00C70E3F">
        <w:tc>
          <w:tcPr>
            <w:tcW w:w="4468" w:type="dxa"/>
          </w:tcPr>
          <w:p w:rsidR="00B413B9" w:rsidRDefault="00B413B9" w:rsidP="00C70E3F">
            <w:pPr>
              <w:pStyle w:val="a5"/>
              <w:ind w:left="644"/>
              <w:jc w:val="both"/>
            </w:pPr>
            <w:r>
              <w:t xml:space="preserve">«Ответственный исполнитель                                  </w:t>
            </w:r>
          </w:p>
          <w:p w:rsidR="00B413B9" w:rsidRDefault="00B413B9" w:rsidP="00C70E3F">
            <w:pPr>
              <w:pStyle w:val="a5"/>
              <w:ind w:left="644"/>
              <w:jc w:val="both"/>
            </w:pPr>
            <w:proofErr w:type="gramStart"/>
            <w:r>
              <w:t>подпрограммы</w:t>
            </w:r>
            <w:proofErr w:type="gramEnd"/>
          </w:p>
          <w:p w:rsidR="00B413B9" w:rsidRDefault="00B413B9" w:rsidP="00C70E3F">
            <w:pPr>
              <w:pStyle w:val="a5"/>
              <w:ind w:left="0"/>
              <w:jc w:val="both"/>
            </w:pPr>
          </w:p>
        </w:tc>
        <w:tc>
          <w:tcPr>
            <w:tcW w:w="4384" w:type="dxa"/>
          </w:tcPr>
          <w:p w:rsidR="00B413B9" w:rsidRDefault="00B413B9" w:rsidP="00C70E3F">
            <w:pPr>
              <w:pStyle w:val="a5"/>
              <w:ind w:left="0"/>
              <w:jc w:val="both"/>
            </w:pPr>
            <w:r w:rsidRPr="00E16BC8">
              <w:t>Мун</w:t>
            </w:r>
            <w:r>
              <w:t>иципальное казенное учреждение «</w:t>
            </w:r>
            <w:r w:rsidRPr="00E16BC8">
              <w:t>Отдел образования и молодежной политики администрации го</w:t>
            </w:r>
            <w:r>
              <w:t>рода Канаш Чувашской Республики»</w:t>
            </w:r>
          </w:p>
          <w:p w:rsidR="00B413B9" w:rsidRDefault="00B413B9" w:rsidP="00C70E3F">
            <w:pPr>
              <w:pStyle w:val="a5"/>
              <w:ind w:left="0"/>
              <w:jc w:val="both"/>
            </w:pPr>
          </w:p>
        </w:tc>
      </w:tr>
    </w:tbl>
    <w:p w:rsidR="00B413B9" w:rsidRDefault="00B413B9" w:rsidP="001F550D">
      <w:pPr>
        <w:ind w:firstLine="426"/>
        <w:jc w:val="both"/>
        <w:rPr>
          <w:color w:val="000000"/>
        </w:rPr>
      </w:pPr>
    </w:p>
    <w:p w:rsidR="0099049B" w:rsidRPr="00B211F5" w:rsidRDefault="0099049B" w:rsidP="00B413B9">
      <w:pPr>
        <w:ind w:firstLine="567"/>
        <w:jc w:val="both"/>
        <w:rPr>
          <w:color w:val="000000"/>
        </w:rPr>
      </w:pPr>
      <w:r w:rsidRPr="00B211F5">
        <w:rPr>
          <w:color w:val="000000"/>
        </w:rPr>
        <w:t xml:space="preserve"> </w:t>
      </w:r>
      <w:proofErr w:type="gramStart"/>
      <w:r w:rsidRPr="00B211F5">
        <w:t>позицию</w:t>
      </w:r>
      <w:proofErr w:type="gramEnd"/>
      <w:r w:rsidRPr="00B211F5">
        <w:t xml:space="preserve">: </w:t>
      </w:r>
      <w:r w:rsidRPr="00B211F5">
        <w:rPr>
          <w:i/>
        </w:rPr>
        <w:t>«</w:t>
      </w:r>
      <w:r w:rsidRPr="00B211F5">
        <w:rPr>
          <w:color w:val="000000"/>
          <w:lang w:eastAsia="en-US"/>
        </w:rPr>
        <w:t>Объемы финансирования подпрограммы с разбивкой по годам реализации подпрограммы</w:t>
      </w:r>
      <w:r w:rsidRPr="00B211F5">
        <w:rPr>
          <w:i/>
        </w:rPr>
        <w:t xml:space="preserve">» </w:t>
      </w:r>
      <w:r w:rsidRPr="00B211F5">
        <w:t>изложить в следующей редакции:</w:t>
      </w:r>
    </w:p>
    <w:p w:rsidR="0099049B" w:rsidRPr="00055157" w:rsidRDefault="0099049B" w:rsidP="0099049B">
      <w:pPr>
        <w:jc w:val="both"/>
        <w:rPr>
          <w:b/>
          <w:color w:val="000000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047"/>
        <w:gridCol w:w="370"/>
        <w:gridCol w:w="6079"/>
      </w:tblGrid>
      <w:tr w:rsidR="0099049B" w:rsidRPr="00A94749" w:rsidTr="00727848">
        <w:trPr>
          <w:trHeight w:val="20"/>
        </w:trPr>
        <w:tc>
          <w:tcPr>
            <w:tcW w:w="1604" w:type="pct"/>
          </w:tcPr>
          <w:p w:rsidR="0099049B" w:rsidRPr="00A94749" w:rsidRDefault="00A94749" w:rsidP="00727848">
            <w:pPr>
              <w:pStyle w:val="Web"/>
              <w:spacing w:before="0" w:after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«</w:t>
            </w:r>
            <w:r w:rsidR="0099049B" w:rsidRPr="00A94749">
              <w:rPr>
                <w:color w:val="000000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195" w:type="pct"/>
          </w:tcPr>
          <w:p w:rsidR="0099049B" w:rsidRPr="00A94749" w:rsidRDefault="0099049B" w:rsidP="00727848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A94749">
              <w:rPr>
                <w:color w:val="000000"/>
                <w:szCs w:val="24"/>
              </w:rPr>
              <w:t>–</w:t>
            </w:r>
          </w:p>
        </w:tc>
        <w:tc>
          <w:tcPr>
            <w:tcW w:w="3201" w:type="pct"/>
          </w:tcPr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  <w:lang w:eastAsia="en-US"/>
              </w:rPr>
              <w:t xml:space="preserve">прогнозируемые объемы бюджетных ассигнований на реализацию мероприятий подпрограммы </w:t>
            </w:r>
            <w:r w:rsidRPr="00A94749">
              <w:rPr>
                <w:color w:val="000000"/>
              </w:rPr>
              <w:t>в 201</w:t>
            </w:r>
            <w:r w:rsidR="00B211F5">
              <w:rPr>
                <w:color w:val="000000"/>
              </w:rPr>
              <w:t xml:space="preserve">9–2035 годах составляют </w:t>
            </w:r>
            <w:r w:rsidR="003D42ED">
              <w:rPr>
                <w:color w:val="000000"/>
              </w:rPr>
              <w:t>342 209,4</w:t>
            </w:r>
            <w:r w:rsidRPr="00A94749">
              <w:rPr>
                <w:color w:val="000000"/>
              </w:rPr>
              <w:t xml:space="preserve"> тыс. рублей, в том числе:</w:t>
            </w:r>
          </w:p>
          <w:p w:rsidR="0099049B" w:rsidRPr="00A94749" w:rsidRDefault="00157E48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в 2019 году – 20642,8</w:t>
            </w:r>
            <w:r w:rsidR="0099049B" w:rsidRPr="00A94749">
              <w:rPr>
                <w:color w:val="000000"/>
              </w:rPr>
              <w:t xml:space="preserve"> тыс. рублей;</w:t>
            </w:r>
          </w:p>
          <w:p w:rsidR="0099049B" w:rsidRPr="00A94749" w:rsidRDefault="00B211F5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2020 году – </w:t>
            </w:r>
            <w:r w:rsidR="00424957">
              <w:rPr>
                <w:color w:val="000000"/>
              </w:rPr>
              <w:t>21464,0</w:t>
            </w:r>
            <w:r w:rsidR="0099049B" w:rsidRPr="00A94749">
              <w:rPr>
                <w:color w:val="000000"/>
              </w:rPr>
              <w:t xml:space="preserve">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</w:t>
            </w:r>
            <w:r w:rsidR="00157E48">
              <w:rPr>
                <w:color w:val="000000"/>
              </w:rPr>
              <w:t xml:space="preserve">021 году – </w:t>
            </w:r>
            <w:r w:rsidR="00185167">
              <w:rPr>
                <w:color w:val="000000"/>
              </w:rPr>
              <w:t>22 294,6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99049B" w:rsidRPr="00A94749" w:rsidRDefault="00157E48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2022 году – </w:t>
            </w:r>
            <w:r w:rsidR="00185167">
              <w:rPr>
                <w:color w:val="000000"/>
              </w:rPr>
              <w:t>15 341,0</w:t>
            </w:r>
            <w:r w:rsidR="0099049B" w:rsidRPr="00A94749">
              <w:rPr>
                <w:color w:val="000000"/>
              </w:rPr>
              <w:t xml:space="preserve">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 xml:space="preserve">в 2023 году – </w:t>
            </w:r>
            <w:r w:rsidR="00185167">
              <w:rPr>
                <w:color w:val="000000"/>
              </w:rPr>
              <w:t>22 800,0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 xml:space="preserve">в 2024 году – </w:t>
            </w:r>
            <w:r w:rsidR="00185167">
              <w:rPr>
                <w:color w:val="000000"/>
              </w:rPr>
              <w:t>22 680,0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 xml:space="preserve">в 2025 году – </w:t>
            </w:r>
            <w:r w:rsidR="00185167">
              <w:rPr>
                <w:color w:val="000000"/>
              </w:rPr>
              <w:t>22 680,0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2026–2030 годах – 97153,5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2031–2035 годах – 97153,5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из них средства: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lastRenderedPageBreak/>
              <w:t xml:space="preserve">федерального бюджета – 0 тыс. рублей </w:t>
            </w:r>
            <w:r w:rsidRPr="00A94749">
              <w:rPr>
                <w:color w:val="000000"/>
              </w:rPr>
              <w:br/>
              <w:t>(0 процентов), в том числе: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2019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2020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2021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2022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2023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2024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2025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2026–2030 годах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2031–2035 годах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 xml:space="preserve">республиканского бюджета Чувашской Республики – 0 тыс. рублей (0 процентов), в том числе: 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2019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2020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2021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2022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2023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2024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2025 году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2026–2030 годах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2031–2035 годах – 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бюджета города Ка</w:t>
            </w:r>
            <w:r w:rsidR="00B211F5">
              <w:rPr>
                <w:color w:val="000000"/>
              </w:rPr>
              <w:t xml:space="preserve">наш Чувашской Республики- </w:t>
            </w:r>
            <w:r w:rsidR="00B570F5">
              <w:rPr>
                <w:color w:val="000000"/>
              </w:rPr>
              <w:t>243 609,4</w:t>
            </w:r>
            <w:r w:rsidR="00E13B9F">
              <w:rPr>
                <w:color w:val="000000"/>
              </w:rPr>
              <w:t xml:space="preserve"> тыс. рублей (</w:t>
            </w:r>
            <w:r w:rsidR="0005156D">
              <w:rPr>
                <w:color w:val="000000"/>
              </w:rPr>
              <w:t>71,19</w:t>
            </w:r>
            <w:r w:rsidRPr="00A94749">
              <w:rPr>
                <w:color w:val="000000"/>
              </w:rPr>
              <w:t xml:space="preserve"> процента), в том числе:</w:t>
            </w:r>
          </w:p>
          <w:p w:rsidR="00185167" w:rsidRPr="00A94749" w:rsidRDefault="00185167" w:rsidP="0018516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2019 году – </w:t>
            </w:r>
            <w:r w:rsidR="00B570F5">
              <w:rPr>
                <w:color w:val="000000"/>
              </w:rPr>
              <w:t>14 842,8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185167" w:rsidRPr="00A94749" w:rsidRDefault="00185167" w:rsidP="0018516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 2020 году – </w:t>
            </w:r>
            <w:r w:rsidR="00B570F5">
              <w:rPr>
                <w:color w:val="000000"/>
              </w:rPr>
              <w:t>15 664,0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185167" w:rsidRPr="00A94749" w:rsidRDefault="00185167" w:rsidP="0018516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</w:t>
            </w:r>
            <w:r>
              <w:rPr>
                <w:color w:val="000000"/>
              </w:rPr>
              <w:t>021 году – 16 494,6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185167" w:rsidRPr="00A94749" w:rsidRDefault="00185167" w:rsidP="0018516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в 2022 году – 9 541,0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185167" w:rsidRPr="00A94749" w:rsidRDefault="00185167" w:rsidP="0018516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 xml:space="preserve">в 2023 году – </w:t>
            </w:r>
            <w:r>
              <w:rPr>
                <w:color w:val="000000"/>
              </w:rPr>
              <w:t>17 000,0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185167" w:rsidRPr="00A94749" w:rsidRDefault="00185167" w:rsidP="0018516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 xml:space="preserve">в 2024 году – </w:t>
            </w:r>
            <w:r>
              <w:rPr>
                <w:color w:val="000000"/>
              </w:rPr>
              <w:t>16 880,0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185167" w:rsidRPr="00A94749" w:rsidRDefault="00185167" w:rsidP="0018516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 xml:space="preserve">в 2025 году – </w:t>
            </w:r>
            <w:r>
              <w:rPr>
                <w:color w:val="000000"/>
              </w:rPr>
              <w:t>16 880,0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185167" w:rsidRPr="00A94749" w:rsidRDefault="00185167" w:rsidP="0018516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 xml:space="preserve">в 2026–2030 годах – </w:t>
            </w:r>
            <w:r w:rsidR="00B570F5">
              <w:rPr>
                <w:color w:val="000000"/>
              </w:rPr>
              <w:t>68 153,5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185167" w:rsidRPr="00A94749" w:rsidRDefault="00185167" w:rsidP="00185167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 xml:space="preserve">в 2031–2035 годах – </w:t>
            </w:r>
            <w:r w:rsidR="00B570F5">
              <w:rPr>
                <w:color w:val="000000"/>
              </w:rPr>
              <w:t>68 153,5</w:t>
            </w:r>
            <w:r w:rsidRPr="00A94749">
              <w:rPr>
                <w:color w:val="000000"/>
              </w:rPr>
              <w:t xml:space="preserve">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внебюджетных исто</w:t>
            </w:r>
            <w:r w:rsidR="00157E48">
              <w:rPr>
                <w:color w:val="000000"/>
              </w:rPr>
              <w:t>чников – 98600 тыс. рублей (</w:t>
            </w:r>
            <w:r w:rsidR="0005156D">
              <w:rPr>
                <w:color w:val="000000"/>
              </w:rPr>
              <w:t>28,81</w:t>
            </w:r>
            <w:r w:rsidR="00157E48">
              <w:rPr>
                <w:color w:val="000000"/>
              </w:rPr>
              <w:t xml:space="preserve"> процентов</w:t>
            </w:r>
            <w:r w:rsidRPr="00A94749">
              <w:rPr>
                <w:color w:val="000000"/>
              </w:rPr>
              <w:t>), в том числе: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2019 году – 5800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2020 году – 5800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2021 году – 5800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2022 году – 5800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2023 году – 5800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2024 году – 5800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2025 году – 5800 тыс. рублей;</w:t>
            </w:r>
          </w:p>
          <w:p w:rsidR="0099049B" w:rsidRPr="00A94749" w:rsidRDefault="0099049B" w:rsidP="00727848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94749">
              <w:rPr>
                <w:color w:val="000000"/>
              </w:rPr>
              <w:t>в 2026–2030 годах – 29000,0 тыс. рублей;</w:t>
            </w:r>
          </w:p>
          <w:p w:rsidR="0099049B" w:rsidRPr="00A94749" w:rsidRDefault="0099049B" w:rsidP="00683D53">
            <w:pPr>
              <w:pStyle w:val="ConsPlu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94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2031–2035 годах – 29000,0 тыс. рублей.</w:t>
            </w:r>
          </w:p>
          <w:p w:rsidR="0099049B" w:rsidRPr="00A94749" w:rsidRDefault="0099049B" w:rsidP="00683D5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4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 уточняются при формировании бюджета города Канаш Чувашской Республики, республиканского бюджета Чувашской Республики на очередной финансовый год и плановый период</w:t>
            </w:r>
            <w:r w:rsidR="00A94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.»;</w:t>
            </w:r>
          </w:p>
          <w:p w:rsidR="00157E48" w:rsidRPr="00A94749" w:rsidRDefault="00157E48" w:rsidP="00157E4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E6961" w:rsidRPr="00A94749" w:rsidRDefault="00B413B9" w:rsidP="00B413B9">
      <w:pPr>
        <w:ind w:firstLine="567"/>
        <w:jc w:val="both"/>
      </w:pPr>
      <w:proofErr w:type="gramStart"/>
      <w:r>
        <w:rPr>
          <w:sz w:val="26"/>
          <w:szCs w:val="26"/>
        </w:rPr>
        <w:lastRenderedPageBreak/>
        <w:t>б</w:t>
      </w:r>
      <w:proofErr w:type="gramEnd"/>
      <w:r w:rsidR="001F550D">
        <w:rPr>
          <w:sz w:val="26"/>
          <w:szCs w:val="26"/>
        </w:rPr>
        <w:t>)</w:t>
      </w:r>
      <w:r w:rsidR="00DF0FB8" w:rsidRPr="001F550D">
        <w:rPr>
          <w:sz w:val="26"/>
          <w:szCs w:val="26"/>
        </w:rPr>
        <w:t xml:space="preserve"> </w:t>
      </w:r>
      <w:r w:rsidR="00C50E7B">
        <w:t>раздел</w:t>
      </w:r>
      <w:r w:rsidR="00A66BD1" w:rsidRPr="00A94749">
        <w:t xml:space="preserve"> </w:t>
      </w:r>
      <w:r w:rsidR="00A66BD1" w:rsidRPr="001F550D">
        <w:rPr>
          <w:lang w:val="en-US"/>
        </w:rPr>
        <w:t>IV</w:t>
      </w:r>
      <w:r w:rsidR="00A66BD1" w:rsidRPr="00A94749">
        <w:t xml:space="preserve"> подпрограммы </w:t>
      </w:r>
      <w:r w:rsidR="00A66BD1" w:rsidRPr="001F550D">
        <w:rPr>
          <w:color w:val="000000"/>
        </w:rPr>
        <w:t xml:space="preserve">«Развитие спорта высших достижений и системы подготовки спортивного резерва» </w:t>
      </w:r>
      <w:r w:rsidR="00A66BD1" w:rsidRPr="00A94749">
        <w:t>изложить в следующей редакции:</w:t>
      </w:r>
    </w:p>
    <w:p w:rsidR="00A66BD1" w:rsidRPr="00A94749" w:rsidRDefault="00A66BD1" w:rsidP="00A66BD1">
      <w:pPr>
        <w:rPr>
          <w:i/>
        </w:rPr>
      </w:pPr>
    </w:p>
    <w:p w:rsidR="00C50E7B" w:rsidRPr="00C50E7B" w:rsidRDefault="00C50E7B" w:rsidP="001F550D">
      <w:pPr>
        <w:autoSpaceDE w:val="0"/>
        <w:autoSpaceDN w:val="0"/>
        <w:adjustRightInd w:val="0"/>
        <w:spacing w:line="235" w:lineRule="auto"/>
        <w:jc w:val="center"/>
        <w:outlineLvl w:val="0"/>
        <w:rPr>
          <w:b/>
          <w:color w:val="000000"/>
        </w:rPr>
      </w:pPr>
      <w:r>
        <w:rPr>
          <w:b/>
          <w:color w:val="000000"/>
          <w:lang w:eastAsia="en-US"/>
        </w:rPr>
        <w:lastRenderedPageBreak/>
        <w:t>«</w:t>
      </w:r>
      <w:r w:rsidRPr="00C50E7B">
        <w:rPr>
          <w:b/>
          <w:color w:val="000000"/>
          <w:lang w:eastAsia="en-US"/>
        </w:rPr>
        <w:t xml:space="preserve">Раздел IV. </w:t>
      </w:r>
      <w:r w:rsidRPr="00C50E7B">
        <w:rPr>
          <w:b/>
          <w:color w:val="000000"/>
        </w:rPr>
        <w:t>Обоснование объема финансовых ресурсов,</w:t>
      </w:r>
      <w:r>
        <w:rPr>
          <w:b/>
          <w:color w:val="000000"/>
        </w:rPr>
        <w:t xml:space="preserve"> </w:t>
      </w:r>
      <w:r w:rsidRPr="00C50E7B">
        <w:rPr>
          <w:b/>
          <w:color w:val="000000"/>
        </w:rPr>
        <w:t>необходимых для реализации подпрограммы (с расшифровкой по источникам фин</w:t>
      </w:r>
      <w:r>
        <w:rPr>
          <w:b/>
          <w:color w:val="000000"/>
        </w:rPr>
        <w:t xml:space="preserve">ансирования, по этапам и годам </w:t>
      </w:r>
      <w:r w:rsidRPr="00C50E7B">
        <w:rPr>
          <w:b/>
          <w:color w:val="000000"/>
        </w:rPr>
        <w:t>реализации подпрограммы)</w:t>
      </w:r>
      <w:r>
        <w:rPr>
          <w:b/>
          <w:color w:val="000000"/>
        </w:rPr>
        <w:t>.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</w:rPr>
      </w:pPr>
      <w:r w:rsidRPr="00C50E7B">
        <w:rPr>
          <w:color w:val="000000"/>
        </w:rPr>
        <w:t>Расходы подпрограммы формируются за счет средств федерального бюджета, республиканского бюджета Чувашской Республики, бюджета города Канаш Чувашской Республики и внебюджетных источников.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</w:rPr>
      </w:pPr>
      <w:r w:rsidRPr="00C50E7B">
        <w:rPr>
          <w:color w:val="000000"/>
        </w:rPr>
        <w:t xml:space="preserve">Общий объем финансирования подпрограммы в 2019–2035 годах составляет </w:t>
      </w:r>
      <w:r w:rsidR="00C2004D">
        <w:rPr>
          <w:color w:val="000000"/>
        </w:rPr>
        <w:t>342 209,4</w:t>
      </w:r>
      <w:r w:rsidR="00C2004D" w:rsidRPr="00A94749">
        <w:rPr>
          <w:color w:val="000000"/>
        </w:rPr>
        <w:t xml:space="preserve"> </w:t>
      </w:r>
      <w:r w:rsidRPr="00C50E7B">
        <w:rPr>
          <w:color w:val="000000"/>
        </w:rPr>
        <w:t>тыс. рублей, в том числе за счет средств: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</w:rPr>
      </w:pPr>
      <w:r w:rsidRPr="00C50E7B">
        <w:rPr>
          <w:color w:val="000000"/>
        </w:rPr>
        <w:t>федерального бюджета – 0 тыс. рублей (0 процентов);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</w:rPr>
      </w:pPr>
      <w:r w:rsidRPr="00C50E7B">
        <w:rPr>
          <w:color w:val="000000"/>
        </w:rPr>
        <w:t>республиканского бюджета Чувашской Республики – 0 тыс. рублей (0 процентов);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</w:rPr>
      </w:pPr>
      <w:r w:rsidRPr="00C50E7B">
        <w:rPr>
          <w:color w:val="000000"/>
        </w:rPr>
        <w:t>бюджета города Канаш Чувашской Республики-</w:t>
      </w:r>
      <w:r w:rsidR="00C2004D">
        <w:rPr>
          <w:color w:val="000000"/>
        </w:rPr>
        <w:t xml:space="preserve">- 243 609,4 </w:t>
      </w:r>
      <w:r w:rsidRPr="00C50E7B">
        <w:rPr>
          <w:color w:val="000000"/>
        </w:rPr>
        <w:t>тыс. рублей (</w:t>
      </w:r>
      <w:r w:rsidR="00C2004D">
        <w:rPr>
          <w:color w:val="000000"/>
        </w:rPr>
        <w:t>71,19</w:t>
      </w:r>
      <w:r>
        <w:rPr>
          <w:color w:val="000000"/>
        </w:rPr>
        <w:t xml:space="preserve"> процентов</w:t>
      </w:r>
      <w:r w:rsidRPr="00C50E7B">
        <w:rPr>
          <w:color w:val="000000"/>
        </w:rPr>
        <w:t>);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</w:rPr>
      </w:pPr>
      <w:r w:rsidRPr="00C50E7B">
        <w:rPr>
          <w:color w:val="000000"/>
        </w:rPr>
        <w:t>внебюджетных источников – 98600 тыс. рублей (</w:t>
      </w:r>
      <w:r w:rsidR="00C2004D">
        <w:rPr>
          <w:color w:val="000000"/>
        </w:rPr>
        <w:t>28.81</w:t>
      </w:r>
      <w:r>
        <w:rPr>
          <w:color w:val="000000"/>
        </w:rPr>
        <w:t xml:space="preserve"> процентов</w:t>
      </w:r>
      <w:r w:rsidRPr="00C50E7B">
        <w:rPr>
          <w:color w:val="000000"/>
        </w:rPr>
        <w:t>).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  <w:lang w:eastAsia="en-US"/>
        </w:rPr>
        <w:t>Объем финансирования подпрограммы на 1 этапе (2019</w:t>
      </w:r>
      <w:r w:rsidRPr="00C50E7B">
        <w:rPr>
          <w:color w:val="000000"/>
        </w:rPr>
        <w:t>–</w:t>
      </w:r>
      <w:r w:rsidRPr="00C50E7B">
        <w:rPr>
          <w:color w:val="000000"/>
          <w:lang w:eastAsia="en-US"/>
        </w:rPr>
        <w:t xml:space="preserve">2025 годы) составляет </w:t>
      </w:r>
      <w:r w:rsidR="00C2004D">
        <w:rPr>
          <w:color w:val="000000"/>
          <w:lang w:eastAsia="en-US"/>
        </w:rPr>
        <w:t>147 902,4</w:t>
      </w:r>
      <w:r w:rsidRPr="00C50E7B">
        <w:rPr>
          <w:color w:val="000000"/>
          <w:lang w:eastAsia="en-US"/>
        </w:rPr>
        <w:t xml:space="preserve"> тыс. рублей, в том числе:</w:t>
      </w:r>
    </w:p>
    <w:p w:rsidR="001D6F2B" w:rsidRPr="00A94749" w:rsidRDefault="001D6F2B" w:rsidP="001D6F2B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>
        <w:rPr>
          <w:color w:val="000000"/>
        </w:rPr>
        <w:t>в 2019 году – 20</w:t>
      </w:r>
      <w:r w:rsidR="00DA609D">
        <w:rPr>
          <w:color w:val="000000"/>
        </w:rPr>
        <w:t xml:space="preserve"> </w:t>
      </w:r>
      <w:r>
        <w:rPr>
          <w:color w:val="000000"/>
        </w:rPr>
        <w:t>642,8</w:t>
      </w:r>
      <w:r w:rsidRPr="00A94749">
        <w:rPr>
          <w:color w:val="000000"/>
        </w:rPr>
        <w:t xml:space="preserve"> тыс. рублей;</w:t>
      </w:r>
    </w:p>
    <w:p w:rsidR="001D6F2B" w:rsidRPr="00A94749" w:rsidRDefault="001D6F2B" w:rsidP="001D6F2B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>
        <w:rPr>
          <w:color w:val="000000"/>
        </w:rPr>
        <w:t>в 2020 году – 21</w:t>
      </w:r>
      <w:r w:rsidR="00DA609D">
        <w:rPr>
          <w:color w:val="000000"/>
        </w:rPr>
        <w:t xml:space="preserve"> </w:t>
      </w:r>
      <w:r>
        <w:rPr>
          <w:color w:val="000000"/>
        </w:rPr>
        <w:t>464,0</w:t>
      </w:r>
      <w:r w:rsidRPr="00A94749">
        <w:rPr>
          <w:color w:val="000000"/>
        </w:rPr>
        <w:t xml:space="preserve"> тыс. рублей;</w:t>
      </w:r>
    </w:p>
    <w:p w:rsidR="001D6F2B" w:rsidRPr="00A94749" w:rsidRDefault="001D6F2B" w:rsidP="001D6F2B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A94749">
        <w:rPr>
          <w:color w:val="000000"/>
        </w:rPr>
        <w:t>в 2</w:t>
      </w:r>
      <w:r>
        <w:rPr>
          <w:color w:val="000000"/>
        </w:rPr>
        <w:t>021 году – 22 294,6</w:t>
      </w:r>
      <w:r w:rsidRPr="00A94749">
        <w:rPr>
          <w:color w:val="000000"/>
        </w:rPr>
        <w:t xml:space="preserve"> тыс. рублей;</w:t>
      </w:r>
    </w:p>
    <w:p w:rsidR="001D6F2B" w:rsidRPr="00A94749" w:rsidRDefault="001D6F2B" w:rsidP="001D6F2B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>
        <w:rPr>
          <w:color w:val="000000"/>
        </w:rPr>
        <w:t>в 2022 году – 15 341,0</w:t>
      </w:r>
      <w:r w:rsidRPr="00A94749">
        <w:rPr>
          <w:color w:val="000000"/>
        </w:rPr>
        <w:t xml:space="preserve"> тыс. рублей;</w:t>
      </w:r>
    </w:p>
    <w:p w:rsidR="001D6F2B" w:rsidRPr="00A94749" w:rsidRDefault="001D6F2B" w:rsidP="001D6F2B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A94749">
        <w:rPr>
          <w:color w:val="000000"/>
        </w:rPr>
        <w:t xml:space="preserve">в 2023 году – </w:t>
      </w:r>
      <w:r>
        <w:rPr>
          <w:color w:val="000000"/>
        </w:rPr>
        <w:t>22 800,0</w:t>
      </w:r>
      <w:r w:rsidRPr="00A94749">
        <w:rPr>
          <w:color w:val="000000"/>
        </w:rPr>
        <w:t xml:space="preserve"> тыс. рублей;</w:t>
      </w:r>
    </w:p>
    <w:p w:rsidR="001D6F2B" w:rsidRPr="00A94749" w:rsidRDefault="001D6F2B" w:rsidP="001D6F2B">
      <w:pPr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A94749">
        <w:rPr>
          <w:color w:val="000000"/>
        </w:rPr>
        <w:t xml:space="preserve">в 2024 году – </w:t>
      </w:r>
      <w:r>
        <w:rPr>
          <w:color w:val="000000"/>
        </w:rPr>
        <w:t>22 680,0</w:t>
      </w:r>
      <w:r w:rsidRPr="00A94749">
        <w:rPr>
          <w:color w:val="000000"/>
        </w:rPr>
        <w:t xml:space="preserve"> тыс. рублей;</w:t>
      </w:r>
    </w:p>
    <w:p w:rsidR="00C50E7B" w:rsidRPr="00C50E7B" w:rsidRDefault="00C2004D" w:rsidP="001D6F2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  </w:t>
      </w:r>
      <w:r w:rsidR="001D6F2B" w:rsidRPr="00A94749">
        <w:rPr>
          <w:color w:val="000000"/>
        </w:rPr>
        <w:t xml:space="preserve">в 2025 году – </w:t>
      </w:r>
      <w:r w:rsidR="001D6F2B">
        <w:rPr>
          <w:color w:val="000000"/>
        </w:rPr>
        <w:t>22 680,0</w:t>
      </w:r>
      <w:r w:rsidR="001D6F2B" w:rsidRPr="00A94749">
        <w:rPr>
          <w:color w:val="000000"/>
        </w:rPr>
        <w:t xml:space="preserve"> тыс. рублей</w:t>
      </w:r>
      <w:r w:rsidR="00DA609D">
        <w:rPr>
          <w:color w:val="000000"/>
        </w:rPr>
        <w:t xml:space="preserve"> </w:t>
      </w:r>
      <w:r w:rsidR="00C50E7B" w:rsidRPr="00C50E7B">
        <w:rPr>
          <w:color w:val="000000"/>
        </w:rPr>
        <w:t>из них средства: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50E7B">
        <w:rPr>
          <w:color w:val="000000"/>
        </w:rPr>
        <w:t>федерального бюджета – 0 тыс. рублей, в том числе: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8"/>
        <w:jc w:val="both"/>
        <w:rPr>
          <w:color w:val="000000"/>
        </w:rPr>
      </w:pPr>
      <w:r w:rsidRPr="00C50E7B">
        <w:rPr>
          <w:color w:val="000000"/>
        </w:rPr>
        <w:t>в 2019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8"/>
        <w:jc w:val="both"/>
        <w:rPr>
          <w:color w:val="000000"/>
        </w:rPr>
      </w:pPr>
      <w:r w:rsidRPr="00C50E7B">
        <w:rPr>
          <w:color w:val="000000"/>
        </w:rPr>
        <w:t>в 2020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8"/>
        <w:jc w:val="both"/>
        <w:rPr>
          <w:color w:val="000000"/>
        </w:rPr>
      </w:pPr>
      <w:r w:rsidRPr="00C50E7B">
        <w:rPr>
          <w:color w:val="000000"/>
        </w:rPr>
        <w:t>в 2021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2022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2023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2024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2025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50E7B">
        <w:rPr>
          <w:color w:val="000000"/>
        </w:rPr>
        <w:t>республиканского бюджета Чувашской Республики – 0 тыс. рублей, в том числе: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8"/>
        <w:jc w:val="both"/>
        <w:rPr>
          <w:color w:val="000000"/>
        </w:rPr>
      </w:pPr>
      <w:r w:rsidRPr="00C50E7B">
        <w:rPr>
          <w:color w:val="000000"/>
        </w:rPr>
        <w:t>в 2019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8"/>
        <w:jc w:val="both"/>
        <w:rPr>
          <w:color w:val="000000"/>
        </w:rPr>
      </w:pPr>
      <w:r w:rsidRPr="00C50E7B">
        <w:rPr>
          <w:color w:val="000000"/>
        </w:rPr>
        <w:t>в 2020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8"/>
        <w:jc w:val="both"/>
        <w:rPr>
          <w:color w:val="000000"/>
        </w:rPr>
      </w:pPr>
      <w:r w:rsidRPr="00C50E7B">
        <w:rPr>
          <w:color w:val="000000"/>
        </w:rPr>
        <w:t>в 2021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2022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2023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2024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2025 году – 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50E7B">
        <w:rPr>
          <w:color w:val="000000"/>
        </w:rPr>
        <w:t>бюджета города Канаш Чувашской Республики-</w:t>
      </w:r>
      <w:r>
        <w:rPr>
          <w:color w:val="000000"/>
        </w:rPr>
        <w:t xml:space="preserve"> </w:t>
      </w:r>
      <w:r w:rsidR="00C2004D">
        <w:rPr>
          <w:color w:val="000000"/>
        </w:rPr>
        <w:t>107 302,4</w:t>
      </w:r>
      <w:r w:rsidRPr="00C50E7B">
        <w:rPr>
          <w:color w:val="000000"/>
        </w:rPr>
        <w:t xml:space="preserve"> тыс. рублей, в том числе:</w:t>
      </w:r>
    </w:p>
    <w:p w:rsidR="00D8399C" w:rsidRPr="00A94749" w:rsidRDefault="00D8399C" w:rsidP="00D8399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в 2019 году – 14 842,8</w:t>
      </w:r>
      <w:r w:rsidRPr="00A94749">
        <w:rPr>
          <w:color w:val="000000"/>
        </w:rPr>
        <w:t xml:space="preserve"> тыс. рублей;</w:t>
      </w:r>
    </w:p>
    <w:p w:rsidR="00D8399C" w:rsidRPr="00A94749" w:rsidRDefault="00D8399C" w:rsidP="00D8399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в 2020 году – 15 664,0</w:t>
      </w:r>
      <w:r w:rsidRPr="00A94749">
        <w:rPr>
          <w:color w:val="000000"/>
        </w:rPr>
        <w:t xml:space="preserve"> тыс. рублей;</w:t>
      </w:r>
    </w:p>
    <w:p w:rsidR="00D8399C" w:rsidRPr="00A94749" w:rsidRDefault="00D8399C" w:rsidP="00D8399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94749">
        <w:rPr>
          <w:color w:val="000000"/>
        </w:rPr>
        <w:t>в 2</w:t>
      </w:r>
      <w:r>
        <w:rPr>
          <w:color w:val="000000"/>
        </w:rPr>
        <w:t>021 году – 16 494,6</w:t>
      </w:r>
      <w:r w:rsidRPr="00A94749">
        <w:rPr>
          <w:color w:val="000000"/>
        </w:rPr>
        <w:t xml:space="preserve"> тыс. рублей;</w:t>
      </w:r>
    </w:p>
    <w:p w:rsidR="00D8399C" w:rsidRPr="00A94749" w:rsidRDefault="00D8399C" w:rsidP="00D8399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в 2022 году – 9 541,0</w:t>
      </w:r>
      <w:r w:rsidRPr="00A94749">
        <w:rPr>
          <w:color w:val="000000"/>
        </w:rPr>
        <w:t xml:space="preserve"> тыс. рублей;</w:t>
      </w:r>
    </w:p>
    <w:p w:rsidR="00D8399C" w:rsidRPr="00A94749" w:rsidRDefault="00D8399C" w:rsidP="00D8399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94749">
        <w:rPr>
          <w:color w:val="000000"/>
        </w:rPr>
        <w:t xml:space="preserve">в 2023 году – </w:t>
      </w:r>
      <w:r>
        <w:rPr>
          <w:color w:val="000000"/>
        </w:rPr>
        <w:t>17 000,0</w:t>
      </w:r>
      <w:r w:rsidRPr="00A94749">
        <w:rPr>
          <w:color w:val="000000"/>
        </w:rPr>
        <w:t xml:space="preserve"> тыс. рублей;</w:t>
      </w:r>
    </w:p>
    <w:p w:rsidR="00D8399C" w:rsidRPr="00A94749" w:rsidRDefault="00D8399C" w:rsidP="00D8399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94749">
        <w:rPr>
          <w:color w:val="000000"/>
        </w:rPr>
        <w:t xml:space="preserve">в 2024 году – </w:t>
      </w:r>
      <w:r>
        <w:rPr>
          <w:color w:val="000000"/>
        </w:rPr>
        <w:t>16 880,0</w:t>
      </w:r>
      <w:r w:rsidRPr="00A94749">
        <w:rPr>
          <w:color w:val="000000"/>
        </w:rPr>
        <w:t xml:space="preserve"> тыс. рублей;</w:t>
      </w:r>
    </w:p>
    <w:p w:rsidR="00D8399C" w:rsidRPr="00A94749" w:rsidRDefault="00D8399C" w:rsidP="00D8399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94749">
        <w:rPr>
          <w:color w:val="000000"/>
        </w:rPr>
        <w:t xml:space="preserve">в 2025 году – </w:t>
      </w:r>
      <w:r>
        <w:rPr>
          <w:color w:val="000000"/>
        </w:rPr>
        <w:t>16 880,0</w:t>
      </w:r>
      <w:r w:rsidRPr="00A94749">
        <w:rPr>
          <w:color w:val="000000"/>
        </w:rPr>
        <w:t xml:space="preserve">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50E7B">
        <w:rPr>
          <w:color w:val="000000"/>
        </w:rPr>
        <w:t>внебюджетных источников – 40600 тыс. рублей, в том числе: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8"/>
        <w:jc w:val="both"/>
        <w:rPr>
          <w:color w:val="000000"/>
        </w:rPr>
      </w:pPr>
      <w:r w:rsidRPr="00C50E7B">
        <w:rPr>
          <w:color w:val="000000"/>
        </w:rPr>
        <w:t>в 2019 году – 5800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8"/>
        <w:jc w:val="both"/>
        <w:rPr>
          <w:color w:val="000000"/>
        </w:rPr>
      </w:pPr>
      <w:r w:rsidRPr="00C50E7B">
        <w:rPr>
          <w:color w:val="000000"/>
        </w:rPr>
        <w:t>в 2020 году – 5800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spacing w:line="235" w:lineRule="auto"/>
        <w:ind w:firstLine="708"/>
        <w:jc w:val="both"/>
        <w:rPr>
          <w:color w:val="000000"/>
        </w:rPr>
      </w:pPr>
      <w:r w:rsidRPr="00C50E7B">
        <w:rPr>
          <w:color w:val="000000"/>
        </w:rPr>
        <w:t>в 2021 году – 5800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2022 году – 5800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2023 году – 5800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t>в 2024 году – 5800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C50E7B">
        <w:rPr>
          <w:color w:val="000000"/>
        </w:rPr>
        <w:lastRenderedPageBreak/>
        <w:t>в 2025 году – 5800 тыс. рублей.</w:t>
      </w:r>
    </w:p>
    <w:p w:rsidR="00C50E7B" w:rsidRPr="00C50E7B" w:rsidRDefault="00C50E7B" w:rsidP="00C50E7B">
      <w:pPr>
        <w:autoSpaceDE w:val="0"/>
        <w:autoSpaceDN w:val="0"/>
        <w:adjustRightInd w:val="0"/>
        <w:jc w:val="both"/>
        <w:rPr>
          <w:color w:val="000000"/>
        </w:rPr>
      </w:pP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  <w:lang w:eastAsia="en-US"/>
        </w:rPr>
        <w:t>На 2 этапе (2026</w:t>
      </w:r>
      <w:r w:rsidRPr="00C50E7B">
        <w:rPr>
          <w:color w:val="000000"/>
        </w:rPr>
        <w:t>–</w:t>
      </w:r>
      <w:r w:rsidRPr="00C50E7B">
        <w:rPr>
          <w:color w:val="000000"/>
          <w:lang w:eastAsia="en-US"/>
        </w:rPr>
        <w:t xml:space="preserve">2030 годы) объем финансирования подпрограммы составляет </w:t>
      </w:r>
      <w:r w:rsidRPr="00C50E7B">
        <w:rPr>
          <w:color w:val="000000"/>
        </w:rPr>
        <w:t xml:space="preserve">97153,5 </w:t>
      </w:r>
      <w:r w:rsidRPr="00C50E7B">
        <w:rPr>
          <w:color w:val="000000"/>
          <w:lang w:eastAsia="en-US"/>
        </w:rPr>
        <w:t>тыс. рублей, из них средства: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  <w:lang w:eastAsia="en-US"/>
        </w:rPr>
        <w:t xml:space="preserve">федерального бюджета </w:t>
      </w:r>
      <w:r w:rsidRPr="00C50E7B">
        <w:rPr>
          <w:color w:val="000000"/>
        </w:rPr>
        <w:t xml:space="preserve">– 0 </w:t>
      </w:r>
      <w:r w:rsidRPr="00C50E7B">
        <w:rPr>
          <w:color w:val="000000"/>
          <w:lang w:eastAsia="en-US"/>
        </w:rPr>
        <w:t>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  <w:lang w:eastAsia="en-US"/>
        </w:rPr>
        <w:t xml:space="preserve">республиканского бюджета Чувашской Республики </w:t>
      </w:r>
      <w:r w:rsidRPr="00C50E7B">
        <w:rPr>
          <w:color w:val="000000"/>
        </w:rPr>
        <w:t>–</w:t>
      </w:r>
      <w:r w:rsidRPr="00C50E7B">
        <w:rPr>
          <w:color w:val="000000"/>
          <w:lang w:eastAsia="en-US"/>
        </w:rPr>
        <w:t xml:space="preserve"> </w:t>
      </w:r>
      <w:r w:rsidRPr="00C50E7B">
        <w:rPr>
          <w:color w:val="000000"/>
        </w:rPr>
        <w:t xml:space="preserve">0 </w:t>
      </w:r>
      <w:r w:rsidRPr="00C50E7B">
        <w:rPr>
          <w:color w:val="000000"/>
          <w:lang w:eastAsia="en-US"/>
        </w:rPr>
        <w:t>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  <w:lang w:eastAsia="en-US"/>
        </w:rPr>
        <w:t>бюджета города Канаш Чувашской Республики- 68153,5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</w:rPr>
        <w:t>внебюджетных источников – 29000,0 тыс. рублей</w:t>
      </w:r>
      <w:r w:rsidRPr="00C50E7B">
        <w:rPr>
          <w:color w:val="000000"/>
          <w:lang w:eastAsia="en-US"/>
        </w:rPr>
        <w:t xml:space="preserve">. 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  <w:lang w:eastAsia="en-US"/>
        </w:rPr>
        <w:t>На 3 этапе (2031</w:t>
      </w:r>
      <w:r w:rsidRPr="00C50E7B">
        <w:rPr>
          <w:color w:val="000000"/>
        </w:rPr>
        <w:t>–</w:t>
      </w:r>
      <w:r w:rsidRPr="00C50E7B">
        <w:rPr>
          <w:color w:val="000000"/>
          <w:lang w:eastAsia="en-US"/>
        </w:rPr>
        <w:t xml:space="preserve">2035 годы) объем финансирования подпрограммы составляет </w:t>
      </w:r>
      <w:r w:rsidRPr="00C50E7B">
        <w:rPr>
          <w:color w:val="000000"/>
        </w:rPr>
        <w:t xml:space="preserve">97153,5 </w:t>
      </w:r>
      <w:r w:rsidRPr="00C50E7B">
        <w:rPr>
          <w:color w:val="000000"/>
          <w:lang w:eastAsia="en-US"/>
        </w:rPr>
        <w:t>тыс. рублей, из них средства: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  <w:lang w:eastAsia="en-US"/>
        </w:rPr>
        <w:t xml:space="preserve">федерального бюджета </w:t>
      </w:r>
      <w:r w:rsidRPr="00C50E7B">
        <w:rPr>
          <w:color w:val="000000"/>
        </w:rPr>
        <w:t xml:space="preserve">– 0 </w:t>
      </w:r>
      <w:r w:rsidRPr="00C50E7B">
        <w:rPr>
          <w:color w:val="000000"/>
          <w:lang w:eastAsia="en-US"/>
        </w:rPr>
        <w:t>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  <w:lang w:eastAsia="en-US"/>
        </w:rPr>
        <w:t xml:space="preserve">республиканского бюджета Чувашской Республики </w:t>
      </w:r>
      <w:r w:rsidRPr="00C50E7B">
        <w:rPr>
          <w:color w:val="000000"/>
        </w:rPr>
        <w:t>–</w:t>
      </w:r>
      <w:r w:rsidRPr="00C50E7B">
        <w:rPr>
          <w:color w:val="000000"/>
          <w:lang w:eastAsia="en-US"/>
        </w:rPr>
        <w:t xml:space="preserve"> </w:t>
      </w:r>
      <w:r w:rsidRPr="00C50E7B">
        <w:rPr>
          <w:color w:val="000000"/>
        </w:rPr>
        <w:t xml:space="preserve">0 </w:t>
      </w:r>
      <w:r w:rsidRPr="00C50E7B">
        <w:rPr>
          <w:color w:val="000000"/>
          <w:lang w:eastAsia="en-US"/>
        </w:rPr>
        <w:t>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  <w:lang w:eastAsia="en-US"/>
        </w:rPr>
        <w:t>бюджета города Канаш Чувашской Республики- 68153,5 тыс. рублей;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50E7B">
        <w:rPr>
          <w:color w:val="000000"/>
        </w:rPr>
        <w:t>внебюджетных источников – 29000,0 тыс. рублей</w:t>
      </w:r>
      <w:r w:rsidRPr="00C50E7B">
        <w:rPr>
          <w:color w:val="000000"/>
          <w:lang w:eastAsia="en-US"/>
        </w:rPr>
        <w:t xml:space="preserve">. </w:t>
      </w:r>
    </w:p>
    <w:p w:rsidR="00C50E7B" w:rsidRPr="00C50E7B" w:rsidRDefault="00C50E7B" w:rsidP="00C50E7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50E7B">
        <w:rPr>
          <w:color w:val="000000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636DFD" w:rsidRPr="00A94749" w:rsidRDefault="00C50E7B" w:rsidP="001F550D">
      <w:pPr>
        <w:autoSpaceDE w:val="0"/>
        <w:autoSpaceDN w:val="0"/>
        <w:adjustRightInd w:val="0"/>
        <w:ind w:firstLine="709"/>
        <w:jc w:val="both"/>
      </w:pPr>
      <w:r w:rsidRPr="00C50E7B">
        <w:rPr>
          <w:color w:val="000000"/>
          <w:lang w:eastAsia="en-US"/>
        </w:rPr>
        <w:t xml:space="preserve">Ресурсное </w:t>
      </w:r>
      <w:hyperlink r:id="rId12" w:history="1">
        <w:r w:rsidRPr="00C50E7B">
          <w:rPr>
            <w:color w:val="000000"/>
            <w:lang w:eastAsia="en-US"/>
          </w:rPr>
          <w:t>обеспечение</w:t>
        </w:r>
      </w:hyperlink>
      <w:r w:rsidRPr="00C50E7B">
        <w:rPr>
          <w:color w:val="000000"/>
          <w:lang w:eastAsia="en-US"/>
        </w:rPr>
        <w:t xml:space="preserve"> подпрограммы за счет всех источников финансирования приведено в приложении к настоящей </w:t>
      </w:r>
      <w:r>
        <w:rPr>
          <w:color w:val="000000"/>
          <w:lang w:eastAsia="en-US"/>
        </w:rPr>
        <w:t>подпрограмме.»</w:t>
      </w:r>
      <w:r w:rsidR="008769D9">
        <w:rPr>
          <w:color w:val="000000"/>
          <w:lang w:eastAsia="en-US"/>
        </w:rPr>
        <w:t>;</w:t>
      </w:r>
    </w:p>
    <w:p w:rsidR="009274DE" w:rsidRPr="001F550D" w:rsidRDefault="00B413B9" w:rsidP="00B413B9">
      <w:pPr>
        <w:ind w:firstLine="567"/>
        <w:jc w:val="both"/>
        <w:rPr>
          <w:color w:val="000000"/>
        </w:rPr>
      </w:pPr>
      <w:proofErr w:type="gramStart"/>
      <w:r>
        <w:t>в</w:t>
      </w:r>
      <w:proofErr w:type="gramEnd"/>
      <w:r w:rsidR="001F550D">
        <w:t xml:space="preserve">) </w:t>
      </w:r>
      <w:r w:rsidR="00DF0FB8" w:rsidRPr="00A94749">
        <w:t xml:space="preserve">приложение к подпрограмме </w:t>
      </w:r>
      <w:r w:rsidR="00DF0FB8" w:rsidRPr="001F550D">
        <w:rPr>
          <w:color w:val="000000"/>
        </w:rPr>
        <w:t>«Развитие спорта высших достижений и системы подготовки спортивного резерва» изложить в новой редакции согласно приложению №3</w:t>
      </w:r>
      <w:r w:rsidR="001F550D">
        <w:rPr>
          <w:color w:val="000000"/>
        </w:rPr>
        <w:t xml:space="preserve"> к настоящему постановлению.</w:t>
      </w:r>
    </w:p>
    <w:p w:rsidR="00437D5F" w:rsidRDefault="00A3089F" w:rsidP="00437D5F">
      <w:pPr>
        <w:pStyle w:val="a5"/>
        <w:ind w:left="0" w:firstLine="567"/>
        <w:jc w:val="both"/>
      </w:pPr>
      <w:r>
        <w:rPr>
          <w:b/>
        </w:rPr>
        <w:t xml:space="preserve"> </w:t>
      </w:r>
      <w:r>
        <w:rPr>
          <w:b/>
        </w:rPr>
        <w:tab/>
      </w:r>
      <w:r w:rsidR="004F7C2E">
        <w:t>2.</w:t>
      </w:r>
      <w:r w:rsidR="00A55CC1">
        <w:t xml:space="preserve"> </w:t>
      </w:r>
      <w:r w:rsidR="00437D5F">
        <w:t xml:space="preserve">Контроль за выполнением настоящего постановления возложить на </w:t>
      </w:r>
      <w:r w:rsidR="00437D5F" w:rsidRPr="00C468A4">
        <w:t>заместителя главы администрации города Канаш Чувашской Республики по социальным во</w:t>
      </w:r>
      <w:r w:rsidR="00437D5F">
        <w:t>просам-начальника МКУ «Отдел образования и молодежной политики администрации города Канаш Чувашской Республики» Суркову Н.В.</w:t>
      </w:r>
    </w:p>
    <w:p w:rsidR="004F7C2E" w:rsidRDefault="00154F44" w:rsidP="00437D5F">
      <w:pPr>
        <w:ind w:firstLine="567"/>
        <w:jc w:val="both"/>
      </w:pPr>
      <w:r>
        <w:t xml:space="preserve">  </w:t>
      </w:r>
      <w:r w:rsidR="004F7C2E">
        <w:t>3.</w:t>
      </w:r>
      <w:r w:rsidR="00A55CC1">
        <w:t xml:space="preserve">   </w:t>
      </w:r>
      <w:r w:rsidR="004F7C2E">
        <w:t xml:space="preserve">Настоящее постановление вступает в силу после его </w:t>
      </w:r>
      <w:r w:rsidR="004F7C2E" w:rsidRPr="003F7E6C">
        <w:t>официального опубликования</w:t>
      </w:r>
      <w:r w:rsidR="004F7C2E">
        <w:t>.</w:t>
      </w:r>
    </w:p>
    <w:p w:rsidR="004F7C2E" w:rsidRDefault="004F7C2E" w:rsidP="005E2464">
      <w:pPr>
        <w:jc w:val="both"/>
      </w:pPr>
    </w:p>
    <w:p w:rsidR="004F7C2E" w:rsidRDefault="004F7C2E" w:rsidP="005E2464">
      <w:pPr>
        <w:jc w:val="both"/>
      </w:pPr>
    </w:p>
    <w:p w:rsidR="00424957" w:rsidRDefault="00424957" w:rsidP="005E2464">
      <w:pPr>
        <w:jc w:val="both"/>
      </w:pPr>
    </w:p>
    <w:p w:rsidR="00424957" w:rsidRDefault="00424957" w:rsidP="005E2464">
      <w:pPr>
        <w:jc w:val="both"/>
      </w:pPr>
    </w:p>
    <w:p w:rsidR="008769D9" w:rsidRDefault="008956F5" w:rsidP="0065255F">
      <w:pPr>
        <w:jc w:val="both"/>
      </w:pPr>
      <w:r w:rsidRPr="008956F5">
        <w:t xml:space="preserve">Глава администрации города                                </w:t>
      </w:r>
      <w:r>
        <w:t xml:space="preserve">             </w:t>
      </w:r>
      <w:r w:rsidRPr="008956F5">
        <w:t xml:space="preserve">                                   В.Н.</w:t>
      </w:r>
      <w:r w:rsidR="00B814F7">
        <w:t xml:space="preserve"> </w:t>
      </w:r>
      <w:r w:rsidRPr="008956F5">
        <w:t xml:space="preserve">Михайлов </w:t>
      </w:r>
    </w:p>
    <w:p w:rsidR="008769D9" w:rsidRDefault="008769D9" w:rsidP="0065255F">
      <w:pPr>
        <w:jc w:val="both"/>
      </w:pPr>
    </w:p>
    <w:p w:rsidR="00992AB8" w:rsidRDefault="00992AB8" w:rsidP="0065255F">
      <w:pPr>
        <w:sectPr w:rsidR="00992AB8" w:rsidSect="00281DEB">
          <w:headerReference w:type="even" r:id="rId13"/>
          <w:headerReference w:type="default" r:id="rId14"/>
          <w:pgSz w:w="11906" w:h="16838"/>
          <w:pgMar w:top="851" w:right="709" w:bottom="1134" w:left="1134" w:header="709" w:footer="709" w:gutter="567"/>
          <w:cols w:space="708"/>
          <w:docGrid w:linePitch="360"/>
        </w:sect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841"/>
        <w:gridCol w:w="5637"/>
        <w:gridCol w:w="4092"/>
      </w:tblGrid>
      <w:tr w:rsidR="00512F51" w:rsidRPr="00930B80" w:rsidTr="00512F51">
        <w:trPr>
          <w:jc w:val="center"/>
        </w:trPr>
        <w:tc>
          <w:tcPr>
            <w:tcW w:w="4928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740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8" w:type="dxa"/>
          </w:tcPr>
          <w:p w:rsidR="00512F51" w:rsidRPr="00992AB8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№1</w:t>
            </w:r>
          </w:p>
        </w:tc>
      </w:tr>
      <w:tr w:rsidR="00512F51" w:rsidRPr="00930B80" w:rsidTr="00512F51">
        <w:trPr>
          <w:jc w:val="center"/>
        </w:trPr>
        <w:tc>
          <w:tcPr>
            <w:tcW w:w="4928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740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8" w:type="dxa"/>
          </w:tcPr>
          <w:p w:rsidR="00512F51" w:rsidRPr="00992AB8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постановлению администрации</w:t>
            </w:r>
          </w:p>
          <w:p w:rsidR="00512F51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города Канаш Чувашской Республики </w:t>
            </w:r>
          </w:p>
          <w:p w:rsidR="00512F51" w:rsidRPr="00992AB8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___________№</w:t>
            </w: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</w:t>
            </w:r>
          </w:p>
          <w:p w:rsidR="00512F51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F51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«Приложение №2 к муниципальной </w:t>
            </w:r>
            <w:proofErr w:type="gramStart"/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города</w:t>
            </w:r>
            <w:proofErr w:type="gramEnd"/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Канаш Чувашской Республики «Развитие физической культуры и спорта»</w:t>
            </w:r>
          </w:p>
          <w:p w:rsidR="00512F51" w:rsidRPr="00992AB8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512F51" w:rsidRPr="00930B80" w:rsidRDefault="00512F51" w:rsidP="00512F51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12F51" w:rsidRPr="00E91980" w:rsidRDefault="00512F51" w:rsidP="00512F51">
      <w:pPr>
        <w:pStyle w:val="ConsPlusNormal"/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E91980">
        <w:rPr>
          <w:rFonts w:ascii="Times New Roman" w:hAnsi="Times New Roman" w:cs="Times New Roman"/>
          <w:b/>
          <w:caps/>
          <w:color w:val="000000"/>
          <w:sz w:val="24"/>
          <w:szCs w:val="24"/>
        </w:rPr>
        <w:t>Ресурсное обеспечение</w:t>
      </w:r>
    </w:p>
    <w:p w:rsidR="00512F51" w:rsidRPr="00E91980" w:rsidRDefault="00512F51" w:rsidP="00512F51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198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 прогнозная (справочная) оценка расходов за счет всех источников финансирования реализации </w:t>
      </w:r>
    </w:p>
    <w:p w:rsidR="00512F51" w:rsidRPr="00E91980" w:rsidRDefault="00512F51" w:rsidP="00512F51">
      <w:pPr>
        <w:pStyle w:val="ConsPlusNormal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E91980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 программы города Канаш Чувашской Республики «Развитие физической культуры и спорта»</w:t>
      </w:r>
    </w:p>
    <w:p w:rsidR="00512F51" w:rsidRPr="00930B80" w:rsidRDefault="00512F51" w:rsidP="00512F51">
      <w:pPr>
        <w:pStyle w:val="ConsPlusNormal"/>
        <w:ind w:left="107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2F51" w:rsidRPr="00930B80" w:rsidRDefault="00512F51" w:rsidP="00512F51">
      <w:pPr>
        <w:pStyle w:val="ConsPlusNormal"/>
        <w:ind w:left="1077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495" w:type="dxa"/>
        <w:tblInd w:w="-36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8"/>
        <w:gridCol w:w="2628"/>
        <w:gridCol w:w="709"/>
        <w:gridCol w:w="1102"/>
        <w:gridCol w:w="2209"/>
        <w:gridCol w:w="849"/>
        <w:gridCol w:w="810"/>
        <w:gridCol w:w="810"/>
        <w:gridCol w:w="870"/>
        <w:gridCol w:w="870"/>
        <w:gridCol w:w="870"/>
        <w:gridCol w:w="882"/>
        <w:gridCol w:w="900"/>
        <w:gridCol w:w="918"/>
      </w:tblGrid>
      <w:tr w:rsidR="00512F51" w:rsidRPr="00930B80" w:rsidTr="00512F51">
        <w:tc>
          <w:tcPr>
            <w:tcW w:w="1068" w:type="dxa"/>
            <w:vMerge w:val="restart"/>
            <w:shd w:val="clear" w:color="auto" w:fill="auto"/>
          </w:tcPr>
          <w:p w:rsidR="00512F51" w:rsidRPr="00930B80" w:rsidRDefault="00512F51" w:rsidP="00512F51">
            <w:pPr>
              <w:ind w:left="-28" w:right="-28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2628" w:type="dxa"/>
            <w:vMerge w:val="restart"/>
            <w:shd w:val="clear" w:color="auto" w:fill="auto"/>
          </w:tcPr>
          <w:p w:rsidR="00512F51" w:rsidRPr="00930B80" w:rsidRDefault="00512F51" w:rsidP="00512F51">
            <w:pPr>
              <w:ind w:left="-28" w:right="-28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 xml:space="preserve">Наименование </w:t>
            </w:r>
            <w:r>
              <w:rPr>
                <w:color w:val="000000"/>
                <w:sz w:val="18"/>
                <w:szCs w:val="18"/>
              </w:rPr>
              <w:t>муниципальной</w:t>
            </w:r>
            <w:r w:rsidRPr="00930B80">
              <w:rPr>
                <w:color w:val="000000"/>
                <w:sz w:val="18"/>
                <w:szCs w:val="18"/>
              </w:rPr>
              <w:t xml:space="preserve"> программы </w:t>
            </w:r>
            <w:r>
              <w:rPr>
                <w:color w:val="000000"/>
                <w:sz w:val="18"/>
                <w:szCs w:val="18"/>
              </w:rPr>
              <w:t xml:space="preserve">города Канаш </w:t>
            </w:r>
            <w:r w:rsidRPr="00930B80">
              <w:rPr>
                <w:color w:val="000000"/>
                <w:sz w:val="18"/>
                <w:szCs w:val="18"/>
              </w:rPr>
              <w:t xml:space="preserve">Чувашской Республики, подпрограммы </w:t>
            </w:r>
            <w:r>
              <w:rPr>
                <w:color w:val="000000"/>
                <w:sz w:val="18"/>
                <w:szCs w:val="18"/>
              </w:rPr>
              <w:t>муниципальной</w:t>
            </w:r>
            <w:r w:rsidRPr="00930B80">
              <w:rPr>
                <w:color w:val="000000"/>
                <w:sz w:val="18"/>
                <w:szCs w:val="18"/>
              </w:rPr>
              <w:t xml:space="preserve"> программы </w:t>
            </w:r>
            <w:r>
              <w:rPr>
                <w:color w:val="000000"/>
                <w:sz w:val="18"/>
                <w:szCs w:val="18"/>
              </w:rPr>
              <w:t xml:space="preserve">города Канаш </w:t>
            </w:r>
            <w:r w:rsidRPr="00930B80">
              <w:rPr>
                <w:color w:val="000000"/>
                <w:sz w:val="18"/>
                <w:szCs w:val="18"/>
              </w:rPr>
              <w:t>Чувашской Республики (основного мероприятия)</w:t>
            </w:r>
          </w:p>
        </w:tc>
        <w:tc>
          <w:tcPr>
            <w:tcW w:w="1811" w:type="dxa"/>
            <w:gridSpan w:val="2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30B80">
              <w:rPr>
                <w:color w:val="000000"/>
                <w:sz w:val="18"/>
                <w:szCs w:val="18"/>
              </w:rPr>
              <w:t xml:space="preserve">Код бюджетной </w:t>
            </w:r>
          </w:p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2209" w:type="dxa"/>
            <w:vMerge w:val="restart"/>
            <w:shd w:val="clear" w:color="auto" w:fill="auto"/>
          </w:tcPr>
          <w:p w:rsidR="00512F51" w:rsidRDefault="00512F51" w:rsidP="00512F51">
            <w:pPr>
              <w:ind w:left="-28" w:right="-28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 xml:space="preserve">Источники </w:t>
            </w:r>
          </w:p>
          <w:p w:rsidR="00512F51" w:rsidRPr="00930B80" w:rsidRDefault="00512F51" w:rsidP="00512F51">
            <w:pPr>
              <w:ind w:left="-28" w:right="-28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7779" w:type="dxa"/>
            <w:gridSpan w:val="9"/>
            <w:vMerge w:val="restart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512F51" w:rsidRPr="00930B80" w:rsidTr="00512F51">
        <w:trPr>
          <w:trHeight w:val="207"/>
        </w:trPr>
        <w:tc>
          <w:tcPr>
            <w:tcW w:w="1068" w:type="dxa"/>
            <w:vMerge/>
            <w:shd w:val="clear" w:color="auto" w:fill="auto"/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shd w:val="clear" w:color="auto" w:fill="auto"/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 xml:space="preserve">главный распорядитель бюджетных средств </w:t>
            </w:r>
          </w:p>
        </w:tc>
        <w:tc>
          <w:tcPr>
            <w:tcW w:w="1102" w:type="dxa"/>
            <w:vMerge w:val="restart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целевая статья расходов*</w:t>
            </w:r>
          </w:p>
        </w:tc>
        <w:tc>
          <w:tcPr>
            <w:tcW w:w="2209" w:type="dxa"/>
            <w:vMerge/>
            <w:shd w:val="clear" w:color="auto" w:fill="auto"/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779" w:type="dxa"/>
            <w:gridSpan w:val="9"/>
            <w:vMerge/>
            <w:shd w:val="clear" w:color="auto" w:fill="auto"/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</w:tr>
      <w:tr w:rsidR="00512F51" w:rsidRPr="00930B80" w:rsidTr="00512F51">
        <w:tc>
          <w:tcPr>
            <w:tcW w:w="1068" w:type="dxa"/>
            <w:vMerge/>
            <w:shd w:val="clear" w:color="auto" w:fill="auto"/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shd w:val="clear" w:color="auto" w:fill="auto"/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shd w:val="clear" w:color="auto" w:fill="auto"/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vMerge/>
            <w:shd w:val="clear" w:color="auto" w:fill="auto"/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2019</w:t>
            </w:r>
          </w:p>
        </w:tc>
        <w:tc>
          <w:tcPr>
            <w:tcW w:w="810" w:type="dxa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2020</w:t>
            </w:r>
          </w:p>
        </w:tc>
        <w:tc>
          <w:tcPr>
            <w:tcW w:w="810" w:type="dxa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2021</w:t>
            </w:r>
          </w:p>
        </w:tc>
        <w:tc>
          <w:tcPr>
            <w:tcW w:w="870" w:type="dxa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70" w:type="dxa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70" w:type="dxa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82" w:type="dxa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00" w:type="dxa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2026–2030</w:t>
            </w:r>
          </w:p>
        </w:tc>
        <w:tc>
          <w:tcPr>
            <w:tcW w:w="918" w:type="dxa"/>
            <w:shd w:val="clear" w:color="auto" w:fill="auto"/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2031–2035</w:t>
            </w:r>
          </w:p>
        </w:tc>
      </w:tr>
    </w:tbl>
    <w:p w:rsidR="00512F51" w:rsidRPr="00930B80" w:rsidRDefault="00512F51" w:rsidP="00512F51">
      <w:pPr>
        <w:widowControl w:val="0"/>
        <w:suppressAutoHyphens/>
        <w:spacing w:line="20" w:lineRule="exact"/>
        <w:rPr>
          <w:color w:val="000000"/>
          <w:sz w:val="2"/>
        </w:rPr>
      </w:pPr>
    </w:p>
    <w:tbl>
      <w:tblPr>
        <w:tblW w:w="15495" w:type="dxa"/>
        <w:tblInd w:w="-360" w:type="dxa"/>
        <w:tblLayout w:type="fixed"/>
        <w:tblLook w:val="00A0" w:firstRow="1" w:lastRow="0" w:firstColumn="1" w:lastColumn="0" w:noHBand="0" w:noVBand="0"/>
      </w:tblPr>
      <w:tblGrid>
        <w:gridCol w:w="1068"/>
        <w:gridCol w:w="2628"/>
        <w:gridCol w:w="709"/>
        <w:gridCol w:w="1102"/>
        <w:gridCol w:w="2209"/>
        <w:gridCol w:w="849"/>
        <w:gridCol w:w="810"/>
        <w:gridCol w:w="810"/>
        <w:gridCol w:w="870"/>
        <w:gridCol w:w="870"/>
        <w:gridCol w:w="870"/>
        <w:gridCol w:w="882"/>
        <w:gridCol w:w="900"/>
        <w:gridCol w:w="918"/>
      </w:tblGrid>
      <w:tr w:rsidR="00512F51" w:rsidRPr="00930B80" w:rsidTr="00512F51">
        <w:trPr>
          <w:tblHeader/>
        </w:trPr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14</w:t>
            </w:r>
          </w:p>
        </w:tc>
      </w:tr>
      <w:tr w:rsidR="00512F51" w:rsidRPr="00930B80" w:rsidTr="00512F51"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</w:t>
            </w:r>
            <w:r w:rsidRPr="00930B80">
              <w:rPr>
                <w:b/>
                <w:bCs/>
                <w:color w:val="000000"/>
                <w:sz w:val="18"/>
                <w:szCs w:val="18"/>
              </w:rPr>
              <w:t xml:space="preserve"> программа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города Канаш</w:t>
            </w:r>
            <w:r w:rsidRPr="00930B80">
              <w:rPr>
                <w:b/>
                <w:bCs/>
                <w:color w:val="000000"/>
                <w:sz w:val="18"/>
                <w:szCs w:val="18"/>
              </w:rPr>
              <w:t xml:space="preserve"> Чувашской Республики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930B80">
              <w:rPr>
                <w:b/>
                <w:bCs/>
                <w:color w:val="000000"/>
                <w:sz w:val="18"/>
                <w:szCs w:val="18"/>
              </w:rPr>
              <w:t xml:space="preserve">«Развитие физической культуры и спорта»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903/957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30B80">
              <w:rPr>
                <w:b/>
                <w:bCs/>
                <w:color w:val="000000"/>
                <w:sz w:val="18"/>
                <w:szCs w:val="18"/>
              </w:rPr>
              <w:t>Ц500000000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930B80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44627,0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424957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58994,0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201DBB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22 924,6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512F51">
            <w:r>
              <w:rPr>
                <w:b/>
                <w:bCs/>
                <w:color w:val="000000"/>
                <w:sz w:val="18"/>
                <w:szCs w:val="18"/>
              </w:rPr>
              <w:t>16 780,1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512F51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39 254,1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512F51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23 336,0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512F51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23 336,0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100303,5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100303,5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r>
              <w:rPr>
                <w:color w:val="000000"/>
                <w:sz w:val="18"/>
                <w:szCs w:val="18"/>
              </w:rPr>
              <w:t>17739,2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424957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33300,0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201DBB">
            <w:pPr>
              <w:jc w:val="center"/>
            </w:pPr>
            <w:r>
              <w:rPr>
                <w:color w:val="000000"/>
                <w:sz w:val="18"/>
                <w:szCs w:val="18"/>
              </w:rPr>
              <w:t>713,3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14 218,3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бюджет города Канаш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21087,8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424957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19894,0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201DBB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17 124,6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10 266,8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19 235,8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17 536,0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201DBB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17 536,0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71303,5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71303,5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A317DE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A317DE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A317DE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A317DE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A317DE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A317DE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29000,0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29000,0</w:t>
            </w:r>
          </w:p>
        </w:tc>
      </w:tr>
      <w:tr w:rsidR="00512F51" w:rsidRPr="00930B80" w:rsidTr="00512F51"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 xml:space="preserve">Подпрограмма 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«Развитие физической культуры и массового спорта»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903</w:t>
            </w:r>
            <w:r w:rsidR="006E345A">
              <w:rPr>
                <w:color w:val="000000"/>
                <w:sz w:val="18"/>
                <w:szCs w:val="18"/>
              </w:rPr>
              <w:t>/957/974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Ц510000000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23984,2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424957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37530,0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9C2536"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0C3B98" w:rsidP="003B0FAA">
            <w:pPr>
              <w:jc w:val="center"/>
            </w:pPr>
            <w:r>
              <w:rPr>
                <w:color w:val="000000"/>
                <w:sz w:val="18"/>
                <w:szCs w:val="18"/>
              </w:rPr>
              <w:t>1 439,1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0C3B98" w:rsidP="003B0FAA">
            <w:pPr>
              <w:jc w:val="center"/>
            </w:pPr>
            <w:r>
              <w:rPr>
                <w:color w:val="000000"/>
                <w:sz w:val="18"/>
                <w:szCs w:val="18"/>
              </w:rPr>
              <w:t>16 454,1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0C3B98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0C3B98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3150,0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17739,2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424957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33300,0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67741B" w:rsidP="0067741B">
            <w:pPr>
              <w:jc w:val="center"/>
            </w:pPr>
            <w:r>
              <w:rPr>
                <w:color w:val="000000"/>
                <w:sz w:val="18"/>
                <w:szCs w:val="18"/>
              </w:rPr>
              <w:t>713,3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67741B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14 218,3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бюджет города Канаш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6245,0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424957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4230,0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9C2536"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A0011D" w:rsidP="003B0FAA">
            <w:pPr>
              <w:jc w:val="center"/>
            </w:pPr>
            <w:r>
              <w:rPr>
                <w:color w:val="000000"/>
                <w:sz w:val="18"/>
                <w:szCs w:val="18"/>
              </w:rPr>
              <w:t>725,8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A0011D" w:rsidP="003B0FAA">
            <w:pPr>
              <w:jc w:val="center"/>
            </w:pPr>
            <w:r>
              <w:rPr>
                <w:color w:val="000000"/>
                <w:sz w:val="18"/>
                <w:szCs w:val="18"/>
              </w:rPr>
              <w:t>2 235,8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A0011D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A0011D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3150,0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Физкультурно-оздоровительная и спортивно-массовая работа с населением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903</w:t>
            </w:r>
            <w:r w:rsidR="006E345A">
              <w:rPr>
                <w:color w:val="000000"/>
                <w:sz w:val="18"/>
                <w:szCs w:val="18"/>
              </w:rPr>
              <w:t>/957/974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Ц510100000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3B0FAA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5</w:t>
            </w:r>
            <w:r w:rsidR="00512F51" w:rsidRPr="009C2536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9C2536"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A0011D" w:rsidP="003B0FAA">
            <w:pPr>
              <w:jc w:val="center"/>
            </w:pPr>
            <w:r>
              <w:rPr>
                <w:color w:val="000000"/>
                <w:sz w:val="18"/>
                <w:szCs w:val="18"/>
              </w:rPr>
              <w:t>640,8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A0011D" w:rsidP="003B0FAA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A0011D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A0011D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3150,0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FA434A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rPr>
          <w:trHeight w:val="212"/>
        </w:trPr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A0011D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1D" w:rsidRPr="00930B80" w:rsidRDefault="00A0011D" w:rsidP="00A0011D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1D" w:rsidRPr="00930B80" w:rsidRDefault="00A0011D" w:rsidP="00A0011D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1D" w:rsidRPr="00930B80" w:rsidRDefault="00A0011D" w:rsidP="00A0011D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1D" w:rsidRPr="00930B80" w:rsidRDefault="00A0011D" w:rsidP="00A0011D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11D" w:rsidRPr="00930B80" w:rsidRDefault="00A0011D" w:rsidP="00A0011D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бюджет города Канаш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11D" w:rsidRPr="00930B80" w:rsidRDefault="00A0011D" w:rsidP="00A0011D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11D" w:rsidRDefault="00A0011D" w:rsidP="00A0011D">
            <w:pPr>
              <w:jc w:val="center"/>
            </w:pPr>
            <w:r>
              <w:rPr>
                <w:color w:val="000000"/>
                <w:sz w:val="18"/>
                <w:szCs w:val="18"/>
              </w:rPr>
              <w:t>5</w:t>
            </w:r>
            <w:r w:rsidRPr="009C2536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11D" w:rsidRDefault="00A0011D" w:rsidP="00A0011D">
            <w:pPr>
              <w:jc w:val="center"/>
            </w:pPr>
            <w:r w:rsidRPr="009C2536"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11D" w:rsidRDefault="00A0011D" w:rsidP="00A0011D">
            <w:pPr>
              <w:jc w:val="center"/>
            </w:pPr>
            <w:r>
              <w:rPr>
                <w:color w:val="000000"/>
                <w:sz w:val="18"/>
                <w:szCs w:val="18"/>
              </w:rPr>
              <w:t>640,8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11D" w:rsidRDefault="00A0011D" w:rsidP="00A0011D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11D" w:rsidRDefault="00A0011D" w:rsidP="00A0011D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11D" w:rsidRDefault="00A0011D" w:rsidP="00A0011D">
            <w:pPr>
              <w:jc w:val="center"/>
            </w:pPr>
            <w:r>
              <w:rPr>
                <w:color w:val="000000"/>
                <w:sz w:val="18"/>
                <w:szCs w:val="18"/>
              </w:rPr>
              <w:t>656,0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11D" w:rsidRPr="00930B80" w:rsidRDefault="00A0011D" w:rsidP="00A0011D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0011D" w:rsidRPr="00930B80" w:rsidRDefault="00A0011D" w:rsidP="00A0011D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3150,0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EB1534" w:rsidRDefault="00EB1534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EB1534">
              <w:rPr>
                <w:color w:val="000000"/>
                <w:sz w:val="18"/>
                <w:szCs w:val="18"/>
              </w:rPr>
              <w:t xml:space="preserve">Развитие спортивной инфраструктуры, в том числе и использованием принципов государственно-частного партнерства и </w:t>
            </w:r>
            <w:proofErr w:type="spellStart"/>
            <w:r w:rsidRPr="00EB1534">
              <w:rPr>
                <w:color w:val="000000"/>
                <w:sz w:val="18"/>
                <w:szCs w:val="18"/>
              </w:rPr>
              <w:t>софинансирования</w:t>
            </w:r>
            <w:proofErr w:type="spellEnd"/>
            <w:r w:rsidRPr="00EB1534">
              <w:rPr>
                <w:color w:val="000000"/>
                <w:sz w:val="18"/>
                <w:szCs w:val="18"/>
              </w:rPr>
              <w:t xml:space="preserve"> из всех уровней бюджетов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6E345A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 w:rsidR="006E345A">
              <w:rPr>
                <w:color w:val="000000"/>
                <w:sz w:val="18"/>
                <w:szCs w:val="18"/>
              </w:rPr>
              <w:t>57/974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Ц510200000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EB1534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23354,2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D675C0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37000,0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375143" w:rsidP="00375143">
            <w:pPr>
              <w:jc w:val="center"/>
            </w:pPr>
            <w:r>
              <w:rPr>
                <w:color w:val="000000"/>
                <w:sz w:val="18"/>
                <w:szCs w:val="18"/>
              </w:rPr>
              <w:t>798,4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1016E3" w:rsidP="001016E3">
            <w:pPr>
              <w:jc w:val="center"/>
            </w:pPr>
            <w:r>
              <w:rPr>
                <w:color w:val="000000"/>
                <w:sz w:val="18"/>
                <w:szCs w:val="18"/>
              </w:rPr>
              <w:t>15 798,1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EB1534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17739,2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D675C0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33300,0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375143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713,3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1016E3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14 218,3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1016E3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бюджет города Канаш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5615,0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D675C0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3700,0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375143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85,1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1016E3" w:rsidP="00512F51">
            <w:pPr>
              <w:jc w:val="center"/>
            </w:pPr>
            <w:r>
              <w:rPr>
                <w:color w:val="000000"/>
                <w:sz w:val="18"/>
                <w:szCs w:val="18"/>
              </w:rPr>
              <w:t>1579,8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 xml:space="preserve">Подпрограмма 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«Развитие спорта высших достижений и системы подготовки спортивного резерва»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957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Ц520000000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D14313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20642,8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D675C0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21464,0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B24CCC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22 294,6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B24CCC" w:rsidP="00512F51">
            <w:r>
              <w:rPr>
                <w:color w:val="000000"/>
                <w:sz w:val="18"/>
                <w:szCs w:val="18"/>
              </w:rPr>
              <w:t>15 341,0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B24CCC" w:rsidP="00512F51">
            <w:r>
              <w:rPr>
                <w:color w:val="000000"/>
                <w:sz w:val="18"/>
                <w:szCs w:val="18"/>
              </w:rPr>
              <w:t>22 800,0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B24CCC" w:rsidP="00512F51">
            <w:r>
              <w:rPr>
                <w:color w:val="000000"/>
                <w:sz w:val="18"/>
                <w:szCs w:val="18"/>
              </w:rPr>
              <w:t>22680,0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B24CCC" w:rsidP="00512F51">
            <w:r>
              <w:rPr>
                <w:color w:val="000000"/>
                <w:sz w:val="18"/>
                <w:szCs w:val="18"/>
              </w:rPr>
              <w:t>22 680,0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97153,5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97153,5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бюджет города Канаш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D14313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14842,8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D675C0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15664,0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91684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15 494,6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916841" w:rsidP="00512F51">
            <w:r>
              <w:rPr>
                <w:color w:val="000000"/>
                <w:sz w:val="18"/>
                <w:szCs w:val="18"/>
              </w:rPr>
              <w:t>9 541,0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916841" w:rsidP="00512F51">
            <w:r>
              <w:rPr>
                <w:color w:val="000000"/>
                <w:sz w:val="18"/>
                <w:szCs w:val="18"/>
              </w:rPr>
              <w:t>17 000,0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916841" w:rsidP="00512F51">
            <w:r>
              <w:rPr>
                <w:color w:val="000000"/>
                <w:sz w:val="18"/>
                <w:szCs w:val="18"/>
              </w:rPr>
              <w:t>16880,0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916841" w:rsidP="00512F51">
            <w:r>
              <w:rPr>
                <w:color w:val="000000"/>
                <w:sz w:val="18"/>
                <w:szCs w:val="18"/>
              </w:rPr>
              <w:t>16 880,0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68153,5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68153,5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29000,0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29000,0</w:t>
            </w:r>
          </w:p>
        </w:tc>
      </w:tr>
      <w:tr w:rsidR="00027388" w:rsidRPr="00930B80" w:rsidTr="00512F51"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F43C04" w:rsidRDefault="00027388" w:rsidP="00027388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Содержание АУ «СШ «Локомотив» г.Канаш и МБУ «</w:t>
            </w:r>
            <w:r w:rsidRPr="00F43C04">
              <w:rPr>
                <w:color w:val="000000"/>
                <w:sz w:val="16"/>
                <w:szCs w:val="16"/>
              </w:rPr>
              <w:t xml:space="preserve">СШ им. Олимпийского чемпиона </w:t>
            </w:r>
            <w:proofErr w:type="spellStart"/>
            <w:r w:rsidRPr="00F43C04">
              <w:rPr>
                <w:color w:val="000000"/>
                <w:sz w:val="16"/>
                <w:szCs w:val="16"/>
              </w:rPr>
              <w:t>В.П.Воронкова</w:t>
            </w:r>
            <w:proofErr w:type="spellEnd"/>
            <w:r w:rsidRPr="00F43C04">
              <w:rPr>
                <w:color w:val="000000"/>
                <w:sz w:val="16"/>
                <w:szCs w:val="16"/>
              </w:rPr>
              <w:t>» г.Канаш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957/974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Ц520100000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20642,8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21464,0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22 294,6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>
              <w:rPr>
                <w:color w:val="000000"/>
                <w:sz w:val="18"/>
                <w:szCs w:val="18"/>
              </w:rPr>
              <w:t>15 341,0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>
              <w:rPr>
                <w:color w:val="000000"/>
                <w:sz w:val="18"/>
                <w:szCs w:val="18"/>
              </w:rPr>
              <w:t>22 800,0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>
              <w:rPr>
                <w:color w:val="000000"/>
                <w:sz w:val="18"/>
                <w:szCs w:val="18"/>
              </w:rPr>
              <w:t>22680,0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>
              <w:rPr>
                <w:color w:val="000000"/>
                <w:sz w:val="18"/>
                <w:szCs w:val="18"/>
              </w:rPr>
              <w:t>22 680,0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97153,5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97153,5</w:t>
            </w:r>
          </w:p>
        </w:tc>
      </w:tr>
      <w:tr w:rsidR="00027388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027388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7388" w:rsidRDefault="00027388" w:rsidP="00027388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027388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бюджет города Канаш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14842,8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15664,0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15 494,6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>
              <w:rPr>
                <w:color w:val="000000"/>
                <w:sz w:val="18"/>
                <w:szCs w:val="18"/>
              </w:rPr>
              <w:t>9 541,0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>
              <w:rPr>
                <w:color w:val="000000"/>
                <w:sz w:val="18"/>
                <w:szCs w:val="18"/>
              </w:rPr>
              <w:t>17 000,0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>
              <w:rPr>
                <w:color w:val="000000"/>
                <w:sz w:val="18"/>
                <w:szCs w:val="18"/>
              </w:rPr>
              <w:t>16880,0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>
              <w:rPr>
                <w:color w:val="000000"/>
                <w:sz w:val="18"/>
                <w:szCs w:val="18"/>
              </w:rPr>
              <w:t>16 880,0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68153,5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68153,5</w:t>
            </w:r>
          </w:p>
        </w:tc>
      </w:tr>
      <w:tr w:rsidR="00027388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Default="00027388" w:rsidP="00027388">
            <w:r w:rsidRPr="007F3CF7">
              <w:rPr>
                <w:color w:val="000000"/>
                <w:sz w:val="18"/>
                <w:szCs w:val="18"/>
              </w:rPr>
              <w:t>5800,0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29000,0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7388" w:rsidRPr="00930B80" w:rsidRDefault="00027388" w:rsidP="00027388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29000,0</w:t>
            </w:r>
          </w:p>
        </w:tc>
      </w:tr>
      <w:tr w:rsidR="00512F51" w:rsidRPr="00930B80" w:rsidTr="00512F51"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F43C04" w:rsidRDefault="00512F51" w:rsidP="00512F51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F43C04">
              <w:rPr>
                <w:color w:val="000000"/>
                <w:sz w:val="16"/>
                <w:szCs w:val="16"/>
              </w:rPr>
              <w:t>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спортивных соревнований, проводимых на территории города Канаш Чувашской Республики, а также мероприятий по управлению развитием отрасли физической культуры и спорта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957</w:t>
            </w:r>
            <w:r w:rsidR="006E345A">
              <w:rPr>
                <w:color w:val="000000"/>
                <w:sz w:val="18"/>
                <w:szCs w:val="18"/>
              </w:rPr>
              <w:t>/974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Ц520200000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бюджет города Канаш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 xml:space="preserve">Основное мероприятие 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Реализация отдельных мероприятий регионального проекта «Спорт – норма жизни»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957</w:t>
            </w:r>
            <w:r w:rsidR="006E345A">
              <w:rPr>
                <w:color w:val="000000"/>
                <w:sz w:val="18"/>
                <w:szCs w:val="18"/>
              </w:rPr>
              <w:t>/974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Ц52Р500000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бюджет города Канаш Чувашской Республики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  <w:tr w:rsidR="00512F51" w:rsidRPr="00930B80" w:rsidTr="00512F51">
        <w:tc>
          <w:tcPr>
            <w:tcW w:w="10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Pr="00930B80" w:rsidRDefault="00512F51" w:rsidP="00512F51">
            <w:pPr>
              <w:ind w:left="-28" w:right="-28"/>
              <w:jc w:val="both"/>
              <w:rPr>
                <w:color w:val="000000"/>
                <w:sz w:val="18"/>
                <w:szCs w:val="18"/>
              </w:rPr>
            </w:pPr>
            <w:r w:rsidRPr="00930B80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2F51" w:rsidRDefault="00512F51" w:rsidP="00512F51">
            <w:pPr>
              <w:jc w:val="center"/>
            </w:pPr>
            <w:r w:rsidRPr="00CF6D94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512F51" w:rsidRDefault="00512F51" w:rsidP="00512F51">
      <w:pPr>
        <w:pStyle w:val="ConsPlusNormal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3A50E4" w:rsidRPr="00F40D2B" w:rsidRDefault="003A50E4" w:rsidP="00512F51">
      <w:pPr>
        <w:pStyle w:val="ConsPlusNormal"/>
        <w:jc w:val="both"/>
        <w:rPr>
          <w:rFonts w:ascii="Times New Roman" w:hAnsi="Times New Roman" w:cs="Times New Roman"/>
          <w:color w:val="000000"/>
          <w:sz w:val="18"/>
          <w:szCs w:val="18"/>
        </w:rPr>
        <w:sectPr w:rsidR="003A50E4" w:rsidRPr="00F40D2B" w:rsidSect="00512F51">
          <w:headerReference w:type="even" r:id="rId15"/>
          <w:headerReference w:type="default" r:id="rId16"/>
          <w:pgSz w:w="16838" w:h="11906" w:orient="landscape" w:code="9"/>
          <w:pgMar w:top="568" w:right="1134" w:bottom="1134" w:left="1134" w:header="992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color w:val="000000"/>
          <w:sz w:val="18"/>
          <w:szCs w:val="18"/>
        </w:rPr>
        <w:t>».</w:t>
      </w:r>
    </w:p>
    <w:tbl>
      <w:tblPr>
        <w:tblW w:w="19825" w:type="dxa"/>
        <w:tblLook w:val="00A0" w:firstRow="1" w:lastRow="0" w:firstColumn="1" w:lastColumn="0" w:noHBand="0" w:noVBand="0"/>
      </w:tblPr>
      <w:tblGrid>
        <w:gridCol w:w="4928"/>
        <w:gridCol w:w="4819"/>
        <w:gridCol w:w="5039"/>
        <w:gridCol w:w="5039"/>
      </w:tblGrid>
      <w:tr w:rsidR="00512F51" w:rsidRPr="00930B80" w:rsidTr="00512F51">
        <w:tc>
          <w:tcPr>
            <w:tcW w:w="4928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512F51" w:rsidRPr="00140F29" w:rsidRDefault="00512F51" w:rsidP="00512F51">
            <w:pPr>
              <w:pStyle w:val="ConsPlusNormal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5039" w:type="dxa"/>
          </w:tcPr>
          <w:p w:rsidR="00512F51" w:rsidRPr="006E345A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№2</w:t>
            </w:r>
          </w:p>
        </w:tc>
        <w:tc>
          <w:tcPr>
            <w:tcW w:w="5039" w:type="dxa"/>
          </w:tcPr>
          <w:p w:rsidR="00512F51" w:rsidRPr="00DB7E7B" w:rsidRDefault="00512F51" w:rsidP="00512F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2F51" w:rsidRPr="00930B80" w:rsidTr="00512F51">
        <w:trPr>
          <w:trHeight w:val="1542"/>
        </w:trPr>
        <w:tc>
          <w:tcPr>
            <w:tcW w:w="4928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</w:tcPr>
          <w:p w:rsidR="00512F51" w:rsidRPr="00140F29" w:rsidRDefault="00512F51" w:rsidP="00512F51">
            <w:pPr>
              <w:pStyle w:val="ConsPlusNormal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5039" w:type="dxa"/>
          </w:tcPr>
          <w:p w:rsidR="00512F51" w:rsidRPr="006E345A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постановлению администрации</w:t>
            </w:r>
          </w:p>
          <w:p w:rsidR="00512F51" w:rsidRPr="006E345A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Канаш Чувашской Республики</w:t>
            </w:r>
          </w:p>
          <w:p w:rsidR="00512F51" w:rsidRPr="006E345A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____________ №___________</w:t>
            </w:r>
          </w:p>
          <w:p w:rsidR="00512F51" w:rsidRPr="006E345A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F51" w:rsidRPr="006E345A" w:rsidRDefault="00512F51" w:rsidP="00512F51">
            <w:pPr>
              <w:jc w:val="both"/>
            </w:pPr>
            <w:r w:rsidRPr="006E345A">
              <w:t>«Приложение к подпрограмме «Развитие физической культуры и массового спорта»</w:t>
            </w:r>
            <w:r w:rsidRPr="006E345A">
              <w:br/>
              <w:t xml:space="preserve"> муниципальной программы города Канаш Чувашской Республики «Развитие физической культуры и спорта»</w:t>
            </w:r>
          </w:p>
        </w:tc>
        <w:tc>
          <w:tcPr>
            <w:tcW w:w="5039" w:type="dxa"/>
          </w:tcPr>
          <w:p w:rsidR="00512F51" w:rsidRPr="00DB7E7B" w:rsidRDefault="00512F51" w:rsidP="00512F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12F51" w:rsidRPr="00E91980" w:rsidRDefault="00512F51" w:rsidP="00512F51">
      <w:pPr>
        <w:pStyle w:val="ConsPlusNormal"/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E91980">
        <w:rPr>
          <w:rFonts w:ascii="Times New Roman" w:hAnsi="Times New Roman" w:cs="Times New Roman"/>
          <w:b/>
          <w:caps/>
          <w:color w:val="000000"/>
          <w:sz w:val="24"/>
          <w:szCs w:val="24"/>
        </w:rPr>
        <w:t>Ресурсное обеспечение</w:t>
      </w:r>
    </w:p>
    <w:p w:rsidR="00512F51" w:rsidRPr="00E91980" w:rsidRDefault="00512F51" w:rsidP="00512F51">
      <w:pPr>
        <w:jc w:val="center"/>
        <w:rPr>
          <w:b/>
          <w:color w:val="000000"/>
        </w:rPr>
      </w:pPr>
      <w:r w:rsidRPr="00E91980">
        <w:rPr>
          <w:b/>
          <w:color w:val="000000"/>
        </w:rPr>
        <w:t>реализации подпрограммы «Развитие физической культуры и массового спорта»</w:t>
      </w:r>
      <w:r w:rsidRPr="00E91980">
        <w:rPr>
          <w:b/>
          <w:color w:val="000000"/>
        </w:rPr>
        <w:br/>
        <w:t xml:space="preserve"> муниципальной программы города Канаш Чувашской Республики «Развитие физической культуры и спорта» </w:t>
      </w:r>
      <w:r w:rsidRPr="00E91980">
        <w:rPr>
          <w:b/>
          <w:color w:val="000000"/>
        </w:rPr>
        <w:br/>
        <w:t>за счет всех источников финансирования</w:t>
      </w:r>
    </w:p>
    <w:tbl>
      <w:tblPr>
        <w:tblW w:w="15642" w:type="dxa"/>
        <w:tblInd w:w="-43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1418"/>
        <w:gridCol w:w="1430"/>
        <w:gridCol w:w="600"/>
        <w:gridCol w:w="414"/>
        <w:gridCol w:w="648"/>
        <w:gridCol w:w="456"/>
        <w:gridCol w:w="1926"/>
        <w:gridCol w:w="702"/>
        <w:gridCol w:w="624"/>
        <w:gridCol w:w="624"/>
        <w:gridCol w:w="780"/>
        <w:gridCol w:w="738"/>
        <w:gridCol w:w="690"/>
        <w:gridCol w:w="696"/>
        <w:gridCol w:w="666"/>
        <w:gridCol w:w="678"/>
      </w:tblGrid>
      <w:tr w:rsidR="00512F51" w:rsidRPr="00513D87" w:rsidTr="00512F51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br w:type="page"/>
              <w:t>Статус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 xml:space="preserve">Наименование подпрограммы </w:t>
            </w:r>
            <w:r>
              <w:rPr>
                <w:color w:val="000000"/>
                <w:sz w:val="16"/>
                <w:szCs w:val="16"/>
                <w:lang w:eastAsia="en-US"/>
              </w:rPr>
              <w:t>муниципальной</w:t>
            </w:r>
            <w:r w:rsidRPr="00513D87">
              <w:rPr>
                <w:color w:val="000000"/>
                <w:sz w:val="16"/>
                <w:szCs w:val="16"/>
                <w:lang w:eastAsia="en-US"/>
              </w:rPr>
              <w:t xml:space="preserve"> программы 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города Канаш </w:t>
            </w:r>
            <w:r w:rsidRPr="00513D87">
              <w:rPr>
                <w:color w:val="000000"/>
                <w:sz w:val="16"/>
                <w:szCs w:val="16"/>
                <w:lang w:eastAsia="en-US"/>
              </w:rPr>
              <w:t>Чувашской Республики (основного мероприятия, мероприятия)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 xml:space="preserve">Задача подпрограммы </w:t>
            </w:r>
            <w:r>
              <w:rPr>
                <w:color w:val="000000"/>
                <w:sz w:val="16"/>
                <w:szCs w:val="16"/>
                <w:lang w:eastAsia="en-US"/>
              </w:rPr>
              <w:t>муниципальной</w:t>
            </w:r>
            <w:r w:rsidRPr="00513D87">
              <w:rPr>
                <w:color w:val="000000"/>
                <w:sz w:val="16"/>
                <w:szCs w:val="16"/>
                <w:lang w:eastAsia="en-US"/>
              </w:rPr>
              <w:t xml:space="preserve"> программы 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города Канаш </w:t>
            </w:r>
            <w:r w:rsidRPr="00513D87">
              <w:rPr>
                <w:color w:val="000000"/>
                <w:sz w:val="16"/>
                <w:szCs w:val="16"/>
                <w:lang w:eastAsia="en-US"/>
              </w:rPr>
              <w:t>Чувашской Республики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 xml:space="preserve">Ответственный исполнитель, соисполнители, участники </w:t>
            </w:r>
          </w:p>
        </w:tc>
        <w:tc>
          <w:tcPr>
            <w:tcW w:w="2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 xml:space="preserve">Код бюджетной </w:t>
            </w:r>
          </w:p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классификации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 xml:space="preserve">Источники </w:t>
            </w:r>
          </w:p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финансирования</w:t>
            </w:r>
          </w:p>
        </w:tc>
        <w:tc>
          <w:tcPr>
            <w:tcW w:w="61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Расходы по годам, тыс. рублей</w:t>
            </w:r>
          </w:p>
        </w:tc>
      </w:tr>
      <w:tr w:rsidR="00512F51" w:rsidRPr="00513D87" w:rsidTr="00512F51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главный распорядитель бюджетных средств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раздел, подраздел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целевая статья расходов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группа (подгруппа) вида расходов</w:t>
            </w: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2026–2030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2031–2035</w:t>
            </w:r>
          </w:p>
        </w:tc>
      </w:tr>
    </w:tbl>
    <w:p w:rsidR="00512F51" w:rsidRPr="00F310A6" w:rsidRDefault="00512F51" w:rsidP="00512F51">
      <w:pPr>
        <w:widowControl w:val="0"/>
        <w:suppressAutoHyphens/>
        <w:spacing w:line="20" w:lineRule="exact"/>
        <w:rPr>
          <w:sz w:val="2"/>
        </w:rPr>
      </w:pPr>
    </w:p>
    <w:tbl>
      <w:tblPr>
        <w:tblW w:w="15642" w:type="dxa"/>
        <w:tblInd w:w="-43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1418"/>
        <w:gridCol w:w="1430"/>
        <w:gridCol w:w="600"/>
        <w:gridCol w:w="414"/>
        <w:gridCol w:w="648"/>
        <w:gridCol w:w="456"/>
        <w:gridCol w:w="1926"/>
        <w:gridCol w:w="702"/>
        <w:gridCol w:w="624"/>
        <w:gridCol w:w="624"/>
        <w:gridCol w:w="780"/>
        <w:gridCol w:w="738"/>
        <w:gridCol w:w="690"/>
        <w:gridCol w:w="696"/>
        <w:gridCol w:w="666"/>
        <w:gridCol w:w="678"/>
      </w:tblGrid>
      <w:tr w:rsidR="00512F51" w:rsidRPr="00513D87" w:rsidTr="00512F51">
        <w:trPr>
          <w:tblHeader/>
        </w:trPr>
        <w:tc>
          <w:tcPr>
            <w:tcW w:w="851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701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8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430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00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80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38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690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96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</w:tr>
      <w:tr w:rsidR="00512F51" w:rsidRPr="00513D87" w:rsidTr="00512F51">
        <w:tc>
          <w:tcPr>
            <w:tcW w:w="851" w:type="dxa"/>
            <w:vMerge w:val="restart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Подпрограмма</w:t>
            </w:r>
          </w:p>
        </w:tc>
        <w:tc>
          <w:tcPr>
            <w:tcW w:w="1701" w:type="dxa"/>
            <w:vMerge w:val="restart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bCs/>
                <w:color w:val="000000"/>
                <w:sz w:val="16"/>
                <w:szCs w:val="16"/>
              </w:rPr>
              <w:t>«Развитие физической культуры и массового спорта»</w:t>
            </w:r>
          </w:p>
        </w:tc>
        <w:tc>
          <w:tcPr>
            <w:tcW w:w="1418" w:type="dxa"/>
            <w:vMerge w:val="restart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 w:val="restart"/>
          </w:tcPr>
          <w:p w:rsidR="00512F51" w:rsidRPr="00F310A6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 xml:space="preserve">ответственный исполнитель – </w:t>
            </w:r>
            <w:r>
              <w:rPr>
                <w:bCs/>
                <w:color w:val="000000"/>
                <w:sz w:val="16"/>
                <w:szCs w:val="16"/>
              </w:rPr>
              <w:t>администрация города Канаш Чувашской Республики,</w:t>
            </w:r>
            <w:r w:rsidRPr="00513D87">
              <w:rPr>
                <w:bCs/>
                <w:color w:val="000000"/>
                <w:sz w:val="16"/>
                <w:szCs w:val="16"/>
              </w:rPr>
              <w:t xml:space="preserve"> соисполнители –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спортивные школы города Канаш</w:t>
            </w: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13D87"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2" w:type="dxa"/>
          </w:tcPr>
          <w:p w:rsidR="00512F51" w:rsidRPr="00513D87" w:rsidRDefault="0079094E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23984,2</w:t>
            </w:r>
          </w:p>
        </w:tc>
        <w:tc>
          <w:tcPr>
            <w:tcW w:w="624" w:type="dxa"/>
          </w:tcPr>
          <w:p w:rsidR="00512F51" w:rsidRDefault="00D675C0" w:rsidP="00512F51">
            <w:r>
              <w:rPr>
                <w:bCs/>
                <w:color w:val="000000"/>
                <w:sz w:val="16"/>
                <w:szCs w:val="16"/>
              </w:rPr>
              <w:t>37530,0</w:t>
            </w:r>
          </w:p>
        </w:tc>
        <w:tc>
          <w:tcPr>
            <w:tcW w:w="624" w:type="dxa"/>
          </w:tcPr>
          <w:p w:rsidR="00512F51" w:rsidRDefault="00512F51" w:rsidP="00512F51">
            <w:r w:rsidRPr="009850BD">
              <w:rPr>
                <w:bCs/>
                <w:color w:val="000000"/>
                <w:sz w:val="16"/>
                <w:szCs w:val="16"/>
              </w:rPr>
              <w:t>630,0</w:t>
            </w:r>
          </w:p>
        </w:tc>
        <w:tc>
          <w:tcPr>
            <w:tcW w:w="780" w:type="dxa"/>
          </w:tcPr>
          <w:p w:rsidR="00512F51" w:rsidRDefault="001C517A" w:rsidP="009B54B8">
            <w:r>
              <w:rPr>
                <w:bCs/>
                <w:color w:val="000000"/>
                <w:sz w:val="16"/>
                <w:szCs w:val="16"/>
              </w:rPr>
              <w:t>1 439,1</w:t>
            </w:r>
          </w:p>
        </w:tc>
        <w:tc>
          <w:tcPr>
            <w:tcW w:w="738" w:type="dxa"/>
          </w:tcPr>
          <w:p w:rsidR="00512F51" w:rsidRDefault="00615D90" w:rsidP="009B54B8">
            <w:r>
              <w:rPr>
                <w:bCs/>
                <w:color w:val="000000"/>
                <w:sz w:val="16"/>
                <w:szCs w:val="16"/>
              </w:rPr>
              <w:t>16 454,1</w:t>
            </w:r>
          </w:p>
        </w:tc>
        <w:tc>
          <w:tcPr>
            <w:tcW w:w="690" w:type="dxa"/>
          </w:tcPr>
          <w:p w:rsidR="00512F51" w:rsidRDefault="008C1847" w:rsidP="00512F51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96" w:type="dxa"/>
          </w:tcPr>
          <w:p w:rsidR="00512F51" w:rsidRDefault="008C1847" w:rsidP="00512F51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3150,0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3150,0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13D87">
              <w:rPr>
                <w:bCs/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2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13D87">
              <w:rPr>
                <w:bCs/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2" w:type="dxa"/>
          </w:tcPr>
          <w:p w:rsidR="00512F51" w:rsidRDefault="0079094E" w:rsidP="00512F51">
            <w:r>
              <w:rPr>
                <w:bCs/>
                <w:color w:val="000000"/>
                <w:sz w:val="16"/>
                <w:szCs w:val="16"/>
              </w:rPr>
              <w:t>17739,2</w:t>
            </w:r>
          </w:p>
        </w:tc>
        <w:tc>
          <w:tcPr>
            <w:tcW w:w="624" w:type="dxa"/>
          </w:tcPr>
          <w:p w:rsidR="00512F51" w:rsidRDefault="00D675C0" w:rsidP="00512F51">
            <w:r>
              <w:rPr>
                <w:bCs/>
                <w:color w:val="000000"/>
                <w:sz w:val="16"/>
                <w:szCs w:val="16"/>
              </w:rPr>
              <w:t>33300,0</w:t>
            </w:r>
          </w:p>
        </w:tc>
        <w:tc>
          <w:tcPr>
            <w:tcW w:w="624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Pr="001C517A" w:rsidRDefault="001C517A" w:rsidP="00512F51">
            <w:pPr>
              <w:rPr>
                <w:sz w:val="16"/>
                <w:szCs w:val="16"/>
              </w:rPr>
            </w:pPr>
            <w:r w:rsidRPr="001C517A">
              <w:rPr>
                <w:sz w:val="16"/>
                <w:szCs w:val="16"/>
              </w:rPr>
              <w:t>713,3</w:t>
            </w:r>
          </w:p>
        </w:tc>
        <w:tc>
          <w:tcPr>
            <w:tcW w:w="738" w:type="dxa"/>
          </w:tcPr>
          <w:p w:rsidR="00512F51" w:rsidRDefault="00615D90" w:rsidP="00512F51">
            <w:r>
              <w:rPr>
                <w:bCs/>
                <w:color w:val="000000"/>
                <w:sz w:val="16"/>
                <w:szCs w:val="16"/>
              </w:rPr>
              <w:t>14 218,3</w:t>
            </w:r>
          </w:p>
        </w:tc>
        <w:tc>
          <w:tcPr>
            <w:tcW w:w="690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51EDC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Бюджет города Канаш Чувашской Республики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6245,0</w:t>
            </w:r>
          </w:p>
        </w:tc>
        <w:tc>
          <w:tcPr>
            <w:tcW w:w="624" w:type="dxa"/>
          </w:tcPr>
          <w:p w:rsidR="00512F51" w:rsidRDefault="00D675C0" w:rsidP="00512F51">
            <w:r>
              <w:rPr>
                <w:bCs/>
                <w:color w:val="000000"/>
                <w:sz w:val="16"/>
                <w:szCs w:val="16"/>
              </w:rPr>
              <w:t>4230,0</w:t>
            </w:r>
          </w:p>
        </w:tc>
        <w:tc>
          <w:tcPr>
            <w:tcW w:w="624" w:type="dxa"/>
          </w:tcPr>
          <w:p w:rsidR="00512F51" w:rsidRDefault="00512F51" w:rsidP="00512F51">
            <w:r w:rsidRPr="009850BD">
              <w:rPr>
                <w:bCs/>
                <w:color w:val="000000"/>
                <w:sz w:val="16"/>
                <w:szCs w:val="16"/>
              </w:rPr>
              <w:t>630,0</w:t>
            </w:r>
          </w:p>
        </w:tc>
        <w:tc>
          <w:tcPr>
            <w:tcW w:w="780" w:type="dxa"/>
          </w:tcPr>
          <w:p w:rsidR="00512F51" w:rsidRDefault="001C517A" w:rsidP="009B54B8">
            <w:r>
              <w:rPr>
                <w:bCs/>
                <w:color w:val="000000"/>
                <w:sz w:val="16"/>
                <w:szCs w:val="16"/>
              </w:rPr>
              <w:t>725,8</w:t>
            </w:r>
          </w:p>
        </w:tc>
        <w:tc>
          <w:tcPr>
            <w:tcW w:w="738" w:type="dxa"/>
          </w:tcPr>
          <w:p w:rsidR="00512F51" w:rsidRDefault="00615D90" w:rsidP="009B54B8">
            <w:r>
              <w:rPr>
                <w:bCs/>
                <w:color w:val="000000"/>
                <w:sz w:val="16"/>
                <w:szCs w:val="16"/>
              </w:rPr>
              <w:t>2 235,8</w:t>
            </w:r>
          </w:p>
        </w:tc>
        <w:tc>
          <w:tcPr>
            <w:tcW w:w="690" w:type="dxa"/>
          </w:tcPr>
          <w:p w:rsidR="00512F51" w:rsidRDefault="008C1847" w:rsidP="00512F51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96" w:type="dxa"/>
          </w:tcPr>
          <w:p w:rsidR="00512F51" w:rsidRDefault="008C1847" w:rsidP="00512F51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3150,0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3150,0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513D87">
              <w:rPr>
                <w:bCs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2" w:type="dxa"/>
          </w:tcPr>
          <w:p w:rsidR="00512F51" w:rsidRDefault="00512F51" w:rsidP="00512F51">
            <w:r w:rsidRPr="00BC1BCF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BC1BCF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BC1BCF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r w:rsidRPr="00BC1BCF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r w:rsidRPr="00BC1BCF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BC1BCF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BC1BCF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BC1BCF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BC1BCF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rPr>
          <w:cantSplit/>
        </w:trPr>
        <w:tc>
          <w:tcPr>
            <w:tcW w:w="15642" w:type="dxa"/>
            <w:gridSpan w:val="18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</w:p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b/>
                <w:color w:val="000000"/>
                <w:sz w:val="16"/>
                <w:szCs w:val="16"/>
                <w:lang w:eastAsia="en-US"/>
              </w:rPr>
              <w:t>Цель «</w:t>
            </w:r>
            <w:r w:rsidRPr="00513D87">
              <w:rPr>
                <w:b/>
                <w:bCs/>
                <w:color w:val="000000"/>
                <w:sz w:val="16"/>
                <w:szCs w:val="16"/>
              </w:rPr>
              <w:t>Создание для всех категорий и групп населения условий для занятий физической культурой и спортом</w:t>
            </w:r>
            <w:r w:rsidRPr="00513D87">
              <w:rPr>
                <w:b/>
                <w:color w:val="000000"/>
                <w:sz w:val="16"/>
                <w:szCs w:val="16"/>
                <w:lang w:eastAsia="en-US"/>
              </w:rPr>
              <w:t>»</w:t>
            </w:r>
          </w:p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</w:p>
        </w:tc>
      </w:tr>
      <w:tr w:rsidR="00512F51" w:rsidRPr="00513D87" w:rsidTr="00512F51">
        <w:tc>
          <w:tcPr>
            <w:tcW w:w="851" w:type="dxa"/>
            <w:vMerge w:val="restart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Физкультурно-оздоровительная и спортивно-массовая работа с населением</w:t>
            </w:r>
          </w:p>
        </w:tc>
        <w:tc>
          <w:tcPr>
            <w:tcW w:w="1418" w:type="dxa"/>
            <w:vMerge w:val="restart"/>
          </w:tcPr>
          <w:p w:rsidR="00512F51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 xml:space="preserve">повышение мотивации населения </w:t>
            </w:r>
            <w:r>
              <w:rPr>
                <w:color w:val="000000"/>
                <w:sz w:val="16"/>
                <w:szCs w:val="16"/>
              </w:rPr>
              <w:t xml:space="preserve">города Канаш </w:t>
            </w:r>
            <w:r w:rsidRPr="00513D87">
              <w:rPr>
                <w:color w:val="000000"/>
                <w:sz w:val="16"/>
                <w:szCs w:val="16"/>
              </w:rPr>
              <w:t>Чувашской Республики к систематическим занятиям физической культурой и спортом;</w:t>
            </w:r>
            <w:r w:rsidRPr="00513D87">
              <w:rPr>
                <w:color w:val="000000"/>
                <w:sz w:val="16"/>
                <w:szCs w:val="16"/>
              </w:rPr>
              <w:br/>
            </w:r>
            <w:r w:rsidRPr="00513D87">
              <w:rPr>
                <w:color w:val="000000"/>
                <w:sz w:val="16"/>
                <w:szCs w:val="16"/>
              </w:rPr>
              <w:lastRenderedPageBreak/>
              <w:t>увеличение доли населения, выполнившего нормативы испытаний (тестов) Всероссийского физкультурно-спортивно</w:t>
            </w:r>
            <w:r>
              <w:rPr>
                <w:color w:val="000000"/>
                <w:sz w:val="16"/>
                <w:szCs w:val="16"/>
              </w:rPr>
              <w:softHyphen/>
            </w:r>
            <w:r w:rsidRPr="00513D87">
              <w:rPr>
                <w:color w:val="000000"/>
                <w:sz w:val="16"/>
                <w:szCs w:val="16"/>
              </w:rPr>
              <w:t>го комплекса «Готов к труду и обороне» (ГТО)</w:t>
            </w:r>
            <w:r>
              <w:rPr>
                <w:color w:val="000000"/>
                <w:sz w:val="16"/>
                <w:szCs w:val="16"/>
              </w:rPr>
              <w:t>,</w:t>
            </w:r>
            <w:r w:rsidRPr="00513D87">
              <w:rPr>
                <w:color w:val="000000"/>
                <w:sz w:val="16"/>
                <w:szCs w:val="16"/>
              </w:rPr>
              <w:t xml:space="preserve">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(ГТО);</w:t>
            </w:r>
          </w:p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увеличение</w:t>
            </w:r>
            <w:r w:rsidRPr="00513D87">
              <w:rPr>
                <w:color w:val="000000"/>
                <w:sz w:val="16"/>
                <w:szCs w:val="16"/>
              </w:rPr>
              <w:t xml:space="preserve"> охвата населения мероприятиями информационно-коммуникационной кампании</w:t>
            </w:r>
          </w:p>
        </w:tc>
        <w:tc>
          <w:tcPr>
            <w:tcW w:w="1430" w:type="dxa"/>
            <w:vMerge w:val="restart"/>
          </w:tcPr>
          <w:p w:rsidR="00512F51" w:rsidRPr="00F310A6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lastRenderedPageBreak/>
              <w:t xml:space="preserve">ответственный исполнитель – </w:t>
            </w:r>
            <w:r>
              <w:rPr>
                <w:bCs/>
                <w:color w:val="000000"/>
                <w:sz w:val="16"/>
                <w:szCs w:val="16"/>
              </w:rPr>
              <w:t>администрация города Канаш Чувашской Республики,</w:t>
            </w:r>
            <w:r w:rsidRPr="00513D87">
              <w:rPr>
                <w:bCs/>
                <w:color w:val="000000"/>
                <w:sz w:val="16"/>
                <w:szCs w:val="16"/>
              </w:rPr>
              <w:t xml:space="preserve"> соисполнители –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спортивные школы города Канаш</w:t>
            </w:r>
          </w:p>
        </w:tc>
        <w:tc>
          <w:tcPr>
            <w:tcW w:w="60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630,0</w:t>
            </w:r>
          </w:p>
        </w:tc>
        <w:tc>
          <w:tcPr>
            <w:tcW w:w="624" w:type="dxa"/>
          </w:tcPr>
          <w:p w:rsidR="00512F51" w:rsidRDefault="009B54B8" w:rsidP="00512F51">
            <w:r>
              <w:rPr>
                <w:bCs/>
                <w:color w:val="000000"/>
                <w:sz w:val="16"/>
                <w:szCs w:val="16"/>
              </w:rPr>
              <w:t>5</w:t>
            </w:r>
            <w:r w:rsidR="00512F51" w:rsidRPr="009850BD">
              <w:rPr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624" w:type="dxa"/>
          </w:tcPr>
          <w:p w:rsidR="00512F51" w:rsidRDefault="00512F51" w:rsidP="00512F51">
            <w:r w:rsidRPr="009850BD">
              <w:rPr>
                <w:bCs/>
                <w:color w:val="000000"/>
                <w:sz w:val="16"/>
                <w:szCs w:val="16"/>
              </w:rPr>
              <w:t>630,0</w:t>
            </w:r>
          </w:p>
        </w:tc>
        <w:tc>
          <w:tcPr>
            <w:tcW w:w="780" w:type="dxa"/>
          </w:tcPr>
          <w:p w:rsidR="00512F51" w:rsidRDefault="00A40F7E" w:rsidP="009B54B8">
            <w:r>
              <w:rPr>
                <w:bCs/>
                <w:color w:val="000000"/>
                <w:sz w:val="16"/>
                <w:szCs w:val="16"/>
              </w:rPr>
              <w:t>640,8</w:t>
            </w:r>
          </w:p>
        </w:tc>
        <w:tc>
          <w:tcPr>
            <w:tcW w:w="738" w:type="dxa"/>
          </w:tcPr>
          <w:p w:rsidR="00512F51" w:rsidRDefault="00A40F7E" w:rsidP="009B54B8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90" w:type="dxa"/>
          </w:tcPr>
          <w:p w:rsidR="00512F51" w:rsidRDefault="00A40F7E" w:rsidP="00512F51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96" w:type="dxa"/>
          </w:tcPr>
          <w:p w:rsidR="00512F51" w:rsidRDefault="00A40F7E" w:rsidP="00512F51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3150,0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3150,0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926" w:type="dxa"/>
            <w:vMerge w:val="restart"/>
          </w:tcPr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2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2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2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2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2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2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Default="00512F51" w:rsidP="00512F51">
            <w:r w:rsidRPr="00096E7C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02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pPr>
              <w:jc w:val="center"/>
            </w:pPr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</w:tr>
      <w:tr w:rsidR="00DD6189" w:rsidRPr="00513D87" w:rsidTr="00512F51">
        <w:tc>
          <w:tcPr>
            <w:tcW w:w="851" w:type="dxa"/>
            <w:vMerge/>
          </w:tcPr>
          <w:p w:rsidR="00DD6189" w:rsidRPr="00513D87" w:rsidRDefault="00DD6189" w:rsidP="00DD6189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DD6189" w:rsidRPr="00513D87" w:rsidRDefault="00DD6189" w:rsidP="00DD6189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DD6189" w:rsidRPr="00513D87" w:rsidRDefault="00DD6189" w:rsidP="00DD6189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DD6189" w:rsidRPr="00513D87" w:rsidRDefault="00DD6189" w:rsidP="00DD6189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DD6189" w:rsidRPr="00513D87" w:rsidRDefault="00DD6189" w:rsidP="00DD6189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14" w:type="dxa"/>
          </w:tcPr>
          <w:p w:rsidR="00DD6189" w:rsidRPr="00513D87" w:rsidRDefault="00DD6189" w:rsidP="00DD6189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648" w:type="dxa"/>
          </w:tcPr>
          <w:p w:rsidR="00DD6189" w:rsidRPr="00513D87" w:rsidRDefault="00DD6189" w:rsidP="00DD6189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Ц510111390</w:t>
            </w:r>
          </w:p>
        </w:tc>
        <w:tc>
          <w:tcPr>
            <w:tcW w:w="456" w:type="dxa"/>
          </w:tcPr>
          <w:p w:rsidR="00DD6189" w:rsidRPr="00513D87" w:rsidRDefault="00DD6189" w:rsidP="00DD6189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26" w:type="dxa"/>
          </w:tcPr>
          <w:p w:rsidR="00DD6189" w:rsidRPr="00513D87" w:rsidRDefault="00DD6189" w:rsidP="00DD6189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 Чувашской Республики</w:t>
            </w:r>
          </w:p>
        </w:tc>
        <w:tc>
          <w:tcPr>
            <w:tcW w:w="702" w:type="dxa"/>
          </w:tcPr>
          <w:p w:rsidR="00DD6189" w:rsidRPr="00513D87" w:rsidRDefault="00DD6189" w:rsidP="00DD6189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630,0</w:t>
            </w:r>
          </w:p>
        </w:tc>
        <w:tc>
          <w:tcPr>
            <w:tcW w:w="624" w:type="dxa"/>
          </w:tcPr>
          <w:p w:rsidR="00DD6189" w:rsidRDefault="00DD6189" w:rsidP="00DD6189">
            <w:r>
              <w:rPr>
                <w:bCs/>
                <w:color w:val="000000"/>
                <w:sz w:val="16"/>
                <w:szCs w:val="16"/>
              </w:rPr>
              <w:t>5</w:t>
            </w:r>
            <w:r w:rsidRPr="009850BD">
              <w:rPr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624" w:type="dxa"/>
          </w:tcPr>
          <w:p w:rsidR="00DD6189" w:rsidRDefault="00DD6189" w:rsidP="00DD6189">
            <w:r w:rsidRPr="009850BD">
              <w:rPr>
                <w:bCs/>
                <w:color w:val="000000"/>
                <w:sz w:val="16"/>
                <w:szCs w:val="16"/>
              </w:rPr>
              <w:t>630,0</w:t>
            </w:r>
          </w:p>
        </w:tc>
        <w:tc>
          <w:tcPr>
            <w:tcW w:w="780" w:type="dxa"/>
          </w:tcPr>
          <w:p w:rsidR="00DD6189" w:rsidRDefault="00DD6189" w:rsidP="00DD6189">
            <w:r>
              <w:rPr>
                <w:bCs/>
                <w:color w:val="000000"/>
                <w:sz w:val="16"/>
                <w:szCs w:val="16"/>
              </w:rPr>
              <w:t>640,8</w:t>
            </w:r>
          </w:p>
        </w:tc>
        <w:tc>
          <w:tcPr>
            <w:tcW w:w="738" w:type="dxa"/>
          </w:tcPr>
          <w:p w:rsidR="00DD6189" w:rsidRDefault="00DD6189" w:rsidP="00DD6189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90" w:type="dxa"/>
          </w:tcPr>
          <w:p w:rsidR="00DD6189" w:rsidRDefault="00DD6189" w:rsidP="00DD6189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96" w:type="dxa"/>
          </w:tcPr>
          <w:p w:rsidR="00DD6189" w:rsidRDefault="00DD6189" w:rsidP="00DD6189">
            <w:r>
              <w:rPr>
                <w:bCs/>
                <w:color w:val="000000"/>
                <w:sz w:val="16"/>
                <w:szCs w:val="16"/>
              </w:rPr>
              <w:t>656,0</w:t>
            </w:r>
          </w:p>
        </w:tc>
        <w:tc>
          <w:tcPr>
            <w:tcW w:w="666" w:type="dxa"/>
          </w:tcPr>
          <w:p w:rsidR="00DD6189" w:rsidRPr="00513D87" w:rsidRDefault="00DD6189" w:rsidP="00DD6189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3150,0</w:t>
            </w:r>
          </w:p>
        </w:tc>
        <w:tc>
          <w:tcPr>
            <w:tcW w:w="678" w:type="dxa"/>
          </w:tcPr>
          <w:p w:rsidR="00DD6189" w:rsidRPr="00513D87" w:rsidRDefault="00DD6189" w:rsidP="00DD6189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3150,0</w:t>
            </w:r>
          </w:p>
        </w:tc>
      </w:tr>
      <w:tr w:rsidR="00512F51" w:rsidRPr="00513D87" w:rsidTr="00512F51">
        <w:trPr>
          <w:trHeight w:val="407"/>
        </w:trPr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2" w:type="dxa"/>
          </w:tcPr>
          <w:p w:rsidR="00512F51" w:rsidRDefault="00512F51" w:rsidP="00512F51"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B73843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 w:val="restart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Целевые индикаторы и показатели подпрограммы, увязанные с основным меропри</w:t>
            </w:r>
            <w:r w:rsidRPr="00513D87">
              <w:rPr>
                <w:color w:val="000000"/>
                <w:sz w:val="16"/>
                <w:szCs w:val="16"/>
                <w:lang w:eastAsia="en-US"/>
              </w:rPr>
              <w:softHyphen/>
              <w:t>я</w:t>
            </w:r>
            <w:r>
              <w:rPr>
                <w:color w:val="000000"/>
                <w:sz w:val="16"/>
                <w:szCs w:val="16"/>
                <w:lang w:eastAsia="en-US"/>
              </w:rPr>
              <w:softHyphen/>
            </w:r>
            <w:r w:rsidRPr="00513D87">
              <w:rPr>
                <w:color w:val="000000"/>
                <w:sz w:val="16"/>
                <w:szCs w:val="16"/>
                <w:lang w:eastAsia="en-US"/>
              </w:rPr>
              <w:t>тием 1</w:t>
            </w:r>
          </w:p>
        </w:tc>
        <w:tc>
          <w:tcPr>
            <w:tcW w:w="6667" w:type="dxa"/>
            <w:gridSpan w:val="7"/>
          </w:tcPr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Доля детей и молодежи, систематически занимающихся физической культурой и спортом, в общей численности детей и молодежи, процентов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80,2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80,6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81,0</w:t>
            </w:r>
          </w:p>
        </w:tc>
        <w:tc>
          <w:tcPr>
            <w:tcW w:w="78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81,5</w:t>
            </w:r>
          </w:p>
        </w:tc>
        <w:tc>
          <w:tcPr>
            <w:tcW w:w="73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81,9</w:t>
            </w:r>
          </w:p>
        </w:tc>
        <w:tc>
          <w:tcPr>
            <w:tcW w:w="69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82,4</w:t>
            </w:r>
          </w:p>
        </w:tc>
        <w:tc>
          <w:tcPr>
            <w:tcW w:w="69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82,5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83,0**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83,5**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667" w:type="dxa"/>
            <w:gridSpan w:val="7"/>
          </w:tcPr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возраста, процентов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38,0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40,8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44,0</w:t>
            </w:r>
          </w:p>
        </w:tc>
        <w:tc>
          <w:tcPr>
            <w:tcW w:w="78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47,5</w:t>
            </w:r>
          </w:p>
        </w:tc>
        <w:tc>
          <w:tcPr>
            <w:tcW w:w="73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51,2</w:t>
            </w:r>
          </w:p>
        </w:tc>
        <w:tc>
          <w:tcPr>
            <w:tcW w:w="69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55,0</w:t>
            </w:r>
          </w:p>
        </w:tc>
        <w:tc>
          <w:tcPr>
            <w:tcW w:w="69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55,2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56,2**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57,5**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667" w:type="dxa"/>
            <w:gridSpan w:val="7"/>
          </w:tcPr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Доля граждан старшего возраста, систематически занимающихся физической культурой и спортом, в общей численности граждан старшего возраста, процентов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12,3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14,6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17,0</w:t>
            </w:r>
          </w:p>
        </w:tc>
        <w:tc>
          <w:tcPr>
            <w:tcW w:w="78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19,6</w:t>
            </w:r>
          </w:p>
        </w:tc>
        <w:tc>
          <w:tcPr>
            <w:tcW w:w="73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22,2</w:t>
            </w:r>
          </w:p>
        </w:tc>
        <w:tc>
          <w:tcPr>
            <w:tcW w:w="69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25,0</w:t>
            </w:r>
          </w:p>
        </w:tc>
        <w:tc>
          <w:tcPr>
            <w:tcW w:w="69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26,0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30,0**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35,0**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667" w:type="dxa"/>
            <w:gridSpan w:val="7"/>
          </w:tcPr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Доля граждан, занимающихся физической культурой и спортом по месту работы, в общей численности населения, занятого в экономике, процентов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32,5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33,0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33,5</w:t>
            </w:r>
          </w:p>
        </w:tc>
        <w:tc>
          <w:tcPr>
            <w:tcW w:w="78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34,0</w:t>
            </w:r>
          </w:p>
        </w:tc>
        <w:tc>
          <w:tcPr>
            <w:tcW w:w="73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35,0</w:t>
            </w:r>
          </w:p>
        </w:tc>
        <w:tc>
          <w:tcPr>
            <w:tcW w:w="69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36,0</w:t>
            </w:r>
          </w:p>
        </w:tc>
        <w:tc>
          <w:tcPr>
            <w:tcW w:w="69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36,5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40,0**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45,0**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667" w:type="dxa"/>
            <w:gridSpan w:val="7"/>
          </w:tcPr>
          <w:p w:rsidR="00512F51" w:rsidRPr="00513D87" w:rsidRDefault="00512F51" w:rsidP="00512F51">
            <w:pPr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Доля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(ГТО), процентов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55,0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60,0</w:t>
            </w:r>
          </w:p>
        </w:tc>
        <w:tc>
          <w:tcPr>
            <w:tcW w:w="78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65,0</w:t>
            </w:r>
          </w:p>
        </w:tc>
        <w:tc>
          <w:tcPr>
            <w:tcW w:w="73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70,0</w:t>
            </w:r>
          </w:p>
        </w:tc>
        <w:tc>
          <w:tcPr>
            <w:tcW w:w="690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75,0</w:t>
            </w:r>
          </w:p>
        </w:tc>
        <w:tc>
          <w:tcPr>
            <w:tcW w:w="69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76,5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78,0**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80,0**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667" w:type="dxa"/>
            <w:gridSpan w:val="7"/>
          </w:tcPr>
          <w:p w:rsidR="00512F51" w:rsidRPr="00513D87" w:rsidRDefault="00512F51" w:rsidP="00512F51">
            <w:pPr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процентов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702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15,2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15,6</w:t>
            </w:r>
          </w:p>
        </w:tc>
        <w:tc>
          <w:tcPr>
            <w:tcW w:w="62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16,2</w:t>
            </w:r>
          </w:p>
        </w:tc>
        <w:tc>
          <w:tcPr>
            <w:tcW w:w="78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16,8</w:t>
            </w:r>
          </w:p>
        </w:tc>
        <w:tc>
          <w:tcPr>
            <w:tcW w:w="738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17,5</w:t>
            </w:r>
          </w:p>
        </w:tc>
        <w:tc>
          <w:tcPr>
            <w:tcW w:w="69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18,2</w:t>
            </w:r>
          </w:p>
        </w:tc>
        <w:tc>
          <w:tcPr>
            <w:tcW w:w="69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19,0</w:t>
            </w:r>
          </w:p>
        </w:tc>
        <w:tc>
          <w:tcPr>
            <w:tcW w:w="66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22,0**</w:t>
            </w:r>
          </w:p>
        </w:tc>
        <w:tc>
          <w:tcPr>
            <w:tcW w:w="678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25,0**</w:t>
            </w:r>
          </w:p>
        </w:tc>
      </w:tr>
      <w:tr w:rsidR="00512F51" w:rsidRPr="00513D87" w:rsidTr="00512F51">
        <w:tc>
          <w:tcPr>
            <w:tcW w:w="15642" w:type="dxa"/>
            <w:gridSpan w:val="18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b/>
                <w:bCs/>
                <w:color w:val="000000"/>
                <w:sz w:val="16"/>
                <w:szCs w:val="16"/>
              </w:rPr>
              <w:t>Цель «Повышение уровня обеспеченности населения объектами спорта»</w:t>
            </w:r>
          </w:p>
        </w:tc>
      </w:tr>
      <w:tr w:rsidR="00512F51" w:rsidRPr="00513D87" w:rsidTr="00512F51">
        <w:tc>
          <w:tcPr>
            <w:tcW w:w="851" w:type="dxa"/>
            <w:vMerge w:val="restart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512F51" w:rsidRPr="00513D87" w:rsidRDefault="0079094E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EB1534">
              <w:rPr>
                <w:color w:val="000000"/>
                <w:sz w:val="18"/>
                <w:szCs w:val="18"/>
              </w:rPr>
              <w:t xml:space="preserve">Развитие спортивной </w:t>
            </w:r>
            <w:r w:rsidRPr="00EB1534">
              <w:rPr>
                <w:color w:val="000000"/>
                <w:sz w:val="18"/>
                <w:szCs w:val="18"/>
              </w:rPr>
              <w:lastRenderedPageBreak/>
              <w:t xml:space="preserve">инфраструктуры, в том числе и использованием принципов государственно-частного партнерства и </w:t>
            </w:r>
            <w:proofErr w:type="spellStart"/>
            <w:r w:rsidRPr="00EB1534">
              <w:rPr>
                <w:color w:val="000000"/>
                <w:sz w:val="18"/>
                <w:szCs w:val="18"/>
              </w:rPr>
              <w:t>софинансирования</w:t>
            </w:r>
            <w:proofErr w:type="spellEnd"/>
            <w:r w:rsidRPr="00EB1534">
              <w:rPr>
                <w:color w:val="000000"/>
                <w:sz w:val="18"/>
                <w:szCs w:val="18"/>
              </w:rPr>
              <w:t xml:space="preserve"> из всех уровней бюджетов</w:t>
            </w:r>
          </w:p>
        </w:tc>
        <w:tc>
          <w:tcPr>
            <w:tcW w:w="1418" w:type="dxa"/>
            <w:vMerge w:val="restart"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</w:rPr>
              <w:lastRenderedPageBreak/>
              <w:t xml:space="preserve">развитие спортивной инфраструктуры и </w:t>
            </w:r>
            <w:r>
              <w:rPr>
                <w:color w:val="000000"/>
                <w:sz w:val="16"/>
                <w:szCs w:val="16"/>
              </w:rPr>
              <w:lastRenderedPageBreak/>
              <w:t xml:space="preserve">повышение </w:t>
            </w:r>
            <w:r w:rsidRPr="00513D87">
              <w:rPr>
                <w:color w:val="000000"/>
                <w:sz w:val="16"/>
                <w:szCs w:val="16"/>
              </w:rPr>
              <w:t>эффективности ее использования для приобщения населения всех социальных категорий к занятиям массовым спортом</w:t>
            </w:r>
          </w:p>
        </w:tc>
        <w:tc>
          <w:tcPr>
            <w:tcW w:w="1430" w:type="dxa"/>
            <w:vMerge w:val="restart"/>
          </w:tcPr>
          <w:p w:rsidR="00512F51" w:rsidRPr="00F310A6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513D87">
              <w:rPr>
                <w:color w:val="000000"/>
                <w:sz w:val="16"/>
                <w:szCs w:val="16"/>
                <w:lang w:eastAsia="en-US"/>
              </w:rPr>
              <w:lastRenderedPageBreak/>
              <w:t xml:space="preserve">ответственный исполнитель – </w:t>
            </w:r>
            <w:r>
              <w:rPr>
                <w:bCs/>
                <w:color w:val="000000"/>
                <w:sz w:val="16"/>
                <w:szCs w:val="16"/>
              </w:rPr>
              <w:t xml:space="preserve">администрация </w:t>
            </w:r>
            <w:r>
              <w:rPr>
                <w:bCs/>
                <w:color w:val="000000"/>
                <w:sz w:val="16"/>
                <w:szCs w:val="16"/>
              </w:rPr>
              <w:lastRenderedPageBreak/>
              <w:t>города Канаш Чувашской Республики,</w:t>
            </w:r>
            <w:r w:rsidRPr="00513D87">
              <w:rPr>
                <w:bCs/>
                <w:color w:val="000000"/>
                <w:sz w:val="16"/>
                <w:szCs w:val="16"/>
              </w:rPr>
              <w:t xml:space="preserve"> соисполнители –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спортивные школы города Канаш</w:t>
            </w: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957</w:t>
            </w:r>
            <w:r w:rsidR="006E345A">
              <w:rPr>
                <w:color w:val="000000"/>
                <w:sz w:val="16"/>
                <w:szCs w:val="16"/>
              </w:rPr>
              <w:t>/974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648" w:type="dxa"/>
          </w:tcPr>
          <w:p w:rsidR="00512F51" w:rsidRPr="007558B6" w:rsidRDefault="007558B6" w:rsidP="00512F51">
            <w:pPr>
              <w:jc w:val="center"/>
              <w:rPr>
                <w:color w:val="000000"/>
                <w:sz w:val="14"/>
                <w:szCs w:val="14"/>
              </w:rPr>
            </w:pPr>
            <w:r w:rsidRPr="007558B6">
              <w:rPr>
                <w:color w:val="000000"/>
                <w:sz w:val="14"/>
                <w:szCs w:val="14"/>
              </w:rPr>
              <w:t>Ц5102</w:t>
            </w:r>
            <w:r w:rsidRPr="007558B6">
              <w:rPr>
                <w:color w:val="000000"/>
                <w:sz w:val="14"/>
                <w:szCs w:val="14"/>
                <w:lang w:val="en-US"/>
              </w:rPr>
              <w:t>S</w:t>
            </w:r>
            <w:r w:rsidR="00512F51" w:rsidRPr="007558B6">
              <w:rPr>
                <w:color w:val="000000"/>
                <w:sz w:val="14"/>
                <w:szCs w:val="14"/>
              </w:rPr>
              <w:t>9820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2" w:type="dxa"/>
          </w:tcPr>
          <w:p w:rsidR="00512F51" w:rsidRDefault="0079094E" w:rsidP="00512F51">
            <w:r>
              <w:rPr>
                <w:color w:val="000000"/>
                <w:sz w:val="16"/>
                <w:szCs w:val="16"/>
              </w:rPr>
              <w:t>23354,2</w:t>
            </w:r>
          </w:p>
        </w:tc>
        <w:tc>
          <w:tcPr>
            <w:tcW w:w="624" w:type="dxa"/>
          </w:tcPr>
          <w:p w:rsidR="00512F51" w:rsidRDefault="00D675C0" w:rsidP="00512F51">
            <w:r>
              <w:rPr>
                <w:color w:val="000000"/>
                <w:sz w:val="18"/>
                <w:szCs w:val="18"/>
              </w:rPr>
              <w:t>37000,0</w:t>
            </w:r>
          </w:p>
        </w:tc>
        <w:tc>
          <w:tcPr>
            <w:tcW w:w="624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DD6189" w:rsidP="00DD6189">
            <w:r>
              <w:rPr>
                <w:color w:val="000000"/>
                <w:sz w:val="16"/>
                <w:szCs w:val="16"/>
              </w:rPr>
              <w:t>798,4</w:t>
            </w:r>
          </w:p>
        </w:tc>
        <w:tc>
          <w:tcPr>
            <w:tcW w:w="738" w:type="dxa"/>
          </w:tcPr>
          <w:p w:rsidR="00512F51" w:rsidRDefault="00834371" w:rsidP="00512F51">
            <w:r>
              <w:rPr>
                <w:color w:val="000000"/>
                <w:sz w:val="16"/>
                <w:szCs w:val="16"/>
              </w:rPr>
              <w:t>15 798,1</w:t>
            </w:r>
          </w:p>
        </w:tc>
        <w:tc>
          <w:tcPr>
            <w:tcW w:w="690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702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2" w:type="dxa"/>
          </w:tcPr>
          <w:p w:rsidR="00512F51" w:rsidRDefault="0079094E" w:rsidP="00512F51">
            <w:r>
              <w:rPr>
                <w:color w:val="000000"/>
                <w:sz w:val="16"/>
                <w:szCs w:val="16"/>
              </w:rPr>
              <w:t>17739,2</w:t>
            </w:r>
          </w:p>
        </w:tc>
        <w:tc>
          <w:tcPr>
            <w:tcW w:w="624" w:type="dxa"/>
          </w:tcPr>
          <w:p w:rsidR="00512F51" w:rsidRDefault="00D675C0" w:rsidP="00512F51">
            <w:r>
              <w:rPr>
                <w:color w:val="000000"/>
                <w:sz w:val="18"/>
                <w:szCs w:val="18"/>
              </w:rPr>
              <w:t>33300,0</w:t>
            </w:r>
          </w:p>
        </w:tc>
        <w:tc>
          <w:tcPr>
            <w:tcW w:w="624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DD6189" w:rsidP="00512F51">
            <w:r>
              <w:rPr>
                <w:color w:val="000000"/>
                <w:sz w:val="16"/>
                <w:szCs w:val="16"/>
              </w:rPr>
              <w:t>713,3</w:t>
            </w:r>
          </w:p>
        </w:tc>
        <w:tc>
          <w:tcPr>
            <w:tcW w:w="738" w:type="dxa"/>
          </w:tcPr>
          <w:p w:rsidR="00512F51" w:rsidRDefault="00834371" w:rsidP="00512F51">
            <w:r>
              <w:rPr>
                <w:color w:val="000000"/>
                <w:sz w:val="16"/>
                <w:szCs w:val="16"/>
              </w:rPr>
              <w:t>14 218,3</w:t>
            </w:r>
          </w:p>
        </w:tc>
        <w:tc>
          <w:tcPr>
            <w:tcW w:w="690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Канаш Чувашской Республики</w:t>
            </w:r>
          </w:p>
        </w:tc>
        <w:tc>
          <w:tcPr>
            <w:tcW w:w="702" w:type="dxa"/>
          </w:tcPr>
          <w:p w:rsidR="00512F51" w:rsidRDefault="00512F51" w:rsidP="00512F51">
            <w:r>
              <w:rPr>
                <w:color w:val="000000"/>
                <w:sz w:val="16"/>
                <w:szCs w:val="16"/>
              </w:rPr>
              <w:t>5615,0</w:t>
            </w:r>
          </w:p>
        </w:tc>
        <w:tc>
          <w:tcPr>
            <w:tcW w:w="624" w:type="dxa"/>
          </w:tcPr>
          <w:p w:rsidR="00512F51" w:rsidRDefault="00D675C0" w:rsidP="00512F51">
            <w:r>
              <w:rPr>
                <w:color w:val="000000"/>
                <w:sz w:val="18"/>
                <w:szCs w:val="18"/>
              </w:rPr>
              <w:t>3700,0</w:t>
            </w:r>
          </w:p>
        </w:tc>
        <w:tc>
          <w:tcPr>
            <w:tcW w:w="624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DD6189" w:rsidP="00512F51">
            <w:r>
              <w:rPr>
                <w:color w:val="000000"/>
                <w:sz w:val="16"/>
                <w:szCs w:val="16"/>
              </w:rPr>
              <w:t>85,1</w:t>
            </w:r>
          </w:p>
        </w:tc>
        <w:tc>
          <w:tcPr>
            <w:tcW w:w="738" w:type="dxa"/>
          </w:tcPr>
          <w:p w:rsidR="00512F51" w:rsidRDefault="00834371" w:rsidP="00512F51">
            <w:r>
              <w:rPr>
                <w:color w:val="000000"/>
                <w:sz w:val="16"/>
                <w:szCs w:val="16"/>
              </w:rPr>
              <w:t>1 579,8</w:t>
            </w:r>
          </w:p>
        </w:tc>
        <w:tc>
          <w:tcPr>
            <w:tcW w:w="690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</w:tr>
      <w:tr w:rsidR="00512F51" w:rsidRPr="00513D87" w:rsidTr="00512F51">
        <w:tc>
          <w:tcPr>
            <w:tcW w:w="85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30" w:type="dxa"/>
            <w:vMerge/>
          </w:tcPr>
          <w:p w:rsidR="00512F51" w:rsidRPr="00513D87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14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513D87" w:rsidRDefault="00512F51" w:rsidP="00512F51">
            <w:pPr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513D87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926" w:type="dxa"/>
          </w:tcPr>
          <w:p w:rsidR="00512F51" w:rsidRPr="00513D87" w:rsidRDefault="00512F51" w:rsidP="00512F51">
            <w:pPr>
              <w:jc w:val="both"/>
              <w:rPr>
                <w:color w:val="000000"/>
                <w:sz w:val="16"/>
                <w:szCs w:val="16"/>
              </w:rPr>
            </w:pPr>
            <w:r w:rsidRPr="00513D8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702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80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38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D122D">
              <w:rPr>
                <w:color w:val="000000"/>
                <w:sz w:val="16"/>
                <w:szCs w:val="16"/>
              </w:rPr>
              <w:t>0</w:t>
            </w:r>
          </w:p>
        </w:tc>
      </w:tr>
    </w:tbl>
    <w:p w:rsidR="00512F51" w:rsidRDefault="00512F51" w:rsidP="00512F51">
      <w:pPr>
        <w:autoSpaceDE w:val="0"/>
        <w:autoSpaceDN w:val="0"/>
        <w:adjustRightInd w:val="0"/>
        <w:rPr>
          <w:color w:val="000000"/>
          <w:sz w:val="16"/>
          <w:szCs w:val="16"/>
          <w:lang w:eastAsia="en-US"/>
        </w:rPr>
      </w:pPr>
    </w:p>
    <w:p w:rsidR="007841BF" w:rsidRPr="00B20B33" w:rsidRDefault="007841BF" w:rsidP="00512F51">
      <w:pPr>
        <w:autoSpaceDE w:val="0"/>
        <w:autoSpaceDN w:val="0"/>
        <w:adjustRightInd w:val="0"/>
        <w:rPr>
          <w:color w:val="000000"/>
          <w:sz w:val="16"/>
          <w:szCs w:val="16"/>
          <w:lang w:eastAsia="en-US"/>
        </w:rPr>
        <w:sectPr w:rsidR="007841BF" w:rsidRPr="00B20B33" w:rsidSect="00512F51">
          <w:pgSz w:w="16838" w:h="11906" w:orient="landscape" w:code="9"/>
          <w:pgMar w:top="567" w:right="1134" w:bottom="1134" w:left="1134" w:header="992" w:footer="709" w:gutter="0"/>
          <w:pgNumType w:start="1"/>
          <w:cols w:space="708"/>
          <w:titlePg/>
          <w:docGrid w:linePitch="360"/>
        </w:sectPr>
      </w:pPr>
      <w:r>
        <w:rPr>
          <w:color w:val="000000"/>
          <w:sz w:val="16"/>
          <w:szCs w:val="16"/>
          <w:lang w:eastAsia="en-US"/>
        </w:rPr>
        <w:t>».</w:t>
      </w:r>
    </w:p>
    <w:tbl>
      <w:tblPr>
        <w:tblW w:w="19825" w:type="dxa"/>
        <w:tblLook w:val="00A0" w:firstRow="1" w:lastRow="0" w:firstColumn="1" w:lastColumn="0" w:noHBand="0" w:noVBand="0"/>
      </w:tblPr>
      <w:tblGrid>
        <w:gridCol w:w="4928"/>
        <w:gridCol w:w="4536"/>
        <w:gridCol w:w="5670"/>
        <w:gridCol w:w="4691"/>
      </w:tblGrid>
      <w:tr w:rsidR="00512F51" w:rsidRPr="00930B80" w:rsidTr="00512F51">
        <w:tc>
          <w:tcPr>
            <w:tcW w:w="4928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</w:tcPr>
          <w:p w:rsidR="00512F51" w:rsidRPr="00992AB8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№3</w:t>
            </w:r>
          </w:p>
        </w:tc>
        <w:tc>
          <w:tcPr>
            <w:tcW w:w="4691" w:type="dxa"/>
          </w:tcPr>
          <w:p w:rsidR="00512F51" w:rsidRPr="00E91980" w:rsidRDefault="00512F51" w:rsidP="00512F51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  <w:tr w:rsidR="00512F51" w:rsidRPr="00930B80" w:rsidTr="00512F51">
        <w:tc>
          <w:tcPr>
            <w:tcW w:w="4928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</w:tcPr>
          <w:p w:rsidR="00512F51" w:rsidRPr="00930B80" w:rsidRDefault="00512F51" w:rsidP="00512F51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</w:tcPr>
          <w:p w:rsidR="00512F51" w:rsidRPr="00992AB8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постановлению администрации</w:t>
            </w:r>
          </w:p>
          <w:p w:rsidR="00512F51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города Канаш Чувашской Республики </w:t>
            </w:r>
          </w:p>
          <w:p w:rsidR="00512F51" w:rsidRPr="00992AB8" w:rsidRDefault="00512F51" w:rsidP="00512F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92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№________</w:t>
            </w:r>
          </w:p>
          <w:p w:rsidR="00512F51" w:rsidRDefault="00512F51" w:rsidP="00512F51">
            <w:pPr>
              <w:jc w:val="both"/>
            </w:pPr>
          </w:p>
          <w:p w:rsidR="00512F51" w:rsidRDefault="00512F51" w:rsidP="00512F51">
            <w:pPr>
              <w:jc w:val="both"/>
            </w:pPr>
            <w:r w:rsidRPr="00992AB8">
              <w:t>«Приложение к подпрограмме «Развитие спорта высших достижений и системы подготовки спортивного резерва» муниципальной программы города Канаш Чувашской Республики «Развитие физической культуры и спорта»</w:t>
            </w:r>
          </w:p>
          <w:p w:rsidR="00512F51" w:rsidRDefault="00512F51" w:rsidP="00512F51">
            <w:pPr>
              <w:jc w:val="both"/>
            </w:pPr>
          </w:p>
          <w:p w:rsidR="00512F51" w:rsidRPr="00992AB8" w:rsidRDefault="00512F51" w:rsidP="00512F51">
            <w:pPr>
              <w:jc w:val="both"/>
            </w:pPr>
          </w:p>
        </w:tc>
        <w:tc>
          <w:tcPr>
            <w:tcW w:w="4691" w:type="dxa"/>
          </w:tcPr>
          <w:p w:rsidR="00512F51" w:rsidRPr="00E91980" w:rsidRDefault="00512F51" w:rsidP="00512F5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:rsidR="00512F51" w:rsidRPr="00E91980" w:rsidRDefault="00512F51" w:rsidP="00512F51">
      <w:pPr>
        <w:pStyle w:val="ConsPlusNormal"/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E91980">
        <w:rPr>
          <w:rFonts w:ascii="Times New Roman" w:hAnsi="Times New Roman" w:cs="Times New Roman"/>
          <w:b/>
          <w:caps/>
          <w:color w:val="000000"/>
          <w:sz w:val="24"/>
          <w:szCs w:val="24"/>
        </w:rPr>
        <w:t>Ресурсное обеспечение</w:t>
      </w:r>
    </w:p>
    <w:p w:rsidR="00512F51" w:rsidRPr="00E91980" w:rsidRDefault="00512F51" w:rsidP="00512F51">
      <w:pPr>
        <w:jc w:val="center"/>
        <w:rPr>
          <w:b/>
          <w:color w:val="000000"/>
        </w:rPr>
      </w:pPr>
      <w:r w:rsidRPr="00E91980">
        <w:rPr>
          <w:b/>
          <w:color w:val="000000"/>
        </w:rPr>
        <w:t>реализации подпрограммы «Развитие спорта высших достижений и системы подготовки спортивного резерва»</w:t>
      </w:r>
      <w:r w:rsidRPr="00E91980">
        <w:rPr>
          <w:b/>
          <w:color w:val="000000"/>
        </w:rPr>
        <w:br/>
        <w:t xml:space="preserve"> муниципальной программы города Канаш Чувашской Республики «Развитие физической культуры и спорта» </w:t>
      </w:r>
      <w:r w:rsidRPr="00E91980">
        <w:rPr>
          <w:b/>
          <w:color w:val="000000"/>
        </w:rPr>
        <w:br/>
        <w:t>за счет всех источников финансирования</w:t>
      </w:r>
    </w:p>
    <w:tbl>
      <w:tblPr>
        <w:tblW w:w="15646" w:type="dxa"/>
        <w:tblInd w:w="-43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1786"/>
        <w:gridCol w:w="1328"/>
        <w:gridCol w:w="600"/>
        <w:gridCol w:w="456"/>
        <w:gridCol w:w="648"/>
        <w:gridCol w:w="450"/>
        <w:gridCol w:w="1550"/>
        <w:gridCol w:w="678"/>
        <w:gridCol w:w="696"/>
        <w:gridCol w:w="690"/>
        <w:gridCol w:w="678"/>
        <w:gridCol w:w="672"/>
        <w:gridCol w:w="690"/>
        <w:gridCol w:w="666"/>
        <w:gridCol w:w="744"/>
        <w:gridCol w:w="762"/>
      </w:tblGrid>
      <w:tr w:rsidR="00512F51" w:rsidRPr="008941F8" w:rsidTr="00512F51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br w:type="page"/>
              <w:t>Статус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Наименование подпрограммы </w:t>
            </w:r>
            <w:r>
              <w:rPr>
                <w:color w:val="000000"/>
                <w:sz w:val="16"/>
                <w:szCs w:val="16"/>
                <w:lang w:eastAsia="en-US"/>
              </w:rPr>
              <w:t>муниципальной</w:t>
            </w: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 программы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города Канаш</w:t>
            </w: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 Чувашской Республики (основного мероприятия, мероприятия)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Задача подпрограммы </w:t>
            </w:r>
            <w:r>
              <w:rPr>
                <w:color w:val="000000"/>
                <w:sz w:val="16"/>
                <w:szCs w:val="16"/>
                <w:lang w:eastAsia="en-US"/>
              </w:rPr>
              <w:t>муниципальной</w:t>
            </w: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 программы 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города Канаш </w:t>
            </w:r>
            <w:r w:rsidRPr="008941F8">
              <w:rPr>
                <w:color w:val="000000"/>
                <w:sz w:val="16"/>
                <w:szCs w:val="16"/>
                <w:lang w:eastAsia="en-US"/>
              </w:rPr>
              <w:t>Чувашской Республики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Ответственный исполнитель, соисполнители, участники 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Код бюджетной </w:t>
            </w:r>
          </w:p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классификации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Источники </w:t>
            </w:r>
          </w:p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финансирования</w:t>
            </w:r>
          </w:p>
        </w:tc>
        <w:tc>
          <w:tcPr>
            <w:tcW w:w="6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Расходы по годам, тыс. рублей</w:t>
            </w:r>
          </w:p>
        </w:tc>
      </w:tr>
      <w:tr w:rsidR="00512F51" w:rsidRPr="008941F8" w:rsidTr="00512F51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главный распорядитель бюджетных средств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раздел, подраздел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целевая статья расходов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группа (подгруппа) вида расходов</w:t>
            </w: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2F51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2026–</w:t>
            </w:r>
          </w:p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2030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2F51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2031–</w:t>
            </w:r>
          </w:p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2035</w:t>
            </w:r>
          </w:p>
        </w:tc>
      </w:tr>
    </w:tbl>
    <w:p w:rsidR="00512F51" w:rsidRPr="00256FF3" w:rsidRDefault="00512F51" w:rsidP="00512F51">
      <w:pPr>
        <w:widowControl w:val="0"/>
        <w:suppressAutoHyphens/>
        <w:spacing w:line="20" w:lineRule="exact"/>
        <w:rPr>
          <w:sz w:val="2"/>
        </w:rPr>
      </w:pPr>
    </w:p>
    <w:tbl>
      <w:tblPr>
        <w:tblW w:w="15646" w:type="dxa"/>
        <w:tblInd w:w="-43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1786"/>
        <w:gridCol w:w="1328"/>
        <w:gridCol w:w="600"/>
        <w:gridCol w:w="456"/>
        <w:gridCol w:w="648"/>
        <w:gridCol w:w="450"/>
        <w:gridCol w:w="1550"/>
        <w:gridCol w:w="678"/>
        <w:gridCol w:w="696"/>
        <w:gridCol w:w="690"/>
        <w:gridCol w:w="678"/>
        <w:gridCol w:w="672"/>
        <w:gridCol w:w="690"/>
        <w:gridCol w:w="666"/>
        <w:gridCol w:w="744"/>
        <w:gridCol w:w="762"/>
      </w:tblGrid>
      <w:tr w:rsidR="00512F51" w:rsidRPr="008941F8" w:rsidTr="00512F51">
        <w:trPr>
          <w:tblHeader/>
        </w:trPr>
        <w:tc>
          <w:tcPr>
            <w:tcW w:w="851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701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786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28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0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96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69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672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69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66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744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762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18</w:t>
            </w:r>
          </w:p>
        </w:tc>
      </w:tr>
      <w:tr w:rsidR="00512F51" w:rsidRPr="008941F8" w:rsidTr="00512F51">
        <w:tc>
          <w:tcPr>
            <w:tcW w:w="851" w:type="dxa"/>
            <w:vMerge w:val="restart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Подпрограмма</w:t>
            </w:r>
          </w:p>
        </w:tc>
        <w:tc>
          <w:tcPr>
            <w:tcW w:w="1701" w:type="dxa"/>
            <w:vMerge w:val="restart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bCs/>
                <w:color w:val="000000"/>
                <w:sz w:val="16"/>
                <w:szCs w:val="16"/>
              </w:rPr>
              <w:t xml:space="preserve"> «Развитие спорта высших достижений и системы подготовки спортивного резерва»</w:t>
            </w:r>
          </w:p>
        </w:tc>
        <w:tc>
          <w:tcPr>
            <w:tcW w:w="1786" w:type="dxa"/>
            <w:vMerge w:val="restart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 w:val="restart"/>
          </w:tcPr>
          <w:p w:rsidR="00512F51" w:rsidRPr="00E35582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города Канаш</w:t>
            </w:r>
            <w:r w:rsidRPr="008941F8">
              <w:rPr>
                <w:bCs/>
                <w:color w:val="000000"/>
                <w:sz w:val="16"/>
                <w:szCs w:val="16"/>
              </w:rPr>
              <w:t xml:space="preserve"> Чувашской Республики,</w:t>
            </w: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 участники – </w:t>
            </w:r>
            <w:r>
              <w:rPr>
                <w:color w:val="000000"/>
                <w:sz w:val="16"/>
                <w:szCs w:val="16"/>
                <w:lang w:eastAsia="en-US"/>
              </w:rPr>
              <w:t>спортивные школы города Канаш Чувашской Республики</w:t>
            </w: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678" w:type="dxa"/>
          </w:tcPr>
          <w:p w:rsidR="00512F51" w:rsidRPr="008941F8" w:rsidRDefault="00B235FF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20642,8</w:t>
            </w:r>
          </w:p>
        </w:tc>
        <w:tc>
          <w:tcPr>
            <w:tcW w:w="696" w:type="dxa"/>
          </w:tcPr>
          <w:p w:rsidR="00512F51" w:rsidRPr="008941F8" w:rsidRDefault="00D02A58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690" w:type="dxa"/>
          </w:tcPr>
          <w:p w:rsidR="00512F51" w:rsidRPr="008941F8" w:rsidRDefault="00BA5352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22 294,6</w:t>
            </w:r>
          </w:p>
        </w:tc>
        <w:tc>
          <w:tcPr>
            <w:tcW w:w="678" w:type="dxa"/>
          </w:tcPr>
          <w:p w:rsidR="00512F51" w:rsidRDefault="00BA5352" w:rsidP="00512F51">
            <w:r>
              <w:rPr>
                <w:bCs/>
                <w:color w:val="000000"/>
                <w:sz w:val="16"/>
                <w:szCs w:val="16"/>
              </w:rPr>
              <w:t>15 341,0</w:t>
            </w:r>
          </w:p>
        </w:tc>
        <w:tc>
          <w:tcPr>
            <w:tcW w:w="672" w:type="dxa"/>
          </w:tcPr>
          <w:p w:rsidR="00512F51" w:rsidRDefault="00BA5352" w:rsidP="00512F51">
            <w:r>
              <w:rPr>
                <w:bCs/>
                <w:color w:val="000000"/>
                <w:sz w:val="16"/>
                <w:szCs w:val="16"/>
              </w:rPr>
              <w:t>22 800,0</w:t>
            </w:r>
          </w:p>
        </w:tc>
        <w:tc>
          <w:tcPr>
            <w:tcW w:w="690" w:type="dxa"/>
          </w:tcPr>
          <w:p w:rsidR="00512F51" w:rsidRDefault="00BA5352" w:rsidP="00512F51">
            <w:r>
              <w:rPr>
                <w:bCs/>
                <w:color w:val="000000"/>
                <w:sz w:val="16"/>
                <w:szCs w:val="16"/>
              </w:rPr>
              <w:t>22 680,0</w:t>
            </w:r>
          </w:p>
        </w:tc>
        <w:tc>
          <w:tcPr>
            <w:tcW w:w="666" w:type="dxa"/>
          </w:tcPr>
          <w:p w:rsidR="00512F51" w:rsidRDefault="00BA5352" w:rsidP="00512F51">
            <w:r>
              <w:rPr>
                <w:bCs/>
                <w:color w:val="000000"/>
                <w:sz w:val="16"/>
                <w:szCs w:val="16"/>
              </w:rPr>
              <w:t>22 680,0</w:t>
            </w:r>
          </w:p>
        </w:tc>
        <w:tc>
          <w:tcPr>
            <w:tcW w:w="744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97153,5</w:t>
            </w:r>
          </w:p>
        </w:tc>
        <w:tc>
          <w:tcPr>
            <w:tcW w:w="762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97153,5</w:t>
            </w: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Бюджет города Канаш Чувашской Республики</w:t>
            </w:r>
          </w:p>
        </w:tc>
        <w:tc>
          <w:tcPr>
            <w:tcW w:w="678" w:type="dxa"/>
          </w:tcPr>
          <w:p w:rsidR="00512F51" w:rsidRPr="008941F8" w:rsidRDefault="00B235FF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14842,8</w:t>
            </w:r>
          </w:p>
        </w:tc>
        <w:tc>
          <w:tcPr>
            <w:tcW w:w="696" w:type="dxa"/>
          </w:tcPr>
          <w:p w:rsidR="00512F51" w:rsidRPr="008941F8" w:rsidRDefault="00D675C0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15664,0</w:t>
            </w:r>
          </w:p>
        </w:tc>
        <w:tc>
          <w:tcPr>
            <w:tcW w:w="690" w:type="dxa"/>
          </w:tcPr>
          <w:p w:rsidR="00512F51" w:rsidRPr="008941F8" w:rsidRDefault="00BA5352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16 494,6</w:t>
            </w:r>
          </w:p>
        </w:tc>
        <w:tc>
          <w:tcPr>
            <w:tcW w:w="678" w:type="dxa"/>
          </w:tcPr>
          <w:p w:rsidR="00512F51" w:rsidRDefault="00BA5352" w:rsidP="00512F51">
            <w:r>
              <w:rPr>
                <w:bCs/>
                <w:color w:val="000000"/>
                <w:sz w:val="16"/>
                <w:szCs w:val="16"/>
              </w:rPr>
              <w:t>9 541,0</w:t>
            </w:r>
          </w:p>
        </w:tc>
        <w:tc>
          <w:tcPr>
            <w:tcW w:w="672" w:type="dxa"/>
          </w:tcPr>
          <w:p w:rsidR="00512F51" w:rsidRDefault="00BA5352" w:rsidP="00512F51">
            <w:r>
              <w:rPr>
                <w:bCs/>
                <w:color w:val="000000"/>
                <w:sz w:val="16"/>
                <w:szCs w:val="16"/>
              </w:rPr>
              <w:t>17 000,0</w:t>
            </w:r>
          </w:p>
        </w:tc>
        <w:tc>
          <w:tcPr>
            <w:tcW w:w="690" w:type="dxa"/>
          </w:tcPr>
          <w:p w:rsidR="00512F51" w:rsidRDefault="00BA5352" w:rsidP="00512F51">
            <w:r>
              <w:rPr>
                <w:bCs/>
                <w:color w:val="000000"/>
                <w:sz w:val="16"/>
                <w:szCs w:val="16"/>
              </w:rPr>
              <w:t>16 880,0</w:t>
            </w:r>
          </w:p>
        </w:tc>
        <w:tc>
          <w:tcPr>
            <w:tcW w:w="666" w:type="dxa"/>
          </w:tcPr>
          <w:p w:rsidR="00512F51" w:rsidRDefault="00BA5352" w:rsidP="00512F51">
            <w:r>
              <w:rPr>
                <w:bCs/>
                <w:color w:val="000000"/>
                <w:sz w:val="16"/>
                <w:szCs w:val="16"/>
              </w:rPr>
              <w:t>16 880,0</w:t>
            </w:r>
          </w:p>
        </w:tc>
        <w:tc>
          <w:tcPr>
            <w:tcW w:w="744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68153,5</w:t>
            </w:r>
          </w:p>
        </w:tc>
        <w:tc>
          <w:tcPr>
            <w:tcW w:w="762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68153,5</w:t>
            </w: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96" w:type="dxa"/>
          </w:tcPr>
          <w:p w:rsidR="00512F51" w:rsidRDefault="00512F51" w:rsidP="00512F51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90" w:type="dxa"/>
          </w:tcPr>
          <w:p w:rsidR="00512F51" w:rsidRDefault="00512F51" w:rsidP="00512F51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78" w:type="dxa"/>
          </w:tcPr>
          <w:p w:rsidR="00512F51" w:rsidRDefault="00512F51" w:rsidP="00512F51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72" w:type="dxa"/>
          </w:tcPr>
          <w:p w:rsidR="00512F51" w:rsidRDefault="00512F51" w:rsidP="00512F51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90" w:type="dxa"/>
          </w:tcPr>
          <w:p w:rsidR="00512F51" w:rsidRDefault="00512F51" w:rsidP="00512F51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66" w:type="dxa"/>
          </w:tcPr>
          <w:p w:rsidR="00512F51" w:rsidRDefault="00512F51" w:rsidP="00512F51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744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29000,0</w:t>
            </w:r>
          </w:p>
        </w:tc>
        <w:tc>
          <w:tcPr>
            <w:tcW w:w="762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29000,0</w:t>
            </w:r>
          </w:p>
        </w:tc>
      </w:tr>
      <w:tr w:rsidR="00512F51" w:rsidRPr="008941F8" w:rsidTr="00512F51">
        <w:trPr>
          <w:cantSplit/>
        </w:trPr>
        <w:tc>
          <w:tcPr>
            <w:tcW w:w="15646" w:type="dxa"/>
            <w:gridSpan w:val="18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b/>
                <w:color w:val="000000"/>
                <w:sz w:val="16"/>
                <w:szCs w:val="16"/>
                <w:lang w:eastAsia="en-US"/>
              </w:rPr>
              <w:t>Цель «О</w:t>
            </w:r>
            <w:r w:rsidRPr="008941F8">
              <w:rPr>
                <w:b/>
                <w:color w:val="000000"/>
                <w:sz w:val="16"/>
                <w:szCs w:val="16"/>
              </w:rPr>
              <w:t xml:space="preserve">беспечение успешного выступления спортсменов </w:t>
            </w:r>
            <w:r>
              <w:rPr>
                <w:b/>
                <w:color w:val="000000"/>
                <w:sz w:val="16"/>
                <w:szCs w:val="16"/>
              </w:rPr>
              <w:t xml:space="preserve">города Канаш </w:t>
            </w:r>
            <w:r w:rsidRPr="008941F8">
              <w:rPr>
                <w:b/>
                <w:color w:val="000000"/>
                <w:sz w:val="16"/>
                <w:szCs w:val="16"/>
              </w:rPr>
              <w:t xml:space="preserve">Чувашской Республики на </w:t>
            </w:r>
            <w:r>
              <w:rPr>
                <w:b/>
                <w:color w:val="000000"/>
                <w:sz w:val="16"/>
                <w:szCs w:val="16"/>
              </w:rPr>
              <w:t xml:space="preserve">республиканских и </w:t>
            </w:r>
            <w:r w:rsidRPr="008941F8">
              <w:rPr>
                <w:b/>
                <w:color w:val="000000"/>
                <w:sz w:val="16"/>
                <w:szCs w:val="16"/>
              </w:rPr>
              <w:t xml:space="preserve">всероссийских </w:t>
            </w:r>
            <w:r w:rsidRPr="008941F8">
              <w:rPr>
                <w:b/>
                <w:color w:val="000000"/>
                <w:sz w:val="16"/>
                <w:szCs w:val="16"/>
              </w:rPr>
              <w:br/>
              <w:t>спортивных соревнованиях и совершенствование системы подготовки спортивного резерва</w:t>
            </w:r>
            <w:r>
              <w:rPr>
                <w:b/>
                <w:color w:val="000000"/>
                <w:sz w:val="16"/>
                <w:szCs w:val="16"/>
                <w:lang w:eastAsia="en-US"/>
              </w:rPr>
              <w:t>»</w:t>
            </w:r>
          </w:p>
        </w:tc>
      </w:tr>
      <w:tr w:rsidR="00E7253F" w:rsidRPr="008941F8" w:rsidTr="00512F51">
        <w:tc>
          <w:tcPr>
            <w:tcW w:w="851" w:type="dxa"/>
            <w:vMerge w:val="restart"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E7253F" w:rsidRPr="009C783E" w:rsidRDefault="00E7253F" w:rsidP="00E7253F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Содержание АУ «</w:t>
            </w:r>
            <w:r w:rsidRPr="009C783E">
              <w:rPr>
                <w:color w:val="000000"/>
                <w:sz w:val="16"/>
                <w:szCs w:val="16"/>
              </w:rPr>
              <w:t>СШ</w:t>
            </w:r>
            <w:r>
              <w:rPr>
                <w:color w:val="000000"/>
                <w:sz w:val="16"/>
                <w:szCs w:val="16"/>
              </w:rPr>
              <w:t xml:space="preserve"> «Локомотив» г.Канаш </w:t>
            </w:r>
            <w:r>
              <w:rPr>
                <w:color w:val="000000"/>
                <w:sz w:val="16"/>
                <w:szCs w:val="16"/>
              </w:rPr>
              <w:lastRenderedPageBreak/>
              <w:t>и МБУ «</w:t>
            </w:r>
            <w:r w:rsidRPr="009C783E">
              <w:rPr>
                <w:color w:val="000000"/>
                <w:sz w:val="16"/>
                <w:szCs w:val="16"/>
              </w:rPr>
              <w:t xml:space="preserve">СШ им. Олимпийского чемпиона </w:t>
            </w:r>
            <w:proofErr w:type="spellStart"/>
            <w:r w:rsidRPr="009C783E">
              <w:rPr>
                <w:color w:val="000000"/>
                <w:sz w:val="16"/>
                <w:szCs w:val="16"/>
              </w:rPr>
              <w:t>В.П.Воронкова</w:t>
            </w:r>
            <w:proofErr w:type="spellEnd"/>
            <w:r w:rsidRPr="009C783E">
              <w:rPr>
                <w:color w:val="000000"/>
                <w:sz w:val="16"/>
                <w:szCs w:val="16"/>
              </w:rPr>
              <w:t>» г.Канаш</w:t>
            </w:r>
          </w:p>
        </w:tc>
        <w:tc>
          <w:tcPr>
            <w:tcW w:w="1786" w:type="dxa"/>
            <w:vMerge w:val="restart"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lastRenderedPageBreak/>
              <w:t xml:space="preserve">создание условий для успешного выступления </w:t>
            </w:r>
            <w:r w:rsidRPr="008941F8">
              <w:rPr>
                <w:color w:val="000000"/>
                <w:sz w:val="16"/>
                <w:szCs w:val="16"/>
              </w:rPr>
              <w:lastRenderedPageBreak/>
              <w:t xml:space="preserve">спортсменов </w:t>
            </w:r>
            <w:r>
              <w:rPr>
                <w:color w:val="000000"/>
                <w:sz w:val="16"/>
                <w:szCs w:val="16"/>
              </w:rPr>
              <w:t xml:space="preserve">города Канаш </w:t>
            </w:r>
            <w:r w:rsidRPr="008941F8">
              <w:rPr>
                <w:color w:val="000000"/>
                <w:sz w:val="16"/>
                <w:szCs w:val="16"/>
              </w:rPr>
              <w:t xml:space="preserve">Чувашской Республики на </w:t>
            </w:r>
            <w:r>
              <w:rPr>
                <w:color w:val="000000"/>
                <w:sz w:val="16"/>
                <w:szCs w:val="16"/>
              </w:rPr>
              <w:t xml:space="preserve">республиканских и </w:t>
            </w:r>
            <w:r w:rsidRPr="008941F8">
              <w:rPr>
                <w:color w:val="000000"/>
                <w:sz w:val="16"/>
                <w:szCs w:val="16"/>
              </w:rPr>
              <w:t>всероссийских спортивных соревнованиях;</w:t>
            </w:r>
            <w:r w:rsidRPr="008941F8">
              <w:rPr>
                <w:color w:val="000000"/>
                <w:sz w:val="16"/>
                <w:szCs w:val="16"/>
              </w:rPr>
              <w:br/>
              <w:t>создание условий для подготовки и совершенствования спортсменов и тренеров с учетом непрерывности процессов обучения и спортивной подготовки</w:t>
            </w:r>
          </w:p>
        </w:tc>
        <w:tc>
          <w:tcPr>
            <w:tcW w:w="1328" w:type="dxa"/>
            <w:vMerge w:val="restart"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lastRenderedPageBreak/>
              <w:t>Администрация города Канаш</w:t>
            </w:r>
            <w:r w:rsidRPr="008941F8">
              <w:rPr>
                <w:bCs/>
                <w:color w:val="000000"/>
                <w:sz w:val="16"/>
                <w:szCs w:val="16"/>
              </w:rPr>
              <w:t xml:space="preserve"> </w:t>
            </w:r>
            <w:r w:rsidRPr="008941F8">
              <w:rPr>
                <w:bCs/>
                <w:color w:val="000000"/>
                <w:sz w:val="16"/>
                <w:szCs w:val="16"/>
              </w:rPr>
              <w:lastRenderedPageBreak/>
              <w:t>Чувашской Республики,</w:t>
            </w: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 участники – </w:t>
            </w:r>
            <w:r>
              <w:rPr>
                <w:color w:val="000000"/>
                <w:sz w:val="16"/>
                <w:szCs w:val="16"/>
                <w:lang w:eastAsia="en-US"/>
              </w:rPr>
              <w:t>спортивные школы города Канаш Чувашской Республики</w:t>
            </w:r>
          </w:p>
        </w:tc>
        <w:tc>
          <w:tcPr>
            <w:tcW w:w="60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456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E7253F" w:rsidRPr="008941F8" w:rsidRDefault="00E7253F" w:rsidP="00E7253F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E7253F" w:rsidRPr="008941F8" w:rsidRDefault="00E7253F" w:rsidP="00E7253F">
            <w:pPr>
              <w:tabs>
                <w:tab w:val="left" w:pos="1179"/>
              </w:tabs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78" w:type="dxa"/>
          </w:tcPr>
          <w:p w:rsidR="00E7253F" w:rsidRPr="008941F8" w:rsidRDefault="00E7253F" w:rsidP="00E7253F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20642,8</w:t>
            </w:r>
          </w:p>
        </w:tc>
        <w:tc>
          <w:tcPr>
            <w:tcW w:w="696" w:type="dxa"/>
          </w:tcPr>
          <w:p w:rsidR="00E7253F" w:rsidRPr="008941F8" w:rsidRDefault="00E7253F" w:rsidP="00E7253F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690" w:type="dxa"/>
          </w:tcPr>
          <w:p w:rsidR="00E7253F" w:rsidRPr="008941F8" w:rsidRDefault="00E7253F" w:rsidP="00E7253F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22 294,6</w:t>
            </w:r>
          </w:p>
        </w:tc>
        <w:tc>
          <w:tcPr>
            <w:tcW w:w="678" w:type="dxa"/>
          </w:tcPr>
          <w:p w:rsidR="00E7253F" w:rsidRDefault="00E7253F" w:rsidP="00E7253F">
            <w:r>
              <w:rPr>
                <w:bCs/>
                <w:color w:val="000000"/>
                <w:sz w:val="16"/>
                <w:szCs w:val="16"/>
              </w:rPr>
              <w:t>15 341,0</w:t>
            </w:r>
          </w:p>
        </w:tc>
        <w:tc>
          <w:tcPr>
            <w:tcW w:w="672" w:type="dxa"/>
          </w:tcPr>
          <w:p w:rsidR="00E7253F" w:rsidRDefault="00E7253F" w:rsidP="00E7253F">
            <w:r>
              <w:rPr>
                <w:bCs/>
                <w:color w:val="000000"/>
                <w:sz w:val="16"/>
                <w:szCs w:val="16"/>
              </w:rPr>
              <w:t>22 800,0</w:t>
            </w:r>
          </w:p>
        </w:tc>
        <w:tc>
          <w:tcPr>
            <w:tcW w:w="690" w:type="dxa"/>
          </w:tcPr>
          <w:p w:rsidR="00E7253F" w:rsidRDefault="00E7253F" w:rsidP="00E7253F">
            <w:r>
              <w:rPr>
                <w:bCs/>
                <w:color w:val="000000"/>
                <w:sz w:val="16"/>
                <w:szCs w:val="16"/>
              </w:rPr>
              <w:t>22 680,0</w:t>
            </w:r>
          </w:p>
        </w:tc>
        <w:tc>
          <w:tcPr>
            <w:tcW w:w="666" w:type="dxa"/>
          </w:tcPr>
          <w:p w:rsidR="00E7253F" w:rsidRDefault="00E7253F" w:rsidP="00E7253F">
            <w:r>
              <w:rPr>
                <w:bCs/>
                <w:color w:val="000000"/>
                <w:sz w:val="16"/>
                <w:szCs w:val="16"/>
              </w:rPr>
              <w:t>22 680,0</w:t>
            </w:r>
          </w:p>
        </w:tc>
        <w:tc>
          <w:tcPr>
            <w:tcW w:w="744" w:type="dxa"/>
          </w:tcPr>
          <w:p w:rsidR="00E7253F" w:rsidRPr="008941F8" w:rsidRDefault="00E7253F" w:rsidP="00E7253F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97153,5</w:t>
            </w:r>
          </w:p>
        </w:tc>
        <w:tc>
          <w:tcPr>
            <w:tcW w:w="762" w:type="dxa"/>
          </w:tcPr>
          <w:p w:rsidR="00E7253F" w:rsidRPr="008941F8" w:rsidRDefault="00E7253F" w:rsidP="00E7253F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97153,5</w:t>
            </w:r>
          </w:p>
        </w:tc>
      </w:tr>
      <w:tr w:rsidR="00E7253F" w:rsidRPr="008941F8" w:rsidTr="00512F51">
        <w:tc>
          <w:tcPr>
            <w:tcW w:w="851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E7253F" w:rsidRPr="008941F8" w:rsidRDefault="00E7253F" w:rsidP="00E7253F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E7253F" w:rsidRPr="008941F8" w:rsidRDefault="00E7253F" w:rsidP="00E7253F">
            <w:pPr>
              <w:tabs>
                <w:tab w:val="left" w:pos="1179"/>
              </w:tabs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78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2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E7253F" w:rsidRPr="008941F8" w:rsidTr="00512F51">
        <w:tc>
          <w:tcPr>
            <w:tcW w:w="851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E7253F" w:rsidRPr="008941F8" w:rsidRDefault="00E7253F" w:rsidP="00E7253F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45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0" w:type="dxa"/>
          </w:tcPr>
          <w:p w:rsidR="00E7253F" w:rsidRPr="008941F8" w:rsidRDefault="00E7253F" w:rsidP="00E7253F">
            <w:pPr>
              <w:tabs>
                <w:tab w:val="left" w:pos="1179"/>
              </w:tabs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678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2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:rsidR="00E7253F" w:rsidRDefault="00E7253F" w:rsidP="00E7253F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E7253F" w:rsidRPr="008941F8" w:rsidTr="00512F51">
        <w:tc>
          <w:tcPr>
            <w:tcW w:w="851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957/974</w:t>
            </w:r>
          </w:p>
        </w:tc>
        <w:tc>
          <w:tcPr>
            <w:tcW w:w="456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E7253F" w:rsidRPr="008941F8" w:rsidRDefault="00E7253F" w:rsidP="00E7253F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бюджет города Канаш Чувашской Республики </w:t>
            </w:r>
          </w:p>
        </w:tc>
        <w:tc>
          <w:tcPr>
            <w:tcW w:w="678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14842,8</w:t>
            </w:r>
          </w:p>
        </w:tc>
        <w:tc>
          <w:tcPr>
            <w:tcW w:w="696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15664,0</w:t>
            </w:r>
          </w:p>
        </w:tc>
        <w:tc>
          <w:tcPr>
            <w:tcW w:w="69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16 494,6</w:t>
            </w:r>
          </w:p>
        </w:tc>
        <w:tc>
          <w:tcPr>
            <w:tcW w:w="678" w:type="dxa"/>
          </w:tcPr>
          <w:p w:rsidR="00E7253F" w:rsidRDefault="00E7253F" w:rsidP="00E7253F">
            <w:r>
              <w:rPr>
                <w:bCs/>
                <w:color w:val="000000"/>
                <w:sz w:val="16"/>
                <w:szCs w:val="16"/>
              </w:rPr>
              <w:t>9 541,0</w:t>
            </w:r>
          </w:p>
        </w:tc>
        <w:tc>
          <w:tcPr>
            <w:tcW w:w="672" w:type="dxa"/>
          </w:tcPr>
          <w:p w:rsidR="00E7253F" w:rsidRDefault="00E7253F" w:rsidP="00E7253F">
            <w:r>
              <w:rPr>
                <w:bCs/>
                <w:color w:val="000000"/>
                <w:sz w:val="16"/>
                <w:szCs w:val="16"/>
              </w:rPr>
              <w:t>17 000,0</w:t>
            </w:r>
          </w:p>
        </w:tc>
        <w:tc>
          <w:tcPr>
            <w:tcW w:w="690" w:type="dxa"/>
          </w:tcPr>
          <w:p w:rsidR="00E7253F" w:rsidRDefault="00E7253F" w:rsidP="00E7253F">
            <w:r>
              <w:rPr>
                <w:bCs/>
                <w:color w:val="000000"/>
                <w:sz w:val="16"/>
                <w:szCs w:val="16"/>
              </w:rPr>
              <w:t>16 880,0</w:t>
            </w:r>
          </w:p>
        </w:tc>
        <w:tc>
          <w:tcPr>
            <w:tcW w:w="666" w:type="dxa"/>
          </w:tcPr>
          <w:p w:rsidR="00E7253F" w:rsidRDefault="00E7253F" w:rsidP="00E7253F">
            <w:r>
              <w:rPr>
                <w:bCs/>
                <w:color w:val="000000"/>
                <w:sz w:val="16"/>
                <w:szCs w:val="16"/>
              </w:rPr>
              <w:t>16 880,0</w:t>
            </w:r>
          </w:p>
        </w:tc>
        <w:tc>
          <w:tcPr>
            <w:tcW w:w="744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68153,5</w:t>
            </w:r>
          </w:p>
        </w:tc>
        <w:tc>
          <w:tcPr>
            <w:tcW w:w="762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68153,5</w:t>
            </w:r>
          </w:p>
        </w:tc>
      </w:tr>
      <w:tr w:rsidR="00E7253F" w:rsidRPr="008941F8" w:rsidTr="00512F51">
        <w:tc>
          <w:tcPr>
            <w:tcW w:w="851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E7253F" w:rsidRPr="008941F8" w:rsidRDefault="00E7253F" w:rsidP="00E7253F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E7253F" w:rsidRPr="008941F8" w:rsidRDefault="00E7253F" w:rsidP="00E7253F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E7253F" w:rsidRPr="008941F8" w:rsidRDefault="00E7253F" w:rsidP="00E7253F">
            <w:pPr>
              <w:tabs>
                <w:tab w:val="left" w:pos="1179"/>
              </w:tabs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78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96" w:type="dxa"/>
          </w:tcPr>
          <w:p w:rsidR="00E7253F" w:rsidRDefault="00E7253F" w:rsidP="00E7253F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90" w:type="dxa"/>
          </w:tcPr>
          <w:p w:rsidR="00E7253F" w:rsidRDefault="00E7253F" w:rsidP="00E7253F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78" w:type="dxa"/>
          </w:tcPr>
          <w:p w:rsidR="00E7253F" w:rsidRDefault="00E7253F" w:rsidP="00E7253F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72" w:type="dxa"/>
          </w:tcPr>
          <w:p w:rsidR="00E7253F" w:rsidRDefault="00E7253F" w:rsidP="00E7253F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90" w:type="dxa"/>
          </w:tcPr>
          <w:p w:rsidR="00E7253F" w:rsidRDefault="00E7253F" w:rsidP="00E7253F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666" w:type="dxa"/>
          </w:tcPr>
          <w:p w:rsidR="00E7253F" w:rsidRDefault="00E7253F" w:rsidP="00E7253F">
            <w:r w:rsidRPr="00991E0A">
              <w:rPr>
                <w:bCs/>
                <w:color w:val="000000"/>
                <w:sz w:val="16"/>
                <w:szCs w:val="16"/>
              </w:rPr>
              <w:t>5800,0</w:t>
            </w:r>
          </w:p>
        </w:tc>
        <w:tc>
          <w:tcPr>
            <w:tcW w:w="744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29000,0</w:t>
            </w:r>
          </w:p>
        </w:tc>
        <w:tc>
          <w:tcPr>
            <w:tcW w:w="762" w:type="dxa"/>
          </w:tcPr>
          <w:p w:rsidR="00E7253F" w:rsidRPr="008941F8" w:rsidRDefault="00E7253F" w:rsidP="00E7253F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29000,0</w:t>
            </w:r>
          </w:p>
        </w:tc>
      </w:tr>
      <w:tr w:rsidR="00512F51" w:rsidRPr="008941F8" w:rsidTr="00512F51">
        <w:tc>
          <w:tcPr>
            <w:tcW w:w="851" w:type="dxa"/>
            <w:vMerge w:val="restart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512F51" w:rsidRPr="00791A6A" w:rsidRDefault="00512F51" w:rsidP="00512F51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 w:rsidRPr="00791A6A">
              <w:rPr>
                <w:color w:val="000000"/>
                <w:sz w:val="16"/>
                <w:szCs w:val="16"/>
              </w:rPr>
              <w:t>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спортивных соревнований, проводимых на территории города Канаш Чувашской Республики, а также мероприятий по управлению развитием отрасли физической культуры и спорта.</w:t>
            </w:r>
          </w:p>
        </w:tc>
        <w:tc>
          <w:tcPr>
            <w:tcW w:w="1786" w:type="dxa"/>
            <w:vMerge w:val="restart"/>
          </w:tcPr>
          <w:p w:rsidR="00512F51" w:rsidRPr="008941F8" w:rsidRDefault="00512F51" w:rsidP="00512F51">
            <w:pPr>
              <w:pStyle w:val="a6"/>
              <w:spacing w:line="245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создание условий для успешного выступления спортсменов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города Канаш </w:t>
            </w:r>
            <w:r w:rsidRPr="008941F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Чувашской Республики на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республиканских и </w:t>
            </w:r>
            <w:r w:rsidRPr="008941F8">
              <w:rPr>
                <w:rFonts w:ascii="Times New Roman" w:hAnsi="Times New Roman"/>
                <w:color w:val="000000"/>
                <w:sz w:val="16"/>
                <w:szCs w:val="16"/>
              </w:rPr>
              <w:t>всероссийских спортивных соревновани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ях; </w:t>
            </w:r>
            <w:r w:rsidRPr="008941F8">
              <w:rPr>
                <w:rFonts w:ascii="Times New Roman" w:hAnsi="Times New Roman"/>
                <w:color w:val="000000"/>
                <w:sz w:val="16"/>
                <w:szCs w:val="16"/>
              </w:rPr>
              <w:t>создание условий для подготовки и совершенствования спортсменов и тренеров с учетом непрерывности процессов обучения и спортивной подготовки</w:t>
            </w:r>
          </w:p>
        </w:tc>
        <w:tc>
          <w:tcPr>
            <w:tcW w:w="1328" w:type="dxa"/>
            <w:vMerge w:val="restart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города Канаш</w:t>
            </w:r>
            <w:r w:rsidRPr="008941F8">
              <w:rPr>
                <w:bCs/>
                <w:color w:val="000000"/>
                <w:sz w:val="16"/>
                <w:szCs w:val="16"/>
              </w:rPr>
              <w:t xml:space="preserve"> Чувашской Республики,</w:t>
            </w: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 участники – </w:t>
            </w:r>
            <w:r>
              <w:rPr>
                <w:color w:val="000000"/>
                <w:sz w:val="16"/>
                <w:szCs w:val="16"/>
                <w:lang w:eastAsia="en-US"/>
              </w:rPr>
              <w:t>спортивные школы города Канаш Чувашской Республики</w:t>
            </w: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4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4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45" w:lineRule="auto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4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45" w:lineRule="auto"/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Default="00512F51" w:rsidP="00512F51">
            <w:r w:rsidRPr="0058749A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бюджет города Канаш Чувашской Республики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tabs>
                <w:tab w:val="left" w:pos="1179"/>
              </w:tabs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8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7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0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6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44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762" w:type="dxa"/>
          </w:tcPr>
          <w:p w:rsidR="00512F51" w:rsidRDefault="00512F51" w:rsidP="00512F51">
            <w:r w:rsidRPr="00422317">
              <w:rPr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512F51" w:rsidRPr="008941F8" w:rsidTr="00512F51">
        <w:tc>
          <w:tcPr>
            <w:tcW w:w="851" w:type="dxa"/>
            <w:vMerge w:val="restart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</w:rPr>
              <w:t xml:space="preserve">Основное мероприятие 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vMerge w:val="restart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</w:rPr>
              <w:t>Реализация отдельных мероприятий регионального проекта «Спорт – норма жизни»</w:t>
            </w:r>
          </w:p>
        </w:tc>
        <w:tc>
          <w:tcPr>
            <w:tcW w:w="1786" w:type="dxa"/>
            <w:vMerge w:val="restart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 xml:space="preserve">создание условий для успешного выступления спортсменов </w:t>
            </w:r>
            <w:r>
              <w:rPr>
                <w:color w:val="000000"/>
                <w:sz w:val="16"/>
                <w:szCs w:val="16"/>
              </w:rPr>
              <w:t xml:space="preserve">города Канаш </w:t>
            </w:r>
            <w:r w:rsidRPr="008941F8">
              <w:rPr>
                <w:color w:val="000000"/>
                <w:sz w:val="16"/>
                <w:szCs w:val="16"/>
              </w:rPr>
              <w:t xml:space="preserve">Чувашской Республики на </w:t>
            </w:r>
            <w:r>
              <w:rPr>
                <w:color w:val="000000"/>
                <w:sz w:val="16"/>
                <w:szCs w:val="16"/>
              </w:rPr>
              <w:t xml:space="preserve">республиканских и </w:t>
            </w:r>
            <w:r w:rsidRPr="008941F8">
              <w:rPr>
                <w:color w:val="000000"/>
                <w:sz w:val="16"/>
                <w:szCs w:val="16"/>
              </w:rPr>
              <w:t>всероссийских спортивных соревнованиях;</w:t>
            </w:r>
            <w:r w:rsidRPr="008941F8">
              <w:rPr>
                <w:color w:val="000000"/>
                <w:sz w:val="16"/>
                <w:szCs w:val="16"/>
              </w:rPr>
              <w:br/>
              <w:t xml:space="preserve">создание условий для подготовки и </w:t>
            </w:r>
            <w:r w:rsidRPr="008941F8">
              <w:rPr>
                <w:color w:val="000000"/>
                <w:sz w:val="16"/>
                <w:szCs w:val="16"/>
              </w:rPr>
              <w:lastRenderedPageBreak/>
              <w:t>совершенствования спортсменов и тренеров с учетом непрерывности процессов обучения и спортивной подготовки</w:t>
            </w:r>
          </w:p>
        </w:tc>
        <w:tc>
          <w:tcPr>
            <w:tcW w:w="1328" w:type="dxa"/>
            <w:vMerge w:val="restart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lastRenderedPageBreak/>
              <w:t>Администрация города Канаш</w:t>
            </w:r>
            <w:r w:rsidRPr="008941F8">
              <w:rPr>
                <w:bCs/>
                <w:color w:val="000000"/>
                <w:sz w:val="16"/>
                <w:szCs w:val="16"/>
              </w:rPr>
              <w:t xml:space="preserve"> Чувашской Республики,</w:t>
            </w: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 участники – </w:t>
            </w:r>
            <w:r>
              <w:rPr>
                <w:color w:val="000000"/>
                <w:sz w:val="16"/>
                <w:szCs w:val="16"/>
                <w:lang w:eastAsia="en-US"/>
              </w:rPr>
              <w:t>спортивные школы города Канаш Чувашской Республики</w:t>
            </w: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78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72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78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72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Default="00512F51" w:rsidP="00512F51">
            <w:r w:rsidRPr="00D70122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x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78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72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</w:tcPr>
          <w:p w:rsidR="00512F51" w:rsidRPr="008941F8" w:rsidRDefault="00512F51" w:rsidP="00512F51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бюджет города Канаш Чувашской Республики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78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72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512F51" w:rsidRPr="008941F8" w:rsidTr="00512F51">
        <w:tc>
          <w:tcPr>
            <w:tcW w:w="85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86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28" w:type="dxa"/>
            <w:vMerge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48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45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78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72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9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512F51" w:rsidRPr="008941F8" w:rsidTr="00512F51">
        <w:tc>
          <w:tcPr>
            <w:tcW w:w="851" w:type="dxa"/>
          </w:tcPr>
          <w:p w:rsidR="00512F51" w:rsidRPr="008941F8" w:rsidRDefault="00512F51" w:rsidP="00512F51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16"/>
                <w:szCs w:val="16"/>
                <w:lang w:eastAsia="en-US"/>
              </w:rPr>
            </w:pPr>
            <w:r w:rsidRPr="008941F8">
              <w:rPr>
                <w:color w:val="000000"/>
                <w:sz w:val="16"/>
                <w:szCs w:val="16"/>
                <w:lang w:eastAsia="en-US"/>
              </w:rPr>
              <w:lastRenderedPageBreak/>
              <w:t>Целевые индикаторы и показатели подпрограммы, увязанные с основным</w:t>
            </w:r>
            <w:r>
              <w:rPr>
                <w:color w:val="000000"/>
                <w:sz w:val="16"/>
                <w:szCs w:val="16"/>
                <w:lang w:eastAsia="en-US"/>
              </w:rPr>
              <w:t>и</w:t>
            </w:r>
            <w:r w:rsidRPr="008941F8">
              <w:rPr>
                <w:color w:val="000000"/>
                <w:sz w:val="16"/>
                <w:szCs w:val="16"/>
                <w:lang w:eastAsia="en-US"/>
              </w:rPr>
              <w:t xml:space="preserve"> ме</w:t>
            </w:r>
            <w:r>
              <w:rPr>
                <w:color w:val="000000"/>
                <w:sz w:val="16"/>
                <w:szCs w:val="16"/>
                <w:lang w:eastAsia="en-US"/>
              </w:rPr>
              <w:t>ропри</w:t>
            </w:r>
            <w:r>
              <w:rPr>
                <w:color w:val="000000"/>
                <w:sz w:val="16"/>
                <w:szCs w:val="16"/>
                <w:lang w:eastAsia="en-US"/>
              </w:rPr>
              <w:softHyphen/>
              <w:t>ятиями 1-3</w:t>
            </w:r>
          </w:p>
        </w:tc>
        <w:tc>
          <w:tcPr>
            <w:tcW w:w="6969" w:type="dxa"/>
            <w:gridSpan w:val="7"/>
          </w:tcPr>
          <w:p w:rsidR="00512F51" w:rsidRPr="008941F8" w:rsidRDefault="00512F51" w:rsidP="00512F51">
            <w:pPr>
              <w:tabs>
                <w:tab w:val="left" w:pos="1179"/>
              </w:tabs>
              <w:jc w:val="both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Доля граждан, занимающихся в спортивных организациях, в общей численности детей и молодежи в возрасте 6</w:t>
            </w:r>
            <w:r>
              <w:rPr>
                <w:color w:val="000000"/>
                <w:sz w:val="16"/>
                <w:szCs w:val="16"/>
              </w:rPr>
              <w:t>–</w:t>
            </w:r>
            <w:r w:rsidRPr="008941F8">
              <w:rPr>
                <w:color w:val="000000"/>
                <w:sz w:val="16"/>
                <w:szCs w:val="16"/>
              </w:rPr>
              <w:t>15 лет, процентов</w:t>
            </w:r>
          </w:p>
        </w:tc>
        <w:tc>
          <w:tcPr>
            <w:tcW w:w="1550" w:type="dxa"/>
          </w:tcPr>
          <w:p w:rsidR="00512F51" w:rsidRPr="008941F8" w:rsidRDefault="00512F51" w:rsidP="00512F51">
            <w:pPr>
              <w:tabs>
                <w:tab w:val="left" w:pos="1179"/>
              </w:tabs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45,0</w:t>
            </w:r>
          </w:p>
        </w:tc>
        <w:tc>
          <w:tcPr>
            <w:tcW w:w="69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69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51,0</w:t>
            </w:r>
          </w:p>
        </w:tc>
        <w:tc>
          <w:tcPr>
            <w:tcW w:w="678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51,5</w:t>
            </w:r>
          </w:p>
        </w:tc>
        <w:tc>
          <w:tcPr>
            <w:tcW w:w="672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52,0</w:t>
            </w:r>
          </w:p>
        </w:tc>
        <w:tc>
          <w:tcPr>
            <w:tcW w:w="690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52,5</w:t>
            </w:r>
          </w:p>
        </w:tc>
        <w:tc>
          <w:tcPr>
            <w:tcW w:w="666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53,0</w:t>
            </w:r>
          </w:p>
        </w:tc>
        <w:tc>
          <w:tcPr>
            <w:tcW w:w="744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54,0**</w:t>
            </w:r>
          </w:p>
        </w:tc>
        <w:tc>
          <w:tcPr>
            <w:tcW w:w="762" w:type="dxa"/>
          </w:tcPr>
          <w:p w:rsidR="00512F51" w:rsidRPr="008941F8" w:rsidRDefault="00512F51" w:rsidP="00512F51">
            <w:pPr>
              <w:tabs>
                <w:tab w:val="left" w:pos="1179"/>
              </w:tabs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8941F8">
              <w:rPr>
                <w:color w:val="000000"/>
                <w:sz w:val="16"/>
                <w:szCs w:val="16"/>
              </w:rPr>
              <w:t>55,0**</w:t>
            </w:r>
          </w:p>
        </w:tc>
      </w:tr>
    </w:tbl>
    <w:p w:rsidR="00512F51" w:rsidRDefault="00512F51" w:rsidP="00512F51">
      <w:pPr>
        <w:autoSpaceDE w:val="0"/>
        <w:autoSpaceDN w:val="0"/>
        <w:adjustRightInd w:val="0"/>
        <w:jc w:val="both"/>
        <w:rPr>
          <w:color w:val="000000"/>
          <w:sz w:val="16"/>
          <w:szCs w:val="16"/>
          <w:lang w:eastAsia="en-US"/>
        </w:rPr>
      </w:pPr>
      <w:r w:rsidRPr="00553E6B">
        <w:rPr>
          <w:color w:val="000000"/>
          <w:sz w:val="16"/>
          <w:szCs w:val="16"/>
          <w:lang w:eastAsia="en-US"/>
        </w:rPr>
        <w:t xml:space="preserve">  </w:t>
      </w:r>
      <w:r w:rsidRPr="000F4FC3">
        <w:rPr>
          <w:color w:val="000000"/>
          <w:sz w:val="16"/>
          <w:szCs w:val="16"/>
          <w:lang w:eastAsia="en-US"/>
        </w:rPr>
        <w:t>* Мероприятие осуществляется по согласованию с исполнителем.</w:t>
      </w:r>
    </w:p>
    <w:p w:rsidR="00512F51" w:rsidRPr="00B20B33" w:rsidRDefault="00512F51" w:rsidP="00512F51">
      <w:pPr>
        <w:autoSpaceDE w:val="0"/>
        <w:autoSpaceDN w:val="0"/>
        <w:adjustRightInd w:val="0"/>
        <w:jc w:val="both"/>
        <w:rPr>
          <w:color w:val="000000"/>
          <w:sz w:val="16"/>
          <w:szCs w:val="16"/>
          <w:lang w:eastAsia="en-US"/>
        </w:rPr>
      </w:pPr>
      <w:r w:rsidRPr="000F4FC3">
        <w:rPr>
          <w:color w:val="000000"/>
          <w:sz w:val="16"/>
          <w:szCs w:val="16"/>
          <w:lang w:eastAsia="en-US"/>
        </w:rPr>
        <w:t>** Приводятся значения целевых индикаторов и показателей в 2030 и 2035 годах соответственно.</w:t>
      </w:r>
      <w:r w:rsidR="007841BF">
        <w:rPr>
          <w:color w:val="000000"/>
          <w:sz w:val="16"/>
          <w:szCs w:val="16"/>
          <w:lang w:eastAsia="en-US"/>
        </w:rPr>
        <w:t>».</w:t>
      </w:r>
    </w:p>
    <w:p w:rsidR="00094832" w:rsidRPr="005E2464" w:rsidRDefault="00094832" w:rsidP="005E2464">
      <w:pPr>
        <w:jc w:val="both"/>
        <w:rPr>
          <w:b/>
        </w:rPr>
      </w:pPr>
    </w:p>
    <w:sectPr w:rsidR="00094832" w:rsidRPr="005E2464" w:rsidSect="00992AB8">
      <w:headerReference w:type="even" r:id="rId17"/>
      <w:headerReference w:type="default" r:id="rId18"/>
      <w:pgSz w:w="16838" w:h="11906" w:orient="landscape"/>
      <w:pgMar w:top="1134" w:right="851" w:bottom="709" w:left="1134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3B7" w:rsidRDefault="008A73B7">
      <w:r>
        <w:separator/>
      </w:r>
    </w:p>
  </w:endnote>
  <w:endnote w:type="continuationSeparator" w:id="0">
    <w:p w:rsidR="008A73B7" w:rsidRDefault="008A7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3B7" w:rsidRDefault="008A73B7">
      <w:r>
        <w:separator/>
      </w:r>
    </w:p>
  </w:footnote>
  <w:footnote w:type="continuationSeparator" w:id="0">
    <w:p w:rsidR="008A73B7" w:rsidRDefault="008A73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C8" w:rsidRDefault="00E16BC8" w:rsidP="00EB4C51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11</w:t>
    </w:r>
    <w:r>
      <w:rPr>
        <w:rStyle w:val="af2"/>
      </w:rPr>
      <w:fldChar w:fldCharType="end"/>
    </w:r>
  </w:p>
  <w:p w:rsidR="00E16BC8" w:rsidRDefault="00E16BC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C8" w:rsidRDefault="00E16BC8" w:rsidP="00EB4C51">
    <w:pPr>
      <w:pStyle w:val="af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C8" w:rsidRDefault="00E16BC8" w:rsidP="00512F51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11</w:t>
    </w:r>
    <w:r>
      <w:rPr>
        <w:rStyle w:val="af2"/>
      </w:rPr>
      <w:fldChar w:fldCharType="end"/>
    </w:r>
  </w:p>
  <w:p w:rsidR="00E16BC8" w:rsidRDefault="00E16BC8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C8" w:rsidRDefault="00E16BC8" w:rsidP="00512F51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1A2443">
      <w:rPr>
        <w:rStyle w:val="af2"/>
        <w:noProof/>
      </w:rPr>
      <w:t>3</w:t>
    </w:r>
    <w:r>
      <w:rPr>
        <w:rStyle w:val="af2"/>
      </w:rPr>
      <w:fldChar w:fldCharType="end"/>
    </w:r>
  </w:p>
  <w:p w:rsidR="00E16BC8" w:rsidRDefault="00E16BC8" w:rsidP="00512F51">
    <w:pPr>
      <w:pStyle w:val="af0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C8" w:rsidRDefault="00E16BC8" w:rsidP="00727848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11</w:t>
    </w:r>
    <w:r>
      <w:rPr>
        <w:rStyle w:val="af2"/>
      </w:rPr>
      <w:fldChar w:fldCharType="end"/>
    </w:r>
  </w:p>
  <w:p w:rsidR="00E16BC8" w:rsidRDefault="00E16BC8">
    <w:pPr>
      <w:pStyle w:val="af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BC8" w:rsidRDefault="00E16BC8" w:rsidP="00727848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1A2443">
      <w:rPr>
        <w:rStyle w:val="af2"/>
        <w:noProof/>
      </w:rPr>
      <w:t>6</w:t>
    </w:r>
    <w:r>
      <w:rPr>
        <w:rStyle w:val="af2"/>
      </w:rPr>
      <w:fldChar w:fldCharType="end"/>
    </w:r>
  </w:p>
  <w:p w:rsidR="00E16BC8" w:rsidRDefault="00E16BC8" w:rsidP="00727848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83AA4"/>
    <w:multiLevelType w:val="hybridMultilevel"/>
    <w:tmpl w:val="D04EFF56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C5779"/>
    <w:multiLevelType w:val="hybridMultilevel"/>
    <w:tmpl w:val="965A906C"/>
    <w:lvl w:ilvl="0" w:tplc="5D304C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29A4462E"/>
    <w:multiLevelType w:val="hybridMultilevel"/>
    <w:tmpl w:val="F766ADA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23C8C"/>
    <w:multiLevelType w:val="hybridMultilevel"/>
    <w:tmpl w:val="08E0C3FC"/>
    <w:lvl w:ilvl="0" w:tplc="140EB84C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9064E1"/>
    <w:multiLevelType w:val="hybridMultilevel"/>
    <w:tmpl w:val="08E0C3FC"/>
    <w:lvl w:ilvl="0" w:tplc="140EB84C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21A46"/>
    <w:multiLevelType w:val="hybridMultilevel"/>
    <w:tmpl w:val="F5F4329C"/>
    <w:lvl w:ilvl="0" w:tplc="3FA6158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504C3C91"/>
    <w:multiLevelType w:val="hybridMultilevel"/>
    <w:tmpl w:val="08E0C3FC"/>
    <w:lvl w:ilvl="0" w:tplc="140EB84C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56621E"/>
    <w:multiLevelType w:val="hybridMultilevel"/>
    <w:tmpl w:val="62B2E35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62308B"/>
    <w:multiLevelType w:val="hybridMultilevel"/>
    <w:tmpl w:val="850EE6CE"/>
    <w:lvl w:ilvl="0" w:tplc="A2BC9688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707214DD"/>
    <w:multiLevelType w:val="hybridMultilevel"/>
    <w:tmpl w:val="08E0C3FC"/>
    <w:lvl w:ilvl="0" w:tplc="140EB84C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7D0E42"/>
    <w:multiLevelType w:val="hybridMultilevel"/>
    <w:tmpl w:val="B5A4E094"/>
    <w:lvl w:ilvl="0" w:tplc="B314849C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7D8A5E5A"/>
    <w:multiLevelType w:val="hybridMultilevel"/>
    <w:tmpl w:val="F5F4329C"/>
    <w:lvl w:ilvl="0" w:tplc="3FA6158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5"/>
  </w:num>
  <w:num w:numId="5">
    <w:abstractNumId w:val="10"/>
  </w:num>
  <w:num w:numId="6">
    <w:abstractNumId w:val="6"/>
  </w:num>
  <w:num w:numId="7">
    <w:abstractNumId w:val="0"/>
  </w:num>
  <w:num w:numId="8">
    <w:abstractNumId w:val="2"/>
  </w:num>
  <w:num w:numId="9">
    <w:abstractNumId w:val="7"/>
  </w:num>
  <w:num w:numId="10">
    <w:abstractNumId w:val="9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C66"/>
    <w:rsid w:val="00007015"/>
    <w:rsid w:val="000167AB"/>
    <w:rsid w:val="00027388"/>
    <w:rsid w:val="00042D27"/>
    <w:rsid w:val="0005156D"/>
    <w:rsid w:val="00055157"/>
    <w:rsid w:val="000604C3"/>
    <w:rsid w:val="00067AD5"/>
    <w:rsid w:val="000718B9"/>
    <w:rsid w:val="00074A6F"/>
    <w:rsid w:val="00074C79"/>
    <w:rsid w:val="00082FB7"/>
    <w:rsid w:val="00094832"/>
    <w:rsid w:val="000B15D1"/>
    <w:rsid w:val="000B5A83"/>
    <w:rsid w:val="000C3B98"/>
    <w:rsid w:val="000C52B7"/>
    <w:rsid w:val="000D138A"/>
    <w:rsid w:val="000E6E2F"/>
    <w:rsid w:val="000F0196"/>
    <w:rsid w:val="000F164A"/>
    <w:rsid w:val="001016E3"/>
    <w:rsid w:val="001058A8"/>
    <w:rsid w:val="0010647B"/>
    <w:rsid w:val="00116DA2"/>
    <w:rsid w:val="00137913"/>
    <w:rsid w:val="00140F29"/>
    <w:rsid w:val="00147458"/>
    <w:rsid w:val="001515E6"/>
    <w:rsid w:val="00154F44"/>
    <w:rsid w:val="00157E48"/>
    <w:rsid w:val="00167F3D"/>
    <w:rsid w:val="001759F3"/>
    <w:rsid w:val="00177C60"/>
    <w:rsid w:val="00185167"/>
    <w:rsid w:val="00192198"/>
    <w:rsid w:val="001924D6"/>
    <w:rsid w:val="001958A7"/>
    <w:rsid w:val="001A2443"/>
    <w:rsid w:val="001B2ED0"/>
    <w:rsid w:val="001C517A"/>
    <w:rsid w:val="001D461A"/>
    <w:rsid w:val="001D6F2B"/>
    <w:rsid w:val="001E4899"/>
    <w:rsid w:val="001E5593"/>
    <w:rsid w:val="001F550D"/>
    <w:rsid w:val="00200C66"/>
    <w:rsid w:val="00201DBB"/>
    <w:rsid w:val="00211181"/>
    <w:rsid w:val="00256CA7"/>
    <w:rsid w:val="00281DEB"/>
    <w:rsid w:val="00292865"/>
    <w:rsid w:val="002958A2"/>
    <w:rsid w:val="002B78A6"/>
    <w:rsid w:val="002C1CF1"/>
    <w:rsid w:val="002D5799"/>
    <w:rsid w:val="002E1468"/>
    <w:rsid w:val="002E473C"/>
    <w:rsid w:val="002F2B27"/>
    <w:rsid w:val="0031645A"/>
    <w:rsid w:val="003233D5"/>
    <w:rsid w:val="00333596"/>
    <w:rsid w:val="00352ADF"/>
    <w:rsid w:val="00362CB6"/>
    <w:rsid w:val="00363D12"/>
    <w:rsid w:val="00370184"/>
    <w:rsid w:val="00375143"/>
    <w:rsid w:val="00384915"/>
    <w:rsid w:val="00385302"/>
    <w:rsid w:val="00390105"/>
    <w:rsid w:val="0039410E"/>
    <w:rsid w:val="003A44D7"/>
    <w:rsid w:val="003A50E4"/>
    <w:rsid w:val="003B0FAA"/>
    <w:rsid w:val="003C5608"/>
    <w:rsid w:val="003C6341"/>
    <w:rsid w:val="003C7B98"/>
    <w:rsid w:val="003D1C12"/>
    <w:rsid w:val="003D42ED"/>
    <w:rsid w:val="003D5F1C"/>
    <w:rsid w:val="003D67A7"/>
    <w:rsid w:val="003D67C9"/>
    <w:rsid w:val="003E0F28"/>
    <w:rsid w:val="003E3252"/>
    <w:rsid w:val="003E33BE"/>
    <w:rsid w:val="003F24EB"/>
    <w:rsid w:val="00406209"/>
    <w:rsid w:val="00407190"/>
    <w:rsid w:val="00424957"/>
    <w:rsid w:val="004335C1"/>
    <w:rsid w:val="004335DC"/>
    <w:rsid w:val="00437D5F"/>
    <w:rsid w:val="00440073"/>
    <w:rsid w:val="0045005B"/>
    <w:rsid w:val="00452CF6"/>
    <w:rsid w:val="00464855"/>
    <w:rsid w:val="0046684E"/>
    <w:rsid w:val="004670E0"/>
    <w:rsid w:val="00485F1E"/>
    <w:rsid w:val="00486214"/>
    <w:rsid w:val="00490B25"/>
    <w:rsid w:val="00491100"/>
    <w:rsid w:val="004A16B1"/>
    <w:rsid w:val="004A7FA5"/>
    <w:rsid w:val="004C19F6"/>
    <w:rsid w:val="004C4578"/>
    <w:rsid w:val="004D2079"/>
    <w:rsid w:val="004D7432"/>
    <w:rsid w:val="004F7C2E"/>
    <w:rsid w:val="0050641C"/>
    <w:rsid w:val="00512F51"/>
    <w:rsid w:val="00532934"/>
    <w:rsid w:val="0053311B"/>
    <w:rsid w:val="0053380F"/>
    <w:rsid w:val="00537BC2"/>
    <w:rsid w:val="00546D8D"/>
    <w:rsid w:val="005568F8"/>
    <w:rsid w:val="00557816"/>
    <w:rsid w:val="00573EAB"/>
    <w:rsid w:val="00575DAC"/>
    <w:rsid w:val="00585E55"/>
    <w:rsid w:val="005924F5"/>
    <w:rsid w:val="00596135"/>
    <w:rsid w:val="005A1AF0"/>
    <w:rsid w:val="005A1F57"/>
    <w:rsid w:val="005B1046"/>
    <w:rsid w:val="005C22DB"/>
    <w:rsid w:val="005D398A"/>
    <w:rsid w:val="005D50FD"/>
    <w:rsid w:val="005E08DC"/>
    <w:rsid w:val="005E2464"/>
    <w:rsid w:val="005E3234"/>
    <w:rsid w:val="005E68B0"/>
    <w:rsid w:val="006057D4"/>
    <w:rsid w:val="006073B3"/>
    <w:rsid w:val="00611823"/>
    <w:rsid w:val="00615D90"/>
    <w:rsid w:val="0062079D"/>
    <w:rsid w:val="00636DFD"/>
    <w:rsid w:val="0064559B"/>
    <w:rsid w:val="006479A1"/>
    <w:rsid w:val="0065255F"/>
    <w:rsid w:val="00666257"/>
    <w:rsid w:val="006756CA"/>
    <w:rsid w:val="0067741B"/>
    <w:rsid w:val="00683D53"/>
    <w:rsid w:val="006978AD"/>
    <w:rsid w:val="00697D46"/>
    <w:rsid w:val="006E01BB"/>
    <w:rsid w:val="006E345A"/>
    <w:rsid w:val="006E6345"/>
    <w:rsid w:val="006F3351"/>
    <w:rsid w:val="00704514"/>
    <w:rsid w:val="007139AE"/>
    <w:rsid w:val="00714C36"/>
    <w:rsid w:val="00723606"/>
    <w:rsid w:val="00723DF3"/>
    <w:rsid w:val="00727848"/>
    <w:rsid w:val="007309FE"/>
    <w:rsid w:val="0073529F"/>
    <w:rsid w:val="00752008"/>
    <w:rsid w:val="007558B6"/>
    <w:rsid w:val="00757262"/>
    <w:rsid w:val="007652D9"/>
    <w:rsid w:val="00773226"/>
    <w:rsid w:val="007841BF"/>
    <w:rsid w:val="00784377"/>
    <w:rsid w:val="007849FA"/>
    <w:rsid w:val="007852AF"/>
    <w:rsid w:val="00790799"/>
    <w:rsid w:val="0079094E"/>
    <w:rsid w:val="007A3482"/>
    <w:rsid w:val="007B030D"/>
    <w:rsid w:val="007B140F"/>
    <w:rsid w:val="007B40DB"/>
    <w:rsid w:val="007C046B"/>
    <w:rsid w:val="007D7B65"/>
    <w:rsid w:val="007E1312"/>
    <w:rsid w:val="007F1ED6"/>
    <w:rsid w:val="008229B2"/>
    <w:rsid w:val="00834371"/>
    <w:rsid w:val="00845F4D"/>
    <w:rsid w:val="0084651B"/>
    <w:rsid w:val="00862FD2"/>
    <w:rsid w:val="00865718"/>
    <w:rsid w:val="008659C1"/>
    <w:rsid w:val="008737FC"/>
    <w:rsid w:val="008769D9"/>
    <w:rsid w:val="0088006A"/>
    <w:rsid w:val="00883052"/>
    <w:rsid w:val="008863F5"/>
    <w:rsid w:val="00887207"/>
    <w:rsid w:val="00891EFB"/>
    <w:rsid w:val="00894A48"/>
    <w:rsid w:val="008956F5"/>
    <w:rsid w:val="008A73B7"/>
    <w:rsid w:val="008B35FF"/>
    <w:rsid w:val="008C0D49"/>
    <w:rsid w:val="008C1847"/>
    <w:rsid w:val="008C1C9B"/>
    <w:rsid w:val="008C445D"/>
    <w:rsid w:val="008D597F"/>
    <w:rsid w:val="008F4684"/>
    <w:rsid w:val="008F6D71"/>
    <w:rsid w:val="00902657"/>
    <w:rsid w:val="00914968"/>
    <w:rsid w:val="009153CF"/>
    <w:rsid w:val="00915A96"/>
    <w:rsid w:val="00916841"/>
    <w:rsid w:val="00920B82"/>
    <w:rsid w:val="00927439"/>
    <w:rsid w:val="009274DE"/>
    <w:rsid w:val="00933B69"/>
    <w:rsid w:val="009368D8"/>
    <w:rsid w:val="00944C4E"/>
    <w:rsid w:val="0095393E"/>
    <w:rsid w:val="00962312"/>
    <w:rsid w:val="00967639"/>
    <w:rsid w:val="00974930"/>
    <w:rsid w:val="0099049B"/>
    <w:rsid w:val="00992AB8"/>
    <w:rsid w:val="009B54B8"/>
    <w:rsid w:val="009D0B18"/>
    <w:rsid w:val="009D4F5E"/>
    <w:rsid w:val="009E4813"/>
    <w:rsid w:val="009E6F55"/>
    <w:rsid w:val="009E7F26"/>
    <w:rsid w:val="009F58D7"/>
    <w:rsid w:val="00A0011D"/>
    <w:rsid w:val="00A06E18"/>
    <w:rsid w:val="00A109C9"/>
    <w:rsid w:val="00A22B44"/>
    <w:rsid w:val="00A3089F"/>
    <w:rsid w:val="00A313AB"/>
    <w:rsid w:val="00A360E9"/>
    <w:rsid w:val="00A36C67"/>
    <w:rsid w:val="00A40F7E"/>
    <w:rsid w:val="00A55CC1"/>
    <w:rsid w:val="00A66BD1"/>
    <w:rsid w:val="00A71291"/>
    <w:rsid w:val="00A72312"/>
    <w:rsid w:val="00A76CB5"/>
    <w:rsid w:val="00A82251"/>
    <w:rsid w:val="00A822AF"/>
    <w:rsid w:val="00A8605D"/>
    <w:rsid w:val="00A86384"/>
    <w:rsid w:val="00A94749"/>
    <w:rsid w:val="00A9695D"/>
    <w:rsid w:val="00A97733"/>
    <w:rsid w:val="00AC68AB"/>
    <w:rsid w:val="00AC70A0"/>
    <w:rsid w:val="00AD6029"/>
    <w:rsid w:val="00AE6961"/>
    <w:rsid w:val="00B02400"/>
    <w:rsid w:val="00B06A9E"/>
    <w:rsid w:val="00B15408"/>
    <w:rsid w:val="00B211F5"/>
    <w:rsid w:val="00B2249A"/>
    <w:rsid w:val="00B22841"/>
    <w:rsid w:val="00B235FF"/>
    <w:rsid w:val="00B24CCC"/>
    <w:rsid w:val="00B25269"/>
    <w:rsid w:val="00B413B9"/>
    <w:rsid w:val="00B41AFF"/>
    <w:rsid w:val="00B4223F"/>
    <w:rsid w:val="00B56F4C"/>
    <w:rsid w:val="00B570F5"/>
    <w:rsid w:val="00B814F7"/>
    <w:rsid w:val="00B92EA1"/>
    <w:rsid w:val="00BA0A4F"/>
    <w:rsid w:val="00BA5352"/>
    <w:rsid w:val="00BD0FA9"/>
    <w:rsid w:val="00BD2996"/>
    <w:rsid w:val="00BD47AB"/>
    <w:rsid w:val="00BD78CB"/>
    <w:rsid w:val="00BE0809"/>
    <w:rsid w:val="00BE4ED4"/>
    <w:rsid w:val="00BE7335"/>
    <w:rsid w:val="00BF2824"/>
    <w:rsid w:val="00BF5FF1"/>
    <w:rsid w:val="00C2004D"/>
    <w:rsid w:val="00C23F2C"/>
    <w:rsid w:val="00C265DE"/>
    <w:rsid w:val="00C35639"/>
    <w:rsid w:val="00C40EF2"/>
    <w:rsid w:val="00C50E7B"/>
    <w:rsid w:val="00C60AF6"/>
    <w:rsid w:val="00C657DB"/>
    <w:rsid w:val="00C916EE"/>
    <w:rsid w:val="00C9708A"/>
    <w:rsid w:val="00CC0BFB"/>
    <w:rsid w:val="00CC6183"/>
    <w:rsid w:val="00CD083A"/>
    <w:rsid w:val="00CD1B29"/>
    <w:rsid w:val="00CD47DD"/>
    <w:rsid w:val="00CE0FAB"/>
    <w:rsid w:val="00D02A58"/>
    <w:rsid w:val="00D14313"/>
    <w:rsid w:val="00D53664"/>
    <w:rsid w:val="00D63C08"/>
    <w:rsid w:val="00D6424C"/>
    <w:rsid w:val="00D6485B"/>
    <w:rsid w:val="00D675C0"/>
    <w:rsid w:val="00D73937"/>
    <w:rsid w:val="00D8399C"/>
    <w:rsid w:val="00D90818"/>
    <w:rsid w:val="00D92BB0"/>
    <w:rsid w:val="00D96D62"/>
    <w:rsid w:val="00DA3785"/>
    <w:rsid w:val="00DA609D"/>
    <w:rsid w:val="00DB5DAC"/>
    <w:rsid w:val="00DC277D"/>
    <w:rsid w:val="00DC36DC"/>
    <w:rsid w:val="00DD18FC"/>
    <w:rsid w:val="00DD3827"/>
    <w:rsid w:val="00DD6189"/>
    <w:rsid w:val="00DF0FB8"/>
    <w:rsid w:val="00E06B7A"/>
    <w:rsid w:val="00E13B9F"/>
    <w:rsid w:val="00E16BC8"/>
    <w:rsid w:val="00E2226E"/>
    <w:rsid w:val="00E31069"/>
    <w:rsid w:val="00E347F6"/>
    <w:rsid w:val="00E459B1"/>
    <w:rsid w:val="00E57237"/>
    <w:rsid w:val="00E639CC"/>
    <w:rsid w:val="00E65C15"/>
    <w:rsid w:val="00E7253F"/>
    <w:rsid w:val="00E80FC7"/>
    <w:rsid w:val="00EA0A3C"/>
    <w:rsid w:val="00EA6F65"/>
    <w:rsid w:val="00EB1534"/>
    <w:rsid w:val="00EB3E0B"/>
    <w:rsid w:val="00EB4C51"/>
    <w:rsid w:val="00EB770D"/>
    <w:rsid w:val="00EB7B3B"/>
    <w:rsid w:val="00EC23E7"/>
    <w:rsid w:val="00EE5A83"/>
    <w:rsid w:val="00F023E5"/>
    <w:rsid w:val="00F03C42"/>
    <w:rsid w:val="00F061D3"/>
    <w:rsid w:val="00F205CF"/>
    <w:rsid w:val="00F35773"/>
    <w:rsid w:val="00F37468"/>
    <w:rsid w:val="00F422C7"/>
    <w:rsid w:val="00F471D5"/>
    <w:rsid w:val="00F56273"/>
    <w:rsid w:val="00F71257"/>
    <w:rsid w:val="00F82792"/>
    <w:rsid w:val="00F85C5B"/>
    <w:rsid w:val="00F860E0"/>
    <w:rsid w:val="00FA43B9"/>
    <w:rsid w:val="00FC3AB3"/>
    <w:rsid w:val="00FD2541"/>
    <w:rsid w:val="00FD4FD9"/>
    <w:rsid w:val="00FD5A23"/>
    <w:rsid w:val="00FE30F2"/>
    <w:rsid w:val="00FF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09AF2-3454-4186-A107-A1D878A2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164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9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529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F03C42"/>
    <w:pPr>
      <w:ind w:right="5000"/>
      <w:jc w:val="both"/>
    </w:pPr>
    <w:rPr>
      <w:b/>
      <w:sz w:val="26"/>
      <w:szCs w:val="26"/>
      <w:lang w:eastAsia="en-US"/>
    </w:rPr>
  </w:style>
  <w:style w:type="character" w:customStyle="1" w:styleId="22">
    <w:name w:val="Основной текст 2 Знак"/>
    <w:basedOn w:val="a0"/>
    <w:link w:val="21"/>
    <w:rsid w:val="00F03C42"/>
    <w:rPr>
      <w:rFonts w:ascii="Times New Roman" w:eastAsia="Times New Roman" w:hAnsi="Times New Roman" w:cs="Times New Roman"/>
      <w:b/>
      <w:sz w:val="26"/>
      <w:szCs w:val="26"/>
    </w:rPr>
  </w:style>
  <w:style w:type="paragraph" w:styleId="3">
    <w:name w:val="Body Text Indent 3"/>
    <w:basedOn w:val="a"/>
    <w:link w:val="30"/>
    <w:uiPriority w:val="99"/>
    <w:rsid w:val="00F03C42"/>
    <w:pPr>
      <w:ind w:firstLine="709"/>
      <w:jc w:val="both"/>
    </w:pPr>
    <w:rPr>
      <w:sz w:val="26"/>
      <w:szCs w:val="2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03C42"/>
    <w:rPr>
      <w:rFonts w:ascii="Times New Roman" w:eastAsia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semiHidden/>
    <w:unhideWhenUsed/>
    <w:rsid w:val="00452CF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452CF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99"/>
    <w:qFormat/>
    <w:rsid w:val="00EC23E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F164A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customStyle="1" w:styleId="a6">
    <w:name w:val="Прижатый влево"/>
    <w:basedOn w:val="a"/>
    <w:next w:val="a"/>
    <w:rsid w:val="000F164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7">
    <w:name w:val="Нормальный (таблица)"/>
    <w:basedOn w:val="a"/>
    <w:next w:val="a"/>
    <w:rsid w:val="0061182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table" w:styleId="a8">
    <w:name w:val="Table Grid"/>
    <w:basedOn w:val="a1"/>
    <w:rsid w:val="00666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4">
    <w:name w:val="xl64"/>
    <w:basedOn w:val="a"/>
    <w:rsid w:val="00390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901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character" w:customStyle="1" w:styleId="a9">
    <w:name w:val="Цветовое выделение"/>
    <w:uiPriority w:val="99"/>
    <w:rsid w:val="00390105"/>
    <w:rPr>
      <w:b/>
      <w:bCs/>
      <w:color w:val="26282F"/>
      <w:sz w:val="26"/>
      <w:szCs w:val="26"/>
    </w:rPr>
  </w:style>
  <w:style w:type="character" w:customStyle="1" w:styleId="70">
    <w:name w:val="Заголовок 7 Знак"/>
    <w:basedOn w:val="a0"/>
    <w:link w:val="7"/>
    <w:rsid w:val="0073529F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aa">
    <w:name w:val="Гипертекстовая ссылка"/>
    <w:basedOn w:val="a9"/>
    <w:uiPriority w:val="99"/>
    <w:rsid w:val="00007015"/>
    <w:rPr>
      <w:b/>
      <w:bCs/>
      <w:color w:val="106BBE"/>
      <w:sz w:val="26"/>
      <w:szCs w:val="26"/>
    </w:rPr>
  </w:style>
  <w:style w:type="paragraph" w:customStyle="1" w:styleId="ab">
    <w:name w:val="Комментарий"/>
    <w:basedOn w:val="a"/>
    <w:next w:val="a"/>
    <w:uiPriority w:val="99"/>
    <w:rsid w:val="0000701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Web">
    <w:name w:val="Обычный (Web)"/>
    <w:basedOn w:val="a"/>
    <w:rsid w:val="0010647B"/>
    <w:pPr>
      <w:spacing w:before="100" w:after="100"/>
    </w:pPr>
    <w:rPr>
      <w:szCs w:val="20"/>
    </w:rPr>
  </w:style>
  <w:style w:type="paragraph" w:customStyle="1" w:styleId="ConsPlusNormal">
    <w:name w:val="ConsPlusNormal"/>
    <w:link w:val="ConsPlusNormal0"/>
    <w:rsid w:val="005338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4">
    <w:name w:val="Font Style34"/>
    <w:rsid w:val="00F82792"/>
    <w:rPr>
      <w:rFonts w:ascii="Arial" w:hAnsi="Arial" w:cs="Arial"/>
      <w:b/>
      <w:bCs/>
      <w:sz w:val="18"/>
      <w:szCs w:val="18"/>
    </w:rPr>
  </w:style>
  <w:style w:type="paragraph" w:customStyle="1" w:styleId="Style3">
    <w:name w:val="Style3"/>
    <w:basedOn w:val="a"/>
    <w:rsid w:val="00F82792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</w:rPr>
  </w:style>
  <w:style w:type="character" w:customStyle="1" w:styleId="FontStyle32">
    <w:name w:val="Font Style32"/>
    <w:rsid w:val="00F82792"/>
    <w:rPr>
      <w:rFonts w:ascii="Arial" w:hAnsi="Arial" w:cs="Arial"/>
      <w:sz w:val="18"/>
      <w:szCs w:val="18"/>
    </w:rPr>
  </w:style>
  <w:style w:type="paragraph" w:styleId="ac">
    <w:name w:val="Title"/>
    <w:basedOn w:val="a"/>
    <w:link w:val="ad"/>
    <w:qFormat/>
    <w:rsid w:val="008737FC"/>
    <w:pPr>
      <w:jc w:val="center"/>
    </w:pPr>
    <w:rPr>
      <w:b/>
      <w:sz w:val="22"/>
      <w:szCs w:val="20"/>
      <w:lang w:val="x-none" w:eastAsia="x-none"/>
    </w:rPr>
  </w:style>
  <w:style w:type="character" w:customStyle="1" w:styleId="ad">
    <w:name w:val="Название Знак"/>
    <w:basedOn w:val="a0"/>
    <w:link w:val="ac"/>
    <w:rsid w:val="008737FC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ConsPlusNormal0">
    <w:name w:val="ConsPlusNormal Знак"/>
    <w:link w:val="ConsPlusNormal"/>
    <w:locked/>
    <w:rsid w:val="003D1C12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"/>
    <w:link w:val="af"/>
    <w:semiHidden/>
    <w:rsid w:val="0045005B"/>
    <w:pPr>
      <w:widowControl w:val="0"/>
      <w:spacing w:before="60" w:line="300" w:lineRule="auto"/>
      <w:ind w:firstLine="1140"/>
      <w:jc w:val="both"/>
    </w:pPr>
    <w:rPr>
      <w:rFonts w:eastAsia="Calibri"/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0"/>
    <w:link w:val="ae"/>
    <w:semiHidden/>
    <w:rsid w:val="0045005B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rsid w:val="00992AB8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1">
    <w:name w:val="Верхний колонтитул Знак"/>
    <w:basedOn w:val="a0"/>
    <w:link w:val="af0"/>
    <w:rsid w:val="00992AB8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2">
    <w:name w:val="page number"/>
    <w:rsid w:val="00992AB8"/>
    <w:rPr>
      <w:rFonts w:cs="Times New Roman"/>
    </w:rPr>
  </w:style>
  <w:style w:type="paragraph" w:customStyle="1" w:styleId="af3">
    <w:name w:val="раздилитель сноски"/>
    <w:basedOn w:val="a"/>
    <w:next w:val="ae"/>
    <w:rsid w:val="00992AB8"/>
    <w:pPr>
      <w:spacing w:after="120"/>
      <w:jc w:val="both"/>
    </w:pPr>
    <w:rPr>
      <w:rFonts w:eastAsia="Calibri"/>
      <w:szCs w:val="20"/>
      <w:lang w:val="en-US"/>
    </w:rPr>
  </w:style>
  <w:style w:type="paragraph" w:styleId="af4">
    <w:name w:val="Body Text"/>
    <w:basedOn w:val="a"/>
    <w:link w:val="af5"/>
    <w:rsid w:val="00992AB8"/>
    <w:pPr>
      <w:spacing w:after="120" w:line="360" w:lineRule="atLeast"/>
      <w:jc w:val="both"/>
    </w:pPr>
    <w:rPr>
      <w:rFonts w:eastAsia="Calibri"/>
      <w:sz w:val="28"/>
      <w:szCs w:val="20"/>
    </w:rPr>
  </w:style>
  <w:style w:type="character" w:customStyle="1" w:styleId="af5">
    <w:name w:val="Основной текст Знак"/>
    <w:basedOn w:val="a0"/>
    <w:link w:val="af4"/>
    <w:rsid w:val="00992A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992AB8"/>
    <w:pPr>
      <w:spacing w:line="238" w:lineRule="auto"/>
      <w:jc w:val="both"/>
    </w:pPr>
    <w:rPr>
      <w:rFonts w:eastAsia="Calibri"/>
      <w:sz w:val="26"/>
      <w:szCs w:val="26"/>
    </w:rPr>
  </w:style>
  <w:style w:type="character" w:customStyle="1" w:styleId="32">
    <w:name w:val="Основной текст 3 Знак"/>
    <w:basedOn w:val="a0"/>
    <w:link w:val="31"/>
    <w:rsid w:val="00992AB8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ConsPlusCell">
    <w:name w:val="ConsPlusCell"/>
    <w:rsid w:val="00992A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6">
    <w:name w:val="Hyperlink"/>
    <w:rsid w:val="00992AB8"/>
    <w:rPr>
      <w:rFonts w:cs="Times New Roman"/>
      <w:color w:val="0000FF"/>
      <w:u w:val="single"/>
    </w:rPr>
  </w:style>
  <w:style w:type="character" w:customStyle="1" w:styleId="11">
    <w:name w:val="Текст выноски Знак1"/>
    <w:basedOn w:val="a0"/>
    <w:uiPriority w:val="99"/>
    <w:semiHidden/>
    <w:rsid w:val="00992AB8"/>
    <w:rPr>
      <w:rFonts w:ascii="Segoe UI" w:hAnsi="Segoe UI" w:cs="Segoe UI"/>
      <w:sz w:val="18"/>
      <w:szCs w:val="18"/>
    </w:rPr>
  </w:style>
  <w:style w:type="character" w:customStyle="1" w:styleId="af7">
    <w:name w:val="Нижний колонтитул Знак"/>
    <w:link w:val="af8"/>
    <w:locked/>
    <w:rsid w:val="00992AB8"/>
  </w:style>
  <w:style w:type="paragraph" w:styleId="af8">
    <w:name w:val="footer"/>
    <w:basedOn w:val="a"/>
    <w:link w:val="af7"/>
    <w:rsid w:val="00992AB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992A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rsid w:val="00992AB8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9">
    <w:name w:val="Plain Text"/>
    <w:basedOn w:val="a"/>
    <w:link w:val="afa"/>
    <w:semiHidden/>
    <w:rsid w:val="00992AB8"/>
    <w:rPr>
      <w:rFonts w:ascii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semiHidden/>
    <w:rsid w:val="00992AB8"/>
    <w:rPr>
      <w:rFonts w:ascii="Calibri" w:eastAsia="Times New Roman" w:hAnsi="Calibri" w:cs="Times New Roman"/>
      <w:szCs w:val="21"/>
    </w:rPr>
  </w:style>
  <w:style w:type="paragraph" w:styleId="afb">
    <w:name w:val="Body Text Indent"/>
    <w:basedOn w:val="a"/>
    <w:link w:val="afc"/>
    <w:semiHidden/>
    <w:rsid w:val="00992AB8"/>
    <w:pPr>
      <w:spacing w:after="120"/>
      <w:ind w:left="283"/>
    </w:pPr>
    <w:rPr>
      <w:rFonts w:eastAsia="Calibri"/>
    </w:rPr>
  </w:style>
  <w:style w:type="character" w:customStyle="1" w:styleId="afc">
    <w:name w:val="Основной текст с отступом Знак"/>
    <w:basedOn w:val="a0"/>
    <w:link w:val="afb"/>
    <w:semiHidden/>
    <w:rsid w:val="00992AB8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d">
    <w:name w:val="FollowedHyperlink"/>
    <w:semiHidden/>
    <w:rsid w:val="00992AB8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sz w:val="17"/>
      <w:szCs w:val="17"/>
    </w:rPr>
  </w:style>
  <w:style w:type="paragraph" w:customStyle="1" w:styleId="xl67">
    <w:name w:val="xl67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sz w:val="17"/>
      <w:szCs w:val="17"/>
    </w:rPr>
  </w:style>
  <w:style w:type="paragraph" w:customStyle="1" w:styleId="xl68">
    <w:name w:val="xl68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b/>
      <w:bCs/>
      <w:sz w:val="17"/>
      <w:szCs w:val="17"/>
    </w:rPr>
  </w:style>
  <w:style w:type="paragraph" w:customStyle="1" w:styleId="xl69">
    <w:name w:val="xl69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sz w:val="17"/>
      <w:szCs w:val="17"/>
    </w:rPr>
  </w:style>
  <w:style w:type="paragraph" w:customStyle="1" w:styleId="xl70">
    <w:name w:val="xl70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color w:val="000000"/>
      <w:sz w:val="17"/>
      <w:szCs w:val="17"/>
    </w:rPr>
  </w:style>
  <w:style w:type="paragraph" w:customStyle="1" w:styleId="xl71">
    <w:name w:val="xl71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color w:val="000000"/>
      <w:sz w:val="14"/>
      <w:szCs w:val="14"/>
    </w:rPr>
  </w:style>
  <w:style w:type="paragraph" w:customStyle="1" w:styleId="xl72">
    <w:name w:val="xl72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14"/>
      <w:szCs w:val="14"/>
    </w:rPr>
  </w:style>
  <w:style w:type="paragraph" w:customStyle="1" w:styleId="xl73">
    <w:name w:val="xl73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sz w:val="14"/>
      <w:szCs w:val="14"/>
    </w:rPr>
  </w:style>
  <w:style w:type="paragraph" w:customStyle="1" w:styleId="xl74">
    <w:name w:val="xl74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color w:val="000000"/>
      <w:sz w:val="10"/>
      <w:szCs w:val="10"/>
    </w:rPr>
  </w:style>
  <w:style w:type="paragraph" w:customStyle="1" w:styleId="xl75">
    <w:name w:val="xl75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10"/>
      <w:szCs w:val="10"/>
    </w:rPr>
  </w:style>
  <w:style w:type="paragraph" w:customStyle="1" w:styleId="xl76">
    <w:name w:val="xl76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sz w:val="10"/>
      <w:szCs w:val="10"/>
    </w:rPr>
  </w:style>
  <w:style w:type="paragraph" w:customStyle="1" w:styleId="xl77">
    <w:name w:val="xl77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17"/>
      <w:szCs w:val="17"/>
    </w:rPr>
  </w:style>
  <w:style w:type="paragraph" w:customStyle="1" w:styleId="xl78">
    <w:name w:val="xl78"/>
    <w:basedOn w:val="a"/>
    <w:rsid w:val="00992A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sz w:val="17"/>
      <w:szCs w:val="17"/>
    </w:rPr>
  </w:style>
  <w:style w:type="paragraph" w:customStyle="1" w:styleId="xl79">
    <w:name w:val="xl79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b/>
      <w:bCs/>
      <w:sz w:val="17"/>
      <w:szCs w:val="17"/>
    </w:rPr>
  </w:style>
  <w:style w:type="paragraph" w:customStyle="1" w:styleId="xl80">
    <w:name w:val="xl80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sz w:val="17"/>
      <w:szCs w:val="17"/>
    </w:rPr>
  </w:style>
  <w:style w:type="paragraph" w:customStyle="1" w:styleId="xl81">
    <w:name w:val="xl81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17"/>
      <w:szCs w:val="17"/>
    </w:rPr>
  </w:style>
  <w:style w:type="paragraph" w:customStyle="1" w:styleId="xl82">
    <w:name w:val="xl82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b/>
      <w:bCs/>
      <w:color w:val="000000"/>
      <w:sz w:val="17"/>
      <w:szCs w:val="17"/>
    </w:rPr>
  </w:style>
  <w:style w:type="paragraph" w:customStyle="1" w:styleId="xl83">
    <w:name w:val="xl83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17"/>
      <w:szCs w:val="17"/>
    </w:rPr>
  </w:style>
  <w:style w:type="paragraph" w:customStyle="1" w:styleId="xl84">
    <w:name w:val="xl84"/>
    <w:basedOn w:val="a"/>
    <w:rsid w:val="00992A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17"/>
      <w:szCs w:val="17"/>
    </w:rPr>
  </w:style>
  <w:style w:type="paragraph" w:customStyle="1" w:styleId="xl85">
    <w:name w:val="xl85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sz w:val="17"/>
      <w:szCs w:val="17"/>
    </w:rPr>
  </w:style>
  <w:style w:type="paragraph" w:customStyle="1" w:styleId="xl86">
    <w:name w:val="xl86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 w:val="17"/>
      <w:szCs w:val="17"/>
    </w:rPr>
  </w:style>
  <w:style w:type="paragraph" w:customStyle="1" w:styleId="xl87">
    <w:name w:val="xl87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sz w:val="17"/>
      <w:szCs w:val="17"/>
    </w:rPr>
  </w:style>
  <w:style w:type="paragraph" w:customStyle="1" w:styleId="xl88">
    <w:name w:val="xl88"/>
    <w:basedOn w:val="a"/>
    <w:rsid w:val="00992AB8"/>
    <w:pPr>
      <w:spacing w:before="100" w:beforeAutospacing="1" w:after="100" w:afterAutospacing="1"/>
    </w:pPr>
    <w:rPr>
      <w:rFonts w:eastAsia="Calibri"/>
    </w:rPr>
  </w:style>
  <w:style w:type="paragraph" w:customStyle="1" w:styleId="xl89">
    <w:name w:val="xl89"/>
    <w:basedOn w:val="a"/>
    <w:rsid w:val="00992A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sz w:val="17"/>
      <w:szCs w:val="17"/>
    </w:rPr>
  </w:style>
  <w:style w:type="paragraph" w:customStyle="1" w:styleId="xl90">
    <w:name w:val="xl90"/>
    <w:basedOn w:val="a"/>
    <w:rsid w:val="00992A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17"/>
      <w:szCs w:val="17"/>
    </w:rPr>
  </w:style>
  <w:style w:type="paragraph" w:customStyle="1" w:styleId="xl91">
    <w:name w:val="xl91"/>
    <w:basedOn w:val="a"/>
    <w:rsid w:val="00992A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00"/>
      <w:sz w:val="17"/>
      <w:szCs w:val="17"/>
    </w:rPr>
  </w:style>
  <w:style w:type="paragraph" w:customStyle="1" w:styleId="xl92">
    <w:name w:val="xl92"/>
    <w:basedOn w:val="a"/>
    <w:rsid w:val="00992A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FF"/>
      <w:u w:val="single"/>
    </w:rPr>
  </w:style>
  <w:style w:type="paragraph" w:customStyle="1" w:styleId="xl93">
    <w:name w:val="xl93"/>
    <w:basedOn w:val="a"/>
    <w:rsid w:val="00992AB8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FF"/>
      <w:u w:val="single"/>
    </w:rPr>
  </w:style>
  <w:style w:type="paragraph" w:customStyle="1" w:styleId="xl94">
    <w:name w:val="xl94"/>
    <w:basedOn w:val="a"/>
    <w:rsid w:val="00992AB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FF"/>
      <w:u w:val="single"/>
    </w:rPr>
  </w:style>
  <w:style w:type="paragraph" w:customStyle="1" w:styleId="xl95">
    <w:name w:val="xl95"/>
    <w:basedOn w:val="a"/>
    <w:rsid w:val="00992A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FF"/>
      <w:u w:val="single"/>
    </w:rPr>
  </w:style>
  <w:style w:type="paragraph" w:customStyle="1" w:styleId="xl96">
    <w:name w:val="xl96"/>
    <w:basedOn w:val="a"/>
    <w:rsid w:val="00992AB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FF"/>
      <w:u w:val="single"/>
    </w:rPr>
  </w:style>
  <w:style w:type="paragraph" w:customStyle="1" w:styleId="xl97">
    <w:name w:val="xl97"/>
    <w:basedOn w:val="a"/>
    <w:rsid w:val="00992A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0000FF"/>
      <w:u w:val="single"/>
    </w:rPr>
  </w:style>
  <w:style w:type="paragraph" w:customStyle="1" w:styleId="xl98">
    <w:name w:val="xl98"/>
    <w:basedOn w:val="a"/>
    <w:rsid w:val="00992A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99">
    <w:name w:val="xl99"/>
    <w:basedOn w:val="a"/>
    <w:rsid w:val="00992A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</w:rPr>
  </w:style>
  <w:style w:type="paragraph" w:customStyle="1" w:styleId="xl100">
    <w:name w:val="xl100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b/>
      <w:bCs/>
      <w:color w:val="000000"/>
      <w:sz w:val="17"/>
      <w:szCs w:val="17"/>
    </w:rPr>
  </w:style>
  <w:style w:type="paragraph" w:customStyle="1" w:styleId="xl101">
    <w:name w:val="xl101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b/>
      <w:bCs/>
      <w:color w:val="000000"/>
      <w:sz w:val="17"/>
      <w:szCs w:val="17"/>
    </w:rPr>
  </w:style>
  <w:style w:type="paragraph" w:customStyle="1" w:styleId="xl102">
    <w:name w:val="xl102"/>
    <w:basedOn w:val="a"/>
    <w:rsid w:val="00992A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color w:val="000000"/>
      <w:sz w:val="17"/>
      <w:szCs w:val="17"/>
    </w:rPr>
  </w:style>
  <w:style w:type="paragraph" w:customStyle="1" w:styleId="xl103">
    <w:name w:val="xl103"/>
    <w:basedOn w:val="a"/>
    <w:rsid w:val="00992A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sz w:val="17"/>
      <w:szCs w:val="17"/>
    </w:rPr>
  </w:style>
  <w:style w:type="paragraph" w:customStyle="1" w:styleId="xl104">
    <w:name w:val="xl104"/>
    <w:basedOn w:val="a"/>
    <w:rsid w:val="00992A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sz w:val="17"/>
      <w:szCs w:val="17"/>
    </w:rPr>
  </w:style>
  <w:style w:type="paragraph" w:customStyle="1" w:styleId="xl105">
    <w:name w:val="xl105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000000"/>
      <w:sz w:val="17"/>
      <w:szCs w:val="17"/>
    </w:rPr>
  </w:style>
  <w:style w:type="paragraph" w:customStyle="1" w:styleId="xl106">
    <w:name w:val="xl106"/>
    <w:basedOn w:val="a"/>
    <w:rsid w:val="00992A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sz w:val="17"/>
      <w:szCs w:val="17"/>
    </w:rPr>
  </w:style>
  <w:style w:type="paragraph" w:customStyle="1" w:styleId="xl107">
    <w:name w:val="xl107"/>
    <w:basedOn w:val="a"/>
    <w:rsid w:val="00992A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sz w:val="17"/>
      <w:szCs w:val="17"/>
    </w:rPr>
  </w:style>
  <w:style w:type="paragraph" w:customStyle="1" w:styleId="xl108">
    <w:name w:val="xl108"/>
    <w:basedOn w:val="a"/>
    <w:rsid w:val="00992A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sz w:val="17"/>
      <w:szCs w:val="17"/>
    </w:rPr>
  </w:style>
  <w:style w:type="paragraph" w:customStyle="1" w:styleId="xl109">
    <w:name w:val="xl109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Calibri"/>
      <w:sz w:val="17"/>
      <w:szCs w:val="17"/>
    </w:rPr>
  </w:style>
  <w:style w:type="paragraph" w:customStyle="1" w:styleId="xl110">
    <w:name w:val="xl110"/>
    <w:basedOn w:val="a"/>
    <w:rsid w:val="00992A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Calibri"/>
      <w:sz w:val="17"/>
      <w:szCs w:val="17"/>
    </w:rPr>
  </w:style>
  <w:style w:type="paragraph" w:customStyle="1" w:styleId="xl111">
    <w:name w:val="xl111"/>
    <w:basedOn w:val="a"/>
    <w:rsid w:val="00992A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sz w:val="17"/>
      <w:szCs w:val="17"/>
    </w:rPr>
  </w:style>
  <w:style w:type="paragraph" w:customStyle="1" w:styleId="xl112">
    <w:name w:val="xl112"/>
    <w:basedOn w:val="a"/>
    <w:rsid w:val="00992A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b/>
      <w:bCs/>
      <w:color w:val="000000"/>
      <w:sz w:val="17"/>
      <w:szCs w:val="17"/>
    </w:rPr>
  </w:style>
  <w:style w:type="paragraph" w:customStyle="1" w:styleId="xl113">
    <w:name w:val="xl113"/>
    <w:basedOn w:val="a"/>
    <w:rsid w:val="00992A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b/>
      <w:bCs/>
      <w:color w:val="000000"/>
      <w:sz w:val="17"/>
      <w:szCs w:val="17"/>
    </w:rPr>
  </w:style>
  <w:style w:type="paragraph" w:customStyle="1" w:styleId="xl114">
    <w:name w:val="xl114"/>
    <w:basedOn w:val="a"/>
    <w:rsid w:val="00992A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b/>
      <w:bCs/>
      <w:color w:val="000000"/>
      <w:sz w:val="17"/>
      <w:szCs w:val="17"/>
    </w:rPr>
  </w:style>
  <w:style w:type="paragraph" w:customStyle="1" w:styleId="xl115">
    <w:name w:val="xl115"/>
    <w:basedOn w:val="a"/>
    <w:rsid w:val="00992A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  <w:b/>
      <w:bCs/>
      <w:sz w:val="17"/>
      <w:szCs w:val="17"/>
    </w:rPr>
  </w:style>
  <w:style w:type="paragraph" w:customStyle="1" w:styleId="xl116">
    <w:name w:val="xl116"/>
    <w:basedOn w:val="a"/>
    <w:rsid w:val="00992A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Calibri"/>
    </w:rPr>
  </w:style>
  <w:style w:type="character" w:customStyle="1" w:styleId="20">
    <w:name w:val="Заголовок 2 Знак"/>
    <w:basedOn w:val="a0"/>
    <w:link w:val="2"/>
    <w:uiPriority w:val="9"/>
    <w:semiHidden/>
    <w:rsid w:val="008769D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0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B54837BE0FC4DB98544D59C6B8ED01DCD480C0DEBBB60CCCFFED3078F004D60B719D2ACFEB205EB660249AEA35P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4B54837BE0FC4DB98544D59C6B8ED01DCD480C0DEBBB60CCCFFED3078F004D60B719D2ACFEB205EB660249AEA35P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231BAEA7399E9195E33CE576BCEA2857CF24333717F10476DB0625FA55F6258110A2AD07F775C74CB06EDEB1V7j3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1BAEA7399E9195E33CE576BCEA2857CF24333717F10476DB0625FA55F6258110A2AD07F775C74CB06DDFB1V7jB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A0F30CE-FD3D-4629-8F6F-DAA64FB1A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19</Pages>
  <Words>5516</Words>
  <Characters>31446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Адм. г.Канаш (Светлана Н. Сладкова)</cp:lastModifiedBy>
  <cp:revision>31</cp:revision>
  <cp:lastPrinted>2023-05-03T08:24:00Z</cp:lastPrinted>
  <dcterms:created xsi:type="dcterms:W3CDTF">2023-04-29T08:16:00Z</dcterms:created>
  <dcterms:modified xsi:type="dcterms:W3CDTF">2023-05-03T08:46:00Z</dcterms:modified>
</cp:coreProperties>
</file>