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Mar>
          <w:left w:w="0" w:type="dxa"/>
          <w:right w:w="0" w:type="dxa"/>
        </w:tblCellMar>
        <w:tblLook w:val="0000" w:firstRow="0" w:lastRow="0" w:firstColumn="0" w:lastColumn="0" w:noHBand="0" w:noVBand="0"/>
      </w:tblPr>
      <w:tblGrid>
        <w:gridCol w:w="5103"/>
        <w:gridCol w:w="5104"/>
      </w:tblGrid>
      <w:tr w:rsidR="00395689">
        <w:tc>
          <w:tcPr>
            <w:tcW w:w="5103" w:type="dxa"/>
          </w:tcPr>
          <w:p w:rsidR="00395689" w:rsidRDefault="00395689">
            <w:pPr>
              <w:autoSpaceDE w:val="0"/>
              <w:autoSpaceDN w:val="0"/>
              <w:adjustRightInd w:val="0"/>
              <w:spacing w:after="0" w:line="240" w:lineRule="auto"/>
              <w:rPr>
                <w:rFonts w:ascii="Arial" w:hAnsi="Arial" w:cs="Arial"/>
                <w:sz w:val="20"/>
                <w:szCs w:val="20"/>
              </w:rPr>
            </w:pPr>
          </w:p>
        </w:tc>
        <w:tc>
          <w:tcPr>
            <w:tcW w:w="5103" w:type="dxa"/>
          </w:tcPr>
          <w:p w:rsidR="00395689" w:rsidRPr="00395689" w:rsidRDefault="00395689">
            <w:pPr>
              <w:autoSpaceDE w:val="0"/>
              <w:autoSpaceDN w:val="0"/>
              <w:adjustRightInd w:val="0"/>
              <w:spacing w:after="0" w:line="240" w:lineRule="auto"/>
              <w:jc w:val="right"/>
              <w:rPr>
                <w:rFonts w:ascii="Arial" w:hAnsi="Arial" w:cs="Arial"/>
                <w:b/>
                <w:sz w:val="20"/>
                <w:szCs w:val="20"/>
              </w:rPr>
            </w:pPr>
            <w:r w:rsidRPr="00395689">
              <w:rPr>
                <w:rFonts w:ascii="Arial" w:hAnsi="Arial" w:cs="Arial"/>
                <w:b/>
                <w:sz w:val="20"/>
                <w:szCs w:val="20"/>
              </w:rPr>
              <w:t>Извлечение</w:t>
            </w:r>
          </w:p>
        </w:tc>
      </w:tr>
      <w:tr w:rsidR="00395689">
        <w:tc>
          <w:tcPr>
            <w:tcW w:w="5103" w:type="dxa"/>
          </w:tcPr>
          <w:p w:rsidR="00395689" w:rsidRDefault="00395689">
            <w:pPr>
              <w:autoSpaceDE w:val="0"/>
              <w:autoSpaceDN w:val="0"/>
              <w:adjustRightInd w:val="0"/>
              <w:spacing w:after="0" w:line="240" w:lineRule="auto"/>
              <w:rPr>
                <w:rFonts w:ascii="Arial" w:hAnsi="Arial" w:cs="Arial"/>
                <w:sz w:val="20"/>
                <w:szCs w:val="20"/>
              </w:rPr>
            </w:pPr>
            <w:r>
              <w:rPr>
                <w:rFonts w:ascii="Arial" w:hAnsi="Arial" w:cs="Arial"/>
                <w:sz w:val="20"/>
                <w:szCs w:val="20"/>
              </w:rPr>
              <w:t>18 октября 2004 года</w:t>
            </w:r>
          </w:p>
        </w:tc>
        <w:tc>
          <w:tcPr>
            <w:tcW w:w="5103" w:type="dxa"/>
          </w:tcPr>
          <w:p w:rsidR="00395689" w:rsidRDefault="0039568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N 19</w:t>
            </w:r>
          </w:p>
        </w:tc>
      </w:tr>
    </w:tbl>
    <w:p w:rsidR="00395689" w:rsidRDefault="00395689" w:rsidP="00395689">
      <w:pPr>
        <w:pBdr>
          <w:top w:val="single" w:sz="6" w:space="0" w:color="auto"/>
        </w:pBdr>
        <w:autoSpaceDE w:val="0"/>
        <w:autoSpaceDN w:val="0"/>
        <w:adjustRightInd w:val="0"/>
        <w:spacing w:before="100" w:after="100" w:line="240" w:lineRule="auto"/>
        <w:jc w:val="both"/>
        <w:rPr>
          <w:rFonts w:ascii="Arial" w:hAnsi="Arial" w:cs="Arial"/>
          <w:sz w:val="2"/>
          <w:szCs w:val="2"/>
        </w:rPr>
      </w:pPr>
    </w:p>
    <w:p w:rsidR="00395689" w:rsidRDefault="00395689" w:rsidP="00395689">
      <w:pPr>
        <w:autoSpaceDE w:val="0"/>
        <w:autoSpaceDN w:val="0"/>
        <w:adjustRightInd w:val="0"/>
        <w:spacing w:after="0" w:line="240" w:lineRule="auto"/>
        <w:jc w:val="both"/>
        <w:outlineLvl w:val="0"/>
        <w:rPr>
          <w:rFonts w:ascii="Arial" w:hAnsi="Arial" w:cs="Arial"/>
          <w:sz w:val="20"/>
          <w:szCs w:val="20"/>
        </w:rPr>
      </w:pPr>
    </w:p>
    <w:p w:rsidR="00395689" w:rsidRDefault="00395689" w:rsidP="00395689">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ЗАКОН</w:t>
      </w:r>
    </w:p>
    <w:p w:rsidR="00395689" w:rsidRDefault="00395689" w:rsidP="00395689">
      <w:pPr>
        <w:keepNext w:val="0"/>
        <w:keepLines w:val="0"/>
        <w:autoSpaceDE w:val="0"/>
        <w:autoSpaceDN w:val="0"/>
        <w:adjustRightInd w:val="0"/>
        <w:spacing w:before="0" w:line="240" w:lineRule="auto"/>
        <w:jc w:val="center"/>
        <w:rPr>
          <w:rFonts w:ascii="Arial" w:eastAsiaTheme="minorHAnsi" w:hAnsi="Arial" w:cs="Arial"/>
          <w:color w:val="auto"/>
          <w:sz w:val="20"/>
          <w:szCs w:val="20"/>
        </w:rPr>
      </w:pPr>
    </w:p>
    <w:p w:rsidR="00395689" w:rsidRDefault="00395689" w:rsidP="00395689">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ЧУВАШСКОЙ РЕСПУБЛИКИ</w:t>
      </w:r>
    </w:p>
    <w:p w:rsidR="00395689" w:rsidRDefault="00395689" w:rsidP="00395689">
      <w:pPr>
        <w:keepNext w:val="0"/>
        <w:keepLines w:val="0"/>
        <w:autoSpaceDE w:val="0"/>
        <w:autoSpaceDN w:val="0"/>
        <w:adjustRightInd w:val="0"/>
        <w:spacing w:before="0" w:line="240" w:lineRule="auto"/>
        <w:jc w:val="center"/>
        <w:rPr>
          <w:rFonts w:ascii="Arial" w:eastAsiaTheme="minorHAnsi" w:hAnsi="Arial" w:cs="Arial"/>
          <w:color w:val="auto"/>
          <w:sz w:val="20"/>
          <w:szCs w:val="20"/>
        </w:rPr>
      </w:pPr>
    </w:p>
    <w:p w:rsidR="00395689" w:rsidRDefault="00395689" w:rsidP="00395689">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ОБ ОРГАНИЗАЦИИ МЕСТНОГО САМОУПРАВЛЕНИЯ</w:t>
      </w:r>
    </w:p>
    <w:p w:rsidR="00395689" w:rsidRDefault="00395689" w:rsidP="00395689">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В ЧУВАШСКОЙ РЕСПУБЛИКЕ</w:t>
      </w:r>
    </w:p>
    <w:p w:rsidR="00395689" w:rsidRDefault="00395689" w:rsidP="00395689">
      <w:pPr>
        <w:autoSpaceDE w:val="0"/>
        <w:autoSpaceDN w:val="0"/>
        <w:adjustRightInd w:val="0"/>
        <w:spacing w:after="0" w:line="240" w:lineRule="auto"/>
        <w:jc w:val="both"/>
        <w:rPr>
          <w:rFonts w:ascii="Arial" w:hAnsi="Arial" w:cs="Arial"/>
          <w:sz w:val="20"/>
          <w:szCs w:val="20"/>
        </w:rPr>
      </w:pPr>
    </w:p>
    <w:p w:rsidR="00395689" w:rsidRDefault="00395689" w:rsidP="00395689">
      <w:pPr>
        <w:autoSpaceDE w:val="0"/>
        <w:autoSpaceDN w:val="0"/>
        <w:adjustRightInd w:val="0"/>
        <w:spacing w:after="0" w:line="240" w:lineRule="auto"/>
        <w:jc w:val="right"/>
        <w:rPr>
          <w:rFonts w:ascii="Arial" w:hAnsi="Arial" w:cs="Arial"/>
          <w:sz w:val="20"/>
          <w:szCs w:val="20"/>
        </w:rPr>
      </w:pPr>
      <w:proofErr w:type="gramStart"/>
      <w:r>
        <w:rPr>
          <w:rFonts w:ascii="Arial" w:hAnsi="Arial" w:cs="Arial"/>
          <w:sz w:val="20"/>
          <w:szCs w:val="20"/>
        </w:rPr>
        <w:t>Принят</w:t>
      </w:r>
      <w:proofErr w:type="gramEnd"/>
    </w:p>
    <w:p w:rsidR="00395689" w:rsidRDefault="00395689" w:rsidP="0039568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Государственным Советом</w:t>
      </w:r>
    </w:p>
    <w:p w:rsidR="00395689" w:rsidRDefault="00395689" w:rsidP="0039568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Чувашской Республики</w:t>
      </w:r>
    </w:p>
    <w:p w:rsidR="00395689" w:rsidRDefault="00395689" w:rsidP="0039568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5 октября 2004 год</w:t>
      </w:r>
    </w:p>
    <w:p w:rsidR="00395689" w:rsidRDefault="00395689" w:rsidP="00395689">
      <w:pPr>
        <w:keepNext w:val="0"/>
        <w:keepLines w:val="0"/>
        <w:autoSpaceDE w:val="0"/>
        <w:autoSpaceDN w:val="0"/>
        <w:adjustRightInd w:val="0"/>
        <w:spacing w:before="0" w:line="240" w:lineRule="auto"/>
        <w:jc w:val="both"/>
        <w:rPr>
          <w:rFonts w:ascii="Arial" w:eastAsiaTheme="minorHAnsi" w:hAnsi="Arial" w:cs="Arial"/>
          <w:color w:val="auto"/>
          <w:sz w:val="20"/>
          <w:szCs w:val="20"/>
        </w:rPr>
      </w:pPr>
      <w:r>
        <w:rPr>
          <w:rFonts w:ascii="Arial" w:eastAsiaTheme="minorHAnsi" w:hAnsi="Arial" w:cs="Arial"/>
          <w:color w:val="auto"/>
          <w:sz w:val="20"/>
          <w:szCs w:val="20"/>
        </w:rPr>
        <w:t>…</w:t>
      </w:r>
    </w:p>
    <w:p w:rsidR="00395689" w:rsidRDefault="00395689" w:rsidP="00395689">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7. Наделение органов местного самоуправления отдельными государственными полномочиями</w:t>
      </w:r>
    </w:p>
    <w:p w:rsidR="00395689" w:rsidRDefault="00395689" w:rsidP="00395689">
      <w:pPr>
        <w:autoSpaceDE w:val="0"/>
        <w:autoSpaceDN w:val="0"/>
        <w:adjustRightInd w:val="0"/>
        <w:spacing w:before="200" w:after="0" w:line="240" w:lineRule="auto"/>
        <w:jc w:val="both"/>
        <w:rPr>
          <w:rFonts w:ascii="Arial" w:hAnsi="Arial" w:cs="Arial"/>
          <w:sz w:val="20"/>
          <w:szCs w:val="20"/>
        </w:rPr>
      </w:pPr>
      <w:r>
        <w:rPr>
          <w:rFonts w:ascii="Arial" w:hAnsi="Arial" w:cs="Arial"/>
          <w:sz w:val="20"/>
          <w:szCs w:val="20"/>
        </w:rPr>
        <w:t>…</w:t>
      </w:r>
    </w:p>
    <w:p w:rsidR="00395689" w:rsidRDefault="00395689" w:rsidP="00395689">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5. Закон Чувашской Республики, предусматривающий наделение органов местного самоуправления отдельными государственными полномочиями, должен содержать:</w:t>
      </w:r>
    </w:p>
    <w:p w:rsidR="00395689" w:rsidRDefault="00395689" w:rsidP="00395689">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395689" w:rsidRDefault="00395689" w:rsidP="00395689">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3) способ (методику) расчета нормативов для определения общего объема субвенций, предоставляемых местным бюджетам из республиканского бюджета Чувашской Республики для осуществления соответствующих полномочий, включая государственные минимальные социальные стандарты;</w:t>
      </w:r>
    </w:p>
    <w:p w:rsidR="00395689" w:rsidRDefault="00395689" w:rsidP="00395689">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395689" w:rsidRDefault="00395689" w:rsidP="00395689">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9. Органы местного самоуправления несут ответственность за осуществление отдельных государственных полномочий Чувашской Республики в пределах выделенных муниципальным образованиям на эти цели материальных ресурсов и финансовых средств.</w:t>
      </w:r>
    </w:p>
    <w:p w:rsidR="00395689" w:rsidRDefault="00395689" w:rsidP="00395689">
      <w:pPr>
        <w:keepNext w:val="0"/>
        <w:keepLines w:val="0"/>
        <w:autoSpaceDE w:val="0"/>
        <w:autoSpaceDN w:val="0"/>
        <w:adjustRightInd w:val="0"/>
        <w:spacing w:line="240" w:lineRule="auto"/>
        <w:contextualSpacing/>
        <w:jc w:val="both"/>
        <w:rPr>
          <w:rFonts w:ascii="Arial" w:eastAsiaTheme="minorHAnsi" w:hAnsi="Arial" w:cs="Arial"/>
          <w:color w:val="auto"/>
          <w:sz w:val="20"/>
          <w:szCs w:val="20"/>
        </w:rPr>
      </w:pPr>
      <w:r>
        <w:rPr>
          <w:rFonts w:ascii="Arial" w:eastAsiaTheme="minorHAnsi" w:hAnsi="Arial" w:cs="Arial"/>
          <w:color w:val="auto"/>
          <w:sz w:val="20"/>
          <w:szCs w:val="20"/>
        </w:rPr>
        <w:t>…</w:t>
      </w:r>
    </w:p>
    <w:p w:rsidR="00395689" w:rsidRDefault="00395689" w:rsidP="00395689">
      <w:pPr>
        <w:keepNext w:val="0"/>
        <w:keepLines w:val="0"/>
        <w:autoSpaceDE w:val="0"/>
        <w:autoSpaceDN w:val="0"/>
        <w:adjustRightInd w:val="0"/>
        <w:spacing w:line="240" w:lineRule="auto"/>
        <w:ind w:firstLine="540"/>
        <w:contextualSpacing/>
        <w:jc w:val="both"/>
        <w:rPr>
          <w:rFonts w:ascii="Arial" w:eastAsiaTheme="minorHAnsi" w:hAnsi="Arial" w:cs="Arial"/>
          <w:color w:val="auto"/>
          <w:sz w:val="20"/>
          <w:szCs w:val="20"/>
        </w:rPr>
      </w:pPr>
      <w:r>
        <w:rPr>
          <w:rFonts w:ascii="Arial" w:eastAsiaTheme="minorHAnsi" w:hAnsi="Arial" w:cs="Arial"/>
          <w:color w:val="auto"/>
          <w:sz w:val="20"/>
          <w:szCs w:val="20"/>
        </w:rPr>
        <w:t>Статья 10. Вопросы местного значения муниципального, городского округа</w:t>
      </w:r>
    </w:p>
    <w:p w:rsidR="00395689" w:rsidRDefault="00395689" w:rsidP="00395689">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395689" w:rsidRDefault="00395689" w:rsidP="00395689">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35.10)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округа, городского округа;</w:t>
      </w:r>
    </w:p>
    <w:p w:rsidR="00395689" w:rsidRDefault="00395689" w:rsidP="00395689">
      <w:pPr>
        <w:autoSpaceDE w:val="0"/>
        <w:autoSpaceDN w:val="0"/>
        <w:adjustRightInd w:val="0"/>
        <w:spacing w:after="0" w:line="240" w:lineRule="auto"/>
        <w:contextualSpacing/>
        <w:jc w:val="both"/>
        <w:rPr>
          <w:rFonts w:ascii="Arial" w:hAnsi="Arial" w:cs="Arial"/>
          <w:sz w:val="20"/>
          <w:szCs w:val="20"/>
        </w:rPr>
      </w:pPr>
      <w:r>
        <w:rPr>
          <w:rFonts w:ascii="Arial" w:hAnsi="Arial" w:cs="Arial"/>
          <w:sz w:val="20"/>
          <w:szCs w:val="20"/>
        </w:rPr>
        <w:t xml:space="preserve">(п. 35.10 </w:t>
      </w:r>
      <w:proofErr w:type="gramStart"/>
      <w:r>
        <w:rPr>
          <w:rFonts w:ascii="Arial" w:hAnsi="Arial" w:cs="Arial"/>
          <w:sz w:val="20"/>
          <w:szCs w:val="20"/>
        </w:rPr>
        <w:t>введен</w:t>
      </w:r>
      <w:proofErr w:type="gramEnd"/>
      <w:r>
        <w:rPr>
          <w:rFonts w:ascii="Arial" w:hAnsi="Arial" w:cs="Arial"/>
          <w:sz w:val="20"/>
          <w:szCs w:val="20"/>
        </w:rPr>
        <w:t xml:space="preserve"> </w:t>
      </w:r>
      <w:hyperlink r:id="rId5" w:history="1">
        <w:r>
          <w:rPr>
            <w:rFonts w:ascii="Arial" w:hAnsi="Arial" w:cs="Arial"/>
            <w:color w:val="0000FF"/>
            <w:sz w:val="20"/>
            <w:szCs w:val="20"/>
          </w:rPr>
          <w:t>Законом</w:t>
        </w:r>
      </w:hyperlink>
      <w:r>
        <w:rPr>
          <w:rFonts w:ascii="Arial" w:hAnsi="Arial" w:cs="Arial"/>
          <w:sz w:val="20"/>
          <w:szCs w:val="20"/>
        </w:rPr>
        <w:t xml:space="preserve"> ЧР от 04.12.2023 N 97)</w:t>
      </w:r>
    </w:p>
    <w:p w:rsidR="00395689" w:rsidRDefault="00395689" w:rsidP="00395689">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36) иные вопросы, предусмотренные Федеральным </w:t>
      </w:r>
      <w:hyperlink r:id="rId6" w:history="1">
        <w:r>
          <w:rPr>
            <w:rFonts w:ascii="Arial" w:hAnsi="Arial" w:cs="Arial"/>
            <w:color w:val="0000FF"/>
            <w:sz w:val="20"/>
            <w:szCs w:val="20"/>
          </w:rPr>
          <w:t>законом</w:t>
        </w:r>
      </w:hyperlink>
      <w:r>
        <w:rPr>
          <w:rFonts w:ascii="Arial" w:hAnsi="Arial" w:cs="Arial"/>
          <w:sz w:val="20"/>
          <w:szCs w:val="20"/>
        </w:rPr>
        <w:t>.</w:t>
      </w:r>
    </w:p>
    <w:p w:rsidR="00395689" w:rsidRDefault="00395689" w:rsidP="00395689">
      <w:pPr>
        <w:keepNext w:val="0"/>
        <w:keepLines w:val="0"/>
        <w:autoSpaceDE w:val="0"/>
        <w:autoSpaceDN w:val="0"/>
        <w:adjustRightInd w:val="0"/>
        <w:spacing w:line="240" w:lineRule="auto"/>
        <w:contextualSpacing/>
        <w:jc w:val="both"/>
        <w:rPr>
          <w:rFonts w:ascii="Arial" w:eastAsiaTheme="minorHAnsi" w:hAnsi="Arial" w:cs="Arial"/>
          <w:color w:val="auto"/>
          <w:sz w:val="20"/>
          <w:szCs w:val="20"/>
        </w:rPr>
      </w:pPr>
      <w:r>
        <w:rPr>
          <w:rFonts w:ascii="Arial" w:eastAsiaTheme="minorHAnsi" w:hAnsi="Arial" w:cs="Arial"/>
          <w:color w:val="auto"/>
          <w:sz w:val="20"/>
          <w:szCs w:val="20"/>
        </w:rPr>
        <w:t>…</w:t>
      </w:r>
    </w:p>
    <w:p w:rsidR="00395689" w:rsidRDefault="00395689" w:rsidP="00395689">
      <w:pPr>
        <w:keepNext w:val="0"/>
        <w:keepLines w:val="0"/>
        <w:autoSpaceDE w:val="0"/>
        <w:autoSpaceDN w:val="0"/>
        <w:adjustRightInd w:val="0"/>
        <w:spacing w:line="240" w:lineRule="auto"/>
        <w:ind w:firstLine="540"/>
        <w:contextualSpacing/>
        <w:jc w:val="both"/>
        <w:rPr>
          <w:rFonts w:ascii="Arial" w:eastAsiaTheme="minorHAnsi" w:hAnsi="Arial" w:cs="Arial"/>
          <w:color w:val="auto"/>
          <w:sz w:val="20"/>
          <w:szCs w:val="20"/>
        </w:rPr>
      </w:pPr>
      <w:r>
        <w:rPr>
          <w:rFonts w:ascii="Arial" w:eastAsiaTheme="minorHAnsi" w:hAnsi="Arial" w:cs="Arial"/>
          <w:color w:val="auto"/>
          <w:sz w:val="20"/>
          <w:szCs w:val="20"/>
        </w:rPr>
        <w:t>Статья 11. Межмуниципальное сотрудничество</w:t>
      </w:r>
    </w:p>
    <w:p w:rsidR="00395689" w:rsidRDefault="00395689" w:rsidP="00395689">
      <w:pPr>
        <w:autoSpaceDE w:val="0"/>
        <w:autoSpaceDN w:val="0"/>
        <w:adjustRightInd w:val="0"/>
        <w:spacing w:after="0" w:line="240" w:lineRule="auto"/>
        <w:contextualSpacing/>
        <w:jc w:val="both"/>
        <w:rPr>
          <w:rFonts w:ascii="Arial" w:hAnsi="Arial" w:cs="Arial"/>
          <w:sz w:val="20"/>
          <w:szCs w:val="20"/>
        </w:rPr>
      </w:pPr>
    </w:p>
    <w:p w:rsidR="00395689" w:rsidRDefault="00395689" w:rsidP="00395689">
      <w:pPr>
        <w:autoSpaceDE w:val="0"/>
        <w:autoSpaceDN w:val="0"/>
        <w:adjustRightInd w:val="0"/>
        <w:spacing w:after="0" w:line="240" w:lineRule="auto"/>
        <w:ind w:firstLine="540"/>
        <w:contextualSpacing/>
        <w:jc w:val="both"/>
        <w:rPr>
          <w:rFonts w:ascii="Arial" w:hAnsi="Arial" w:cs="Arial"/>
          <w:sz w:val="20"/>
          <w:szCs w:val="20"/>
        </w:rPr>
      </w:pPr>
      <w:r>
        <w:rPr>
          <w:rFonts w:ascii="Arial" w:hAnsi="Arial" w:cs="Arial"/>
          <w:sz w:val="20"/>
          <w:szCs w:val="20"/>
        </w:rPr>
        <w:t>1. В целях организации взаимодействия органов местного самоуправления, выражения и защиты общих интересов муниципальных образований образуется Совет муниципальных образований Чувашской Республики.</w:t>
      </w:r>
    </w:p>
    <w:p w:rsidR="00395689" w:rsidRDefault="00395689" w:rsidP="00395689">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2. Организация и деятельность Совета муниципальных образований Чувашской Республики осуществляется в соответствии с законодательством Российской Федерации.</w:t>
      </w:r>
    </w:p>
    <w:p w:rsidR="00395689" w:rsidRDefault="00395689" w:rsidP="00395689">
      <w:pPr>
        <w:autoSpaceDE w:val="0"/>
        <w:autoSpaceDN w:val="0"/>
        <w:adjustRightInd w:val="0"/>
        <w:spacing w:after="0" w:line="240" w:lineRule="auto"/>
        <w:contextualSpacing/>
        <w:jc w:val="both"/>
        <w:rPr>
          <w:rFonts w:ascii="Arial" w:hAnsi="Arial" w:cs="Arial"/>
          <w:sz w:val="20"/>
          <w:szCs w:val="20"/>
        </w:rPr>
      </w:pPr>
      <w:r>
        <w:rPr>
          <w:rFonts w:ascii="Arial" w:hAnsi="Arial" w:cs="Arial"/>
          <w:sz w:val="20"/>
          <w:szCs w:val="20"/>
        </w:rPr>
        <w:t>(</w:t>
      </w:r>
      <w:proofErr w:type="gramStart"/>
      <w:r>
        <w:rPr>
          <w:rFonts w:ascii="Arial" w:hAnsi="Arial" w:cs="Arial"/>
          <w:sz w:val="20"/>
          <w:szCs w:val="20"/>
        </w:rPr>
        <w:t>в</w:t>
      </w:r>
      <w:proofErr w:type="gramEnd"/>
      <w:r>
        <w:rPr>
          <w:rFonts w:ascii="Arial" w:hAnsi="Arial" w:cs="Arial"/>
          <w:sz w:val="20"/>
          <w:szCs w:val="20"/>
        </w:rPr>
        <w:t xml:space="preserve"> ред. </w:t>
      </w:r>
      <w:hyperlink r:id="rId7" w:history="1">
        <w:r>
          <w:rPr>
            <w:rFonts w:ascii="Arial" w:hAnsi="Arial" w:cs="Arial"/>
            <w:color w:val="0000FF"/>
            <w:sz w:val="20"/>
            <w:szCs w:val="20"/>
          </w:rPr>
          <w:t>Закона</w:t>
        </w:r>
      </w:hyperlink>
      <w:r>
        <w:rPr>
          <w:rFonts w:ascii="Arial" w:hAnsi="Arial" w:cs="Arial"/>
          <w:sz w:val="20"/>
          <w:szCs w:val="20"/>
        </w:rPr>
        <w:t xml:space="preserve"> ЧР от 26.03.2014 N 12)</w:t>
      </w:r>
    </w:p>
    <w:p w:rsidR="00395689" w:rsidRDefault="00395689" w:rsidP="00395689">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3. Органы местного самоуправления могут выступать соучредителями межмуниципального печатного средства массовой информации.</w:t>
      </w:r>
    </w:p>
    <w:p w:rsidR="00395689" w:rsidRDefault="00395689" w:rsidP="00395689">
      <w:pPr>
        <w:autoSpaceDE w:val="0"/>
        <w:autoSpaceDN w:val="0"/>
        <w:adjustRightInd w:val="0"/>
        <w:spacing w:after="0" w:line="240" w:lineRule="auto"/>
        <w:contextualSpacing/>
        <w:jc w:val="both"/>
        <w:rPr>
          <w:rFonts w:ascii="Arial" w:hAnsi="Arial" w:cs="Arial"/>
          <w:sz w:val="20"/>
          <w:szCs w:val="20"/>
        </w:rPr>
      </w:pPr>
      <w:r>
        <w:rPr>
          <w:rFonts w:ascii="Arial" w:hAnsi="Arial" w:cs="Arial"/>
          <w:sz w:val="20"/>
          <w:szCs w:val="20"/>
        </w:rPr>
        <w:t>(</w:t>
      </w:r>
      <w:proofErr w:type="gramStart"/>
      <w:r>
        <w:rPr>
          <w:rFonts w:ascii="Arial" w:hAnsi="Arial" w:cs="Arial"/>
          <w:sz w:val="20"/>
          <w:szCs w:val="20"/>
        </w:rPr>
        <w:t>ч</w:t>
      </w:r>
      <w:proofErr w:type="gramEnd"/>
      <w:r>
        <w:rPr>
          <w:rFonts w:ascii="Arial" w:hAnsi="Arial" w:cs="Arial"/>
          <w:sz w:val="20"/>
          <w:szCs w:val="20"/>
        </w:rPr>
        <w:t xml:space="preserve">асть 3 введена </w:t>
      </w:r>
      <w:hyperlink r:id="rId8" w:history="1">
        <w:r>
          <w:rPr>
            <w:rFonts w:ascii="Arial" w:hAnsi="Arial" w:cs="Arial"/>
            <w:color w:val="0000FF"/>
            <w:sz w:val="20"/>
            <w:szCs w:val="20"/>
          </w:rPr>
          <w:t>Законом</w:t>
        </w:r>
      </w:hyperlink>
      <w:r>
        <w:rPr>
          <w:rFonts w:ascii="Arial" w:hAnsi="Arial" w:cs="Arial"/>
          <w:sz w:val="20"/>
          <w:szCs w:val="20"/>
        </w:rPr>
        <w:t xml:space="preserve"> ЧР от 02.06.2006 N 12)</w:t>
      </w:r>
    </w:p>
    <w:p w:rsidR="00395689" w:rsidRDefault="00395689" w:rsidP="00395689">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4. Межмуниципальное сотрудничество может осуществляться в иных формах, предусмотренных законодательством Российской Федерации.</w:t>
      </w:r>
    </w:p>
    <w:p w:rsidR="00395689" w:rsidRDefault="00395689" w:rsidP="00395689">
      <w:pPr>
        <w:keepNext w:val="0"/>
        <w:keepLines w:val="0"/>
        <w:autoSpaceDE w:val="0"/>
        <w:autoSpaceDN w:val="0"/>
        <w:adjustRightInd w:val="0"/>
        <w:spacing w:line="240" w:lineRule="auto"/>
        <w:contextualSpacing/>
        <w:rPr>
          <w:rFonts w:ascii="Arial" w:eastAsiaTheme="minorHAnsi" w:hAnsi="Arial" w:cs="Arial"/>
          <w:color w:val="auto"/>
          <w:sz w:val="20"/>
          <w:szCs w:val="20"/>
        </w:rPr>
      </w:pPr>
    </w:p>
    <w:p w:rsidR="00395689" w:rsidRDefault="00395689">
      <w:pPr>
        <w:rPr>
          <w:rFonts w:ascii="Arial" w:hAnsi="Arial" w:cs="Arial"/>
          <w:b/>
          <w:bCs/>
          <w:sz w:val="20"/>
          <w:szCs w:val="20"/>
        </w:rPr>
      </w:pPr>
      <w:r>
        <w:rPr>
          <w:rFonts w:ascii="Arial" w:hAnsi="Arial" w:cs="Arial"/>
          <w:sz w:val="20"/>
          <w:szCs w:val="20"/>
        </w:rPr>
        <w:br w:type="page"/>
      </w:r>
    </w:p>
    <w:p w:rsidR="00395689" w:rsidRDefault="00395689" w:rsidP="00395689">
      <w:pPr>
        <w:keepNext w:val="0"/>
        <w:keepLines w:val="0"/>
        <w:autoSpaceDE w:val="0"/>
        <w:autoSpaceDN w:val="0"/>
        <w:adjustRightInd w:val="0"/>
        <w:spacing w:line="240" w:lineRule="auto"/>
        <w:contextualSpacing/>
        <w:rPr>
          <w:rFonts w:ascii="Arial" w:eastAsiaTheme="minorHAnsi" w:hAnsi="Arial" w:cs="Arial"/>
          <w:color w:val="auto"/>
          <w:sz w:val="20"/>
          <w:szCs w:val="20"/>
        </w:rPr>
      </w:pPr>
      <w:bookmarkStart w:id="0" w:name="_GoBack"/>
      <w:bookmarkEnd w:id="0"/>
      <w:r>
        <w:rPr>
          <w:rFonts w:ascii="Arial" w:eastAsiaTheme="minorHAnsi" w:hAnsi="Arial" w:cs="Arial"/>
          <w:color w:val="auto"/>
          <w:sz w:val="20"/>
          <w:szCs w:val="20"/>
        </w:rPr>
        <w:lastRenderedPageBreak/>
        <w:t>…</w:t>
      </w:r>
    </w:p>
    <w:p w:rsidR="00395689" w:rsidRDefault="00395689" w:rsidP="00395689">
      <w:pPr>
        <w:keepNext w:val="0"/>
        <w:keepLines w:val="0"/>
        <w:autoSpaceDE w:val="0"/>
        <w:autoSpaceDN w:val="0"/>
        <w:adjustRightInd w:val="0"/>
        <w:spacing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Глава 3. ФОРМЫ НЕПОСРЕДСТВЕННОГО ОСУЩЕСТВЛЕНИЯ НАСЕЛЕНИЕМ</w:t>
      </w:r>
    </w:p>
    <w:p w:rsidR="00395689" w:rsidRDefault="00395689" w:rsidP="00395689">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МЕСТНОГО САМОУПРАВЛЕНИЯ И УЧАСТИЯ НАСЕЛЕНИЯ В ОСУЩЕСТВЛЕНИИ</w:t>
      </w:r>
    </w:p>
    <w:p w:rsidR="00395689" w:rsidRDefault="00395689" w:rsidP="00395689">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МЕСТНОГО САМОУПРАВЛЕНИЯ</w:t>
      </w:r>
    </w:p>
    <w:p w:rsidR="00395689" w:rsidRDefault="00395689" w:rsidP="00395689">
      <w:pPr>
        <w:keepNext w:val="0"/>
        <w:keepLines w:val="0"/>
        <w:autoSpaceDE w:val="0"/>
        <w:autoSpaceDN w:val="0"/>
        <w:adjustRightInd w:val="0"/>
        <w:spacing w:line="240" w:lineRule="auto"/>
        <w:contextualSpacing/>
        <w:jc w:val="both"/>
        <w:rPr>
          <w:rFonts w:ascii="Arial" w:eastAsiaTheme="minorHAnsi" w:hAnsi="Arial" w:cs="Arial"/>
          <w:color w:val="auto"/>
          <w:sz w:val="20"/>
          <w:szCs w:val="20"/>
        </w:rPr>
      </w:pPr>
      <w:r>
        <w:rPr>
          <w:rFonts w:ascii="Arial" w:eastAsiaTheme="minorHAnsi" w:hAnsi="Arial" w:cs="Arial"/>
          <w:color w:val="auto"/>
          <w:sz w:val="20"/>
          <w:szCs w:val="20"/>
        </w:rPr>
        <w:t>…</w:t>
      </w:r>
    </w:p>
    <w:p w:rsidR="00395689" w:rsidRDefault="00395689" w:rsidP="00395689">
      <w:pPr>
        <w:keepNext w:val="0"/>
        <w:keepLines w:val="0"/>
        <w:autoSpaceDE w:val="0"/>
        <w:autoSpaceDN w:val="0"/>
        <w:adjustRightInd w:val="0"/>
        <w:spacing w:line="240" w:lineRule="auto"/>
        <w:ind w:firstLine="540"/>
        <w:contextualSpacing/>
        <w:jc w:val="both"/>
        <w:rPr>
          <w:rFonts w:ascii="Arial" w:eastAsiaTheme="minorHAnsi" w:hAnsi="Arial" w:cs="Arial"/>
          <w:color w:val="auto"/>
          <w:sz w:val="20"/>
          <w:szCs w:val="20"/>
        </w:rPr>
      </w:pPr>
      <w:r>
        <w:rPr>
          <w:rFonts w:ascii="Arial" w:eastAsiaTheme="minorHAnsi" w:hAnsi="Arial" w:cs="Arial"/>
          <w:color w:val="auto"/>
          <w:sz w:val="20"/>
          <w:szCs w:val="20"/>
        </w:rPr>
        <w:t>Статья 20.1. Сход граждан</w:t>
      </w:r>
    </w:p>
    <w:p w:rsidR="00395689" w:rsidRDefault="00395689" w:rsidP="00395689">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w:t>
      </w:r>
      <w:proofErr w:type="gramStart"/>
      <w:r>
        <w:rPr>
          <w:rFonts w:ascii="Arial" w:hAnsi="Arial" w:cs="Arial"/>
          <w:sz w:val="20"/>
          <w:szCs w:val="20"/>
        </w:rPr>
        <w:t>,</w:t>
      </w:r>
      <w:proofErr w:type="gramEnd"/>
      <w:r>
        <w:rPr>
          <w:rFonts w:ascii="Arial" w:hAnsi="Arial" w:cs="Arial"/>
          <w:sz w:val="20"/>
          <w:szCs w:val="20"/>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уставом муниципального образования,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395689" w:rsidRDefault="00395689" w:rsidP="00395689">
      <w:pPr>
        <w:keepNext w:val="0"/>
        <w:keepLines w:val="0"/>
        <w:autoSpaceDE w:val="0"/>
        <w:autoSpaceDN w:val="0"/>
        <w:adjustRightInd w:val="0"/>
        <w:spacing w:line="240" w:lineRule="auto"/>
        <w:contextualSpacing/>
        <w:rPr>
          <w:rFonts w:ascii="Arial" w:eastAsiaTheme="minorHAnsi" w:hAnsi="Arial" w:cs="Arial"/>
          <w:color w:val="auto"/>
          <w:sz w:val="20"/>
          <w:szCs w:val="20"/>
        </w:rPr>
      </w:pPr>
      <w:r>
        <w:rPr>
          <w:rFonts w:ascii="Arial" w:eastAsiaTheme="minorHAnsi" w:hAnsi="Arial" w:cs="Arial"/>
          <w:color w:val="auto"/>
          <w:sz w:val="20"/>
          <w:szCs w:val="20"/>
        </w:rPr>
        <w:t>…</w:t>
      </w:r>
    </w:p>
    <w:p w:rsidR="00395689" w:rsidRDefault="00395689" w:rsidP="00395689">
      <w:pPr>
        <w:keepNext w:val="0"/>
        <w:keepLines w:val="0"/>
        <w:autoSpaceDE w:val="0"/>
        <w:autoSpaceDN w:val="0"/>
        <w:adjustRightInd w:val="0"/>
        <w:spacing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Глава 7. ОТВЕТСТВЕННОСТЬ ОРГАНОВ МЕСТНОГО САМОУПРАВЛЕНИЯ</w:t>
      </w:r>
    </w:p>
    <w:p w:rsidR="00395689" w:rsidRDefault="00395689" w:rsidP="00395689">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И ДОЛЖНОСТНЫХ ЛИЦ МЕСТНОГО САМОУПРАВЛЕНИЯ, КОНТРОЛЬ</w:t>
      </w:r>
    </w:p>
    <w:p w:rsidR="00395689" w:rsidRDefault="00395689" w:rsidP="00395689">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И НАДЗОР ЗА ИХ ДЕЯТЕЛЬНОСТЬЮ</w:t>
      </w:r>
    </w:p>
    <w:p w:rsidR="00395689" w:rsidRDefault="00395689" w:rsidP="00395689">
      <w:pPr>
        <w:keepNext w:val="0"/>
        <w:keepLines w:val="0"/>
        <w:autoSpaceDE w:val="0"/>
        <w:autoSpaceDN w:val="0"/>
        <w:adjustRightInd w:val="0"/>
        <w:spacing w:line="240" w:lineRule="auto"/>
        <w:contextualSpacing/>
        <w:jc w:val="both"/>
        <w:rPr>
          <w:rFonts w:ascii="Arial" w:eastAsiaTheme="minorHAnsi" w:hAnsi="Arial" w:cs="Arial"/>
          <w:color w:val="auto"/>
          <w:sz w:val="20"/>
          <w:szCs w:val="20"/>
        </w:rPr>
      </w:pPr>
      <w:r>
        <w:rPr>
          <w:rFonts w:ascii="Arial" w:eastAsiaTheme="minorHAnsi" w:hAnsi="Arial" w:cs="Arial"/>
          <w:color w:val="auto"/>
          <w:sz w:val="20"/>
          <w:szCs w:val="20"/>
        </w:rPr>
        <w:t>…</w:t>
      </w:r>
    </w:p>
    <w:p w:rsidR="00395689" w:rsidRDefault="00395689" w:rsidP="00395689">
      <w:pPr>
        <w:keepNext w:val="0"/>
        <w:keepLines w:val="0"/>
        <w:autoSpaceDE w:val="0"/>
        <w:autoSpaceDN w:val="0"/>
        <w:adjustRightInd w:val="0"/>
        <w:spacing w:line="240" w:lineRule="auto"/>
        <w:ind w:firstLine="540"/>
        <w:contextualSpacing/>
        <w:jc w:val="both"/>
        <w:rPr>
          <w:rFonts w:ascii="Arial" w:eastAsiaTheme="minorHAnsi" w:hAnsi="Arial" w:cs="Arial"/>
          <w:color w:val="auto"/>
          <w:sz w:val="20"/>
          <w:szCs w:val="20"/>
        </w:rPr>
      </w:pPr>
      <w:r>
        <w:rPr>
          <w:rFonts w:ascii="Arial" w:eastAsiaTheme="minorHAnsi" w:hAnsi="Arial" w:cs="Arial"/>
          <w:color w:val="auto"/>
          <w:sz w:val="20"/>
          <w:szCs w:val="20"/>
        </w:rPr>
        <w:t>Статья 62. Ответственность главы муниципального образования и главы местной администрации перед государством</w:t>
      </w:r>
    </w:p>
    <w:p w:rsidR="00395689" w:rsidRDefault="00395689" w:rsidP="00395689">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395689" w:rsidRDefault="00395689" w:rsidP="00395689">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2. </w:t>
      </w:r>
      <w:proofErr w:type="gramStart"/>
      <w:r>
        <w:rPr>
          <w:rFonts w:ascii="Arial" w:hAnsi="Arial" w:cs="Arial"/>
          <w:sz w:val="20"/>
          <w:szCs w:val="20"/>
        </w:rPr>
        <w:t>Срок, в течение которого Глава Чувашской Республики издает правовой акт об отрешении от должности главы муниципального образования или главы местной администрации,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roofErr w:type="gramEnd"/>
    </w:p>
    <w:p w:rsidR="00395689" w:rsidRDefault="00395689" w:rsidP="00395689">
      <w:pPr>
        <w:keepNext w:val="0"/>
        <w:keepLines w:val="0"/>
        <w:autoSpaceDE w:val="0"/>
        <w:autoSpaceDN w:val="0"/>
        <w:adjustRightInd w:val="0"/>
        <w:spacing w:line="240" w:lineRule="auto"/>
        <w:contextualSpacing/>
        <w:jc w:val="both"/>
        <w:rPr>
          <w:rFonts w:ascii="Arial" w:eastAsiaTheme="minorHAnsi" w:hAnsi="Arial" w:cs="Arial"/>
          <w:color w:val="auto"/>
          <w:sz w:val="20"/>
          <w:szCs w:val="20"/>
        </w:rPr>
      </w:pPr>
      <w:r>
        <w:rPr>
          <w:rFonts w:ascii="Arial" w:eastAsiaTheme="minorHAnsi" w:hAnsi="Arial" w:cs="Arial"/>
          <w:color w:val="auto"/>
          <w:sz w:val="20"/>
          <w:szCs w:val="20"/>
        </w:rPr>
        <w:t>…</w:t>
      </w:r>
    </w:p>
    <w:p w:rsidR="00395689" w:rsidRDefault="00395689" w:rsidP="00395689">
      <w:pPr>
        <w:keepNext w:val="0"/>
        <w:keepLines w:val="0"/>
        <w:autoSpaceDE w:val="0"/>
        <w:autoSpaceDN w:val="0"/>
        <w:adjustRightInd w:val="0"/>
        <w:spacing w:line="240" w:lineRule="auto"/>
        <w:ind w:firstLine="540"/>
        <w:contextualSpacing/>
        <w:jc w:val="both"/>
        <w:rPr>
          <w:rFonts w:ascii="Arial" w:eastAsiaTheme="minorHAnsi" w:hAnsi="Arial" w:cs="Arial"/>
          <w:color w:val="auto"/>
          <w:sz w:val="20"/>
          <w:szCs w:val="20"/>
        </w:rPr>
      </w:pPr>
      <w:r>
        <w:rPr>
          <w:rFonts w:ascii="Arial" w:eastAsiaTheme="minorHAnsi" w:hAnsi="Arial" w:cs="Arial"/>
          <w:color w:val="auto"/>
          <w:sz w:val="20"/>
          <w:szCs w:val="20"/>
        </w:rPr>
        <w:t>Статья 63. Временное осуществление органами государственной власти Чувашской Республики отдельных полномочий органов местного самоуправления</w:t>
      </w:r>
    </w:p>
    <w:p w:rsidR="00395689" w:rsidRDefault="00395689" w:rsidP="00395689">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2. </w:t>
      </w:r>
      <w:proofErr w:type="gramStart"/>
      <w:r>
        <w:rPr>
          <w:rFonts w:ascii="Arial" w:hAnsi="Arial" w:cs="Arial"/>
          <w:sz w:val="20"/>
          <w:szCs w:val="20"/>
        </w:rPr>
        <w:t xml:space="preserve">В случаях, установленных </w:t>
      </w:r>
      <w:hyperlink r:id="rId9" w:history="1">
        <w:r>
          <w:rPr>
            <w:rFonts w:ascii="Arial" w:hAnsi="Arial" w:cs="Arial"/>
            <w:color w:val="0000FF"/>
            <w:sz w:val="20"/>
            <w:szCs w:val="20"/>
          </w:rPr>
          <w:t>пунктом 1 части 1 статьи 75</w:t>
        </w:r>
      </w:hyperlink>
      <w:r>
        <w:rPr>
          <w:rFonts w:ascii="Arial" w:hAnsi="Arial" w:cs="Arial"/>
          <w:sz w:val="20"/>
          <w:szCs w:val="20"/>
        </w:rPr>
        <w:t xml:space="preserve"> Федерального закона, решение о временном осуществлении исполнительными органами государственной власти Чувашской Республики соответствующих полномочий органов местного самоуправления принимается Главой Чувашской Республики на основании решения представительного органа местного самоуправления или решения Государственного Совета Чувашской Республики, принимаемого большинством не менее двух третей голосов от установленного числа депутатов.</w:t>
      </w:r>
      <w:proofErr w:type="gramEnd"/>
      <w:r>
        <w:rPr>
          <w:rFonts w:ascii="Arial" w:hAnsi="Arial" w:cs="Arial"/>
          <w:sz w:val="20"/>
          <w:szCs w:val="20"/>
        </w:rPr>
        <w:t xml:space="preserve"> Указ Главы Чувашской Республики о временном осуществлении исполнительными органами государственной власти Чувашской Республики отдельных полномочий органов местного самоуправления должен содержать:</w:t>
      </w:r>
    </w:p>
    <w:p w:rsidR="00395689" w:rsidRDefault="00395689" w:rsidP="00395689">
      <w:pPr>
        <w:autoSpaceDE w:val="0"/>
        <w:autoSpaceDN w:val="0"/>
        <w:adjustRightInd w:val="0"/>
        <w:spacing w:after="0" w:line="240" w:lineRule="auto"/>
        <w:contextualSpacing/>
        <w:jc w:val="both"/>
        <w:rPr>
          <w:rFonts w:ascii="Arial" w:hAnsi="Arial" w:cs="Arial"/>
          <w:sz w:val="20"/>
          <w:szCs w:val="20"/>
        </w:rPr>
      </w:pPr>
      <w:r>
        <w:rPr>
          <w:rFonts w:ascii="Arial" w:hAnsi="Arial" w:cs="Arial"/>
          <w:sz w:val="20"/>
          <w:szCs w:val="20"/>
        </w:rPr>
        <w:t xml:space="preserve">(в ред. </w:t>
      </w:r>
      <w:hyperlink r:id="rId10" w:history="1">
        <w:r>
          <w:rPr>
            <w:rFonts w:ascii="Arial" w:hAnsi="Arial" w:cs="Arial"/>
            <w:color w:val="0000FF"/>
            <w:sz w:val="20"/>
            <w:szCs w:val="20"/>
          </w:rPr>
          <w:t>Закона</w:t>
        </w:r>
      </w:hyperlink>
      <w:r>
        <w:rPr>
          <w:rFonts w:ascii="Arial" w:hAnsi="Arial" w:cs="Arial"/>
          <w:sz w:val="20"/>
          <w:szCs w:val="20"/>
        </w:rPr>
        <w:t xml:space="preserve"> ЧР от 05.12.2011 N 95)</w:t>
      </w:r>
    </w:p>
    <w:p w:rsidR="00395689" w:rsidRDefault="00395689" w:rsidP="00395689">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1) перечень осуществляемых исполнительными органами государственной власти Чувашской Республики отдельных полномочий органов местного самоуправления, установленных федеральными законами;</w:t>
      </w:r>
    </w:p>
    <w:p w:rsidR="00395689" w:rsidRDefault="00395689" w:rsidP="00395689">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2) перечень исполнительных органов государственной власти Чувашской Республики и (или) должностных лиц, назначаемых органами государственной власти Чувашской Республики, на которые (которых) возлагается осуществление отдельных полномочий органов местного самоуправления, с распределением этих полномочий между ними;</w:t>
      </w:r>
    </w:p>
    <w:p w:rsidR="00395689" w:rsidRDefault="00395689" w:rsidP="00395689">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3) срок, в течение которого исполнительными органами государственной власти Чувашской Республики </w:t>
      </w:r>
      <w:proofErr w:type="gramStart"/>
      <w:r>
        <w:rPr>
          <w:rFonts w:ascii="Arial" w:hAnsi="Arial" w:cs="Arial"/>
          <w:sz w:val="20"/>
          <w:szCs w:val="20"/>
        </w:rPr>
        <w:t>осуществляются отдельные полномочия органов местного самоуправления и который не может</w:t>
      </w:r>
      <w:proofErr w:type="gramEnd"/>
      <w:r>
        <w:rPr>
          <w:rFonts w:ascii="Arial" w:hAnsi="Arial" w:cs="Arial"/>
          <w:sz w:val="20"/>
          <w:szCs w:val="20"/>
        </w:rPr>
        <w:t xml:space="preserve"> превышать период времени до устранения обстоятельств, предусмотренных </w:t>
      </w:r>
      <w:hyperlink r:id="rId11" w:history="1">
        <w:r>
          <w:rPr>
            <w:rFonts w:ascii="Arial" w:hAnsi="Arial" w:cs="Arial"/>
            <w:color w:val="0000FF"/>
            <w:sz w:val="20"/>
            <w:szCs w:val="20"/>
          </w:rPr>
          <w:t>пунктом 1 части 1 статьи 75</w:t>
        </w:r>
      </w:hyperlink>
      <w:r>
        <w:rPr>
          <w:rFonts w:ascii="Arial" w:hAnsi="Arial" w:cs="Arial"/>
          <w:sz w:val="20"/>
          <w:szCs w:val="20"/>
        </w:rPr>
        <w:t xml:space="preserve"> Федерального закона;</w:t>
      </w:r>
    </w:p>
    <w:p w:rsidR="00395689" w:rsidRDefault="00395689" w:rsidP="00395689">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4) источники и порядок финансирования временного осуществления исполнительными органами государственной власти Чувашской Республики отдельных полномочий органов местного самоуправления.</w:t>
      </w:r>
    </w:p>
    <w:p w:rsidR="008772E8" w:rsidRDefault="008772E8"/>
    <w:sectPr w:rsidR="008772E8" w:rsidSect="00395689">
      <w:pgSz w:w="11906" w:h="16838"/>
      <w:pgMar w:top="1135" w:right="566" w:bottom="709"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5689"/>
    <w:rsid w:val="00395689"/>
    <w:rsid w:val="008772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098&amp;n=19154&amp;dst=100135"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ogin.consultant.ru/link/?req=doc&amp;base=RLAW098&amp;n=86329&amp;dst=100037"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login.consultant.ru/link/?req=doc&amp;base=LAW&amp;n=471024&amp;dst=100166" TargetMode="External"/><Relationship Id="rId11" Type="http://schemas.openxmlformats.org/officeDocument/2006/relationships/hyperlink" Target="https://login.consultant.ru/link/?req=doc&amp;base=LAW&amp;n=471024&amp;dst=100801" TargetMode="External"/><Relationship Id="rId5" Type="http://schemas.openxmlformats.org/officeDocument/2006/relationships/hyperlink" Target="https://login.consultant.ru/link/?req=doc&amp;base=RLAW098&amp;n=170026&amp;dst=100037" TargetMode="External"/><Relationship Id="rId10" Type="http://schemas.openxmlformats.org/officeDocument/2006/relationships/hyperlink" Target="https://login.consultant.ru/link/?req=doc&amp;base=RLAW098&amp;n=168943&amp;dst=10006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71024&amp;dst=1008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929</Words>
  <Characters>5298</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Трофимова Кристина Юрьевна</dc:creator>
  <cp:lastModifiedBy>Трофимова Кристина Юрьевна</cp:lastModifiedBy>
  <cp:revision>1</cp:revision>
  <dcterms:created xsi:type="dcterms:W3CDTF">2024-10-15T05:43:00Z</dcterms:created>
  <dcterms:modified xsi:type="dcterms:W3CDTF">2024-10-15T05:45:00Z</dcterms:modified>
</cp:coreProperties>
</file>