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CA5DB2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публичных слушаний по 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проекту 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="003D15DF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Шумерлинского муниципального </w:t>
      </w:r>
    </w:p>
    <w:p w:rsidR="00CA5DB2" w:rsidRDefault="003D15DF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округа </w:t>
      </w:r>
      <w:r w:rsidR="00A36547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Чувашской Республики 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</w:t>
      </w:r>
      <w:r w:rsidR="001A3131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</w:t>
      </w:r>
      <w:r w:rsidR="00980FA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 и </w:t>
      </w:r>
      <w:proofErr w:type="gramStart"/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="001A48C6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плановый </w:t>
      </w:r>
    </w:p>
    <w:p w:rsidR="00A36547" w:rsidRPr="00C34C88" w:rsidRDefault="001A48C6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период 202</w:t>
      </w:r>
      <w:r w:rsidR="00980FA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="001A3131"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980FA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C34C8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проведения –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 заседаний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Шумерлинского муниципальн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округа Чувашской Республики</w:t>
      </w:r>
      <w:r w:rsidR="00E6328B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(г.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Шумерля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Октябрьская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д. 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24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C34C88" w:rsidRDefault="00C34C88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1701"/>
          <w:tab w:val="left" w:pos="779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– </w:t>
      </w:r>
      <w:r w:rsidR="00980FA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80F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ноября</w:t>
      </w:r>
      <w:r w:rsidR="00A1705C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980FA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года</w:t>
      </w:r>
    </w:p>
    <w:p w:rsidR="00C34C88" w:rsidRDefault="00C34C88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проведения – 1</w:t>
      </w:r>
      <w:r w:rsidR="003D15DF"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часов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4C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Присутствовали:</w:t>
      </w:r>
    </w:p>
    <w:p w:rsidR="00A36547" w:rsidRPr="00C34C88" w:rsidRDefault="00A36547" w:rsidP="00A912E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8"/>
        <w:gridCol w:w="5796"/>
      </w:tblGrid>
      <w:tr w:rsidR="00172F7F" w:rsidRPr="00C34C88" w:rsidTr="00E6328B">
        <w:tc>
          <w:tcPr>
            <w:tcW w:w="1785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председательствующий </w:t>
            </w: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72F7F" w:rsidRPr="00C34C88" w:rsidRDefault="00172F7F" w:rsidP="00A912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pct"/>
          </w:tcPr>
          <w:p w:rsidR="00172F7F" w:rsidRPr="00C34C88" w:rsidRDefault="003D15D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Леонтьев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председатель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Собрания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депутатов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Шумерлинского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муниципального</w:t>
            </w:r>
            <w:r w:rsidRPr="00C34C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4C8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округа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3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172F7F" w:rsidRPr="00C34C88" w:rsidTr="00E6328B">
        <w:tc>
          <w:tcPr>
            <w:tcW w:w="1785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187" w:type="pct"/>
          </w:tcPr>
          <w:p w:rsidR="00172F7F" w:rsidRPr="00C34C88" w:rsidRDefault="00172F7F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028" w:type="pct"/>
          </w:tcPr>
          <w:p w:rsidR="00172F7F" w:rsidRPr="00C34C88" w:rsidRDefault="00E40F91" w:rsidP="00A912E9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Н.И.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финансового отдела адм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нистрации Шумерлинского муниципального округа Чувашской Республики</w:t>
            </w:r>
            <w:r w:rsidR="00172F7F"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27F3" w:rsidRPr="00C34C88" w:rsidTr="00E6328B">
        <w:tc>
          <w:tcPr>
            <w:tcW w:w="5000" w:type="pct"/>
            <w:gridSpan w:val="3"/>
            <w:vAlign w:val="center"/>
          </w:tcPr>
          <w:p w:rsidR="007927F3" w:rsidRPr="00C34C88" w:rsidRDefault="007927F3" w:rsidP="00D3715D">
            <w:pPr>
              <w:tabs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участники публичных слушаний – </w:t>
            </w:r>
            <w:r w:rsidR="00D3715D" w:rsidRPr="00D3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75BA1" w:rsidRPr="00D3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875B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C34C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7E7E" w:rsidRPr="00C34C88" w:rsidRDefault="00157E7E" w:rsidP="00A912E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350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C88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проекту бюджета </w:t>
      </w:r>
      <w:r w:rsidR="00C34C88" w:rsidRPr="00C34C88">
        <w:rPr>
          <w:rFonts w:ascii="Times New Roman" w:hAnsi="Times New Roman" w:cs="Times New Roman"/>
          <w:sz w:val="24"/>
          <w:szCs w:val="24"/>
        </w:rPr>
        <w:t>Шумерлинского муниципального окр</w:t>
      </w:r>
      <w:r w:rsidR="00C34C88" w:rsidRPr="00C34C88">
        <w:rPr>
          <w:rFonts w:ascii="Times New Roman" w:hAnsi="Times New Roman" w:cs="Times New Roman"/>
          <w:sz w:val="24"/>
          <w:szCs w:val="24"/>
        </w:rPr>
        <w:t>у</w:t>
      </w:r>
      <w:r w:rsidR="00C34C88" w:rsidRPr="00C34C88">
        <w:rPr>
          <w:rFonts w:ascii="Times New Roman" w:hAnsi="Times New Roman" w:cs="Times New Roman"/>
          <w:sz w:val="24"/>
          <w:szCs w:val="24"/>
        </w:rPr>
        <w:t xml:space="preserve">га </w:t>
      </w:r>
      <w:r w:rsidR="00163394" w:rsidRPr="00C34C88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980FA8">
        <w:rPr>
          <w:rFonts w:ascii="Times New Roman" w:hAnsi="Times New Roman" w:cs="Times New Roman"/>
          <w:sz w:val="24"/>
          <w:szCs w:val="24"/>
        </w:rPr>
        <w:t>4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80FA8">
        <w:rPr>
          <w:rFonts w:ascii="Times New Roman" w:hAnsi="Times New Roman" w:cs="Times New Roman"/>
          <w:sz w:val="24"/>
          <w:szCs w:val="24"/>
        </w:rPr>
        <w:t>5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и 202</w:t>
      </w:r>
      <w:r w:rsidR="00980FA8">
        <w:rPr>
          <w:rFonts w:ascii="Times New Roman" w:hAnsi="Times New Roman" w:cs="Times New Roman"/>
          <w:sz w:val="24"/>
          <w:szCs w:val="24"/>
        </w:rPr>
        <w:t>6</w:t>
      </w:r>
      <w:r w:rsidR="00163394" w:rsidRPr="00C34C8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также – публичные слушания) проведены в соответствии с </w:t>
      </w:r>
      <w:r w:rsidR="00BE39E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Шумерлинского муниципального округа Чувашской </w:t>
      </w:r>
      <w:r w:rsidR="00BE39E4" w:rsidRPr="00BE39E4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от 23.11.2021 № 2/12 «О регулировании бюджетных правоотношений в </w:t>
      </w:r>
      <w:proofErr w:type="spellStart"/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>Шумерлинском</w:t>
      </w:r>
      <w:proofErr w:type="spellEnd"/>
      <w:r w:rsidR="00BE39E4" w:rsidRP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муниципальном  округе Чувашской Республики»</w:t>
      </w:r>
      <w:r w:rsidR="00BE39E4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E39E4">
        <w:rPr>
          <w:rFonts w:ascii="Times New Roman" w:hAnsi="Times New Roman" w:cs="Times New Roman"/>
          <w:sz w:val="24"/>
          <w:szCs w:val="24"/>
        </w:rPr>
        <w:t>Решение</w:t>
      </w:r>
      <w:r w:rsidRPr="00C34C88">
        <w:rPr>
          <w:rFonts w:ascii="Times New Roman" w:hAnsi="Times New Roman" w:cs="Times New Roman"/>
          <w:sz w:val="24"/>
          <w:szCs w:val="24"/>
        </w:rPr>
        <w:t xml:space="preserve"> № </w:t>
      </w:r>
      <w:r w:rsidR="00BE39E4">
        <w:rPr>
          <w:rFonts w:ascii="Times New Roman" w:hAnsi="Times New Roman" w:cs="Times New Roman"/>
          <w:sz w:val="24"/>
          <w:szCs w:val="24"/>
        </w:rPr>
        <w:t>2/12</w:t>
      </w:r>
      <w:r w:rsidRPr="00C34C88">
        <w:rPr>
          <w:rFonts w:ascii="Times New Roman" w:hAnsi="Times New Roman" w:cs="Times New Roman"/>
          <w:sz w:val="24"/>
          <w:szCs w:val="24"/>
        </w:rPr>
        <w:t>)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, </w:t>
      </w:r>
      <w:r w:rsidR="00BE39E4" w:rsidRPr="003566B4">
        <w:rPr>
          <w:rFonts w:ascii="Times New Roman" w:hAnsi="Times New Roman"/>
          <w:color w:val="000000"/>
          <w:sz w:val="24"/>
          <w:szCs w:val="24"/>
        </w:rPr>
        <w:t>Положением о порядке организации и</w:t>
      </w:r>
      <w:proofErr w:type="gramEnd"/>
      <w:r w:rsidR="00BE39E4" w:rsidRPr="003566B4">
        <w:rPr>
          <w:rFonts w:ascii="Times New Roman" w:hAnsi="Times New Roman"/>
          <w:color w:val="000000"/>
          <w:sz w:val="24"/>
          <w:szCs w:val="24"/>
        </w:rPr>
        <w:t xml:space="preserve"> проведения публичных слушаний на территории Шумерлинского муниципального округа Чувашской Республики, утвержденным решением Собрания депутатов Шумерлинского муниципального округа Чувашской Республики от 7 октября 2021  № 1/13</w:t>
      </w:r>
      <w:r w:rsidR="00BE39E4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C34C88">
        <w:rPr>
          <w:rFonts w:ascii="Times New Roman" w:hAnsi="Times New Roman" w:cs="Times New Roman"/>
          <w:sz w:val="24"/>
          <w:szCs w:val="24"/>
        </w:rPr>
        <w:t>постановлен</w:t>
      </w:r>
      <w:r w:rsidRPr="00C34C88">
        <w:rPr>
          <w:rFonts w:ascii="Times New Roman" w:hAnsi="Times New Roman" w:cs="Times New Roman"/>
          <w:sz w:val="24"/>
          <w:szCs w:val="24"/>
        </w:rPr>
        <w:t>и</w:t>
      </w:r>
      <w:r w:rsidRPr="00C34C88">
        <w:rPr>
          <w:rFonts w:ascii="Times New Roman" w:hAnsi="Times New Roman" w:cs="Times New Roman"/>
          <w:sz w:val="24"/>
          <w:szCs w:val="24"/>
        </w:rPr>
        <w:t>ем Г</w:t>
      </w:r>
      <w:r w:rsidR="000A7350">
        <w:rPr>
          <w:rFonts w:ascii="Times New Roman" w:hAnsi="Times New Roman" w:cs="Times New Roman"/>
          <w:sz w:val="24"/>
          <w:szCs w:val="24"/>
        </w:rPr>
        <w:t xml:space="preserve">лавы Шумерлинского муниципального округа </w:t>
      </w:r>
      <w:r w:rsidRPr="00C34C88">
        <w:rPr>
          <w:rFonts w:ascii="Times New Roman" w:hAnsi="Times New Roman" w:cs="Times New Roman"/>
          <w:sz w:val="24"/>
          <w:szCs w:val="24"/>
        </w:rPr>
        <w:t>Чувашской Республики от</w:t>
      </w:r>
      <w:r w:rsidR="000A7350">
        <w:rPr>
          <w:rFonts w:ascii="Times New Roman" w:hAnsi="Times New Roman" w:cs="Times New Roman"/>
          <w:sz w:val="24"/>
          <w:szCs w:val="24"/>
        </w:rPr>
        <w:t xml:space="preserve"> 1</w:t>
      </w:r>
      <w:r w:rsidR="00980FA8">
        <w:rPr>
          <w:rFonts w:ascii="Times New Roman" w:hAnsi="Times New Roman" w:cs="Times New Roman"/>
          <w:sz w:val="24"/>
          <w:szCs w:val="24"/>
        </w:rPr>
        <w:t>7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="000A7350">
        <w:rPr>
          <w:rFonts w:ascii="Times New Roman" w:hAnsi="Times New Roman" w:cs="Times New Roman"/>
          <w:sz w:val="24"/>
          <w:szCs w:val="24"/>
        </w:rPr>
        <w:t>ноября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>20</w:t>
      </w:r>
      <w:r w:rsidR="002A42FF" w:rsidRPr="00C34C88">
        <w:rPr>
          <w:rFonts w:ascii="Times New Roman" w:hAnsi="Times New Roman" w:cs="Times New Roman"/>
          <w:sz w:val="24"/>
          <w:szCs w:val="24"/>
        </w:rPr>
        <w:t>2</w:t>
      </w:r>
      <w:r w:rsidR="00980FA8">
        <w:rPr>
          <w:rFonts w:ascii="Times New Roman" w:hAnsi="Times New Roman" w:cs="Times New Roman"/>
          <w:sz w:val="24"/>
          <w:szCs w:val="24"/>
        </w:rPr>
        <w:t>3</w:t>
      </w:r>
      <w:r w:rsidRPr="00C34C8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A7350">
        <w:rPr>
          <w:rFonts w:ascii="Times New Roman" w:hAnsi="Times New Roman" w:cs="Times New Roman"/>
          <w:sz w:val="24"/>
          <w:szCs w:val="24"/>
        </w:rPr>
        <w:t>1</w:t>
      </w:r>
      <w:r w:rsidR="00980FA8">
        <w:rPr>
          <w:rFonts w:ascii="Times New Roman" w:hAnsi="Times New Roman" w:cs="Times New Roman"/>
          <w:sz w:val="24"/>
          <w:szCs w:val="24"/>
        </w:rPr>
        <w:t>2</w:t>
      </w:r>
      <w:r w:rsidRPr="00C34C88">
        <w:rPr>
          <w:rFonts w:ascii="Times New Roman" w:hAnsi="Times New Roman" w:cs="Times New Roman"/>
          <w:sz w:val="24"/>
          <w:szCs w:val="24"/>
        </w:rPr>
        <w:t xml:space="preserve"> "</w:t>
      </w:r>
      <w:r w:rsidR="008A63F3" w:rsidRPr="00C34C88">
        <w:rPr>
          <w:sz w:val="24"/>
          <w:szCs w:val="24"/>
        </w:rPr>
        <w:t xml:space="preserve"> 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проекту бюджета </w:t>
      </w:r>
      <w:r w:rsidR="000A7350">
        <w:rPr>
          <w:rFonts w:ascii="Times New Roman" w:hAnsi="Times New Roman" w:cs="Times New Roman"/>
          <w:sz w:val="24"/>
          <w:szCs w:val="24"/>
        </w:rPr>
        <w:t>Шумерлинск</w:t>
      </w:r>
      <w:r w:rsidR="000A7350">
        <w:rPr>
          <w:rFonts w:ascii="Times New Roman" w:hAnsi="Times New Roman" w:cs="Times New Roman"/>
          <w:sz w:val="24"/>
          <w:szCs w:val="24"/>
        </w:rPr>
        <w:t>о</w:t>
      </w:r>
      <w:r w:rsidR="000A7350">
        <w:rPr>
          <w:rFonts w:ascii="Times New Roman" w:hAnsi="Times New Roman" w:cs="Times New Roman"/>
          <w:sz w:val="24"/>
          <w:szCs w:val="24"/>
        </w:rPr>
        <w:t xml:space="preserve">го муниципального округа </w:t>
      </w:r>
      <w:r w:rsidR="008A63F3" w:rsidRPr="00C34C88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980FA8">
        <w:rPr>
          <w:rFonts w:ascii="Times New Roman" w:hAnsi="Times New Roman" w:cs="Times New Roman"/>
          <w:sz w:val="24"/>
          <w:szCs w:val="24"/>
        </w:rPr>
        <w:t>4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80FA8">
        <w:rPr>
          <w:rFonts w:ascii="Times New Roman" w:hAnsi="Times New Roman" w:cs="Times New Roman"/>
          <w:sz w:val="24"/>
          <w:szCs w:val="24"/>
        </w:rPr>
        <w:t>5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и 202</w:t>
      </w:r>
      <w:r w:rsidR="00980FA8">
        <w:rPr>
          <w:rFonts w:ascii="Times New Roman" w:hAnsi="Times New Roman" w:cs="Times New Roman"/>
          <w:sz w:val="24"/>
          <w:szCs w:val="24"/>
        </w:rPr>
        <w:t>6</w:t>
      </w:r>
      <w:r w:rsidR="008A63F3" w:rsidRPr="00C34C8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34C88">
        <w:rPr>
          <w:rFonts w:ascii="Times New Roman" w:hAnsi="Times New Roman" w:cs="Times New Roman"/>
          <w:sz w:val="24"/>
          <w:szCs w:val="24"/>
        </w:rPr>
        <w:t>"</w:t>
      </w:r>
      <w:r w:rsidR="001A48C6" w:rsidRPr="00C34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547" w:rsidRPr="00C34C88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4C88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172F7F" w:rsidRPr="00C34C88">
        <w:rPr>
          <w:rFonts w:ascii="Times New Roman" w:hAnsi="Times New Roman" w:cs="Times New Roman"/>
          <w:spacing w:val="-4"/>
          <w:sz w:val="24"/>
          <w:szCs w:val="24"/>
        </w:rPr>
        <w:t>а публичные слушания приглашены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 депутаты Со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брания депутатов Шумерлинского муниципального округа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Чувашской Республики</w:t>
      </w:r>
      <w:r w:rsidR="00163394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главные распорядители средств бюджета Шумерлинского муниципального округа Чувашской Республики, начальники территориал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ных отделов Управления по благоустройству и развитию территорий администрации Шуме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876ED8">
        <w:rPr>
          <w:rFonts w:ascii="Times New Roman" w:hAnsi="Times New Roman" w:cs="Times New Roman"/>
          <w:spacing w:val="-4"/>
          <w:sz w:val="24"/>
          <w:szCs w:val="24"/>
        </w:rPr>
        <w:t xml:space="preserve">линского муниципального округа Чувашской Республики, 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 xml:space="preserve">и иные </w:t>
      </w:r>
      <w:r w:rsidRPr="00C34C88">
        <w:rPr>
          <w:rFonts w:ascii="Times New Roman" w:hAnsi="Times New Roman" w:cs="Times New Roman"/>
          <w:spacing w:val="-4"/>
          <w:sz w:val="24"/>
          <w:szCs w:val="24"/>
        </w:rPr>
        <w:t>приглашенные</w:t>
      </w:r>
      <w:r w:rsidR="008A63F3" w:rsidRPr="00C34C8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CE3D06" w:rsidRPr="00C34C88" w:rsidRDefault="00CE3D06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6547" w:rsidRPr="00907C9B" w:rsidRDefault="00A36547" w:rsidP="0074097D">
      <w:pPr>
        <w:pStyle w:val="a8"/>
        <w:widowControl w:val="0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C9B">
        <w:rPr>
          <w:rFonts w:ascii="Times New Roman" w:hAnsi="Times New Roman" w:cs="Times New Roman"/>
          <w:sz w:val="24"/>
          <w:szCs w:val="24"/>
        </w:rPr>
        <w:t xml:space="preserve">Информирование о публичных слушаниях осуществлено путем </w:t>
      </w:r>
      <w:r w:rsidR="00D22D7C" w:rsidRPr="00907C9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907C9B" w:rsidRPr="00907C9B">
        <w:rPr>
          <w:rFonts w:ascii="Times New Roman" w:hAnsi="Times New Roman" w:cs="Times New Roman"/>
          <w:sz w:val="24"/>
          <w:szCs w:val="24"/>
        </w:rPr>
        <w:t>20</w:t>
      </w:r>
      <w:r w:rsidR="001A48C6" w:rsidRPr="00907C9B">
        <w:rPr>
          <w:rFonts w:ascii="Times New Roman" w:hAnsi="Times New Roman" w:cs="Times New Roman"/>
          <w:sz w:val="24"/>
          <w:szCs w:val="24"/>
        </w:rPr>
        <w:t xml:space="preserve"> </w:t>
      </w:r>
      <w:r w:rsidR="00C7030A" w:rsidRPr="00907C9B">
        <w:rPr>
          <w:rFonts w:ascii="Times New Roman" w:hAnsi="Times New Roman" w:cs="Times New Roman"/>
          <w:sz w:val="24"/>
          <w:szCs w:val="24"/>
        </w:rPr>
        <w:t>н</w:t>
      </w:r>
      <w:r w:rsidR="00C7030A" w:rsidRPr="00907C9B">
        <w:rPr>
          <w:rFonts w:ascii="Times New Roman" w:hAnsi="Times New Roman" w:cs="Times New Roman"/>
          <w:sz w:val="24"/>
          <w:szCs w:val="24"/>
        </w:rPr>
        <w:t>о</w:t>
      </w:r>
      <w:r w:rsidR="00C7030A" w:rsidRPr="00907C9B">
        <w:rPr>
          <w:rFonts w:ascii="Times New Roman" w:hAnsi="Times New Roman" w:cs="Times New Roman"/>
          <w:sz w:val="24"/>
          <w:szCs w:val="24"/>
        </w:rPr>
        <w:t>ября</w:t>
      </w:r>
      <w:r w:rsidR="00C8573F" w:rsidRPr="00907C9B">
        <w:rPr>
          <w:rFonts w:ascii="Times New Roman" w:hAnsi="Times New Roman" w:cs="Times New Roman"/>
          <w:sz w:val="24"/>
          <w:szCs w:val="24"/>
        </w:rPr>
        <w:t xml:space="preserve"> </w:t>
      </w:r>
      <w:r w:rsidRPr="00907C9B">
        <w:rPr>
          <w:rFonts w:ascii="Times New Roman" w:hAnsi="Times New Roman" w:cs="Times New Roman"/>
          <w:sz w:val="24"/>
          <w:szCs w:val="24"/>
        </w:rPr>
        <w:t>202</w:t>
      </w:r>
      <w:r w:rsidR="00907C9B" w:rsidRPr="00907C9B">
        <w:rPr>
          <w:rFonts w:ascii="Times New Roman" w:hAnsi="Times New Roman" w:cs="Times New Roman"/>
          <w:sz w:val="24"/>
          <w:szCs w:val="24"/>
        </w:rPr>
        <w:t>3</w:t>
      </w:r>
      <w:r w:rsidRPr="00907C9B">
        <w:rPr>
          <w:rFonts w:ascii="Times New Roman" w:hAnsi="Times New Roman" w:cs="Times New Roman"/>
          <w:sz w:val="24"/>
          <w:szCs w:val="24"/>
        </w:rPr>
        <w:t xml:space="preserve"> года на официальном сайте </w:t>
      </w:r>
      <w:r w:rsidR="00C7030A" w:rsidRPr="00907C9B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907C9B">
        <w:rPr>
          <w:rFonts w:ascii="Times New Roman" w:hAnsi="Times New Roman" w:cs="Times New Roman"/>
          <w:sz w:val="24"/>
          <w:szCs w:val="24"/>
        </w:rPr>
        <w:t>Чувашской Республики в информационно-телекоммуникационной сети "Интернет" (</w:t>
      </w:r>
      <w:r w:rsidR="00907C9B" w:rsidRPr="00907C9B">
        <w:rPr>
          <w:rFonts w:ascii="Times New Roman" w:hAnsi="Times New Roman" w:cs="Times New Roman"/>
          <w:sz w:val="24"/>
          <w:szCs w:val="24"/>
        </w:rPr>
        <w:t>https://shumer.cap.ru/news/2023/11/20/30-noyabrya-2023-goda-sostoyatsya-publichnie-slush</w:t>
      </w:r>
      <w:r w:rsidRPr="00907C9B">
        <w:rPr>
          <w:rFonts w:ascii="Times New Roman" w:hAnsi="Times New Roman" w:cs="Times New Roman"/>
          <w:sz w:val="24"/>
          <w:szCs w:val="24"/>
        </w:rPr>
        <w:t xml:space="preserve">) сообщения о проведении публичных слушаний. </w:t>
      </w:r>
    </w:p>
    <w:p w:rsidR="00973C5F" w:rsidRPr="00EF2C59" w:rsidRDefault="00C7030A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723E3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23E3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периодическом печатном издании «Вестник Шумерлинского </w:t>
      </w:r>
      <w:r w:rsidR="007723E3" w:rsidRPr="00EF2C59">
        <w:rPr>
          <w:rFonts w:ascii="Times New Roman" w:hAnsi="Times New Roman"/>
          <w:sz w:val="24"/>
          <w:szCs w:val="24"/>
        </w:rPr>
        <w:t>муниципального округа</w:t>
      </w:r>
      <w:r w:rsidR="007723E3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3C5F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F2C59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0552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0</w:t>
      </w:r>
      <w:r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ноября 202</w:t>
      </w:r>
      <w:r w:rsidR="00EF2C59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№</w:t>
      </w:r>
      <w:r w:rsidR="00973C5F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2C59"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0552D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7</w:t>
      </w:r>
      <w:bookmarkStart w:id="0" w:name="_GoBack"/>
      <w:bookmarkEnd w:id="0"/>
      <w:r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опубликован проект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Собрания депутатов Шумерлинского муниципального округа Чувашской Республики «О бюджете Шумерли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>ского муниципального округа Чувашской Республики на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73C5F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A912E9" w:rsidRPr="00EF2C59" w:rsidRDefault="00A912E9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официальном сайте </w:t>
      </w:r>
      <w:r w:rsidRPr="00EF2C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Шумерлинского </w:t>
      </w:r>
      <w:r w:rsidRPr="00EF2C59">
        <w:rPr>
          <w:rFonts w:ascii="Times New Roman" w:hAnsi="Times New Roman"/>
          <w:sz w:val="24"/>
          <w:szCs w:val="24"/>
        </w:rPr>
        <w:t>муниципального округа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размещены:</w:t>
      </w:r>
    </w:p>
    <w:p w:rsidR="007723E3" w:rsidRPr="00EF2C59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912E9" w:rsidRPr="00EF2C59">
        <w:rPr>
          <w:rFonts w:ascii="Times New Roman" w:hAnsi="Times New Roman" w:cs="Times New Roman"/>
          <w:sz w:val="24"/>
          <w:szCs w:val="24"/>
        </w:rPr>
        <w:t>постановление Главы Шумерлинского муниципального округа Чувашской Ре</w:t>
      </w:r>
      <w:r w:rsidR="00A912E9" w:rsidRPr="00EF2C59">
        <w:rPr>
          <w:rFonts w:ascii="Times New Roman" w:hAnsi="Times New Roman" w:cs="Times New Roman"/>
          <w:sz w:val="24"/>
          <w:szCs w:val="24"/>
        </w:rPr>
        <w:t>с</w:t>
      </w:r>
      <w:r w:rsidR="00A912E9" w:rsidRPr="00EF2C59">
        <w:rPr>
          <w:rFonts w:ascii="Times New Roman" w:hAnsi="Times New Roman" w:cs="Times New Roman"/>
          <w:sz w:val="24"/>
          <w:szCs w:val="24"/>
        </w:rPr>
        <w:t>публики от 1</w:t>
      </w:r>
      <w:r w:rsidR="00EF2C59" w:rsidRPr="00EF2C59">
        <w:rPr>
          <w:rFonts w:ascii="Times New Roman" w:hAnsi="Times New Roman" w:cs="Times New Roman"/>
          <w:sz w:val="24"/>
          <w:szCs w:val="24"/>
        </w:rPr>
        <w:t>7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F2C59" w:rsidRPr="00EF2C59">
        <w:rPr>
          <w:rFonts w:ascii="Times New Roman" w:hAnsi="Times New Roman" w:cs="Times New Roman"/>
          <w:sz w:val="24"/>
          <w:szCs w:val="24"/>
        </w:rPr>
        <w:t>3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EF2C59" w:rsidRPr="00EF2C59">
        <w:rPr>
          <w:rFonts w:ascii="Times New Roman" w:hAnsi="Times New Roman" w:cs="Times New Roman"/>
          <w:sz w:val="24"/>
          <w:szCs w:val="24"/>
        </w:rPr>
        <w:t>2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"</w:t>
      </w:r>
      <w:r w:rsidR="00A912E9" w:rsidRPr="00EF2C59">
        <w:rPr>
          <w:sz w:val="24"/>
          <w:szCs w:val="24"/>
        </w:rPr>
        <w:t xml:space="preserve"> </w:t>
      </w:r>
      <w:r w:rsidR="00A912E9" w:rsidRPr="00EF2C59">
        <w:rPr>
          <w:rFonts w:ascii="Times New Roman" w:hAnsi="Times New Roman" w:cs="Times New Roman"/>
          <w:sz w:val="24"/>
          <w:szCs w:val="24"/>
        </w:rPr>
        <w:t>О проведении публичных слушаний по проекту бюджета Шумерлинского муниципального округа Чувашской Республики на 202</w:t>
      </w:r>
      <w:r w:rsidR="00EF2C59" w:rsidRPr="00EF2C59">
        <w:rPr>
          <w:rFonts w:ascii="Times New Roman" w:hAnsi="Times New Roman" w:cs="Times New Roman"/>
          <w:sz w:val="24"/>
          <w:szCs w:val="24"/>
        </w:rPr>
        <w:t>4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F2C59" w:rsidRPr="00EF2C59">
        <w:rPr>
          <w:rFonts w:ascii="Times New Roman" w:hAnsi="Times New Roman" w:cs="Times New Roman"/>
          <w:sz w:val="24"/>
          <w:szCs w:val="24"/>
        </w:rPr>
        <w:t>5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и 202</w:t>
      </w:r>
      <w:r w:rsidR="00EF2C59" w:rsidRPr="00EF2C59">
        <w:rPr>
          <w:rFonts w:ascii="Times New Roman" w:hAnsi="Times New Roman" w:cs="Times New Roman"/>
          <w:sz w:val="24"/>
          <w:szCs w:val="24"/>
        </w:rPr>
        <w:t>6</w:t>
      </w:r>
      <w:r w:rsidR="00A912E9" w:rsidRPr="00EF2C59">
        <w:rPr>
          <w:rFonts w:ascii="Times New Roman" w:hAnsi="Times New Roman" w:cs="Times New Roman"/>
          <w:sz w:val="24"/>
          <w:szCs w:val="24"/>
        </w:rPr>
        <w:t xml:space="preserve"> годов"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723E3" w:rsidRPr="00EF2C59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- проект решения Собрания депутатов Шумерлинского муниципального округа Ч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вашской Республики «О бюджете Шумерлинского муниципального округа Чувашской Республики на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7723E3" w:rsidRPr="00EF2C59" w:rsidRDefault="007723E3" w:rsidP="0074097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- поряд</w:t>
      </w:r>
      <w:r w:rsidR="00A912E9" w:rsidRPr="00EF2C5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внесения, 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учета и рассмотрения замечаний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предложений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проекту решения Собрания депутатов Шумерлинского муниципального округа Чувашской Ре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публики «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О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бюджете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на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год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плановый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период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и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EF2C59" w:rsidRPr="00EF2C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годов»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, поряд</w:t>
      </w:r>
      <w:r w:rsidR="00A912E9" w:rsidRPr="00EF2C5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к участия граждан в его обсужд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F2C59">
        <w:rPr>
          <w:rFonts w:ascii="Times New Roman" w:eastAsia="Times New Roman" w:hAnsi="Times New Roman"/>
          <w:sz w:val="24"/>
          <w:szCs w:val="24"/>
          <w:lang w:eastAsia="ru-RU"/>
        </w:rPr>
        <w:t>нии.</w:t>
      </w:r>
    </w:p>
    <w:p w:rsidR="00AB6A26" w:rsidRPr="005140C9" w:rsidRDefault="00AB6A26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со статьей </w:t>
      </w:r>
      <w:r w:rsidR="00173301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</w:t>
      </w:r>
      <w:r w:rsidR="00374835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</w:t>
      </w:r>
      <w:r w:rsidR="00173301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2/12</w:t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информацией о пред</w:t>
      </w:r>
      <w:r w:rsidR="00E6328B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</w:t>
      </w:r>
      <w:r w:rsidR="00E6328B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жениях участников публичных слушаний к 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роекту 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решения </w:t>
      </w:r>
      <w:r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выступил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председатель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Собрания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депутатов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140C9" w:rsidRPr="00EF2C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Леонтьев Б.Г. В Собрание депутатов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Шумерлинского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муниципального</w:t>
      </w:r>
      <w:r w:rsidR="005140C9" w:rsidRPr="00EF2C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0C9" w:rsidRPr="00EF2C59">
        <w:rPr>
          <w:rFonts w:ascii="Times New Roman" w:eastAsia="Times New Roman" w:hAnsi="Times New Roman" w:hint="eastAsia"/>
          <w:sz w:val="24"/>
          <w:szCs w:val="24"/>
          <w:lang w:eastAsia="ru-RU"/>
        </w:rPr>
        <w:t>округа</w:t>
      </w:r>
      <w:r w:rsidR="005140C9" w:rsidRPr="00EF2C5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5140C9" w:rsidRPr="00EF2C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предложений по проекту бюджета </w:t>
      </w:r>
      <w:r w:rsidR="005140C9"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Шумерлинского муниципального округа 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публики на 202</w:t>
      </w:r>
      <w:r w:rsidR="00EF2C59"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EF2C59"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EF2C59"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 от участников</w:t>
      </w:r>
      <w:proofErr w:type="gramEnd"/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публичных сл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EF2C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шаний не поступало.</w:t>
      </w:r>
    </w:p>
    <w:p w:rsidR="00A36547" w:rsidRPr="00646903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 докладом 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проекту бюджета 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Шумерлинского муниципального округа 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 на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 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выступил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начальник ф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нансового отдела администрации Шумерлинского муниципального округа </w:t>
      </w:r>
      <w:r w:rsidR="00D22D7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</w:t>
      </w:r>
      <w:r w:rsidR="00D22D7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</w:t>
      </w:r>
      <w:r w:rsidR="00D22D7C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публики</w:t>
      </w:r>
      <w:r w:rsidR="00AF2DBB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Петрова Н.И.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A36547" w:rsidRPr="005140C9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36547" w:rsidRPr="00646903" w:rsidRDefault="00A36547" w:rsidP="0074097D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46903">
        <w:rPr>
          <w:rFonts w:ascii="Times New Roman" w:eastAsiaTheme="minorEastAsia" w:hAnsi="Times New Roman" w:cs="Times New Roman"/>
          <w:caps/>
          <w:spacing w:val="-4"/>
          <w:sz w:val="24"/>
          <w:szCs w:val="24"/>
          <w:lang w:eastAsia="ru-RU"/>
        </w:rPr>
        <w:t>РЕШИли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по итогам публичных слушаний принять рекомендации публичных слуш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ний по 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проекту бюджета </w:t>
      </w:r>
      <w:r w:rsidR="00646903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Шумерлинского муниципального округа 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Чувашской Республики на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 и на плановый период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202</w:t>
      </w:r>
      <w:r w:rsidR="00980FA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="00AA7E67"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годов</w:t>
      </w:r>
      <w:r w:rsidRPr="006469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A36547" w:rsidRPr="00646903" w:rsidRDefault="00A36547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64690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Проголосовали: </w:t>
      </w:r>
      <w:r w:rsidRPr="00646903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"за" – единогласно, "против" – 0, "воздержалось" – 0</w:t>
      </w:r>
      <w:r w:rsidRPr="00646903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.</w:t>
      </w:r>
    </w:p>
    <w:p w:rsidR="00A36547" w:rsidRPr="00646903" w:rsidRDefault="00A36547" w:rsidP="0074097D">
      <w:pPr>
        <w:tabs>
          <w:tab w:val="num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AE002E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Председательствующий                                                                   </w:t>
      </w:r>
      <w:proofErr w:type="spellStart"/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Б.Г.Леонтьев</w:t>
      </w:r>
      <w:proofErr w:type="spellEnd"/>
    </w:p>
    <w:p w:rsidR="0074097D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</w:p>
    <w:p w:rsidR="0074097D" w:rsidRPr="0074097D" w:rsidRDefault="0074097D" w:rsidP="0074097D">
      <w:pPr>
        <w:widowControl w:val="0"/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Секретарь                                                                                           </w:t>
      </w:r>
      <w:proofErr w:type="spellStart"/>
      <w:r w:rsidRPr="0074097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Н.И.Петрова</w:t>
      </w:r>
      <w:proofErr w:type="spellEnd"/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  <w:gridCol w:w="1420"/>
        <w:gridCol w:w="1935"/>
      </w:tblGrid>
      <w:tr w:rsidR="00A36547" w:rsidRPr="005140C9" w:rsidTr="00E6328B">
        <w:tc>
          <w:tcPr>
            <w:tcW w:w="3247" w:type="pct"/>
          </w:tcPr>
          <w:p w:rsidR="00A36547" w:rsidRPr="005140C9" w:rsidRDefault="00A36547" w:rsidP="0074097D">
            <w:pPr>
              <w:tabs>
                <w:tab w:val="num" w:pos="0"/>
                <w:tab w:val="left" w:pos="1427"/>
                <w:tab w:val="left" w:pos="556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A4B6E" w:rsidRPr="005140C9" w:rsidTr="00E6328B">
        <w:tc>
          <w:tcPr>
            <w:tcW w:w="3247" w:type="pct"/>
          </w:tcPr>
          <w:p w:rsidR="002A4B6E" w:rsidRPr="005140C9" w:rsidRDefault="002A4B6E" w:rsidP="0074097D">
            <w:pPr>
              <w:tabs>
                <w:tab w:val="num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2A4B6E" w:rsidRPr="005140C9" w:rsidRDefault="002A4B6E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36547" w:rsidRPr="005140C9" w:rsidTr="00E6328B">
        <w:tc>
          <w:tcPr>
            <w:tcW w:w="3247" w:type="pct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377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Align w:val="bottom"/>
          </w:tcPr>
          <w:p w:rsidR="00A36547" w:rsidRPr="005140C9" w:rsidRDefault="00A36547" w:rsidP="0074097D">
            <w:pPr>
              <w:tabs>
                <w:tab w:val="num" w:pos="0"/>
                <w:tab w:val="left" w:pos="916"/>
                <w:tab w:val="left" w:pos="17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41F91" w:rsidRPr="00E6328B" w:rsidRDefault="00D41F91" w:rsidP="0074097D">
      <w:pPr>
        <w:tabs>
          <w:tab w:val="num" w:pos="0"/>
        </w:tabs>
        <w:spacing w:after="0" w:line="240" w:lineRule="auto"/>
        <w:ind w:firstLine="709"/>
        <w:rPr>
          <w:sz w:val="28"/>
          <w:szCs w:val="28"/>
        </w:rPr>
      </w:pPr>
    </w:p>
    <w:p w:rsidR="00A912E9" w:rsidRPr="00E6328B" w:rsidRDefault="00A912E9">
      <w:pPr>
        <w:spacing w:after="0" w:line="240" w:lineRule="auto"/>
        <w:rPr>
          <w:sz w:val="28"/>
          <w:szCs w:val="28"/>
        </w:rPr>
      </w:pPr>
    </w:p>
    <w:sectPr w:rsidR="00A912E9" w:rsidRPr="00E6328B" w:rsidSect="00E40F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7D" w:rsidRDefault="0074097D">
      <w:pPr>
        <w:spacing w:after="0" w:line="240" w:lineRule="auto"/>
      </w:pPr>
      <w:r>
        <w:separator/>
      </w:r>
    </w:p>
  </w:endnote>
  <w:endnote w:type="continuationSeparator" w:id="0">
    <w:p w:rsidR="0074097D" w:rsidRDefault="0074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7D" w:rsidRDefault="0074097D">
      <w:pPr>
        <w:spacing w:after="0" w:line="240" w:lineRule="auto"/>
      </w:pPr>
      <w:r>
        <w:separator/>
      </w:r>
    </w:p>
  </w:footnote>
  <w:footnote w:type="continuationSeparator" w:id="0">
    <w:p w:rsidR="0074097D" w:rsidRDefault="0074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95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097D" w:rsidRPr="00941840" w:rsidRDefault="007409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18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18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52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418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2CD6"/>
    <w:multiLevelType w:val="hybridMultilevel"/>
    <w:tmpl w:val="37CC01F2"/>
    <w:lvl w:ilvl="0" w:tplc="14044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47"/>
    <w:rsid w:val="000038EC"/>
    <w:rsid w:val="00037913"/>
    <w:rsid w:val="000552D6"/>
    <w:rsid w:val="00063ECD"/>
    <w:rsid w:val="00080E7E"/>
    <w:rsid w:val="000A7350"/>
    <w:rsid w:val="000B7AAF"/>
    <w:rsid w:val="000E2C3C"/>
    <w:rsid w:val="00116C1B"/>
    <w:rsid w:val="00157E7E"/>
    <w:rsid w:val="00163394"/>
    <w:rsid w:val="00172F7F"/>
    <w:rsid w:val="00173301"/>
    <w:rsid w:val="001A3131"/>
    <w:rsid w:val="001A48C6"/>
    <w:rsid w:val="00222507"/>
    <w:rsid w:val="00230773"/>
    <w:rsid w:val="00231225"/>
    <w:rsid w:val="002A42FF"/>
    <w:rsid w:val="002A43EC"/>
    <w:rsid w:val="002A4B6E"/>
    <w:rsid w:val="00374835"/>
    <w:rsid w:val="00384649"/>
    <w:rsid w:val="003D15DF"/>
    <w:rsid w:val="003D5A41"/>
    <w:rsid w:val="003F17AA"/>
    <w:rsid w:val="00441379"/>
    <w:rsid w:val="004B5454"/>
    <w:rsid w:val="00501CD0"/>
    <w:rsid w:val="005140C9"/>
    <w:rsid w:val="00553129"/>
    <w:rsid w:val="00555BCF"/>
    <w:rsid w:val="00591177"/>
    <w:rsid w:val="005B6C0F"/>
    <w:rsid w:val="006175BB"/>
    <w:rsid w:val="00646903"/>
    <w:rsid w:val="006536AA"/>
    <w:rsid w:val="006731FF"/>
    <w:rsid w:val="00686911"/>
    <w:rsid w:val="006E7B23"/>
    <w:rsid w:val="00735B34"/>
    <w:rsid w:val="0074097D"/>
    <w:rsid w:val="007723E3"/>
    <w:rsid w:val="0077403F"/>
    <w:rsid w:val="007927F3"/>
    <w:rsid w:val="007F7B75"/>
    <w:rsid w:val="00851710"/>
    <w:rsid w:val="00875BA1"/>
    <w:rsid w:val="00876ED8"/>
    <w:rsid w:val="008A63F3"/>
    <w:rsid w:val="008D4BBA"/>
    <w:rsid w:val="00907C9B"/>
    <w:rsid w:val="00973C5F"/>
    <w:rsid w:val="00980FA8"/>
    <w:rsid w:val="00990BB5"/>
    <w:rsid w:val="00A0511E"/>
    <w:rsid w:val="00A1705C"/>
    <w:rsid w:val="00A36547"/>
    <w:rsid w:val="00A912E9"/>
    <w:rsid w:val="00AA7E67"/>
    <w:rsid w:val="00AB6A26"/>
    <w:rsid w:val="00AE002E"/>
    <w:rsid w:val="00AF2DBB"/>
    <w:rsid w:val="00B74ED4"/>
    <w:rsid w:val="00BB176C"/>
    <w:rsid w:val="00BE39E4"/>
    <w:rsid w:val="00C34C88"/>
    <w:rsid w:val="00C51915"/>
    <w:rsid w:val="00C62BDB"/>
    <w:rsid w:val="00C7030A"/>
    <w:rsid w:val="00C8573F"/>
    <w:rsid w:val="00CA5DB2"/>
    <w:rsid w:val="00CE3D06"/>
    <w:rsid w:val="00CF0307"/>
    <w:rsid w:val="00D05113"/>
    <w:rsid w:val="00D22D7C"/>
    <w:rsid w:val="00D3715D"/>
    <w:rsid w:val="00D41F91"/>
    <w:rsid w:val="00D84D5B"/>
    <w:rsid w:val="00D96EB9"/>
    <w:rsid w:val="00E11607"/>
    <w:rsid w:val="00E40F91"/>
    <w:rsid w:val="00E6328B"/>
    <w:rsid w:val="00EF2C59"/>
    <w:rsid w:val="00F13CF2"/>
    <w:rsid w:val="00F2292D"/>
    <w:rsid w:val="00F81C77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47"/>
  </w:style>
  <w:style w:type="table" w:styleId="a3">
    <w:name w:val="Table Grid"/>
    <w:basedOn w:val="a1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3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47"/>
  </w:style>
  <w:style w:type="table" w:styleId="a3">
    <w:name w:val="Table Grid"/>
    <w:basedOn w:val="a1"/>
    <w:uiPriority w:val="59"/>
    <w:rsid w:val="00A3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2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C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ТЕ</dc:creator>
  <cp:lastModifiedBy>Елена Владимировна Медведева</cp:lastModifiedBy>
  <cp:revision>26</cp:revision>
  <cp:lastPrinted>2023-11-30T13:15:00Z</cp:lastPrinted>
  <dcterms:created xsi:type="dcterms:W3CDTF">2022-12-02T08:51:00Z</dcterms:created>
  <dcterms:modified xsi:type="dcterms:W3CDTF">2023-12-04T05:50:00Z</dcterms:modified>
</cp:coreProperties>
</file>