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112B51" w:rsidRPr="002F71C1" w:rsidTr="002C76A7">
        <w:trPr>
          <w:trHeight w:val="2699"/>
        </w:trPr>
        <w:tc>
          <w:tcPr>
            <w:tcW w:w="4860" w:type="dxa"/>
          </w:tcPr>
          <w:p w:rsidR="00112B51" w:rsidRPr="002F71C1" w:rsidRDefault="00112B51" w:rsidP="002C76A7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112B51" w:rsidRPr="002F71C1" w:rsidRDefault="00112B51" w:rsidP="002C76A7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112B51" w:rsidRDefault="00112B51" w:rsidP="002C76A7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112B51" w:rsidRPr="002F71C1" w:rsidRDefault="00112B51" w:rsidP="002C76A7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Пухăвĕ</w:t>
            </w:r>
          </w:p>
          <w:p w:rsidR="00112B51" w:rsidRPr="002F71C1" w:rsidRDefault="00112B51" w:rsidP="002C76A7">
            <w:pPr>
              <w:jc w:val="center"/>
              <w:rPr>
                <w:rFonts w:ascii="Baltica Chv" w:hAnsi="Baltica Chv"/>
                <w:b/>
              </w:rPr>
            </w:pPr>
          </w:p>
          <w:p w:rsidR="00112B51" w:rsidRPr="002F71C1" w:rsidRDefault="00112B51" w:rsidP="002C76A7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112B51" w:rsidRPr="002F71C1" w:rsidRDefault="00CC2A43" w:rsidP="002C76A7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2023.08.04    16/</w:t>
            </w:r>
            <w:r w:rsidR="008F5A98">
              <w:rPr>
                <w:b/>
              </w:rPr>
              <w:t>4</w:t>
            </w:r>
            <w:r>
              <w:rPr>
                <w:b/>
              </w:rPr>
              <w:t xml:space="preserve">    </w:t>
            </w:r>
            <w:r w:rsidR="00112B51" w:rsidRPr="002F71C1">
              <w:rPr>
                <w:b/>
              </w:rPr>
              <w:t>№</w:t>
            </w:r>
          </w:p>
          <w:p w:rsidR="00112B51" w:rsidRPr="002F71C1" w:rsidRDefault="00112B51" w:rsidP="002C76A7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112B51" w:rsidRPr="002F71C1" w:rsidRDefault="00112B51" w:rsidP="002C76A7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112B51" w:rsidRDefault="00112B51" w:rsidP="002C76A7">
            <w:pPr>
              <w:jc w:val="both"/>
              <w:rPr>
                <w:b/>
              </w:rPr>
            </w:pPr>
          </w:p>
          <w:p w:rsidR="00621FC7" w:rsidRPr="002F71C1" w:rsidRDefault="00621FC7" w:rsidP="002C76A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112B51" w:rsidRPr="002F71C1" w:rsidRDefault="00112B51" w:rsidP="002C76A7">
            <w:pPr>
              <w:ind w:hanging="783"/>
            </w:pPr>
            <w:r w:rsidRPr="002F71C1">
              <w:t xml:space="preserve">               </w:t>
            </w:r>
            <w:r w:rsidR="00621FC7">
              <w:rPr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112B51" w:rsidRPr="002F71C1" w:rsidRDefault="00112B51" w:rsidP="002C76A7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112B51" w:rsidRDefault="00112B51" w:rsidP="00F40355">
            <w:pPr>
              <w:tabs>
                <w:tab w:val="left" w:pos="495"/>
              </w:tabs>
              <w:spacing w:line="200" w:lineRule="exact"/>
              <w:rPr>
                <w:b/>
              </w:rPr>
            </w:pPr>
          </w:p>
          <w:p w:rsidR="00F40355" w:rsidRPr="002F71C1" w:rsidRDefault="00F40355" w:rsidP="00F40355">
            <w:pPr>
              <w:tabs>
                <w:tab w:val="left" w:pos="495"/>
              </w:tabs>
              <w:spacing w:line="200" w:lineRule="exact"/>
              <w:rPr>
                <w:b/>
              </w:rPr>
            </w:pPr>
          </w:p>
          <w:p w:rsidR="00112B51" w:rsidRPr="002F71C1" w:rsidRDefault="00112B51" w:rsidP="002C76A7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112B51" w:rsidRDefault="00112B51" w:rsidP="002C76A7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112B51" w:rsidRPr="002F71C1" w:rsidRDefault="00112B51" w:rsidP="002C76A7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112B51" w:rsidRPr="002F71C1" w:rsidRDefault="00112B51" w:rsidP="002C76A7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112B51" w:rsidRPr="002F71C1" w:rsidRDefault="00112B51" w:rsidP="002C76A7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112B51" w:rsidRPr="002F71C1" w:rsidRDefault="00112B51" w:rsidP="002C76A7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112B51" w:rsidRPr="002F71C1" w:rsidRDefault="00112B51" w:rsidP="002C76A7">
            <w:pPr>
              <w:spacing w:line="220" w:lineRule="exact"/>
              <w:rPr>
                <w:b/>
              </w:rPr>
            </w:pPr>
          </w:p>
          <w:p w:rsidR="00112B51" w:rsidRPr="002F71C1" w:rsidRDefault="00112B51" w:rsidP="002C76A7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0E683F">
              <w:rPr>
                <w:b/>
              </w:rPr>
              <w:t xml:space="preserve">   </w:t>
            </w:r>
            <w:r w:rsidR="00CC2A43">
              <w:rPr>
                <w:b/>
              </w:rPr>
              <w:t>04.</w:t>
            </w:r>
            <w:r w:rsidR="000E683F">
              <w:rPr>
                <w:b/>
              </w:rPr>
              <w:t xml:space="preserve"> </w:t>
            </w:r>
            <w:r w:rsidR="00CA7203">
              <w:rPr>
                <w:b/>
              </w:rPr>
              <w:t>08.2023</w:t>
            </w:r>
            <w:r w:rsidR="000E683F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2F71C1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="00CC2A43">
              <w:rPr>
                <w:b/>
              </w:rPr>
              <w:t>16/</w:t>
            </w:r>
            <w:r w:rsidR="008F5A98">
              <w:rPr>
                <w:b/>
              </w:rPr>
              <w:t>4</w:t>
            </w:r>
          </w:p>
          <w:p w:rsidR="00112B51" w:rsidRPr="002F71C1" w:rsidRDefault="00112B51" w:rsidP="002C76A7">
            <w:pPr>
              <w:spacing w:line="200" w:lineRule="exact"/>
              <w:rPr>
                <w:b/>
              </w:rPr>
            </w:pPr>
          </w:p>
          <w:p w:rsidR="00112B51" w:rsidRPr="002F71C1" w:rsidRDefault="00112B51" w:rsidP="002C76A7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112B51" w:rsidRPr="002F71C1" w:rsidRDefault="00112B51" w:rsidP="002C76A7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112B51" w:rsidRPr="002F71C1" w:rsidRDefault="00112B51" w:rsidP="002C76A7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1467E1" w:rsidRPr="001467E1" w:rsidRDefault="00917F1D" w:rsidP="001467E1">
      <w:pPr>
        <w:pStyle w:val="1"/>
        <w:ind w:left="0"/>
        <w:jc w:val="left"/>
      </w:pPr>
      <w:hyperlink r:id="rId8" w:history="1">
        <w:r w:rsidR="001467E1" w:rsidRPr="001467E1">
          <w:rPr>
            <w:rStyle w:val="ab"/>
            <w:b/>
            <w:bCs/>
            <w:sz w:val="24"/>
            <w:szCs w:val="24"/>
          </w:rPr>
          <w:t xml:space="preserve"> </w:t>
        </w:r>
        <w:r w:rsidR="001467E1" w:rsidRPr="001467E1">
          <w:rPr>
            <w:rStyle w:val="ab"/>
            <w:b/>
            <w:bCs/>
            <w:color w:val="auto"/>
            <w:sz w:val="24"/>
            <w:szCs w:val="24"/>
          </w:rPr>
          <w:t>"Об утверждении Положения о порядке</w:t>
        </w:r>
        <w:r w:rsidR="001467E1">
          <w:rPr>
            <w:rStyle w:val="ab"/>
            <w:b/>
            <w:bCs/>
            <w:color w:val="auto"/>
            <w:sz w:val="24"/>
            <w:szCs w:val="24"/>
          </w:rPr>
          <w:t xml:space="preserve">                                                                     </w:t>
        </w:r>
        <w:r w:rsidR="001467E1" w:rsidRPr="001467E1">
          <w:rPr>
            <w:rStyle w:val="ab"/>
            <w:b/>
            <w:bCs/>
            <w:color w:val="auto"/>
            <w:sz w:val="24"/>
            <w:szCs w:val="24"/>
          </w:rPr>
          <w:t xml:space="preserve"> принятия решения о создании, реорганизации</w:t>
        </w:r>
        <w:r w:rsidR="001467E1">
          <w:rPr>
            <w:rStyle w:val="ab"/>
            <w:b/>
            <w:bCs/>
            <w:color w:val="auto"/>
            <w:sz w:val="24"/>
            <w:szCs w:val="24"/>
          </w:rPr>
          <w:t xml:space="preserve">                                                                 </w:t>
        </w:r>
        <w:r w:rsidR="001467E1" w:rsidRPr="001467E1">
          <w:rPr>
            <w:rStyle w:val="ab"/>
            <w:b/>
            <w:bCs/>
            <w:color w:val="auto"/>
            <w:sz w:val="24"/>
            <w:szCs w:val="24"/>
          </w:rPr>
          <w:t xml:space="preserve">и ликвидации муниципальных унитарных </w:t>
        </w:r>
        <w:r w:rsidR="001467E1">
          <w:rPr>
            <w:rStyle w:val="ab"/>
            <w:b/>
            <w:bCs/>
            <w:color w:val="auto"/>
            <w:sz w:val="24"/>
            <w:szCs w:val="24"/>
          </w:rPr>
          <w:t xml:space="preserve">                                                </w:t>
        </w:r>
        <w:r w:rsidR="001467E1" w:rsidRPr="001467E1">
          <w:rPr>
            <w:rStyle w:val="ab"/>
            <w:b/>
            <w:bCs/>
            <w:color w:val="auto"/>
            <w:sz w:val="24"/>
            <w:szCs w:val="24"/>
          </w:rPr>
          <w:t xml:space="preserve">предприятий Мариинско-Посадского </w:t>
        </w:r>
        <w:r w:rsidR="001467E1">
          <w:rPr>
            <w:rStyle w:val="ab"/>
            <w:b/>
            <w:bCs/>
            <w:color w:val="auto"/>
            <w:sz w:val="24"/>
            <w:szCs w:val="24"/>
          </w:rPr>
          <w:t xml:space="preserve">                                                    </w:t>
        </w:r>
        <w:r w:rsidR="001467E1" w:rsidRPr="001467E1">
          <w:rPr>
            <w:rStyle w:val="ab"/>
            <w:b/>
            <w:bCs/>
            <w:color w:val="auto"/>
            <w:sz w:val="24"/>
            <w:szCs w:val="24"/>
          </w:rPr>
          <w:t>муниципального округа Чувашской Республики"</w:t>
        </w:r>
      </w:hyperlink>
    </w:p>
    <w:p w:rsidR="001467E1" w:rsidRDefault="001467E1" w:rsidP="001467E1"/>
    <w:p w:rsidR="00002C1B" w:rsidRPr="00CB5138" w:rsidRDefault="00002C1B" w:rsidP="001467E1">
      <w:pPr>
        <w:rPr>
          <w:b/>
          <w:spacing w:val="-4"/>
        </w:rPr>
      </w:pPr>
    </w:p>
    <w:p w:rsidR="000E683F" w:rsidRPr="001467E1" w:rsidRDefault="000E683F" w:rsidP="001467E1">
      <w:pPr>
        <w:jc w:val="both"/>
      </w:pPr>
    </w:p>
    <w:p w:rsidR="001467E1" w:rsidRPr="001467E1" w:rsidRDefault="001467E1" w:rsidP="001467E1">
      <w:pPr>
        <w:ind w:firstLine="708"/>
        <w:jc w:val="both"/>
      </w:pPr>
      <w:r w:rsidRPr="001467E1">
        <w:t xml:space="preserve">В соответствии с Федеральным законами </w:t>
      </w:r>
      <w:hyperlink r:id="rId9" w:history="1">
        <w:r w:rsidRPr="001467E1">
          <w:rPr>
            <w:rStyle w:val="ab"/>
            <w:b w:val="0"/>
            <w:bCs w:val="0"/>
            <w:color w:val="auto"/>
            <w:sz w:val="24"/>
          </w:rPr>
          <w:t>от 06.10.2003 N 131-ФЗ</w:t>
        </w:r>
      </w:hyperlink>
      <w:r w:rsidRPr="001467E1"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1467E1">
          <w:rPr>
            <w:rStyle w:val="ab"/>
            <w:b w:val="0"/>
            <w:bCs w:val="0"/>
            <w:color w:val="auto"/>
            <w:sz w:val="24"/>
          </w:rPr>
          <w:t>от 14.11.2002 N 161-ФЗ</w:t>
        </w:r>
      </w:hyperlink>
      <w:r w:rsidRPr="001467E1">
        <w:t xml:space="preserve"> "О государственных и муниципальных унитарных предприятиях", </w:t>
      </w:r>
      <w:hyperlink r:id="rId11" w:history="1">
        <w:r w:rsidRPr="001467E1">
          <w:rPr>
            <w:rStyle w:val="ab"/>
            <w:b w:val="0"/>
            <w:bCs w:val="0"/>
            <w:color w:val="auto"/>
            <w:sz w:val="24"/>
          </w:rPr>
          <w:t>Уставом</w:t>
        </w:r>
      </w:hyperlink>
      <w:r w:rsidRPr="001467E1">
        <w:t xml:space="preserve"> Мариинско-Посадского муниципального округа Чувашской Республики </w:t>
      </w:r>
    </w:p>
    <w:p w:rsidR="00153FCE" w:rsidRDefault="00B41228" w:rsidP="006F74EB">
      <w:pPr>
        <w:pStyle w:val="formattext"/>
        <w:shd w:val="clear" w:color="auto" w:fill="FFFFFF"/>
        <w:spacing w:before="0" w:after="0" w:line="263" w:lineRule="atLeast"/>
        <w:ind w:firstLine="709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 xml:space="preserve">Собрание депутатов </w:t>
      </w:r>
      <w:r w:rsidR="00153FCE" w:rsidRPr="006F74EB">
        <w:rPr>
          <w:b/>
          <w:spacing w:val="2"/>
        </w:rPr>
        <w:t xml:space="preserve">Мариинско-Посадского </w:t>
      </w:r>
      <w:r w:rsidR="006F006C" w:rsidRPr="006F74EB">
        <w:rPr>
          <w:b/>
          <w:spacing w:val="2"/>
        </w:rPr>
        <w:t xml:space="preserve">муниципального округа </w:t>
      </w:r>
      <w:r w:rsidR="006F74EB">
        <w:rPr>
          <w:b/>
          <w:spacing w:val="2"/>
        </w:rPr>
        <w:t>решило</w:t>
      </w:r>
      <w:r w:rsidR="00480232">
        <w:rPr>
          <w:b/>
          <w:spacing w:val="2"/>
        </w:rPr>
        <w:t xml:space="preserve">: </w:t>
      </w:r>
    </w:p>
    <w:p w:rsidR="00480232" w:rsidRPr="006F74EB" w:rsidRDefault="00480232" w:rsidP="006F74EB">
      <w:pPr>
        <w:pStyle w:val="formattext"/>
        <w:shd w:val="clear" w:color="auto" w:fill="FFFFFF"/>
        <w:spacing w:before="0" w:after="0" w:line="263" w:lineRule="atLeast"/>
        <w:ind w:firstLine="709"/>
        <w:jc w:val="center"/>
        <w:textAlignment w:val="baseline"/>
        <w:rPr>
          <w:b/>
        </w:rPr>
      </w:pPr>
    </w:p>
    <w:p w:rsidR="00F40355" w:rsidRPr="00F40355" w:rsidRDefault="00F40355" w:rsidP="00F40355">
      <w:pPr>
        <w:jc w:val="both"/>
        <w:rPr>
          <w:rStyle w:val="aa"/>
          <w:b w:val="0"/>
          <w:color w:val="auto"/>
          <w:sz w:val="24"/>
          <w:szCs w:val="24"/>
        </w:rPr>
      </w:pPr>
      <w:bookmarkStart w:id="0" w:name="sub_1"/>
      <w:r>
        <w:t>1</w:t>
      </w:r>
      <w:r w:rsidRPr="00F40355">
        <w:rPr>
          <w:rStyle w:val="aa"/>
          <w:b w:val="0"/>
          <w:color w:val="auto"/>
          <w:sz w:val="24"/>
          <w:szCs w:val="24"/>
        </w:rPr>
        <w:t xml:space="preserve">. Утвердить прилагаемое </w:t>
      </w:r>
      <w:hyperlink w:anchor="sub_1000" w:history="1">
        <w:r w:rsidRPr="00F40355">
          <w:rPr>
            <w:rStyle w:val="aa"/>
            <w:b w:val="0"/>
            <w:color w:val="auto"/>
            <w:sz w:val="24"/>
            <w:szCs w:val="24"/>
          </w:rPr>
          <w:t>Положение</w:t>
        </w:r>
      </w:hyperlink>
      <w:r w:rsidRPr="00F40355">
        <w:rPr>
          <w:rStyle w:val="aa"/>
          <w:b w:val="0"/>
          <w:color w:val="auto"/>
          <w:sz w:val="24"/>
          <w:szCs w:val="24"/>
        </w:rPr>
        <w:t xml:space="preserve"> о порядке принятия решения о создании, реорганизации и ликвидации муниципальных унитарных предприятий Мариинско-Посадского муниципального округа Чувашской Республики.</w:t>
      </w:r>
    </w:p>
    <w:p w:rsidR="00F40355" w:rsidRPr="00F40355" w:rsidRDefault="00F40355" w:rsidP="00F40355">
      <w:pPr>
        <w:jc w:val="both"/>
        <w:rPr>
          <w:rStyle w:val="aa"/>
          <w:b w:val="0"/>
          <w:color w:val="auto"/>
          <w:sz w:val="24"/>
          <w:szCs w:val="24"/>
        </w:rPr>
      </w:pPr>
      <w:bookmarkStart w:id="1" w:name="sub_2"/>
      <w:bookmarkEnd w:id="0"/>
      <w:r w:rsidRPr="00F40355">
        <w:rPr>
          <w:rStyle w:val="aa"/>
          <w:b w:val="0"/>
          <w:color w:val="auto"/>
          <w:sz w:val="24"/>
          <w:szCs w:val="24"/>
        </w:rPr>
        <w:t xml:space="preserve">2. Настоящее решение вступает в силу после его </w:t>
      </w:r>
      <w:hyperlink r:id="rId12" w:history="1">
        <w:r w:rsidRPr="00F40355">
          <w:rPr>
            <w:rStyle w:val="aa"/>
            <w:b w:val="0"/>
            <w:color w:val="auto"/>
            <w:sz w:val="24"/>
            <w:szCs w:val="24"/>
          </w:rPr>
          <w:t>официального опубликования</w:t>
        </w:r>
      </w:hyperlink>
      <w:r w:rsidRPr="00F40355">
        <w:rPr>
          <w:rStyle w:val="aa"/>
          <w:b w:val="0"/>
          <w:color w:val="auto"/>
          <w:sz w:val="24"/>
          <w:szCs w:val="24"/>
        </w:rPr>
        <w:t xml:space="preserve"> в периодическом печатном издании "</w:t>
      </w:r>
      <w:r w:rsidR="002A42AB">
        <w:rPr>
          <w:rStyle w:val="aa"/>
          <w:b w:val="0"/>
          <w:color w:val="auto"/>
          <w:sz w:val="24"/>
          <w:szCs w:val="24"/>
        </w:rPr>
        <w:t>Посадский в</w:t>
      </w:r>
      <w:r w:rsidRPr="00F40355">
        <w:rPr>
          <w:rStyle w:val="aa"/>
          <w:b w:val="0"/>
          <w:color w:val="auto"/>
          <w:sz w:val="24"/>
          <w:szCs w:val="24"/>
        </w:rPr>
        <w:t>естник</w:t>
      </w:r>
      <w:r w:rsidR="002A42AB">
        <w:rPr>
          <w:rStyle w:val="aa"/>
          <w:b w:val="0"/>
          <w:color w:val="auto"/>
          <w:sz w:val="24"/>
          <w:szCs w:val="24"/>
        </w:rPr>
        <w:t>»</w:t>
      </w:r>
      <w:r w:rsidRPr="00F40355">
        <w:rPr>
          <w:rStyle w:val="aa"/>
          <w:b w:val="0"/>
          <w:color w:val="auto"/>
          <w:sz w:val="24"/>
          <w:szCs w:val="24"/>
        </w:rPr>
        <w:t xml:space="preserve"> и подлежит размещению на </w:t>
      </w:r>
      <w:hyperlink r:id="rId13" w:history="1">
        <w:r w:rsidRPr="00F40355">
          <w:rPr>
            <w:rStyle w:val="aa"/>
            <w:b w:val="0"/>
            <w:color w:val="auto"/>
            <w:sz w:val="24"/>
            <w:szCs w:val="24"/>
          </w:rPr>
          <w:t>официальном сайте</w:t>
        </w:r>
      </w:hyperlink>
      <w:r w:rsidRPr="00F40355">
        <w:rPr>
          <w:rStyle w:val="aa"/>
          <w:b w:val="0"/>
          <w:color w:val="auto"/>
          <w:sz w:val="24"/>
          <w:szCs w:val="24"/>
        </w:rPr>
        <w:t xml:space="preserve"> Мариинско-Посадского муниципального округа в информационно-телекоммуникационной сети "Интернет".</w:t>
      </w:r>
    </w:p>
    <w:bookmarkEnd w:id="1"/>
    <w:p w:rsidR="00153FCE" w:rsidRPr="006F74EB" w:rsidRDefault="00153FCE" w:rsidP="00153FCE">
      <w:pPr>
        <w:ind w:firstLine="709"/>
        <w:jc w:val="both"/>
        <w:rPr>
          <w:spacing w:val="2"/>
        </w:rPr>
      </w:pPr>
    </w:p>
    <w:p w:rsidR="00153FCE" w:rsidRDefault="00153FCE" w:rsidP="00153FCE">
      <w:pPr>
        <w:shd w:val="clear" w:color="auto" w:fill="FFFFFF"/>
        <w:jc w:val="both"/>
      </w:pPr>
    </w:p>
    <w:p w:rsidR="00473A4E" w:rsidRPr="00FC5BFD" w:rsidRDefault="00473A4E" w:rsidP="00153FCE">
      <w:pPr>
        <w:shd w:val="clear" w:color="auto" w:fill="FFFFFF"/>
        <w:jc w:val="both"/>
      </w:pPr>
    </w:p>
    <w:p w:rsidR="00112B51" w:rsidRDefault="00112B51" w:rsidP="00112B51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112B51" w:rsidRDefault="00112B51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</w:t>
      </w:r>
      <w:r w:rsidR="00EF1262">
        <w:t xml:space="preserve">                   </w:t>
      </w:r>
      <w:r>
        <w:t xml:space="preserve">   </w:t>
      </w:r>
      <w:r w:rsidR="00621FC7">
        <w:t>М.В. Яковлева</w:t>
      </w:r>
      <w:r>
        <w:t xml:space="preserve">    </w:t>
      </w: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Default="00F40355" w:rsidP="00621FC7">
      <w:pPr>
        <w:pStyle w:val="formattext"/>
        <w:shd w:val="clear" w:color="auto" w:fill="FFFFFF"/>
        <w:spacing w:before="0" w:after="0" w:line="263" w:lineRule="atLeast"/>
        <w:textAlignment w:val="baseline"/>
      </w:pPr>
    </w:p>
    <w:p w:rsidR="00F40355" w:rsidRPr="00F40355" w:rsidRDefault="00F40355" w:rsidP="00F40355">
      <w:pPr>
        <w:jc w:val="right"/>
        <w:rPr>
          <w:rStyle w:val="afff2"/>
          <w:b w:val="0"/>
          <w:i w:val="0"/>
          <w:color w:val="auto"/>
        </w:rPr>
      </w:pPr>
      <w:bookmarkStart w:id="2" w:name="sub_1000"/>
      <w:r w:rsidRPr="00F40355">
        <w:rPr>
          <w:rStyle w:val="afff2"/>
          <w:b w:val="0"/>
          <w:i w:val="0"/>
          <w:color w:val="auto"/>
        </w:rPr>
        <w:t>Приложение</w:t>
      </w:r>
      <w:r w:rsidRPr="00F40355">
        <w:rPr>
          <w:rStyle w:val="afff2"/>
          <w:b w:val="0"/>
          <w:i w:val="0"/>
          <w:color w:val="auto"/>
        </w:rPr>
        <w:br/>
        <w:t xml:space="preserve">к </w:t>
      </w:r>
      <w:hyperlink w:anchor="sub_0" w:history="1">
        <w:r w:rsidRPr="00F40355">
          <w:rPr>
            <w:rStyle w:val="afff2"/>
            <w:b w:val="0"/>
            <w:i w:val="0"/>
            <w:color w:val="auto"/>
          </w:rPr>
          <w:t>решению</w:t>
        </w:r>
      </w:hyperlink>
      <w:r w:rsidRPr="00F40355">
        <w:rPr>
          <w:rStyle w:val="afff2"/>
          <w:b w:val="0"/>
          <w:i w:val="0"/>
          <w:color w:val="auto"/>
        </w:rPr>
        <w:t xml:space="preserve"> Собрания депутатов</w:t>
      </w:r>
      <w:r w:rsidRPr="00F40355">
        <w:rPr>
          <w:rStyle w:val="afff2"/>
          <w:b w:val="0"/>
          <w:i w:val="0"/>
          <w:color w:val="auto"/>
        </w:rPr>
        <w:br/>
        <w:t>Мариинско-Посадского муниципального округа</w:t>
      </w:r>
      <w:r w:rsidRPr="00F40355">
        <w:rPr>
          <w:rStyle w:val="afff2"/>
          <w:b w:val="0"/>
          <w:i w:val="0"/>
          <w:color w:val="auto"/>
        </w:rPr>
        <w:br/>
        <w:t xml:space="preserve">от </w:t>
      </w:r>
      <w:r w:rsidR="00CC2A43">
        <w:rPr>
          <w:rStyle w:val="afff2"/>
          <w:b w:val="0"/>
          <w:i w:val="0"/>
          <w:color w:val="auto"/>
        </w:rPr>
        <w:t>04.08.2023</w:t>
      </w:r>
      <w:r w:rsidRPr="00F40355">
        <w:rPr>
          <w:rStyle w:val="afff2"/>
          <w:b w:val="0"/>
          <w:i w:val="0"/>
          <w:color w:val="auto"/>
        </w:rPr>
        <w:t xml:space="preserve">  N</w:t>
      </w:r>
      <w:r w:rsidR="00CC2A43">
        <w:rPr>
          <w:rStyle w:val="afff2"/>
          <w:b w:val="0"/>
          <w:i w:val="0"/>
          <w:color w:val="auto"/>
        </w:rPr>
        <w:t xml:space="preserve"> 16/</w:t>
      </w:r>
      <w:r w:rsidR="008F5A98">
        <w:rPr>
          <w:rStyle w:val="afff2"/>
          <w:b w:val="0"/>
          <w:i w:val="0"/>
          <w:color w:val="auto"/>
        </w:rPr>
        <w:t>4</w:t>
      </w:r>
    </w:p>
    <w:bookmarkEnd w:id="2"/>
    <w:p w:rsidR="00F40355" w:rsidRDefault="00F40355" w:rsidP="00F40355"/>
    <w:p w:rsidR="00F40355" w:rsidRDefault="00F40355" w:rsidP="00F40355">
      <w:pPr>
        <w:pStyle w:val="1"/>
      </w:pPr>
      <w:r>
        <w:t>Положение</w:t>
      </w:r>
      <w:r>
        <w:br/>
        <w:t>о порядке принятия решения о создании, реорганизации и ликвидации муниципальных унитарных предприятий Мариинско-Посадского муниципального округа Чувашской республики</w:t>
      </w:r>
    </w:p>
    <w:p w:rsidR="00F40355" w:rsidRDefault="00F40355" w:rsidP="00F40355"/>
    <w:p w:rsidR="00F40355" w:rsidRDefault="00F40355" w:rsidP="00F40355">
      <w:pPr>
        <w:pStyle w:val="1"/>
        <w:jc w:val="both"/>
      </w:pPr>
      <w:bookmarkStart w:id="3" w:name="sub_100"/>
      <w:r>
        <w:t>1. Общие положения</w:t>
      </w:r>
    </w:p>
    <w:bookmarkEnd w:id="3"/>
    <w:p w:rsidR="00F40355" w:rsidRPr="00F40355" w:rsidRDefault="00F40355" w:rsidP="00F40355">
      <w:pPr>
        <w:jc w:val="both"/>
      </w:pPr>
    </w:p>
    <w:p w:rsidR="00F40355" w:rsidRPr="00F40355" w:rsidRDefault="00F40355" w:rsidP="00F40355">
      <w:pPr>
        <w:jc w:val="both"/>
      </w:pPr>
      <w:bookmarkStart w:id="4" w:name="sub_11"/>
      <w:r w:rsidRPr="00F40355">
        <w:t xml:space="preserve">1.1. Положение о порядке принятия решений о создании, реорганизации и ликвидации муниципальных унитарных предприятий Мариинско-Посадского муниципального округа Чувашской Республики (далее - Положение) разработано в соответствии с </w:t>
      </w:r>
      <w:hyperlink r:id="rId14" w:history="1">
        <w:r w:rsidRPr="00F40355">
          <w:rPr>
            <w:rStyle w:val="ab"/>
            <w:color w:val="auto"/>
            <w:sz w:val="24"/>
            <w:szCs w:val="24"/>
          </w:rPr>
          <w:t>Гражданским кодексом</w:t>
        </w:r>
      </w:hyperlink>
      <w:r w:rsidRPr="00F40355">
        <w:t xml:space="preserve"> Российской Федерации, </w:t>
      </w:r>
      <w:hyperlink r:id="rId15" w:history="1">
        <w:r w:rsidRPr="00F40355">
          <w:rPr>
            <w:rStyle w:val="ab"/>
            <w:color w:val="auto"/>
            <w:sz w:val="24"/>
            <w:szCs w:val="24"/>
          </w:rPr>
          <w:t>Федеральным законом</w:t>
        </w:r>
      </w:hyperlink>
      <w:r w:rsidRPr="00F40355">
        <w:t xml:space="preserve"> от 14.11.2002 N 161-ФЗ "О государственных и муниципальных унитарных предприятиях", </w:t>
      </w:r>
      <w:hyperlink r:id="rId16" w:history="1">
        <w:r w:rsidRPr="00F40355">
          <w:rPr>
            <w:rStyle w:val="ab"/>
            <w:color w:val="auto"/>
            <w:sz w:val="24"/>
            <w:szCs w:val="24"/>
          </w:rPr>
          <w:t>Уставом</w:t>
        </w:r>
      </w:hyperlink>
      <w:r w:rsidRPr="00F40355">
        <w:t xml:space="preserve"> Мариинско-Посадского муниципального округа Чувашской Республики.</w:t>
      </w:r>
    </w:p>
    <w:p w:rsidR="00F40355" w:rsidRPr="00F40355" w:rsidRDefault="00F40355" w:rsidP="00F40355">
      <w:pPr>
        <w:jc w:val="both"/>
      </w:pPr>
      <w:bookmarkStart w:id="5" w:name="sub_12"/>
      <w:bookmarkEnd w:id="4"/>
      <w:r w:rsidRPr="00F40355">
        <w:t>1.2. Настоящее Положение определяет порядок принятия решений о создании, реорганизации, ликвидации муниципальных унитарных предприятий Мариинско-Посадского муниципального округа Чувашской Республики (далее - Унитарное предприятие).</w:t>
      </w:r>
    </w:p>
    <w:bookmarkEnd w:id="5"/>
    <w:p w:rsidR="00F40355" w:rsidRPr="00F40355" w:rsidRDefault="00F40355" w:rsidP="00F40355">
      <w:pPr>
        <w:jc w:val="both"/>
      </w:pPr>
      <w:r w:rsidRPr="00F40355">
        <w:t xml:space="preserve">Не допускается создание, в том числе путем реорганизации, Унитарных предприятий или изменение видов их деятельности, за исключением случаев, предусмотренных </w:t>
      </w:r>
      <w:hyperlink r:id="rId17" w:history="1">
        <w:r w:rsidRPr="00F40355">
          <w:rPr>
            <w:rStyle w:val="ab"/>
            <w:color w:val="auto"/>
            <w:sz w:val="24"/>
            <w:szCs w:val="24"/>
          </w:rPr>
          <w:t>статьей 35.1</w:t>
        </w:r>
      </w:hyperlink>
      <w:r w:rsidRPr="00F40355">
        <w:t xml:space="preserve"> Федерального закона от 26.07.2006 N 135-ФЗ "О защите конкуренции".</w:t>
      </w:r>
    </w:p>
    <w:p w:rsidR="00F40355" w:rsidRPr="00F40355" w:rsidRDefault="00F40355" w:rsidP="00F40355">
      <w:pPr>
        <w:jc w:val="both"/>
      </w:pPr>
      <w:bookmarkStart w:id="6" w:name="sub_13"/>
      <w:r w:rsidRPr="00F40355">
        <w:t>1.3. Унитарное предприятие является самостоятельным хозяйствующим субъектом, коммерческой организацией, не наделенной правом собственности на имущество, закрепленное за ней собственником.</w:t>
      </w:r>
    </w:p>
    <w:p w:rsidR="00F40355" w:rsidRPr="00F40355" w:rsidRDefault="00F40355" w:rsidP="00F40355">
      <w:pPr>
        <w:jc w:val="both"/>
      </w:pPr>
      <w:bookmarkStart w:id="7" w:name="sub_14"/>
      <w:bookmarkEnd w:id="6"/>
      <w:r w:rsidRPr="00F40355">
        <w:t>1.4. Собственником имущества Унитарного предприятия является Мариинско-Посадский муниципальный округ Чувашской Республики.</w:t>
      </w:r>
    </w:p>
    <w:bookmarkEnd w:id="7"/>
    <w:p w:rsidR="00F40355" w:rsidRPr="00F40355" w:rsidRDefault="00F40355" w:rsidP="00F40355">
      <w:pPr>
        <w:jc w:val="both"/>
      </w:pPr>
      <w:r w:rsidRPr="00F40355">
        <w:t>От имени Мариинско-Посадского муниципального округа Чувашской Республики права собственника имущества, закрепленного за Унитарным предприятием, осуществляет администрация Мариинско-Посадский муниципальный округ Чувашской Республики (далее - Администрация округа, собственник имущества).</w:t>
      </w:r>
    </w:p>
    <w:p w:rsidR="00F40355" w:rsidRPr="00F40355" w:rsidRDefault="00F40355" w:rsidP="00F40355">
      <w:pPr>
        <w:jc w:val="both"/>
      </w:pPr>
      <w:bookmarkStart w:id="8" w:name="sub_141"/>
      <w:r w:rsidRPr="00F40355">
        <w:t>1.4.1. Имущество Унитарного предприятия принадлежит ему на праве хозяйственного ведения или на праве оперативного управления, отражается на его самостоятельном балансе, является неделимым и не может быть распределено по вкладам (долям, паям), в том числе между работниками Унитарного предприятия.</w:t>
      </w:r>
    </w:p>
    <w:p w:rsidR="00F40355" w:rsidRPr="00F40355" w:rsidRDefault="00F40355" w:rsidP="00F40355">
      <w:pPr>
        <w:jc w:val="both"/>
      </w:pPr>
      <w:bookmarkStart w:id="9" w:name="sub_142"/>
      <w:bookmarkEnd w:id="8"/>
      <w:r w:rsidRPr="00F40355">
        <w:t>1.4.2. Унитарное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законами, иными нормативными правовыми актами и настоящим Положением.</w:t>
      </w:r>
    </w:p>
    <w:p w:rsidR="00F40355" w:rsidRPr="00F40355" w:rsidRDefault="00F40355" w:rsidP="00F40355">
      <w:pPr>
        <w:jc w:val="both"/>
      </w:pPr>
      <w:bookmarkStart w:id="10" w:name="sub_143"/>
      <w:bookmarkEnd w:id="9"/>
      <w:r w:rsidRPr="00F40355">
        <w:t>1.4.3. Унитарное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 товарищества или иным способом распоряжаться этим имуществом без согласия собственника имущества Унитарного предприятия.</w:t>
      </w:r>
    </w:p>
    <w:p w:rsidR="00F40355" w:rsidRPr="00F40355" w:rsidRDefault="00F40355" w:rsidP="00F40355">
      <w:pPr>
        <w:jc w:val="both"/>
      </w:pPr>
      <w:bookmarkStart w:id="11" w:name="sub_15"/>
      <w:bookmarkEnd w:id="10"/>
      <w:r w:rsidRPr="00F40355">
        <w:lastRenderedPageBreak/>
        <w:t>1.5. 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с особенностями, установленными действующим законодательством.</w:t>
      </w:r>
    </w:p>
    <w:p w:rsidR="00F40355" w:rsidRPr="00F40355" w:rsidRDefault="00F40355" w:rsidP="00F40355">
      <w:pPr>
        <w:jc w:val="both"/>
      </w:pPr>
      <w:bookmarkStart w:id="12" w:name="sub_16"/>
      <w:bookmarkEnd w:id="11"/>
      <w:r w:rsidRPr="00F40355">
        <w:t>1.6. Учредителем Унитарного предприятия является Мариинско-Посадский муниципальный округ Чувашской Республики, от имени которого выступает Администрация округа.</w:t>
      </w:r>
    </w:p>
    <w:p w:rsidR="00F40355" w:rsidRPr="00F40355" w:rsidRDefault="00F40355" w:rsidP="00F40355">
      <w:pPr>
        <w:jc w:val="both"/>
      </w:pPr>
      <w:bookmarkStart w:id="13" w:name="sub_17"/>
      <w:bookmarkEnd w:id="12"/>
      <w:r w:rsidRPr="00F40355">
        <w:t>1.7. Собственник имущества Унитарного предприятия имеет право на получение части прибыли от использования имущества, находящегося в хозяйственном ведении такого предприятия.</w:t>
      </w:r>
    </w:p>
    <w:p w:rsidR="00F40355" w:rsidRPr="00F40355" w:rsidRDefault="00F40355" w:rsidP="00F40355">
      <w:pPr>
        <w:jc w:val="both"/>
      </w:pPr>
      <w:bookmarkStart w:id="14" w:name="sub_18"/>
      <w:bookmarkEnd w:id="13"/>
      <w:r w:rsidRPr="00F40355">
        <w:t>1.8. Унитарное предприятие не вправе создавать в качестве юридического лица другое Унитарное предприятие путем передачи ему части своего имущества (дочернее предприятие).</w:t>
      </w:r>
    </w:p>
    <w:p w:rsidR="00F40355" w:rsidRPr="00F40355" w:rsidRDefault="00F40355" w:rsidP="00F40355">
      <w:pPr>
        <w:jc w:val="both"/>
      </w:pPr>
      <w:bookmarkStart w:id="15" w:name="sub_19"/>
      <w:bookmarkEnd w:id="14"/>
      <w:r w:rsidRPr="00F40355">
        <w:t>1.9. Унитарное предприятие по согласованию с собственником имущества может создавать филиалы и открывать представительства в соответствии с действующим законодательством.</w:t>
      </w:r>
    </w:p>
    <w:bookmarkEnd w:id="15"/>
    <w:p w:rsidR="00F40355" w:rsidRPr="00F40355" w:rsidRDefault="00F40355" w:rsidP="00F40355">
      <w:pPr>
        <w:jc w:val="both"/>
      </w:pPr>
      <w:r w:rsidRPr="00F40355">
        <w:t>Администрация округа дает согласие на участие Унитарного предприятия в ассоциациях и других коммерческих организаций.</w:t>
      </w:r>
    </w:p>
    <w:p w:rsidR="00F40355" w:rsidRPr="00F40355" w:rsidRDefault="00F40355" w:rsidP="00F40355">
      <w:pPr>
        <w:jc w:val="both"/>
      </w:pPr>
      <w:bookmarkStart w:id="16" w:name="sub_191"/>
      <w:r w:rsidRPr="00F40355">
        <w:t>1.9.1. Филиал и представительство унитарного предприятия осуществляют свою деятельность от имени создавшего их унитарного предприятия. Ответственность за деятельность филиала и представительства унитарного предприятия несет создавшее их унитарное предприятие.</w:t>
      </w:r>
    </w:p>
    <w:p w:rsidR="00F40355" w:rsidRPr="00F40355" w:rsidRDefault="00F40355" w:rsidP="00F40355">
      <w:pPr>
        <w:jc w:val="both"/>
      </w:pPr>
      <w:bookmarkStart w:id="17" w:name="sub_192"/>
      <w:bookmarkEnd w:id="16"/>
      <w:r w:rsidRPr="00F40355">
        <w:t>1.9.2. Устав унитарного предприятия должен содержать сведения о его филиалах и представительствах. Сообщения об изменениях в уставе унитарного предприятия сведений о его филиалах и представительствах представляются в орган, осуществляющий государственную регистрацию юридических лиц.</w:t>
      </w:r>
    </w:p>
    <w:p w:rsidR="00F40355" w:rsidRPr="00F40355" w:rsidRDefault="00F40355" w:rsidP="00F40355">
      <w:pPr>
        <w:jc w:val="both"/>
      </w:pPr>
      <w:bookmarkStart w:id="18" w:name="sub_110"/>
      <w:bookmarkEnd w:id="17"/>
      <w:r w:rsidRPr="00F40355">
        <w:t>1.10. Руководство текущей деятельностью Унитарного предприятия осуществляет руководитель (директор, генеральный директор) Унитарного предприятия, решение о назначении и увольнении которого принимает глава Мариинско-Посадского муниципального округа Чувашской Республики (далее - глава Мариинско-Посадского муниципального округа).</w:t>
      </w:r>
    </w:p>
    <w:p w:rsidR="00F40355" w:rsidRPr="00F40355" w:rsidRDefault="00F40355" w:rsidP="00F40355">
      <w:pPr>
        <w:jc w:val="both"/>
      </w:pPr>
      <w:bookmarkStart w:id="19" w:name="sub_111"/>
      <w:bookmarkEnd w:id="18"/>
      <w:r w:rsidRPr="00F40355">
        <w:t>1.11. Руководитель (директор, генеральный директор) Унитарного предприятия:</w:t>
      </w:r>
    </w:p>
    <w:bookmarkEnd w:id="19"/>
    <w:p w:rsidR="00F40355" w:rsidRPr="00F40355" w:rsidRDefault="00F40355" w:rsidP="00F40355">
      <w:pPr>
        <w:jc w:val="both"/>
      </w:pPr>
      <w:r w:rsidRPr="00F40355">
        <w:t>- организует выполнение решений собственника имущества Унитарного предприятия;</w:t>
      </w:r>
    </w:p>
    <w:p w:rsidR="00F40355" w:rsidRPr="00F40355" w:rsidRDefault="00F40355" w:rsidP="00F40355">
      <w:pPr>
        <w:jc w:val="both"/>
      </w:pPr>
      <w:r w:rsidRPr="00F40355">
        <w:t>- действует от имени Унитарного предприятия в рамках своих полномочий, определенных уставом Унитарного предприятия;</w:t>
      </w:r>
    </w:p>
    <w:p w:rsidR="00F40355" w:rsidRPr="00F40355" w:rsidRDefault="00F40355" w:rsidP="00F40355">
      <w:pPr>
        <w:jc w:val="both"/>
      </w:pPr>
      <w:r w:rsidRPr="00F40355">
        <w:t>- подотчетен собственнику имущества Унитарного предприятия;</w:t>
      </w:r>
    </w:p>
    <w:p w:rsidR="00F40355" w:rsidRPr="00F40355" w:rsidRDefault="00F40355" w:rsidP="00F40355">
      <w:pPr>
        <w:jc w:val="both"/>
      </w:pPr>
      <w:r w:rsidRPr="00F40355">
        <w:t>- отчитывается о деятельность Унитарного предприятия в порядки и сроки, которые определяются собственником имущества Унитарного предприятия.</w:t>
      </w:r>
    </w:p>
    <w:p w:rsidR="00F40355" w:rsidRPr="00F40355" w:rsidRDefault="00F40355" w:rsidP="00F40355">
      <w:pPr>
        <w:jc w:val="both"/>
      </w:pPr>
    </w:p>
    <w:p w:rsidR="00F40355" w:rsidRPr="00F40355" w:rsidRDefault="00F40355" w:rsidP="00F40355">
      <w:pPr>
        <w:pStyle w:val="1"/>
        <w:jc w:val="both"/>
      </w:pPr>
      <w:bookmarkStart w:id="20" w:name="sub_200"/>
      <w:r w:rsidRPr="00F40355">
        <w:t>2. Порядок создания Унитарного предприятия</w:t>
      </w:r>
    </w:p>
    <w:bookmarkEnd w:id="20"/>
    <w:p w:rsidR="00F40355" w:rsidRPr="00F40355" w:rsidRDefault="00F40355" w:rsidP="00F40355">
      <w:pPr>
        <w:jc w:val="both"/>
      </w:pPr>
    </w:p>
    <w:p w:rsidR="00F40355" w:rsidRPr="00F40355" w:rsidRDefault="00F40355" w:rsidP="00F40355">
      <w:pPr>
        <w:jc w:val="both"/>
      </w:pPr>
      <w:bookmarkStart w:id="21" w:name="sub_21"/>
      <w:r w:rsidRPr="00F40355">
        <w:t>2.1. В соответствии с действующим законодательством создаются и действуют следующие виды Унитарных предприятий:</w:t>
      </w:r>
    </w:p>
    <w:bookmarkEnd w:id="21"/>
    <w:p w:rsidR="00F40355" w:rsidRPr="00F40355" w:rsidRDefault="00F40355" w:rsidP="00F40355">
      <w:pPr>
        <w:jc w:val="both"/>
      </w:pPr>
      <w:r w:rsidRPr="00F40355">
        <w:t>- унитарные предприятия, основанные на праве хозяйственного ведения, - муниципальное предприятие;</w:t>
      </w:r>
    </w:p>
    <w:p w:rsidR="00F40355" w:rsidRPr="00F40355" w:rsidRDefault="00F40355" w:rsidP="00F40355">
      <w:pPr>
        <w:jc w:val="both"/>
      </w:pPr>
      <w:r w:rsidRPr="00F40355">
        <w:t>- унитарные предприятия, основанные на праве оперативного управления, - муниципальное казенное предприятие.</w:t>
      </w:r>
    </w:p>
    <w:p w:rsidR="00F40355" w:rsidRPr="00F40355" w:rsidRDefault="00F40355" w:rsidP="00F40355">
      <w:pPr>
        <w:jc w:val="both"/>
      </w:pPr>
      <w:r w:rsidRPr="00F40355">
        <w:t>Муниципальное предприятие может быть создано в случае:</w:t>
      </w:r>
    </w:p>
    <w:p w:rsidR="00F40355" w:rsidRPr="00F40355" w:rsidRDefault="00F40355" w:rsidP="00F40355">
      <w:pPr>
        <w:jc w:val="both"/>
      </w:pPr>
      <w:r w:rsidRPr="00F40355">
        <w:t>необходимости использования имущества, приватизация которого запрещена, в том числе имущества, которое необходимо для обеспечения безопасности Российской Федерации;</w:t>
      </w:r>
    </w:p>
    <w:p w:rsidR="00F40355" w:rsidRPr="00F40355" w:rsidRDefault="00F40355" w:rsidP="00F40355">
      <w:pPr>
        <w:jc w:val="both"/>
      </w:pPr>
      <w:r w:rsidRPr="00F40355">
        <w:t>необходимости осуществления деятельности в целях решения социальных задач (в том числе реализации определенных товаров и услуг по минимальным ценам);</w:t>
      </w:r>
    </w:p>
    <w:p w:rsidR="00F40355" w:rsidRPr="00F40355" w:rsidRDefault="00F40355" w:rsidP="00F40355">
      <w:pPr>
        <w:jc w:val="both"/>
      </w:pPr>
      <w:r w:rsidRPr="00F40355">
        <w:lastRenderedPageBreak/>
        <w:t>в иных случаях, предусмотренных законодательством.</w:t>
      </w:r>
    </w:p>
    <w:p w:rsidR="00F40355" w:rsidRPr="00F40355" w:rsidRDefault="00F40355" w:rsidP="00F40355">
      <w:pPr>
        <w:jc w:val="both"/>
      </w:pPr>
      <w:r w:rsidRPr="00F40355">
        <w:t>Муниципальное казенное предприятие может быть создано в случае:</w:t>
      </w:r>
    </w:p>
    <w:p w:rsidR="00F40355" w:rsidRPr="00F40355" w:rsidRDefault="00F40355" w:rsidP="00F40355">
      <w:pPr>
        <w:jc w:val="both"/>
      </w:pPr>
      <w:r w:rsidRPr="00F40355">
        <w:t>если преобладающая или значительная часть производимой продукции, выполняемых работ, оказываемых услуг предназначена для обеспечения муниципальных нужд;</w:t>
      </w:r>
    </w:p>
    <w:p w:rsidR="00F40355" w:rsidRPr="00F40355" w:rsidRDefault="00F40355" w:rsidP="00F40355">
      <w:pPr>
        <w:jc w:val="both"/>
      </w:pPr>
      <w:r w:rsidRPr="00F40355">
        <w:t>необходимости использования имущества, приватизация которого запрещена;</w:t>
      </w:r>
    </w:p>
    <w:p w:rsidR="00F40355" w:rsidRPr="00F40355" w:rsidRDefault="00F40355" w:rsidP="00F40355">
      <w:pPr>
        <w:jc w:val="both"/>
      </w:pPr>
      <w:r w:rsidRPr="00F40355">
        <w:t>необходимости осуществления деятельности по производству товаров, выполнению работ, оказанию услуг, реализуемых по установленным государством ценам в целях решения социальных задач;</w:t>
      </w:r>
    </w:p>
    <w:p w:rsidR="00F40355" w:rsidRPr="00F40355" w:rsidRDefault="00F40355" w:rsidP="00F40355">
      <w:pPr>
        <w:jc w:val="both"/>
      </w:pPr>
      <w:r w:rsidRPr="00F40355">
        <w:t>необходимости осуществления отдельных дотируемых видов деятельности и ведения убыточных производств;</w:t>
      </w:r>
    </w:p>
    <w:p w:rsidR="00F40355" w:rsidRPr="00F40355" w:rsidRDefault="00F40355" w:rsidP="00F40355">
      <w:pPr>
        <w:jc w:val="both"/>
      </w:pPr>
      <w:r w:rsidRPr="00F40355">
        <w:t>необходимости осуществления деятельности, предусмотренной федеральными законами исключительно для казенных предприятий.</w:t>
      </w:r>
    </w:p>
    <w:p w:rsidR="00F40355" w:rsidRPr="00F40355" w:rsidRDefault="00F40355" w:rsidP="00F40355">
      <w:pPr>
        <w:jc w:val="both"/>
      </w:pPr>
      <w:bookmarkStart w:id="22" w:name="sub_22"/>
      <w:r w:rsidRPr="00F40355">
        <w:t>2.2. Унитарное предприятие может быть образовано путем учреждения (создания) либо путем реорганизации в форме слияния, разделения, выделения или преобразования действующего юридического лица в порядке, установленном действующим законодательством.</w:t>
      </w:r>
    </w:p>
    <w:p w:rsidR="00F40355" w:rsidRPr="00F40355" w:rsidRDefault="00F40355" w:rsidP="00F40355">
      <w:pPr>
        <w:jc w:val="both"/>
      </w:pPr>
      <w:bookmarkStart w:id="23" w:name="sub_23"/>
      <w:bookmarkEnd w:id="22"/>
      <w:r w:rsidRPr="00F40355">
        <w:t>2.3. С инициативой о создании Унитарного предприятия может выходить глава Мариинско-Посадского муниципального округа, Собрание депутатов Мариинско-Посадского муниципального округа Чувашской Республики.</w:t>
      </w:r>
    </w:p>
    <w:bookmarkEnd w:id="23"/>
    <w:p w:rsidR="00F40355" w:rsidRPr="00F40355" w:rsidRDefault="00F40355" w:rsidP="00F40355">
      <w:pPr>
        <w:jc w:val="both"/>
      </w:pPr>
      <w:r w:rsidRPr="00F40355">
        <w:t>Предложение, мотивирующее целесообразность создания Унитарного предприятия, направляется в Администрацию округа.</w:t>
      </w:r>
    </w:p>
    <w:p w:rsidR="00F40355" w:rsidRPr="00F40355" w:rsidRDefault="00F40355" w:rsidP="00F40355">
      <w:pPr>
        <w:jc w:val="both"/>
      </w:pPr>
      <w:bookmarkStart w:id="24" w:name="sub_24"/>
      <w:r w:rsidRPr="00F40355">
        <w:t>2.4. Решение о создании Унитарного предприятия принимается Администрацией округа в форме постановления Администрации округа.</w:t>
      </w:r>
    </w:p>
    <w:p w:rsidR="00F40355" w:rsidRPr="00F40355" w:rsidRDefault="00F40355" w:rsidP="00F40355">
      <w:pPr>
        <w:jc w:val="both"/>
      </w:pPr>
      <w:bookmarkStart w:id="25" w:name="sub_25"/>
      <w:bookmarkEnd w:id="24"/>
      <w:r w:rsidRPr="00F40355">
        <w:t>2.5. Постановление Администрации округа о создании Унитарного предприятия должно содержать:</w:t>
      </w:r>
    </w:p>
    <w:bookmarkEnd w:id="25"/>
    <w:p w:rsidR="00F40355" w:rsidRPr="00F40355" w:rsidRDefault="00F40355" w:rsidP="00F40355">
      <w:pPr>
        <w:jc w:val="both"/>
      </w:pPr>
      <w:r w:rsidRPr="00F40355">
        <w:t>- решение о создании Унитарного предприятия;</w:t>
      </w:r>
    </w:p>
    <w:p w:rsidR="00F40355" w:rsidRPr="00F40355" w:rsidRDefault="00F40355" w:rsidP="00F40355">
      <w:pPr>
        <w:jc w:val="both"/>
      </w:pPr>
      <w:r w:rsidRPr="00F40355">
        <w:t>- сведения о полном фирменном наименовании и месте нахождения Унитарного предприятия;</w:t>
      </w:r>
    </w:p>
    <w:p w:rsidR="00F40355" w:rsidRPr="00F40355" w:rsidRDefault="00F40355" w:rsidP="00F40355">
      <w:pPr>
        <w:jc w:val="both"/>
      </w:pPr>
      <w:r w:rsidRPr="00F40355">
        <w:t>- цели, предмет и виды деятельности Унитарного предприятия;</w:t>
      </w:r>
    </w:p>
    <w:p w:rsidR="00F40355" w:rsidRPr="00F40355" w:rsidRDefault="00F40355" w:rsidP="00F40355">
      <w:pPr>
        <w:jc w:val="both"/>
      </w:pPr>
      <w:r w:rsidRPr="00F40355">
        <w:t>- решение об утверждении устава Унитарного предприятия;</w:t>
      </w:r>
    </w:p>
    <w:p w:rsidR="00F40355" w:rsidRPr="00F40355" w:rsidRDefault="00F40355" w:rsidP="00F40355">
      <w:pPr>
        <w:jc w:val="both"/>
      </w:pPr>
      <w:r w:rsidRPr="00F40355">
        <w:t>- сведения о размере и порядке формирования уставного фонда Унитарного предприятия;</w:t>
      </w:r>
    </w:p>
    <w:p w:rsidR="00F40355" w:rsidRPr="00F40355" w:rsidRDefault="00F40355" w:rsidP="00F40355">
      <w:pPr>
        <w:jc w:val="both"/>
      </w:pPr>
      <w:r w:rsidRPr="00F40355">
        <w:t>- сведения о лице, назначаемом руководителем Унитарного предприятия;</w:t>
      </w:r>
    </w:p>
    <w:p w:rsidR="00F40355" w:rsidRPr="00F40355" w:rsidRDefault="00F40355" w:rsidP="00F40355">
      <w:pPr>
        <w:jc w:val="both"/>
      </w:pPr>
      <w:r w:rsidRPr="00F40355">
        <w:t>- поручение структурному подразделению администрации округа, осуществляющему функции по управлению муниципальным имуществом, закрепить за Унитарным предприятием муниципальное имущество на праве хозяйственного ведения (или оперативного управления) и поручение о его передаче;</w:t>
      </w:r>
    </w:p>
    <w:p w:rsidR="00F40355" w:rsidRPr="00F40355" w:rsidRDefault="00F40355" w:rsidP="00F40355">
      <w:pPr>
        <w:jc w:val="both"/>
      </w:pPr>
      <w:r w:rsidRPr="00F40355">
        <w:t>- поручение о подготовке и представлении в установленном порядке документов, необходимых для регистрации Унитарного предприятия в качестве юридического лица в Едином государственном реестре юридических лиц.</w:t>
      </w:r>
    </w:p>
    <w:p w:rsidR="00F40355" w:rsidRPr="00F40355" w:rsidRDefault="00F40355" w:rsidP="00F40355">
      <w:pPr>
        <w:jc w:val="both"/>
      </w:pPr>
      <w:bookmarkStart w:id="26" w:name="sub_26"/>
      <w:r w:rsidRPr="00F40355">
        <w:t>2.6. При создании Унитарное предприятие наделяется имуществом, которое принадлежит ему на праве хозяйственного ведения (или оперативного управления в случаях, установленных законом).</w:t>
      </w:r>
    </w:p>
    <w:p w:rsidR="00F40355" w:rsidRPr="00F40355" w:rsidRDefault="00F40355" w:rsidP="00F40355">
      <w:pPr>
        <w:jc w:val="both"/>
      </w:pPr>
      <w:bookmarkStart w:id="27" w:name="sub_27"/>
      <w:bookmarkEnd w:id="26"/>
      <w:r w:rsidRPr="00F40355">
        <w:t>2.7. Учредительным документом Унитарного предприятия является устав, который разрабатывается в соответствии с нормами действующего законодательства Российской Федерации и утверждается постановлением администрации Мариинско-Посадского муниципального округа.</w:t>
      </w:r>
    </w:p>
    <w:bookmarkEnd w:id="27"/>
    <w:p w:rsidR="00F40355" w:rsidRPr="00F40355" w:rsidRDefault="00F40355" w:rsidP="00F40355">
      <w:pPr>
        <w:jc w:val="both"/>
      </w:pPr>
      <w:r w:rsidRPr="00F40355">
        <w:t>Изменения и дополнения, вносимые в устав Унитарного предприятия, утверждаются постановлением администрации Мариинско-Посадского муниципального округа, и подлежат регистрации в том же порядке и в те же сроки, что и регистрация самого устава, и приобретают силу с даты их государственной регистрации.</w:t>
      </w:r>
    </w:p>
    <w:p w:rsidR="00F40355" w:rsidRPr="00F40355" w:rsidRDefault="00F40355" w:rsidP="00F40355">
      <w:pPr>
        <w:jc w:val="both"/>
      </w:pPr>
      <w:bookmarkStart w:id="28" w:name="sub_28"/>
      <w:r w:rsidRPr="00F40355">
        <w:lastRenderedPageBreak/>
        <w:t xml:space="preserve">2.8. Унитарное предприятие подлежит государственной регистрации в органе, осуществляющем государственную регистрацию юридических лиц в порядке, установленном </w:t>
      </w:r>
      <w:hyperlink r:id="rId18" w:history="1">
        <w:r w:rsidRPr="00F40355">
          <w:rPr>
            <w:rStyle w:val="ab"/>
            <w:color w:val="auto"/>
            <w:sz w:val="24"/>
            <w:szCs w:val="24"/>
          </w:rPr>
          <w:t>федеральным законом</w:t>
        </w:r>
      </w:hyperlink>
      <w:r w:rsidRPr="00F40355">
        <w:t xml:space="preserve"> о государственной регистрации юридических лиц.</w:t>
      </w:r>
    </w:p>
    <w:p w:rsidR="00F40355" w:rsidRPr="00F40355" w:rsidRDefault="00F40355" w:rsidP="00F40355">
      <w:pPr>
        <w:jc w:val="both"/>
      </w:pPr>
      <w:bookmarkStart w:id="29" w:name="sub_29"/>
      <w:bookmarkEnd w:id="28"/>
      <w:r w:rsidRPr="00F40355">
        <w:t>2.9. Руководитель Унитарного предприятия обязан в трехдневный срок после получения листа записи Единого государственного реестра юридических лиц представить его учредителю для учета Унитарного предприятия в реестре муниципальной собственности Мариинско-Посадского муниципального округа Чувашской Республики и внесения изменений (дополнений) в соответствующие документы.</w:t>
      </w:r>
    </w:p>
    <w:p w:rsidR="00F40355" w:rsidRPr="00F40355" w:rsidRDefault="00F40355" w:rsidP="00F40355">
      <w:pPr>
        <w:jc w:val="both"/>
      </w:pPr>
      <w:bookmarkStart w:id="30" w:name="sub_210"/>
      <w:bookmarkEnd w:id="29"/>
      <w:r w:rsidRPr="00F40355">
        <w:t>2.10. Руководитель созданного Унитарного предприятия в соответствии с действующим законодательством обеспечивает регистрацию права хозяйственного ведения на закрепленные за ним объекты недвижимости либо заключенного договора аренды.</w:t>
      </w:r>
    </w:p>
    <w:bookmarkEnd w:id="30"/>
    <w:p w:rsidR="00F40355" w:rsidRPr="00F40355" w:rsidRDefault="00F40355" w:rsidP="00F40355">
      <w:pPr>
        <w:jc w:val="both"/>
      </w:pPr>
    </w:p>
    <w:p w:rsidR="00F40355" w:rsidRPr="00F40355" w:rsidRDefault="00F40355" w:rsidP="00F40355">
      <w:pPr>
        <w:pStyle w:val="1"/>
        <w:jc w:val="both"/>
      </w:pPr>
      <w:bookmarkStart w:id="31" w:name="sub_300"/>
      <w:r w:rsidRPr="00F40355">
        <w:t>3. Уставный фонд Унитарного предприятия</w:t>
      </w:r>
    </w:p>
    <w:bookmarkEnd w:id="31"/>
    <w:p w:rsidR="00F40355" w:rsidRPr="00F40355" w:rsidRDefault="00F40355" w:rsidP="00F40355">
      <w:pPr>
        <w:jc w:val="both"/>
      </w:pPr>
    </w:p>
    <w:p w:rsidR="00F40355" w:rsidRPr="00F40355" w:rsidRDefault="00F40355" w:rsidP="00F40355">
      <w:pPr>
        <w:jc w:val="both"/>
      </w:pPr>
      <w:bookmarkStart w:id="32" w:name="sub_31"/>
      <w:r w:rsidRPr="00F40355">
        <w:t>3.1. Уставный фонд Унитарного предприятия формируется в размере, установленном законодательством на дату государственной регистрации Унитарного предприятия. Размер уставного фонда Унитарного предприятия определяется в рублях.</w:t>
      </w:r>
    </w:p>
    <w:p w:rsidR="00F40355" w:rsidRPr="00F40355" w:rsidRDefault="00F40355" w:rsidP="00F40355">
      <w:pPr>
        <w:jc w:val="both"/>
      </w:pPr>
      <w:bookmarkStart w:id="33" w:name="sub_32"/>
      <w:bookmarkEnd w:id="32"/>
      <w:r w:rsidRPr="00F40355">
        <w:t>3.2. Уставный фонд Унитарного предприятия должен быть полностью сформирован собственником его имущества в течение трех месяцев с даты государственной регистрации такого Унитарного предприятия.</w:t>
      </w:r>
    </w:p>
    <w:p w:rsidR="00F40355" w:rsidRPr="00F40355" w:rsidRDefault="00F40355" w:rsidP="00F40355">
      <w:pPr>
        <w:jc w:val="both"/>
      </w:pPr>
      <w:bookmarkStart w:id="34" w:name="sub_33"/>
      <w:bookmarkEnd w:id="33"/>
      <w:r w:rsidRPr="00F40355">
        <w:t>3.3. Уставный фонд считается сформированным с даты зачисления соответствующих денежных сумм на открываемый в этих целях банковский счет и (или) передачи в установленном порядке Унитарному предприятию иного имущества, закрепляемого за ним на праве хозяйственного ведения, в полном объеме.</w:t>
      </w:r>
    </w:p>
    <w:p w:rsidR="00F40355" w:rsidRPr="00F40355" w:rsidRDefault="00F40355" w:rsidP="00F40355">
      <w:pPr>
        <w:jc w:val="both"/>
      </w:pPr>
      <w:bookmarkStart w:id="35" w:name="sub_34"/>
      <w:bookmarkEnd w:id="34"/>
      <w:r w:rsidRPr="00F40355">
        <w:t xml:space="preserve">3.4. Стоимость имущества, закрепляемого за Унитарным предприятием на праве хозяйственного ведения или на праве оперативного управления при его учреждении, определяется в соответствии с </w:t>
      </w:r>
      <w:hyperlink r:id="rId19" w:history="1">
        <w:r w:rsidRPr="00F40355">
          <w:rPr>
            <w:rStyle w:val="ab"/>
            <w:color w:val="auto"/>
            <w:sz w:val="24"/>
            <w:szCs w:val="24"/>
          </w:rPr>
          <w:t>законодательством</w:t>
        </w:r>
      </w:hyperlink>
      <w:r w:rsidRPr="00F40355">
        <w:t xml:space="preserve"> об оценочной деятельности.</w:t>
      </w:r>
    </w:p>
    <w:p w:rsidR="00F40355" w:rsidRPr="00F40355" w:rsidRDefault="00F40355" w:rsidP="00F40355">
      <w:pPr>
        <w:jc w:val="both"/>
      </w:pPr>
      <w:bookmarkStart w:id="36" w:name="sub_35"/>
      <w:bookmarkEnd w:id="35"/>
      <w:r w:rsidRPr="00F40355">
        <w:t>3.5. Оплата уставного фонда Унитарного предприятия имущественным взносом (имущественными правами, имеющими денежную оценку) производится путем составления и подписания акта приема-передачи.</w:t>
      </w:r>
    </w:p>
    <w:p w:rsidR="00F40355" w:rsidRPr="00F40355" w:rsidRDefault="00F40355" w:rsidP="00F40355">
      <w:pPr>
        <w:jc w:val="both"/>
      </w:pPr>
      <w:bookmarkStart w:id="37" w:name="sub_36"/>
      <w:bookmarkEnd w:id="36"/>
      <w:r w:rsidRPr="00F40355">
        <w:t>3.6. В казенном предприятии уставный фонд не формируется.</w:t>
      </w:r>
    </w:p>
    <w:p w:rsidR="00F40355" w:rsidRPr="00F40355" w:rsidRDefault="00F40355" w:rsidP="00F40355">
      <w:pPr>
        <w:jc w:val="both"/>
      </w:pPr>
      <w:bookmarkStart w:id="38" w:name="sub_37"/>
      <w:bookmarkEnd w:id="37"/>
      <w:r w:rsidRPr="00F40355">
        <w:t>3.7. Увеличение уставного фонда Унитарного предприятия допускается только после его формирования в полном объеме, в том числе после передачи Унитарному предприятию недвижимого и иного имущества, закрепляемого за ним на праве хозяйственного ведения.</w:t>
      </w:r>
    </w:p>
    <w:p w:rsidR="00F40355" w:rsidRPr="00F40355" w:rsidRDefault="00F40355" w:rsidP="00F40355">
      <w:pPr>
        <w:jc w:val="both"/>
      </w:pPr>
      <w:bookmarkStart w:id="39" w:name="sub_38"/>
      <w:bookmarkEnd w:id="38"/>
      <w:r w:rsidRPr="00F40355">
        <w:t>3.8. Увеличение уставного фонда Унитарного предприятия может осуществляться за счет дополнительно передаваемого собственником имущества, а также доходов, полученных в результате деятельности Унитарного предприятия.</w:t>
      </w:r>
    </w:p>
    <w:bookmarkEnd w:id="39"/>
    <w:p w:rsidR="00F40355" w:rsidRPr="00F40355" w:rsidRDefault="00F40355" w:rsidP="00F40355">
      <w:pPr>
        <w:jc w:val="both"/>
      </w:pPr>
      <w:r w:rsidRPr="00F40355">
        <w:t>Решение об увеличении уставного фонда Унитарного предприятия принимается собственником имущества Унитарного предприятия только на основании данных утвержденной годовой бухгалтерской отчетности Унитарного предприятия за истекший финансовый год.</w:t>
      </w:r>
    </w:p>
    <w:p w:rsidR="00F40355" w:rsidRPr="00F40355" w:rsidRDefault="00F40355" w:rsidP="00F40355">
      <w:pPr>
        <w:jc w:val="both"/>
      </w:pPr>
      <w:r w:rsidRPr="00F40355">
        <w:t>Размер уставного фонда Унитарного предприятия с учетом размера его резервного фонда не может превышать стоимость чистых активов Унитарного предприятия.</w:t>
      </w:r>
    </w:p>
    <w:p w:rsidR="00F40355" w:rsidRPr="00F40355" w:rsidRDefault="00F40355" w:rsidP="00F40355">
      <w:pPr>
        <w:jc w:val="both"/>
      </w:pPr>
      <w:bookmarkStart w:id="40" w:name="sub_39"/>
      <w:r w:rsidRPr="00F40355">
        <w:t>3.9. Собственник имущества Унитарного предприятия вправе, а в случаях, предусмотренных законодательством, обязан уменьшить уставный фонд Унитарного предприятия.</w:t>
      </w:r>
    </w:p>
    <w:bookmarkEnd w:id="40"/>
    <w:p w:rsidR="00F40355" w:rsidRPr="00F40355" w:rsidRDefault="00F40355" w:rsidP="00F40355">
      <w:pPr>
        <w:jc w:val="both"/>
      </w:pPr>
      <w:r w:rsidRPr="00F40355">
        <w:t>Уставный фонд Унитарного предприятия не может быть уменьшен, если в результате такого уменьшения его размер станет меньше определенного в соответствии с законодательством минимального размера уставного фонда.</w:t>
      </w:r>
    </w:p>
    <w:p w:rsidR="00F40355" w:rsidRPr="00F40355" w:rsidRDefault="00F40355" w:rsidP="00F40355">
      <w:pPr>
        <w:jc w:val="both"/>
      </w:pPr>
      <w:bookmarkStart w:id="41" w:name="sub_310"/>
      <w:r w:rsidRPr="00F40355">
        <w:t xml:space="preserve">3.10. Решение об уменьшении уставного фонда Унитарного предприятия при отсутствии признаков снижения величины чистых активов ниже величины уставного фонда </w:t>
      </w:r>
      <w:r w:rsidRPr="00F40355">
        <w:lastRenderedPageBreak/>
        <w:t xml:space="preserve">Унитарного предприятия принимается собственником имущества Унитарного предприятия в порядке, предусмотренном </w:t>
      </w:r>
      <w:hyperlink w:anchor="sub_38" w:history="1">
        <w:r w:rsidRPr="00F40355">
          <w:rPr>
            <w:rStyle w:val="ab"/>
            <w:color w:val="auto"/>
            <w:sz w:val="24"/>
            <w:szCs w:val="24"/>
          </w:rPr>
          <w:t>пунктом 3.8</w:t>
        </w:r>
      </w:hyperlink>
      <w:r w:rsidRPr="00F40355">
        <w:t xml:space="preserve"> настоящего Положения для увеличения уставного фонда Унитарного предприятия.</w:t>
      </w:r>
    </w:p>
    <w:p w:rsidR="00F40355" w:rsidRPr="00F40355" w:rsidRDefault="00F40355" w:rsidP="00F40355">
      <w:pPr>
        <w:jc w:val="both"/>
      </w:pPr>
      <w:bookmarkStart w:id="42" w:name="sub_311"/>
      <w:bookmarkEnd w:id="41"/>
      <w:r w:rsidRPr="00F40355">
        <w:t>3.11. В течение тридцати календарных дней с даты принятия решения об уменьшении своего уставного фонда Унитарное предприятие обязано в письменной форме уведомить всех известных ему кредиторов об уменьшении своего уставного фонда и о его новом размере, а также опубликовать в органе печати, в котором публикуются данные о государственной регистрации юридических лиц, сообщение о принятом решении.</w:t>
      </w:r>
    </w:p>
    <w:p w:rsidR="00F40355" w:rsidRPr="00F40355" w:rsidRDefault="00F40355" w:rsidP="00F40355">
      <w:pPr>
        <w:jc w:val="both"/>
      </w:pPr>
      <w:bookmarkStart w:id="43" w:name="sub_312"/>
      <w:bookmarkEnd w:id="42"/>
      <w:r w:rsidRPr="00F40355">
        <w:t>3.12. Унитарное предприятие за счет остающейся в его распоряжении чистой прибыли создает резервный фонд и иные фонды. Перечень, порядок создания, размеры фондов и направления их использования определяются уставом Унитарного предприятия.</w:t>
      </w:r>
    </w:p>
    <w:bookmarkEnd w:id="43"/>
    <w:p w:rsidR="00F40355" w:rsidRPr="00F40355" w:rsidRDefault="00F40355" w:rsidP="00F40355">
      <w:pPr>
        <w:jc w:val="both"/>
      </w:pPr>
    </w:p>
    <w:p w:rsidR="00F40355" w:rsidRPr="00F40355" w:rsidRDefault="00F40355" w:rsidP="00F40355">
      <w:pPr>
        <w:pStyle w:val="1"/>
        <w:jc w:val="both"/>
      </w:pPr>
      <w:bookmarkStart w:id="44" w:name="sub_400"/>
      <w:r w:rsidRPr="00F40355">
        <w:t>4. Порядок реорганизации Унитарного предприятия</w:t>
      </w:r>
    </w:p>
    <w:bookmarkEnd w:id="44"/>
    <w:p w:rsidR="00F40355" w:rsidRPr="00F40355" w:rsidRDefault="00F40355" w:rsidP="00F40355">
      <w:pPr>
        <w:jc w:val="both"/>
      </w:pPr>
    </w:p>
    <w:p w:rsidR="00F40355" w:rsidRPr="00F40355" w:rsidRDefault="00F40355" w:rsidP="00F40355">
      <w:pPr>
        <w:jc w:val="both"/>
      </w:pPr>
      <w:bookmarkStart w:id="45" w:name="sub_41"/>
      <w:r w:rsidRPr="00F40355">
        <w:t>4.1. Унитарное предприятие может быть реорганизовано по решению учредителя в порядке, предусмотренном действующим законодательством Российской Федерации. Реорганизация Унитарного предприятия может быть осуществлена в форме:</w:t>
      </w:r>
    </w:p>
    <w:bookmarkEnd w:id="45"/>
    <w:p w:rsidR="00F40355" w:rsidRPr="00F40355" w:rsidRDefault="00F40355" w:rsidP="00F40355">
      <w:pPr>
        <w:jc w:val="both"/>
      </w:pPr>
      <w:r w:rsidRPr="00F40355">
        <w:t>слияния двух или нескольких Унитарных предприятий;</w:t>
      </w:r>
    </w:p>
    <w:p w:rsidR="00F40355" w:rsidRPr="00F40355" w:rsidRDefault="00F40355" w:rsidP="00F40355">
      <w:pPr>
        <w:jc w:val="both"/>
      </w:pPr>
      <w:r w:rsidRPr="00F40355">
        <w:t>присоединения к Унитарному предприятию одного или нескольких Унитарных предприятий;</w:t>
      </w:r>
    </w:p>
    <w:p w:rsidR="00F40355" w:rsidRPr="00F40355" w:rsidRDefault="00F40355" w:rsidP="00F40355">
      <w:pPr>
        <w:jc w:val="both"/>
      </w:pPr>
      <w:r w:rsidRPr="00F40355">
        <w:t>разделения Унитарного предприятия на два или несколько Унитарных предприятий;</w:t>
      </w:r>
    </w:p>
    <w:p w:rsidR="00F40355" w:rsidRPr="00F40355" w:rsidRDefault="00F40355" w:rsidP="00F40355">
      <w:pPr>
        <w:jc w:val="both"/>
      </w:pPr>
      <w:r w:rsidRPr="00F40355">
        <w:t>выделения из Унитарного предприятия одного или нескольких Унитарных предприятий;</w:t>
      </w:r>
    </w:p>
    <w:p w:rsidR="00F40355" w:rsidRPr="00F40355" w:rsidRDefault="00F40355" w:rsidP="00F40355">
      <w:pPr>
        <w:jc w:val="both"/>
      </w:pPr>
      <w:r w:rsidRPr="00F40355">
        <w:t xml:space="preserve">преобразования Унитарного предприятия в юридическое лицо иной организационно-правовой формы в предусмотренных </w:t>
      </w:r>
      <w:hyperlink r:id="rId20" w:history="1">
        <w:r w:rsidRPr="00F40355">
          <w:rPr>
            <w:rStyle w:val="ab"/>
            <w:color w:val="auto"/>
            <w:sz w:val="24"/>
            <w:szCs w:val="24"/>
          </w:rPr>
          <w:t>Федеральным законом</w:t>
        </w:r>
      </w:hyperlink>
      <w:r w:rsidRPr="00F40355">
        <w:t xml:space="preserve"> от 14.11.2002 N 161-ФЗ "О государственных и муниципальных унитарных предприятиях" или иными федеральными законами случаях.</w:t>
      </w:r>
    </w:p>
    <w:p w:rsidR="00F40355" w:rsidRPr="00F40355" w:rsidRDefault="00F40355" w:rsidP="00F40355">
      <w:pPr>
        <w:jc w:val="both"/>
      </w:pPr>
      <w:r w:rsidRPr="00F40355">
        <w:t>Унитарное предприятие может быть преобразовано по решению собственника его имущества в муниципальное Учреждение.</w:t>
      </w:r>
    </w:p>
    <w:p w:rsidR="00F40355" w:rsidRPr="00F40355" w:rsidRDefault="00F40355" w:rsidP="00F40355">
      <w:pPr>
        <w:jc w:val="both"/>
      </w:pPr>
      <w:r w:rsidRPr="00F40355">
        <w:t>Унитарные предприятия могут быть реорганизованы в форме слияния или присоединения, если их имущество принадлежит муниципальному образованию Мариинско-Посадский муниципальный округ Чувашской Республики.</w:t>
      </w:r>
    </w:p>
    <w:p w:rsidR="00F40355" w:rsidRPr="00F40355" w:rsidRDefault="00F40355" w:rsidP="00F40355">
      <w:pPr>
        <w:jc w:val="both"/>
      </w:pPr>
      <w:bookmarkStart w:id="46" w:name="sub_42"/>
      <w:r w:rsidRPr="00F40355">
        <w:t>4.2. С инициативой о реорганизации Унитарного предприятия может выходить глава Мариинско-Посадского муниципального округа, Собрание депутатов Мариинско-Посадского муниципального округа Чувашской Республики, руководитель данного Унитарного предприятия.</w:t>
      </w:r>
    </w:p>
    <w:bookmarkEnd w:id="46"/>
    <w:p w:rsidR="00F40355" w:rsidRPr="00F40355" w:rsidRDefault="00F40355" w:rsidP="00F40355">
      <w:pPr>
        <w:jc w:val="both"/>
      </w:pPr>
      <w:r w:rsidRPr="00F40355">
        <w:t>Предложение, мотивирующее целесообразность реорганизации Унитарного предприятия, направляется в Администрацию округа.</w:t>
      </w:r>
    </w:p>
    <w:p w:rsidR="00F40355" w:rsidRPr="00F40355" w:rsidRDefault="00F40355" w:rsidP="00F40355">
      <w:pPr>
        <w:jc w:val="both"/>
      </w:pPr>
      <w:bookmarkStart w:id="47" w:name="sub_43"/>
      <w:r w:rsidRPr="00F40355">
        <w:t>4.3. Решение о реорганизации Унитарного предприятия принимается Администрацией округа в форме постановления Администрации округа.</w:t>
      </w:r>
    </w:p>
    <w:p w:rsidR="00F40355" w:rsidRPr="00F40355" w:rsidRDefault="00F40355" w:rsidP="00F40355">
      <w:pPr>
        <w:jc w:val="both"/>
      </w:pPr>
      <w:bookmarkStart w:id="48" w:name="sub_44"/>
      <w:bookmarkEnd w:id="47"/>
      <w:r w:rsidRPr="00F40355">
        <w:t>4.4. Постановление Администрации округа о реорганизации Унитарного предприятия должно содержать:</w:t>
      </w:r>
    </w:p>
    <w:bookmarkEnd w:id="48"/>
    <w:p w:rsidR="00F40355" w:rsidRPr="00F40355" w:rsidRDefault="00F40355" w:rsidP="00F40355">
      <w:pPr>
        <w:jc w:val="both"/>
      </w:pPr>
      <w:r w:rsidRPr="00F40355">
        <w:t>- решение о реорганизации Унитарного предприятия;</w:t>
      </w:r>
    </w:p>
    <w:p w:rsidR="00F40355" w:rsidRPr="00F40355" w:rsidRDefault="00F40355" w:rsidP="00F40355">
      <w:pPr>
        <w:jc w:val="both"/>
      </w:pPr>
      <w:r w:rsidRPr="00F40355">
        <w:t>- наименование и местонахождение Унитарного предприятия, подлежащего реорганизации;</w:t>
      </w:r>
    </w:p>
    <w:p w:rsidR="00F40355" w:rsidRPr="00F40355" w:rsidRDefault="00F40355" w:rsidP="00F40355">
      <w:pPr>
        <w:jc w:val="both"/>
      </w:pPr>
      <w:r w:rsidRPr="00F40355">
        <w:t>- вид реорганизации (слияние, присоединение, разделение, выделение, преобразование);</w:t>
      </w:r>
    </w:p>
    <w:p w:rsidR="00F40355" w:rsidRPr="00F40355" w:rsidRDefault="00F40355" w:rsidP="00F40355">
      <w:pPr>
        <w:jc w:val="both"/>
      </w:pPr>
      <w:r w:rsidRPr="00F40355">
        <w:t>- наименование правопреемника реорганизуемого Унитарного предприятия;</w:t>
      </w:r>
    </w:p>
    <w:p w:rsidR="00F40355" w:rsidRPr="00F40355" w:rsidRDefault="00F40355" w:rsidP="00F40355">
      <w:pPr>
        <w:jc w:val="both"/>
      </w:pPr>
      <w:r w:rsidRPr="00F40355">
        <w:t>- поручение о публикации в печати извещения о реорганизации Унитарного предприятия и письменном извещении для кредиторов реорганизуемого Унитарного предприятия и (или) Учреждения;</w:t>
      </w:r>
    </w:p>
    <w:p w:rsidR="00F40355" w:rsidRPr="00F40355" w:rsidRDefault="00F40355" w:rsidP="00F40355">
      <w:pPr>
        <w:jc w:val="both"/>
      </w:pPr>
      <w:r w:rsidRPr="00F40355">
        <w:t>- срок проведения реорганизации;</w:t>
      </w:r>
    </w:p>
    <w:p w:rsidR="00F40355" w:rsidRPr="00F40355" w:rsidRDefault="00F40355" w:rsidP="00F40355">
      <w:pPr>
        <w:jc w:val="both"/>
      </w:pPr>
      <w:r w:rsidRPr="00F40355">
        <w:lastRenderedPageBreak/>
        <w:t>- поручение о подготовке и утверждении передаточного акта (в зависимости от формы реорганизации) реорганизуемого Унитарного предприятия, о подготовке и проведении других предусмотренных действующим законодательством мероприятий, связанных с реорганизацией Унитарного предприятия;</w:t>
      </w:r>
    </w:p>
    <w:p w:rsidR="00F40355" w:rsidRPr="00F40355" w:rsidRDefault="00F40355" w:rsidP="00F40355">
      <w:pPr>
        <w:jc w:val="both"/>
      </w:pPr>
      <w:r w:rsidRPr="00F40355">
        <w:t>- поручение о подготовке к утверждению изменений и (или) дополнений в устав реорганизуемого Унитарного предприятия;</w:t>
      </w:r>
    </w:p>
    <w:p w:rsidR="00F40355" w:rsidRPr="00F40355" w:rsidRDefault="00F40355" w:rsidP="00F40355">
      <w:pPr>
        <w:jc w:val="both"/>
      </w:pPr>
      <w:r w:rsidRPr="00F40355">
        <w:t>- сведения о лице, назначаемом руководителем реорганизованного Унитарного предприятия;</w:t>
      </w:r>
    </w:p>
    <w:p w:rsidR="00F40355" w:rsidRPr="00F40355" w:rsidRDefault="00F40355" w:rsidP="00F40355">
      <w:pPr>
        <w:jc w:val="both"/>
      </w:pPr>
      <w:r w:rsidRPr="00F40355">
        <w:t>- поручение о подготовке и представлении в установленном порядке документов, необходимых для регистрации изменений, вносимых в учредительные документы реорганизуемого Унитарного предприятия, и внесения изменений в сведения о нем, содержащиеся в Едином государственном реестре юридических лиц, и изменений в Едином государственном реестре недвижимости.</w:t>
      </w:r>
    </w:p>
    <w:p w:rsidR="00F40355" w:rsidRPr="00F40355" w:rsidRDefault="00F40355" w:rsidP="00F40355">
      <w:pPr>
        <w:jc w:val="both"/>
      </w:pPr>
      <w:bookmarkStart w:id="49" w:name="sub_45"/>
      <w:r w:rsidRPr="00F40355">
        <w:t>4.5. В ходе подготовки Унитарного предприятия к реорганизации в обязательном порядке проводится инвентаризация имущества предприятия и проверка его финансово-хозяйственной деятельности.</w:t>
      </w:r>
    </w:p>
    <w:p w:rsidR="00F40355" w:rsidRPr="00F40355" w:rsidRDefault="00F40355" w:rsidP="00F40355">
      <w:pPr>
        <w:jc w:val="both"/>
      </w:pPr>
      <w:bookmarkStart w:id="50" w:name="sub_46"/>
      <w:bookmarkEnd w:id="49"/>
      <w:r w:rsidRPr="00F40355">
        <w:t>4.6. В случаях, установленных действующим законодательством, переход прав и обязанностей от одного Унитарного предприятия к другому или вновь возникшему Унитарному предприятию оформляется передаточным актом.</w:t>
      </w:r>
    </w:p>
    <w:p w:rsidR="00F40355" w:rsidRPr="00F40355" w:rsidRDefault="00F40355" w:rsidP="00F40355">
      <w:pPr>
        <w:jc w:val="both"/>
      </w:pPr>
      <w:bookmarkStart w:id="51" w:name="sub_47"/>
      <w:bookmarkEnd w:id="50"/>
      <w:r w:rsidRPr="00F40355">
        <w:t>4.7. Передаточный акт Унитарных предприятий утверждается учредителем. Передаточный акт должен содержать положения о правопреемстве по всем правам и обязательствам реорганизованного юридического лица в отношении всех его кредиторов и должников, включая права и обязательства, оспариваемые сторонами, а также порядок определения правопреемства в связи с изменением вида, состава, стоимости имущества, возникновением,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акт.</w:t>
      </w:r>
    </w:p>
    <w:p w:rsidR="00F40355" w:rsidRPr="00F40355" w:rsidRDefault="00F40355" w:rsidP="00F40355">
      <w:pPr>
        <w:jc w:val="both"/>
      </w:pPr>
      <w:bookmarkStart w:id="52" w:name="sub_48"/>
      <w:bookmarkEnd w:id="51"/>
      <w:r w:rsidRPr="00F40355">
        <w:t>4.8. Публикация в печати извещения о реорганизации, о сроке реорганизации, письменное извещение для кредиторов реорганизуемого Унитарного предприятия в порядке и сроки, установленные действующим законодательством Российской Федерации, подготовка устава, внесение изменений (дополнений) в устав и обеспечение их государственной регистрации, подготовка передаточного акта или разделительного баланса возлагаются на руководителя Унитарного предприятия.</w:t>
      </w:r>
    </w:p>
    <w:p w:rsidR="00F40355" w:rsidRPr="00F40355" w:rsidRDefault="00F40355" w:rsidP="00F40355">
      <w:pPr>
        <w:jc w:val="both"/>
      </w:pPr>
      <w:bookmarkStart w:id="53" w:name="sub_49"/>
      <w:bookmarkEnd w:id="52"/>
      <w:r w:rsidRPr="00F40355">
        <w:t>4.9. Реорганизация Унитарного предприятия в форме слияния, выделения, разделения и преобразования считается оконченной с момента государственной регистрации вновь возникших юридических лиц - правопреемников, а в форме присоединения считается оконченной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F40355" w:rsidRPr="00F40355" w:rsidRDefault="00F40355" w:rsidP="00F40355">
      <w:pPr>
        <w:jc w:val="both"/>
      </w:pPr>
      <w:bookmarkStart w:id="54" w:name="sub_410"/>
      <w:bookmarkEnd w:id="53"/>
      <w:r w:rsidRPr="00F40355">
        <w:t>4.10. Руководитель Унитарного предприятия в трехдневный срок после получения листа записи Единого государственного реестра юридических лиц представляет учредителю копии документов, связанных с реорганизацией Унитарного предприятия, для учета и внесения изменений либо дополнений в реестр муниципальной собственности Мариинско-Посадского муниципального округа Чувашской Республики.</w:t>
      </w:r>
    </w:p>
    <w:bookmarkEnd w:id="54"/>
    <w:p w:rsidR="00F40355" w:rsidRPr="00F40355" w:rsidRDefault="00F40355" w:rsidP="00F40355">
      <w:pPr>
        <w:jc w:val="both"/>
      </w:pPr>
    </w:p>
    <w:p w:rsidR="00F40355" w:rsidRPr="00F40355" w:rsidRDefault="00F40355" w:rsidP="00F40355">
      <w:pPr>
        <w:pStyle w:val="1"/>
        <w:jc w:val="both"/>
      </w:pPr>
      <w:bookmarkStart w:id="55" w:name="sub_500"/>
      <w:r w:rsidRPr="00F40355">
        <w:t>5. Порядок ликвидации Унитарного предприятия</w:t>
      </w:r>
    </w:p>
    <w:bookmarkEnd w:id="55"/>
    <w:p w:rsidR="00F40355" w:rsidRPr="00F40355" w:rsidRDefault="00F40355" w:rsidP="00F40355">
      <w:pPr>
        <w:jc w:val="both"/>
      </w:pPr>
    </w:p>
    <w:p w:rsidR="00F40355" w:rsidRPr="00F40355" w:rsidRDefault="00F40355" w:rsidP="00F40355">
      <w:pPr>
        <w:jc w:val="both"/>
      </w:pPr>
      <w:bookmarkStart w:id="56" w:name="sub_51"/>
      <w:r w:rsidRPr="00F40355">
        <w:t>5.1. Ликвидация Унитарного предприятия влечет его прекращение без перехода прав и обязанностей в порядке правопреемства к другим лицам. Ликвидация Унитарного предприятия осуществляется в порядке, установленном действующим законодательством Российской Федерации.</w:t>
      </w:r>
    </w:p>
    <w:p w:rsidR="00F40355" w:rsidRPr="00F40355" w:rsidRDefault="00F40355" w:rsidP="00F40355">
      <w:pPr>
        <w:jc w:val="both"/>
      </w:pPr>
      <w:bookmarkStart w:id="57" w:name="sub_52"/>
      <w:bookmarkEnd w:id="56"/>
      <w:r w:rsidRPr="00F40355">
        <w:lastRenderedPageBreak/>
        <w:t>5.2. С инициативой о ликвидации Унитарного предприятия может выходить глава Мариинско-Посадского муниципального округа, Собрание депутатов Мариинско-Посадского муниципального округа Чувашской Республики, руководитель данного Унитарного предприятия.</w:t>
      </w:r>
    </w:p>
    <w:bookmarkEnd w:id="57"/>
    <w:p w:rsidR="00F40355" w:rsidRPr="00F40355" w:rsidRDefault="00F40355" w:rsidP="00F40355">
      <w:pPr>
        <w:jc w:val="both"/>
      </w:pPr>
      <w:r w:rsidRPr="00F40355">
        <w:t>Предложение, мотивирующее целесообразность ликвидации Унитарного предприятия, направляется в Администрацию округа.</w:t>
      </w:r>
    </w:p>
    <w:p w:rsidR="00F40355" w:rsidRPr="00F40355" w:rsidRDefault="00F40355" w:rsidP="00F40355">
      <w:pPr>
        <w:jc w:val="both"/>
      </w:pPr>
      <w:bookmarkStart w:id="58" w:name="sub_53"/>
      <w:r w:rsidRPr="00F40355">
        <w:t>5.3. Решение о ликвидации Унитарного предприятия принимается Администрацией округа в форме постановления Администрации округа.</w:t>
      </w:r>
    </w:p>
    <w:p w:rsidR="00F40355" w:rsidRPr="00F40355" w:rsidRDefault="00F40355" w:rsidP="00F40355">
      <w:pPr>
        <w:jc w:val="both"/>
      </w:pPr>
      <w:bookmarkStart w:id="59" w:name="sub_54"/>
      <w:bookmarkEnd w:id="58"/>
      <w:r w:rsidRPr="00F40355">
        <w:t>5.4. Постановление Администрации округа о ликвидации Унитарного предприятия должно содержать:</w:t>
      </w:r>
    </w:p>
    <w:bookmarkEnd w:id="59"/>
    <w:p w:rsidR="00F40355" w:rsidRPr="00F40355" w:rsidRDefault="00F40355" w:rsidP="00F40355">
      <w:pPr>
        <w:jc w:val="both"/>
      </w:pPr>
      <w:r w:rsidRPr="00F40355">
        <w:t>- решение о ликвидации Унитарного предприятия;</w:t>
      </w:r>
    </w:p>
    <w:p w:rsidR="00F40355" w:rsidRPr="00F40355" w:rsidRDefault="00F40355" w:rsidP="00F40355">
      <w:pPr>
        <w:jc w:val="both"/>
      </w:pPr>
      <w:r w:rsidRPr="00F40355">
        <w:t>- наименование и местонахождение Унитарного предприятия, подлежащего ликвидации;</w:t>
      </w:r>
    </w:p>
    <w:p w:rsidR="00F40355" w:rsidRPr="00F40355" w:rsidRDefault="00F40355" w:rsidP="00F40355">
      <w:pPr>
        <w:jc w:val="both"/>
      </w:pPr>
      <w:r w:rsidRPr="00F40355">
        <w:t>- решение о создании и состав ликвидационной комиссии Унитарного предприятия;</w:t>
      </w:r>
    </w:p>
    <w:p w:rsidR="00F40355" w:rsidRPr="00F40355" w:rsidRDefault="00F40355" w:rsidP="00F40355">
      <w:pPr>
        <w:jc w:val="both"/>
      </w:pPr>
      <w:r w:rsidRPr="00F40355">
        <w:t>- поручение руководителю Унитарного предприятия провести письменное предупреждение им работников Унитарного предприятия в связи с предстоящей ликвидацией;</w:t>
      </w:r>
    </w:p>
    <w:p w:rsidR="00F40355" w:rsidRPr="00F40355" w:rsidRDefault="00F40355" w:rsidP="00F40355">
      <w:pPr>
        <w:jc w:val="both"/>
      </w:pPr>
      <w:r w:rsidRPr="00F40355">
        <w:t>- поручение о проведении мероприятий по ликвидации Унитарного предприятия в соответствии с действующим законодательством, о подготовке и представлении в установленном порядке документов, необходимых для исключения Унитарного предприятия из Единого государственного реестра юридических лиц.</w:t>
      </w:r>
    </w:p>
    <w:p w:rsidR="00F40355" w:rsidRPr="00F40355" w:rsidRDefault="00F40355" w:rsidP="00F40355">
      <w:pPr>
        <w:jc w:val="both"/>
      </w:pPr>
      <w:bookmarkStart w:id="60" w:name="sub_55"/>
      <w:r w:rsidRPr="00F40355">
        <w:t>5.5. С момента назначения ликвидационной комиссии Унитарного предприятия к ней переходят все полномочия по управлению делами Унитарного предприятия. Ликвидационная комиссия Унитарного предприятия осуществляет все мероприятия, предусмотренные действующим законодательством Российской Федерации, связанные с ликвидацией Унитарного предприятия.</w:t>
      </w:r>
    </w:p>
    <w:bookmarkEnd w:id="60"/>
    <w:p w:rsidR="00F40355" w:rsidRPr="00F40355" w:rsidRDefault="00F40355" w:rsidP="00F40355">
      <w:pPr>
        <w:jc w:val="both"/>
      </w:pPr>
      <w:r w:rsidRPr="00F40355">
        <w:t>Полномочия ликвидационной комиссии прекращаются с момента исключения Унитарного предприятия из Единого государственного реестра юридических лиц.</w:t>
      </w:r>
    </w:p>
    <w:p w:rsidR="00F40355" w:rsidRPr="00F40355" w:rsidRDefault="00F40355" w:rsidP="00F40355">
      <w:pPr>
        <w:jc w:val="both"/>
      </w:pPr>
      <w:bookmarkStart w:id="61" w:name="sub_56"/>
      <w:r w:rsidRPr="00F40355">
        <w:t>5.6. В течение трех дней после даты принятия администрацией Мариинско-Посадского муниципального округа Чувашской Республики постановления о ликвидации Унитарного предприятия в обязательном порядке уведомляется уполномоченный орган, осуществляющий государственную регистрацию юридических лиц, о принятом решении с целью внесения в единый государственный реестр юридических лиц записи о том, что Унитарное предприятие находится в процессе ликвидации.</w:t>
      </w:r>
    </w:p>
    <w:p w:rsidR="00F40355" w:rsidRPr="00F40355" w:rsidRDefault="00F40355" w:rsidP="00F40355">
      <w:pPr>
        <w:jc w:val="both"/>
      </w:pPr>
      <w:bookmarkStart w:id="62" w:name="sub_57"/>
      <w:bookmarkEnd w:id="61"/>
      <w:r w:rsidRPr="00F40355">
        <w:t>5.7. Ликвидационная комиссия Унитарного предприятия опубликовывает в органах печати, в которых публикуются сведения о государственной регистрации юридических лиц, сообщение о ликвидации Унитарного предприятия, о порядке и сроках заявления требований его кредиторами. Срок, устанавливаемый для заявлений кредиторами требований, не может быть менее двух месяцев с момента публикации о ликвидации.</w:t>
      </w:r>
    </w:p>
    <w:p w:rsidR="00F40355" w:rsidRPr="00F40355" w:rsidRDefault="00F40355" w:rsidP="00F40355">
      <w:pPr>
        <w:jc w:val="both"/>
      </w:pPr>
      <w:bookmarkStart w:id="63" w:name="sub_58"/>
      <w:bookmarkEnd w:id="62"/>
      <w:r w:rsidRPr="00F40355">
        <w:t>5.8. Ликвидационная комиссия Унитарного предприятия принимает меры к выявлению кредиторов и получению дебиторской задолженности, а также письменно уведомляет кредиторов о ликвидации Унитарного предприятия.</w:t>
      </w:r>
    </w:p>
    <w:p w:rsidR="00F40355" w:rsidRPr="00F40355" w:rsidRDefault="00F40355" w:rsidP="00F40355">
      <w:pPr>
        <w:jc w:val="both"/>
      </w:pPr>
      <w:bookmarkStart w:id="64" w:name="sub_59"/>
      <w:bookmarkEnd w:id="63"/>
      <w:r w:rsidRPr="00F40355">
        <w:t>5.9. Ликвидационная комиссия Унитарного предприятия после окончания срока для предъявления требований кредиторами составляет, подписывает и представляет на утверждение главе Мариинско-Посадского муниципального округа Чувашской Республики, промежуточный ликвидационный баланс Предприятия, совершает другие действия, предусмотренные действующим законодательством Российской Федерации.</w:t>
      </w:r>
    </w:p>
    <w:bookmarkEnd w:id="64"/>
    <w:p w:rsidR="00F40355" w:rsidRPr="00F40355" w:rsidRDefault="00F40355" w:rsidP="00F40355">
      <w:pPr>
        <w:jc w:val="both"/>
      </w:pPr>
      <w:r w:rsidRPr="00F40355">
        <w:t>О составлении промежуточного ликвидационного баланса ликвидационная комиссия Унитарного предприятия уведомляет регистрирующий орган.</w:t>
      </w:r>
    </w:p>
    <w:p w:rsidR="00F40355" w:rsidRPr="00F40355" w:rsidRDefault="00F40355" w:rsidP="00F40355">
      <w:pPr>
        <w:jc w:val="both"/>
      </w:pPr>
      <w:bookmarkStart w:id="65" w:name="sub_510"/>
      <w:r w:rsidRPr="00F40355">
        <w:t>5.10. После завершения расчетов с кредиторами ликвидационная комиссия Унитарного предприятия составляет и подписывает окончательный ликвидационный баланс.</w:t>
      </w:r>
    </w:p>
    <w:bookmarkEnd w:id="65"/>
    <w:p w:rsidR="00F40355" w:rsidRPr="00F40355" w:rsidRDefault="00F40355" w:rsidP="00F40355">
      <w:pPr>
        <w:jc w:val="both"/>
      </w:pPr>
      <w:r w:rsidRPr="00F40355">
        <w:t>О составлении окончательного ликвидационного баланса ликвидационная комиссия Унитарного предприятия уведомляет регистрирующий орган.</w:t>
      </w:r>
    </w:p>
    <w:p w:rsidR="00F40355" w:rsidRPr="00F40355" w:rsidRDefault="00F40355" w:rsidP="00F40355">
      <w:pPr>
        <w:jc w:val="both"/>
      </w:pPr>
      <w:bookmarkStart w:id="66" w:name="sub_511"/>
      <w:r w:rsidRPr="00F40355">
        <w:lastRenderedPageBreak/>
        <w:t>5.11. Оставшееся после ликвидации Унитарного предприятия муниципальное имущество включается в состав муниципальной казны Мариинско-Посадского муниципального округа Чувашской Республики на основании муниципального правового акта Администрации округа.</w:t>
      </w:r>
    </w:p>
    <w:bookmarkEnd w:id="66"/>
    <w:p w:rsidR="00F40355" w:rsidRPr="00F40355" w:rsidRDefault="00F40355" w:rsidP="00F40355">
      <w:pPr>
        <w:jc w:val="both"/>
      </w:pPr>
      <w:r w:rsidRPr="00F40355">
        <w:t>По окончании ликвидации Унитарного предприятия денежные средства, включая выручку от реализации его имущества при ликвидации, оставшиеся после расчетов с кредиторами, перечисляются в бюджет Мариинско-Посадского муниципального округа Чувашской Республики.</w:t>
      </w:r>
    </w:p>
    <w:p w:rsidR="00F40355" w:rsidRPr="00F40355" w:rsidRDefault="00F40355" w:rsidP="00F40355">
      <w:pPr>
        <w:jc w:val="both"/>
      </w:pPr>
      <w:bookmarkStart w:id="67" w:name="sub_512"/>
      <w:r w:rsidRPr="00F40355">
        <w:t xml:space="preserve">5.12. Ликвидация Унитарного предприятия считается завершенной, а Унитарное предприятие прекратившим существование после внесения об этом записи в Единый государственный реестр юридических лиц в порядке, установленном </w:t>
      </w:r>
      <w:hyperlink r:id="rId21" w:history="1">
        <w:r w:rsidRPr="00F40355">
          <w:rPr>
            <w:rStyle w:val="ab"/>
            <w:color w:val="auto"/>
            <w:sz w:val="24"/>
            <w:szCs w:val="24"/>
          </w:rPr>
          <w:t>федеральным законом</w:t>
        </w:r>
      </w:hyperlink>
      <w:r w:rsidRPr="00F40355">
        <w:t xml:space="preserve"> о государственной регистрации юридических лиц.</w:t>
      </w:r>
    </w:p>
    <w:p w:rsidR="00F40355" w:rsidRPr="00F40355" w:rsidRDefault="00F40355" w:rsidP="00F40355">
      <w:pPr>
        <w:jc w:val="both"/>
      </w:pPr>
      <w:bookmarkStart w:id="68" w:name="sub_513"/>
      <w:bookmarkEnd w:id="67"/>
      <w:r w:rsidRPr="00F40355">
        <w:t>5.13. Председатель ликвидационной комиссии Унитарного предприятия обязан в трехдневный срок после получения в регистрирующем органе листа записи Единого государственного реестра юридических лиц представить его учредителю для учета и внесения соответствующих изменений в реестр муниципальной собственности Мариинско-Посадского муниципального округа Чувашской Республики.</w:t>
      </w:r>
    </w:p>
    <w:p w:rsidR="00F40355" w:rsidRPr="00F40355" w:rsidRDefault="00F40355" w:rsidP="00F40355">
      <w:pPr>
        <w:jc w:val="both"/>
      </w:pPr>
      <w:bookmarkStart w:id="69" w:name="sub_514"/>
      <w:bookmarkEnd w:id="68"/>
      <w:r w:rsidRPr="00F40355">
        <w:t>5.14. В случае, если при проведении процедуры ликвидации Унитарного предприятия будет установлена его неспособность удовлетворить требования кредиторов в полном объеме, или при наличии признаков банкротства ликвидационная комиссия Унитарного предприятия должна обратиться в Арбитражный суд Чувашской Республики с заявлением о банкротстве Унитарного предприятия в соответствии с действующим законодательством.</w:t>
      </w:r>
    </w:p>
    <w:p w:rsidR="00F40355" w:rsidRPr="00F40355" w:rsidRDefault="00F40355" w:rsidP="00F40355">
      <w:pPr>
        <w:jc w:val="both"/>
      </w:pPr>
      <w:bookmarkStart w:id="70" w:name="sub_515"/>
      <w:bookmarkEnd w:id="69"/>
      <w:r w:rsidRPr="00F40355">
        <w:t>5.15. Унитарное предприятие может быть также ликвидировано по решению суда по основаниям и в порядке, которые установлены действующим законодательством Российской Федерации. В этом случае порядок ликвидации Унитарного предприятия определяется с учетом решения суда.</w:t>
      </w:r>
    </w:p>
    <w:bookmarkEnd w:id="70"/>
    <w:p w:rsidR="00F40355" w:rsidRPr="00F40355" w:rsidRDefault="00F40355" w:rsidP="00F40355">
      <w:pPr>
        <w:jc w:val="both"/>
      </w:pPr>
    </w:p>
    <w:p w:rsidR="00F40355" w:rsidRPr="00F40355" w:rsidRDefault="00F40355" w:rsidP="00F40355">
      <w:pPr>
        <w:pStyle w:val="formattext"/>
        <w:shd w:val="clear" w:color="auto" w:fill="FFFFFF"/>
        <w:spacing w:before="0" w:after="0" w:line="263" w:lineRule="atLeast"/>
        <w:jc w:val="both"/>
        <w:textAlignment w:val="baseline"/>
        <w:rPr>
          <w:lang w:eastAsia="ar-SA"/>
        </w:rPr>
      </w:pPr>
    </w:p>
    <w:sectPr w:rsidR="00F40355" w:rsidRPr="00F40355" w:rsidSect="00070251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D38" w:rsidRDefault="00A64D38" w:rsidP="00545739">
      <w:r>
        <w:separator/>
      </w:r>
    </w:p>
  </w:endnote>
  <w:endnote w:type="continuationSeparator" w:id="0">
    <w:p w:rsidR="00A64D38" w:rsidRDefault="00A64D38" w:rsidP="0054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BB" w:rsidRDefault="00917F1D">
    <w:pPr>
      <w:pStyle w:val="a6"/>
      <w:jc w:val="center"/>
    </w:pPr>
    <w:fldSimple w:instr=" PAGE   \* MERGEFORMAT ">
      <w:r w:rsidR="002A42AB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D38" w:rsidRDefault="00A64D38" w:rsidP="00545739">
      <w:r>
        <w:separator/>
      </w:r>
    </w:p>
  </w:footnote>
  <w:footnote w:type="continuationSeparator" w:id="0">
    <w:p w:rsidR="00A64D38" w:rsidRDefault="00A64D38" w:rsidP="00545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674A5"/>
    <w:multiLevelType w:val="hybridMultilevel"/>
    <w:tmpl w:val="6A606EBE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2651BE6"/>
    <w:multiLevelType w:val="hybridMultilevel"/>
    <w:tmpl w:val="94CE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E3E47"/>
    <w:multiLevelType w:val="hybridMultilevel"/>
    <w:tmpl w:val="0EB47DE6"/>
    <w:lvl w:ilvl="0" w:tplc="11E25B5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7F134F"/>
    <w:multiLevelType w:val="hybridMultilevel"/>
    <w:tmpl w:val="03B2195E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23A7DE3"/>
    <w:multiLevelType w:val="hybridMultilevel"/>
    <w:tmpl w:val="921CBB4A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4C91F26"/>
    <w:multiLevelType w:val="hybridMultilevel"/>
    <w:tmpl w:val="3B14DF58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5A76B12"/>
    <w:multiLevelType w:val="hybridMultilevel"/>
    <w:tmpl w:val="1118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84965"/>
    <w:multiLevelType w:val="hybridMultilevel"/>
    <w:tmpl w:val="B3EC06FE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8EF4140"/>
    <w:multiLevelType w:val="hybridMultilevel"/>
    <w:tmpl w:val="E87A23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2E5EFC"/>
    <w:multiLevelType w:val="hybridMultilevel"/>
    <w:tmpl w:val="525AB7BC"/>
    <w:lvl w:ilvl="0" w:tplc="04190011">
      <w:start w:val="1"/>
      <w:numFmt w:val="decimal"/>
      <w:lvlText w:val="%1)"/>
      <w:lvlJc w:val="left"/>
      <w:pPr>
        <w:ind w:left="1602" w:hanging="103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B973E6"/>
    <w:multiLevelType w:val="multilevel"/>
    <w:tmpl w:val="1FD6D362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ACC1A53"/>
    <w:multiLevelType w:val="hybridMultilevel"/>
    <w:tmpl w:val="1F74FA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8639E2"/>
    <w:multiLevelType w:val="hybridMultilevel"/>
    <w:tmpl w:val="3DB0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84C"/>
    <w:multiLevelType w:val="hybridMultilevel"/>
    <w:tmpl w:val="A18291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2D5EA9"/>
    <w:multiLevelType w:val="hybridMultilevel"/>
    <w:tmpl w:val="D1FC361C"/>
    <w:lvl w:ilvl="0" w:tplc="A1D88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B22468"/>
    <w:multiLevelType w:val="hybridMultilevel"/>
    <w:tmpl w:val="AAECB14C"/>
    <w:lvl w:ilvl="0" w:tplc="B1B02C6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A859AB"/>
    <w:multiLevelType w:val="hybridMultilevel"/>
    <w:tmpl w:val="B6DA665A"/>
    <w:lvl w:ilvl="0" w:tplc="C988E95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8C3367"/>
    <w:multiLevelType w:val="hybridMultilevel"/>
    <w:tmpl w:val="8A205F9E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400426BA"/>
    <w:multiLevelType w:val="hybridMultilevel"/>
    <w:tmpl w:val="1B12D738"/>
    <w:lvl w:ilvl="0" w:tplc="1A6E5D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F74AD"/>
    <w:multiLevelType w:val="hybridMultilevel"/>
    <w:tmpl w:val="C9C4DFFA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43B77EE2"/>
    <w:multiLevelType w:val="hybridMultilevel"/>
    <w:tmpl w:val="EDB255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6E165A1"/>
    <w:multiLevelType w:val="hybridMultilevel"/>
    <w:tmpl w:val="599062A0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47431ABB"/>
    <w:multiLevelType w:val="hybridMultilevel"/>
    <w:tmpl w:val="5B16BF7A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55CB1B02"/>
    <w:multiLevelType w:val="hybridMultilevel"/>
    <w:tmpl w:val="B68EFF2E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58F56F7E"/>
    <w:multiLevelType w:val="hybridMultilevel"/>
    <w:tmpl w:val="FB3CF548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601E1751"/>
    <w:multiLevelType w:val="hybridMultilevel"/>
    <w:tmpl w:val="533A2954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63352EE5"/>
    <w:multiLevelType w:val="hybridMultilevel"/>
    <w:tmpl w:val="C30C2BBA"/>
    <w:lvl w:ilvl="0" w:tplc="FC04DBE0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15F262F"/>
    <w:multiLevelType w:val="hybridMultilevel"/>
    <w:tmpl w:val="284E85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1A81226"/>
    <w:multiLevelType w:val="hybridMultilevel"/>
    <w:tmpl w:val="FF9CAF9A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79754088"/>
    <w:multiLevelType w:val="hybridMultilevel"/>
    <w:tmpl w:val="7AEA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61051"/>
    <w:multiLevelType w:val="hybridMultilevel"/>
    <w:tmpl w:val="4536BD3C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12"/>
  </w:num>
  <w:num w:numId="5">
    <w:abstractNumId w:val="25"/>
  </w:num>
  <w:num w:numId="6">
    <w:abstractNumId w:val="14"/>
  </w:num>
  <w:num w:numId="7">
    <w:abstractNumId w:val="6"/>
  </w:num>
  <w:num w:numId="8">
    <w:abstractNumId w:val="9"/>
  </w:num>
  <w:num w:numId="9">
    <w:abstractNumId w:val="21"/>
  </w:num>
  <w:num w:numId="10">
    <w:abstractNumId w:val="28"/>
  </w:num>
  <w:num w:numId="11">
    <w:abstractNumId w:val="26"/>
  </w:num>
  <w:num w:numId="12">
    <w:abstractNumId w:val="1"/>
  </w:num>
  <w:num w:numId="13">
    <w:abstractNumId w:val="29"/>
  </w:num>
  <w:num w:numId="14">
    <w:abstractNumId w:val="8"/>
  </w:num>
  <w:num w:numId="15">
    <w:abstractNumId w:val="18"/>
  </w:num>
  <w:num w:numId="16">
    <w:abstractNumId w:val="15"/>
  </w:num>
  <w:num w:numId="17">
    <w:abstractNumId w:val="0"/>
  </w:num>
  <w:num w:numId="18">
    <w:abstractNumId w:val="3"/>
  </w:num>
  <w:num w:numId="19">
    <w:abstractNumId w:val="27"/>
  </w:num>
  <w:num w:numId="20">
    <w:abstractNumId w:val="16"/>
  </w:num>
  <w:num w:numId="21">
    <w:abstractNumId w:val="17"/>
  </w:num>
  <w:num w:numId="22">
    <w:abstractNumId w:val="4"/>
  </w:num>
  <w:num w:numId="23">
    <w:abstractNumId w:val="22"/>
  </w:num>
  <w:num w:numId="24">
    <w:abstractNumId w:val="20"/>
  </w:num>
  <w:num w:numId="25">
    <w:abstractNumId w:val="31"/>
  </w:num>
  <w:num w:numId="26">
    <w:abstractNumId w:val="5"/>
  </w:num>
  <w:num w:numId="27">
    <w:abstractNumId w:val="23"/>
  </w:num>
  <w:num w:numId="28">
    <w:abstractNumId w:val="13"/>
  </w:num>
  <w:num w:numId="29">
    <w:abstractNumId w:val="7"/>
  </w:num>
  <w:num w:numId="30">
    <w:abstractNumId w:val="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6D4F"/>
    <w:rsid w:val="00002C1B"/>
    <w:rsid w:val="000239CB"/>
    <w:rsid w:val="000543AE"/>
    <w:rsid w:val="00070251"/>
    <w:rsid w:val="00075E30"/>
    <w:rsid w:val="000949F8"/>
    <w:rsid w:val="0009633A"/>
    <w:rsid w:val="000A505F"/>
    <w:rsid w:val="000C4114"/>
    <w:rsid w:val="000E683F"/>
    <w:rsid w:val="000F0F33"/>
    <w:rsid w:val="000F37E7"/>
    <w:rsid w:val="0010257C"/>
    <w:rsid w:val="00112B51"/>
    <w:rsid w:val="00134A0D"/>
    <w:rsid w:val="001418CF"/>
    <w:rsid w:val="001467E1"/>
    <w:rsid w:val="00153FCE"/>
    <w:rsid w:val="00172A77"/>
    <w:rsid w:val="00180379"/>
    <w:rsid w:val="00185942"/>
    <w:rsid w:val="001927D1"/>
    <w:rsid w:val="001976B5"/>
    <w:rsid w:val="001E26F8"/>
    <w:rsid w:val="001E3F30"/>
    <w:rsid w:val="001F04CA"/>
    <w:rsid w:val="00211177"/>
    <w:rsid w:val="002132A9"/>
    <w:rsid w:val="00231BCA"/>
    <w:rsid w:val="0025379D"/>
    <w:rsid w:val="002A42AB"/>
    <w:rsid w:val="002A7BD0"/>
    <w:rsid w:val="002B27E0"/>
    <w:rsid w:val="002C2218"/>
    <w:rsid w:val="002C5A49"/>
    <w:rsid w:val="002C5BF3"/>
    <w:rsid w:val="002C76A7"/>
    <w:rsid w:val="002E2EFD"/>
    <w:rsid w:val="002F0694"/>
    <w:rsid w:val="0030072F"/>
    <w:rsid w:val="003270DC"/>
    <w:rsid w:val="00362B98"/>
    <w:rsid w:val="00366054"/>
    <w:rsid w:val="00372CC6"/>
    <w:rsid w:val="00373331"/>
    <w:rsid w:val="003824C3"/>
    <w:rsid w:val="00384369"/>
    <w:rsid w:val="00390121"/>
    <w:rsid w:val="003C14E9"/>
    <w:rsid w:val="003E0269"/>
    <w:rsid w:val="003E62A4"/>
    <w:rsid w:val="003F59C2"/>
    <w:rsid w:val="00402B58"/>
    <w:rsid w:val="0041566E"/>
    <w:rsid w:val="00416943"/>
    <w:rsid w:val="00424C5A"/>
    <w:rsid w:val="00430682"/>
    <w:rsid w:val="00434C67"/>
    <w:rsid w:val="00454843"/>
    <w:rsid w:val="00473A4E"/>
    <w:rsid w:val="00480232"/>
    <w:rsid w:val="004A36CF"/>
    <w:rsid w:val="004B4999"/>
    <w:rsid w:val="004D36ED"/>
    <w:rsid w:val="004F3E9B"/>
    <w:rsid w:val="004F49C7"/>
    <w:rsid w:val="005007BB"/>
    <w:rsid w:val="005042FC"/>
    <w:rsid w:val="00515866"/>
    <w:rsid w:val="00535967"/>
    <w:rsid w:val="00545739"/>
    <w:rsid w:val="00557066"/>
    <w:rsid w:val="00566A87"/>
    <w:rsid w:val="00587DCF"/>
    <w:rsid w:val="005934CF"/>
    <w:rsid w:val="005A0451"/>
    <w:rsid w:val="005A26B0"/>
    <w:rsid w:val="005A5F04"/>
    <w:rsid w:val="005B294C"/>
    <w:rsid w:val="005C0EF6"/>
    <w:rsid w:val="005C7418"/>
    <w:rsid w:val="005D10C2"/>
    <w:rsid w:val="00602B7F"/>
    <w:rsid w:val="00621FC7"/>
    <w:rsid w:val="00626300"/>
    <w:rsid w:val="00651D0D"/>
    <w:rsid w:val="0066117D"/>
    <w:rsid w:val="006657E0"/>
    <w:rsid w:val="0067766B"/>
    <w:rsid w:val="006C7FAE"/>
    <w:rsid w:val="006D271E"/>
    <w:rsid w:val="006F006C"/>
    <w:rsid w:val="006F74EB"/>
    <w:rsid w:val="007039C2"/>
    <w:rsid w:val="00704FC6"/>
    <w:rsid w:val="00711928"/>
    <w:rsid w:val="007126D8"/>
    <w:rsid w:val="00717BDC"/>
    <w:rsid w:val="00722AC7"/>
    <w:rsid w:val="00740504"/>
    <w:rsid w:val="00787770"/>
    <w:rsid w:val="007A21AD"/>
    <w:rsid w:val="007B2D46"/>
    <w:rsid w:val="007C65C9"/>
    <w:rsid w:val="007E0E0B"/>
    <w:rsid w:val="00802866"/>
    <w:rsid w:val="00816AA1"/>
    <w:rsid w:val="008530DA"/>
    <w:rsid w:val="00876599"/>
    <w:rsid w:val="00876E72"/>
    <w:rsid w:val="008848FC"/>
    <w:rsid w:val="008854DC"/>
    <w:rsid w:val="00896EA1"/>
    <w:rsid w:val="008B74B4"/>
    <w:rsid w:val="008C316E"/>
    <w:rsid w:val="008C5131"/>
    <w:rsid w:val="008C57F2"/>
    <w:rsid w:val="008D708A"/>
    <w:rsid w:val="008E68EB"/>
    <w:rsid w:val="008F0051"/>
    <w:rsid w:val="008F48CB"/>
    <w:rsid w:val="008F5A98"/>
    <w:rsid w:val="008F6BC0"/>
    <w:rsid w:val="00917F1D"/>
    <w:rsid w:val="00921905"/>
    <w:rsid w:val="0093061A"/>
    <w:rsid w:val="00964D0C"/>
    <w:rsid w:val="00972609"/>
    <w:rsid w:val="00975A40"/>
    <w:rsid w:val="0099199F"/>
    <w:rsid w:val="00A13086"/>
    <w:rsid w:val="00A2756A"/>
    <w:rsid w:val="00A52B80"/>
    <w:rsid w:val="00A64D38"/>
    <w:rsid w:val="00A76CD6"/>
    <w:rsid w:val="00A84DE7"/>
    <w:rsid w:val="00AB1E5C"/>
    <w:rsid w:val="00AB4EBC"/>
    <w:rsid w:val="00AB6682"/>
    <w:rsid w:val="00AC4331"/>
    <w:rsid w:val="00AD7F69"/>
    <w:rsid w:val="00AF4E54"/>
    <w:rsid w:val="00AF6233"/>
    <w:rsid w:val="00B01A16"/>
    <w:rsid w:val="00B248AD"/>
    <w:rsid w:val="00B26A80"/>
    <w:rsid w:val="00B41228"/>
    <w:rsid w:val="00B65957"/>
    <w:rsid w:val="00B71572"/>
    <w:rsid w:val="00B866A8"/>
    <w:rsid w:val="00BC694E"/>
    <w:rsid w:val="00BC6F5A"/>
    <w:rsid w:val="00BD0411"/>
    <w:rsid w:val="00BD795B"/>
    <w:rsid w:val="00BE4A96"/>
    <w:rsid w:val="00BF60BF"/>
    <w:rsid w:val="00C0375F"/>
    <w:rsid w:val="00C51BE2"/>
    <w:rsid w:val="00C61A07"/>
    <w:rsid w:val="00C6200A"/>
    <w:rsid w:val="00C66D4F"/>
    <w:rsid w:val="00C746D2"/>
    <w:rsid w:val="00CA7203"/>
    <w:rsid w:val="00CC09B1"/>
    <w:rsid w:val="00CC2A43"/>
    <w:rsid w:val="00CD676C"/>
    <w:rsid w:val="00CF1EAC"/>
    <w:rsid w:val="00CF4349"/>
    <w:rsid w:val="00D02778"/>
    <w:rsid w:val="00D255CD"/>
    <w:rsid w:val="00D35191"/>
    <w:rsid w:val="00D3541D"/>
    <w:rsid w:val="00D36372"/>
    <w:rsid w:val="00D5726B"/>
    <w:rsid w:val="00D76854"/>
    <w:rsid w:val="00D7774F"/>
    <w:rsid w:val="00DC03CA"/>
    <w:rsid w:val="00DD6B76"/>
    <w:rsid w:val="00DE7AD1"/>
    <w:rsid w:val="00E04FB8"/>
    <w:rsid w:val="00E062B4"/>
    <w:rsid w:val="00E26941"/>
    <w:rsid w:val="00E40010"/>
    <w:rsid w:val="00E43040"/>
    <w:rsid w:val="00E613CC"/>
    <w:rsid w:val="00E722CC"/>
    <w:rsid w:val="00E74C3D"/>
    <w:rsid w:val="00E83416"/>
    <w:rsid w:val="00E94115"/>
    <w:rsid w:val="00EA5E55"/>
    <w:rsid w:val="00EC54DA"/>
    <w:rsid w:val="00EF1262"/>
    <w:rsid w:val="00EF7EC0"/>
    <w:rsid w:val="00F24428"/>
    <w:rsid w:val="00F24440"/>
    <w:rsid w:val="00F40355"/>
    <w:rsid w:val="00F51B40"/>
    <w:rsid w:val="00F53CBD"/>
    <w:rsid w:val="00F54640"/>
    <w:rsid w:val="00F8055B"/>
    <w:rsid w:val="00F81591"/>
    <w:rsid w:val="00F84FE2"/>
    <w:rsid w:val="00F87CD0"/>
    <w:rsid w:val="00F91D1C"/>
    <w:rsid w:val="00F94770"/>
    <w:rsid w:val="00F9674A"/>
    <w:rsid w:val="00FA75ED"/>
    <w:rsid w:val="00FC5BFD"/>
    <w:rsid w:val="00FD04FE"/>
    <w:rsid w:val="00FD1B6C"/>
    <w:rsid w:val="00FF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6D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57E0"/>
    <w:pPr>
      <w:keepNext/>
      <w:tabs>
        <w:tab w:val="num" w:pos="432"/>
      </w:tabs>
      <w:suppressAutoHyphens/>
      <w:spacing w:before="240" w:after="240"/>
      <w:ind w:left="1134" w:right="1134"/>
      <w:jc w:val="center"/>
      <w:outlineLvl w:val="0"/>
    </w:pPr>
    <w:rPr>
      <w:b/>
      <w:bCs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657E0"/>
    <w:pPr>
      <w:keepNext/>
      <w:tabs>
        <w:tab w:val="num" w:pos="576"/>
      </w:tabs>
      <w:suppressAutoHyphens/>
      <w:spacing w:before="120"/>
      <w:ind w:firstLine="567"/>
      <w:jc w:val="both"/>
      <w:outlineLvl w:val="1"/>
    </w:pPr>
    <w:rPr>
      <w:b/>
      <w:bCs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BC694E"/>
    <w:pPr>
      <w:keepNext/>
      <w:tabs>
        <w:tab w:val="num" w:pos="720"/>
      </w:tabs>
      <w:suppressAutoHyphens/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BC694E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1467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F403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7E0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6657E0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BC694E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BC694E"/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C6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66D4F"/>
    <w:rPr>
      <w:rFonts w:ascii="Tahom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C66D4F"/>
    <w:pPr>
      <w:suppressAutoHyphens/>
      <w:spacing w:before="280" w:after="280"/>
    </w:pPr>
    <w:rPr>
      <w:lang w:eastAsia="zh-CN"/>
    </w:rPr>
  </w:style>
  <w:style w:type="character" w:customStyle="1" w:styleId="WW8Num2z1">
    <w:name w:val="WW8Num2z1"/>
    <w:uiPriority w:val="99"/>
    <w:rsid w:val="00D76854"/>
  </w:style>
  <w:style w:type="character" w:styleId="a5">
    <w:name w:val="Hyperlink"/>
    <w:basedOn w:val="a0"/>
    <w:uiPriority w:val="99"/>
    <w:rsid w:val="00D76854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D76854"/>
    <w:pPr>
      <w:suppressAutoHyphens/>
      <w:ind w:firstLine="567"/>
      <w:jc w:val="both"/>
    </w:pPr>
    <w:rPr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76854"/>
    <w:rPr>
      <w:rFonts w:ascii="Times New Roman" w:hAnsi="Times New Roman" w:cs="Times New Roman"/>
      <w:sz w:val="24"/>
      <w:szCs w:val="24"/>
      <w:lang w:eastAsia="zh-CN"/>
    </w:rPr>
  </w:style>
  <w:style w:type="paragraph" w:styleId="21">
    <w:name w:val="toc 2"/>
    <w:basedOn w:val="a"/>
    <w:next w:val="a"/>
    <w:autoRedefine/>
    <w:uiPriority w:val="99"/>
    <w:semiHidden/>
    <w:rsid w:val="003E0269"/>
    <w:pPr>
      <w:tabs>
        <w:tab w:val="right" w:leader="dot" w:pos="9061"/>
      </w:tabs>
      <w:suppressAutoHyphens/>
      <w:snapToGrid w:val="0"/>
      <w:spacing w:after="100"/>
      <w:ind w:left="220"/>
      <w:jc w:val="both"/>
    </w:pPr>
    <w:rPr>
      <w:bCs/>
      <w:noProof/>
      <w:lang w:eastAsia="zh-CN"/>
    </w:rPr>
  </w:style>
  <w:style w:type="paragraph" w:styleId="11">
    <w:name w:val="toc 1"/>
    <w:basedOn w:val="a"/>
    <w:next w:val="a"/>
    <w:autoRedefine/>
    <w:uiPriority w:val="99"/>
    <w:semiHidden/>
    <w:rsid w:val="00D76854"/>
    <w:pPr>
      <w:suppressAutoHyphens/>
      <w:snapToGrid w:val="0"/>
      <w:spacing w:after="100"/>
      <w:ind w:firstLine="567"/>
      <w:jc w:val="both"/>
    </w:pPr>
    <w:rPr>
      <w:sz w:val="22"/>
      <w:szCs w:val="22"/>
      <w:lang w:eastAsia="zh-CN"/>
    </w:rPr>
  </w:style>
  <w:style w:type="character" w:customStyle="1" w:styleId="blk">
    <w:name w:val="blk"/>
    <w:basedOn w:val="a0"/>
    <w:uiPriority w:val="99"/>
    <w:rsid w:val="006657E0"/>
  </w:style>
  <w:style w:type="character" w:customStyle="1" w:styleId="WW8Num1z0">
    <w:name w:val="WW8Num1z0"/>
    <w:uiPriority w:val="99"/>
    <w:rsid w:val="00BC694E"/>
  </w:style>
  <w:style w:type="character" w:customStyle="1" w:styleId="WW8Num2z0">
    <w:name w:val="WW8Num2z0"/>
    <w:uiPriority w:val="99"/>
    <w:rsid w:val="00BC694E"/>
    <w:rPr>
      <w:color w:val="auto"/>
    </w:rPr>
  </w:style>
  <w:style w:type="character" w:customStyle="1" w:styleId="WW8Num2z2">
    <w:name w:val="WW8Num2z2"/>
    <w:uiPriority w:val="99"/>
    <w:rsid w:val="00BC694E"/>
  </w:style>
  <w:style w:type="character" w:customStyle="1" w:styleId="WW8Num2z3">
    <w:name w:val="WW8Num2z3"/>
    <w:uiPriority w:val="99"/>
    <w:rsid w:val="00BC694E"/>
  </w:style>
  <w:style w:type="character" w:customStyle="1" w:styleId="WW8Num2z4">
    <w:name w:val="WW8Num2z4"/>
    <w:uiPriority w:val="99"/>
    <w:rsid w:val="00BC694E"/>
  </w:style>
  <w:style w:type="character" w:customStyle="1" w:styleId="WW8Num2z5">
    <w:name w:val="WW8Num2z5"/>
    <w:uiPriority w:val="99"/>
    <w:rsid w:val="00BC694E"/>
  </w:style>
  <w:style w:type="character" w:customStyle="1" w:styleId="WW8Num2z6">
    <w:name w:val="WW8Num2z6"/>
    <w:uiPriority w:val="99"/>
    <w:rsid w:val="00BC694E"/>
  </w:style>
  <w:style w:type="character" w:customStyle="1" w:styleId="WW8Num2z7">
    <w:name w:val="WW8Num2z7"/>
    <w:uiPriority w:val="99"/>
    <w:rsid w:val="00BC694E"/>
  </w:style>
  <w:style w:type="character" w:customStyle="1" w:styleId="WW8Num2z8">
    <w:name w:val="WW8Num2z8"/>
    <w:uiPriority w:val="99"/>
    <w:rsid w:val="00BC694E"/>
  </w:style>
  <w:style w:type="character" w:customStyle="1" w:styleId="WW8Num3z0">
    <w:name w:val="WW8Num3z0"/>
    <w:uiPriority w:val="99"/>
    <w:rsid w:val="00BC694E"/>
    <w:rPr>
      <w:color w:val="auto"/>
    </w:rPr>
  </w:style>
  <w:style w:type="character" w:customStyle="1" w:styleId="WW8Num3z1">
    <w:name w:val="WW8Num3z1"/>
    <w:uiPriority w:val="99"/>
    <w:rsid w:val="00BC694E"/>
  </w:style>
  <w:style w:type="character" w:customStyle="1" w:styleId="WW8Num3z2">
    <w:name w:val="WW8Num3z2"/>
    <w:uiPriority w:val="99"/>
    <w:rsid w:val="00BC694E"/>
  </w:style>
  <w:style w:type="character" w:customStyle="1" w:styleId="WW8Num3z3">
    <w:name w:val="WW8Num3z3"/>
    <w:uiPriority w:val="99"/>
    <w:rsid w:val="00BC694E"/>
  </w:style>
  <w:style w:type="character" w:customStyle="1" w:styleId="WW8Num3z4">
    <w:name w:val="WW8Num3z4"/>
    <w:uiPriority w:val="99"/>
    <w:rsid w:val="00BC694E"/>
  </w:style>
  <w:style w:type="character" w:customStyle="1" w:styleId="WW8Num3z5">
    <w:name w:val="WW8Num3z5"/>
    <w:uiPriority w:val="99"/>
    <w:rsid w:val="00BC694E"/>
  </w:style>
  <w:style w:type="character" w:customStyle="1" w:styleId="WW8Num3z6">
    <w:name w:val="WW8Num3z6"/>
    <w:uiPriority w:val="99"/>
    <w:rsid w:val="00BC694E"/>
  </w:style>
  <w:style w:type="character" w:customStyle="1" w:styleId="WW8Num3z7">
    <w:name w:val="WW8Num3z7"/>
    <w:uiPriority w:val="99"/>
    <w:rsid w:val="00BC694E"/>
  </w:style>
  <w:style w:type="character" w:customStyle="1" w:styleId="WW8Num3z8">
    <w:name w:val="WW8Num3z8"/>
    <w:uiPriority w:val="99"/>
    <w:rsid w:val="00BC694E"/>
  </w:style>
  <w:style w:type="character" w:customStyle="1" w:styleId="WW8Num4z0">
    <w:name w:val="WW8Num4z0"/>
    <w:uiPriority w:val="99"/>
    <w:rsid w:val="00BC694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4z1">
    <w:name w:val="WW8Num4z1"/>
    <w:uiPriority w:val="99"/>
    <w:rsid w:val="00BC694E"/>
  </w:style>
  <w:style w:type="character" w:customStyle="1" w:styleId="WW8Num5z0">
    <w:name w:val="WW8Num5z0"/>
    <w:uiPriority w:val="99"/>
    <w:rsid w:val="00BC694E"/>
  </w:style>
  <w:style w:type="character" w:customStyle="1" w:styleId="WW8Num6z0">
    <w:name w:val="WW8Num6z0"/>
    <w:uiPriority w:val="99"/>
    <w:rsid w:val="00BC694E"/>
  </w:style>
  <w:style w:type="character" w:customStyle="1" w:styleId="WW8Num6z3">
    <w:name w:val="WW8Num6z3"/>
    <w:uiPriority w:val="99"/>
    <w:rsid w:val="00BC694E"/>
    <w:rPr>
      <w:rFonts w:ascii="TimesNewRomanPSMT" w:hAnsi="TimesNewRomanPSMT" w:cs="TimesNewRomanPSMT"/>
    </w:rPr>
  </w:style>
  <w:style w:type="character" w:customStyle="1" w:styleId="WW8Num7z0">
    <w:name w:val="WW8Num7z0"/>
    <w:uiPriority w:val="99"/>
    <w:rsid w:val="00BC694E"/>
  </w:style>
  <w:style w:type="character" w:customStyle="1" w:styleId="WW8Num8z0">
    <w:name w:val="WW8Num8z0"/>
    <w:uiPriority w:val="99"/>
    <w:rsid w:val="00BC694E"/>
  </w:style>
  <w:style w:type="character" w:customStyle="1" w:styleId="WW8Num9z0">
    <w:name w:val="WW8Num9z0"/>
    <w:uiPriority w:val="99"/>
    <w:rsid w:val="00BC694E"/>
    <w:rPr>
      <w:rFonts w:ascii="Symbol" w:hAnsi="Symbol" w:cs="Symbol"/>
    </w:rPr>
  </w:style>
  <w:style w:type="character" w:customStyle="1" w:styleId="WW8Num9z1">
    <w:name w:val="WW8Num9z1"/>
    <w:uiPriority w:val="99"/>
    <w:rsid w:val="00BC694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C694E"/>
    <w:rPr>
      <w:rFonts w:ascii="Wingdings" w:hAnsi="Wingdings" w:cs="Wingdings"/>
    </w:rPr>
  </w:style>
  <w:style w:type="character" w:customStyle="1" w:styleId="WW8Num10z0">
    <w:name w:val="WW8Num10z0"/>
    <w:uiPriority w:val="99"/>
    <w:rsid w:val="00BC694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0z1">
    <w:name w:val="WW8Num10z1"/>
    <w:uiPriority w:val="99"/>
    <w:rsid w:val="00BC694E"/>
  </w:style>
  <w:style w:type="character" w:customStyle="1" w:styleId="WW8Num11z0">
    <w:name w:val="WW8Num11z0"/>
    <w:uiPriority w:val="99"/>
    <w:rsid w:val="00BC694E"/>
    <w:rPr>
      <w:sz w:val="20"/>
      <w:szCs w:val="20"/>
    </w:rPr>
  </w:style>
  <w:style w:type="character" w:customStyle="1" w:styleId="WW8Num11z1">
    <w:name w:val="WW8Num11z1"/>
    <w:uiPriority w:val="99"/>
    <w:rsid w:val="00BC694E"/>
    <w:rPr>
      <w:rFonts w:ascii="Vrinda" w:hAnsi="Vrinda" w:cs="Vrinda"/>
      <w:color w:val="auto"/>
    </w:rPr>
  </w:style>
  <w:style w:type="character" w:customStyle="1" w:styleId="WW8Num11z2">
    <w:name w:val="WW8Num11z2"/>
    <w:uiPriority w:val="99"/>
    <w:rsid w:val="00BC694E"/>
  </w:style>
  <w:style w:type="character" w:customStyle="1" w:styleId="WW8Num12z0">
    <w:name w:val="WW8Num12z0"/>
    <w:uiPriority w:val="99"/>
    <w:rsid w:val="00BC694E"/>
  </w:style>
  <w:style w:type="character" w:customStyle="1" w:styleId="WW8Num12z1">
    <w:name w:val="WW8Num12z1"/>
    <w:uiPriority w:val="99"/>
    <w:rsid w:val="00BC694E"/>
    <w:rPr>
      <w:rFonts w:ascii="Vrinda" w:hAnsi="Vrinda" w:cs="Vrinda"/>
      <w:color w:val="auto"/>
    </w:rPr>
  </w:style>
  <w:style w:type="character" w:customStyle="1" w:styleId="WW8Num13z0">
    <w:name w:val="WW8Num13z0"/>
    <w:uiPriority w:val="99"/>
    <w:rsid w:val="00BC694E"/>
  </w:style>
  <w:style w:type="character" w:customStyle="1" w:styleId="WW8Num14z0">
    <w:name w:val="WW8Num14z0"/>
    <w:uiPriority w:val="99"/>
    <w:rsid w:val="00BC694E"/>
  </w:style>
  <w:style w:type="character" w:customStyle="1" w:styleId="WW8Num15z0">
    <w:name w:val="WW8Num15z0"/>
    <w:uiPriority w:val="99"/>
    <w:rsid w:val="00BC694E"/>
  </w:style>
  <w:style w:type="character" w:customStyle="1" w:styleId="WW8Num15z1">
    <w:name w:val="WW8Num15z1"/>
    <w:uiPriority w:val="99"/>
    <w:rsid w:val="00BC694E"/>
    <w:rPr>
      <w:rFonts w:ascii="Vrinda" w:hAnsi="Vrinda" w:cs="Vrinda"/>
      <w:color w:val="auto"/>
    </w:rPr>
  </w:style>
  <w:style w:type="character" w:customStyle="1" w:styleId="WW8Num16z0">
    <w:name w:val="WW8Num16z0"/>
    <w:uiPriority w:val="99"/>
    <w:rsid w:val="00BC694E"/>
  </w:style>
  <w:style w:type="character" w:customStyle="1" w:styleId="WW8Num17z0">
    <w:name w:val="WW8Num17z0"/>
    <w:uiPriority w:val="99"/>
    <w:rsid w:val="00BC694E"/>
  </w:style>
  <w:style w:type="character" w:customStyle="1" w:styleId="WW8Num18z0">
    <w:name w:val="WW8Num18z0"/>
    <w:uiPriority w:val="99"/>
    <w:rsid w:val="00BC694E"/>
    <w:rPr>
      <w:color w:val="auto"/>
    </w:rPr>
  </w:style>
  <w:style w:type="character" w:customStyle="1" w:styleId="WW8Num18z1">
    <w:name w:val="WW8Num18z1"/>
    <w:uiPriority w:val="99"/>
    <w:rsid w:val="00BC694E"/>
  </w:style>
  <w:style w:type="character" w:customStyle="1" w:styleId="WW8Num18z2">
    <w:name w:val="WW8Num18z2"/>
    <w:uiPriority w:val="99"/>
    <w:rsid w:val="00BC694E"/>
  </w:style>
  <w:style w:type="character" w:customStyle="1" w:styleId="WW8Num18z3">
    <w:name w:val="WW8Num18z3"/>
    <w:uiPriority w:val="99"/>
    <w:rsid w:val="00BC694E"/>
  </w:style>
  <w:style w:type="character" w:customStyle="1" w:styleId="WW8Num18z4">
    <w:name w:val="WW8Num18z4"/>
    <w:uiPriority w:val="99"/>
    <w:rsid w:val="00BC694E"/>
  </w:style>
  <w:style w:type="character" w:customStyle="1" w:styleId="WW8Num18z5">
    <w:name w:val="WW8Num18z5"/>
    <w:uiPriority w:val="99"/>
    <w:rsid w:val="00BC694E"/>
  </w:style>
  <w:style w:type="character" w:customStyle="1" w:styleId="WW8Num18z6">
    <w:name w:val="WW8Num18z6"/>
    <w:uiPriority w:val="99"/>
    <w:rsid w:val="00BC694E"/>
  </w:style>
  <w:style w:type="character" w:customStyle="1" w:styleId="WW8Num18z7">
    <w:name w:val="WW8Num18z7"/>
    <w:uiPriority w:val="99"/>
    <w:rsid w:val="00BC694E"/>
  </w:style>
  <w:style w:type="character" w:customStyle="1" w:styleId="WW8Num18z8">
    <w:name w:val="WW8Num18z8"/>
    <w:uiPriority w:val="99"/>
    <w:rsid w:val="00BC694E"/>
  </w:style>
  <w:style w:type="character" w:customStyle="1" w:styleId="WW8Num19z0">
    <w:name w:val="WW8Num19z0"/>
    <w:uiPriority w:val="99"/>
    <w:rsid w:val="00BC694E"/>
  </w:style>
  <w:style w:type="character" w:customStyle="1" w:styleId="WW8Num20z0">
    <w:name w:val="WW8Num20z0"/>
    <w:uiPriority w:val="99"/>
    <w:rsid w:val="00BC694E"/>
  </w:style>
  <w:style w:type="character" w:customStyle="1" w:styleId="WW8Num21z0">
    <w:name w:val="WW8Num21z0"/>
    <w:uiPriority w:val="99"/>
    <w:rsid w:val="00BC694E"/>
    <w:rPr>
      <w:sz w:val="20"/>
      <w:szCs w:val="20"/>
    </w:rPr>
  </w:style>
  <w:style w:type="character" w:customStyle="1" w:styleId="WW8Num21z1">
    <w:name w:val="WW8Num21z1"/>
    <w:uiPriority w:val="99"/>
    <w:rsid w:val="00BC694E"/>
    <w:rPr>
      <w:rFonts w:ascii="Vrinda" w:hAnsi="Vrinda" w:cs="Vrinda"/>
      <w:color w:val="auto"/>
    </w:rPr>
  </w:style>
  <w:style w:type="character" w:customStyle="1" w:styleId="WW8Num21z2">
    <w:name w:val="WW8Num21z2"/>
    <w:uiPriority w:val="99"/>
    <w:rsid w:val="00BC694E"/>
  </w:style>
  <w:style w:type="character" w:customStyle="1" w:styleId="WW8Num22z0">
    <w:name w:val="WW8Num22z0"/>
    <w:uiPriority w:val="99"/>
    <w:rsid w:val="00BC694E"/>
  </w:style>
  <w:style w:type="character" w:customStyle="1" w:styleId="WW8Num22z1">
    <w:name w:val="WW8Num22z1"/>
    <w:uiPriority w:val="99"/>
    <w:rsid w:val="00BC694E"/>
  </w:style>
  <w:style w:type="character" w:customStyle="1" w:styleId="WW8Num22z2">
    <w:name w:val="WW8Num22z2"/>
    <w:uiPriority w:val="99"/>
    <w:rsid w:val="00BC694E"/>
  </w:style>
  <w:style w:type="character" w:customStyle="1" w:styleId="WW8Num22z3">
    <w:name w:val="WW8Num22z3"/>
    <w:uiPriority w:val="99"/>
    <w:rsid w:val="00BC694E"/>
  </w:style>
  <w:style w:type="character" w:customStyle="1" w:styleId="WW8Num22z4">
    <w:name w:val="WW8Num22z4"/>
    <w:uiPriority w:val="99"/>
    <w:rsid w:val="00BC694E"/>
  </w:style>
  <w:style w:type="character" w:customStyle="1" w:styleId="WW8Num22z5">
    <w:name w:val="WW8Num22z5"/>
    <w:uiPriority w:val="99"/>
    <w:rsid w:val="00BC694E"/>
  </w:style>
  <w:style w:type="character" w:customStyle="1" w:styleId="WW8Num22z6">
    <w:name w:val="WW8Num22z6"/>
    <w:uiPriority w:val="99"/>
    <w:rsid w:val="00BC694E"/>
  </w:style>
  <w:style w:type="character" w:customStyle="1" w:styleId="WW8Num22z7">
    <w:name w:val="WW8Num22z7"/>
    <w:uiPriority w:val="99"/>
    <w:rsid w:val="00BC694E"/>
  </w:style>
  <w:style w:type="character" w:customStyle="1" w:styleId="WW8Num22z8">
    <w:name w:val="WW8Num22z8"/>
    <w:uiPriority w:val="99"/>
    <w:rsid w:val="00BC694E"/>
  </w:style>
  <w:style w:type="character" w:customStyle="1" w:styleId="WW8Num23z0">
    <w:name w:val="WW8Num23z0"/>
    <w:uiPriority w:val="99"/>
    <w:rsid w:val="00BC694E"/>
  </w:style>
  <w:style w:type="character" w:customStyle="1" w:styleId="WW8Num24z0">
    <w:name w:val="WW8Num24z0"/>
    <w:uiPriority w:val="99"/>
    <w:rsid w:val="00BC694E"/>
  </w:style>
  <w:style w:type="character" w:customStyle="1" w:styleId="WW8Num25z0">
    <w:name w:val="WW8Num25z0"/>
    <w:uiPriority w:val="99"/>
    <w:rsid w:val="00BC694E"/>
  </w:style>
  <w:style w:type="character" w:customStyle="1" w:styleId="WW8Num25z1">
    <w:name w:val="WW8Num25z1"/>
    <w:uiPriority w:val="99"/>
    <w:rsid w:val="00BC694E"/>
  </w:style>
  <w:style w:type="character" w:customStyle="1" w:styleId="WW8Num25z2">
    <w:name w:val="WW8Num25z2"/>
    <w:uiPriority w:val="99"/>
    <w:rsid w:val="00BC694E"/>
  </w:style>
  <w:style w:type="character" w:customStyle="1" w:styleId="WW8Num25z3">
    <w:name w:val="WW8Num25z3"/>
    <w:uiPriority w:val="99"/>
    <w:rsid w:val="00BC694E"/>
  </w:style>
  <w:style w:type="character" w:customStyle="1" w:styleId="WW8Num25z4">
    <w:name w:val="WW8Num25z4"/>
    <w:uiPriority w:val="99"/>
    <w:rsid w:val="00BC694E"/>
  </w:style>
  <w:style w:type="character" w:customStyle="1" w:styleId="WW8Num25z5">
    <w:name w:val="WW8Num25z5"/>
    <w:uiPriority w:val="99"/>
    <w:rsid w:val="00BC694E"/>
  </w:style>
  <w:style w:type="character" w:customStyle="1" w:styleId="WW8Num25z6">
    <w:name w:val="WW8Num25z6"/>
    <w:uiPriority w:val="99"/>
    <w:rsid w:val="00BC694E"/>
  </w:style>
  <w:style w:type="character" w:customStyle="1" w:styleId="WW8Num25z7">
    <w:name w:val="WW8Num25z7"/>
    <w:uiPriority w:val="99"/>
    <w:rsid w:val="00BC694E"/>
  </w:style>
  <w:style w:type="character" w:customStyle="1" w:styleId="WW8Num25z8">
    <w:name w:val="WW8Num25z8"/>
    <w:uiPriority w:val="99"/>
    <w:rsid w:val="00BC694E"/>
  </w:style>
  <w:style w:type="character" w:customStyle="1" w:styleId="12">
    <w:name w:val="Основной шрифт абзаца1"/>
    <w:uiPriority w:val="99"/>
    <w:rsid w:val="00BC694E"/>
  </w:style>
  <w:style w:type="character" w:customStyle="1" w:styleId="a8">
    <w:name w:val="Основной текст Знак"/>
    <w:uiPriority w:val="99"/>
    <w:rsid w:val="00BC694E"/>
    <w:rPr>
      <w:sz w:val="24"/>
      <w:szCs w:val="24"/>
    </w:rPr>
  </w:style>
  <w:style w:type="character" w:customStyle="1" w:styleId="a9">
    <w:name w:val="Основной текст с отступом Знак"/>
    <w:uiPriority w:val="99"/>
    <w:rsid w:val="00BC694E"/>
    <w:rPr>
      <w:sz w:val="26"/>
      <w:szCs w:val="26"/>
    </w:rPr>
  </w:style>
  <w:style w:type="character" w:customStyle="1" w:styleId="22">
    <w:name w:val="Основной текст с отступом 2 Знак"/>
    <w:uiPriority w:val="99"/>
    <w:rsid w:val="00BC694E"/>
    <w:rPr>
      <w:sz w:val="24"/>
      <w:szCs w:val="24"/>
    </w:rPr>
  </w:style>
  <w:style w:type="character" w:customStyle="1" w:styleId="aa">
    <w:name w:val="Цветовое выделение"/>
    <w:uiPriority w:val="99"/>
    <w:qFormat/>
    <w:rsid w:val="00BC694E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BC694E"/>
    <w:rPr>
      <w:b/>
      <w:bCs/>
      <w:color w:val="008000"/>
      <w:sz w:val="16"/>
      <w:szCs w:val="16"/>
    </w:rPr>
  </w:style>
  <w:style w:type="character" w:customStyle="1" w:styleId="ac">
    <w:name w:val="Верхний колонтитул Знак"/>
    <w:uiPriority w:val="99"/>
    <w:rsid w:val="00BC694E"/>
    <w:rPr>
      <w:sz w:val="28"/>
      <w:szCs w:val="28"/>
    </w:rPr>
  </w:style>
  <w:style w:type="character" w:styleId="ad">
    <w:name w:val="page number"/>
    <w:basedOn w:val="a0"/>
    <w:uiPriority w:val="99"/>
    <w:rsid w:val="00BC694E"/>
  </w:style>
  <w:style w:type="character" w:customStyle="1" w:styleId="ae">
    <w:name w:val="Схема документа Знак"/>
    <w:uiPriority w:val="99"/>
    <w:rsid w:val="00BC694E"/>
    <w:rPr>
      <w:rFonts w:ascii="Tahoma" w:hAnsi="Tahoma" w:cs="Tahoma"/>
      <w:shd w:val="clear" w:color="auto" w:fill="000080"/>
    </w:rPr>
  </w:style>
  <w:style w:type="character" w:customStyle="1" w:styleId="DocumentMapChar1">
    <w:name w:val="Document Map Char1"/>
    <w:uiPriority w:val="99"/>
    <w:rsid w:val="00BC694E"/>
    <w:rPr>
      <w:rFonts w:ascii="Times New Roman" w:hAnsi="Times New Roman" w:cs="Times New Roman"/>
      <w:sz w:val="2"/>
      <w:szCs w:val="2"/>
    </w:rPr>
  </w:style>
  <w:style w:type="character" w:customStyle="1" w:styleId="13">
    <w:name w:val="Схема документа Знак1"/>
    <w:uiPriority w:val="99"/>
    <w:rsid w:val="00BC694E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uiPriority w:val="99"/>
    <w:rsid w:val="00BC694E"/>
    <w:rPr>
      <w:rFonts w:ascii="Courier New" w:hAnsi="Courier New" w:cs="Courier New"/>
    </w:rPr>
  </w:style>
  <w:style w:type="character" w:customStyle="1" w:styleId="num">
    <w:name w:val="num"/>
    <w:uiPriority w:val="99"/>
    <w:rsid w:val="00BC694E"/>
  </w:style>
  <w:style w:type="character" w:customStyle="1" w:styleId="S">
    <w:name w:val="S_Обычный Знак"/>
    <w:uiPriority w:val="99"/>
    <w:rsid w:val="00BC694E"/>
    <w:rPr>
      <w:color w:val="000000"/>
      <w:sz w:val="24"/>
      <w:szCs w:val="24"/>
    </w:rPr>
  </w:style>
  <w:style w:type="character" w:customStyle="1" w:styleId="14">
    <w:name w:val="Знак примечания1"/>
    <w:uiPriority w:val="99"/>
    <w:rsid w:val="00BC694E"/>
    <w:rPr>
      <w:sz w:val="16"/>
      <w:szCs w:val="16"/>
    </w:rPr>
  </w:style>
  <w:style w:type="character" w:customStyle="1" w:styleId="af">
    <w:name w:val="Текст примечания Знак"/>
    <w:uiPriority w:val="99"/>
    <w:rsid w:val="00BC694E"/>
  </w:style>
  <w:style w:type="character" w:customStyle="1" w:styleId="af0">
    <w:name w:val="Тема примечания Знак"/>
    <w:uiPriority w:val="99"/>
    <w:rsid w:val="00BC694E"/>
    <w:rPr>
      <w:b/>
      <w:bCs/>
    </w:rPr>
  </w:style>
  <w:style w:type="character" w:customStyle="1" w:styleId="af1">
    <w:name w:val="Текст сноски Знак"/>
    <w:uiPriority w:val="99"/>
    <w:rsid w:val="00BC694E"/>
  </w:style>
  <w:style w:type="character" w:customStyle="1" w:styleId="af2">
    <w:name w:val="Символ сноски"/>
    <w:uiPriority w:val="99"/>
    <w:rsid w:val="00BC694E"/>
    <w:rPr>
      <w:vertAlign w:val="superscript"/>
    </w:rPr>
  </w:style>
  <w:style w:type="character" w:customStyle="1" w:styleId="af3">
    <w:name w:val="Абзац Знак"/>
    <w:uiPriority w:val="99"/>
    <w:rsid w:val="00BC694E"/>
    <w:rPr>
      <w:sz w:val="24"/>
      <w:szCs w:val="24"/>
    </w:rPr>
  </w:style>
  <w:style w:type="character" w:customStyle="1" w:styleId="af4">
    <w:name w:val="Утратил силу"/>
    <w:uiPriority w:val="99"/>
    <w:rsid w:val="00BC694E"/>
    <w:rPr>
      <w:strike/>
      <w:color w:val="auto"/>
    </w:rPr>
  </w:style>
  <w:style w:type="paragraph" w:customStyle="1" w:styleId="af5">
    <w:name w:val="Заголовок"/>
    <w:basedOn w:val="a"/>
    <w:next w:val="af6"/>
    <w:uiPriority w:val="99"/>
    <w:rsid w:val="00BC694E"/>
    <w:pPr>
      <w:keepNext/>
      <w:suppressAutoHyphens/>
      <w:spacing w:before="240" w:after="120"/>
      <w:ind w:firstLine="567"/>
      <w:jc w:val="both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6">
    <w:name w:val="Body Text"/>
    <w:basedOn w:val="a"/>
    <w:link w:val="15"/>
    <w:uiPriority w:val="99"/>
    <w:rsid w:val="00BC694E"/>
    <w:pPr>
      <w:suppressAutoHyphens/>
      <w:ind w:firstLine="567"/>
      <w:jc w:val="both"/>
    </w:pPr>
    <w:rPr>
      <w:lang w:eastAsia="zh-CN"/>
    </w:rPr>
  </w:style>
  <w:style w:type="character" w:customStyle="1" w:styleId="15">
    <w:name w:val="Основной текст Знак1"/>
    <w:basedOn w:val="a0"/>
    <w:link w:val="af6"/>
    <w:uiPriority w:val="99"/>
    <w:locked/>
    <w:rsid w:val="00BC694E"/>
    <w:rPr>
      <w:rFonts w:ascii="Times New Roman" w:hAnsi="Times New Roman" w:cs="Times New Roman"/>
      <w:sz w:val="24"/>
      <w:szCs w:val="24"/>
      <w:lang w:eastAsia="zh-CN"/>
    </w:rPr>
  </w:style>
  <w:style w:type="paragraph" w:styleId="af7">
    <w:name w:val="List"/>
    <w:basedOn w:val="af6"/>
    <w:uiPriority w:val="99"/>
    <w:rsid w:val="00BC694E"/>
  </w:style>
  <w:style w:type="paragraph" w:styleId="af8">
    <w:name w:val="caption"/>
    <w:basedOn w:val="a"/>
    <w:uiPriority w:val="99"/>
    <w:qFormat/>
    <w:rsid w:val="00BC694E"/>
    <w:pPr>
      <w:suppressLineNumbers/>
      <w:suppressAutoHyphens/>
      <w:spacing w:before="120" w:after="120"/>
      <w:ind w:firstLine="567"/>
      <w:jc w:val="both"/>
    </w:pPr>
    <w:rPr>
      <w:i/>
      <w:iCs/>
      <w:lang w:eastAsia="zh-CN"/>
    </w:rPr>
  </w:style>
  <w:style w:type="paragraph" w:customStyle="1" w:styleId="16">
    <w:name w:val="Указатель1"/>
    <w:basedOn w:val="a"/>
    <w:uiPriority w:val="99"/>
    <w:rsid w:val="00BC694E"/>
    <w:pPr>
      <w:suppressLineNumbers/>
      <w:suppressAutoHyphens/>
      <w:ind w:firstLine="567"/>
      <w:jc w:val="both"/>
    </w:pPr>
    <w:rPr>
      <w:lang w:eastAsia="zh-CN"/>
    </w:rPr>
  </w:style>
  <w:style w:type="paragraph" w:styleId="af9">
    <w:name w:val="Body Text Indent"/>
    <w:basedOn w:val="a"/>
    <w:link w:val="17"/>
    <w:uiPriority w:val="99"/>
    <w:rsid w:val="00BC694E"/>
    <w:pPr>
      <w:suppressAutoHyphens/>
      <w:ind w:firstLine="708"/>
      <w:jc w:val="both"/>
    </w:pPr>
    <w:rPr>
      <w:sz w:val="26"/>
      <w:szCs w:val="26"/>
      <w:lang w:eastAsia="zh-CN"/>
    </w:rPr>
  </w:style>
  <w:style w:type="character" w:customStyle="1" w:styleId="17">
    <w:name w:val="Основной текст с отступом Знак1"/>
    <w:basedOn w:val="a0"/>
    <w:link w:val="af9"/>
    <w:uiPriority w:val="99"/>
    <w:locked/>
    <w:rsid w:val="00BC694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C694E"/>
    <w:pPr>
      <w:suppressAutoHyphens/>
      <w:spacing w:after="120" w:line="480" w:lineRule="auto"/>
      <w:ind w:left="283"/>
      <w:jc w:val="both"/>
    </w:pPr>
    <w:rPr>
      <w:lang w:eastAsia="zh-CN"/>
    </w:rPr>
  </w:style>
  <w:style w:type="paragraph" w:customStyle="1" w:styleId="ConsNormal">
    <w:name w:val="ConsNormal"/>
    <w:uiPriority w:val="99"/>
    <w:rsid w:val="00BC694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a">
    <w:name w:val="Заголовок статьи"/>
    <w:basedOn w:val="a"/>
    <w:next w:val="a"/>
    <w:uiPriority w:val="99"/>
    <w:rsid w:val="00BC694E"/>
    <w:pPr>
      <w:suppressAutoHyphens/>
      <w:autoSpaceDE w:val="0"/>
      <w:ind w:left="1612" w:hanging="892"/>
      <w:jc w:val="both"/>
    </w:pPr>
    <w:rPr>
      <w:rFonts w:ascii="Arial" w:hAnsi="Arial" w:cs="Arial"/>
      <w:sz w:val="16"/>
      <w:szCs w:val="16"/>
      <w:lang w:eastAsia="zh-CN"/>
    </w:rPr>
  </w:style>
  <w:style w:type="paragraph" w:styleId="afb">
    <w:name w:val="List Paragraph"/>
    <w:basedOn w:val="a"/>
    <w:uiPriority w:val="99"/>
    <w:qFormat/>
    <w:rsid w:val="00BC694E"/>
    <w:pPr>
      <w:suppressAutoHyphens/>
      <w:ind w:left="720"/>
      <w:jc w:val="both"/>
    </w:pPr>
    <w:rPr>
      <w:lang w:eastAsia="zh-CN"/>
    </w:rPr>
  </w:style>
  <w:style w:type="paragraph" w:styleId="afc">
    <w:name w:val="header"/>
    <w:basedOn w:val="a"/>
    <w:link w:val="18"/>
    <w:uiPriority w:val="99"/>
    <w:rsid w:val="00BC694E"/>
    <w:pPr>
      <w:suppressAutoHyphens/>
      <w:ind w:firstLine="567"/>
      <w:jc w:val="both"/>
    </w:pPr>
    <w:rPr>
      <w:sz w:val="28"/>
      <w:szCs w:val="28"/>
      <w:lang w:eastAsia="zh-CN"/>
    </w:rPr>
  </w:style>
  <w:style w:type="character" w:customStyle="1" w:styleId="18">
    <w:name w:val="Верхний колонтитул Знак1"/>
    <w:basedOn w:val="a0"/>
    <w:link w:val="afc"/>
    <w:uiPriority w:val="99"/>
    <w:locked/>
    <w:rsid w:val="00BC694E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30">
    <w:name w:val="13"/>
    <w:basedOn w:val="a"/>
    <w:uiPriority w:val="99"/>
    <w:rsid w:val="00BC694E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afd">
    <w:name w:val="Комментарий"/>
    <w:basedOn w:val="a"/>
    <w:next w:val="a"/>
    <w:uiPriority w:val="99"/>
    <w:rsid w:val="00BC694E"/>
    <w:pPr>
      <w:suppressAutoHyphens/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zh-CN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BC694E"/>
    <w:rPr>
      <w:i/>
      <w:iCs/>
    </w:rPr>
  </w:style>
  <w:style w:type="paragraph" w:customStyle="1" w:styleId="ConsPlusNormal">
    <w:name w:val="ConsPlusNormal"/>
    <w:uiPriority w:val="99"/>
    <w:rsid w:val="00BC694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f">
    <w:name w:val="toa heading"/>
    <w:basedOn w:val="1"/>
    <w:next w:val="a"/>
    <w:uiPriority w:val="99"/>
    <w:semiHidden/>
    <w:rsid w:val="00BC694E"/>
    <w:pPr>
      <w:keepLines/>
      <w:tabs>
        <w:tab w:val="clear" w:pos="432"/>
      </w:tabs>
      <w:spacing w:after="0" w:line="256" w:lineRule="auto"/>
      <w:ind w:left="0" w:right="0"/>
      <w:jc w:val="left"/>
      <w:outlineLvl w:val="9"/>
    </w:pPr>
    <w:rPr>
      <w:rFonts w:ascii="Calibri Light" w:hAnsi="Calibri Light" w:cs="Calibri Light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99"/>
    <w:semiHidden/>
    <w:rsid w:val="00BC694E"/>
    <w:pPr>
      <w:suppressAutoHyphens/>
      <w:snapToGrid w:val="0"/>
      <w:spacing w:after="100"/>
      <w:ind w:left="440"/>
      <w:jc w:val="both"/>
    </w:pPr>
    <w:rPr>
      <w:sz w:val="22"/>
      <w:szCs w:val="22"/>
      <w:lang w:eastAsia="zh-CN"/>
    </w:rPr>
  </w:style>
  <w:style w:type="paragraph" w:customStyle="1" w:styleId="19">
    <w:name w:val="Схема документа1"/>
    <w:basedOn w:val="a"/>
    <w:uiPriority w:val="99"/>
    <w:rsid w:val="00BC694E"/>
    <w:pPr>
      <w:shd w:val="clear" w:color="auto" w:fill="000080"/>
      <w:suppressAutoHyphens/>
      <w:ind w:firstLine="567"/>
      <w:jc w:val="both"/>
    </w:pPr>
    <w:rPr>
      <w:rFonts w:ascii="Tahoma" w:hAnsi="Tahoma" w:cs="Tahoma"/>
      <w:sz w:val="20"/>
      <w:szCs w:val="20"/>
      <w:lang w:eastAsia="zh-CN"/>
    </w:rPr>
  </w:style>
  <w:style w:type="paragraph" w:styleId="HTML0">
    <w:name w:val="HTML Preformatted"/>
    <w:basedOn w:val="a"/>
    <w:link w:val="HTML1"/>
    <w:uiPriority w:val="99"/>
    <w:rsid w:val="00BC694E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locked/>
    <w:rsid w:val="00BC694E"/>
    <w:rPr>
      <w:rFonts w:ascii="Courier New" w:hAnsi="Courier New" w:cs="Courier New"/>
      <w:sz w:val="20"/>
      <w:szCs w:val="20"/>
      <w:lang w:eastAsia="zh-CN"/>
    </w:rPr>
  </w:style>
  <w:style w:type="paragraph" w:styleId="aff0">
    <w:name w:val="Normal (Web)"/>
    <w:basedOn w:val="a"/>
    <w:uiPriority w:val="99"/>
    <w:rsid w:val="00BC694E"/>
    <w:pPr>
      <w:suppressAutoHyphens/>
      <w:spacing w:before="100" w:after="100"/>
      <w:ind w:firstLine="567"/>
      <w:jc w:val="both"/>
    </w:pPr>
    <w:rPr>
      <w:lang w:eastAsia="zh-CN"/>
    </w:rPr>
  </w:style>
  <w:style w:type="paragraph" w:customStyle="1" w:styleId="ConsPlusDocList">
    <w:name w:val="ConsPlusDocList"/>
    <w:next w:val="a"/>
    <w:uiPriority w:val="99"/>
    <w:rsid w:val="00BC694E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zh-CN"/>
    </w:rPr>
  </w:style>
  <w:style w:type="paragraph" w:customStyle="1" w:styleId="ConsPlusCell">
    <w:name w:val="ConsPlusCell"/>
    <w:next w:val="a"/>
    <w:uiPriority w:val="99"/>
    <w:rsid w:val="00BC694E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zh-CN"/>
    </w:rPr>
  </w:style>
  <w:style w:type="paragraph" w:customStyle="1" w:styleId="ConsPlusDocList1">
    <w:name w:val="ConsPlusDocList1"/>
    <w:next w:val="a"/>
    <w:uiPriority w:val="99"/>
    <w:rsid w:val="00BC694E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zh-CN"/>
    </w:rPr>
  </w:style>
  <w:style w:type="paragraph" w:customStyle="1" w:styleId="ConsPlusCell1">
    <w:name w:val="ConsPlusCell1"/>
    <w:next w:val="a"/>
    <w:uiPriority w:val="99"/>
    <w:rsid w:val="00BC694E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zh-CN"/>
    </w:rPr>
  </w:style>
  <w:style w:type="paragraph" w:customStyle="1" w:styleId="S0">
    <w:name w:val="S_Обычный"/>
    <w:basedOn w:val="a"/>
    <w:uiPriority w:val="99"/>
    <w:rsid w:val="00BC694E"/>
    <w:pPr>
      <w:suppressAutoHyphens/>
      <w:spacing w:before="120" w:line="360" w:lineRule="auto"/>
      <w:ind w:firstLine="709"/>
      <w:jc w:val="both"/>
    </w:pPr>
    <w:rPr>
      <w:color w:val="000000"/>
      <w:lang w:eastAsia="zh-CN"/>
    </w:rPr>
  </w:style>
  <w:style w:type="paragraph" w:customStyle="1" w:styleId="s1">
    <w:name w:val="s_1"/>
    <w:basedOn w:val="a"/>
    <w:uiPriority w:val="99"/>
    <w:rsid w:val="00BC694E"/>
    <w:pPr>
      <w:suppressAutoHyphens/>
      <w:spacing w:before="280" w:after="280"/>
      <w:ind w:firstLine="567"/>
      <w:jc w:val="both"/>
    </w:pPr>
    <w:rPr>
      <w:lang w:eastAsia="zh-CN"/>
    </w:rPr>
  </w:style>
  <w:style w:type="paragraph" w:customStyle="1" w:styleId="1a">
    <w:name w:val="Название объекта1"/>
    <w:basedOn w:val="a"/>
    <w:next w:val="a"/>
    <w:uiPriority w:val="99"/>
    <w:rsid w:val="00BC694E"/>
    <w:pPr>
      <w:suppressAutoHyphens/>
      <w:spacing w:before="120" w:after="120"/>
      <w:ind w:firstLine="567"/>
      <w:jc w:val="center"/>
    </w:pPr>
    <w:rPr>
      <w:b/>
      <w:bCs/>
      <w:sz w:val="22"/>
      <w:szCs w:val="22"/>
      <w:lang w:eastAsia="zh-CN"/>
    </w:rPr>
  </w:style>
  <w:style w:type="paragraph" w:customStyle="1" w:styleId="100">
    <w:name w:val="Табличный_слева_10"/>
    <w:basedOn w:val="a"/>
    <w:uiPriority w:val="99"/>
    <w:rsid w:val="00BC694E"/>
    <w:pPr>
      <w:suppressAutoHyphens/>
      <w:ind w:firstLine="567"/>
      <w:jc w:val="both"/>
    </w:pPr>
    <w:rPr>
      <w:sz w:val="20"/>
      <w:szCs w:val="20"/>
      <w:lang w:eastAsia="zh-CN"/>
    </w:rPr>
  </w:style>
  <w:style w:type="paragraph" w:customStyle="1" w:styleId="101">
    <w:name w:val="Табличный_заголовки_10"/>
    <w:basedOn w:val="a"/>
    <w:uiPriority w:val="99"/>
    <w:rsid w:val="00BC694E"/>
    <w:pPr>
      <w:suppressAutoHyphens/>
      <w:spacing w:before="120" w:after="60"/>
      <w:ind w:firstLine="567"/>
      <w:jc w:val="center"/>
    </w:pPr>
    <w:rPr>
      <w:b/>
      <w:bCs/>
      <w:sz w:val="20"/>
      <w:szCs w:val="20"/>
      <w:lang w:eastAsia="zh-CN"/>
    </w:rPr>
  </w:style>
  <w:style w:type="paragraph" w:customStyle="1" w:styleId="1b">
    <w:name w:val="Текст примечания1"/>
    <w:basedOn w:val="a"/>
    <w:uiPriority w:val="99"/>
    <w:rsid w:val="00BC694E"/>
    <w:pPr>
      <w:suppressAutoHyphens/>
      <w:snapToGrid w:val="0"/>
      <w:ind w:firstLine="567"/>
      <w:jc w:val="both"/>
    </w:pPr>
    <w:rPr>
      <w:sz w:val="20"/>
      <w:szCs w:val="20"/>
      <w:lang w:eastAsia="zh-CN"/>
    </w:rPr>
  </w:style>
  <w:style w:type="paragraph" w:styleId="aff1">
    <w:name w:val="annotation text"/>
    <w:basedOn w:val="a"/>
    <w:link w:val="1c"/>
    <w:uiPriority w:val="99"/>
    <w:semiHidden/>
    <w:rsid w:val="00BC694E"/>
    <w:rPr>
      <w:sz w:val="20"/>
      <w:szCs w:val="20"/>
    </w:rPr>
  </w:style>
  <w:style w:type="character" w:customStyle="1" w:styleId="1c">
    <w:name w:val="Текст примечания Знак1"/>
    <w:basedOn w:val="a0"/>
    <w:link w:val="aff1"/>
    <w:uiPriority w:val="99"/>
    <w:semiHidden/>
    <w:locked/>
    <w:rsid w:val="00BC694E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1b"/>
    <w:next w:val="1b"/>
    <w:link w:val="1d"/>
    <w:uiPriority w:val="99"/>
    <w:semiHidden/>
    <w:rsid w:val="00BC694E"/>
    <w:rPr>
      <w:b/>
      <w:bCs/>
    </w:rPr>
  </w:style>
  <w:style w:type="character" w:customStyle="1" w:styleId="1d">
    <w:name w:val="Тема примечания Знак1"/>
    <w:basedOn w:val="1c"/>
    <w:link w:val="aff2"/>
    <w:uiPriority w:val="99"/>
    <w:locked/>
    <w:rsid w:val="00BC694E"/>
    <w:rPr>
      <w:b/>
      <w:bCs/>
      <w:lang w:eastAsia="zh-CN"/>
    </w:rPr>
  </w:style>
  <w:style w:type="paragraph" w:customStyle="1" w:styleId="ConsNonformat">
    <w:name w:val="ConsNonformat"/>
    <w:uiPriority w:val="99"/>
    <w:rsid w:val="00BC694E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zh-CN"/>
    </w:rPr>
  </w:style>
  <w:style w:type="paragraph" w:styleId="aff3">
    <w:name w:val="footnote text"/>
    <w:basedOn w:val="a"/>
    <w:link w:val="1e"/>
    <w:uiPriority w:val="99"/>
    <w:semiHidden/>
    <w:rsid w:val="00BC694E"/>
    <w:pPr>
      <w:suppressAutoHyphens/>
      <w:snapToGrid w:val="0"/>
      <w:ind w:firstLine="567"/>
      <w:jc w:val="both"/>
    </w:pPr>
    <w:rPr>
      <w:sz w:val="20"/>
      <w:szCs w:val="20"/>
      <w:lang w:eastAsia="zh-CN"/>
    </w:rPr>
  </w:style>
  <w:style w:type="character" w:customStyle="1" w:styleId="1e">
    <w:name w:val="Текст сноски Знак1"/>
    <w:basedOn w:val="a0"/>
    <w:link w:val="aff3"/>
    <w:uiPriority w:val="99"/>
    <w:locked/>
    <w:rsid w:val="00BC694E"/>
    <w:rPr>
      <w:rFonts w:ascii="Times New Roman" w:hAnsi="Times New Roman" w:cs="Times New Roman"/>
      <w:sz w:val="20"/>
      <w:szCs w:val="20"/>
      <w:lang w:eastAsia="zh-CN"/>
    </w:rPr>
  </w:style>
  <w:style w:type="paragraph" w:styleId="aff4">
    <w:name w:val="No Spacing"/>
    <w:link w:val="aff5"/>
    <w:uiPriority w:val="1"/>
    <w:qFormat/>
    <w:rsid w:val="00BC694E"/>
    <w:pPr>
      <w:suppressAutoHyphens/>
      <w:snapToGrid w:val="0"/>
    </w:pPr>
    <w:rPr>
      <w:rFonts w:ascii="Times New Roman" w:eastAsia="Times New Roman" w:hAnsi="Times New Roman"/>
      <w:sz w:val="22"/>
      <w:szCs w:val="22"/>
      <w:lang w:eastAsia="zh-CN"/>
    </w:rPr>
  </w:style>
  <w:style w:type="paragraph" w:customStyle="1" w:styleId="aff6">
    <w:name w:val="Абзац"/>
    <w:basedOn w:val="a"/>
    <w:uiPriority w:val="99"/>
    <w:rsid w:val="00BC694E"/>
    <w:pPr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1f">
    <w:name w:val="Стиль1"/>
    <w:basedOn w:val="a"/>
    <w:uiPriority w:val="99"/>
    <w:rsid w:val="00BC694E"/>
    <w:pPr>
      <w:suppressAutoHyphens/>
      <w:spacing w:line="276" w:lineRule="auto"/>
      <w:ind w:left="-57" w:right="-57" w:firstLine="709"/>
      <w:jc w:val="both"/>
    </w:pPr>
    <w:rPr>
      <w:spacing w:val="-10"/>
      <w:lang w:eastAsia="zh-CN"/>
    </w:rPr>
  </w:style>
  <w:style w:type="paragraph" w:customStyle="1" w:styleId="aff7">
    <w:name w:val="Нормальный (таблица)"/>
    <w:basedOn w:val="a"/>
    <w:next w:val="a"/>
    <w:uiPriority w:val="99"/>
    <w:rsid w:val="00BC694E"/>
    <w:pPr>
      <w:widowControl w:val="0"/>
      <w:suppressAutoHyphens/>
      <w:autoSpaceDE w:val="0"/>
      <w:ind w:firstLine="567"/>
      <w:jc w:val="both"/>
    </w:pPr>
    <w:rPr>
      <w:rFonts w:ascii="Arial" w:hAnsi="Arial" w:cs="Arial"/>
      <w:lang w:eastAsia="zh-CN"/>
    </w:rPr>
  </w:style>
  <w:style w:type="paragraph" w:customStyle="1" w:styleId="aff8">
    <w:name w:val="Прижатый влево"/>
    <w:basedOn w:val="a"/>
    <w:next w:val="a"/>
    <w:uiPriority w:val="99"/>
    <w:rsid w:val="00BC694E"/>
    <w:pPr>
      <w:widowControl w:val="0"/>
      <w:suppressAutoHyphens/>
      <w:autoSpaceDE w:val="0"/>
      <w:ind w:firstLine="567"/>
      <w:jc w:val="both"/>
    </w:pPr>
    <w:rPr>
      <w:rFonts w:ascii="Arial" w:hAnsi="Arial" w:cs="Arial"/>
      <w:lang w:eastAsia="zh-CN"/>
    </w:rPr>
  </w:style>
  <w:style w:type="paragraph" w:styleId="41">
    <w:name w:val="toc 4"/>
    <w:basedOn w:val="a"/>
    <w:next w:val="a"/>
    <w:autoRedefine/>
    <w:uiPriority w:val="99"/>
    <w:semiHidden/>
    <w:rsid w:val="00BC694E"/>
    <w:pPr>
      <w:suppressAutoHyphens/>
      <w:spacing w:after="100" w:line="256" w:lineRule="auto"/>
      <w:ind w:left="66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51">
    <w:name w:val="toc 5"/>
    <w:basedOn w:val="a"/>
    <w:next w:val="a"/>
    <w:autoRedefine/>
    <w:uiPriority w:val="99"/>
    <w:semiHidden/>
    <w:rsid w:val="00BC694E"/>
    <w:pPr>
      <w:suppressAutoHyphens/>
      <w:spacing w:after="100" w:line="256" w:lineRule="auto"/>
      <w:ind w:left="88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61">
    <w:name w:val="toc 6"/>
    <w:basedOn w:val="a"/>
    <w:next w:val="a"/>
    <w:autoRedefine/>
    <w:uiPriority w:val="99"/>
    <w:semiHidden/>
    <w:rsid w:val="00BC694E"/>
    <w:pPr>
      <w:suppressAutoHyphens/>
      <w:spacing w:after="100" w:line="256" w:lineRule="auto"/>
      <w:ind w:left="110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7">
    <w:name w:val="toc 7"/>
    <w:basedOn w:val="a"/>
    <w:next w:val="a"/>
    <w:autoRedefine/>
    <w:uiPriority w:val="99"/>
    <w:semiHidden/>
    <w:rsid w:val="00BC694E"/>
    <w:pPr>
      <w:suppressAutoHyphens/>
      <w:spacing w:after="100" w:line="256" w:lineRule="auto"/>
      <w:ind w:left="132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8">
    <w:name w:val="toc 8"/>
    <w:basedOn w:val="a"/>
    <w:next w:val="a"/>
    <w:autoRedefine/>
    <w:uiPriority w:val="99"/>
    <w:semiHidden/>
    <w:rsid w:val="00BC694E"/>
    <w:pPr>
      <w:suppressAutoHyphens/>
      <w:spacing w:after="100" w:line="256" w:lineRule="auto"/>
      <w:ind w:left="154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9">
    <w:name w:val="toc 9"/>
    <w:basedOn w:val="a"/>
    <w:next w:val="a"/>
    <w:autoRedefine/>
    <w:uiPriority w:val="99"/>
    <w:semiHidden/>
    <w:rsid w:val="00BC694E"/>
    <w:pPr>
      <w:suppressAutoHyphens/>
      <w:spacing w:after="100" w:line="256" w:lineRule="auto"/>
      <w:ind w:left="1760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aff9">
    <w:name w:val="Таблицы (моноширинный)"/>
    <w:basedOn w:val="a"/>
    <w:next w:val="a"/>
    <w:qFormat/>
    <w:rsid w:val="00BC694E"/>
    <w:pPr>
      <w:suppressAutoHyphens/>
      <w:autoSpaceDE w:val="0"/>
      <w:ind w:firstLine="567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02">
    <w:name w:val="Оглавление 10"/>
    <w:basedOn w:val="16"/>
    <w:uiPriority w:val="99"/>
    <w:rsid w:val="00BC694E"/>
    <w:pPr>
      <w:tabs>
        <w:tab w:val="right" w:leader="dot" w:pos="7091"/>
      </w:tabs>
      <w:ind w:left="2547" w:firstLine="0"/>
    </w:pPr>
  </w:style>
  <w:style w:type="paragraph" w:customStyle="1" w:styleId="affa">
    <w:name w:val="Содержимое таблицы"/>
    <w:basedOn w:val="a"/>
    <w:uiPriority w:val="99"/>
    <w:rsid w:val="00BC694E"/>
    <w:pPr>
      <w:suppressLineNumbers/>
      <w:suppressAutoHyphens/>
      <w:ind w:firstLine="567"/>
      <w:jc w:val="both"/>
    </w:pPr>
    <w:rPr>
      <w:lang w:eastAsia="zh-CN"/>
    </w:rPr>
  </w:style>
  <w:style w:type="paragraph" w:customStyle="1" w:styleId="affb">
    <w:name w:val="Заголовок таблицы"/>
    <w:basedOn w:val="affa"/>
    <w:uiPriority w:val="99"/>
    <w:rsid w:val="00BC694E"/>
    <w:pPr>
      <w:jc w:val="center"/>
    </w:pPr>
    <w:rPr>
      <w:b/>
      <w:bCs/>
    </w:rPr>
  </w:style>
  <w:style w:type="paragraph" w:customStyle="1" w:styleId="Standard">
    <w:name w:val="Standard"/>
    <w:uiPriority w:val="99"/>
    <w:rsid w:val="00BC694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StrongEmphasis">
    <w:name w:val="Strong Emphasis"/>
    <w:uiPriority w:val="99"/>
    <w:rsid w:val="00BC694E"/>
    <w:rPr>
      <w:b/>
      <w:bCs/>
    </w:rPr>
  </w:style>
  <w:style w:type="paragraph" w:customStyle="1" w:styleId="Textbody">
    <w:name w:val="Text body"/>
    <w:basedOn w:val="a"/>
    <w:uiPriority w:val="99"/>
    <w:rsid w:val="00BC694E"/>
    <w:pPr>
      <w:widowControl w:val="0"/>
      <w:suppressAutoHyphens/>
      <w:autoSpaceDN w:val="0"/>
      <w:spacing w:after="120"/>
      <w:ind w:firstLine="567"/>
      <w:jc w:val="both"/>
      <w:textAlignment w:val="baseline"/>
    </w:pPr>
    <w:rPr>
      <w:rFonts w:eastAsia="Calibri"/>
      <w:kern w:val="3"/>
      <w:lang w:val="de-DE" w:eastAsia="ja-JP"/>
    </w:rPr>
  </w:style>
  <w:style w:type="paragraph" w:customStyle="1" w:styleId="ConsPlusTitle">
    <w:name w:val="ConsPlusTitle"/>
    <w:uiPriority w:val="99"/>
    <w:rsid w:val="00BC69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mment">
    <w:name w:val="comment"/>
    <w:basedOn w:val="a0"/>
    <w:uiPriority w:val="99"/>
    <w:rsid w:val="00BC694E"/>
  </w:style>
  <w:style w:type="character" w:styleId="affc">
    <w:name w:val="Strong"/>
    <w:basedOn w:val="a0"/>
    <w:uiPriority w:val="22"/>
    <w:qFormat/>
    <w:rsid w:val="00BC694E"/>
    <w:rPr>
      <w:b/>
      <w:bCs/>
    </w:rPr>
  </w:style>
  <w:style w:type="paragraph" w:styleId="affd">
    <w:name w:val="Title"/>
    <w:basedOn w:val="a"/>
    <w:next w:val="a"/>
    <w:link w:val="affe"/>
    <w:uiPriority w:val="99"/>
    <w:qFormat/>
    <w:rsid w:val="00BC694E"/>
    <w:pPr>
      <w:keepNext/>
      <w:suppressAutoHyphens/>
      <w:spacing w:before="240" w:after="120"/>
      <w:ind w:firstLine="567"/>
      <w:jc w:val="both"/>
    </w:pPr>
    <w:rPr>
      <w:rFonts w:ascii="Arial" w:eastAsia="Calibri" w:hAnsi="Arial" w:cs="Arial"/>
      <w:sz w:val="28"/>
      <w:szCs w:val="28"/>
      <w:lang w:eastAsia="ar-SA"/>
    </w:rPr>
  </w:style>
  <w:style w:type="character" w:customStyle="1" w:styleId="affe">
    <w:name w:val="Название Знак"/>
    <w:basedOn w:val="a0"/>
    <w:link w:val="affd"/>
    <w:uiPriority w:val="99"/>
    <w:locked/>
    <w:rsid w:val="00BC694E"/>
    <w:rPr>
      <w:rFonts w:ascii="Arial" w:hAnsi="Arial" w:cs="Arial"/>
      <w:sz w:val="28"/>
      <w:szCs w:val="28"/>
      <w:lang w:eastAsia="ar-SA" w:bidi="ar-SA"/>
    </w:rPr>
  </w:style>
  <w:style w:type="paragraph" w:customStyle="1" w:styleId="Default">
    <w:name w:val="Default"/>
    <w:uiPriority w:val="99"/>
    <w:rsid w:val="00BC69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-article">
    <w:name w:val="style-article"/>
    <w:basedOn w:val="a"/>
    <w:uiPriority w:val="99"/>
    <w:rsid w:val="00BC694E"/>
    <w:pPr>
      <w:spacing w:before="100" w:beforeAutospacing="1" w:after="100" w:afterAutospacing="1"/>
      <w:ind w:firstLine="567"/>
      <w:jc w:val="both"/>
    </w:pPr>
  </w:style>
  <w:style w:type="character" w:styleId="afff">
    <w:name w:val="Emphasis"/>
    <w:basedOn w:val="a0"/>
    <w:uiPriority w:val="99"/>
    <w:qFormat/>
    <w:rsid w:val="00BC694E"/>
    <w:rPr>
      <w:i/>
      <w:iCs/>
    </w:rPr>
  </w:style>
  <w:style w:type="character" w:styleId="afff0">
    <w:name w:val="Subtle Emphasis"/>
    <w:basedOn w:val="a0"/>
    <w:uiPriority w:val="99"/>
    <w:qFormat/>
    <w:rsid w:val="00BC694E"/>
    <w:rPr>
      <w:i/>
      <w:iCs/>
      <w:color w:val="808080"/>
    </w:rPr>
  </w:style>
  <w:style w:type="paragraph" w:styleId="afff1">
    <w:name w:val="Document Map"/>
    <w:basedOn w:val="a"/>
    <w:link w:val="23"/>
    <w:uiPriority w:val="99"/>
    <w:semiHidden/>
    <w:rsid w:val="00BC694E"/>
    <w:pPr>
      <w:suppressAutoHyphens/>
      <w:ind w:firstLine="567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23">
    <w:name w:val="Схема документа Знак2"/>
    <w:basedOn w:val="a0"/>
    <w:link w:val="afff1"/>
    <w:uiPriority w:val="99"/>
    <w:locked/>
    <w:rsid w:val="00BC694E"/>
    <w:rPr>
      <w:rFonts w:ascii="Tahoma" w:hAnsi="Tahoma" w:cs="Tahoma"/>
      <w:sz w:val="16"/>
      <w:szCs w:val="16"/>
      <w:lang w:eastAsia="zh-CN"/>
    </w:rPr>
  </w:style>
  <w:style w:type="paragraph" w:customStyle="1" w:styleId="s15">
    <w:name w:val="s_15"/>
    <w:basedOn w:val="a"/>
    <w:uiPriority w:val="99"/>
    <w:rsid w:val="00BC694E"/>
    <w:pPr>
      <w:spacing w:before="100" w:beforeAutospacing="1" w:after="100" w:afterAutospacing="1"/>
      <w:ind w:firstLine="567"/>
      <w:jc w:val="both"/>
    </w:pPr>
  </w:style>
  <w:style w:type="paragraph" w:customStyle="1" w:styleId="s9">
    <w:name w:val="s_9"/>
    <w:basedOn w:val="a"/>
    <w:uiPriority w:val="99"/>
    <w:rsid w:val="00BC694E"/>
    <w:pPr>
      <w:spacing w:before="100" w:beforeAutospacing="1" w:after="100" w:afterAutospacing="1"/>
      <w:ind w:firstLine="567"/>
      <w:jc w:val="both"/>
    </w:pPr>
  </w:style>
  <w:style w:type="paragraph" w:customStyle="1" w:styleId="s22">
    <w:name w:val="s_22"/>
    <w:basedOn w:val="a"/>
    <w:uiPriority w:val="99"/>
    <w:rsid w:val="00BC694E"/>
    <w:pPr>
      <w:spacing w:before="100" w:beforeAutospacing="1" w:after="100" w:afterAutospacing="1"/>
      <w:ind w:firstLine="567"/>
      <w:jc w:val="both"/>
    </w:pPr>
  </w:style>
  <w:style w:type="character" w:customStyle="1" w:styleId="hl">
    <w:name w:val="hl"/>
    <w:basedOn w:val="a0"/>
    <w:uiPriority w:val="99"/>
    <w:rsid w:val="00BC694E"/>
  </w:style>
  <w:style w:type="character" w:customStyle="1" w:styleId="nobr">
    <w:name w:val="nobr"/>
    <w:basedOn w:val="a0"/>
    <w:uiPriority w:val="99"/>
    <w:rsid w:val="00BC694E"/>
  </w:style>
  <w:style w:type="paragraph" w:customStyle="1" w:styleId="ConsPlusNonformat">
    <w:name w:val="ConsPlusNonformat"/>
    <w:uiPriority w:val="99"/>
    <w:rsid w:val="00BC69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5">
    <w:name w:val="Без интервала Знак"/>
    <w:basedOn w:val="a0"/>
    <w:link w:val="aff4"/>
    <w:uiPriority w:val="1"/>
    <w:locked/>
    <w:rsid w:val="00C51BE2"/>
    <w:rPr>
      <w:rFonts w:ascii="Times New Roman" w:eastAsia="Times New Roman" w:hAnsi="Times New Roman"/>
      <w:sz w:val="22"/>
      <w:szCs w:val="22"/>
      <w:lang w:val="ru-RU" w:eastAsia="zh-CN" w:bidi="ar-SA"/>
    </w:rPr>
  </w:style>
  <w:style w:type="paragraph" w:styleId="24">
    <w:name w:val="Body Text 2"/>
    <w:basedOn w:val="a"/>
    <w:link w:val="25"/>
    <w:uiPriority w:val="99"/>
    <w:semiHidden/>
    <w:unhideWhenUsed/>
    <w:locked/>
    <w:rsid w:val="00002C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02C1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467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403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fff2">
    <w:name w:val="Intense Emphasis"/>
    <w:basedOn w:val="a0"/>
    <w:uiPriority w:val="21"/>
    <w:qFormat/>
    <w:rsid w:val="00F4035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831143/0" TargetMode="External"/><Relationship Id="rId13" Type="http://schemas.openxmlformats.org/officeDocument/2006/relationships/hyperlink" Target="https://internet.garant.ru/document/redirect/17520999/473" TargetMode="External"/><Relationship Id="rId18" Type="http://schemas.openxmlformats.org/officeDocument/2006/relationships/hyperlink" Target="https://internet.garant.ru/document/redirect/12123875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23875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4831144/0" TargetMode="External"/><Relationship Id="rId17" Type="http://schemas.openxmlformats.org/officeDocument/2006/relationships/hyperlink" Target="https://internet.garant.ru/document/redirect/12148517/3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3110241/1000" TargetMode="External"/><Relationship Id="rId20" Type="http://schemas.openxmlformats.org/officeDocument/2006/relationships/hyperlink" Target="https://internet.garant.ru/document/redirect/12128965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3110241/10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28965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12128965/0" TargetMode="External"/><Relationship Id="rId19" Type="http://schemas.openxmlformats.org/officeDocument/2006/relationships/hyperlink" Target="https://internet.garant.ru/document/redirect/12112509/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6367/16" TargetMode="External"/><Relationship Id="rId14" Type="http://schemas.openxmlformats.org/officeDocument/2006/relationships/hyperlink" Target="https://internet.garant.ru/document/redirect/10164072/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26933</CharactersWithSpaces>
  <SharedDoc>false</SharedDoc>
  <HLinks>
    <vt:vector size="762" baseType="variant">
      <vt:variant>
        <vt:i4>5767203</vt:i4>
      </vt:variant>
      <vt:variant>
        <vt:i4>522</vt:i4>
      </vt:variant>
      <vt:variant>
        <vt:i4>0</vt:i4>
      </vt:variant>
      <vt:variant>
        <vt:i4>5</vt:i4>
      </vt:variant>
      <vt:variant>
        <vt:lpwstr>http://www.consultant.ru/document/cons_doc_LAW_372890/a78e9ac35aac3dd48908f1cf5aaa6d5bf3992358/</vt:lpwstr>
      </vt:variant>
      <vt:variant>
        <vt:lpwstr>dst117</vt:lpwstr>
      </vt:variant>
      <vt:variant>
        <vt:i4>6619190</vt:i4>
      </vt:variant>
      <vt:variant>
        <vt:i4>519</vt:i4>
      </vt:variant>
      <vt:variant>
        <vt:i4>0</vt:i4>
      </vt:variant>
      <vt:variant>
        <vt:i4>5</vt:i4>
      </vt:variant>
      <vt:variant>
        <vt:lpwstr>garantf1://70041288.0/</vt:lpwstr>
      </vt:variant>
      <vt:variant>
        <vt:lpwstr/>
      </vt:variant>
      <vt:variant>
        <vt:i4>917545</vt:i4>
      </vt:variant>
      <vt:variant>
        <vt:i4>516</vt:i4>
      </vt:variant>
      <vt:variant>
        <vt:i4>0</vt:i4>
      </vt:variant>
      <vt:variant>
        <vt:i4>5</vt:i4>
      </vt:variant>
      <vt:variant>
        <vt:lpwstr>http://www.consultant.ru/document/cons_doc_LAW_357291/fb76ce1fdb5356574b298a9dcdafcfc8fc6c937b/</vt:lpwstr>
      </vt:variant>
      <vt:variant>
        <vt:lpwstr>dst1936</vt:lpwstr>
      </vt:variant>
      <vt:variant>
        <vt:i4>3866654</vt:i4>
      </vt:variant>
      <vt:variant>
        <vt:i4>513</vt:i4>
      </vt:variant>
      <vt:variant>
        <vt:i4>0</vt:i4>
      </vt:variant>
      <vt:variant>
        <vt:i4>5</vt:i4>
      </vt:variant>
      <vt:variant>
        <vt:lpwstr>http://www.consultant.ru/document/cons_doc_LAW_356120/20a688af55916563e896d1c82efa9b057c21f5f4/</vt:lpwstr>
      </vt:variant>
      <vt:variant>
        <vt:lpwstr>dst100056</vt:lpwstr>
      </vt:variant>
      <vt:variant>
        <vt:i4>6488090</vt:i4>
      </vt:variant>
      <vt:variant>
        <vt:i4>510</vt:i4>
      </vt:variant>
      <vt:variant>
        <vt:i4>0</vt:i4>
      </vt:variant>
      <vt:variant>
        <vt:i4>5</vt:i4>
      </vt:variant>
      <vt:variant>
        <vt:lpwstr>http://www.consultant.ru/document/cons_doc_LAW_350858/</vt:lpwstr>
      </vt:variant>
      <vt:variant>
        <vt:lpwstr>dst100010</vt:lpwstr>
      </vt:variant>
      <vt:variant>
        <vt:i4>6946843</vt:i4>
      </vt:variant>
      <vt:variant>
        <vt:i4>507</vt:i4>
      </vt:variant>
      <vt:variant>
        <vt:i4>0</vt:i4>
      </vt:variant>
      <vt:variant>
        <vt:i4>5</vt:i4>
      </vt:variant>
      <vt:variant>
        <vt:lpwstr>http://www.consultant.ru/document/cons_doc_LAW_350999/</vt:lpwstr>
      </vt:variant>
      <vt:variant>
        <vt:lpwstr>dst100149</vt:lpwstr>
      </vt:variant>
      <vt:variant>
        <vt:i4>7274522</vt:i4>
      </vt:variant>
      <vt:variant>
        <vt:i4>504</vt:i4>
      </vt:variant>
      <vt:variant>
        <vt:i4>0</vt:i4>
      </vt:variant>
      <vt:variant>
        <vt:i4>5</vt:i4>
      </vt:variant>
      <vt:variant>
        <vt:lpwstr>http://www.consultant.ru/document/cons_doc_LAW_350999/</vt:lpwstr>
      </vt:variant>
      <vt:variant>
        <vt:lpwstr>dst100014</vt:lpwstr>
      </vt:variant>
      <vt:variant>
        <vt:i4>917545</vt:i4>
      </vt:variant>
      <vt:variant>
        <vt:i4>501</vt:i4>
      </vt:variant>
      <vt:variant>
        <vt:i4>0</vt:i4>
      </vt:variant>
      <vt:variant>
        <vt:i4>5</vt:i4>
      </vt:variant>
      <vt:variant>
        <vt:lpwstr>http://www.consultant.ru/document/cons_doc_LAW_357291/fb76ce1fdb5356574b298a9dcdafcfc8fc6c937b/</vt:lpwstr>
      </vt:variant>
      <vt:variant>
        <vt:lpwstr>dst1933</vt:lpwstr>
      </vt:variant>
      <vt:variant>
        <vt:i4>3997767</vt:i4>
      </vt:variant>
      <vt:variant>
        <vt:i4>498</vt:i4>
      </vt:variant>
      <vt:variant>
        <vt:i4>0</vt:i4>
      </vt:variant>
      <vt:variant>
        <vt:i4>5</vt:i4>
      </vt:variant>
      <vt:variant>
        <vt:lpwstr>http://www.consultant.ru/document/cons_doc_LAW_357291/b884020ea7453099ba8bc9ca021b84982cadea7d/</vt:lpwstr>
      </vt:variant>
      <vt:variant>
        <vt:lpwstr>dst102035</vt:lpwstr>
      </vt:variant>
      <vt:variant>
        <vt:i4>1835067</vt:i4>
      </vt:variant>
      <vt:variant>
        <vt:i4>495</vt:i4>
      </vt:variant>
      <vt:variant>
        <vt:i4>0</vt:i4>
      </vt:variant>
      <vt:variant>
        <vt:i4>5</vt:i4>
      </vt:variant>
      <vt:variant>
        <vt:lpwstr>https://base.garant.ru/12138258/ffaaed47d283c8297fd97338fe95d836/</vt:lpwstr>
      </vt:variant>
      <vt:variant>
        <vt:lpwstr>block_5712</vt:lpwstr>
      </vt:variant>
      <vt:variant>
        <vt:i4>5636221</vt:i4>
      </vt:variant>
      <vt:variant>
        <vt:i4>492</vt:i4>
      </vt:variant>
      <vt:variant>
        <vt:i4>0</vt:i4>
      </vt:variant>
      <vt:variant>
        <vt:i4>5</vt:i4>
      </vt:variant>
      <vt:variant>
        <vt:lpwstr>http://www.consultant.ru/document/cons_doc_LAW_357291/e8b8a9aa9fb6792097903a836e524e7884fef978/</vt:lpwstr>
      </vt:variant>
      <vt:variant>
        <vt:lpwstr>dst2928</vt:lpwstr>
      </vt:variant>
      <vt:variant>
        <vt:i4>6815774</vt:i4>
      </vt:variant>
      <vt:variant>
        <vt:i4>489</vt:i4>
      </vt:variant>
      <vt:variant>
        <vt:i4>0</vt:i4>
      </vt:variant>
      <vt:variant>
        <vt:i4>5</vt:i4>
      </vt:variant>
      <vt:variant>
        <vt:lpwstr>http://www.consultant.ru/document/cons_doc_LAW_347792/</vt:lpwstr>
      </vt:variant>
      <vt:variant>
        <vt:lpwstr>dst100018</vt:lpwstr>
      </vt:variant>
      <vt:variant>
        <vt:i4>6815774</vt:i4>
      </vt:variant>
      <vt:variant>
        <vt:i4>486</vt:i4>
      </vt:variant>
      <vt:variant>
        <vt:i4>0</vt:i4>
      </vt:variant>
      <vt:variant>
        <vt:i4>5</vt:i4>
      </vt:variant>
      <vt:variant>
        <vt:lpwstr>http://www.consultant.ru/document/cons_doc_LAW_347792/</vt:lpwstr>
      </vt:variant>
      <vt:variant>
        <vt:lpwstr>dst100018</vt:lpwstr>
      </vt:variant>
      <vt:variant>
        <vt:i4>6815793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Par1384</vt:lpwstr>
      </vt:variant>
      <vt:variant>
        <vt:i4>6815793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6815793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Par1384</vt:lpwstr>
      </vt:variant>
      <vt:variant>
        <vt:i4>6815793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6291510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Par1406</vt:lpwstr>
      </vt:variant>
      <vt:variant>
        <vt:i4>6815793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Par1384</vt:lpwstr>
      </vt:variant>
      <vt:variant>
        <vt:i4>6815793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6815793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6750267</vt:i4>
      </vt:variant>
      <vt:variant>
        <vt:i4>459</vt:i4>
      </vt:variant>
      <vt:variant>
        <vt:i4>0</vt:i4>
      </vt:variant>
      <vt:variant>
        <vt:i4>5</vt:i4>
      </vt:variant>
      <vt:variant>
        <vt:lpwstr>garantf1://17420999.6/</vt:lpwstr>
      </vt:variant>
      <vt:variant>
        <vt:lpwstr/>
      </vt:variant>
      <vt:variant>
        <vt:i4>6291476</vt:i4>
      </vt:variant>
      <vt:variant>
        <vt:i4>456</vt:i4>
      </vt:variant>
      <vt:variant>
        <vt:i4>0</vt:i4>
      </vt:variant>
      <vt:variant>
        <vt:i4>5</vt:i4>
      </vt:variant>
      <vt:variant>
        <vt:lpwstr>http://www.consultant.ru/document/cons_doc_LAW_386652/1bc8aad3ab7aa2c078b9bce99406342f6cc8289e/</vt:lpwstr>
      </vt:variant>
      <vt:variant>
        <vt:lpwstr>dst100008</vt:lpwstr>
      </vt:variant>
      <vt:variant>
        <vt:i4>6357022</vt:i4>
      </vt:variant>
      <vt:variant>
        <vt:i4>453</vt:i4>
      </vt:variant>
      <vt:variant>
        <vt:i4>0</vt:i4>
      </vt:variant>
      <vt:variant>
        <vt:i4>5</vt:i4>
      </vt:variant>
      <vt:variant>
        <vt:lpwstr>http://www.consultant.ru/document/cons_doc_LAW_6072/a78e9ac35aac3dd48908f1cf5aaa6d5bf3992358/</vt:lpwstr>
      </vt:variant>
      <vt:variant>
        <vt:lpwstr>dst117</vt:lpwstr>
      </vt:variant>
      <vt:variant>
        <vt:i4>6750267</vt:i4>
      </vt:variant>
      <vt:variant>
        <vt:i4>450</vt:i4>
      </vt:variant>
      <vt:variant>
        <vt:i4>0</vt:i4>
      </vt:variant>
      <vt:variant>
        <vt:i4>5</vt:i4>
      </vt:variant>
      <vt:variant>
        <vt:lpwstr>garantf1://17420999.6/</vt:lpwstr>
      </vt:variant>
      <vt:variant>
        <vt:lpwstr/>
      </vt:variant>
      <vt:variant>
        <vt:i4>852081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http://www.consultant.ru/document/cons_doc_LAW_389327/c1c2bfc679fb74ed4c4da6be176c8d5a7da42c49/</vt:lpwstr>
      </vt:variant>
      <vt:variant>
        <vt:lpwstr>dst1969</vt:lpwstr>
      </vt:variant>
      <vt:variant>
        <vt:i4>852081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http://www.consultant.ru/document/cons_doc_LAW_389327/c1c2bfc679fb74ed4c4da6be176c8d5a7da42c49/</vt:lpwstr>
      </vt:variant>
      <vt:variant>
        <vt:lpwstr>dst1969</vt:lpwstr>
      </vt:variant>
      <vt:variant>
        <vt:i4>6881329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Par1398</vt:lpwstr>
      </vt:variant>
      <vt:variant>
        <vt:i4>6815793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Par1384</vt:lpwstr>
      </vt:variant>
      <vt:variant>
        <vt:i4>6815793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983163</vt:i4>
      </vt:variant>
      <vt:variant>
        <vt:i4>432</vt:i4>
      </vt:variant>
      <vt:variant>
        <vt:i4>0</vt:i4>
      </vt:variant>
      <vt:variant>
        <vt:i4>5</vt:i4>
      </vt:variant>
      <vt:variant>
        <vt:lpwstr>http://www.consultant.ru/document/cons_doc_LAW_389327/c1c2bfc679fb74ed4c4da6be176c8d5a7da42c49/</vt:lpwstr>
      </vt:variant>
      <vt:variant>
        <vt:lpwstr>dst1346</vt:lpwstr>
      </vt:variant>
      <vt:variant>
        <vt:i4>983163</vt:i4>
      </vt:variant>
      <vt:variant>
        <vt:i4>429</vt:i4>
      </vt:variant>
      <vt:variant>
        <vt:i4>0</vt:i4>
      </vt:variant>
      <vt:variant>
        <vt:i4>5</vt:i4>
      </vt:variant>
      <vt:variant>
        <vt:lpwstr>http://www.consultant.ru/document/cons_doc_LAW_389327/c1c2bfc679fb74ed4c4da6be176c8d5a7da42c49/</vt:lpwstr>
      </vt:variant>
      <vt:variant>
        <vt:lpwstr>dst1346</vt:lpwstr>
      </vt:variant>
      <vt:variant>
        <vt:i4>6291510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3932181</vt:i4>
      </vt:variant>
      <vt:variant>
        <vt:i4>423</vt:i4>
      </vt:variant>
      <vt:variant>
        <vt:i4>0</vt:i4>
      </vt:variant>
      <vt:variant>
        <vt:i4>5</vt:i4>
      </vt:variant>
      <vt:variant>
        <vt:lpwstr>http://www.consultant.ru/document/cons_doc_LAW_389327/36fb3e57a8031adb90c7b7d13d835d1f31efff63/</vt:lpwstr>
      </vt:variant>
      <vt:variant>
        <vt:lpwstr>dst100487</vt:lpwstr>
      </vt:variant>
      <vt:variant>
        <vt:i4>5242999</vt:i4>
      </vt:variant>
      <vt:variant>
        <vt:i4>420</vt:i4>
      </vt:variant>
      <vt:variant>
        <vt:i4>0</vt:i4>
      </vt:variant>
      <vt:variant>
        <vt:i4>5</vt:i4>
      </vt:variant>
      <vt:variant>
        <vt:lpwstr>http://www.consultant.ru/document/cons_doc_LAW_357291/91122874bbcf628c0e5c6bceb7fe613ee682fc73/</vt:lpwstr>
      </vt:variant>
      <vt:variant>
        <vt:lpwstr>dst3127</vt:lpwstr>
      </vt:variant>
      <vt:variant>
        <vt:i4>131194</vt:i4>
      </vt:variant>
      <vt:variant>
        <vt:i4>417</vt:i4>
      </vt:variant>
      <vt:variant>
        <vt:i4>0</vt:i4>
      </vt:variant>
      <vt:variant>
        <vt:i4>5</vt:i4>
      </vt:variant>
      <vt:variant>
        <vt:lpwstr>http://www.consultant.ru/document/cons_doc_LAW_357291/fc77c7117187684ab0cb02c7ee53952df0de55be/</vt:lpwstr>
      </vt:variant>
      <vt:variant>
        <vt:lpwstr>dst2104</vt:lpwstr>
      </vt:variant>
      <vt:variant>
        <vt:i4>6815793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6357050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Par1814</vt:lpwstr>
      </vt:variant>
      <vt:variant>
        <vt:i4>3473485</vt:i4>
      </vt:variant>
      <vt:variant>
        <vt:i4>408</vt:i4>
      </vt:variant>
      <vt:variant>
        <vt:i4>0</vt:i4>
      </vt:variant>
      <vt:variant>
        <vt:i4>5</vt:i4>
      </vt:variant>
      <vt:variant>
        <vt:lpwstr>http://www.consultant.ru/document/cons_doc_LAW_357291/dbb758e5e96870aa276968887828c5d903eeba8a/</vt:lpwstr>
      </vt:variant>
      <vt:variant>
        <vt:lpwstr>dst102027</vt:lpwstr>
      </vt:variant>
      <vt:variant>
        <vt:i4>3473485</vt:i4>
      </vt:variant>
      <vt:variant>
        <vt:i4>405</vt:i4>
      </vt:variant>
      <vt:variant>
        <vt:i4>0</vt:i4>
      </vt:variant>
      <vt:variant>
        <vt:i4>5</vt:i4>
      </vt:variant>
      <vt:variant>
        <vt:lpwstr>http://www.consultant.ru/document/cons_doc_LAW_357291/dbb758e5e96870aa276968887828c5d903eeba8a/</vt:lpwstr>
      </vt:variant>
      <vt:variant>
        <vt:lpwstr>dst102029</vt:lpwstr>
      </vt:variant>
      <vt:variant>
        <vt:i4>3473485</vt:i4>
      </vt:variant>
      <vt:variant>
        <vt:i4>402</vt:i4>
      </vt:variant>
      <vt:variant>
        <vt:i4>0</vt:i4>
      </vt:variant>
      <vt:variant>
        <vt:i4>5</vt:i4>
      </vt:variant>
      <vt:variant>
        <vt:lpwstr>http://www.consultant.ru/document/cons_doc_LAW_357291/dbb758e5e96870aa276968887828c5d903eeba8a/</vt:lpwstr>
      </vt:variant>
      <vt:variant>
        <vt:lpwstr>dst102028</vt:lpwstr>
      </vt:variant>
      <vt:variant>
        <vt:i4>3407949</vt:i4>
      </vt:variant>
      <vt:variant>
        <vt:i4>399</vt:i4>
      </vt:variant>
      <vt:variant>
        <vt:i4>0</vt:i4>
      </vt:variant>
      <vt:variant>
        <vt:i4>5</vt:i4>
      </vt:variant>
      <vt:variant>
        <vt:lpwstr>http://www.consultant.ru/document/cons_doc_LAW_357291/dbb758e5e96870aa276968887828c5d903eeba8a/</vt:lpwstr>
      </vt:variant>
      <vt:variant>
        <vt:lpwstr>dst102030</vt:lpwstr>
      </vt:variant>
      <vt:variant>
        <vt:i4>3407949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http://www.consultant.ru/document/cons_doc_LAW_357291/dbb758e5e96870aa276968887828c5d903eeba8a/</vt:lpwstr>
      </vt:variant>
      <vt:variant>
        <vt:lpwstr>dst102030</vt:lpwstr>
      </vt:variant>
      <vt:variant>
        <vt:i4>7143455</vt:i4>
      </vt:variant>
      <vt:variant>
        <vt:i4>393</vt:i4>
      </vt:variant>
      <vt:variant>
        <vt:i4>0</vt:i4>
      </vt:variant>
      <vt:variant>
        <vt:i4>5</vt:i4>
      </vt:variant>
      <vt:variant>
        <vt:lpwstr>http://www.consultant.ru/document/cons_doc_LAW_358845/958b091b237069c1818160d71658a9485eda3e9a/</vt:lpwstr>
      </vt:variant>
      <vt:variant>
        <vt:lpwstr>dst100095</vt:lpwstr>
      </vt:variant>
      <vt:variant>
        <vt:i4>6553653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Par1744</vt:lpwstr>
      </vt:variant>
      <vt:variant>
        <vt:i4>6488117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Par1738</vt:lpwstr>
      </vt:variant>
      <vt:variant>
        <vt:i4>6422581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Par1726</vt:lpwstr>
      </vt:variant>
      <vt:variant>
        <vt:i4>6357045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Par1714</vt:lpwstr>
      </vt:variant>
      <vt:variant>
        <vt:i4>6553653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Par1742</vt:lpwstr>
      </vt:variant>
      <vt:variant>
        <vt:i4>6553653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Par1744</vt:lpwstr>
      </vt:variant>
      <vt:variant>
        <vt:i4>6488117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Par1738</vt:lpwstr>
      </vt:variant>
      <vt:variant>
        <vt:i4>6422581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Par1726</vt:lpwstr>
      </vt:variant>
      <vt:variant>
        <vt:i4>6357045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Par1714</vt:lpwstr>
      </vt:variant>
      <vt:variant>
        <vt:i4>852092</vt:i4>
      </vt:variant>
      <vt:variant>
        <vt:i4>363</vt:i4>
      </vt:variant>
      <vt:variant>
        <vt:i4>0</vt:i4>
      </vt:variant>
      <vt:variant>
        <vt:i4>5</vt:i4>
      </vt:variant>
      <vt:variant>
        <vt:lpwstr>http://www.consultant.ru/document/cons_doc_LAW_373276/dbb758e5e96870aa276968887828c5d903eeba8a/</vt:lpwstr>
      </vt:variant>
      <vt:variant>
        <vt:lpwstr>dst1425</vt:lpwstr>
      </vt:variant>
      <vt:variant>
        <vt:i4>786555</vt:i4>
      </vt:variant>
      <vt:variant>
        <vt:i4>360</vt:i4>
      </vt:variant>
      <vt:variant>
        <vt:i4>0</vt:i4>
      </vt:variant>
      <vt:variant>
        <vt:i4>5</vt:i4>
      </vt:variant>
      <vt:variant>
        <vt:lpwstr>http://www.consultant.ru/document/cons_doc_LAW_373276/dbb758e5e96870aa276968887828c5d903eeba8a/</vt:lpwstr>
      </vt:variant>
      <vt:variant>
        <vt:lpwstr>dst3315</vt:lpwstr>
      </vt:variant>
      <vt:variant>
        <vt:i4>786555</vt:i4>
      </vt:variant>
      <vt:variant>
        <vt:i4>357</vt:i4>
      </vt:variant>
      <vt:variant>
        <vt:i4>0</vt:i4>
      </vt:variant>
      <vt:variant>
        <vt:i4>5</vt:i4>
      </vt:variant>
      <vt:variant>
        <vt:lpwstr>http://www.consultant.ru/document/cons_doc_LAW_373276/dbb758e5e96870aa276968887828c5d903eeba8a/</vt:lpwstr>
      </vt:variant>
      <vt:variant>
        <vt:lpwstr>dst3315</vt:lpwstr>
      </vt:variant>
      <vt:variant>
        <vt:i4>786555</vt:i4>
      </vt:variant>
      <vt:variant>
        <vt:i4>354</vt:i4>
      </vt:variant>
      <vt:variant>
        <vt:i4>0</vt:i4>
      </vt:variant>
      <vt:variant>
        <vt:i4>5</vt:i4>
      </vt:variant>
      <vt:variant>
        <vt:lpwstr>http://www.consultant.ru/document/cons_doc_LAW_373276/dbb758e5e96870aa276968887828c5d903eeba8a/</vt:lpwstr>
      </vt:variant>
      <vt:variant>
        <vt:lpwstr>dst3315</vt:lpwstr>
      </vt:variant>
      <vt:variant>
        <vt:i4>852092</vt:i4>
      </vt:variant>
      <vt:variant>
        <vt:i4>351</vt:i4>
      </vt:variant>
      <vt:variant>
        <vt:i4>0</vt:i4>
      </vt:variant>
      <vt:variant>
        <vt:i4>5</vt:i4>
      </vt:variant>
      <vt:variant>
        <vt:lpwstr>http://www.consultant.ru/document/cons_doc_LAW_373276/dbb758e5e96870aa276968887828c5d903eeba8a/</vt:lpwstr>
      </vt:variant>
      <vt:variant>
        <vt:lpwstr>dst1425</vt:lpwstr>
      </vt:variant>
      <vt:variant>
        <vt:i4>3801119</vt:i4>
      </vt:variant>
      <vt:variant>
        <vt:i4>348</vt:i4>
      </vt:variant>
      <vt:variant>
        <vt:i4>0</vt:i4>
      </vt:variant>
      <vt:variant>
        <vt:i4>5</vt:i4>
      </vt:variant>
      <vt:variant>
        <vt:lpwstr>http://www.consultant.ru/document/cons_doc_LAW_361095/0666b3fa5f8a80bafe01be67d16809f84edeefe9/</vt:lpwstr>
      </vt:variant>
      <vt:variant>
        <vt:lpwstr>dst100009</vt:lpwstr>
      </vt:variant>
      <vt:variant>
        <vt:i4>5242999</vt:i4>
      </vt:variant>
      <vt:variant>
        <vt:i4>345</vt:i4>
      </vt:variant>
      <vt:variant>
        <vt:i4>0</vt:i4>
      </vt:variant>
      <vt:variant>
        <vt:i4>5</vt:i4>
      </vt:variant>
      <vt:variant>
        <vt:lpwstr>http://www.consultant.ru/document/cons_doc_LAW_357291/91122874bbcf628c0e5c6bceb7fe613ee682fc73/</vt:lpwstr>
      </vt:variant>
      <vt:variant>
        <vt:lpwstr>dst3127</vt:lpwstr>
      </vt:variant>
      <vt:variant>
        <vt:i4>131194</vt:i4>
      </vt:variant>
      <vt:variant>
        <vt:i4>342</vt:i4>
      </vt:variant>
      <vt:variant>
        <vt:i4>0</vt:i4>
      </vt:variant>
      <vt:variant>
        <vt:i4>5</vt:i4>
      </vt:variant>
      <vt:variant>
        <vt:lpwstr>http://www.consultant.ru/document/cons_doc_LAW_357291/fc77c7117187684ab0cb02c7ee53952df0de55be/</vt:lpwstr>
      </vt:variant>
      <vt:variant>
        <vt:lpwstr>dst2104</vt:lpwstr>
      </vt:variant>
      <vt:variant>
        <vt:i4>6553618</vt:i4>
      </vt:variant>
      <vt:variant>
        <vt:i4>339</vt:i4>
      </vt:variant>
      <vt:variant>
        <vt:i4>0</vt:i4>
      </vt:variant>
      <vt:variant>
        <vt:i4>5</vt:i4>
      </vt:variant>
      <vt:variant>
        <vt:lpwstr>http://www.consultant.ru/document/cons_doc_LAW_342108/</vt:lpwstr>
      </vt:variant>
      <vt:variant>
        <vt:lpwstr>dst0</vt:lpwstr>
      </vt:variant>
      <vt:variant>
        <vt:i4>5439568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consultantplus://offline/ref=8E040BC6AA94CA8D44E4D8F7A66DD7F87A2B1F9E73549A1E27A7EE7B97dDUAG</vt:lpwstr>
      </vt:variant>
      <vt:variant>
        <vt:lpwstr/>
      </vt:variant>
      <vt:variant>
        <vt:i4>6422581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Par271</vt:lpwstr>
      </vt:variant>
      <vt:variant>
        <vt:i4>7143455</vt:i4>
      </vt:variant>
      <vt:variant>
        <vt:i4>330</vt:i4>
      </vt:variant>
      <vt:variant>
        <vt:i4>0</vt:i4>
      </vt:variant>
      <vt:variant>
        <vt:i4>5</vt:i4>
      </vt:variant>
      <vt:variant>
        <vt:lpwstr>http://www.consultant.ru/document/cons_doc_LAW_358845/958b091b237069c1818160d71658a9485eda3e9a/</vt:lpwstr>
      </vt:variant>
      <vt:variant>
        <vt:lpwstr>dst100095</vt:lpwstr>
      </vt:variant>
      <vt:variant>
        <vt:i4>6619163</vt:i4>
      </vt:variant>
      <vt:variant>
        <vt:i4>327</vt:i4>
      </vt:variant>
      <vt:variant>
        <vt:i4>0</vt:i4>
      </vt:variant>
      <vt:variant>
        <vt:i4>5</vt:i4>
      </vt:variant>
      <vt:variant>
        <vt:lpwstr>http://www.consultant.ru/document/cons_doc_LAW_344829/</vt:lpwstr>
      </vt:variant>
      <vt:variant>
        <vt:lpwstr>dst100145</vt:lpwstr>
      </vt:variant>
      <vt:variant>
        <vt:i4>3473472</vt:i4>
      </vt:variant>
      <vt:variant>
        <vt:i4>324</vt:i4>
      </vt:variant>
      <vt:variant>
        <vt:i4>0</vt:i4>
      </vt:variant>
      <vt:variant>
        <vt:i4>5</vt:i4>
      </vt:variant>
      <vt:variant>
        <vt:lpwstr>http://www.consultant.ru/document/cons_doc_LAW_357290/fb3b9f6c5786727ec9ea99d18258678dcbe363ef/</vt:lpwstr>
      </vt:variant>
      <vt:variant>
        <vt:lpwstr>dst100220</vt:lpwstr>
      </vt:variant>
      <vt:variant>
        <vt:i4>7012372</vt:i4>
      </vt:variant>
      <vt:variant>
        <vt:i4>321</vt:i4>
      </vt:variant>
      <vt:variant>
        <vt:i4>0</vt:i4>
      </vt:variant>
      <vt:variant>
        <vt:i4>5</vt:i4>
      </vt:variant>
      <vt:variant>
        <vt:lpwstr>http://www.consultant.ru/document/cons_doc_LAW_357291/312302f37ac9299771d2bf4f9b4bb797fb476948/</vt:lpwstr>
      </vt:variant>
      <vt:variant>
        <vt:lpwstr>dst100606</vt:lpwstr>
      </vt:variant>
      <vt:variant>
        <vt:i4>6225963</vt:i4>
      </vt:variant>
      <vt:variant>
        <vt:i4>318</vt:i4>
      </vt:variant>
      <vt:variant>
        <vt:i4>0</vt:i4>
      </vt:variant>
      <vt:variant>
        <vt:i4>5</vt:i4>
      </vt:variant>
      <vt:variant>
        <vt:lpwstr>http://www.consultant.ru/document/cons_doc_LAW_357290/878fb9545863b1203029aec55b9835dbfba6db85/</vt:lpwstr>
      </vt:variant>
      <vt:variant>
        <vt:lpwstr>dst345</vt:lpwstr>
      </vt:variant>
      <vt:variant>
        <vt:i4>917541</vt:i4>
      </vt:variant>
      <vt:variant>
        <vt:i4>315</vt:i4>
      </vt:variant>
      <vt:variant>
        <vt:i4>0</vt:i4>
      </vt:variant>
      <vt:variant>
        <vt:i4>5</vt:i4>
      </vt:variant>
      <vt:variant>
        <vt:lpwstr>http://www.consultant.ru/document/cons_doc_LAW_357291/00bde8c90dadbd124e5d991aea7c4c0eec011ef8/</vt:lpwstr>
      </vt:variant>
      <vt:variant>
        <vt:lpwstr>dst2758</vt:lpwstr>
      </vt:variant>
      <vt:variant>
        <vt:i4>917541</vt:i4>
      </vt:variant>
      <vt:variant>
        <vt:i4>312</vt:i4>
      </vt:variant>
      <vt:variant>
        <vt:i4>0</vt:i4>
      </vt:variant>
      <vt:variant>
        <vt:i4>5</vt:i4>
      </vt:variant>
      <vt:variant>
        <vt:lpwstr>http://www.consultant.ru/document/cons_doc_LAW_357291/00bde8c90dadbd124e5d991aea7c4c0eec011ef8/</vt:lpwstr>
      </vt:variant>
      <vt:variant>
        <vt:lpwstr>dst2757</vt:lpwstr>
      </vt:variant>
      <vt:variant>
        <vt:i4>5505136</vt:i4>
      </vt:variant>
      <vt:variant>
        <vt:i4>309</vt:i4>
      </vt:variant>
      <vt:variant>
        <vt:i4>0</vt:i4>
      </vt:variant>
      <vt:variant>
        <vt:i4>5</vt:i4>
      </vt:variant>
      <vt:variant>
        <vt:lpwstr>http://www.consultant.ru/document/cons_doc_LAW_357291/df32b8231cf067c4d4e864c717eb6b398358b504/</vt:lpwstr>
      </vt:variant>
      <vt:variant>
        <vt:lpwstr>dst1697</vt:lpwstr>
      </vt:variant>
      <vt:variant>
        <vt:i4>5505136</vt:i4>
      </vt:variant>
      <vt:variant>
        <vt:i4>306</vt:i4>
      </vt:variant>
      <vt:variant>
        <vt:i4>0</vt:i4>
      </vt:variant>
      <vt:variant>
        <vt:i4>5</vt:i4>
      </vt:variant>
      <vt:variant>
        <vt:lpwstr>http://www.consultant.ru/document/cons_doc_LAW_357291/df32b8231cf067c4d4e864c717eb6b398358b504/</vt:lpwstr>
      </vt:variant>
      <vt:variant>
        <vt:lpwstr>dst1696</vt:lpwstr>
      </vt:variant>
      <vt:variant>
        <vt:i4>262257</vt:i4>
      </vt:variant>
      <vt:variant>
        <vt:i4>303</vt:i4>
      </vt:variant>
      <vt:variant>
        <vt:i4>0</vt:i4>
      </vt:variant>
      <vt:variant>
        <vt:i4>5</vt:i4>
      </vt:variant>
      <vt:variant>
        <vt:lpwstr>http://www.consultant.ru/document/cons_doc_LAW_357291/b884020ea7453099ba8bc9ca021b84982cadea7d/</vt:lpwstr>
      </vt:variant>
      <vt:variant>
        <vt:lpwstr>dst1683</vt:lpwstr>
      </vt:variant>
      <vt:variant>
        <vt:i4>196721</vt:i4>
      </vt:variant>
      <vt:variant>
        <vt:i4>300</vt:i4>
      </vt:variant>
      <vt:variant>
        <vt:i4>0</vt:i4>
      </vt:variant>
      <vt:variant>
        <vt:i4>5</vt:i4>
      </vt:variant>
      <vt:variant>
        <vt:lpwstr>http://www.consultant.ru/document/cons_doc_LAW_357291/f651879e0acd4680a6fdc29f983536624055cbcc/</vt:lpwstr>
      </vt:variant>
      <vt:variant>
        <vt:lpwstr>dst1676</vt:lpwstr>
      </vt:variant>
      <vt:variant>
        <vt:i4>3670083</vt:i4>
      </vt:variant>
      <vt:variant>
        <vt:i4>297</vt:i4>
      </vt:variant>
      <vt:variant>
        <vt:i4>0</vt:i4>
      </vt:variant>
      <vt:variant>
        <vt:i4>5</vt:i4>
      </vt:variant>
      <vt:variant>
        <vt:lpwstr>http://www.consultant.ru/document/cons_doc_LAW_330800/67d473120e2e3f8c8a2be9505d11aa6ddbe0a5ff/</vt:lpwstr>
      </vt:variant>
      <vt:variant>
        <vt:lpwstr>dst100530</vt:lpwstr>
      </vt:variant>
      <vt:variant>
        <vt:i4>7012418</vt:i4>
      </vt:variant>
      <vt:variant>
        <vt:i4>294</vt:i4>
      </vt:variant>
      <vt:variant>
        <vt:i4>0</vt:i4>
      </vt:variant>
      <vt:variant>
        <vt:i4>5</vt:i4>
      </vt:variant>
      <vt:variant>
        <vt:lpwstr>http://www.consultant.ru/document/cons_doc_LAW_357168/3d0f65901f626405f044e4a1d4cf4b37681b5703/</vt:lpwstr>
      </vt:variant>
      <vt:variant>
        <vt:lpwstr>dst100872</vt:lpwstr>
      </vt:variant>
      <vt:variant>
        <vt:i4>1245238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_Toc75780960</vt:lpwstr>
      </vt:variant>
      <vt:variant>
        <vt:i4>1703989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_Toc75780959</vt:lpwstr>
      </vt:variant>
      <vt:variant>
        <vt:i4>1769525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_Toc75780958</vt:lpwstr>
      </vt:variant>
      <vt:variant>
        <vt:i4>1310773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_Toc75780957</vt:lpwstr>
      </vt:variant>
      <vt:variant>
        <vt:i4>1376309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_Toc75780956</vt:lpwstr>
      </vt:variant>
      <vt:variant>
        <vt:i4>1441845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_Toc75780955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_Toc75780954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_Toc75780953</vt:lpwstr>
      </vt:variant>
      <vt:variant>
        <vt:i4>1114165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_Toc75780952</vt:lpwstr>
      </vt:variant>
      <vt:variant>
        <vt:i4>1179701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_Toc75780951</vt:lpwstr>
      </vt:variant>
      <vt:variant>
        <vt:i4>1245237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_Toc75780950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_Toc75780949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_Toc75780948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_Toc75780947</vt:lpwstr>
      </vt:variant>
      <vt:variant>
        <vt:i4>1376308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_Toc75780946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_Toc75780945</vt:lpwstr>
      </vt:variant>
      <vt:variant>
        <vt:i4>1507380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_Toc75780944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_Toc75780943</vt:lpwstr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_Toc75780942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_Toc75780941</vt:lpwstr>
      </vt:variant>
      <vt:variant>
        <vt:i4>1245236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_Toc75780940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_Toc75780939</vt:lpwstr>
      </vt:variant>
      <vt:variant>
        <vt:i4>1769523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_Toc75780938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_Toc75780937</vt:lpwstr>
      </vt:variant>
      <vt:variant>
        <vt:i4>1376307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_Toc75780936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_Toc75780935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_Toc75780934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_Toc75780933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_Toc75780932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_Toc75780931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_Toc75780930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_Toc75780929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_Toc75780928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_Toc75780927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_Toc75780926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_Toc75780925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_Toc75780924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_Toc75780923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_Toc75780922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_Toc75780921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_Toc75780920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_Toc75780919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_Toc75780918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_Toc75780917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_Toc75780916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_Toc75780915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_Toc75780914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_Toc75780913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_Toc75780912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_Toc75780911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marpos_org2</cp:lastModifiedBy>
  <cp:revision>6</cp:revision>
  <cp:lastPrinted>2023-07-19T05:22:00Z</cp:lastPrinted>
  <dcterms:created xsi:type="dcterms:W3CDTF">2023-07-19T05:22:00Z</dcterms:created>
  <dcterms:modified xsi:type="dcterms:W3CDTF">2023-08-04T12:32:00Z</dcterms:modified>
</cp:coreProperties>
</file>