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EE250C"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19.04.2023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241</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округа </w:t>
      </w:r>
      <w:bookmarkStart w:id="0" w:name="_GoBack"/>
      <w:bookmarkEnd w:id="0"/>
      <w:r w:rsidRPr="0039666A">
        <w:rPr>
          <w:rFonts w:ascii="Times New Roman" w:hAnsi="Times New Roman"/>
          <w:b/>
          <w:sz w:val="24"/>
          <w:szCs w:val="24"/>
        </w:rPr>
        <w:t>п о с т а н о в л я е т:</w:t>
      </w:r>
    </w:p>
    <w:p w:rsidR="00E363A6" w:rsidRPr="0039666A" w:rsidRDefault="00E363A6" w:rsidP="0039666A">
      <w:pPr>
        <w:pStyle w:val="a8"/>
        <w:ind w:right="-284"/>
        <w:jc w:val="both"/>
        <w:rPr>
          <w:rFonts w:ascii="Times New Roman" w:hAnsi="Times New Roman"/>
          <w:sz w:val="24"/>
          <w:szCs w:val="24"/>
        </w:rPr>
      </w:pPr>
      <w:bookmarkStart w:id="1"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1"/>
      <w:r w:rsidRPr="0039666A">
        <w:rPr>
          <w:rFonts w:ascii="Times New Roman" w:hAnsi="Times New Roman"/>
          <w:sz w:val="24"/>
          <w:szCs w:val="24"/>
        </w:rPr>
        <w:t>39.</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6"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FD33F7" w:rsidRPr="0039666A">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lastRenderedPageBreak/>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proofErr w:type="gramStart"/>
      <w:r w:rsidRPr="00932CBD">
        <w:rPr>
          <w:rFonts w:ascii="Times New Roman" w:hAnsi="Times New Roman"/>
          <w:sz w:val="24"/>
          <w:szCs w:val="24"/>
        </w:rPr>
        <w:t xml:space="preserve">от  </w:t>
      </w:r>
      <w:r w:rsidR="005123D9">
        <w:rPr>
          <w:rFonts w:ascii="Times New Roman" w:hAnsi="Times New Roman"/>
          <w:sz w:val="24"/>
          <w:szCs w:val="24"/>
        </w:rPr>
        <w:t>13.04.2023</w:t>
      </w:r>
      <w:proofErr w:type="gramEnd"/>
      <w:r w:rsidRPr="00932CBD">
        <w:rPr>
          <w:rFonts w:ascii="Times New Roman" w:hAnsi="Times New Roman"/>
          <w:sz w:val="24"/>
          <w:szCs w:val="24"/>
        </w:rPr>
        <w:t xml:space="preserve">  №</w:t>
      </w:r>
      <w:r w:rsidR="005123D9">
        <w:rPr>
          <w:rFonts w:ascii="Times New Roman" w:hAnsi="Times New Roman"/>
          <w:sz w:val="24"/>
          <w:szCs w:val="24"/>
        </w:rPr>
        <w:t>234</w:t>
      </w: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1.</w:t>
      </w:r>
      <w:r w:rsidRPr="00932CBD">
        <w:rPr>
          <w:rFonts w:ascii="Times New Roman" w:hAnsi="Times New Roman"/>
          <w:sz w:val="24"/>
          <w:szCs w:val="24"/>
        </w:rPr>
        <w:t xml:space="preserve">В Паспорте муниципальной программы </w:t>
      </w:r>
      <w:proofErr w:type="gramStart"/>
      <w:r w:rsidRPr="00932CBD">
        <w:rPr>
          <w:rFonts w:ascii="Times New Roman" w:hAnsi="Times New Roman"/>
          <w:sz w:val="24"/>
          <w:szCs w:val="24"/>
        </w:rPr>
        <w:t>позицию  «</w:t>
      </w:r>
      <w:proofErr w:type="gramEnd"/>
      <w:r w:rsidRPr="00932CBD">
        <w:rPr>
          <w:rFonts w:ascii="Times New Roman" w:hAnsi="Times New Roman"/>
          <w:sz w:val="24"/>
          <w:szCs w:val="24"/>
        </w:rPr>
        <w:t>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BF29D7" w:rsidRPr="00932CBD" w:rsidTr="0034389E">
        <w:tc>
          <w:tcPr>
            <w:tcW w:w="1690"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Pr>
                <w:rFonts w:ascii="Times New Roman" w:hAnsi="Times New Roman" w:cs="Times New Roman"/>
                <w:sz w:val="24"/>
                <w:szCs w:val="24"/>
              </w:rPr>
              <w:t>85 356,8</w:t>
            </w:r>
            <w:r w:rsidRPr="00BF29D7">
              <w:rPr>
                <w:rFonts w:ascii="Times New Roman" w:hAnsi="Times New Roman" w:cs="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Чувашской Республики – 8 371,2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Pr>
                <w:rFonts w:ascii="Times New Roman" w:eastAsia="Times New Roman" w:hAnsi="Times New Roman"/>
                <w:sz w:val="24"/>
                <w:szCs w:val="24"/>
              </w:rPr>
              <w:t>7717,7</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w:t>
            </w:r>
            <w:proofErr w:type="gramStart"/>
            <w:r w:rsidRPr="00BF29D7">
              <w:rPr>
                <w:rFonts w:ascii="Times New Roman" w:eastAsia="Times New Roman" w:hAnsi="Times New Roman"/>
                <w:sz w:val="24"/>
                <w:szCs w:val="24"/>
              </w:rPr>
              <w:t xml:space="preserve">–  </w:t>
            </w:r>
            <w:r>
              <w:rPr>
                <w:rFonts w:ascii="Times New Roman" w:eastAsia="Times New Roman" w:hAnsi="Times New Roman"/>
                <w:sz w:val="24"/>
                <w:szCs w:val="24"/>
              </w:rPr>
              <w:t>7</w:t>
            </w:r>
            <w:proofErr w:type="gramEnd"/>
            <w:r>
              <w:rPr>
                <w:rFonts w:ascii="Times New Roman" w:eastAsia="Times New Roman" w:hAnsi="Times New Roman"/>
                <w:sz w:val="24"/>
                <w:szCs w:val="24"/>
              </w:rPr>
              <w:t xml:space="preserve"> 717,7</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w:t>
            </w:r>
            <w:proofErr w:type="gramStart"/>
            <w:r w:rsidRPr="00BF29D7">
              <w:rPr>
                <w:rFonts w:ascii="Times New Roman" w:eastAsia="Times New Roman" w:hAnsi="Times New Roman"/>
                <w:sz w:val="24"/>
                <w:szCs w:val="24"/>
              </w:rPr>
              <w:t>–  0</w:t>
            </w:r>
            <w:proofErr w:type="gramEnd"/>
            <w:r w:rsidRPr="00BF29D7">
              <w:rPr>
                <w:rFonts w:ascii="Times New Roman" w:eastAsia="Times New Roman" w:hAnsi="Times New Roman"/>
                <w:sz w:val="24"/>
                <w:szCs w:val="24"/>
              </w:rPr>
              <w:t>,0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w:t>
            </w:r>
            <w:proofErr w:type="gramStart"/>
            <w:r w:rsidRPr="00BF29D7">
              <w:rPr>
                <w:rFonts w:ascii="Times New Roman" w:eastAsia="Times New Roman" w:hAnsi="Times New Roman"/>
                <w:sz w:val="24"/>
                <w:szCs w:val="24"/>
              </w:rPr>
              <w:t>–  0</w:t>
            </w:r>
            <w:proofErr w:type="gramEnd"/>
            <w:r w:rsidRPr="00BF29D7">
              <w:rPr>
                <w:rFonts w:ascii="Times New Roman" w:eastAsia="Times New Roman" w:hAnsi="Times New Roman"/>
                <w:sz w:val="24"/>
                <w:szCs w:val="24"/>
              </w:rPr>
              <w:t>,0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w:t>
            </w:r>
            <w:proofErr w:type="gramStart"/>
            <w:r w:rsidRPr="00BF29D7">
              <w:rPr>
                <w:rFonts w:ascii="Times New Roman" w:eastAsia="Times New Roman" w:hAnsi="Times New Roman"/>
                <w:sz w:val="24"/>
                <w:szCs w:val="24"/>
              </w:rPr>
              <w:t>Республики  –</w:t>
            </w:r>
            <w:proofErr w:type="gramEnd"/>
            <w:r w:rsidRPr="00BF29D7">
              <w:rPr>
                <w:rFonts w:ascii="Times New Roman" w:eastAsia="Times New Roman" w:hAnsi="Times New Roman"/>
                <w:sz w:val="24"/>
                <w:szCs w:val="24"/>
              </w:rPr>
              <w:t xml:space="preserve"> </w:t>
            </w:r>
            <w:r>
              <w:rPr>
                <w:rFonts w:ascii="Times New Roman" w:eastAsia="Times New Roman" w:hAnsi="Times New Roman"/>
                <w:sz w:val="24"/>
                <w:szCs w:val="24"/>
              </w:rPr>
              <w:t>69 267,9</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23 852,5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34389E">
            <w:pPr>
              <w:pStyle w:val="ConsPlusNormal"/>
              <w:widowControl/>
              <w:jc w:val="both"/>
              <w:rPr>
                <w:rFonts w:ascii="Times New Roman" w:hAnsi="Times New Roman" w:cs="Times New Roman"/>
                <w:sz w:val="24"/>
                <w:szCs w:val="24"/>
              </w:rPr>
            </w:pPr>
          </w:p>
        </w:tc>
      </w:tr>
    </w:tbl>
    <w:p w:rsidR="00932CBD" w:rsidRPr="00932CBD" w:rsidRDefault="00BF29D7"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2.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lastRenderedPageBreak/>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Pr>
          <w:rFonts w:ascii="Times New Roman" w:hAnsi="Times New Roman" w:cs="Times New Roman"/>
          <w:sz w:val="24"/>
          <w:szCs w:val="24"/>
        </w:rPr>
        <w:t>85 356,</w:t>
      </w:r>
      <w:proofErr w:type="gramStart"/>
      <w:r>
        <w:rPr>
          <w:rFonts w:ascii="Times New Roman" w:hAnsi="Times New Roman" w:cs="Times New Roman"/>
          <w:sz w:val="24"/>
          <w:szCs w:val="24"/>
        </w:rPr>
        <w:t>8</w:t>
      </w:r>
      <w:r w:rsidRPr="00BF29D7">
        <w:rPr>
          <w:rFonts w:ascii="Times New Roman" w:hAnsi="Times New Roman" w:cs="Times New Roman"/>
          <w:sz w:val="24"/>
          <w:szCs w:val="24"/>
        </w:rPr>
        <w:t xml:space="preserve">  тыс.</w:t>
      </w:r>
      <w:proofErr w:type="gramEnd"/>
      <w:r w:rsidRPr="00BF29D7">
        <w:rPr>
          <w:rFonts w:ascii="Times New Roman" w:hAnsi="Times New Roman" w:cs="Times New Roman"/>
          <w:sz w:val="24"/>
          <w:szCs w:val="24"/>
        </w:rPr>
        <w:t xml:space="preserve">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8 371,2 </w:t>
      </w:r>
      <w:proofErr w:type="gramStart"/>
      <w:r w:rsidRPr="00BF29D7">
        <w:rPr>
          <w:rFonts w:ascii="Times New Roman" w:hAnsi="Times New Roman" w:cs="Times New Roman"/>
          <w:sz w:val="24"/>
          <w:szCs w:val="24"/>
        </w:rPr>
        <w:t>тыс.рублей</w:t>
      </w:r>
      <w:proofErr w:type="gramEnd"/>
      <w:r w:rsidRPr="00BF29D7">
        <w:rPr>
          <w:rFonts w:ascii="Times New Roman" w:hAnsi="Times New Roman" w:cs="Times New Roman"/>
          <w:sz w:val="24"/>
          <w:szCs w:val="24"/>
        </w:rPr>
        <w:t>;</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69 267,9</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Pr>
          <w:rFonts w:ascii="Times New Roman" w:eastAsia="Times New Roman" w:hAnsi="Times New Roman"/>
          <w:sz w:val="24"/>
          <w:szCs w:val="24"/>
        </w:rPr>
        <w:t>31 154,8</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1 874,2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71441D">
        <w:rPr>
          <w:rFonts w:ascii="Times New Roman" w:eastAsia="Times New Roman" w:hAnsi="Times New Roman"/>
          <w:sz w:val="24"/>
          <w:szCs w:val="24"/>
        </w:rPr>
        <w:t>21 562,9</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 23 852,5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w:t>
      </w:r>
      <w:proofErr w:type="gramStart"/>
      <w:r w:rsidRPr="00BF29D7">
        <w:rPr>
          <w:rFonts w:ascii="Times New Roman" w:hAnsi="Times New Roman"/>
          <w:sz w:val="24"/>
          <w:szCs w:val="24"/>
        </w:rPr>
        <w:t xml:space="preserve">Республики </w:t>
      </w:r>
      <w:r w:rsidRPr="00BF29D7">
        <w:rPr>
          <w:rFonts w:ascii="Times New Roman" w:eastAsia="Times New Roman" w:hAnsi="Times New Roman"/>
          <w:sz w:val="24"/>
          <w:szCs w:val="24"/>
        </w:rPr>
        <w:t xml:space="preserve"> –</w:t>
      </w:r>
      <w:proofErr w:type="gramEnd"/>
      <w:r w:rsidRPr="00BF29D7">
        <w:rPr>
          <w:rFonts w:ascii="Times New Roman" w:eastAsia="Times New Roman" w:hAnsi="Times New Roman"/>
          <w:sz w:val="24"/>
          <w:szCs w:val="24"/>
        </w:rPr>
        <w:t xml:space="preserve">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lastRenderedPageBreak/>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3.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4.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210840" w:rsidRPr="00932CBD" w:rsidTr="0034389E">
        <w:tc>
          <w:tcPr>
            <w:tcW w:w="148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34389E">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Pr>
                <w:rFonts w:ascii="Times New Roman" w:hAnsi="Times New Roman" w:cs="Times New Roman"/>
                <w:sz w:val="24"/>
                <w:szCs w:val="24"/>
              </w:rPr>
              <w:t>22 666,9</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федерального бюджета – 8 371,2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2023 году – 596,2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7717,7</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C54BE7">
              <w:rPr>
                <w:rFonts w:ascii="Times New Roman" w:hAnsi="Times New Roman" w:cs="Times New Roman"/>
                <w:sz w:val="24"/>
                <w:szCs w:val="24"/>
              </w:rPr>
              <w:t>6 578,0</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54BE7">
              <w:rPr>
                <w:rFonts w:ascii="Times New Roman" w:eastAsia="Times New Roman" w:hAnsi="Times New Roman"/>
                <w:sz w:val="24"/>
                <w:szCs w:val="24"/>
              </w:rPr>
              <w:t>6 578,0</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ab/>
        <w:t xml:space="preserve">5. Раздел </w:t>
      </w:r>
      <w:r w:rsidRPr="00932CBD">
        <w:rPr>
          <w:rFonts w:ascii="Times New Roman" w:hAnsi="Times New Roman"/>
          <w:sz w:val="24"/>
          <w:szCs w:val="24"/>
          <w:lang w:val="en-US"/>
        </w:rPr>
        <w:t>IV</w:t>
      </w:r>
      <w:r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Pr="00932CBD">
        <w:rPr>
          <w:rFonts w:ascii="Times New Roman" w:hAnsi="Times New Roman"/>
          <w:sz w:val="24"/>
          <w:szCs w:val="24"/>
        </w:rPr>
        <w:t>реализации»  изложить</w:t>
      </w:r>
      <w:proofErr w:type="gramEnd"/>
      <w:r w:rsidRPr="00932CBD">
        <w:rPr>
          <w:rFonts w:ascii="Times New Roman" w:hAnsi="Times New Roman"/>
          <w:sz w:val="24"/>
          <w:szCs w:val="24"/>
        </w:rPr>
        <w:t xml:space="preserve">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lastRenderedPageBreak/>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Pr>
          <w:rFonts w:ascii="Times New Roman" w:hAnsi="Times New Roman" w:cs="Times New Roman"/>
          <w:sz w:val="24"/>
          <w:szCs w:val="24"/>
        </w:rPr>
        <w:t>22 666,9</w:t>
      </w:r>
      <w:r w:rsidRPr="00FD7D06">
        <w:rPr>
          <w:rFonts w:ascii="Times New Roman" w:hAnsi="Times New Roman" w:cs="Times New Roman"/>
          <w:sz w:val="24"/>
          <w:szCs w:val="24"/>
        </w:rPr>
        <w:t xml:space="preserve"> 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федерального бюджета – 8 371,2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FD7D06">
        <w:rPr>
          <w:rFonts w:ascii="Times New Roman" w:hAnsi="Times New Roman" w:cs="Times New Roman"/>
          <w:sz w:val="24"/>
          <w:szCs w:val="24"/>
        </w:rPr>
        <w:t xml:space="preserve">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6 578,0</w:t>
      </w:r>
      <w:r w:rsidRPr="00FD7D06">
        <w:rPr>
          <w:rFonts w:ascii="Times New Roman" w:hAnsi="Times New Roman" w:cs="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Pr>
          <w:rFonts w:ascii="Times New Roman" w:eastAsia="Times New Roman" w:hAnsi="Times New Roman"/>
          <w:sz w:val="24"/>
          <w:szCs w:val="24"/>
        </w:rPr>
        <w:t>16 169,9</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федерального бюджета Чувашской </w:t>
      </w:r>
      <w:proofErr w:type="gramStart"/>
      <w:r w:rsidRPr="00FD7D06">
        <w:rPr>
          <w:rFonts w:ascii="Times New Roman" w:eastAsia="Times New Roman" w:hAnsi="Times New Roman"/>
          <w:sz w:val="24"/>
          <w:szCs w:val="24"/>
        </w:rPr>
        <w:t>Республики  –</w:t>
      </w:r>
      <w:proofErr w:type="gramEnd"/>
      <w:r w:rsidRPr="00FD7D06">
        <w:rPr>
          <w:rFonts w:ascii="Times New Roman" w:eastAsia="Times New Roman" w:hAnsi="Times New Roman"/>
          <w:sz w:val="24"/>
          <w:szCs w:val="24"/>
        </w:rPr>
        <w:t>1 874,2</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2023 году – 596,2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w:t>
      </w:r>
      <w:proofErr w:type="gramStart"/>
      <w:r w:rsidRPr="00FD7D06">
        <w:rPr>
          <w:rFonts w:ascii="Times New Roman" w:eastAsia="Times New Roman" w:hAnsi="Times New Roman"/>
          <w:sz w:val="24"/>
          <w:szCs w:val="24"/>
        </w:rPr>
        <w:t>Республики  –</w:t>
      </w:r>
      <w:proofErr w:type="gramEnd"/>
      <w:r w:rsidRPr="00FD7D06">
        <w:rPr>
          <w:rFonts w:ascii="Times New Roman" w:eastAsia="Times New Roman" w:hAnsi="Times New Roman"/>
          <w:sz w:val="24"/>
          <w:szCs w:val="24"/>
        </w:rPr>
        <w:t xml:space="preserve"> </w:t>
      </w:r>
      <w:r>
        <w:rPr>
          <w:rFonts w:ascii="Times New Roman" w:hAnsi="Times New Roman"/>
          <w:sz w:val="24"/>
          <w:szCs w:val="24"/>
        </w:rPr>
        <w:t>7 717,7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w:t>
      </w:r>
      <w:proofErr w:type="gramStart"/>
      <w:r w:rsidRPr="00FD7D06">
        <w:rPr>
          <w:rFonts w:ascii="Times New Roman" w:eastAsia="Times New Roman" w:hAnsi="Times New Roman"/>
          <w:sz w:val="24"/>
          <w:szCs w:val="24"/>
        </w:rPr>
        <w:t xml:space="preserve">–  </w:t>
      </w:r>
      <w:r>
        <w:rPr>
          <w:rFonts w:ascii="Times New Roman" w:eastAsia="Times New Roman" w:hAnsi="Times New Roman"/>
          <w:sz w:val="24"/>
          <w:szCs w:val="24"/>
        </w:rPr>
        <w:t>7</w:t>
      </w:r>
      <w:proofErr w:type="gramEnd"/>
      <w:r>
        <w:rPr>
          <w:rFonts w:ascii="Times New Roman" w:eastAsia="Times New Roman" w:hAnsi="Times New Roman"/>
          <w:sz w:val="24"/>
          <w:szCs w:val="24"/>
        </w:rPr>
        <w:t xml:space="preserve"> 717,7</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2024 году </w:t>
      </w:r>
      <w:proofErr w:type="gramStart"/>
      <w:r w:rsidRPr="00FD7D06">
        <w:rPr>
          <w:rFonts w:ascii="Times New Roman" w:eastAsia="Times New Roman" w:hAnsi="Times New Roman"/>
          <w:sz w:val="24"/>
          <w:szCs w:val="24"/>
        </w:rPr>
        <w:t>–  0</w:t>
      </w:r>
      <w:proofErr w:type="gramEnd"/>
      <w:r w:rsidRPr="00FD7D06">
        <w:rPr>
          <w:rFonts w:ascii="Times New Roman" w:eastAsia="Times New Roman" w:hAnsi="Times New Roman"/>
          <w:sz w:val="24"/>
          <w:szCs w:val="24"/>
        </w:rPr>
        <w:t>,0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2025 году </w:t>
      </w:r>
      <w:proofErr w:type="gramStart"/>
      <w:r w:rsidRPr="00FD7D06">
        <w:rPr>
          <w:rFonts w:ascii="Times New Roman" w:eastAsia="Times New Roman" w:hAnsi="Times New Roman"/>
          <w:sz w:val="24"/>
          <w:szCs w:val="24"/>
        </w:rPr>
        <w:t>–  0</w:t>
      </w:r>
      <w:proofErr w:type="gramEnd"/>
      <w:r w:rsidRPr="00FD7D06">
        <w:rPr>
          <w:rFonts w:ascii="Times New Roman" w:eastAsia="Times New Roman" w:hAnsi="Times New Roman"/>
          <w:sz w:val="24"/>
          <w:szCs w:val="24"/>
        </w:rPr>
        <w:t>,0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2A529B">
        <w:rPr>
          <w:rFonts w:ascii="Times New Roman" w:eastAsia="Times New Roman" w:hAnsi="Times New Roman"/>
          <w:sz w:val="24"/>
          <w:szCs w:val="24"/>
        </w:rPr>
        <w:t>6 578,</w:t>
      </w:r>
      <w:proofErr w:type="gramStart"/>
      <w:r w:rsidR="002A529B">
        <w:rPr>
          <w:rFonts w:ascii="Times New Roman" w:eastAsia="Times New Roman" w:hAnsi="Times New Roman"/>
          <w:sz w:val="24"/>
          <w:szCs w:val="24"/>
        </w:rPr>
        <w:t>0</w:t>
      </w:r>
      <w:r w:rsidRPr="00FD7D06">
        <w:rPr>
          <w:rFonts w:ascii="Times New Roman" w:eastAsia="Times New Roman" w:hAnsi="Times New Roman"/>
          <w:sz w:val="24"/>
          <w:szCs w:val="24"/>
        </w:rPr>
        <w:t xml:space="preserve">  тыс.</w:t>
      </w:r>
      <w:proofErr w:type="gramEnd"/>
      <w:r w:rsidRPr="00FD7D06">
        <w:rPr>
          <w:rFonts w:ascii="Times New Roman" w:eastAsia="Times New Roman" w:hAnsi="Times New Roman"/>
          <w:sz w:val="24"/>
          <w:szCs w:val="24"/>
        </w:rPr>
        <w:t xml:space="preserve">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2A529B">
        <w:rPr>
          <w:rFonts w:ascii="Times New Roman" w:eastAsia="Times New Roman" w:hAnsi="Times New Roman"/>
          <w:sz w:val="24"/>
          <w:szCs w:val="24"/>
        </w:rPr>
        <w:t>6 578,0</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2 этапе, в 2026–2030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6</w:t>
      </w:r>
      <w:r w:rsidR="00932CBD" w:rsidRPr="00932CBD">
        <w:rPr>
          <w:rFonts w:ascii="Times New Roman" w:hAnsi="Times New Roman"/>
          <w:sz w:val="24"/>
          <w:szCs w:val="24"/>
        </w:rPr>
        <w:t xml:space="preserve">.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w:t>
      </w:r>
      <w:r w:rsidR="00932CBD" w:rsidRPr="00932CBD">
        <w:rPr>
          <w:rFonts w:ascii="Times New Roman" w:hAnsi="Times New Roman"/>
          <w:sz w:val="24"/>
          <w:szCs w:val="24"/>
        </w:rPr>
        <w:lastRenderedPageBreak/>
        <w:t xml:space="preserve">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130CBD">
          <w:pgSz w:w="11906" w:h="16838"/>
          <w:pgMar w:top="1134" w:right="850" w:bottom="1134" w:left="1701" w:header="708" w:footer="708" w:gutter="0"/>
          <w:cols w:space="708"/>
          <w:docGrid w:linePitch="360"/>
        </w:sect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5123D9">
        <w:rPr>
          <w:rFonts w:ascii="Times New Roman" w:eastAsia="Times New Roman" w:hAnsi="Times New Roman"/>
          <w:sz w:val="20"/>
          <w:szCs w:val="20"/>
        </w:rPr>
        <w:t xml:space="preserve">13.04.2023 </w:t>
      </w:r>
      <w:r>
        <w:rPr>
          <w:rFonts w:ascii="Times New Roman" w:eastAsia="Times New Roman" w:hAnsi="Times New Roman"/>
          <w:sz w:val="20"/>
          <w:szCs w:val="20"/>
        </w:rPr>
        <w:t>№</w:t>
      </w:r>
      <w:r w:rsidR="005123D9">
        <w:rPr>
          <w:rFonts w:ascii="Times New Roman" w:eastAsia="Times New Roman" w:hAnsi="Times New Roman"/>
          <w:sz w:val="20"/>
          <w:szCs w:val="20"/>
        </w:rPr>
        <w:t>234</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 xml:space="preserve">Порецкого муниципального </w:t>
      </w:r>
      <w:proofErr w:type="gramStart"/>
      <w:r>
        <w:rPr>
          <w:rFonts w:ascii="Times New Roman" w:eastAsia="Times New Roman" w:hAnsi="Times New Roman"/>
          <w:sz w:val="20"/>
          <w:szCs w:val="20"/>
        </w:rPr>
        <w:t>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w:t>
      </w:r>
      <w:proofErr w:type="gramEnd"/>
      <w:r w:rsidRPr="009F116D">
        <w:rPr>
          <w:rFonts w:ascii="Times New Roman" w:eastAsia="Times New Roman" w:hAnsi="Times New Roman"/>
          <w:sz w:val="20"/>
          <w:szCs w:val="20"/>
        </w:rPr>
        <w:t xml:space="preserve">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410"/>
        <w:gridCol w:w="1841"/>
        <w:gridCol w:w="1561"/>
        <w:gridCol w:w="1273"/>
        <w:gridCol w:w="1393"/>
        <w:gridCol w:w="813"/>
      </w:tblGrid>
      <w:tr w:rsidR="00932CBD" w:rsidRPr="00051489" w:rsidTr="0034389E">
        <w:trPr>
          <w:trHeight w:val="20"/>
          <w:tblHeader/>
        </w:trPr>
        <w:tc>
          <w:tcPr>
            <w:tcW w:w="268" w:type="pct"/>
            <w:vMerge w:val="restart"/>
            <w:shd w:val="clear" w:color="auto" w:fill="auto"/>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34389E">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5"/>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932CBD" w:rsidRPr="00051489" w:rsidTr="0034389E">
        <w:trPr>
          <w:trHeight w:val="20"/>
          <w:tblHeader/>
        </w:trPr>
        <w:tc>
          <w:tcPr>
            <w:tcW w:w="268" w:type="pct"/>
            <w:vMerge/>
            <w:shd w:val="clear" w:color="auto" w:fill="auto"/>
          </w:tcPr>
          <w:p w:rsidR="00932CBD" w:rsidRPr="00051489" w:rsidRDefault="00932CBD" w:rsidP="0034389E">
            <w:pPr>
              <w:ind w:left="-57" w:right="-57"/>
              <w:jc w:val="center"/>
              <w:rPr>
                <w:rFonts w:ascii="Times New Roman" w:hAnsi="Times New Roman"/>
                <w:sz w:val="16"/>
                <w:szCs w:val="16"/>
              </w:rPr>
            </w:pPr>
          </w:p>
        </w:tc>
        <w:tc>
          <w:tcPr>
            <w:tcW w:w="922" w:type="pct"/>
            <w:vMerge/>
            <w:shd w:val="clear" w:color="auto" w:fill="auto"/>
          </w:tcPr>
          <w:p w:rsidR="00932CBD" w:rsidRPr="00051489" w:rsidRDefault="00932CBD" w:rsidP="0034389E">
            <w:pPr>
              <w:jc w:val="center"/>
              <w:rPr>
                <w:rFonts w:ascii="Times New Roman" w:hAnsi="Times New Roman"/>
                <w:sz w:val="16"/>
                <w:szCs w:val="16"/>
              </w:rPr>
            </w:pPr>
          </w:p>
        </w:tc>
        <w:tc>
          <w:tcPr>
            <w:tcW w:w="312"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gramStart"/>
            <w:r w:rsidRPr="00051489">
              <w:rPr>
                <w:rFonts w:ascii="Times New Roman" w:hAnsi="Times New Roman"/>
                <w:sz w:val="16"/>
                <w:szCs w:val="16"/>
              </w:rPr>
              <w:t>бюджет-</w:t>
            </w:r>
            <w:proofErr w:type="spellStart"/>
            <w:r w:rsidRPr="00051489">
              <w:rPr>
                <w:rFonts w:ascii="Times New Roman" w:hAnsi="Times New Roman"/>
                <w:sz w:val="16"/>
                <w:szCs w:val="16"/>
              </w:rPr>
              <w:t>ных</w:t>
            </w:r>
            <w:proofErr w:type="spellEnd"/>
            <w:proofErr w:type="gramEnd"/>
            <w:r w:rsidRPr="00051489">
              <w:rPr>
                <w:rFonts w:ascii="Times New Roman" w:hAnsi="Times New Roman"/>
                <w:sz w:val="16"/>
                <w:szCs w:val="16"/>
              </w:rPr>
              <w:t xml:space="preserve"> средств</w:t>
            </w:r>
          </w:p>
        </w:tc>
        <w:tc>
          <w:tcPr>
            <w:tcW w:w="344"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932CBD" w:rsidRPr="00051489" w:rsidRDefault="00932CBD" w:rsidP="0034389E">
            <w:pPr>
              <w:jc w:val="center"/>
              <w:rPr>
                <w:rFonts w:ascii="Times New Roman" w:hAnsi="Times New Roman"/>
                <w:sz w:val="16"/>
                <w:szCs w:val="16"/>
              </w:rPr>
            </w:pP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2023</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2024</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2025</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2026–2030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410"/>
        <w:gridCol w:w="1841"/>
        <w:gridCol w:w="1561"/>
        <w:gridCol w:w="1273"/>
        <w:gridCol w:w="1393"/>
        <w:gridCol w:w="813"/>
      </w:tblGrid>
      <w:tr w:rsidR="00932CBD" w:rsidRPr="00051489" w:rsidTr="00932CBD">
        <w:trPr>
          <w:trHeight w:val="363"/>
          <w:tblHeader/>
        </w:trPr>
        <w:tc>
          <w:tcPr>
            <w:tcW w:w="268" w:type="pct"/>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5</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6</w:t>
            </w:r>
          </w:p>
          <w:p w:rsidR="00932CBD" w:rsidRPr="00051489" w:rsidRDefault="00932CBD" w:rsidP="0034389E">
            <w:pPr>
              <w:ind w:left="-113" w:right="-113"/>
              <w:jc w:val="center"/>
              <w:rPr>
                <w:rFonts w:ascii="Times New Roman" w:hAnsi="Times New Roman"/>
                <w:sz w:val="16"/>
                <w:szCs w:val="16"/>
              </w:rPr>
            </w:pP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7</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8</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9</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10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20 321,9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5 412,7</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5 420,2</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12 008,0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932CBD">
        <w:trPr>
          <w:trHeight w:val="589"/>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14 891,9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val="restar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6 578,0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500,0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932CBD" w:rsidRPr="00051489" w:rsidRDefault="00932CBD" w:rsidP="0034389E">
            <w:pPr>
              <w:spacing w:line="245" w:lineRule="auto"/>
              <w:ind w:right="-113"/>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5</w:t>
            </w:r>
            <w:r w:rsidRPr="00051489">
              <w:rPr>
                <w:rFonts w:ascii="Times New Roman" w:hAnsi="Times New Roman"/>
                <w:sz w:val="16"/>
                <w:szCs w:val="16"/>
              </w:rPr>
              <w:t>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6 000,0</w:t>
            </w:r>
          </w:p>
          <w:p w:rsidR="00932CBD" w:rsidRPr="00051489" w:rsidRDefault="00932CBD" w:rsidP="0034389E">
            <w:pPr>
              <w:spacing w:line="233" w:lineRule="auto"/>
              <w:ind w:left="-113" w:right="-113"/>
              <w:jc w:val="center"/>
              <w:rPr>
                <w:rFonts w:ascii="Times New Roman" w:hAnsi="Times New Roman"/>
                <w:sz w:val="16"/>
                <w:szCs w:val="16"/>
              </w:rPr>
            </w:pP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w:t>
            </w:r>
            <w:r w:rsidR="00932CBD"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proofErr w:type="gramStart"/>
            <w:r>
              <w:rPr>
                <w:rFonts w:ascii="Times New Roman" w:hAnsi="Times New Roman"/>
                <w:sz w:val="16"/>
                <w:szCs w:val="16"/>
              </w:rPr>
              <w:t>округов</w:t>
            </w:r>
            <w:r w:rsidRPr="00051489">
              <w:rPr>
                <w:rFonts w:ascii="Times New Roman" w:hAnsi="Times New Roman"/>
                <w:sz w:val="16"/>
                <w:szCs w:val="16"/>
              </w:rPr>
              <w:t xml:space="preserve">  ,</w:t>
            </w:r>
            <w:proofErr w:type="gramEnd"/>
            <w:r w:rsidRPr="00051489">
              <w:rPr>
                <w:rFonts w:ascii="Times New Roman" w:hAnsi="Times New Roman"/>
                <w:sz w:val="16"/>
                <w:szCs w:val="16"/>
              </w:rPr>
              <w:t xml:space="preserve">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8 391,9</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val="restar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F515E5" w:rsidRDefault="00932CBD" w:rsidP="0034389E">
            <w:pPr>
              <w:jc w:val="center"/>
              <w:rPr>
                <w:rFonts w:ascii="Times New Roman" w:hAnsi="Times New Roman"/>
                <w:sz w:val="16"/>
                <w:szCs w:val="16"/>
              </w:rPr>
            </w:pPr>
            <w:r w:rsidRPr="00F515E5">
              <w:rPr>
                <w:rFonts w:ascii="Times New Roman" w:hAnsi="Times New Roman"/>
                <w:sz w:val="16"/>
                <w:szCs w:val="16"/>
              </w:rPr>
              <w:t>0,0</w:t>
            </w:r>
          </w:p>
        </w:tc>
        <w:tc>
          <w:tcPr>
            <w:tcW w:w="530" w:type="pct"/>
            <w:shd w:val="clear" w:color="auto" w:fill="FFFFFF"/>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32" w:type="pct"/>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276" w:type="pct"/>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Ч4104SA710</w:t>
            </w:r>
          </w:p>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45" w:lineRule="auto"/>
              <w:ind w:left="-113" w:right="-113"/>
              <w:jc w:val="center"/>
              <w:rPr>
                <w:rFonts w:ascii="Times New Roman" w:hAnsi="Times New Roman"/>
                <w:sz w:val="16"/>
                <w:szCs w:val="16"/>
              </w:rPr>
            </w:pPr>
            <w:r>
              <w:rPr>
                <w:rFonts w:ascii="Times New Roman" w:hAnsi="Times New Roman"/>
                <w:sz w:val="16"/>
                <w:szCs w:val="16"/>
              </w:rPr>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932CBD" w:rsidRPr="00051489" w:rsidRDefault="00932CBD" w:rsidP="0034389E">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932CBD" w:rsidRPr="00051489" w:rsidRDefault="00932CBD" w:rsidP="0034389E">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keepNext/>
              <w:ind w:left="-57" w:right="-57"/>
              <w:jc w:val="center"/>
              <w:rPr>
                <w:rFonts w:ascii="Times New Roman" w:hAnsi="Times New Roman"/>
                <w:sz w:val="16"/>
                <w:szCs w:val="16"/>
              </w:rPr>
            </w:pPr>
          </w:p>
        </w:tc>
        <w:tc>
          <w:tcPr>
            <w:tcW w:w="922" w:type="pct"/>
            <w:vMerge w:val="restar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932CBD" w:rsidRPr="00051489" w:rsidRDefault="00932CBD" w:rsidP="0034389E">
            <w:pPr>
              <w:keepNext/>
              <w:jc w:val="both"/>
              <w:rPr>
                <w:rFonts w:ascii="Times New Roman" w:hAnsi="Times New Roman"/>
                <w:sz w:val="16"/>
                <w:szCs w:val="16"/>
              </w:rPr>
            </w:pPr>
          </w:p>
        </w:tc>
        <w:tc>
          <w:tcPr>
            <w:tcW w:w="312" w:type="pct"/>
          </w:tcPr>
          <w:p w:rsidR="00932CBD" w:rsidRPr="00051489" w:rsidRDefault="00932CBD" w:rsidP="0034389E">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932CBD" w:rsidRPr="00051489" w:rsidRDefault="00932CBD" w:rsidP="0034389E">
            <w:pPr>
              <w:autoSpaceDE w:val="0"/>
              <w:autoSpaceDN w:val="0"/>
              <w:adjustRightInd w:val="0"/>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932CBD" w:rsidRPr="00051489" w:rsidRDefault="00932CBD" w:rsidP="0034389E">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lastRenderedPageBreak/>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ind w:left="-57"/>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bl>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5123D9">
        <w:rPr>
          <w:rFonts w:ascii="Times New Roman" w:eastAsia="Times New Roman" w:hAnsi="Times New Roman"/>
          <w:sz w:val="20"/>
          <w:szCs w:val="20"/>
        </w:rPr>
        <w:t xml:space="preserve">13.04.2023 </w:t>
      </w:r>
      <w:r>
        <w:rPr>
          <w:rFonts w:ascii="Times New Roman" w:eastAsia="Times New Roman" w:hAnsi="Times New Roman"/>
          <w:sz w:val="20"/>
          <w:szCs w:val="20"/>
        </w:rPr>
        <w:t>№</w:t>
      </w:r>
      <w:r w:rsidR="005123D9">
        <w:rPr>
          <w:rFonts w:ascii="Times New Roman" w:eastAsia="Times New Roman" w:hAnsi="Times New Roman"/>
          <w:sz w:val="20"/>
          <w:szCs w:val="20"/>
        </w:rPr>
        <w:t>234</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1134"/>
        <w:gridCol w:w="1559"/>
        <w:gridCol w:w="1560"/>
      </w:tblGrid>
      <w:tr w:rsidR="00EF568A" w:rsidRPr="003C79F4" w:rsidTr="0034389E">
        <w:trPr>
          <w:tblHeader/>
        </w:trPr>
        <w:tc>
          <w:tcPr>
            <w:tcW w:w="707"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5"/>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EF568A" w:rsidRPr="003C79F4" w:rsidTr="0034389E">
        <w:trPr>
          <w:tblHeader/>
        </w:trPr>
        <w:tc>
          <w:tcPr>
            <w:tcW w:w="707"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416"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5"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83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2024</w:t>
            </w:r>
          </w:p>
        </w:tc>
        <w:tc>
          <w:tcPr>
            <w:tcW w:w="113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2025</w:t>
            </w:r>
          </w:p>
        </w:tc>
        <w:tc>
          <w:tcPr>
            <w:tcW w:w="1559"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2026–2030</w:t>
            </w:r>
          </w:p>
        </w:tc>
        <w:tc>
          <w:tcPr>
            <w:tcW w:w="1560"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075"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1134"/>
        <w:gridCol w:w="1559"/>
        <w:gridCol w:w="1650"/>
      </w:tblGrid>
      <w:tr w:rsidR="00EF568A" w:rsidRPr="003C79F4" w:rsidTr="0034389E">
        <w:trPr>
          <w:tblHeader/>
        </w:trPr>
        <w:tc>
          <w:tcPr>
            <w:tcW w:w="707"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w:t>
            </w:r>
          </w:p>
        </w:tc>
        <w:tc>
          <w:tcPr>
            <w:tcW w:w="1416"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w:t>
            </w:r>
          </w:p>
        </w:tc>
        <w:tc>
          <w:tcPr>
            <w:tcW w:w="127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4</w:t>
            </w:r>
          </w:p>
        </w:tc>
      </w:tr>
      <w:tr w:rsidR="00EF568A" w:rsidRPr="003C79F4" w:rsidTr="0034389E">
        <w:tc>
          <w:tcPr>
            <w:tcW w:w="707"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14 891,9</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rPr>
                <w:rFonts w:ascii="Times New Roman" w:hAnsi="Times New Roman"/>
              </w:rPr>
            </w:pPr>
            <w:r>
              <w:rPr>
                <w:rFonts w:ascii="Times New Roman" w:hAnsi="Times New Roman"/>
                <w:sz w:val="16"/>
                <w:szCs w:val="16"/>
              </w:rPr>
              <w:t>596,2</w:t>
            </w:r>
          </w:p>
        </w:tc>
        <w:tc>
          <w:tcPr>
            <w:tcW w:w="992"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628,3</w:t>
            </w:r>
          </w:p>
        </w:tc>
        <w:tc>
          <w:tcPr>
            <w:tcW w:w="1134"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rPr>
          <w:trHeight w:val="756"/>
        </w:trPr>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b/>
                <w:sz w:val="16"/>
                <w:szCs w:val="16"/>
              </w:rPr>
            </w:pPr>
          </w:p>
        </w:tc>
        <w:tc>
          <w:tcPr>
            <w:tcW w:w="1416" w:type="dxa"/>
            <w:vMerge/>
          </w:tcPr>
          <w:p w:rsidR="00EF568A" w:rsidRPr="003C79F4" w:rsidRDefault="00EF568A" w:rsidP="0034389E">
            <w:pPr>
              <w:ind w:left="-57" w:right="-57"/>
              <w:jc w:val="both"/>
              <w:rPr>
                <w:rFonts w:ascii="Times New Roman" w:hAnsi="Times New Roman"/>
                <w:b/>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b/>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6 578,0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r w:rsidRPr="003C79F4">
              <w:rPr>
                <w:rFonts w:ascii="Times New Roman" w:hAnsi="Times New Roman"/>
                <w:bCs/>
                <w:sz w:val="16"/>
                <w:szCs w:val="16"/>
              </w:rPr>
              <w:t xml:space="preserve"> год и плановый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756"/>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-прия</w:t>
            </w:r>
            <w:r w:rsidRPr="003C79F4">
              <w:rPr>
                <w:rFonts w:ascii="Times New Roman" w:hAnsi="Times New Roman"/>
                <w:sz w:val="16"/>
                <w:szCs w:val="16"/>
              </w:rPr>
              <w:softHyphen/>
              <w:t>тие 1.2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10"/>
          <w:wAfter w:w="10403" w:type="dxa"/>
          <w:trHeight w:val="412"/>
        </w:trPr>
        <w:tc>
          <w:tcPr>
            <w:tcW w:w="707" w:type="dxa"/>
            <w:vMerge w:val="restart"/>
            <w:tcBorders>
              <w:top w:val="nil"/>
            </w:tcBorders>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6" w:type="dxa"/>
            <w:vMerge w:val="restart"/>
            <w:tcBorders>
              <w:top w:val="nil"/>
            </w:tcBorders>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 xml:space="preserve">екта решения </w:t>
            </w:r>
            <w:proofErr w:type="gramStart"/>
            <w:r w:rsidRPr="003C79F4">
              <w:rPr>
                <w:rFonts w:ascii="Times New Roman" w:hAnsi="Times New Roman"/>
                <w:sz w:val="16"/>
                <w:szCs w:val="16"/>
              </w:rPr>
              <w:t>о  бюд</w:t>
            </w:r>
            <w:r w:rsidRPr="003C79F4">
              <w:rPr>
                <w:rFonts w:ascii="Times New Roman" w:hAnsi="Times New Roman"/>
                <w:sz w:val="16"/>
                <w:szCs w:val="16"/>
              </w:rPr>
              <w:softHyphen/>
              <w:t>жете</w:t>
            </w:r>
            <w:proofErr w:type="gramEnd"/>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9" w:type="dxa"/>
            <w:gridSpan w:val="7"/>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1134"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1559"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1650"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4"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w:t>
            </w:r>
            <w:proofErr w:type="gramStart"/>
            <w:r w:rsidRPr="003C79F4">
              <w:rPr>
                <w:rFonts w:ascii="Times New Roman" w:hAnsi="Times New Roman"/>
                <w:sz w:val="16"/>
                <w:szCs w:val="16"/>
              </w:rPr>
              <w:t>средств  бюджета</w:t>
            </w:r>
            <w:proofErr w:type="gramEnd"/>
            <w:r w:rsidRPr="003C79F4">
              <w:rPr>
                <w:rFonts w:ascii="Times New Roman" w:hAnsi="Times New Roman"/>
                <w:sz w:val="16"/>
                <w:szCs w:val="16"/>
              </w:rPr>
              <w:t xml:space="preserve">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1134" w:type="dxa"/>
          </w:tcPr>
          <w:p w:rsidR="00EF568A" w:rsidRPr="003C79F4" w:rsidRDefault="00EF568A" w:rsidP="0034389E">
            <w:pPr>
              <w:ind w:left="-113" w:right="-113"/>
              <w:jc w:val="center"/>
              <w:rPr>
                <w:rFonts w:ascii="Times New Roman" w:hAnsi="Times New Roman"/>
                <w:sz w:val="16"/>
                <w:szCs w:val="16"/>
              </w:rPr>
            </w:pPr>
          </w:p>
        </w:tc>
        <w:tc>
          <w:tcPr>
            <w:tcW w:w="1559" w:type="dxa"/>
          </w:tcPr>
          <w:p w:rsidR="00EF568A" w:rsidRPr="003C79F4" w:rsidRDefault="00EF568A" w:rsidP="0034389E">
            <w:pPr>
              <w:ind w:left="-113" w:right="-113"/>
              <w:jc w:val="center"/>
              <w:rPr>
                <w:rFonts w:ascii="Times New Roman" w:hAnsi="Times New Roman"/>
                <w:sz w:val="16"/>
                <w:szCs w:val="16"/>
              </w:rPr>
            </w:pPr>
          </w:p>
        </w:tc>
        <w:tc>
          <w:tcPr>
            <w:tcW w:w="1650" w:type="dxa"/>
          </w:tcPr>
          <w:p w:rsidR="00EF568A" w:rsidRPr="003C79F4" w:rsidRDefault="00EF568A" w:rsidP="0034389E">
            <w:pPr>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w:t>
            </w:r>
            <w:proofErr w:type="gramStart"/>
            <w:r>
              <w:rPr>
                <w:rFonts w:ascii="Times New Roman" w:hAnsi="Times New Roman"/>
                <w:sz w:val="16"/>
                <w:szCs w:val="16"/>
              </w:rPr>
              <w:t xml:space="preserve">округов </w:t>
            </w:r>
            <w:r w:rsidRPr="003C79F4">
              <w:rPr>
                <w:rFonts w:ascii="Times New Roman" w:hAnsi="Times New Roman"/>
                <w:sz w:val="16"/>
                <w:szCs w:val="16"/>
              </w:rPr>
              <w:t xml:space="preserve"> и</w:t>
            </w:r>
            <w:proofErr w:type="gramEnd"/>
            <w:r w:rsidRPr="003C79F4">
              <w:rPr>
                <w:rFonts w:ascii="Times New Roman" w:hAnsi="Times New Roman"/>
                <w:sz w:val="16"/>
                <w:szCs w:val="16"/>
              </w:rPr>
              <w:t xml:space="preserve">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w:t>
            </w:r>
            <w:r w:rsidRPr="003C79F4">
              <w:rPr>
                <w:rFonts w:ascii="Times New Roman" w:hAnsi="Times New Roman"/>
                <w:sz w:val="16"/>
                <w:szCs w:val="16"/>
              </w:rPr>
              <w:lastRenderedPageBreak/>
              <w:t>обеспеченности муниципальных образований</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w:t>
            </w:r>
            <w:r w:rsidRPr="003C79F4">
              <w:rPr>
                <w:rFonts w:ascii="Times New Roman" w:hAnsi="Times New Roman"/>
                <w:sz w:val="16"/>
                <w:szCs w:val="16"/>
              </w:rPr>
              <w:lastRenderedPageBreak/>
              <w:t xml:space="preserve">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8 391,9</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gramStart"/>
            <w:r w:rsidRPr="003C79F4">
              <w:rPr>
                <w:rFonts w:ascii="Times New Roman" w:hAnsi="Times New Roman"/>
                <w:sz w:val="16"/>
                <w:szCs w:val="16"/>
              </w:rPr>
              <w:t>07010702  0703</w:t>
            </w:r>
            <w:proofErr w:type="gram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9" w:type="dxa"/>
            <w:gridSpan w:val="7"/>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7 795,7</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78</w:t>
            </w:r>
            <w:r w:rsidRPr="003C79F4">
              <w:rPr>
                <w:rFonts w:ascii="Times New Roman" w:hAnsi="Times New Roman"/>
                <w:sz w:val="16"/>
                <w:szCs w:val="16"/>
              </w:rPr>
              <w:t>,0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6" w:type="dxa"/>
            <w:vMerge w:val="restart"/>
          </w:tcPr>
          <w:p w:rsidR="00EF568A" w:rsidRPr="003C79F4" w:rsidRDefault="00EF568A" w:rsidP="0034389E">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повышение оплаты труда отдельных категорий работников в связи с увеличением минимального размера оплаты труда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w:t>
            </w:r>
            <w:proofErr w:type="gramStart"/>
            <w:r w:rsidRPr="003C79F4">
              <w:rPr>
                <w:rFonts w:ascii="Times New Roman" w:hAnsi="Times New Roman"/>
                <w:sz w:val="16"/>
                <w:szCs w:val="16"/>
              </w:rPr>
              <w:t xml:space="preserve">долга  </w:t>
            </w:r>
            <w:r>
              <w:rPr>
                <w:rFonts w:ascii="Times New Roman" w:hAnsi="Times New Roman"/>
                <w:sz w:val="16"/>
                <w:szCs w:val="16"/>
              </w:rPr>
              <w:t>Порецкого</w:t>
            </w:r>
            <w:proofErr w:type="gramEnd"/>
            <w:r>
              <w:rPr>
                <w:rFonts w:ascii="Times New Roman" w:hAnsi="Times New Roman"/>
                <w:sz w:val="16"/>
                <w:szCs w:val="16"/>
              </w:rPr>
              <w:t xml:space="preserve">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5"/>
          <w:wAfter w:w="6173" w:type="dxa"/>
        </w:trPr>
        <w:tc>
          <w:tcPr>
            <w:tcW w:w="4672" w:type="dxa"/>
            <w:gridSpan w:val="4"/>
            <w:tcBorders>
              <w:bottom w:val="nil"/>
              <w:right w:val="nil"/>
            </w:tcBorders>
          </w:tcPr>
          <w:p w:rsidR="00EF568A" w:rsidRPr="003C79F4" w:rsidRDefault="00EF568A" w:rsidP="0034389E">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F568A" w:rsidRPr="003C79F4" w:rsidRDefault="00EF568A" w:rsidP="0034389E">
            <w:pPr>
              <w:ind w:left="-57" w:right="-57"/>
              <w:jc w:val="both"/>
              <w:rPr>
                <w:rFonts w:ascii="Times New Roman" w:hAnsi="Times New Roman"/>
                <w:sz w:val="16"/>
                <w:szCs w:val="16"/>
              </w:rPr>
            </w:pP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6" w:type="dxa"/>
            <w:vMerge w:val="restart"/>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keepNext/>
              <w:ind w:left="-57" w:right="-57"/>
              <w:jc w:val="both"/>
              <w:rPr>
                <w:rFonts w:ascii="Times New Roman" w:hAnsi="Times New Roman"/>
                <w:bCs/>
                <w:sz w:val="16"/>
                <w:szCs w:val="16"/>
              </w:rPr>
            </w:pPr>
          </w:p>
        </w:tc>
        <w:tc>
          <w:tcPr>
            <w:tcW w:w="1275"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keepNext/>
              <w:ind w:left="-57" w:right="-57"/>
              <w:jc w:val="both"/>
              <w:rPr>
                <w:rFonts w:ascii="Times New Roman" w:hAnsi="Times New Roman"/>
                <w:sz w:val="16"/>
                <w:szCs w:val="16"/>
              </w:rPr>
            </w:pPr>
          </w:p>
        </w:tc>
        <w:tc>
          <w:tcPr>
            <w:tcW w:w="1416" w:type="dxa"/>
            <w:vMerge/>
          </w:tcPr>
          <w:p w:rsidR="00EF568A" w:rsidRPr="003C79F4" w:rsidRDefault="00EF568A" w:rsidP="0034389E">
            <w:pPr>
              <w:keepNext/>
              <w:ind w:left="-57" w:right="-57"/>
              <w:jc w:val="both"/>
              <w:rPr>
                <w:rFonts w:ascii="Times New Roman" w:hAnsi="Times New Roman"/>
                <w:sz w:val="16"/>
                <w:szCs w:val="16"/>
              </w:rPr>
            </w:pPr>
          </w:p>
        </w:tc>
        <w:tc>
          <w:tcPr>
            <w:tcW w:w="1274" w:type="dxa"/>
            <w:vMerge/>
          </w:tcPr>
          <w:p w:rsidR="00EF568A" w:rsidRPr="003C79F4" w:rsidRDefault="00EF568A" w:rsidP="0034389E">
            <w:pPr>
              <w:keepNext/>
              <w:ind w:left="-57" w:right="-57"/>
              <w:jc w:val="both"/>
              <w:rPr>
                <w:rFonts w:ascii="Times New Roman" w:hAnsi="Times New Roman"/>
                <w:sz w:val="16"/>
                <w:szCs w:val="16"/>
              </w:rPr>
            </w:pPr>
          </w:p>
        </w:tc>
        <w:tc>
          <w:tcPr>
            <w:tcW w:w="1275" w:type="dxa"/>
            <w:vMerge/>
          </w:tcPr>
          <w:p w:rsidR="00EF568A" w:rsidRPr="003C79F4" w:rsidRDefault="00EF568A" w:rsidP="0034389E">
            <w:pPr>
              <w:keepNext/>
              <w:ind w:left="-57" w:right="-57"/>
              <w:jc w:val="both"/>
              <w:rPr>
                <w:rFonts w:ascii="Times New Roman" w:hAnsi="Times New Roman"/>
                <w:sz w:val="16"/>
                <w:szCs w:val="16"/>
              </w:rPr>
            </w:pPr>
          </w:p>
        </w:tc>
        <w:tc>
          <w:tcPr>
            <w:tcW w:w="642"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bl>
    <w:p w:rsidR="00EF568A" w:rsidRPr="008D0F4B" w:rsidRDefault="00EF568A" w:rsidP="00EF568A">
      <w:pPr>
        <w:spacing w:after="0" w:line="240" w:lineRule="auto"/>
        <w:rPr>
          <w:rFonts w:ascii="Times New Roman" w:hAnsi="Times New Roman"/>
          <w:sz w:val="26"/>
        </w:rPr>
      </w:pPr>
    </w:p>
    <w:p w:rsidR="00EF568A" w:rsidRPr="008D0F4B" w:rsidRDefault="00EF568A" w:rsidP="00EF568A">
      <w:pPr>
        <w:spacing w:after="0" w:line="240" w:lineRule="auto"/>
        <w:rPr>
          <w:rFonts w:ascii="Times New Roman" w:hAnsi="Times New Roman"/>
          <w:sz w:val="26"/>
        </w:rPr>
      </w:pPr>
    </w:p>
    <w:p w:rsidR="00EF568A" w:rsidRDefault="00EF568A" w:rsidP="00EF568A">
      <w:pPr>
        <w:spacing w:after="0" w:line="240" w:lineRule="auto"/>
        <w:jc w:val="center"/>
        <w:rPr>
          <w:rFonts w:ascii="Times New Roman" w:hAnsi="Times New Roman"/>
          <w:sz w:val="26"/>
        </w:rPr>
      </w:pPr>
      <w:r w:rsidRPr="008D0F4B">
        <w:rPr>
          <w:rFonts w:ascii="Times New Roman" w:hAnsi="Times New Roman"/>
          <w:sz w:val="26"/>
        </w:rPr>
        <w:t>_____________</w:t>
      </w:r>
      <w:r>
        <w:rPr>
          <w:rFonts w:ascii="Times New Roman" w:hAnsi="Times New Roman"/>
          <w:sz w:val="26"/>
        </w:rPr>
        <w:t xml:space="preserve">                                                                                                              </w:t>
      </w:r>
    </w:p>
    <w:p w:rsidR="00EF568A" w:rsidRPr="008D0F4B" w:rsidRDefault="00EF568A" w:rsidP="00EF568A">
      <w:pPr>
        <w:spacing w:after="0" w:line="240" w:lineRule="auto"/>
        <w:jc w:val="center"/>
        <w:rPr>
          <w:rFonts w:ascii="Times New Roman" w:hAnsi="Times New Roman"/>
          <w:sz w:val="26"/>
        </w:rPr>
      </w:pPr>
      <w:r>
        <w:rPr>
          <w:rFonts w:ascii="Times New Roman" w:hAnsi="Times New Roman"/>
          <w:sz w:val="26"/>
        </w:rPr>
        <w:t xml:space="preserve">                                                                                                                                                                                                         ».</w:t>
      </w:r>
    </w:p>
    <w:p w:rsidR="00EF568A" w:rsidRDefault="00EF568A" w:rsidP="00101141">
      <w:pPr>
        <w:rPr>
          <w:sz w:val="26"/>
          <w:szCs w:val="26"/>
        </w:rPr>
      </w:pPr>
    </w:p>
    <w:p w:rsidR="00EF568A" w:rsidRPr="00DC12FD" w:rsidRDefault="00EF568A" w:rsidP="00101141">
      <w:pPr>
        <w:rPr>
          <w:sz w:val="26"/>
          <w:szCs w:val="26"/>
        </w:rPr>
      </w:pPr>
    </w:p>
    <w:sectPr w:rsidR="00EF568A" w:rsidRPr="00DC12FD" w:rsidSect="00932CB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141"/>
    <w:rsid w:val="000132C6"/>
    <w:rsid w:val="00101141"/>
    <w:rsid w:val="00210840"/>
    <w:rsid w:val="002A529B"/>
    <w:rsid w:val="00337176"/>
    <w:rsid w:val="00374702"/>
    <w:rsid w:val="0039666A"/>
    <w:rsid w:val="004A66BA"/>
    <w:rsid w:val="004D2249"/>
    <w:rsid w:val="005123D9"/>
    <w:rsid w:val="0071441D"/>
    <w:rsid w:val="00932CBD"/>
    <w:rsid w:val="00935F09"/>
    <w:rsid w:val="009F1EED"/>
    <w:rsid w:val="009F6AF6"/>
    <w:rsid w:val="00A24F25"/>
    <w:rsid w:val="00BC0FBC"/>
    <w:rsid w:val="00BF29D7"/>
    <w:rsid w:val="00C54BE7"/>
    <w:rsid w:val="00C65192"/>
    <w:rsid w:val="00C74F0C"/>
    <w:rsid w:val="00CE0D9E"/>
    <w:rsid w:val="00D12406"/>
    <w:rsid w:val="00D14BDC"/>
    <w:rsid w:val="00DC12FD"/>
    <w:rsid w:val="00E363A6"/>
    <w:rsid w:val="00EE250C"/>
    <w:rsid w:val="00EF568A"/>
    <w:rsid w:val="00F46B94"/>
    <w:rsid w:val="00FD33F7"/>
    <w:rsid w:val="00FD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C2BD"/>
  <w15:docId w15:val="{7F6B54A0-1E1A-46AA-86B0-5502C01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af4">
    <w:name w:val="Заголовок Знак"/>
    <w:link w:val="af5"/>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5">
    <w:name w:val="Title"/>
    <w:basedOn w:val="a"/>
    <w:link w:val="af4"/>
    <w:uiPriority w:val="99"/>
    <w:qFormat/>
    <w:rsid w:val="00EF568A"/>
    <w:pPr>
      <w:spacing w:after="0" w:line="240" w:lineRule="auto"/>
      <w:ind w:left="4510"/>
      <w:jc w:val="center"/>
    </w:pPr>
    <w:rPr>
      <w:sz w:val="26"/>
      <w:lang w:eastAsia="en-US"/>
    </w:rPr>
  </w:style>
  <w:style w:type="character" w:customStyle="1" w:styleId="af6">
    <w:name w:val="Название Знак"/>
    <w:basedOn w:val="a0"/>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2">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3"/>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3">
    <w:name w:val="Body Text Indent 2"/>
    <w:basedOn w:val="a"/>
    <w:link w:val="220"/>
    <w:uiPriority w:val="99"/>
    <w:rsid w:val="00EF568A"/>
    <w:pPr>
      <w:spacing w:after="120" w:line="480" w:lineRule="auto"/>
      <w:ind w:left="283"/>
    </w:pPr>
    <w:rPr>
      <w:lang w:eastAsia="en-US"/>
    </w:rPr>
  </w:style>
  <w:style w:type="character" w:customStyle="1" w:styleId="24">
    <w:name w:val="Основной текст с отступом 2 Знак"/>
    <w:basedOn w:val="a0"/>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5">
    <w:name w:val="Приветствие Знак2"/>
    <w:link w:val="af7"/>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8">
    <w:name w:val="List"/>
    <w:basedOn w:val="a"/>
    <w:uiPriority w:val="99"/>
    <w:rsid w:val="00EF568A"/>
    <w:pPr>
      <w:ind w:left="283" w:hanging="283"/>
    </w:pPr>
    <w:rPr>
      <w:rFonts w:ascii="Calibri" w:eastAsia="Times New Roman" w:hAnsi="Calibri" w:cs="Times New Roman"/>
      <w:lang w:eastAsia="en-US"/>
    </w:rPr>
  </w:style>
  <w:style w:type="paragraph" w:styleId="26">
    <w:name w:val="List 2"/>
    <w:basedOn w:val="a"/>
    <w:uiPriority w:val="99"/>
    <w:rsid w:val="00EF568A"/>
    <w:pPr>
      <w:ind w:left="566" w:hanging="283"/>
    </w:pPr>
    <w:rPr>
      <w:rFonts w:ascii="Calibri" w:eastAsia="Times New Roman" w:hAnsi="Calibri" w:cs="Times New Roman"/>
      <w:lang w:eastAsia="en-US"/>
    </w:rPr>
  </w:style>
  <w:style w:type="paragraph" w:styleId="af7">
    <w:name w:val="Salutation"/>
    <w:basedOn w:val="a"/>
    <w:next w:val="a"/>
    <w:link w:val="25"/>
    <w:uiPriority w:val="99"/>
    <w:rsid w:val="00EF568A"/>
    <w:rPr>
      <w:lang w:eastAsia="en-US"/>
    </w:rPr>
  </w:style>
  <w:style w:type="character" w:customStyle="1" w:styleId="af9">
    <w:name w:val="Приветствие Знак"/>
    <w:basedOn w:val="a0"/>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7">
    <w:name w:val="Подзаголовок Знак2"/>
    <w:link w:val="afa"/>
    <w:uiPriority w:val="99"/>
    <w:locked/>
    <w:rsid w:val="00EF568A"/>
    <w:rPr>
      <w:rFonts w:ascii="Arial" w:hAnsi="Arial"/>
      <w:sz w:val="24"/>
      <w:lang w:eastAsia="en-US"/>
    </w:rPr>
  </w:style>
  <w:style w:type="paragraph" w:styleId="afb">
    <w:name w:val="List Bullet"/>
    <w:basedOn w:val="a"/>
    <w:autoRedefine/>
    <w:uiPriority w:val="99"/>
    <w:rsid w:val="00EF568A"/>
    <w:pPr>
      <w:ind w:left="927" w:hanging="360"/>
    </w:pPr>
    <w:rPr>
      <w:rFonts w:ascii="Calibri" w:eastAsia="Times New Roman" w:hAnsi="Calibri" w:cs="Times New Roman"/>
      <w:lang w:eastAsia="en-US"/>
    </w:rPr>
  </w:style>
  <w:style w:type="paragraph" w:styleId="afc">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a">
    <w:name w:val="Subtitle"/>
    <w:basedOn w:val="a"/>
    <w:link w:val="27"/>
    <w:uiPriority w:val="99"/>
    <w:qFormat/>
    <w:rsid w:val="00EF568A"/>
    <w:pPr>
      <w:spacing w:after="60"/>
      <w:jc w:val="center"/>
      <w:outlineLvl w:val="1"/>
    </w:pPr>
    <w:rPr>
      <w:rFonts w:ascii="Arial" w:hAnsi="Arial"/>
      <w:sz w:val="24"/>
      <w:lang w:eastAsia="en-US"/>
    </w:rPr>
  </w:style>
  <w:style w:type="character" w:customStyle="1" w:styleId="afd">
    <w:name w:val="Подзаголовок Знак"/>
    <w:basedOn w:val="a0"/>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e">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f">
    <w:name w:val="page number"/>
    <w:uiPriority w:val="99"/>
    <w:rsid w:val="00EF568A"/>
    <w:rPr>
      <w:rFonts w:cs="Times New Roman"/>
    </w:rPr>
  </w:style>
  <w:style w:type="table" w:styleId="aff0">
    <w:name w:val="Table Grid"/>
    <w:basedOn w:val="a1"/>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EF568A"/>
    <w:pPr>
      <w:spacing w:after="120" w:line="480" w:lineRule="auto"/>
    </w:pPr>
    <w:rPr>
      <w:rFonts w:ascii="Calibri" w:eastAsia="Times New Roman" w:hAnsi="Calibri" w:cs="Times New Roman"/>
      <w:szCs w:val="20"/>
      <w:lang w:eastAsia="en-US"/>
    </w:rPr>
  </w:style>
  <w:style w:type="character" w:customStyle="1" w:styleId="29">
    <w:name w:val="Основной текст 2 Знак"/>
    <w:basedOn w:val="a0"/>
    <w:link w:val="28"/>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1">
    <w:name w:val="annotation reference"/>
    <w:uiPriority w:val="99"/>
    <w:rsid w:val="00EF568A"/>
    <w:rPr>
      <w:rFonts w:cs="Times New Roman"/>
      <w:sz w:val="16"/>
    </w:rPr>
  </w:style>
  <w:style w:type="paragraph" w:styleId="aff2">
    <w:name w:val="annotation text"/>
    <w:basedOn w:val="a"/>
    <w:link w:val="aff3"/>
    <w:uiPriority w:val="99"/>
    <w:rsid w:val="00EF568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4">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EF568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7">
    <w:name w:val="FollowedHyperlink"/>
    <w:uiPriority w:val="99"/>
    <w:rsid w:val="00EF568A"/>
    <w:rPr>
      <w:rFonts w:cs="Times New Roman"/>
      <w:color w:val="800080"/>
      <w:u w:val="single"/>
    </w:rPr>
  </w:style>
  <w:style w:type="character" w:styleId="aff8">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a">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b">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F568A"/>
  </w:style>
  <w:style w:type="paragraph" w:customStyle="1" w:styleId="aff9">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a">
    <w:name w:val="Информация о версии"/>
    <w:basedOn w:val="aff9"/>
    <w:next w:val="a"/>
    <w:uiPriority w:val="99"/>
    <w:rsid w:val="00EF568A"/>
    <w:rPr>
      <w:i/>
      <w:iCs/>
    </w:rPr>
  </w:style>
  <w:style w:type="paragraph" w:customStyle="1" w:styleId="affb">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30</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13</cp:revision>
  <cp:lastPrinted>2023-04-13T05:31:00Z</cp:lastPrinted>
  <dcterms:created xsi:type="dcterms:W3CDTF">2023-04-12T12:01:00Z</dcterms:created>
  <dcterms:modified xsi:type="dcterms:W3CDTF">2023-04-21T11:08:00Z</dcterms:modified>
</cp:coreProperties>
</file>