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ind w:right="20"/>
        <w:spacing w:after="0" w:line="260" w:lineRule="exact"/>
        <w:shd w:val="clear" w:color="auto" w:fill="auto"/>
      </w:pPr>
      <w:r>
        <w:rPr>
          <w:rStyle w:val="625"/>
          <w:b/>
          <w:bCs/>
          <w:color w:val="000000"/>
        </w:rPr>
        <w:t xml:space="preserve">ПОЯСНИТЕЛЬНАЯ ЗАПИСКА</w:t>
      </w:r>
      <w:r/>
    </w:p>
    <w:p>
      <w:pPr>
        <w:pStyle w:val="630"/>
        <w:ind w:left="500" w:right="480"/>
        <w:spacing w:after="240" w:line="295" w:lineRule="exact"/>
        <w:shd w:val="clear" w:color="auto" w:fill="auto"/>
      </w:pPr>
      <w:r>
        <w:rPr>
          <w:rStyle w:val="625"/>
          <w:b/>
          <w:bCs/>
          <w:color w:val="000000"/>
        </w:rPr>
        <w:t xml:space="preserve">к проекту постановления Кабинета </w:t>
      </w:r>
      <w:r>
        <w:rPr>
          <w:rStyle w:val="625"/>
          <w:b/>
          <w:bCs/>
          <w:color w:val="000000"/>
        </w:rPr>
        <w:t xml:space="preserve">Министров Чувашской Республики </w:t>
      </w:r>
      <w:r>
        <w:rPr>
          <w:rStyle w:val="625"/>
          <w:b/>
          <w:bCs/>
          <w:color w:val="000000"/>
        </w:rPr>
        <w:t xml:space="preserve"> «О внесении изменений в постановление Кабинета Министров Чувашской Республики от 9 декабря 2020 г. № 697»</w:t>
      </w:r>
      <w:r/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Проект пос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тановления Кабинета Министров Чувашской Республики «О внесении изменений в постановление Кабинета Министров Чувашской Республики от 9 декабря 2020 г. № 697» (далее – проект постановления) подготовлен в целях выполнения пункта 2 постановления Кабинета Минис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тров Чувашской Республики  от 20 января 2024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г. № 6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«О повышении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оплаты труда работников государственных учреждений Чувашской Республики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Проектом постановления предл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агается повысить с 1 января 2025 г. на 8,1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процента рекомендуемые минимальные размеры окладов (должностных окладов), ставок заработной платы работников государственных учреждений Чувашской Республики, установленные постановлением Кабинета Министров Чувашской Республики от 9 декабря 2020 г. № 697 </w:t>
      </w: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 xml:space="preserve">«Об утверждении примерных положений об оплате труда работников государственных учреждений Чувашской Республики, занятых в сфере поддержки и развития субъектов малого и среднего</w:t>
      </w:r>
      <w:r>
        <w:rPr>
          <w:rFonts w:ascii="Times New Roman" w:hAnsi="Times New Roman" w:eastAsia="Times New Roman" w:cs="Times New Roman"/>
          <w:iCs/>
          <w:color w:val="auto"/>
          <w:sz w:val="26"/>
          <w:szCs w:val="26"/>
        </w:rPr>
        <w:t xml:space="preserve"> предпринимательства, предоставления государственных и муниципальных услуг, туризма, в сфере имущественных и земельных отношений»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Проект поста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новления не устанавливает новые 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не изменяет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спертиз;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не устанавливает новые 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деятельности; не устанавливает 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связи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pStyle w:val="629"/>
        <w:ind w:firstLine="760"/>
        <w:spacing w:before="0" w:after="780" w:line="299" w:lineRule="exact"/>
        <w:shd w:val="clear" w:color="auto" w:fill="auto"/>
      </w:pPr>
      <w:r>
        <w:rPr>
          <w:rFonts w:eastAsia="Times New Roman"/>
        </w:rPr>
        <w:t xml:space="preserve">Принятие представленного проекта постановления не потребует дополнительного финансирования из республиканского бюджета Чувашской Республики.</w:t>
      </w:r>
      <w:r/>
    </w:p>
    <w:p>
      <w:pPr>
        <w:pStyle w:val="629"/>
        <w:spacing w:before="0" w:line="299" w:lineRule="exact"/>
        <w:shd w:val="clear" w:color="auto" w:fill="auto"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32485" distB="254000" distL="2434590" distR="63500" simplePos="0" relativeHeight="251657728" behindDoc="1" locked="0" layoutInCell="1" allowOverlap="1">
                <wp:simplePos x="0" y="0"/>
                <wp:positionH relativeFrom="margin">
                  <wp:posOffset>4942205</wp:posOffset>
                </wp:positionH>
                <wp:positionV relativeFrom="paragraph">
                  <wp:posOffset>944880</wp:posOffset>
                </wp:positionV>
                <wp:extent cx="971550" cy="165100"/>
                <wp:effectExtent l="0" t="1905" r="1270" b="4445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29"/>
                              <w:jc w:val="left"/>
                              <w:spacing w:before="0" w:line="260" w:lineRule="exact"/>
                              <w:shd w:val="clear" w:color="auto" w:fill="auto"/>
                            </w:pPr>
                            <w:r>
                              <w:rPr>
                                <w:rStyle w:val="624"/>
                                <w:color w:val="000000"/>
                              </w:rPr>
                              <w:t xml:space="preserve">Д.И. Краснов</w:t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-251657728;o:allowoverlap:true;o:allowincell:true;mso-position-horizontal-relative:margin;margin-left:389.15pt;mso-position-horizontal:absolute;mso-position-vertical-relative:text;margin-top:74.40pt;mso-position-vertical:absolute;width:76.50pt;height:13.00pt;mso-wrap-distance-left:191.70pt;mso-wrap-distance-top:65.55pt;mso-wrap-distance-right:5.00pt;mso-wrap-distance-bottom:20.00pt;v-text-anchor:top;visibility:visible;" filled="f" stroked="f">
                <w10:wrap type="square"/>
                <v:textbox inset="0,0,0,0">
                  <w:txbxContent>
                    <w:p>
                      <w:pPr>
                        <w:pStyle w:val="629"/>
                        <w:jc w:val="left"/>
                        <w:spacing w:before="0" w:line="260" w:lineRule="exact"/>
                        <w:shd w:val="clear" w:color="auto" w:fill="auto"/>
                      </w:pPr>
                      <w:r>
                        <w:rPr>
                          <w:rStyle w:val="624"/>
                          <w:color w:val="000000"/>
                        </w:rPr>
                        <w:t xml:space="preserve">Д.И. Краснов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626"/>
          <w:color w:val="000000"/>
        </w:rPr>
        <w:t xml:space="preserve">Заместитель Председателя Кабинета Министров Чувашской Республики - министр экономического развития и имущественных отношений</w:t>
      </w:r>
      <w:r/>
    </w:p>
    <w:p>
      <w:pPr>
        <w:pStyle w:val="629"/>
        <w:spacing w:before="0" w:line="260" w:lineRule="exact"/>
        <w:shd w:val="clear" w:color="auto" w:fill="auto"/>
      </w:pPr>
      <w:r>
        <w:rPr>
          <w:rStyle w:val="626"/>
          <w:color w:val="000000"/>
        </w:rPr>
        <w:t xml:space="preserve">Чувашской Республики</w:t>
      </w:r>
      <w:bookmarkStart w:id="0" w:name="_GoBack"/>
      <w:r/>
      <w:bookmarkEnd w:id="0"/>
      <w:r/>
      <w:r/>
    </w:p>
    <w:sectPr>
      <w:footnotePr/>
      <w:endnotePr/>
      <w:type w:val="nextPage"/>
      <w:pgSz w:w="11900" w:h="16840" w:orient="portrait"/>
      <w:pgMar w:top="1163" w:right="802" w:bottom="1163" w:left="1684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20502060505020204"/>
  </w:font>
  <w:font w:name="Tahoma">
    <w:panose1 w:val="020B0604030504040204"/>
  </w:font>
  <w:font w:name="Arial">
    <w:panose1 w:val="020B0604020202020204"/>
  </w:font>
  <w:font w:name="Microsoft Sans Serif">
    <w:panose1 w:val="020B0506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color w:val="000000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rPr>
      <w:color w:val="0066cc"/>
      <w:u w:val="single"/>
    </w:rPr>
  </w:style>
  <w:style w:type="character" w:styleId="622" w:customStyle="1">
    <w:name w:val="Подпись к картинке Exact"/>
    <w:basedOn w:val="618"/>
    <w:link w:val="627"/>
    <w:rPr>
      <w:rFonts w:ascii="Tahoma" w:hAnsi="Tahoma" w:cs="Tahoma"/>
      <w:sz w:val="9"/>
      <w:szCs w:val="9"/>
      <w:u w:val="none"/>
    </w:rPr>
  </w:style>
  <w:style w:type="character" w:styleId="623" w:customStyle="1">
    <w:name w:val="Основной текст (4) Exact"/>
    <w:basedOn w:val="618"/>
    <w:link w:val="628"/>
    <w:rPr>
      <w:rFonts w:ascii="Georgia" w:hAnsi="Georgia" w:cs="Georgia"/>
      <w:spacing w:val="-20"/>
      <w:sz w:val="19"/>
      <w:szCs w:val="19"/>
      <w:u w:val="none"/>
    </w:rPr>
  </w:style>
  <w:style w:type="character" w:styleId="624" w:customStyle="1">
    <w:name w:val="Основной текст (2) Exact"/>
    <w:basedOn w:val="618"/>
    <w:rPr>
      <w:rFonts w:ascii="Times New Roman" w:hAnsi="Times New Roman" w:cs="Times New Roman"/>
      <w:sz w:val="26"/>
      <w:szCs w:val="26"/>
      <w:u w:val="none"/>
    </w:rPr>
  </w:style>
  <w:style w:type="character" w:styleId="625" w:customStyle="1">
    <w:name w:val="Основной текст (3)_"/>
    <w:basedOn w:val="618"/>
    <w:link w:val="630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626" w:customStyle="1">
    <w:name w:val="Основной текст (2)_"/>
    <w:basedOn w:val="618"/>
    <w:link w:val="629"/>
    <w:rPr>
      <w:rFonts w:ascii="Times New Roman" w:hAnsi="Times New Roman" w:cs="Times New Roman"/>
      <w:sz w:val="26"/>
      <w:szCs w:val="26"/>
      <w:u w:val="none"/>
    </w:rPr>
  </w:style>
  <w:style w:type="paragraph" w:styleId="627" w:customStyle="1">
    <w:name w:val="Подпись к картинке"/>
    <w:basedOn w:val="617"/>
    <w:link w:val="622"/>
    <w:pPr>
      <w:jc w:val="center"/>
      <w:spacing w:line="115" w:lineRule="exact"/>
      <w:shd w:val="clear" w:color="auto" w:fill="ffffff"/>
    </w:pPr>
    <w:rPr>
      <w:rFonts w:ascii="Tahoma" w:hAnsi="Tahoma" w:cs="Tahoma"/>
      <w:color w:val="auto"/>
      <w:sz w:val="9"/>
      <w:szCs w:val="9"/>
    </w:rPr>
  </w:style>
  <w:style w:type="paragraph" w:styleId="628" w:customStyle="1">
    <w:name w:val="Основной текст (4)"/>
    <w:basedOn w:val="617"/>
    <w:link w:val="623"/>
    <w:pPr>
      <w:spacing w:line="240" w:lineRule="atLeast"/>
      <w:shd w:val="clear" w:color="auto" w:fill="ffffff"/>
    </w:pPr>
    <w:rPr>
      <w:rFonts w:ascii="Georgia" w:hAnsi="Georgia" w:cs="Georgia"/>
      <w:color w:val="auto"/>
      <w:spacing w:val="-20"/>
      <w:sz w:val="19"/>
      <w:szCs w:val="19"/>
    </w:rPr>
  </w:style>
  <w:style w:type="paragraph" w:styleId="629" w:customStyle="1">
    <w:name w:val="Основной текст (2)"/>
    <w:basedOn w:val="617"/>
    <w:link w:val="626"/>
    <w:pPr>
      <w:jc w:val="both"/>
      <w:spacing w:before="240" w:line="295" w:lineRule="exact"/>
      <w:shd w:val="clear" w:color="auto" w:fill="ffffff"/>
    </w:pPr>
    <w:rPr>
      <w:rFonts w:ascii="Times New Roman" w:hAnsi="Times New Roman" w:cs="Times New Roman"/>
      <w:color w:val="auto"/>
      <w:sz w:val="26"/>
      <w:szCs w:val="26"/>
    </w:rPr>
  </w:style>
  <w:style w:type="paragraph" w:styleId="630" w:customStyle="1">
    <w:name w:val="Основной текст (3)"/>
    <w:basedOn w:val="617"/>
    <w:link w:val="625"/>
    <w:pPr>
      <w:jc w:val="center"/>
      <w:spacing w:after="60" w:line="240" w:lineRule="atLeast"/>
      <w:shd w:val="clear" w:color="auto" w:fill="ffffff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631">
    <w:name w:val="Balloon Text"/>
    <w:basedOn w:val="617"/>
    <w:link w:val="632"/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18"/>
    <w:link w:val="6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economy32</cp:lastModifiedBy>
  <cp:revision>7</cp:revision>
  <dcterms:created xsi:type="dcterms:W3CDTF">2023-01-17T09:16:00Z</dcterms:created>
  <dcterms:modified xsi:type="dcterms:W3CDTF">2025-01-28T12:43:48Z</dcterms:modified>
</cp:coreProperties>
</file>