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6D74E7" w:rsidRPr="006D74E7" w:rsidTr="007B2CD9">
        <w:trPr>
          <w:trHeight w:val="1363"/>
        </w:trPr>
        <w:tc>
          <w:tcPr>
            <w:tcW w:w="3303" w:type="dxa"/>
          </w:tcPr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bookmarkStart w:id="0" w:name="OLE_LINK1"/>
            <w:bookmarkStart w:id="1" w:name="OLE_LINK2"/>
            <w:proofErr w:type="spellStart"/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Чă</w:t>
            </w:r>
            <w:proofErr w:type="gramStart"/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ваш</w:t>
            </w:r>
            <w:proofErr w:type="spellEnd"/>
            <w:proofErr w:type="gramEnd"/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 xml:space="preserve"> Республики</w:t>
            </w:r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Шупашкар</w:t>
            </w:r>
            <w:proofErr w:type="spellEnd"/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 xml:space="preserve"> хула</w:t>
            </w:r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Администрацийě</w:t>
            </w:r>
            <w:proofErr w:type="spellEnd"/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ХУШУ</w:t>
            </w:r>
          </w:p>
        </w:tc>
        <w:tc>
          <w:tcPr>
            <w:tcW w:w="2346" w:type="dxa"/>
          </w:tcPr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drawing>
                <wp:inline distT="0" distB="0" distL="0" distR="0" wp14:anchorId="39AF8F92" wp14:editId="1F23A4F7">
                  <wp:extent cx="700405" cy="89090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Чувашская Республика</w:t>
            </w:r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Администрация</w:t>
            </w:r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города Чебоксары</w:t>
            </w:r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</w:p>
          <w:p w:rsidR="006D74E7" w:rsidRPr="006D74E7" w:rsidRDefault="006D74E7" w:rsidP="006D74E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D74E7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РАСПОРЯЖЕНИЕ</w:t>
            </w:r>
          </w:p>
        </w:tc>
      </w:tr>
    </w:tbl>
    <w:p w:rsidR="006D74E7" w:rsidRPr="006D74E7" w:rsidRDefault="006D74E7" w:rsidP="006D74E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D74E7">
        <w:rPr>
          <w:rFonts w:ascii="Times New Roman" w:eastAsia="Times New Roman" w:hAnsi="Times New Roman"/>
          <w:b/>
          <w:sz w:val="24"/>
          <w:szCs w:val="20"/>
          <w:lang w:eastAsia="zh-CN"/>
        </w:rPr>
        <w:tab/>
      </w:r>
    </w:p>
    <w:bookmarkEnd w:id="0"/>
    <w:bookmarkEnd w:id="1"/>
    <w:p w:rsidR="006D74E7" w:rsidRPr="006D74E7" w:rsidRDefault="006D74E7" w:rsidP="006D74E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zh-CN"/>
        </w:rPr>
      </w:pP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0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.0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3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 xml:space="preserve"> № 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152</w:t>
      </w:r>
      <w:r w:rsidRPr="006D74E7">
        <w:rPr>
          <w:rFonts w:ascii="Times New Roman" w:eastAsia="Times New Roman" w:hAnsi="Times New Roman"/>
          <w:sz w:val="28"/>
          <w:szCs w:val="20"/>
          <w:lang w:eastAsia="zh-CN"/>
        </w:rPr>
        <w:t>-р</w:t>
      </w:r>
    </w:p>
    <w:p w:rsidR="00E13753" w:rsidRPr="00E13753" w:rsidRDefault="00E13753" w:rsidP="00702413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</w:p>
    <w:p w:rsidR="00D52F1A" w:rsidRDefault="00D52F1A" w:rsidP="00016966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hAnsi="Times New Roman"/>
          <w:color w:val="000000"/>
          <w:sz w:val="28"/>
          <w:szCs w:val="28"/>
        </w:rPr>
      </w:pPr>
      <w:r w:rsidRPr="00D52F1A">
        <w:rPr>
          <w:rFonts w:ascii="Times New Roman" w:hAnsi="Times New Roman"/>
          <w:color w:val="000000"/>
          <w:sz w:val="28"/>
          <w:szCs w:val="28"/>
        </w:rPr>
        <w:t>О</w:t>
      </w:r>
      <w:r w:rsidR="0086192D">
        <w:rPr>
          <w:rFonts w:ascii="Times New Roman" w:hAnsi="Times New Roman"/>
          <w:color w:val="000000"/>
          <w:sz w:val="28"/>
          <w:szCs w:val="28"/>
        </w:rPr>
        <w:t>б</w:t>
      </w:r>
      <w:r w:rsidRPr="00D52F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70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организации и проведении </w:t>
      </w:r>
      <w:r w:rsidR="00AC1707" w:rsidRPr="00E57A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независим</w:t>
      </w:r>
      <w:r w:rsidR="00AC170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="00740D8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го опроса </w:t>
      </w:r>
      <w:r w:rsidR="00016966">
        <w:rPr>
          <w:rFonts w:ascii="Times New Roman" w:hAnsi="Times New Roman"/>
          <w:color w:val="000000"/>
          <w:sz w:val="28"/>
          <w:szCs w:val="28"/>
        </w:rPr>
        <w:t>населени</w:t>
      </w:r>
      <w:r w:rsidR="00740D89">
        <w:rPr>
          <w:rFonts w:ascii="Times New Roman" w:hAnsi="Times New Roman"/>
          <w:color w:val="000000"/>
          <w:sz w:val="28"/>
          <w:szCs w:val="28"/>
        </w:rPr>
        <w:t xml:space="preserve">я города Чебоксары о качестве предоставляемых муниципальных услуг, непосредственно затрагивающих интересы жителей </w:t>
      </w:r>
      <w:r w:rsidR="00016966">
        <w:rPr>
          <w:rFonts w:ascii="Times New Roman" w:hAnsi="Times New Roman"/>
          <w:color w:val="000000"/>
          <w:sz w:val="28"/>
          <w:szCs w:val="28"/>
        </w:rPr>
        <w:t xml:space="preserve">города Чебоксары </w:t>
      </w:r>
      <w:bookmarkStart w:id="2" w:name="_GoBack"/>
      <w:bookmarkEnd w:id="2"/>
    </w:p>
    <w:p w:rsidR="0053063D" w:rsidRDefault="0053063D" w:rsidP="001667CC">
      <w:pPr>
        <w:tabs>
          <w:tab w:val="left" w:pos="993"/>
        </w:tabs>
        <w:spacing w:after="0" w:line="312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B446A" w:rsidRPr="000F1110" w:rsidRDefault="00D52F1A" w:rsidP="001667CC">
      <w:pPr>
        <w:tabs>
          <w:tab w:val="left" w:pos="993"/>
        </w:tabs>
        <w:spacing w:after="0" w:line="31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2F1A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соответствии </w:t>
      </w:r>
      <w:r w:rsidR="00E57A13" w:rsidRPr="00E57A13">
        <w:rPr>
          <w:rFonts w:ascii="Times New Roman" w:hAnsi="Times New Roman"/>
          <w:color w:val="000000"/>
          <w:spacing w:val="-4"/>
          <w:sz w:val="28"/>
          <w:szCs w:val="28"/>
        </w:rPr>
        <w:t>с Указом Президента Российской Федерации от 28</w:t>
      </w:r>
      <w:r w:rsidR="00E57A13">
        <w:rPr>
          <w:rFonts w:ascii="Times New Roman" w:hAnsi="Times New Roman"/>
          <w:color w:val="000000"/>
          <w:spacing w:val="-4"/>
          <w:sz w:val="28"/>
          <w:szCs w:val="28"/>
        </w:rPr>
        <w:t xml:space="preserve">.04.2008 </w:t>
      </w:r>
      <w:r w:rsidR="00E57A13" w:rsidRPr="00E57A13">
        <w:rPr>
          <w:rFonts w:ascii="Times New Roman" w:hAnsi="Times New Roman"/>
          <w:color w:val="000000"/>
          <w:spacing w:val="-4"/>
          <w:sz w:val="28"/>
          <w:szCs w:val="28"/>
        </w:rPr>
        <w:t>№</w:t>
      </w:r>
      <w:r w:rsidR="001667CC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E57A13" w:rsidRPr="00E57A13">
        <w:rPr>
          <w:rFonts w:ascii="Times New Roman" w:hAnsi="Times New Roman"/>
          <w:color w:val="000000"/>
          <w:spacing w:val="-4"/>
          <w:sz w:val="28"/>
          <w:szCs w:val="28"/>
        </w:rPr>
        <w:t>607 «Об оценке эффективности деятельности органов местного самоуправления городских округов и муниципальных районов»</w:t>
      </w:r>
      <w:r w:rsidR="00E57A13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E57A13" w:rsidRPr="00E57A13">
        <w:rPr>
          <w:rFonts w:ascii="Times New Roman" w:hAnsi="Times New Roman"/>
          <w:color w:val="000000"/>
          <w:spacing w:val="-4"/>
          <w:sz w:val="28"/>
          <w:szCs w:val="28"/>
        </w:rPr>
        <w:t>Указом Президента Чувашской Республики от 26</w:t>
      </w:r>
      <w:r w:rsidR="00E57A13">
        <w:rPr>
          <w:rFonts w:ascii="Times New Roman" w:hAnsi="Times New Roman"/>
          <w:color w:val="000000"/>
          <w:spacing w:val="-4"/>
          <w:sz w:val="28"/>
          <w:szCs w:val="28"/>
        </w:rPr>
        <w:t>.01.</w:t>
      </w:r>
      <w:r w:rsidR="00E57A13" w:rsidRPr="00E57A13">
        <w:rPr>
          <w:rFonts w:ascii="Times New Roman" w:hAnsi="Times New Roman"/>
          <w:color w:val="000000"/>
          <w:spacing w:val="-4"/>
          <w:sz w:val="28"/>
          <w:szCs w:val="28"/>
        </w:rPr>
        <w:t>2009 №</w:t>
      </w:r>
      <w:r w:rsidR="006B52E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667CC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E57A13" w:rsidRPr="00E57A13">
        <w:rPr>
          <w:rFonts w:ascii="Times New Roman" w:hAnsi="Times New Roman"/>
          <w:color w:val="000000"/>
          <w:spacing w:val="-4"/>
          <w:sz w:val="28"/>
          <w:szCs w:val="28"/>
        </w:rPr>
        <w:t>4 «Об оценке эффективности деятельности органов местного самоуправления городских округов и муниципальных районов»</w:t>
      </w:r>
      <w:r w:rsidR="00303395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303395" w:rsidRPr="00303395">
        <w:rPr>
          <w:rFonts w:ascii="Times New Roman" w:hAnsi="Times New Roman"/>
          <w:color w:val="000000"/>
          <w:spacing w:val="-4"/>
          <w:sz w:val="28"/>
          <w:szCs w:val="28"/>
        </w:rPr>
        <w:t>муниципальной программ</w:t>
      </w:r>
      <w:r w:rsidR="00303395">
        <w:rPr>
          <w:rFonts w:ascii="Times New Roman" w:hAnsi="Times New Roman"/>
          <w:color w:val="000000"/>
          <w:spacing w:val="-4"/>
          <w:sz w:val="28"/>
          <w:szCs w:val="28"/>
        </w:rPr>
        <w:t>ой города Чебоксары «</w:t>
      </w:r>
      <w:r w:rsidR="00303395" w:rsidRPr="00303395">
        <w:rPr>
          <w:rFonts w:ascii="Times New Roman" w:hAnsi="Times New Roman"/>
          <w:color w:val="000000"/>
          <w:spacing w:val="-4"/>
          <w:sz w:val="28"/>
          <w:szCs w:val="28"/>
        </w:rPr>
        <w:t>Развитие потен</w:t>
      </w:r>
      <w:r w:rsidR="00303395">
        <w:rPr>
          <w:rFonts w:ascii="Times New Roman" w:hAnsi="Times New Roman"/>
          <w:color w:val="000000"/>
          <w:spacing w:val="-4"/>
          <w:sz w:val="28"/>
          <w:szCs w:val="28"/>
        </w:rPr>
        <w:t>циала муниципального управления», утвержденной п</w:t>
      </w:r>
      <w:r w:rsidR="00303395" w:rsidRPr="00303395">
        <w:rPr>
          <w:rFonts w:ascii="Times New Roman" w:hAnsi="Times New Roman"/>
          <w:color w:val="000000"/>
          <w:spacing w:val="-4"/>
          <w:sz w:val="28"/>
          <w:szCs w:val="28"/>
        </w:rPr>
        <w:t>остановление</w:t>
      </w:r>
      <w:r w:rsidR="00303395">
        <w:rPr>
          <w:rFonts w:ascii="Times New Roman" w:hAnsi="Times New Roman"/>
          <w:color w:val="000000"/>
          <w:spacing w:val="-4"/>
          <w:sz w:val="28"/>
          <w:szCs w:val="28"/>
        </w:rPr>
        <w:t>м администрации города</w:t>
      </w:r>
      <w:r w:rsidR="00303395" w:rsidRPr="00303395">
        <w:rPr>
          <w:rFonts w:ascii="Times New Roman" w:hAnsi="Times New Roman"/>
          <w:color w:val="000000"/>
          <w:spacing w:val="-4"/>
          <w:sz w:val="28"/>
          <w:szCs w:val="28"/>
        </w:rPr>
        <w:t xml:space="preserve"> Чебоксары </w:t>
      </w:r>
      <w:r w:rsidR="00303395">
        <w:rPr>
          <w:rFonts w:ascii="Times New Roman" w:hAnsi="Times New Roman"/>
          <w:color w:val="000000"/>
          <w:spacing w:val="-4"/>
          <w:sz w:val="28"/>
          <w:szCs w:val="28"/>
        </w:rPr>
        <w:t>от 30.12.2013 №</w:t>
      </w:r>
      <w:r w:rsidR="00303395" w:rsidRPr="00303395">
        <w:rPr>
          <w:rFonts w:ascii="Times New Roman" w:hAnsi="Times New Roman"/>
          <w:color w:val="000000"/>
          <w:spacing w:val="-4"/>
          <w:sz w:val="28"/>
          <w:szCs w:val="28"/>
        </w:rPr>
        <w:t xml:space="preserve"> 4446</w:t>
      </w:r>
      <w:r w:rsidR="00303395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AC1707">
        <w:rPr>
          <w:rFonts w:ascii="Times New Roman" w:hAnsi="Times New Roman"/>
          <w:color w:val="000000"/>
          <w:spacing w:val="-4"/>
          <w:sz w:val="28"/>
          <w:szCs w:val="28"/>
        </w:rPr>
        <w:t xml:space="preserve"> письмом </w:t>
      </w:r>
      <w:r w:rsidR="005C61CD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="00AC1707">
        <w:rPr>
          <w:rFonts w:ascii="Times New Roman" w:hAnsi="Times New Roman"/>
          <w:color w:val="000000"/>
          <w:spacing w:val="-4"/>
          <w:sz w:val="28"/>
          <w:szCs w:val="28"/>
        </w:rPr>
        <w:t>лавы города</w:t>
      </w:r>
      <w:proofErr w:type="gramEnd"/>
      <w:r w:rsidR="00AC1707">
        <w:rPr>
          <w:rFonts w:ascii="Times New Roman" w:hAnsi="Times New Roman"/>
          <w:color w:val="000000"/>
          <w:spacing w:val="-4"/>
          <w:sz w:val="28"/>
          <w:szCs w:val="28"/>
        </w:rPr>
        <w:t xml:space="preserve"> Чебоксары </w:t>
      </w:r>
      <w:r w:rsidR="00066673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53063D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06667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53063D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="0053063D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066673">
        <w:rPr>
          <w:rFonts w:ascii="Times New Roman" w:hAnsi="Times New Roman"/>
          <w:color w:val="000000"/>
          <w:spacing w:val="-4"/>
          <w:sz w:val="28"/>
          <w:szCs w:val="28"/>
        </w:rPr>
        <w:t>адыше</w:t>
      </w:r>
      <w:r w:rsidR="0053063D">
        <w:rPr>
          <w:rFonts w:ascii="Times New Roman" w:hAnsi="Times New Roman"/>
          <w:color w:val="000000"/>
          <w:spacing w:val="-4"/>
          <w:sz w:val="28"/>
          <w:szCs w:val="28"/>
        </w:rPr>
        <w:t>ва</w:t>
      </w:r>
      <w:proofErr w:type="spellEnd"/>
      <w:r w:rsidR="00303395" w:rsidRPr="0030339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AC1707" w:rsidRPr="00B04B72">
        <w:rPr>
          <w:rFonts w:ascii="Times New Roman" w:hAnsi="Times New Roman"/>
          <w:color w:val="000000"/>
          <w:spacing w:val="-4"/>
          <w:sz w:val="28"/>
          <w:szCs w:val="28"/>
        </w:rPr>
        <w:t xml:space="preserve">от </w:t>
      </w:r>
      <w:r w:rsidR="00B04B72" w:rsidRPr="00B04B72">
        <w:rPr>
          <w:rFonts w:ascii="Times New Roman" w:hAnsi="Times New Roman"/>
          <w:color w:val="000000"/>
          <w:spacing w:val="-4"/>
          <w:sz w:val="28"/>
          <w:szCs w:val="28"/>
        </w:rPr>
        <w:t>03</w:t>
      </w:r>
      <w:r w:rsidR="00AC1707" w:rsidRPr="00B04B72">
        <w:rPr>
          <w:rFonts w:ascii="Times New Roman" w:hAnsi="Times New Roman"/>
          <w:color w:val="000000"/>
          <w:spacing w:val="-4"/>
          <w:sz w:val="28"/>
          <w:szCs w:val="28"/>
        </w:rPr>
        <w:t>.0</w:t>
      </w:r>
      <w:r w:rsidR="00B04B72" w:rsidRPr="00B04B72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="00AC1707" w:rsidRPr="00B04B72">
        <w:rPr>
          <w:rFonts w:ascii="Times New Roman" w:hAnsi="Times New Roman"/>
          <w:color w:val="000000"/>
          <w:spacing w:val="-4"/>
          <w:sz w:val="28"/>
          <w:szCs w:val="28"/>
        </w:rPr>
        <w:t>.202</w:t>
      </w:r>
      <w:r w:rsidR="00B04B72" w:rsidRPr="00B04B72">
        <w:rPr>
          <w:rFonts w:ascii="Times New Roman" w:hAnsi="Times New Roman"/>
          <w:color w:val="000000"/>
          <w:spacing w:val="-4"/>
          <w:sz w:val="28"/>
          <w:szCs w:val="28"/>
        </w:rPr>
        <w:t xml:space="preserve">3 № </w:t>
      </w:r>
      <w:r w:rsidR="00C46691" w:rsidRPr="00B04B7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B04B72" w:rsidRPr="00B04B72">
        <w:rPr>
          <w:rFonts w:ascii="Times New Roman" w:hAnsi="Times New Roman"/>
          <w:color w:val="000000"/>
          <w:spacing w:val="-4"/>
          <w:sz w:val="28"/>
          <w:szCs w:val="28"/>
        </w:rPr>
        <w:t>16</w:t>
      </w:r>
      <w:r w:rsidR="00ED0A39" w:rsidRPr="00B04B72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AC170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3063D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="0086192D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 w:rsidR="00740D89">
        <w:rPr>
          <w:rFonts w:ascii="Times New Roman" w:hAnsi="Times New Roman"/>
          <w:color w:val="000000"/>
          <w:sz w:val="28"/>
          <w:szCs w:val="28"/>
        </w:rPr>
        <w:t xml:space="preserve">определения значений показателей оценки </w:t>
      </w:r>
      <w:r w:rsidR="00740D89" w:rsidRPr="00740D89">
        <w:rPr>
          <w:rFonts w:ascii="Times New Roman" w:hAnsi="Times New Roman"/>
          <w:color w:val="000000"/>
          <w:sz w:val="28"/>
          <w:szCs w:val="28"/>
        </w:rPr>
        <w:t xml:space="preserve">эффективности деятельности органов местного самоуправления </w:t>
      </w:r>
      <w:r w:rsidR="00F52E3B" w:rsidRPr="00F52E3B">
        <w:rPr>
          <w:rFonts w:ascii="Times New Roman" w:hAnsi="Times New Roman"/>
          <w:color w:val="000000"/>
          <w:sz w:val="28"/>
          <w:szCs w:val="28"/>
        </w:rPr>
        <w:t>города</w:t>
      </w:r>
      <w:proofErr w:type="gramEnd"/>
      <w:r w:rsidR="00F52E3B" w:rsidRPr="00F52E3B">
        <w:rPr>
          <w:rFonts w:ascii="Times New Roman" w:hAnsi="Times New Roman"/>
          <w:color w:val="000000"/>
          <w:sz w:val="28"/>
          <w:szCs w:val="28"/>
        </w:rPr>
        <w:t xml:space="preserve"> Чебоксары</w:t>
      </w:r>
      <w:r w:rsidR="000F1110">
        <w:rPr>
          <w:rFonts w:ascii="Times New Roman" w:hAnsi="Times New Roman"/>
          <w:color w:val="000000"/>
          <w:sz w:val="28"/>
          <w:szCs w:val="28"/>
        </w:rPr>
        <w:t>:</w:t>
      </w:r>
    </w:p>
    <w:p w:rsidR="00E57A13" w:rsidRDefault="00010744" w:rsidP="001667CC">
      <w:pPr>
        <w:tabs>
          <w:tab w:val="left" w:pos="993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1. </w:t>
      </w:r>
      <w:r w:rsidR="00E57A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Отделу муниципальных услуг организовать </w:t>
      </w:r>
      <w:r w:rsidR="00AC4ED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проведение</w:t>
      </w:r>
      <w:r w:rsidR="00E57A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E57A13" w:rsidRPr="00E57A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независим</w:t>
      </w:r>
      <w:r w:rsidR="00AC4ED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ого</w:t>
      </w:r>
      <w:r w:rsidR="00E57A13" w:rsidRPr="00E57A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740D8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опрос</w:t>
      </w:r>
      <w:r w:rsidR="00AC4ED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="00740D89" w:rsidRPr="00740D8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населения города </w:t>
      </w:r>
      <w:r w:rsidR="00E820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Чебоксары о качестве предоставленных</w:t>
      </w:r>
      <w:r w:rsidR="00740D89" w:rsidRPr="00740D8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муниципальных услуг, непосредственно затрагивающих интересы жителей </w:t>
      </w:r>
      <w:r w:rsidR="00740D8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города Чебоксары</w:t>
      </w:r>
      <w:r w:rsidR="00E820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по итогам работы в 202</w:t>
      </w:r>
      <w:r w:rsidR="00066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E820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году</w:t>
      </w:r>
      <w:r w:rsidR="00AA576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C4ED4" w:rsidRDefault="00AC4ED4" w:rsidP="001667CC">
      <w:pPr>
        <w:tabs>
          <w:tab w:val="left" w:pos="993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Срок проведения опроса: до 2</w:t>
      </w:r>
      <w:r w:rsidR="00066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.04.202</w:t>
      </w:r>
      <w:r w:rsidR="00066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692120" w:rsidRDefault="00692120" w:rsidP="00692120">
      <w:pPr>
        <w:tabs>
          <w:tab w:val="left" w:pos="993"/>
        </w:tabs>
        <w:spacing w:after="0" w:line="312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Управлению</w:t>
      </w:r>
      <w:r w:rsidRPr="0069212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информации, общественных связей и молодежной политики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проинформировать население города Чебоксары через средства массовой информации</w:t>
      </w:r>
      <w:r w:rsidRPr="00692120">
        <w:t xml:space="preserve"> </w:t>
      </w:r>
      <w:r w:rsidRPr="0069212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 порядке, месте,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периоде проведения опроса.</w:t>
      </w:r>
    </w:p>
    <w:p w:rsidR="000F44D2" w:rsidRDefault="00692120" w:rsidP="001667CC">
      <w:pPr>
        <w:pStyle w:val="ab"/>
        <w:tabs>
          <w:tab w:val="left" w:pos="-360"/>
          <w:tab w:val="left" w:pos="709"/>
          <w:tab w:val="left" w:pos="851"/>
          <w:tab w:val="left" w:pos="993"/>
          <w:tab w:val="left" w:pos="1080"/>
        </w:tabs>
        <w:spacing w:after="0" w:line="312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="000107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 </w:t>
      </w:r>
      <w:r w:rsidR="000014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</w:t>
      </w:r>
      <w:r w:rsidR="000F44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езультат</w:t>
      </w:r>
      <w:r w:rsidR="003F57A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ы</w:t>
      </w:r>
      <w:r w:rsidR="000F44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0014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="00740D8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проса</w:t>
      </w:r>
      <w:r w:rsidR="000014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представить мне</w:t>
      </w:r>
      <w:r w:rsidR="003F57A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довести до руководителей структурных и отраслевых подразделений для анализа и учета в работе.</w:t>
      </w:r>
    </w:p>
    <w:p w:rsidR="00D52F1A" w:rsidRPr="00491095" w:rsidRDefault="00692120" w:rsidP="001667CC">
      <w:pPr>
        <w:pStyle w:val="ab"/>
        <w:tabs>
          <w:tab w:val="left" w:pos="-360"/>
          <w:tab w:val="left" w:pos="709"/>
          <w:tab w:val="left" w:pos="851"/>
          <w:tab w:val="left" w:pos="993"/>
          <w:tab w:val="left" w:pos="1080"/>
        </w:tabs>
        <w:spacing w:after="0" w:line="312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="00EA3A9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5124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</w:t>
      </w:r>
      <w:proofErr w:type="gramStart"/>
      <w:r w:rsidR="00D52F1A" w:rsidRPr="0049109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D52F1A" w:rsidRPr="0049109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исполнением настоящего распоряжения </w:t>
      </w:r>
      <w:r w:rsidR="002B43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возложить </w:t>
      </w:r>
      <w:r w:rsidR="001569B9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="002B43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заместителя главы администрац</w:t>
      </w:r>
      <w:r w:rsidR="005124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ии – руководителя аппарата А.</w:t>
      </w:r>
      <w:r w:rsidR="0053063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</w:t>
      </w:r>
      <w:r w:rsidR="005124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 </w:t>
      </w:r>
      <w:r w:rsidR="0053063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Петров</w:t>
      </w:r>
      <w:r w:rsidR="002B43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="00D52F1A" w:rsidRPr="0049109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</w:p>
    <w:p w:rsidR="00D52F1A" w:rsidRPr="001667CC" w:rsidRDefault="00D52F1A" w:rsidP="003E1DB4">
      <w:pPr>
        <w:tabs>
          <w:tab w:val="left" w:pos="-360"/>
          <w:tab w:val="left" w:pos="709"/>
          <w:tab w:val="left" w:pos="851"/>
          <w:tab w:val="left" w:pos="993"/>
          <w:tab w:val="left" w:pos="108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C46691" w:rsidRDefault="00C46691" w:rsidP="00303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EA" w:rsidRDefault="000A78D1" w:rsidP="00303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F7267" w:rsidRPr="006F726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F7267" w:rsidRPr="006F7267">
        <w:rPr>
          <w:rFonts w:ascii="Times New Roman" w:hAnsi="Times New Roman"/>
          <w:sz w:val="28"/>
          <w:szCs w:val="28"/>
        </w:rPr>
        <w:t xml:space="preserve"> администрации </w:t>
      </w:r>
      <w:r w:rsidR="0025507E">
        <w:rPr>
          <w:rFonts w:ascii="Times New Roman" w:hAnsi="Times New Roman"/>
          <w:sz w:val="28"/>
          <w:szCs w:val="28"/>
        </w:rPr>
        <w:t>города Чебоксары</w:t>
      </w:r>
      <w:r w:rsidR="0025507E">
        <w:rPr>
          <w:rFonts w:ascii="Times New Roman" w:hAnsi="Times New Roman"/>
          <w:sz w:val="28"/>
          <w:szCs w:val="28"/>
        </w:rPr>
        <w:tab/>
      </w:r>
      <w:r w:rsidR="0025507E">
        <w:rPr>
          <w:rFonts w:ascii="Times New Roman" w:hAnsi="Times New Roman"/>
          <w:sz w:val="28"/>
          <w:szCs w:val="28"/>
        </w:rPr>
        <w:tab/>
      </w:r>
      <w:r w:rsidR="0025507E">
        <w:rPr>
          <w:rFonts w:ascii="Times New Roman" w:hAnsi="Times New Roman"/>
          <w:sz w:val="28"/>
          <w:szCs w:val="28"/>
        </w:rPr>
        <w:tab/>
      </w:r>
      <w:r w:rsidR="0025507E">
        <w:rPr>
          <w:rFonts w:ascii="Times New Roman" w:hAnsi="Times New Roman"/>
          <w:sz w:val="28"/>
          <w:szCs w:val="28"/>
        </w:rPr>
        <w:tab/>
        <w:t xml:space="preserve">        </w:t>
      </w:r>
      <w:r w:rsidR="00C46691">
        <w:rPr>
          <w:rFonts w:ascii="Times New Roman" w:hAnsi="Times New Roman"/>
          <w:sz w:val="28"/>
          <w:szCs w:val="28"/>
        </w:rPr>
        <w:t>Д</w:t>
      </w:r>
      <w:r w:rsidR="00F649D8">
        <w:rPr>
          <w:rFonts w:ascii="Times New Roman" w:hAnsi="Times New Roman"/>
          <w:sz w:val="28"/>
          <w:szCs w:val="28"/>
        </w:rPr>
        <w:t>.</w:t>
      </w:r>
      <w:r w:rsidR="00C46691">
        <w:rPr>
          <w:rFonts w:ascii="Times New Roman" w:hAnsi="Times New Roman"/>
          <w:sz w:val="28"/>
          <w:szCs w:val="28"/>
        </w:rPr>
        <w:t>В</w:t>
      </w:r>
      <w:r w:rsidR="00F649D8">
        <w:rPr>
          <w:rFonts w:ascii="Times New Roman" w:hAnsi="Times New Roman"/>
          <w:sz w:val="28"/>
          <w:szCs w:val="28"/>
        </w:rPr>
        <w:t xml:space="preserve">. </w:t>
      </w:r>
      <w:r w:rsidR="00C46691">
        <w:rPr>
          <w:rFonts w:ascii="Times New Roman" w:hAnsi="Times New Roman"/>
          <w:sz w:val="28"/>
          <w:szCs w:val="28"/>
        </w:rPr>
        <w:t>Спирин</w:t>
      </w:r>
    </w:p>
    <w:sectPr w:rsidR="002769EA" w:rsidSect="00702413">
      <w:footerReference w:type="default" r:id="rId9"/>
      <w:pgSz w:w="11906" w:h="16838"/>
      <w:pgMar w:top="851" w:right="850" w:bottom="709" w:left="1560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1A" w:rsidRDefault="00D52F1A" w:rsidP="00D52F1A">
      <w:pPr>
        <w:spacing w:after="0" w:line="240" w:lineRule="auto"/>
      </w:pPr>
      <w:r>
        <w:separator/>
      </w:r>
    </w:p>
  </w:endnote>
  <w:endnote w:type="continuationSeparator" w:id="0">
    <w:p w:rsidR="00D52F1A" w:rsidRDefault="00D52F1A" w:rsidP="00D5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1A" w:rsidRPr="00CC3099" w:rsidRDefault="0053063D" w:rsidP="00D52F1A">
    <w:pPr>
      <w:pStyle w:val="af6"/>
      <w:jc w:val="right"/>
      <w:rPr>
        <w:sz w:val="18"/>
        <w:szCs w:val="18"/>
      </w:rPr>
    </w:pPr>
    <w:r>
      <w:rPr>
        <w:sz w:val="18"/>
        <w:szCs w:val="18"/>
      </w:rPr>
      <w:t>066-</w:t>
    </w:r>
    <w:r w:rsidR="00066673">
      <w:rPr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1A" w:rsidRDefault="00D52F1A" w:rsidP="00D52F1A">
      <w:pPr>
        <w:spacing w:after="0" w:line="240" w:lineRule="auto"/>
      </w:pPr>
      <w:r>
        <w:separator/>
      </w:r>
    </w:p>
  </w:footnote>
  <w:footnote w:type="continuationSeparator" w:id="0">
    <w:p w:rsidR="00D52F1A" w:rsidRDefault="00D52F1A" w:rsidP="00D5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AB2"/>
    <w:multiLevelType w:val="hybridMultilevel"/>
    <w:tmpl w:val="FE5231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3984"/>
    <w:multiLevelType w:val="hybridMultilevel"/>
    <w:tmpl w:val="3314CE18"/>
    <w:lvl w:ilvl="0" w:tplc="7994C5F8">
      <w:start w:val="29"/>
      <w:numFmt w:val="decimal"/>
      <w:lvlText w:val="%1"/>
      <w:lvlJc w:val="left"/>
      <w:pPr>
        <w:ind w:left="4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6D32759"/>
    <w:multiLevelType w:val="hybridMultilevel"/>
    <w:tmpl w:val="DDA493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0454"/>
    <w:multiLevelType w:val="hybridMultilevel"/>
    <w:tmpl w:val="DDDE2C7E"/>
    <w:lvl w:ilvl="0" w:tplc="2AD2F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027E7"/>
    <w:multiLevelType w:val="multilevel"/>
    <w:tmpl w:val="40FA36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1A"/>
    <w:rsid w:val="00001444"/>
    <w:rsid w:val="00010744"/>
    <w:rsid w:val="00016966"/>
    <w:rsid w:val="0003647B"/>
    <w:rsid w:val="0004263C"/>
    <w:rsid w:val="00051B98"/>
    <w:rsid w:val="00066673"/>
    <w:rsid w:val="000A78D1"/>
    <w:rsid w:val="000F1110"/>
    <w:rsid w:val="000F44D2"/>
    <w:rsid w:val="000F61FD"/>
    <w:rsid w:val="001246BD"/>
    <w:rsid w:val="001265BE"/>
    <w:rsid w:val="001512DC"/>
    <w:rsid w:val="001569B9"/>
    <w:rsid w:val="00165EB2"/>
    <w:rsid w:val="001667CC"/>
    <w:rsid w:val="001B446A"/>
    <w:rsid w:val="001C4CE3"/>
    <w:rsid w:val="00203F46"/>
    <w:rsid w:val="00204045"/>
    <w:rsid w:val="002044CE"/>
    <w:rsid w:val="00247946"/>
    <w:rsid w:val="0025507E"/>
    <w:rsid w:val="002769EA"/>
    <w:rsid w:val="00296D2C"/>
    <w:rsid w:val="00297086"/>
    <w:rsid w:val="002B4306"/>
    <w:rsid w:val="00303395"/>
    <w:rsid w:val="00336A61"/>
    <w:rsid w:val="00393305"/>
    <w:rsid w:val="003E1DB4"/>
    <w:rsid w:val="003F57A5"/>
    <w:rsid w:val="004415E8"/>
    <w:rsid w:val="00491095"/>
    <w:rsid w:val="004C3FE6"/>
    <w:rsid w:val="004D0E12"/>
    <w:rsid w:val="00512499"/>
    <w:rsid w:val="0053063D"/>
    <w:rsid w:val="00553F68"/>
    <w:rsid w:val="00560306"/>
    <w:rsid w:val="005703A1"/>
    <w:rsid w:val="00571C24"/>
    <w:rsid w:val="00580430"/>
    <w:rsid w:val="005C61CD"/>
    <w:rsid w:val="00623ACD"/>
    <w:rsid w:val="00692120"/>
    <w:rsid w:val="006A7162"/>
    <w:rsid w:val="006B52E1"/>
    <w:rsid w:val="006D74E7"/>
    <w:rsid w:val="006F7267"/>
    <w:rsid w:val="00702413"/>
    <w:rsid w:val="00740D89"/>
    <w:rsid w:val="007D0647"/>
    <w:rsid w:val="00807DA0"/>
    <w:rsid w:val="0086192D"/>
    <w:rsid w:val="008B084D"/>
    <w:rsid w:val="009815AC"/>
    <w:rsid w:val="009966E5"/>
    <w:rsid w:val="009E4971"/>
    <w:rsid w:val="00A32DF8"/>
    <w:rsid w:val="00A7633B"/>
    <w:rsid w:val="00A966F5"/>
    <w:rsid w:val="00AA5768"/>
    <w:rsid w:val="00AA7B3A"/>
    <w:rsid w:val="00AC1707"/>
    <w:rsid w:val="00AC4ED4"/>
    <w:rsid w:val="00AD45DB"/>
    <w:rsid w:val="00B04B72"/>
    <w:rsid w:val="00B231AD"/>
    <w:rsid w:val="00BA258F"/>
    <w:rsid w:val="00BF58E3"/>
    <w:rsid w:val="00C41C94"/>
    <w:rsid w:val="00C46691"/>
    <w:rsid w:val="00C51263"/>
    <w:rsid w:val="00C94068"/>
    <w:rsid w:val="00CC3099"/>
    <w:rsid w:val="00CD3266"/>
    <w:rsid w:val="00D20B3D"/>
    <w:rsid w:val="00D33198"/>
    <w:rsid w:val="00D52F1A"/>
    <w:rsid w:val="00E13753"/>
    <w:rsid w:val="00E57A13"/>
    <w:rsid w:val="00E820C3"/>
    <w:rsid w:val="00E93300"/>
    <w:rsid w:val="00EA3A9A"/>
    <w:rsid w:val="00EC44B1"/>
    <w:rsid w:val="00ED0A39"/>
    <w:rsid w:val="00EF79C0"/>
    <w:rsid w:val="00F52E3B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D5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52F1A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D5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52F1A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3E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1DB4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03647B"/>
    <w:rPr>
      <w:color w:val="0563C1" w:themeColor="hyperlink"/>
      <w:u w:val="single"/>
    </w:rPr>
  </w:style>
  <w:style w:type="paragraph" w:styleId="afb">
    <w:name w:val="Body Text"/>
    <w:basedOn w:val="a"/>
    <w:link w:val="afc"/>
    <w:rsid w:val="00EC44B1"/>
    <w:pPr>
      <w:widowControl w:val="0"/>
      <w:spacing w:after="0" w:line="280" w:lineRule="atLeast"/>
      <w:ind w:right="5528"/>
    </w:pPr>
    <w:rPr>
      <w:rFonts w:ascii="Times New Roman" w:hAnsi="Times New Roman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EC44B1"/>
    <w:rPr>
      <w:rFonts w:ascii="Times New Roman" w:hAnsi="Times New Roman"/>
      <w:sz w:val="28"/>
    </w:rPr>
  </w:style>
  <w:style w:type="table" w:styleId="afd">
    <w:name w:val="Table Grid"/>
    <w:basedOn w:val="a1"/>
    <w:uiPriority w:val="59"/>
    <w:rsid w:val="000F44D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D5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52F1A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D5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52F1A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3E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E1DB4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03647B"/>
    <w:rPr>
      <w:color w:val="0563C1" w:themeColor="hyperlink"/>
      <w:u w:val="single"/>
    </w:rPr>
  </w:style>
  <w:style w:type="paragraph" w:styleId="afb">
    <w:name w:val="Body Text"/>
    <w:basedOn w:val="a"/>
    <w:link w:val="afc"/>
    <w:rsid w:val="00EC44B1"/>
    <w:pPr>
      <w:widowControl w:val="0"/>
      <w:spacing w:after="0" w:line="280" w:lineRule="atLeast"/>
      <w:ind w:right="5528"/>
    </w:pPr>
    <w:rPr>
      <w:rFonts w:ascii="Times New Roman" w:hAnsi="Times New Roman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EC44B1"/>
    <w:rPr>
      <w:rFonts w:ascii="Times New Roman" w:hAnsi="Times New Roman"/>
      <w:sz w:val="28"/>
    </w:rPr>
  </w:style>
  <w:style w:type="table" w:styleId="afd">
    <w:name w:val="Table Grid"/>
    <w:basedOn w:val="a1"/>
    <w:uiPriority w:val="59"/>
    <w:rsid w:val="000F44D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6</cp:revision>
  <cp:lastPrinted>2021-04-05T10:52:00Z</cp:lastPrinted>
  <dcterms:created xsi:type="dcterms:W3CDTF">2023-03-29T08:37:00Z</dcterms:created>
  <dcterms:modified xsi:type="dcterms:W3CDTF">2023-04-04T12:08:00Z</dcterms:modified>
</cp:coreProperties>
</file>