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6276">
        <w:rPr>
          <w:rFonts w:ascii="Times New Roman" w:hAnsi="Times New Roman" w:cs="Times New Roman"/>
          <w:sz w:val="24"/>
          <w:szCs w:val="24"/>
        </w:rPr>
        <w:t>предпринимательства, созданным</w:t>
      </w:r>
      <w:proofErr w:type="gramEnd"/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физическими лицами в возрасте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до 25 лет включительно, в рамках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государственной поддержки субъектов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662"/>
      <w:bookmarkEnd w:id="0"/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1627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I. Резюме проекта в сфере предпринимательской деятельности (далее - проект)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Наименование проекта, на реализацию которого запрашивается грант;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описание сути предпринимательской идеи проекта;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цели и задачи проекта;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результат проекта;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территория реализации проекта;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информация о руководителе проекта (стаж предпринимательской деятельности, профессиональные достижения (при наличии);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информация о команде проекта (состав и профессиональный уровень);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срок реализации проекта (дата начала и дата завершения реализации проекта).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II. Товары (услуги), реализуемые (оказываемые) в рамках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Описание товаров (услуг);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наличие необходимых разрешений, лицензий и сертификатов для реализации проекта (или указание на необходимость их получения в целях реализации проекта);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наличие необходимых материально-технических ресурсов для производства продукции (оказания услуг). Описание с количественными показателями: помещение (собственное/арендованное), срок аренды помещения, наличие регистрации договора аренды, наличие необходимого для производства продукции (оказания услуг) оборудования, транспорта и т.д.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III. Актуальность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проект, конкретные количественные и (или) качественные показатели, подтверждающие актуальность проекта;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подтверждение актуальности проблемы представителями целевой аудитории, потенциальными заказчиками товаров (услуг), партнерами.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proofErr w:type="spellStart"/>
      <w:r w:rsidRPr="00F16276">
        <w:rPr>
          <w:rFonts w:ascii="Times New Roman" w:hAnsi="Times New Roman" w:cs="Times New Roman"/>
          <w:b/>
          <w:bCs/>
          <w:sz w:val="24"/>
          <w:szCs w:val="24"/>
        </w:rPr>
        <w:t>Инновационность</w:t>
      </w:r>
      <w:proofErr w:type="spellEnd"/>
      <w:r w:rsidRPr="00F16276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Описание методов решения проблемы и (или) мероприятий в рамках реализации проекта, обладающих новыми (оригинальными) характеристиками;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преимущества (оригинальные характеристики) производства продукции (оказания услуг) по сравнению с аналогами.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V. Продажи и маркетинг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Описание отрасли, в которой реализуется проект;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перспективы развития проекта в указанной отрасли, в том числе после реализации проекта за счет сре</w:t>
      </w:r>
      <w:proofErr w:type="gramStart"/>
      <w:r w:rsidRPr="00F162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16276">
        <w:rPr>
          <w:rFonts w:ascii="Times New Roman" w:hAnsi="Times New Roman" w:cs="Times New Roman"/>
          <w:sz w:val="24"/>
          <w:szCs w:val="24"/>
        </w:rPr>
        <w:t>анта;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описание рынка сбыта продукции (услуги);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предполагаемая схема реализации продукции (услуги);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потенциальные заказчики продукции (услуги), целевая аудитория проекта (в том числе численный состав, основные характеристики).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VI. План производства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Планируемые по годам (в период реализации проекта и за пределами срока реализации проекта) объемы реализации продукции (оказания услуг) в денежном выражении и (или) в натуральном выражении.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VII. Организационный план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План-график реализации проекта, включающий мероприятия, подлежащие выполнению в рамках проекта, в том числе в период расходования гранта (в течение первого года с момента получения гранта) и в период реализации проекта и его мониторинга (в течение трех лет с момента получения гранта). Мероприятия, указанные в проекте, должны быть направлены на решение целей и задач проекта и соответствовать запланированному результату проекта;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даты начала и окончания мероприятий, подлежащих выполнению в рамках проекта.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VIII. Финансовый план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Общая стоимость проекта (рублей);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запрашиваемая сумма гранта (рублей);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76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F1627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16276">
        <w:rPr>
          <w:rFonts w:ascii="Times New Roman" w:hAnsi="Times New Roman" w:cs="Times New Roman"/>
          <w:sz w:val="24"/>
          <w:szCs w:val="24"/>
        </w:rPr>
        <w:t xml:space="preserve"> (не менее 25% от размера расходов, предусмотренных на реализацию проекта и указанных в пункте 2.6 Порядка предоставления грантов субъектам малого и среднего предпринимательства, созданным физическими лицами в возрасте до 25 лет включительно, в рамках государственной поддержки малого и среднего предпринимательства, утвержденного постановлением Кабинета Министров Чувашской Республики (далее - Порядок), рублей;</w:t>
      </w:r>
      <w:proofErr w:type="gramEnd"/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76">
        <w:rPr>
          <w:rFonts w:ascii="Times New Roman" w:hAnsi="Times New Roman" w:cs="Times New Roman"/>
          <w:sz w:val="24"/>
          <w:szCs w:val="24"/>
        </w:rPr>
        <w:t xml:space="preserve">необходимость привлечения дополнительных источников для </w:t>
      </w:r>
      <w:proofErr w:type="spellStart"/>
      <w:r w:rsidRPr="00F1627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16276">
        <w:rPr>
          <w:rFonts w:ascii="Times New Roman" w:hAnsi="Times New Roman" w:cs="Times New Roman"/>
          <w:sz w:val="24"/>
          <w:szCs w:val="24"/>
        </w:rPr>
        <w:t xml:space="preserve"> </w:t>
      </w:r>
      <w:r w:rsidRPr="00F16276">
        <w:rPr>
          <w:rFonts w:ascii="Times New Roman" w:hAnsi="Times New Roman" w:cs="Times New Roman"/>
          <w:sz w:val="24"/>
          <w:szCs w:val="24"/>
        </w:rPr>
        <w:lastRenderedPageBreak/>
        <w:t>гранта: собственные средства, заемные средства (условия использования: срок, ставка), иные источники (указать), рублей.</w:t>
      </w:r>
      <w:proofErr w:type="gramEnd"/>
      <w:r w:rsidRPr="00F16276">
        <w:rPr>
          <w:rFonts w:ascii="Times New Roman" w:hAnsi="Times New Roman" w:cs="Times New Roman"/>
          <w:sz w:val="24"/>
          <w:szCs w:val="24"/>
        </w:rPr>
        <w:t xml:space="preserve"> В случае использования кредитных средств дополнительно представляется выписка из решения кредитной организации о предоставлении финансирования.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IX. Оценка эффективности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Указываются планируемые качественные и количественные показатели реализации проекта исходя из его специфики. Показатели должны максимально точно характеризовать суть предпринимательской идеи проекта и показывать достижение результата проекта по годам его реализации, в том числе в период расходования гранта (в течение первого года с момента получения гранта) и в период реализации проекта и его мониторинга (в течение трех лет с момента получения гранта). Рекомендуется указать от двух до четырех показателей (например, объем выручки, прибыль, количество созданных рабочих мест, налоговые отчисления, размер среднемесячной заработной платы, увеличение ассортимента товара и т.д.).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X. Гарантии и риски при реализации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Оценка рисков реализации проекта (достижение заявленного уровня эффективности проекта, конкурентоспособности продукции (услуг), эффективности каналов продвижения и другие);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мероприятия по предотвращению или снижению выявленных рисков;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наличие системы внутреннего мониторинга реализации проекта.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XI. Дополнительные материалы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Образцы продукции (если применимо), сертификаты соответствия, разрешения, патенты;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профессиональные награды, призы, образы соответствующих дипломов;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фотографии, печатные издания;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ссылки на публикации в средствах массовой информации, на материалы, размещенные в информационно-телекоммуникационной сети "Интернет", а также видеоматериалы, содержащие информацию о реализации проекта;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благодарственные письма;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рекомендательные письма от органов местного самоуправления, или общественных организаций, или поручителей;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информация о ранее реализованных проектах.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XII. Смета расходов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Указываются расходы, связанные с реализацией проекта за счет сре</w:t>
      </w:r>
      <w:proofErr w:type="gramStart"/>
      <w:r w:rsidRPr="00F162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16276">
        <w:rPr>
          <w:rFonts w:ascii="Times New Roman" w:hAnsi="Times New Roman" w:cs="Times New Roman"/>
          <w:sz w:val="24"/>
          <w:szCs w:val="24"/>
        </w:rPr>
        <w:t xml:space="preserve">анта и средств </w:t>
      </w:r>
      <w:proofErr w:type="spellStart"/>
      <w:r w:rsidRPr="00F1627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16276">
        <w:rPr>
          <w:rFonts w:ascii="Times New Roman" w:hAnsi="Times New Roman" w:cs="Times New Roman"/>
          <w:sz w:val="24"/>
          <w:szCs w:val="24"/>
        </w:rPr>
        <w:t xml:space="preserve"> проекта (необходимо проставить суммы в соответствующих ячейках)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304"/>
        <w:gridCol w:w="1194"/>
        <w:gridCol w:w="1247"/>
        <w:gridCol w:w="1278"/>
      </w:tblGrid>
      <w:tr w:rsidR="00F16276" w:rsidRPr="00F16276" w:rsidTr="00520010"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расходования средств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Расшифровка расходов</w:t>
            </w:r>
          </w:p>
        </w:tc>
      </w:tr>
      <w:tr w:rsidR="00F16276" w:rsidRPr="00F16276" w:rsidTr="00520010"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1. Аренда нежилого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2. 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3. Аренда и (или) приобретение оргтехники, оборудования (в том числе инвентаря, мебели)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4. Выплата по передаче прав на франшизу (паушальный платеж)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6. Оплата коммунальных услуг и услуг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7. Оформление результатов интеллектуальной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8. 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9. Переоборудование транспортных сре</w:t>
            </w:r>
            <w:proofErr w:type="gramStart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я перевозки маломобильных групп населения, в том числе инвалидов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10. Оплата услуг связи, в том числе информационно-телекоммуникационной сети "Интернет" (далее - сеть "Интернет")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созданию, технической поддержке, наполнению, развитию и </w:t>
            </w: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 и (или) работы по модернизации и (или) продвижению сайта и аккаунтов в социальных сетях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13. 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14. 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</w:t>
            </w:r>
            <w:proofErr w:type="spellStart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сублизинга</w:t>
            </w:r>
            <w:proofErr w:type="spellEnd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, в случае если предметом договора является транспортное средство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15. Реализация мероприятий по профилактике новой </w:t>
            </w:r>
            <w:proofErr w:type="spellStart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b/>
          <w:bCs/>
          <w:sz w:val="24"/>
          <w:szCs w:val="24"/>
        </w:rPr>
        <w:t>XIII. Полная смета расходов по проекту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76">
        <w:rPr>
          <w:rFonts w:ascii="Times New Roman" w:hAnsi="Times New Roman" w:cs="Times New Roman"/>
          <w:sz w:val="24"/>
          <w:szCs w:val="24"/>
        </w:rPr>
        <w:t>Полная смета расходов по проекту включает в себя дополнительно иные направления расходования средств, не предусмотренные пунктом 2.6 Порядка, необходимые для реализации проекта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304"/>
        <w:gridCol w:w="1191"/>
        <w:gridCol w:w="1247"/>
        <w:gridCol w:w="1304"/>
      </w:tblGrid>
      <w:tr w:rsidR="00F16276" w:rsidRPr="00F16276" w:rsidTr="00520010"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рублей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рублей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</w:t>
            </w:r>
            <w:r w:rsidRPr="00F1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расходов</w:t>
            </w:r>
          </w:p>
        </w:tc>
      </w:tr>
      <w:tr w:rsidR="00F16276" w:rsidRPr="00F16276" w:rsidTr="00520010"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1. Итоговые суммы по смете расходов за счет сре</w:t>
            </w:r>
            <w:proofErr w:type="gramStart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анта и средств </w:t>
            </w:r>
            <w:proofErr w:type="spellStart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1627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(строка 16 раздела XII сметы расходов)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2. Дополнительные расходы, предусматриваемые мероприятиями по реализации проекта и необходимые для достижения целей проекта,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2.1. Направление расходования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2.2. Направление расходования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2.3. Направление расходования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6" w:rsidRPr="00F16276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3. Итого по полной смете (пункт 1 + пункт 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276" w:rsidRPr="00F16276" w:rsidRDefault="00F16276" w:rsidP="00F1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276">
        <w:rPr>
          <w:rFonts w:ascii="Courier New" w:hAnsi="Courier New" w:cs="Courier New"/>
          <w:sz w:val="20"/>
          <w:szCs w:val="20"/>
        </w:rPr>
        <w:t>Руководитель организации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276">
        <w:rPr>
          <w:rFonts w:ascii="Courier New" w:hAnsi="Courier New" w:cs="Courier New"/>
          <w:sz w:val="20"/>
          <w:szCs w:val="20"/>
        </w:rPr>
        <w:t>(индивидуальный предприниматель) _____________ ____________________________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276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F16276">
        <w:rPr>
          <w:rFonts w:ascii="Courier New" w:hAnsi="Courier New" w:cs="Courier New"/>
          <w:sz w:val="20"/>
          <w:szCs w:val="20"/>
        </w:rPr>
        <w:t>(подпись)     (фамилия, имя, отчество</w:t>
      </w:r>
      <w:proofErr w:type="gramEnd"/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276">
        <w:rPr>
          <w:rFonts w:ascii="Courier New" w:hAnsi="Courier New" w:cs="Courier New"/>
          <w:sz w:val="20"/>
          <w:szCs w:val="20"/>
        </w:rPr>
        <w:t xml:space="preserve">                                                (последнее - при наличии)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6276">
        <w:rPr>
          <w:rFonts w:ascii="Courier New" w:hAnsi="Courier New" w:cs="Courier New"/>
          <w:sz w:val="20"/>
          <w:szCs w:val="20"/>
        </w:rPr>
        <w:t>М.П. (при наличии)</w:t>
      </w:r>
    </w:p>
    <w:p w:rsidR="00F16276" w:rsidRPr="00F16276" w:rsidRDefault="00F16276" w:rsidP="00F1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01" w:rsidRDefault="002F5C01"/>
    <w:sectPr w:rsidR="002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1"/>
    <w:rsid w:val="002F5C01"/>
    <w:rsid w:val="00DE4771"/>
    <w:rsid w:val="00F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2</cp:revision>
  <dcterms:created xsi:type="dcterms:W3CDTF">2024-07-01T10:53:00Z</dcterms:created>
  <dcterms:modified xsi:type="dcterms:W3CDTF">2024-07-01T10:53:00Z</dcterms:modified>
</cp:coreProperties>
</file>