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B009B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0CF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4D3E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B73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4857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C026" w14:textId="505A590F" w:rsidR="00F71ACD" w:rsidRPr="00F71ACD" w:rsidRDefault="00EB1187" w:rsidP="00DF34D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изменений в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города Чебоксары предоставления муниципальной услуги «</w:t>
      </w:r>
      <w:r w:rsidR="004252E4" w:rsidRPr="004252E4">
        <w:rPr>
          <w:rFonts w:ascii="Times New Roman" w:hAnsi="Times New Roman" w:cs="Times New Roman"/>
          <w:bCs/>
          <w:sz w:val="28"/>
          <w:szCs w:val="28"/>
        </w:rPr>
        <w:t>Прием в муниципальную собственность приватизированных гражданами жилых помещений</w:t>
      </w:r>
      <w:r w:rsidR="00C92AC1">
        <w:rPr>
          <w:rFonts w:ascii="Times New Roman" w:hAnsi="Times New Roman" w:cs="Times New Roman"/>
          <w:bCs/>
          <w:sz w:val="28"/>
          <w:szCs w:val="28"/>
        </w:rPr>
        <w:t>»</w:t>
      </w:r>
      <w:r w:rsidR="00DF34DE">
        <w:rPr>
          <w:rFonts w:ascii="Times New Roman" w:hAnsi="Times New Roman" w:cs="Times New Roman"/>
          <w:bCs/>
          <w:sz w:val="28"/>
          <w:szCs w:val="28"/>
        </w:rPr>
        <w:t> </w:t>
      </w:r>
      <w:r w:rsidR="00DF34DE" w:rsidRPr="00DF34DE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города Чебоксары </w:t>
      </w:r>
      <w:r w:rsidR="00DF34D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71ACD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Hlk154068170"/>
      <w:r w:rsidR="004252E4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725C7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3</w:t>
      </w:r>
      <w:bookmarkEnd w:id="1"/>
      <w:r w:rsidR="004252E4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F2E8" w14:textId="77777777" w:rsidR="002561E6" w:rsidRDefault="002561E6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муниципальных правовых актов в соответствие действующему законодательству администрация города Чебоксары п о с т а н о в л я е т:</w:t>
      </w:r>
    </w:p>
    <w:p w14:paraId="4461E539" w14:textId="4385E6BD" w:rsidR="00F13EE9" w:rsidRPr="00CC3E30" w:rsidRDefault="00F71ACD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4252E4" w:rsidRPr="004252E4">
        <w:rPr>
          <w:rFonts w:ascii="Times New Roman" w:hAnsi="Times New Roman" w:cs="Times New Roman"/>
          <w:bCs/>
          <w:sz w:val="28"/>
          <w:szCs w:val="28"/>
        </w:rPr>
        <w:t>Прием в муниципальную собственность приватизированных гражданами жилых помещений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города Чебоксары от </w:t>
      </w:r>
      <w:r w:rsidR="0042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02.02.2023 № </w:t>
      </w:r>
      <w:r w:rsidR="00725C7E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2E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706E9A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FE4502" w14:textId="32450410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подраздел 2.12 дополнить новыми абзацами следующего содержания:</w:t>
      </w:r>
      <w:r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939F" w14:textId="12B35B52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Учреждения,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иной текстовой и графической информации знаками, выполненными рельефно-точечным шрифтом Брайля.</w:t>
      </w:r>
    </w:p>
    <w:p w14:paraId="5DF914A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14:paraId="379B097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14:paraId="5B63C79C" w14:textId="2DCECB0C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C21564" w14:textId="1B1FE94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подраздел 2.14 изложить в следующей редакции:</w:t>
      </w:r>
    </w:p>
    <w:p w14:paraId="7BB29698" w14:textId="18166712" w:rsidR="001636EA" w:rsidRPr="00CC3E30" w:rsidRDefault="001636EA" w:rsidP="00CC3E30">
      <w:pPr>
        <w:pStyle w:val="2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CC3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F085728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14:paraId="6E046AA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выписки из лицевого счета, финансового лицевого счета по месту регистрации (бесплатно);</w:t>
      </w:r>
    </w:p>
    <w:p w14:paraId="3A7D643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технического паспорта (платно).</w:t>
      </w:r>
    </w:p>
    <w:p w14:paraId="77794A4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 Размер платы за предоставление указанных в пункте 2.14.1 настоящего подраздела услуг: </w:t>
      </w:r>
    </w:p>
    <w:p w14:paraId="03241CA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получение выписки из лицевого счета на жилое помещение не требуется;</w:t>
      </w:r>
    </w:p>
    <w:p w14:paraId="0D91D32B" w14:textId="1B6CF56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изготовление и получение технического паспорта на жилое помещение взимается в соответствии с постановлением Кабинета Министров Чувашской Республики от 26.12.2012 № 587 «Об утверждении Предельных ставок для технической инвентаризации объектов капитального строительства и осуществления кадастровой деятельности».</w:t>
      </w:r>
    </w:p>
    <w:p w14:paraId="04B4B92C" w14:textId="29EB5F8B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22926640" w14:textId="37CFB93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14:paraId="656965FC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14:paraId="177A725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14:paraId="4F81BF8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14:paraId="3F9EBB1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14:paraId="477D7CD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42BF3A4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152EADC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3ACC6A0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4F0D639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</w:p>
    <w:p w14:paraId="4FB377A5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3301C737" w14:textId="6EBDA9C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МФЦ,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14:paraId="3814B7BC" w14:textId="77777777" w:rsidR="00C92AC1" w:rsidRPr="00DF34DE" w:rsidRDefault="00A95CDE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2.14.5</w:t>
      </w: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C92AC1"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0DD986E9" w14:textId="77777777" w:rsidR="00C92AC1" w:rsidRPr="00DF34DE" w:rsidRDefault="00C92AC1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14:paraId="6D19436D" w14:textId="77777777" w:rsidR="00C92AC1" w:rsidRPr="00DF34DE" w:rsidRDefault="00C92AC1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760BF4E3" w14:textId="7D3CA1EF" w:rsidR="00A95CDE" w:rsidRPr="00A95CDE" w:rsidRDefault="00C92AC1" w:rsidP="00C92AC1">
      <w:pPr>
        <w:pStyle w:val="3"/>
        <w:spacing w:before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3A686C8B" w14:textId="75ED5B27" w:rsidR="00E81E99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CB39B4" w14:textId="01D8B617" w:rsidR="00994EC9" w:rsidRDefault="00994EC9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B27D66" w14:textId="38C9A985" w:rsidR="00994EC9" w:rsidRDefault="00955993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3.3.6.1 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A27A08E" w14:textId="5304C546" w:rsidR="000A1E54" w:rsidRPr="000A1E54" w:rsidRDefault="00955993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E54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Учреждение, МФЦ подается заявление по форме согласно приложению № 1 к Административному регламенту (далее – заявление), при личном присутствии всех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участвовавших в приватизации жилого помещения.</w:t>
      </w:r>
    </w:p>
    <w:p w14:paraId="4D472939" w14:textId="675210DF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Учреждение, МФЦ представляются документы, указанные в пункте 2.6.1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создания соответствующей информационной и телекоммуникационной инфраструктуры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14:paraId="3E054E0B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41206FC" w14:textId="49CD52BB" w:rsidR="005608E2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в Учреждении, МФЦ посредством предъявления паспорта </w:t>
      </w:r>
      <w:r w:rsidR="0056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Российской Федерации </w:t>
      </w:r>
      <w:r w:rsidR="005608E2" w:rsidRPr="00560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65ACADBE" w14:textId="5B0D4DAB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МФЦ осуществляется в срок, предусмотренный подразделом 2.11 Административного регламента</w:t>
      </w:r>
    </w:p>
    <w:p w14:paraId="3B63BF6A" w14:textId="1CE5F9DD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лист с отметкой о дате регистрации заявления и документов с </w:t>
      </w:r>
      <w:r w:rsidR="00A576BD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договора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либо </w:t>
      </w:r>
      <w:r w:rsid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A576BD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заявителю(ям)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</w:t>
      </w:r>
    </w:p>
    <w:p w14:paraId="39686E3B" w14:textId="28698206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76599F41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00548001" w14:textId="409D8468" w:rsidR="000A1E54" w:rsidRPr="00CC3E30" w:rsidRDefault="000A1E54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E4D8DF" w14:textId="6375D996" w:rsidR="005608E2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десят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3.3.6.3 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3.3.6 подраздела 3.3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BD0807E" w14:textId="195394AE" w:rsidR="00122FBF" w:rsidRDefault="00850F30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«Согласованный проект постановления представляется главе города Чебоксары для рассмотрения и подписания. Подписанное главой города Чебоксары постановление регистрируется в отделе делопроизводства администрации города Чебоксары и в течение 1 календарного дня направляется в Учреждение.»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3028" w14:textId="231A47B8" w:rsidR="00955993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одразделы 3.5</w:t>
      </w:r>
      <w:r w:rsidR="002A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 3.</w:t>
      </w:r>
      <w:r w:rsidR="004A0A7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79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116DB" w14:textId="3522590C" w:rsidR="004A0A7B" w:rsidRDefault="00C92AC1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A0A7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</w:t>
      </w:r>
      <w:r w:rsidR="004A0A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12B65" w14:textId="01BEFB6D" w:rsidR="004A0A7B" w:rsidRDefault="004A0A7B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C9DCDE" w14:textId="21503418" w:rsidR="00A576BD" w:rsidRPr="00A576BD" w:rsidRDefault="00A576BD" w:rsidP="00A576BD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4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приложение № 4 к 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слова «постановления главы Администрации города Чебоксары Чувашской Республики» заменить на слова «постановления </w:t>
      </w:r>
      <w:r w:rsidR="00C92AC1" w:rsidRPr="004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Чебоксары»;</w:t>
      </w:r>
    </w:p>
    <w:p w14:paraId="0CD7E35D" w14:textId="5AEE13BE" w:rsidR="00A576BD" w:rsidRDefault="00A576BD" w:rsidP="00A576BD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5 к 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слова «постановления главы Администрации города Чебоксары» заменить на слова «</w:t>
      </w:r>
      <w:r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Чебоксары»;</w:t>
      </w:r>
    </w:p>
    <w:p w14:paraId="43DA2885" w14:textId="33E1AB04" w:rsidR="004B3440" w:rsidRDefault="004B3440" w:rsidP="004B344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CC2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в приложении № 6 к Административному </w:t>
      </w:r>
      <w:r w:rsidR="00DB11A6" w:rsidRPr="00CC2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регламенту слова «Директору МБУ</w:t>
      </w:r>
      <w:r w:rsidR="00DB11A6" w:rsidRPr="00CC218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 «Управление жилфондом г. Чебоксар</w:t>
      </w:r>
      <w:r w:rsidR="00DB11A6" w:rsidRPr="00CC218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ы» з</w:t>
      </w:r>
      <w:r w:rsidR="00DB11A6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на слова «должностное лицо, которому направляется жалоба</w:t>
      </w:r>
      <w:r w:rsidR="00CC2180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11A6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E20CF" w14:textId="74D2537F" w:rsidR="00FB4C3C" w:rsidRPr="00CC3E30" w:rsidRDefault="00FF2F20" w:rsidP="004B344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4E6E2" w14:textId="32BF6093" w:rsidR="00602021" w:rsidRDefault="00FB4C3C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4D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по вопросам ЖКХ.</w:t>
      </w:r>
    </w:p>
    <w:p w14:paraId="76241A41" w14:textId="72E8AF1B" w:rsidR="0098702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392987E" w14:textId="09F0F304" w:rsidR="00DF34DE" w:rsidRDefault="00DF34DE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A7A0BD" w14:textId="77777777" w:rsidR="00DF34DE" w:rsidRPr="00706E9A" w:rsidRDefault="00DF34DE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D7F3E5" w14:textId="6145E853" w:rsidR="00CC2180" w:rsidRDefault="00122FBF" w:rsidP="00CC2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</w:t>
      </w:r>
      <w:r w:rsidR="00DF3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Д.В. Спирин</w:t>
      </w:r>
    </w:p>
    <w:p w14:paraId="51EEB402" w14:textId="77777777" w:rsidR="00CC2180" w:rsidRDefault="00CC21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C831BC6" w14:textId="475FBDC5" w:rsidR="005E04FF" w:rsidRPr="005E04FF" w:rsidRDefault="005E04FF" w:rsidP="00CC2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СОГЛАСОВАНО: </w:t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</w:p>
    <w:p w14:paraId="7CCD604E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48765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0C52BA" w14:textId="0D6685E7" w:rsidR="00463951" w:rsidRPr="00463951" w:rsidRDefault="00463951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заместителя главы администрации</w:t>
      </w:r>
    </w:p>
    <w:p w14:paraId="13E861C1" w14:textId="7527216F" w:rsidR="005E04FF" w:rsidRPr="005E04FF" w:rsidRDefault="00463951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Чебоксары по вопросам ЖКХ</w:t>
      </w:r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Д.С. Денисов</w:t>
      </w:r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14:paraId="54FAE42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FB177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180164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FA270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B81F3F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14:paraId="1993765A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                                           Д. О. Николаев</w:t>
      </w:r>
    </w:p>
    <w:p w14:paraId="49301297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61806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490F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0A5E6C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D53764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 муниципальных услуг</w:t>
      </w:r>
    </w:p>
    <w:p w14:paraId="66BACF38" w14:textId="1793100B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города Чебоксары                                           Н.А. Романова</w:t>
      </w:r>
    </w:p>
    <w:p w14:paraId="27AC73A8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DDC57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EDC42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B8036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C2623E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МБУ «Управление</w:t>
      </w:r>
    </w:p>
    <w:p w14:paraId="6D3FE16D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жилищным фондом</w:t>
      </w:r>
    </w:p>
    <w:p w14:paraId="46B80AEF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proofErr w:type="gramStart"/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Чебоксары»   </w:t>
      </w:r>
      <w:proofErr w:type="gramEnd"/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А. В. Шестаков       </w:t>
      </w:r>
    </w:p>
    <w:p w14:paraId="1D8841E0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14:paraId="0F53FA0E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ACB01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C6DB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28E9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4B2874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5BAF3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E09AD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A6283D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E50E16" w14:textId="77777777" w:rsidR="00187EA8" w:rsidRDefault="00187EA8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626DB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182993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рассылки:</w:t>
      </w:r>
    </w:p>
    <w:p w14:paraId="63FFBE4C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3457E7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Администрация-1 экз.</w:t>
      </w:r>
    </w:p>
    <w:p w14:paraId="241D2125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 «Жилищный фонд» -2 экз.</w:t>
      </w:r>
    </w:p>
    <w:p w14:paraId="0C8D5552" w14:textId="77777777" w:rsid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6A0470" w14:textId="77777777" w:rsidR="00187EA8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7B26B4" w14:textId="77777777" w:rsidR="00187EA8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66DA87" w14:textId="77777777" w:rsidR="00187EA8" w:rsidRPr="005E04FF" w:rsidRDefault="00187EA8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0EEC34" w14:textId="63D8E53C" w:rsidR="005E04FF" w:rsidRPr="005E04FF" w:rsidRDefault="001943B6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Д.С. Моисеев</w:t>
      </w:r>
    </w:p>
    <w:p w14:paraId="68F6F8D0" w14:textId="425353CB" w:rsidR="006A6FF4" w:rsidRDefault="005E04FF" w:rsidP="00815F7F">
      <w:pPr>
        <w:widowControl w:val="0"/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8(8352)627707</w:t>
      </w:r>
    </w:p>
    <w:sectPr w:rsidR="006A6FF4" w:rsidSect="00DF34DE">
      <w:headerReference w:type="default" r:id="rId7"/>
      <w:footerReference w:type="default" r:id="rId8"/>
      <w:pgSz w:w="11906" w:h="16838"/>
      <w:pgMar w:top="1134" w:right="851" w:bottom="737" w:left="1560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B835" w14:textId="77777777" w:rsidR="00CA6CCA" w:rsidRDefault="00CA6CCA" w:rsidP="00A90FDB">
      <w:pPr>
        <w:spacing w:after="0" w:line="240" w:lineRule="auto"/>
      </w:pPr>
      <w:r>
        <w:separator/>
      </w:r>
    </w:p>
  </w:endnote>
  <w:endnote w:type="continuationSeparator" w:id="0">
    <w:p w14:paraId="5A2BD0FB" w14:textId="77777777" w:rsidR="00CA6CCA" w:rsidRDefault="00CA6CCA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A45D" w14:textId="77777777" w:rsidR="00CA6CCA" w:rsidRDefault="00CA6CCA" w:rsidP="00A90FDB">
      <w:pPr>
        <w:spacing w:after="0" w:line="240" w:lineRule="auto"/>
      </w:pPr>
      <w:r>
        <w:separator/>
      </w:r>
    </w:p>
  </w:footnote>
  <w:footnote w:type="continuationSeparator" w:id="0">
    <w:p w14:paraId="37B523CD" w14:textId="77777777" w:rsidR="00CA6CCA" w:rsidRDefault="00CA6CCA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5602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46E9B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561E6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4E12"/>
    <w:rsid w:val="00306028"/>
    <w:rsid w:val="00312887"/>
    <w:rsid w:val="00331DA6"/>
    <w:rsid w:val="0033448F"/>
    <w:rsid w:val="003468BD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252E4"/>
    <w:rsid w:val="00430109"/>
    <w:rsid w:val="00437552"/>
    <w:rsid w:val="00460839"/>
    <w:rsid w:val="00463951"/>
    <w:rsid w:val="0047309E"/>
    <w:rsid w:val="004853C9"/>
    <w:rsid w:val="004A0A7B"/>
    <w:rsid w:val="004A7712"/>
    <w:rsid w:val="004B3440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08E2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B5BBB"/>
    <w:rsid w:val="007D0D97"/>
    <w:rsid w:val="007E40AC"/>
    <w:rsid w:val="007E7156"/>
    <w:rsid w:val="007F2517"/>
    <w:rsid w:val="00815F7F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D7456"/>
    <w:rsid w:val="008D76B3"/>
    <w:rsid w:val="008E444A"/>
    <w:rsid w:val="008F2B37"/>
    <w:rsid w:val="00904DC5"/>
    <w:rsid w:val="0092289F"/>
    <w:rsid w:val="00922A1E"/>
    <w:rsid w:val="0092398B"/>
    <w:rsid w:val="009253F2"/>
    <w:rsid w:val="0092588C"/>
    <w:rsid w:val="00944538"/>
    <w:rsid w:val="0094489D"/>
    <w:rsid w:val="00950B41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6BD"/>
    <w:rsid w:val="00A577F9"/>
    <w:rsid w:val="00A60739"/>
    <w:rsid w:val="00A656E7"/>
    <w:rsid w:val="00A777A2"/>
    <w:rsid w:val="00A90FDB"/>
    <w:rsid w:val="00A92BFD"/>
    <w:rsid w:val="00A92E7E"/>
    <w:rsid w:val="00A95CDE"/>
    <w:rsid w:val="00AA323C"/>
    <w:rsid w:val="00AA6042"/>
    <w:rsid w:val="00AC2D9D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3679B"/>
    <w:rsid w:val="00B40A53"/>
    <w:rsid w:val="00B54927"/>
    <w:rsid w:val="00B671C8"/>
    <w:rsid w:val="00B70019"/>
    <w:rsid w:val="00BA6E98"/>
    <w:rsid w:val="00BD2797"/>
    <w:rsid w:val="00BD4A70"/>
    <w:rsid w:val="00BD5CF8"/>
    <w:rsid w:val="00BE17CD"/>
    <w:rsid w:val="00BF2FC8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2AC1"/>
    <w:rsid w:val="00C93828"/>
    <w:rsid w:val="00C97DF5"/>
    <w:rsid w:val="00CA06B1"/>
    <w:rsid w:val="00CA484A"/>
    <w:rsid w:val="00CA6CCA"/>
    <w:rsid w:val="00CB1E52"/>
    <w:rsid w:val="00CC2180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B11A6"/>
    <w:rsid w:val="00DE73FB"/>
    <w:rsid w:val="00DF34DE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7E989B03-1F19-43F2-8A8C-383CDE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3DBE-40A3-48A9-AA15-E96ED41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12430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</dc:creator>
  <cp:lastModifiedBy>Адм. г.Чебоксары, Романова Н.А., отдел мун. услуг</cp:lastModifiedBy>
  <cp:revision>2</cp:revision>
  <cp:lastPrinted>2024-01-23T09:00:00Z</cp:lastPrinted>
  <dcterms:created xsi:type="dcterms:W3CDTF">2024-01-30T11:14:00Z</dcterms:created>
  <dcterms:modified xsi:type="dcterms:W3CDTF">2024-01-30T11:14:00Z</dcterms:modified>
</cp:coreProperties>
</file>