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EDA2" w14:textId="77777777" w:rsidR="003642AB" w:rsidRDefault="003642AB" w:rsidP="003642AB">
      <w:pPr>
        <w:ind w:firstLine="709"/>
        <w:jc w:val="both"/>
        <w:rPr>
          <w:rFonts w:ascii="Times New Roman" w:hAnsi="Times New Roman"/>
          <w:bCs/>
          <w:szCs w:val="26"/>
        </w:rPr>
      </w:pPr>
      <w:r w:rsidRPr="004223A8">
        <w:rPr>
          <w:rFonts w:ascii="Times New Roman" w:hAnsi="Times New Roman"/>
          <w:szCs w:val="26"/>
        </w:rPr>
        <w:t>В соответствии с Федеральным законом «О приватизации государственного и муниципального имущества»,</w:t>
      </w:r>
      <w:r>
        <w:rPr>
          <w:rFonts w:ascii="Times New Roman" w:hAnsi="Times New Roman"/>
          <w:szCs w:val="26"/>
        </w:rPr>
        <w:t xml:space="preserve"> Прогнозным планом (программой)</w:t>
      </w:r>
      <w:r>
        <w:rPr>
          <w:rFonts w:ascii="Times New Roman" w:hAnsi="Times New Roman"/>
          <w:bCs/>
          <w:szCs w:val="26"/>
        </w:rPr>
        <w:t xml:space="preserve"> приватизации муниципального имущества Чебоксарского муниципального округа Чувашской Республики на 2023 год, утвержденным решением Собрания депутатов Чебоксарского муниципального округа Чувашской Республики от 28 декабря 2022 г. № 07-21:</w:t>
      </w:r>
    </w:p>
    <w:p w14:paraId="5E5C42E8" w14:textId="77777777" w:rsidR="003642AB" w:rsidRDefault="003642AB" w:rsidP="003642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Приватизировать следующее муниципальное имущество Чебоксарского муниципального округа Чувашской Республики, расположенное по адресу: Чувашская Республика, Чебоксарский район, </w:t>
      </w:r>
      <w:proofErr w:type="spellStart"/>
      <w:r>
        <w:rPr>
          <w:rFonts w:ascii="Times New Roman" w:hAnsi="Times New Roman"/>
          <w:szCs w:val="26"/>
        </w:rPr>
        <w:t>Сарабакасинское</w:t>
      </w:r>
      <w:proofErr w:type="spellEnd"/>
      <w:r>
        <w:rPr>
          <w:rFonts w:ascii="Times New Roman" w:hAnsi="Times New Roman"/>
          <w:szCs w:val="26"/>
        </w:rPr>
        <w:t xml:space="preserve"> сельское </w:t>
      </w:r>
      <w:proofErr w:type="gramStart"/>
      <w:r>
        <w:rPr>
          <w:rFonts w:ascii="Times New Roman" w:hAnsi="Times New Roman"/>
          <w:szCs w:val="26"/>
        </w:rPr>
        <w:t xml:space="preserve">поселение,   </w:t>
      </w:r>
      <w:proofErr w:type="gramEnd"/>
      <w:r>
        <w:rPr>
          <w:rFonts w:ascii="Times New Roman" w:hAnsi="Times New Roman"/>
          <w:szCs w:val="26"/>
        </w:rPr>
        <w:t xml:space="preserve">                              д. </w:t>
      </w:r>
      <w:proofErr w:type="spellStart"/>
      <w:r>
        <w:rPr>
          <w:rFonts w:ascii="Times New Roman" w:hAnsi="Times New Roman"/>
          <w:szCs w:val="26"/>
        </w:rPr>
        <w:t>Сятракасы</w:t>
      </w:r>
      <w:proofErr w:type="spellEnd"/>
      <w:r>
        <w:rPr>
          <w:rFonts w:ascii="Times New Roman" w:hAnsi="Times New Roman"/>
          <w:szCs w:val="26"/>
        </w:rPr>
        <w:t>, ул. Центральная, д.14:</w:t>
      </w:r>
    </w:p>
    <w:p w14:paraId="147F9D12" w14:textId="77777777" w:rsidR="003642AB" w:rsidRDefault="003642AB" w:rsidP="003642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1.1. Земельный участок площадью 2044 кв. метра с кадастровым номером 21:21:220103:321.</w:t>
      </w:r>
    </w:p>
    <w:p w14:paraId="7EB96665" w14:textId="77777777" w:rsidR="003642AB" w:rsidRDefault="003642AB" w:rsidP="003642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1.2. Объект недвижимого имущества: нежилое здание </w:t>
      </w:r>
      <w:r w:rsidRPr="00DD0CDF">
        <w:rPr>
          <w:rFonts w:ascii="Times New Roman" w:hAnsi="Times New Roman"/>
          <w:szCs w:val="26"/>
        </w:rPr>
        <w:t>площадью 138,4 кв. м</w:t>
      </w:r>
      <w:r>
        <w:rPr>
          <w:rFonts w:ascii="Times New Roman" w:hAnsi="Times New Roman"/>
          <w:szCs w:val="26"/>
        </w:rPr>
        <w:t>етра</w:t>
      </w:r>
      <w:r w:rsidRPr="00DD0CDF">
        <w:rPr>
          <w:rFonts w:ascii="Times New Roman" w:hAnsi="Times New Roman"/>
          <w:szCs w:val="26"/>
        </w:rPr>
        <w:t xml:space="preserve"> с кадастровым номером 21:21:150301:285 (лот №1).</w:t>
      </w:r>
    </w:p>
    <w:p w14:paraId="299A2D00" w14:textId="77777777" w:rsidR="003642AB" w:rsidRPr="00390EDF" w:rsidRDefault="003642AB" w:rsidP="00364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Установить </w:t>
      </w:r>
      <w:r w:rsidRPr="003B27DF">
        <w:rPr>
          <w:rFonts w:ascii="Times New Roman" w:hAnsi="Times New Roman"/>
          <w:szCs w:val="26"/>
        </w:rPr>
        <w:t>следующие условия приватизации, указанны</w:t>
      </w:r>
      <w:r>
        <w:rPr>
          <w:rFonts w:ascii="Times New Roman" w:hAnsi="Times New Roman"/>
          <w:szCs w:val="26"/>
        </w:rPr>
        <w:t>е</w:t>
      </w:r>
      <w:r w:rsidRPr="003B27DF">
        <w:rPr>
          <w:rFonts w:ascii="Times New Roman" w:hAnsi="Times New Roman"/>
          <w:szCs w:val="26"/>
        </w:rPr>
        <w:t xml:space="preserve"> в пункте 1 настоящего </w:t>
      </w:r>
      <w:r>
        <w:rPr>
          <w:rFonts w:ascii="Times New Roman" w:hAnsi="Times New Roman"/>
          <w:szCs w:val="26"/>
        </w:rPr>
        <w:t>распоряжения</w:t>
      </w:r>
      <w:r w:rsidRPr="003B27DF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муниципального имущества</w:t>
      </w:r>
      <w:r w:rsidRPr="003B27DF">
        <w:rPr>
          <w:rFonts w:ascii="Times New Roman" w:hAnsi="Times New Roman"/>
          <w:szCs w:val="26"/>
        </w:rPr>
        <w:t>:</w:t>
      </w:r>
    </w:p>
    <w:p w14:paraId="1ABD19AA" w14:textId="77777777" w:rsidR="003642AB" w:rsidRDefault="003642AB" w:rsidP="00364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2.1. Провести 28 августа 2023 года аукцион с открытой формой подачи предложений о цене в электронной форме;</w:t>
      </w:r>
    </w:p>
    <w:p w14:paraId="638E5F3B" w14:textId="77777777" w:rsidR="003642AB" w:rsidRDefault="003642AB" w:rsidP="00364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2.2. Начальная цена имущества </w:t>
      </w:r>
      <w:r w:rsidRPr="00020640">
        <w:rPr>
          <w:rFonts w:ascii="Times New Roman" w:hAnsi="Times New Roman"/>
          <w:szCs w:val="26"/>
        </w:rPr>
        <w:t>(</w:t>
      </w:r>
      <w:r>
        <w:rPr>
          <w:rFonts w:ascii="Times New Roman" w:hAnsi="Times New Roman"/>
          <w:szCs w:val="26"/>
        </w:rPr>
        <w:t>цена первоначального предложения</w:t>
      </w:r>
      <w:r w:rsidRPr="00020640">
        <w:rPr>
          <w:rFonts w:ascii="Times New Roman" w:hAnsi="Times New Roman"/>
          <w:szCs w:val="26"/>
        </w:rPr>
        <w:t>)</w:t>
      </w:r>
      <w:r>
        <w:rPr>
          <w:rFonts w:ascii="Times New Roman" w:hAnsi="Times New Roman"/>
          <w:szCs w:val="26"/>
        </w:rPr>
        <w:t>:</w:t>
      </w:r>
    </w:p>
    <w:p w14:paraId="67E8376B" w14:textId="77777777" w:rsidR="003642AB" w:rsidRDefault="003642AB" w:rsidP="003642AB">
      <w:pPr>
        <w:ind w:firstLine="709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szCs w:val="26"/>
        </w:rPr>
        <w:t>лота № 1 – 970 000</w:t>
      </w:r>
      <w:r w:rsidRPr="00811650">
        <w:rPr>
          <w:rFonts w:ascii="Times New Roman" w:hAnsi="Times New Roman"/>
          <w:color w:val="000000"/>
          <w:szCs w:val="26"/>
        </w:rPr>
        <w:t xml:space="preserve"> (</w:t>
      </w:r>
      <w:r>
        <w:rPr>
          <w:rFonts w:ascii="Times New Roman" w:hAnsi="Times New Roman"/>
          <w:color w:val="000000"/>
          <w:szCs w:val="26"/>
        </w:rPr>
        <w:t>девятьсот семьдесят тысяч</w:t>
      </w:r>
      <w:r w:rsidRPr="00811650">
        <w:rPr>
          <w:rFonts w:ascii="Times New Roman" w:hAnsi="Times New Roman"/>
          <w:color w:val="000000"/>
          <w:szCs w:val="26"/>
        </w:rPr>
        <w:t xml:space="preserve">) рублей </w:t>
      </w:r>
      <w:r>
        <w:rPr>
          <w:rFonts w:ascii="Times New Roman" w:hAnsi="Times New Roman"/>
          <w:color w:val="000000"/>
          <w:szCs w:val="26"/>
        </w:rPr>
        <w:t xml:space="preserve">00 копеек </w:t>
      </w:r>
      <w:r w:rsidRPr="00811650">
        <w:rPr>
          <w:rFonts w:ascii="Times New Roman" w:hAnsi="Times New Roman"/>
          <w:color w:val="000000"/>
        </w:rPr>
        <w:t>с учетом налога на добавленную стоимость</w:t>
      </w:r>
      <w:r w:rsidRPr="00811650">
        <w:rPr>
          <w:rFonts w:ascii="Times New Roman" w:hAnsi="Times New Roman"/>
          <w:color w:val="000000"/>
          <w:szCs w:val="26"/>
        </w:rPr>
        <w:t>;</w:t>
      </w:r>
    </w:p>
    <w:p w14:paraId="52A2EDAB" w14:textId="77777777" w:rsidR="003642AB" w:rsidRDefault="003642AB" w:rsidP="003642AB">
      <w:pPr>
        <w:ind w:firstLine="709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2</w:t>
      </w:r>
      <w:r w:rsidRPr="00811650">
        <w:rPr>
          <w:rFonts w:ascii="Times New Roman" w:hAnsi="Times New Roman"/>
          <w:color w:val="000000"/>
          <w:szCs w:val="26"/>
        </w:rPr>
        <w:t>.3. Шаг аукциона в размере 5% от начальной цены имущества</w:t>
      </w:r>
      <w:r>
        <w:rPr>
          <w:rFonts w:ascii="Times New Roman" w:hAnsi="Times New Roman"/>
          <w:color w:val="000000"/>
          <w:szCs w:val="26"/>
        </w:rPr>
        <w:t>:</w:t>
      </w:r>
    </w:p>
    <w:p w14:paraId="4F84A53E" w14:textId="77777777" w:rsidR="003642AB" w:rsidRDefault="003642AB" w:rsidP="00364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Cs w:val="26"/>
        </w:rPr>
        <w:t>лота № 1</w:t>
      </w:r>
      <w:r>
        <w:rPr>
          <w:rFonts w:ascii="Times New Roman" w:hAnsi="Times New Roman"/>
          <w:szCs w:val="26"/>
        </w:rPr>
        <w:t xml:space="preserve"> – 48 500</w:t>
      </w:r>
      <w:r w:rsidRPr="00811650">
        <w:rPr>
          <w:rFonts w:ascii="Times New Roman" w:hAnsi="Times New Roman"/>
          <w:color w:val="000000"/>
          <w:szCs w:val="26"/>
        </w:rPr>
        <w:t xml:space="preserve"> (</w:t>
      </w:r>
      <w:r>
        <w:rPr>
          <w:rFonts w:ascii="Times New Roman" w:hAnsi="Times New Roman"/>
          <w:color w:val="000000"/>
          <w:szCs w:val="26"/>
        </w:rPr>
        <w:t>сорок восемь тысяч пятьсот</w:t>
      </w:r>
      <w:r w:rsidRPr="00811650">
        <w:rPr>
          <w:rFonts w:ascii="Times New Roman" w:hAnsi="Times New Roman"/>
          <w:color w:val="000000"/>
          <w:szCs w:val="26"/>
        </w:rPr>
        <w:t>) рубл</w:t>
      </w:r>
      <w:r>
        <w:rPr>
          <w:rFonts w:ascii="Times New Roman" w:hAnsi="Times New Roman"/>
          <w:color w:val="000000"/>
          <w:szCs w:val="26"/>
        </w:rPr>
        <w:t>ей 00 копеек</w:t>
      </w:r>
      <w:r>
        <w:rPr>
          <w:rFonts w:ascii="Times New Roman" w:hAnsi="Times New Roman"/>
          <w:szCs w:val="26"/>
        </w:rPr>
        <w:t>;</w:t>
      </w:r>
    </w:p>
    <w:p w14:paraId="2EC4197C" w14:textId="77777777" w:rsidR="003642AB" w:rsidRDefault="003642AB" w:rsidP="00364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2.4. Задаток в размере 10% от начальной цены имущества:</w:t>
      </w:r>
    </w:p>
    <w:p w14:paraId="34127B58" w14:textId="77777777" w:rsidR="003642AB" w:rsidRDefault="003642AB" w:rsidP="003642AB">
      <w:pPr>
        <w:ind w:firstLine="709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szCs w:val="26"/>
        </w:rPr>
        <w:t xml:space="preserve">лота № 1 – 97 </w:t>
      </w:r>
      <w:r w:rsidRPr="00927007">
        <w:rPr>
          <w:rFonts w:ascii="Times New Roman" w:hAnsi="Times New Roman"/>
          <w:szCs w:val="26"/>
        </w:rPr>
        <w:t>000</w:t>
      </w:r>
      <w:r w:rsidRPr="00811650">
        <w:rPr>
          <w:rFonts w:ascii="Times New Roman" w:hAnsi="Times New Roman"/>
          <w:color w:val="000000"/>
          <w:szCs w:val="26"/>
        </w:rPr>
        <w:t xml:space="preserve"> (</w:t>
      </w:r>
      <w:r>
        <w:rPr>
          <w:rFonts w:ascii="Times New Roman" w:hAnsi="Times New Roman"/>
          <w:color w:val="000000"/>
          <w:szCs w:val="26"/>
        </w:rPr>
        <w:t>девяносто семь тысяч) рублей 00 копеек;</w:t>
      </w:r>
    </w:p>
    <w:p w14:paraId="4412BBE1" w14:textId="77777777" w:rsidR="003642AB" w:rsidRDefault="003642AB" w:rsidP="00364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2.5. Победителем аукциона признается участник, предложивший наибольшую цену имущества;</w:t>
      </w:r>
    </w:p>
    <w:p w14:paraId="1DBE8992" w14:textId="77777777" w:rsidR="003642AB" w:rsidRDefault="003642AB" w:rsidP="00364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2.6. Внесенный победителем аукциона задаток засчитывается в оплату приобретаемого в собственность имущества;</w:t>
      </w:r>
    </w:p>
    <w:p w14:paraId="31B06FEB" w14:textId="77777777" w:rsidR="003642AB" w:rsidRPr="004172A8" w:rsidRDefault="003642AB" w:rsidP="00364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2.7. Договор купли-продажи заключается </w:t>
      </w:r>
      <w:r w:rsidRPr="004172A8">
        <w:rPr>
          <w:rFonts w:ascii="Times New Roman" w:hAnsi="Times New Roman"/>
          <w:szCs w:val="26"/>
        </w:rPr>
        <w:t>в течение</w:t>
      </w:r>
      <w:r w:rsidRPr="004172A8">
        <w:rPr>
          <w:rFonts w:ascii="Times New Roman" w:hAnsi="Times New Roman"/>
        </w:rPr>
        <w:t xml:space="preserve"> 5 рабочих дней с </w:t>
      </w:r>
      <w:proofErr w:type="gramStart"/>
      <w:r w:rsidRPr="004172A8">
        <w:rPr>
          <w:rFonts w:ascii="Times New Roman" w:hAnsi="Times New Roman"/>
        </w:rPr>
        <w:t>даты  подведения</w:t>
      </w:r>
      <w:proofErr w:type="gramEnd"/>
      <w:r w:rsidRPr="004172A8">
        <w:rPr>
          <w:rFonts w:ascii="Times New Roman" w:hAnsi="Times New Roman"/>
        </w:rPr>
        <w:t xml:space="preserve"> итогов аукциона</w:t>
      </w:r>
      <w:r w:rsidRPr="004172A8">
        <w:rPr>
          <w:rFonts w:ascii="Times New Roman" w:hAnsi="Times New Roman"/>
          <w:szCs w:val="26"/>
        </w:rPr>
        <w:t>;</w:t>
      </w:r>
    </w:p>
    <w:p w14:paraId="58C267F5" w14:textId="77777777" w:rsidR="003642AB" w:rsidRPr="004172A8" w:rsidRDefault="003642AB" w:rsidP="00364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2.8. </w:t>
      </w:r>
      <w:r>
        <w:rPr>
          <w:rFonts w:ascii="Times New Roman" w:hAnsi="Times New Roman"/>
        </w:rPr>
        <w:t xml:space="preserve">Оплата по договору купли-продажи </w:t>
      </w:r>
      <w:r w:rsidRPr="004172A8">
        <w:rPr>
          <w:rFonts w:ascii="Times New Roman" w:hAnsi="Times New Roman"/>
        </w:rPr>
        <w:t xml:space="preserve">осуществляется в течение </w:t>
      </w:r>
      <w:r w:rsidRPr="004172A8">
        <w:rPr>
          <w:rFonts w:ascii="Times New Roman" w:hAnsi="Times New Roman"/>
          <w:szCs w:val="26"/>
        </w:rPr>
        <w:t>15 рабочих дней с даты заключения договора;</w:t>
      </w:r>
    </w:p>
    <w:p w14:paraId="351AF6D3" w14:textId="77777777" w:rsidR="003642AB" w:rsidRDefault="003642AB" w:rsidP="003642AB">
      <w:pPr>
        <w:ind w:firstLine="709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szCs w:val="26"/>
        </w:rPr>
        <w:t xml:space="preserve">2.9. Информационное сообщение о проведении аукциона разместить в информационно-телекоммуникационной сети «Интернет» на официальных сайтах Российской Федерации для размещения информации о проведении торгов </w:t>
      </w:r>
      <w:hyperlink r:id="rId8" w:history="1">
        <w:r w:rsidRPr="00DC2B4C">
          <w:rPr>
            <w:rStyle w:val="ab"/>
            <w:rFonts w:ascii="Times New Roman" w:hAnsi="Times New Roman"/>
            <w:color w:val="000000"/>
            <w:szCs w:val="26"/>
            <w:u w:val="none"/>
            <w:lang w:val="en-US"/>
          </w:rPr>
          <w:t>www</w:t>
        </w:r>
        <w:r w:rsidRPr="00DC2B4C">
          <w:rPr>
            <w:rStyle w:val="ab"/>
            <w:rFonts w:ascii="Times New Roman" w:hAnsi="Times New Roman"/>
            <w:color w:val="000000"/>
            <w:szCs w:val="26"/>
            <w:u w:val="none"/>
          </w:rPr>
          <w:t>.</w:t>
        </w:r>
        <w:r w:rsidRPr="00DC2B4C">
          <w:rPr>
            <w:rStyle w:val="ab"/>
            <w:rFonts w:ascii="Times New Roman" w:hAnsi="Times New Roman"/>
            <w:color w:val="000000"/>
            <w:szCs w:val="26"/>
            <w:u w:val="none"/>
            <w:lang w:val="en-US"/>
          </w:rPr>
          <w:t>torgi</w:t>
        </w:r>
        <w:r w:rsidRPr="00DC2B4C">
          <w:rPr>
            <w:rStyle w:val="ab"/>
            <w:rFonts w:ascii="Times New Roman" w:hAnsi="Times New Roman"/>
            <w:color w:val="000000"/>
            <w:szCs w:val="26"/>
            <w:u w:val="none"/>
          </w:rPr>
          <w:t>.</w:t>
        </w:r>
        <w:r w:rsidRPr="00DC2B4C">
          <w:rPr>
            <w:rStyle w:val="ab"/>
            <w:rFonts w:ascii="Times New Roman" w:hAnsi="Times New Roman"/>
            <w:color w:val="000000"/>
            <w:szCs w:val="26"/>
            <w:u w:val="none"/>
            <w:lang w:val="en-US"/>
          </w:rPr>
          <w:t>gov</w:t>
        </w:r>
        <w:r w:rsidRPr="00DC2B4C">
          <w:rPr>
            <w:rStyle w:val="ab"/>
            <w:rFonts w:ascii="Times New Roman" w:hAnsi="Times New Roman"/>
            <w:color w:val="000000"/>
            <w:szCs w:val="26"/>
            <w:u w:val="none"/>
          </w:rPr>
          <w:t>.</w:t>
        </w:r>
        <w:r w:rsidRPr="00DC2B4C">
          <w:rPr>
            <w:rStyle w:val="ab"/>
            <w:rFonts w:ascii="Times New Roman" w:hAnsi="Times New Roman"/>
            <w:color w:val="000000"/>
            <w:szCs w:val="26"/>
            <w:u w:val="none"/>
            <w:lang w:val="en-US"/>
          </w:rPr>
          <w:t>ru</w:t>
        </w:r>
      </w:hyperlink>
      <w:r>
        <w:rPr>
          <w:rStyle w:val="ab"/>
          <w:rFonts w:ascii="Times New Roman" w:hAnsi="Times New Roman"/>
          <w:color w:val="000000"/>
          <w:szCs w:val="26"/>
          <w:u w:val="none"/>
        </w:rPr>
        <w:t xml:space="preserve">, </w:t>
      </w:r>
      <w:r>
        <w:rPr>
          <w:rFonts w:ascii="Times New Roman" w:hAnsi="Times New Roman"/>
          <w:szCs w:val="26"/>
        </w:rPr>
        <w:t>официальном сайте администрации Чебоксарского муниципального округа Чувашской Республики,</w:t>
      </w:r>
      <w:r w:rsidRPr="00DC2B4C">
        <w:rPr>
          <w:rFonts w:ascii="Times New Roman" w:hAnsi="Times New Roman"/>
          <w:color w:val="000000"/>
          <w:szCs w:val="26"/>
        </w:rPr>
        <w:t xml:space="preserve"> </w:t>
      </w:r>
      <w:r>
        <w:rPr>
          <w:rStyle w:val="ab"/>
          <w:rFonts w:ascii="Times New Roman" w:hAnsi="Times New Roman"/>
          <w:color w:val="000000"/>
          <w:szCs w:val="26"/>
          <w:u w:val="none"/>
        </w:rPr>
        <w:t xml:space="preserve">на сайте Оператора </w:t>
      </w:r>
      <w:r w:rsidRPr="00DC2B4C">
        <w:rPr>
          <w:rFonts w:ascii="Times New Roman" w:hAnsi="Times New Roman"/>
          <w:color w:val="000000"/>
          <w:szCs w:val="26"/>
        </w:rPr>
        <w:t xml:space="preserve"> </w:t>
      </w:r>
      <w:hyperlink r:id="rId9" w:history="1">
        <w:r w:rsidRPr="00DC2B4C">
          <w:rPr>
            <w:rStyle w:val="ab"/>
            <w:rFonts w:ascii="Times New Roman" w:hAnsi="Times New Roman"/>
            <w:color w:val="000000"/>
            <w:szCs w:val="26"/>
            <w:u w:val="none"/>
          </w:rPr>
          <w:t>https://www.roseltorg.ru</w:t>
        </w:r>
      </w:hyperlink>
      <w:r>
        <w:rPr>
          <w:rFonts w:ascii="Times New Roman" w:hAnsi="Times New Roman"/>
          <w:color w:val="000000"/>
          <w:szCs w:val="26"/>
        </w:rPr>
        <w:t>.</w:t>
      </w:r>
    </w:p>
    <w:p w14:paraId="667BC7CE" w14:textId="77777777" w:rsidR="003642AB" w:rsidRPr="00DC2B4C" w:rsidRDefault="003642AB" w:rsidP="003642AB">
      <w:pPr>
        <w:ind w:firstLine="709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lastRenderedPageBreak/>
        <w:t>3. Отделу имущественных отношений управления экономики, сельского хозяйства, имущественных и земельных отношений администрации Чебоксарского муниципального округа организовать в установленном порядке продажу муниципального имущества Чебоксарского муниципального округа Чувашской Республики, указанного в пункте 1 настоящего распоряжения.</w:t>
      </w:r>
    </w:p>
    <w:p w14:paraId="35AD0ACB" w14:textId="77777777" w:rsidR="003642AB" w:rsidRDefault="003642AB" w:rsidP="00364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Cs w:val="26"/>
        </w:rPr>
        <w:t>4</w:t>
      </w:r>
      <w:r w:rsidRPr="00DC2B4C">
        <w:rPr>
          <w:rFonts w:ascii="Times New Roman" w:hAnsi="Times New Roman"/>
          <w:color w:val="000000"/>
          <w:szCs w:val="26"/>
        </w:rPr>
        <w:t xml:space="preserve">. </w:t>
      </w:r>
      <w:r>
        <w:rPr>
          <w:rFonts w:ascii="Times New Roman" w:hAnsi="Times New Roman"/>
          <w:szCs w:val="26"/>
        </w:rPr>
        <w:t xml:space="preserve">Отделу информатизации администрации Чебоксарского муниципального округа Чувашской Республики в установленном порядке обеспечить размещение информационного сообщения о проведении и результатах аукциона на официальном сайте администрации Чебоксарского муниципального округа Чувашской </w:t>
      </w:r>
      <w:proofErr w:type="gramStart"/>
      <w:r>
        <w:rPr>
          <w:rFonts w:ascii="Times New Roman" w:hAnsi="Times New Roman"/>
          <w:szCs w:val="26"/>
        </w:rPr>
        <w:t>Республики  в</w:t>
      </w:r>
      <w:proofErr w:type="gramEnd"/>
      <w:r>
        <w:rPr>
          <w:rFonts w:ascii="Times New Roman" w:hAnsi="Times New Roman"/>
          <w:szCs w:val="26"/>
        </w:rPr>
        <w:t xml:space="preserve"> информационно-телекоммуникационной сети «Интернет».</w:t>
      </w:r>
    </w:p>
    <w:p w14:paraId="4A83E93C" w14:textId="77777777" w:rsidR="003642AB" w:rsidRDefault="003642AB" w:rsidP="00364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Cs w:val="26"/>
        </w:rPr>
        <w:t>5. Утвердить</w:t>
      </w:r>
      <w:r w:rsidRPr="00DC2B4C">
        <w:rPr>
          <w:rFonts w:ascii="Times New Roman" w:hAnsi="Times New Roman"/>
          <w:color w:val="000000"/>
          <w:szCs w:val="26"/>
        </w:rPr>
        <w:t xml:space="preserve"> прилагаемую аукционную документацию для проведения открытого аукциона в электронной форме по продаже</w:t>
      </w:r>
      <w:r>
        <w:rPr>
          <w:rFonts w:ascii="Times New Roman" w:hAnsi="Times New Roman"/>
          <w:color w:val="000000"/>
          <w:szCs w:val="26"/>
        </w:rPr>
        <w:t xml:space="preserve"> </w:t>
      </w:r>
      <w:r>
        <w:rPr>
          <w:rFonts w:ascii="Times New Roman" w:hAnsi="Times New Roman"/>
          <w:szCs w:val="26"/>
        </w:rPr>
        <w:t>имущества, составляющего казну Чебоксарского муниципального округа Чувашской Республики.</w:t>
      </w:r>
    </w:p>
    <w:p w14:paraId="67D2B570" w14:textId="19876CAC" w:rsidR="00B02FBE" w:rsidRPr="00BF260D" w:rsidRDefault="00B02FBE" w:rsidP="00350DBE">
      <w:pPr>
        <w:jc w:val="both"/>
        <w:rPr>
          <w:rFonts w:ascii="Times New Roman" w:hAnsi="Times New Roman"/>
          <w:color w:val="FF0000"/>
          <w:szCs w:val="26"/>
        </w:rPr>
      </w:pPr>
    </w:p>
    <w:p w14:paraId="29481FA3" w14:textId="77777777" w:rsidR="00580035" w:rsidRPr="00BF260D" w:rsidRDefault="00580035" w:rsidP="00350DBE">
      <w:pPr>
        <w:jc w:val="both"/>
        <w:rPr>
          <w:rFonts w:ascii="Times New Roman" w:hAnsi="Times New Roman"/>
          <w:color w:val="FF0000"/>
          <w:szCs w:val="26"/>
        </w:rPr>
      </w:pPr>
    </w:p>
    <w:p w14:paraId="7B60B3EF" w14:textId="77777777" w:rsidR="00B02FBE" w:rsidRPr="00BF260D" w:rsidRDefault="00B02FBE" w:rsidP="00350DBE">
      <w:pPr>
        <w:jc w:val="both"/>
        <w:rPr>
          <w:rFonts w:ascii="Times New Roman" w:hAnsi="Times New Roman"/>
          <w:color w:val="FF0000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350DBE" w14:paraId="4B139472" w14:textId="77777777" w:rsidTr="00C16ECD">
        <w:tc>
          <w:tcPr>
            <w:tcW w:w="5211" w:type="dxa"/>
          </w:tcPr>
          <w:p w14:paraId="0CD3C82F" w14:textId="77777777" w:rsidR="00B659E4" w:rsidRDefault="00350DBE" w:rsidP="00C16ECD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</w:t>
            </w:r>
            <w:r w:rsidR="00B659E4">
              <w:rPr>
                <w:rFonts w:ascii="Times New Roman" w:hAnsi="Times New Roman"/>
                <w:szCs w:val="26"/>
              </w:rPr>
              <w:t>Чебоксарского</w:t>
            </w:r>
          </w:p>
          <w:p w14:paraId="46B3AAD8" w14:textId="1AD6CD3E" w:rsidR="00B659E4" w:rsidRDefault="00B659E4" w:rsidP="00C16ECD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3D7C52D2" w14:textId="75ADF296" w:rsidR="00B659E4" w:rsidRPr="00BC4C72" w:rsidRDefault="00B659E4" w:rsidP="00C16ECD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50033514" w14:textId="77777777" w:rsidR="00B659E4" w:rsidRDefault="00B659E4" w:rsidP="00C16ECD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0583316D" w14:textId="77777777" w:rsidR="00B659E4" w:rsidRDefault="00B659E4" w:rsidP="00C16ECD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6582195B" w14:textId="261818FC" w:rsidR="00350DBE" w:rsidRDefault="00350DBE" w:rsidP="00C16ECD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  <w:szCs w:val="26"/>
              </w:rPr>
              <w:t>Хорасёв</w:t>
            </w:r>
            <w:proofErr w:type="spellEnd"/>
          </w:p>
        </w:tc>
      </w:tr>
    </w:tbl>
    <w:p w14:paraId="7EAEEE0C" w14:textId="77777777" w:rsidR="00350DBE" w:rsidRDefault="00350DBE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1885408B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50E7B186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7FB10491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0AEE0FC9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5A24DE56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67838076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5C0618B4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0F091270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45F5EFC5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169EF501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41C8643D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6C6C7EB3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5FAF1D7E" w14:textId="77777777" w:rsidR="000D0641" w:rsidRDefault="000D0641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3998B295" w14:textId="77777777" w:rsidR="000D0641" w:rsidRDefault="000D0641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739E839F" w14:textId="77777777" w:rsidR="000D0641" w:rsidRDefault="000D0641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7A949186" w14:textId="77777777" w:rsidR="000D0641" w:rsidRDefault="000D0641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7D2E1DA4" w14:textId="77777777" w:rsidR="000D0641" w:rsidRDefault="000D0641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7FEB3CE2" w14:textId="77777777" w:rsidR="000D0641" w:rsidRDefault="000D0641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508CB303" w14:textId="77777777" w:rsidR="000D0641" w:rsidRDefault="000D0641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13E123A7" w14:textId="77777777" w:rsidR="000D0641" w:rsidRDefault="000D0641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03658E71" w14:textId="77777777" w:rsidR="000D0641" w:rsidRDefault="000D0641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1DA70319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484B3C68" w14:textId="77777777" w:rsidR="00580035" w:rsidRDefault="00580035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3F3CF557" w14:textId="77777777" w:rsidR="00580035" w:rsidRDefault="00580035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49B615C4" w14:textId="77777777" w:rsidR="00580035" w:rsidRDefault="00580035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34D2D3F0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p w14:paraId="5C289116" w14:textId="77777777" w:rsidR="00FF2B52" w:rsidRDefault="00FF2B52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sectPr w:rsidR="00FF2B52" w:rsidSect="00E01CD3">
      <w:footerReference w:type="default" r:id="rId10"/>
      <w:headerReference w:type="first" r:id="rId11"/>
      <w:type w:val="evenPage"/>
      <w:pgSz w:w="11907" w:h="16840"/>
      <w:pgMar w:top="709" w:right="850" w:bottom="851" w:left="1418" w:header="142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8992" w14:textId="77777777" w:rsidR="00C16ECD" w:rsidRDefault="00C16ECD">
      <w:r>
        <w:separator/>
      </w:r>
    </w:p>
  </w:endnote>
  <w:endnote w:type="continuationSeparator" w:id="0">
    <w:p w14:paraId="26AFF924" w14:textId="77777777" w:rsidR="00C16ECD" w:rsidRDefault="00C1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135" w14:textId="77777777" w:rsidR="00C16ECD" w:rsidRDefault="00C16EC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077" w14:textId="77777777" w:rsidR="00C16ECD" w:rsidRDefault="00C16ECD">
      <w:r>
        <w:separator/>
      </w:r>
    </w:p>
  </w:footnote>
  <w:footnote w:type="continuationSeparator" w:id="0">
    <w:p w14:paraId="01C2DFC0" w14:textId="77777777" w:rsidR="00C16ECD" w:rsidRDefault="00C1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52"/>
      <w:gridCol w:w="3123"/>
      <w:gridCol w:w="3264"/>
    </w:tblGrid>
    <w:tr w:rsidR="00C16ECD" w:rsidRPr="00DC7ED1" w14:paraId="4F7C0F39" w14:textId="77777777" w:rsidTr="00C16ECD">
      <w:tc>
        <w:tcPr>
          <w:tcW w:w="3285" w:type="dxa"/>
          <w:shd w:val="clear" w:color="auto" w:fill="auto"/>
        </w:tcPr>
        <w:p w14:paraId="31F014AD" w14:textId="77777777" w:rsidR="00C16ECD" w:rsidRPr="00F33928" w:rsidRDefault="00C16ECD" w:rsidP="000B0F51">
          <w:pPr>
            <w:pStyle w:val="a3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ЧЁВАШ РЕСПУБЛИКИ</w:t>
          </w:r>
        </w:p>
        <w:p w14:paraId="6256036B" w14:textId="77777777" w:rsidR="00C16ECD" w:rsidRPr="00F33928" w:rsidRDefault="00C16ECD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14:paraId="18CE0028" w14:textId="110F07A2" w:rsidR="00C16ECD" w:rsidRDefault="00C16ECD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 xml:space="preserve">ШУПАШКАР </w:t>
          </w:r>
        </w:p>
        <w:p w14:paraId="31E8C1AB" w14:textId="77777777" w:rsidR="00C16ECD" w:rsidRPr="00F33928" w:rsidRDefault="00C16ECD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22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22"/>
            </w:rPr>
            <w:t xml:space="preserve"> АДМИНИСТРАЦИЙ,</w:t>
          </w:r>
        </w:p>
        <w:p w14:paraId="495A8D5E" w14:textId="77777777" w:rsidR="00C16ECD" w:rsidRPr="00F33928" w:rsidRDefault="00C16ECD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14:paraId="31EE3D98" w14:textId="77777777" w:rsidR="00C16ECD" w:rsidRDefault="00C16ECD" w:rsidP="000B0F51">
          <w:pPr>
            <w:pStyle w:val="a3"/>
            <w:jc w:val="center"/>
            <w:rPr>
              <w:rFonts w:ascii="Arial Cyr Chuv" w:hAnsi="Arial Cyr Chuv"/>
              <w:b/>
              <w:bCs/>
              <w:sz w:val="24"/>
              <w:szCs w:val="24"/>
            </w:rPr>
          </w:pPr>
        </w:p>
        <w:p w14:paraId="1BBDC005" w14:textId="77777777" w:rsidR="00C16ECD" w:rsidRPr="00970ECF" w:rsidRDefault="00C16ECD" w:rsidP="000B0F51">
          <w:pPr>
            <w:pStyle w:val="a3"/>
            <w:jc w:val="center"/>
            <w:rPr>
              <w:rFonts w:ascii="Arial Cyr Chuv" w:hAnsi="Arial Cyr Chuv"/>
              <w:b/>
              <w:bCs/>
              <w:sz w:val="24"/>
              <w:szCs w:val="24"/>
            </w:rPr>
          </w:pPr>
          <w:r w:rsidRPr="00F33928">
            <w:rPr>
              <w:rFonts w:ascii="Arial Cyr Chuv" w:hAnsi="Arial Cyr Chuv"/>
              <w:b/>
              <w:bCs/>
              <w:sz w:val="24"/>
              <w:szCs w:val="24"/>
            </w:rPr>
            <w:t>ХУШУ</w:t>
          </w: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1"/>
            <w:gridCol w:w="462"/>
            <w:gridCol w:w="1163"/>
          </w:tblGrid>
          <w:tr w:rsidR="00C16ECD" w:rsidRPr="00F33928" w14:paraId="5BC1927F" w14:textId="77777777" w:rsidTr="00C16ECD">
            <w:tc>
              <w:tcPr>
                <w:tcW w:w="1413" w:type="dxa"/>
              </w:tcPr>
              <w:p w14:paraId="597C4473" w14:textId="7BE07382" w:rsidR="00C16ECD" w:rsidRPr="00B62B09" w:rsidRDefault="003642AB" w:rsidP="000B0F51">
                <w:pPr>
                  <w:pStyle w:val="a3"/>
                  <w:rPr>
                    <w:rFonts w:ascii="Times New Roman" w:hAnsi="Times New Roman"/>
                    <w:szCs w:val="26"/>
                  </w:rPr>
                </w:pPr>
                <w:r>
                  <w:rPr>
                    <w:rFonts w:ascii="Times New Roman" w:hAnsi="Times New Roman"/>
                    <w:szCs w:val="26"/>
                  </w:rPr>
                  <w:t>18.07.2023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F5AD84E" w14:textId="77777777" w:rsidR="00C16ECD" w:rsidRPr="00F33928" w:rsidRDefault="00C16ECD" w:rsidP="000B0F51">
                <w:pPr>
                  <w:pStyle w:val="a3"/>
                  <w:rPr>
                    <w:b/>
                    <w:sz w:val="22"/>
                    <w:szCs w:val="22"/>
                  </w:rPr>
                </w:pPr>
                <w:r w:rsidRPr="00F33928">
                  <w:rPr>
                    <w:b/>
                    <w:sz w:val="22"/>
                    <w:szCs w:val="22"/>
                  </w:rPr>
                  <w:t>№</w:t>
                </w:r>
              </w:p>
            </w:tc>
            <w:tc>
              <w:tcPr>
                <w:tcW w:w="1216" w:type="dxa"/>
              </w:tcPr>
              <w:p w14:paraId="2B28EAB9" w14:textId="12A7523E" w:rsidR="00C16ECD" w:rsidRPr="00B62B09" w:rsidRDefault="003642AB" w:rsidP="000B0F51">
                <w:pPr>
                  <w:pStyle w:val="a3"/>
                  <w:rPr>
                    <w:rFonts w:ascii="Times New Roman" w:hAnsi="Times New Roman"/>
                    <w:szCs w:val="26"/>
                  </w:rPr>
                </w:pPr>
                <w:r>
                  <w:rPr>
                    <w:rFonts w:ascii="Times New Roman" w:hAnsi="Times New Roman"/>
                    <w:szCs w:val="26"/>
                  </w:rPr>
                  <w:t>695</w:t>
                </w:r>
              </w:p>
            </w:tc>
          </w:tr>
        </w:tbl>
        <w:p w14:paraId="2C1E036E" w14:textId="77777777" w:rsidR="00C16ECD" w:rsidRPr="008A270A" w:rsidRDefault="00C16ECD" w:rsidP="000B0F51">
          <w:pPr>
            <w:pStyle w:val="a3"/>
            <w:jc w:val="center"/>
            <w:rPr>
              <w:rFonts w:ascii="Times New Roman" w:hAnsi="Times New Roman"/>
              <w:b/>
              <w:color w:val="FF0000"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22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22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16765F04" w14:textId="08A4797E" w:rsidR="00C16ECD" w:rsidRPr="008A270A" w:rsidRDefault="003642AB" w:rsidP="000B0F51">
          <w:pPr>
            <w:pStyle w:val="a3"/>
            <w:rPr>
              <w:rFonts w:ascii="Times New Roman" w:hAnsi="Times New Roman"/>
              <w:b/>
              <w:color w:val="FF0000"/>
              <w:sz w:val="24"/>
            </w:rPr>
          </w:pPr>
          <w:r w:rsidRPr="008A270A">
            <w:rPr>
              <w:noProof/>
              <w:color w:val="FF0000"/>
            </w:rPr>
            <w:drawing>
              <wp:anchor distT="0" distB="0" distL="114300" distR="114300" simplePos="0" relativeHeight="251659264" behindDoc="0" locked="0" layoutInCell="0" allowOverlap="1" wp14:anchorId="6560EF5F" wp14:editId="402E1536">
                <wp:simplePos x="0" y="0"/>
                <wp:positionH relativeFrom="column">
                  <wp:posOffset>2649220</wp:posOffset>
                </wp:positionH>
                <wp:positionV relativeFrom="paragraph">
                  <wp:posOffset>246380</wp:posOffset>
                </wp:positionV>
                <wp:extent cx="824230" cy="852170"/>
                <wp:effectExtent l="0" t="0" r="0" b="0"/>
                <wp:wrapTopAndBottom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5" w:type="dxa"/>
          <w:shd w:val="clear" w:color="auto" w:fill="auto"/>
        </w:tcPr>
        <w:p w14:paraId="5627DDF0" w14:textId="77777777" w:rsidR="00C16ECD" w:rsidRPr="00F33928" w:rsidRDefault="00C16ECD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ЧУВАШСКАЯ РЕСПУБЛИКА</w:t>
          </w:r>
        </w:p>
        <w:p w14:paraId="527A36F3" w14:textId="77777777" w:rsidR="00C16ECD" w:rsidRPr="00F33928" w:rsidRDefault="00C16ECD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14:paraId="359ADE4C" w14:textId="77777777" w:rsidR="00C16ECD" w:rsidRPr="00F33928" w:rsidRDefault="00C16ECD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АДМИНИСТРАЦИЯ  ЧЕБОКСАРСКОГО МУНИЦИПАЛЬНОГО ОКРУГА</w:t>
          </w:r>
        </w:p>
        <w:p w14:paraId="114ED12B" w14:textId="77777777" w:rsidR="00C16ECD" w:rsidRPr="00F33928" w:rsidRDefault="00C16ECD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14:paraId="17BB2402" w14:textId="77777777" w:rsidR="00C16ECD" w:rsidRPr="00970ECF" w:rsidRDefault="00C16ECD" w:rsidP="000B0F51">
          <w:pPr>
            <w:pStyle w:val="a3"/>
            <w:jc w:val="center"/>
            <w:rPr>
              <w:rFonts w:ascii="Arial Cyr Chuv" w:hAnsi="Arial Cyr Chuv"/>
              <w:b/>
              <w:sz w:val="24"/>
              <w:szCs w:val="24"/>
            </w:rPr>
          </w:pPr>
          <w:r w:rsidRPr="00F33928">
            <w:rPr>
              <w:rFonts w:ascii="Arial Cyr Chuv" w:hAnsi="Arial Cyr Chuv"/>
              <w:b/>
              <w:sz w:val="24"/>
              <w:szCs w:val="24"/>
            </w:rPr>
            <w:t>РАСПОРЯЖЕНИЕ</w:t>
          </w: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99"/>
            <w:gridCol w:w="462"/>
            <w:gridCol w:w="978"/>
          </w:tblGrid>
          <w:tr w:rsidR="00C16ECD" w:rsidRPr="00F33928" w14:paraId="1C1F40CC" w14:textId="77777777" w:rsidTr="00C16ECD">
            <w:tc>
              <w:tcPr>
                <w:tcW w:w="1413" w:type="dxa"/>
              </w:tcPr>
              <w:p w14:paraId="01611BD9" w14:textId="66463059" w:rsidR="00C16ECD" w:rsidRPr="00B62B09" w:rsidRDefault="003642AB" w:rsidP="000B0F51">
                <w:pPr>
                  <w:pStyle w:val="a3"/>
                  <w:rPr>
                    <w:rFonts w:ascii="Times New Roman" w:hAnsi="Times New Roman"/>
                    <w:szCs w:val="26"/>
                  </w:rPr>
                </w:pPr>
                <w:r>
                  <w:rPr>
                    <w:rFonts w:ascii="Times New Roman" w:hAnsi="Times New Roman"/>
                    <w:szCs w:val="26"/>
                  </w:rPr>
                  <w:t>18.07.2023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05761360" w14:textId="77777777" w:rsidR="00C16ECD" w:rsidRPr="00F33928" w:rsidRDefault="00C16ECD" w:rsidP="000B0F51">
                <w:pPr>
                  <w:pStyle w:val="a3"/>
                  <w:jc w:val="center"/>
                  <w:rPr>
                    <w:b/>
                    <w:sz w:val="22"/>
                    <w:szCs w:val="22"/>
                  </w:rPr>
                </w:pPr>
                <w:r w:rsidRPr="00F33928">
                  <w:rPr>
                    <w:b/>
                    <w:sz w:val="22"/>
                    <w:szCs w:val="22"/>
                  </w:rPr>
                  <w:t>№</w:t>
                </w:r>
              </w:p>
            </w:tc>
            <w:tc>
              <w:tcPr>
                <w:tcW w:w="1381" w:type="dxa"/>
              </w:tcPr>
              <w:p w14:paraId="1DD1FE8E" w14:textId="2BE6045B" w:rsidR="00C16ECD" w:rsidRPr="00B62B09" w:rsidRDefault="003642AB" w:rsidP="000B0F51">
                <w:pPr>
                  <w:pStyle w:val="a3"/>
                  <w:jc w:val="center"/>
                  <w:rPr>
                    <w:rFonts w:ascii="Times New Roman" w:hAnsi="Times New Roman"/>
                    <w:szCs w:val="26"/>
                  </w:rPr>
                </w:pPr>
                <w:r>
                  <w:rPr>
                    <w:rFonts w:ascii="Times New Roman" w:hAnsi="Times New Roman"/>
                    <w:szCs w:val="26"/>
                  </w:rPr>
                  <w:t>695</w:t>
                </w:r>
              </w:p>
            </w:tc>
          </w:tr>
        </w:tbl>
        <w:p w14:paraId="760596EE" w14:textId="77777777" w:rsidR="00C16ECD" w:rsidRPr="008A270A" w:rsidRDefault="00C16ECD" w:rsidP="000B0F51">
          <w:pPr>
            <w:pStyle w:val="a3"/>
            <w:jc w:val="center"/>
            <w:rPr>
              <w:rFonts w:ascii="Times New Roman" w:hAnsi="Times New Roman"/>
              <w:b/>
              <w:color w:val="FF0000"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поселок Кугеси</w:t>
          </w:r>
        </w:p>
      </w:tc>
    </w:tr>
  </w:tbl>
  <w:p w14:paraId="7445FEAF" w14:textId="088F41DB" w:rsidR="00C16ECD" w:rsidRDefault="00C16ECD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  <w:r>
      <w:rPr>
        <w:rFonts w:ascii="Arial Cyr Chuv" w:hAnsi="Arial Cyr Chuv"/>
      </w:rPr>
      <w:tab/>
    </w:r>
  </w:p>
  <w:p w14:paraId="361D2CD5" w14:textId="77777777" w:rsidR="00C16ECD" w:rsidRDefault="00C16ECD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44D"/>
    <w:multiLevelType w:val="hybridMultilevel"/>
    <w:tmpl w:val="139CBAB6"/>
    <w:lvl w:ilvl="0" w:tplc="836AEFE4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8FB44BE"/>
    <w:multiLevelType w:val="hybridMultilevel"/>
    <w:tmpl w:val="3F4A493A"/>
    <w:lvl w:ilvl="0" w:tplc="DCC2B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5C0687"/>
    <w:multiLevelType w:val="hybridMultilevel"/>
    <w:tmpl w:val="9306B9C2"/>
    <w:lvl w:ilvl="0" w:tplc="8CC00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20784C"/>
    <w:multiLevelType w:val="hybridMultilevel"/>
    <w:tmpl w:val="C58872CA"/>
    <w:lvl w:ilvl="0" w:tplc="1604D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 w16cid:durableId="842470717">
    <w:abstractNumId w:val="2"/>
  </w:num>
  <w:num w:numId="2" w16cid:durableId="1120801951">
    <w:abstractNumId w:val="5"/>
  </w:num>
  <w:num w:numId="3" w16cid:durableId="1028337503">
    <w:abstractNumId w:val="12"/>
  </w:num>
  <w:num w:numId="4" w16cid:durableId="577598832">
    <w:abstractNumId w:val="3"/>
  </w:num>
  <w:num w:numId="5" w16cid:durableId="688021222">
    <w:abstractNumId w:val="6"/>
  </w:num>
  <w:num w:numId="6" w16cid:durableId="545220209">
    <w:abstractNumId w:val="10"/>
  </w:num>
  <w:num w:numId="7" w16cid:durableId="557517524">
    <w:abstractNumId w:val="11"/>
  </w:num>
  <w:num w:numId="8" w16cid:durableId="1449350865">
    <w:abstractNumId w:val="7"/>
  </w:num>
  <w:num w:numId="9" w16cid:durableId="819805946">
    <w:abstractNumId w:val="13"/>
  </w:num>
  <w:num w:numId="10" w16cid:durableId="1538005521">
    <w:abstractNumId w:val="4"/>
  </w:num>
  <w:num w:numId="11" w16cid:durableId="107091416">
    <w:abstractNumId w:val="0"/>
  </w:num>
  <w:num w:numId="12" w16cid:durableId="238566604">
    <w:abstractNumId w:val="8"/>
  </w:num>
  <w:num w:numId="13" w16cid:durableId="1027101111">
    <w:abstractNumId w:val="9"/>
  </w:num>
  <w:num w:numId="14" w16cid:durableId="119684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16"/>
    <w:rsid w:val="00007FBD"/>
    <w:rsid w:val="00010A73"/>
    <w:rsid w:val="00025415"/>
    <w:rsid w:val="000254D0"/>
    <w:rsid w:val="000325DB"/>
    <w:rsid w:val="000649A1"/>
    <w:rsid w:val="00076B3E"/>
    <w:rsid w:val="000878DB"/>
    <w:rsid w:val="000B0F51"/>
    <w:rsid w:val="000B0F72"/>
    <w:rsid w:val="000B2461"/>
    <w:rsid w:val="000D0641"/>
    <w:rsid w:val="000D575A"/>
    <w:rsid w:val="000E2583"/>
    <w:rsid w:val="00107F11"/>
    <w:rsid w:val="001172CA"/>
    <w:rsid w:val="001460B2"/>
    <w:rsid w:val="0017767D"/>
    <w:rsid w:val="00185ABF"/>
    <w:rsid w:val="00194E16"/>
    <w:rsid w:val="001A4D80"/>
    <w:rsid w:val="001B2ED9"/>
    <w:rsid w:val="001C1F72"/>
    <w:rsid w:val="001D0743"/>
    <w:rsid w:val="001D13E8"/>
    <w:rsid w:val="001D2130"/>
    <w:rsid w:val="001D5751"/>
    <w:rsid w:val="001F36B4"/>
    <w:rsid w:val="00210207"/>
    <w:rsid w:val="00211516"/>
    <w:rsid w:val="00254064"/>
    <w:rsid w:val="0027497E"/>
    <w:rsid w:val="002863DC"/>
    <w:rsid w:val="002A2241"/>
    <w:rsid w:val="002D1057"/>
    <w:rsid w:val="002D2CDF"/>
    <w:rsid w:val="00311E38"/>
    <w:rsid w:val="00335165"/>
    <w:rsid w:val="00350DBE"/>
    <w:rsid w:val="00356363"/>
    <w:rsid w:val="00360F8C"/>
    <w:rsid w:val="003642AB"/>
    <w:rsid w:val="003652FF"/>
    <w:rsid w:val="0036685E"/>
    <w:rsid w:val="00367432"/>
    <w:rsid w:val="00396E8C"/>
    <w:rsid w:val="003B4B80"/>
    <w:rsid w:val="003C7636"/>
    <w:rsid w:val="003E016F"/>
    <w:rsid w:val="003F5BE4"/>
    <w:rsid w:val="00403A85"/>
    <w:rsid w:val="00412D46"/>
    <w:rsid w:val="004172A8"/>
    <w:rsid w:val="00423BF7"/>
    <w:rsid w:val="00425691"/>
    <w:rsid w:val="0043495A"/>
    <w:rsid w:val="004354CC"/>
    <w:rsid w:val="00437537"/>
    <w:rsid w:val="00462425"/>
    <w:rsid w:val="00466C7A"/>
    <w:rsid w:val="00467100"/>
    <w:rsid w:val="0047597E"/>
    <w:rsid w:val="00475D31"/>
    <w:rsid w:val="00477553"/>
    <w:rsid w:val="004968A7"/>
    <w:rsid w:val="004A2CCA"/>
    <w:rsid w:val="004B1325"/>
    <w:rsid w:val="004D2D4A"/>
    <w:rsid w:val="004E2084"/>
    <w:rsid w:val="00504082"/>
    <w:rsid w:val="00527375"/>
    <w:rsid w:val="0055196D"/>
    <w:rsid w:val="00553E5D"/>
    <w:rsid w:val="00563971"/>
    <w:rsid w:val="005668C2"/>
    <w:rsid w:val="00580035"/>
    <w:rsid w:val="00591B6B"/>
    <w:rsid w:val="005A44CB"/>
    <w:rsid w:val="005A69CC"/>
    <w:rsid w:val="005A7C9F"/>
    <w:rsid w:val="005F16B6"/>
    <w:rsid w:val="006131D9"/>
    <w:rsid w:val="006161B6"/>
    <w:rsid w:val="00617512"/>
    <w:rsid w:val="006218EC"/>
    <w:rsid w:val="0062756D"/>
    <w:rsid w:val="0064314F"/>
    <w:rsid w:val="0066186E"/>
    <w:rsid w:val="00673E2B"/>
    <w:rsid w:val="00686156"/>
    <w:rsid w:val="00697069"/>
    <w:rsid w:val="006A3FB4"/>
    <w:rsid w:val="006B137F"/>
    <w:rsid w:val="006B3452"/>
    <w:rsid w:val="0070368F"/>
    <w:rsid w:val="0070442D"/>
    <w:rsid w:val="007046D2"/>
    <w:rsid w:val="00713AA5"/>
    <w:rsid w:val="00730F05"/>
    <w:rsid w:val="0073475C"/>
    <w:rsid w:val="00735005"/>
    <w:rsid w:val="00740EE6"/>
    <w:rsid w:val="00753AEB"/>
    <w:rsid w:val="0076051A"/>
    <w:rsid w:val="00760B99"/>
    <w:rsid w:val="00761377"/>
    <w:rsid w:val="00762FB4"/>
    <w:rsid w:val="00784BF9"/>
    <w:rsid w:val="007A7391"/>
    <w:rsid w:val="007B2E0D"/>
    <w:rsid w:val="007C0886"/>
    <w:rsid w:val="007D1880"/>
    <w:rsid w:val="007F050F"/>
    <w:rsid w:val="007F72D9"/>
    <w:rsid w:val="008009A0"/>
    <w:rsid w:val="00825E2F"/>
    <w:rsid w:val="00836D07"/>
    <w:rsid w:val="00850182"/>
    <w:rsid w:val="0085137E"/>
    <w:rsid w:val="008A7C7F"/>
    <w:rsid w:val="008E2BE5"/>
    <w:rsid w:val="008F1E99"/>
    <w:rsid w:val="008F373C"/>
    <w:rsid w:val="008F5F8F"/>
    <w:rsid w:val="00927007"/>
    <w:rsid w:val="00930E0E"/>
    <w:rsid w:val="009625EA"/>
    <w:rsid w:val="009724E7"/>
    <w:rsid w:val="009766D7"/>
    <w:rsid w:val="00984419"/>
    <w:rsid w:val="009918EC"/>
    <w:rsid w:val="009A2DA5"/>
    <w:rsid w:val="009C48A4"/>
    <w:rsid w:val="009C775A"/>
    <w:rsid w:val="009D6852"/>
    <w:rsid w:val="009D7D42"/>
    <w:rsid w:val="009F17EE"/>
    <w:rsid w:val="00A14F76"/>
    <w:rsid w:val="00A15B92"/>
    <w:rsid w:val="00A229BE"/>
    <w:rsid w:val="00A258DC"/>
    <w:rsid w:val="00A508C7"/>
    <w:rsid w:val="00A527F6"/>
    <w:rsid w:val="00A937C1"/>
    <w:rsid w:val="00AA564F"/>
    <w:rsid w:val="00AA73B6"/>
    <w:rsid w:val="00AD02C4"/>
    <w:rsid w:val="00AD228A"/>
    <w:rsid w:val="00AD2AB2"/>
    <w:rsid w:val="00AD5824"/>
    <w:rsid w:val="00B02FBE"/>
    <w:rsid w:val="00B035E0"/>
    <w:rsid w:val="00B0777A"/>
    <w:rsid w:val="00B11128"/>
    <w:rsid w:val="00B11F36"/>
    <w:rsid w:val="00B21053"/>
    <w:rsid w:val="00B55676"/>
    <w:rsid w:val="00B62B09"/>
    <w:rsid w:val="00B648DD"/>
    <w:rsid w:val="00B659E4"/>
    <w:rsid w:val="00B71646"/>
    <w:rsid w:val="00B9134D"/>
    <w:rsid w:val="00BB546F"/>
    <w:rsid w:val="00BC4C72"/>
    <w:rsid w:val="00BF238D"/>
    <w:rsid w:val="00BF260D"/>
    <w:rsid w:val="00BF45CF"/>
    <w:rsid w:val="00C16ECD"/>
    <w:rsid w:val="00C2187A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D51BE"/>
    <w:rsid w:val="00DE328D"/>
    <w:rsid w:val="00DE756C"/>
    <w:rsid w:val="00DF761C"/>
    <w:rsid w:val="00E01CD3"/>
    <w:rsid w:val="00E12670"/>
    <w:rsid w:val="00E166B0"/>
    <w:rsid w:val="00E170A2"/>
    <w:rsid w:val="00E417C9"/>
    <w:rsid w:val="00E8052C"/>
    <w:rsid w:val="00F14AB7"/>
    <w:rsid w:val="00F348D8"/>
    <w:rsid w:val="00F616A1"/>
    <w:rsid w:val="00F8553E"/>
    <w:rsid w:val="00FB64A7"/>
    <w:rsid w:val="00FC63B4"/>
    <w:rsid w:val="00FD18F5"/>
    <w:rsid w:val="00FD31A0"/>
    <w:rsid w:val="00FD4B2B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1F605EE"/>
  <w15:docId w15:val="{69A6A093-B844-45E8-947D-E3C56BFA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paragraph" w:styleId="ac">
    <w:name w:val="List Paragraph"/>
    <w:basedOn w:val="a"/>
    <w:uiPriority w:val="34"/>
    <w:qFormat/>
    <w:rsid w:val="0011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D6B8-8584-4F66-817A-AC0DB7BC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2</Pages>
  <Words>372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Чеб. р-н. - Степанова М.В.</cp:lastModifiedBy>
  <cp:revision>3</cp:revision>
  <cp:lastPrinted>2023-07-21T07:02:00Z</cp:lastPrinted>
  <dcterms:created xsi:type="dcterms:W3CDTF">2023-07-21T07:38:00Z</dcterms:created>
  <dcterms:modified xsi:type="dcterms:W3CDTF">2023-07-21T07:39:00Z</dcterms:modified>
</cp:coreProperties>
</file>