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119" w:rsidRDefault="00741B45">
      <w:pPr>
        <w:ind w:left="-567" w:right="-284"/>
        <w:jc w:val="right"/>
        <w:rPr>
          <w:sz w:val="22"/>
        </w:rPr>
      </w:pPr>
      <w:r>
        <w:rPr>
          <w:sz w:val="22"/>
        </w:rPr>
        <w:t xml:space="preserve">Приложение 1 </w:t>
      </w:r>
    </w:p>
    <w:p w:rsidR="00CA4119" w:rsidRDefault="00741B45">
      <w:pPr>
        <w:ind w:left="-567" w:right="-284"/>
        <w:jc w:val="right"/>
        <w:rPr>
          <w:sz w:val="22"/>
        </w:rPr>
      </w:pPr>
      <w:r>
        <w:rPr>
          <w:sz w:val="22"/>
        </w:rPr>
        <w:t>к аукционной документации</w:t>
      </w:r>
    </w:p>
    <w:p w:rsidR="00CA4119" w:rsidRDefault="00CA4119">
      <w:pPr>
        <w:spacing w:line="228" w:lineRule="auto"/>
        <w:ind w:left="-567" w:right="-284"/>
        <w:jc w:val="right"/>
        <w:rPr>
          <w:i/>
          <w:sz w:val="22"/>
        </w:rPr>
      </w:pPr>
    </w:p>
    <w:p w:rsidR="00CA4119" w:rsidRDefault="00CA4119">
      <w:pPr>
        <w:ind w:right="554"/>
        <w:jc w:val="center"/>
        <w:rPr>
          <w:rFonts w:ascii="Calibri" w:hAnsi="Calibri"/>
          <w:sz w:val="22"/>
        </w:rPr>
      </w:pPr>
    </w:p>
    <w:p w:rsidR="00CA4119" w:rsidRDefault="00741B45">
      <w:pPr>
        <w:jc w:val="center"/>
        <w:rPr>
          <w:b/>
          <w:sz w:val="22"/>
        </w:rPr>
      </w:pPr>
      <w:r>
        <w:rPr>
          <w:b/>
          <w:sz w:val="22"/>
        </w:rPr>
        <w:t xml:space="preserve">ЗАЯВКА НА УЧАСТИЕ В ЭЛЕКТРОННОМ АУКЦИОНЕ ПО ПРОДАЖЕ ИМУЩЕСТВА, НАХОДЯЩЕГОСЯ В СОБСТВЕННОСТИ ГОРОДА НОВОЧЕБОКСАРСКА </w:t>
      </w:r>
    </w:p>
    <w:p w:rsidR="00CA4119" w:rsidRDefault="00741B45">
      <w:pPr>
        <w:jc w:val="center"/>
        <w:rPr>
          <w:b/>
          <w:sz w:val="22"/>
        </w:rPr>
      </w:pPr>
      <w:r>
        <w:rPr>
          <w:b/>
          <w:sz w:val="22"/>
        </w:rPr>
        <w:t>ЧУВАШСКОЙ РЕСПУБЛИКИ</w:t>
      </w:r>
    </w:p>
    <w:p w:rsidR="00CA4119" w:rsidRDefault="00741B45">
      <w:pPr>
        <w:jc w:val="center"/>
        <w:rPr>
          <w:sz w:val="22"/>
        </w:rPr>
      </w:pPr>
      <w:r>
        <w:rPr>
          <w:sz w:val="22"/>
        </w:rPr>
        <w:t>(для физических лиц)</w:t>
      </w:r>
    </w:p>
    <w:p w:rsidR="00CA4119" w:rsidRDefault="00741B45">
      <w:pPr>
        <w:pStyle w:val="26"/>
        <w:ind w:left="-284"/>
        <w:jc w:val="center"/>
        <w:rPr>
          <w:b/>
          <w:i/>
          <w:sz w:val="22"/>
        </w:rPr>
      </w:pPr>
      <w:r>
        <w:rPr>
          <w:b/>
          <w:i/>
          <w:sz w:val="22"/>
        </w:rPr>
        <w:t>(все графы заполняются в электронном виде)</w:t>
      </w:r>
      <w:bookmarkStart w:id="0" w:name="_GoBack"/>
      <w:bookmarkEnd w:id="0"/>
    </w:p>
    <w:p w:rsidR="00CA4119" w:rsidRDefault="00741B45">
      <w:pPr>
        <w:jc w:val="both"/>
        <w:rPr>
          <w:sz w:val="22"/>
        </w:rPr>
      </w:pPr>
      <w:r>
        <w:rPr>
          <w:sz w:val="22"/>
        </w:rPr>
        <w:t xml:space="preserve">Заявка подана: </w:t>
      </w:r>
    </w:p>
    <w:p w:rsidR="00CA4119" w:rsidRDefault="00CA4119">
      <w:pPr>
        <w:jc w:val="both"/>
        <w:rPr>
          <w:sz w:val="22"/>
        </w:rPr>
      </w:pPr>
    </w:p>
    <w:p w:rsidR="00CA4119" w:rsidRDefault="00741B45">
      <w:pPr>
        <w:jc w:val="both"/>
        <w:rPr>
          <w:sz w:val="22"/>
        </w:rPr>
      </w:pPr>
      <w:r>
        <w:rPr>
          <w:sz w:val="22"/>
        </w:rPr>
        <w:t>__________________________________________________________________________________________</w:t>
      </w:r>
    </w:p>
    <w:p w:rsidR="00CA4119" w:rsidRDefault="00741B45">
      <w:pPr>
        <w:jc w:val="center"/>
        <w:rPr>
          <w:sz w:val="22"/>
        </w:rPr>
      </w:pPr>
      <w:r>
        <w:rPr>
          <w:sz w:val="22"/>
        </w:rPr>
        <w:t>(фамилия, имя, отчество, дата рождения  лица, подающего заявку)</w:t>
      </w:r>
    </w:p>
    <w:p w:rsidR="00CA4119" w:rsidRDefault="00741B45">
      <w:pPr>
        <w:rPr>
          <w:sz w:val="22"/>
        </w:rPr>
      </w:pPr>
      <w:r>
        <w:rPr>
          <w:sz w:val="22"/>
        </w:rPr>
        <w:t>__________________________________________________________________________________________,</w:t>
      </w:r>
    </w:p>
    <w:p w:rsidR="00CA4119" w:rsidRDefault="00741B45">
      <w:pPr>
        <w:rPr>
          <w:sz w:val="22"/>
        </w:rPr>
      </w:pPr>
      <w:r>
        <w:rPr>
          <w:sz w:val="22"/>
        </w:rPr>
        <w:t>именуемый далее Претендент, удостоверение личности _______________________________________ _______________________________________________________________________________________</w:t>
      </w:r>
    </w:p>
    <w:p w:rsidR="00CA4119" w:rsidRDefault="00741B45">
      <w:pPr>
        <w:rPr>
          <w:sz w:val="22"/>
        </w:rPr>
      </w:pPr>
      <w:r>
        <w:rPr>
          <w:sz w:val="22"/>
        </w:rPr>
        <w:t xml:space="preserve">                                    (наименование документа, серия, дата и место выдачи)</w:t>
      </w:r>
    </w:p>
    <w:p w:rsidR="00CA4119" w:rsidRDefault="00741B45">
      <w:pPr>
        <w:jc w:val="both"/>
        <w:rPr>
          <w:sz w:val="22"/>
        </w:rPr>
      </w:pPr>
      <w:r>
        <w:rPr>
          <w:sz w:val="22"/>
        </w:rPr>
        <w:t>________________________________________________________________________________</w:t>
      </w:r>
    </w:p>
    <w:p w:rsidR="00CA4119" w:rsidRDefault="00CA4119">
      <w:pPr>
        <w:jc w:val="both"/>
        <w:rPr>
          <w:sz w:val="22"/>
        </w:rPr>
      </w:pPr>
    </w:p>
    <w:p w:rsidR="00CA4119" w:rsidRDefault="00741B45">
      <w:pPr>
        <w:jc w:val="both"/>
        <w:rPr>
          <w:sz w:val="22"/>
        </w:rPr>
      </w:pPr>
      <w:r>
        <w:rPr>
          <w:sz w:val="22"/>
        </w:rPr>
        <w:t>адрес электронной почты Претендента ________________________________________________</w:t>
      </w:r>
    </w:p>
    <w:p w:rsidR="00CA4119" w:rsidRDefault="00CA4119">
      <w:pPr>
        <w:rPr>
          <w:sz w:val="22"/>
        </w:rPr>
      </w:pPr>
    </w:p>
    <w:p w:rsidR="00CA4119" w:rsidRDefault="00741B45">
      <w:pPr>
        <w:rPr>
          <w:sz w:val="22"/>
        </w:rPr>
      </w:pPr>
      <w:r>
        <w:rPr>
          <w:sz w:val="22"/>
        </w:rPr>
        <w:t>контактный телефон  Претендента __________________________________________________________</w:t>
      </w:r>
    </w:p>
    <w:p w:rsidR="00CA4119" w:rsidRDefault="00CA4119">
      <w:pPr>
        <w:rPr>
          <w:sz w:val="22"/>
        </w:rPr>
      </w:pPr>
    </w:p>
    <w:p w:rsidR="00CA4119" w:rsidRDefault="00741B45">
      <w:pPr>
        <w:rPr>
          <w:sz w:val="22"/>
        </w:rPr>
      </w:pPr>
      <w:r>
        <w:rPr>
          <w:sz w:val="22"/>
        </w:rPr>
        <w:t>адрес Претендента, банковские реквизиты, ___________________________________________________ ________________________________________________________________________________________</w:t>
      </w:r>
    </w:p>
    <w:p w:rsidR="00CA4119" w:rsidRDefault="00741B45">
      <w:pPr>
        <w:jc w:val="both"/>
        <w:rPr>
          <w:sz w:val="22"/>
        </w:rPr>
      </w:pPr>
      <w:r>
        <w:rPr>
          <w:sz w:val="22"/>
        </w:rPr>
        <w:t>________________________________________________________________________________________</w:t>
      </w:r>
    </w:p>
    <w:p w:rsidR="00CA4119" w:rsidRDefault="00741B45">
      <w:pPr>
        <w:jc w:val="both"/>
        <w:rPr>
          <w:sz w:val="22"/>
        </w:rPr>
      </w:pPr>
      <w:r>
        <w:rPr>
          <w:sz w:val="22"/>
        </w:rPr>
        <w:t>________________________________________________________________________________________</w:t>
      </w:r>
    </w:p>
    <w:p w:rsidR="00CA4119" w:rsidRDefault="00741B45">
      <w:pPr>
        <w:jc w:val="both"/>
        <w:rPr>
          <w:sz w:val="22"/>
        </w:rPr>
      </w:pPr>
      <w:r>
        <w:rPr>
          <w:sz w:val="22"/>
        </w:rPr>
        <w:t>________________________________________________________________________________________</w:t>
      </w:r>
    </w:p>
    <w:p w:rsidR="00CA4119" w:rsidRDefault="00741B45">
      <w:pPr>
        <w:jc w:val="both"/>
        <w:rPr>
          <w:sz w:val="22"/>
        </w:rPr>
      </w:pPr>
      <w:r>
        <w:rPr>
          <w:sz w:val="22"/>
        </w:rPr>
        <w:t>Доверенное лицо Претендента (ФИО) _______________________________________________________</w:t>
      </w:r>
    </w:p>
    <w:p w:rsidR="00CA4119" w:rsidRDefault="00741B45">
      <w:pPr>
        <w:jc w:val="both"/>
        <w:rPr>
          <w:sz w:val="22"/>
        </w:rPr>
      </w:pPr>
      <w:r>
        <w:rPr>
          <w:sz w:val="22"/>
        </w:rPr>
        <w:t>действует на основании ___________________________________________________________________</w:t>
      </w:r>
    </w:p>
    <w:p w:rsidR="00CA4119" w:rsidRDefault="00741B45">
      <w:pPr>
        <w:rPr>
          <w:sz w:val="22"/>
        </w:rPr>
      </w:pPr>
      <w:r>
        <w:rPr>
          <w:sz w:val="22"/>
        </w:rPr>
        <w:t>удостоверение личности доверенного лица ___________________________________________________  ________________________________________________________________________________________</w:t>
      </w:r>
    </w:p>
    <w:p w:rsidR="00CA4119" w:rsidRDefault="00741B45">
      <w:pPr>
        <w:jc w:val="center"/>
        <w:rPr>
          <w:sz w:val="22"/>
        </w:rPr>
      </w:pPr>
      <w:r>
        <w:rPr>
          <w:sz w:val="22"/>
        </w:rPr>
        <w:t>(наименование документа, серия, дата и место выдачи)</w:t>
      </w:r>
    </w:p>
    <w:p w:rsidR="00CA4119" w:rsidRDefault="00CA4119">
      <w:pPr>
        <w:jc w:val="both"/>
        <w:rPr>
          <w:b/>
          <w:sz w:val="22"/>
        </w:rPr>
      </w:pPr>
    </w:p>
    <w:p w:rsidR="00CA4119" w:rsidRDefault="00741B45">
      <w:pPr>
        <w:rPr>
          <w:sz w:val="22"/>
        </w:rPr>
      </w:pPr>
      <w:r>
        <w:rPr>
          <w:b/>
          <w:sz w:val="22"/>
        </w:rPr>
        <w:t>принимая решение об участии в торгах по продаже</w:t>
      </w:r>
      <w:r>
        <w:rPr>
          <w:sz w:val="22"/>
        </w:rPr>
        <w:t xml:space="preserve"> ___________________________________________________________________________________________</w:t>
      </w:r>
    </w:p>
    <w:p w:rsidR="00CA4119" w:rsidRDefault="00741B45">
      <w:pPr>
        <w:jc w:val="both"/>
        <w:rPr>
          <w:sz w:val="22"/>
        </w:rPr>
      </w:pPr>
      <w:r>
        <w:rPr>
          <w:sz w:val="22"/>
        </w:rPr>
        <w:tab/>
      </w:r>
      <w:r>
        <w:rPr>
          <w:sz w:val="22"/>
        </w:rPr>
        <w:tab/>
        <w:t>(наименование имущества, его основные характеристики и местонахождение, код лота)</w:t>
      </w:r>
    </w:p>
    <w:p w:rsidR="00CA4119" w:rsidRDefault="00741B45">
      <w:pPr>
        <w:jc w:val="both"/>
        <w:rPr>
          <w:sz w:val="22"/>
        </w:rPr>
      </w:pPr>
      <w:r>
        <w:rPr>
          <w:sz w:val="22"/>
        </w:rPr>
        <w:t>___________________________________________________________________________________________</w:t>
      </w:r>
    </w:p>
    <w:p w:rsidR="00CA4119" w:rsidRDefault="00741B45">
      <w:pPr>
        <w:jc w:val="both"/>
        <w:rPr>
          <w:b/>
          <w:sz w:val="22"/>
        </w:rPr>
      </w:pPr>
      <w:r>
        <w:rPr>
          <w:b/>
          <w:sz w:val="22"/>
        </w:rPr>
        <w:t>(далее – Имущество)</w:t>
      </w:r>
    </w:p>
    <w:p w:rsidR="00CA4119" w:rsidRDefault="00CA4119">
      <w:pPr>
        <w:jc w:val="both"/>
        <w:rPr>
          <w:b/>
          <w:sz w:val="22"/>
        </w:rPr>
      </w:pPr>
    </w:p>
    <w:p w:rsidR="00CA4119" w:rsidRDefault="00741B45">
      <w:pPr>
        <w:ind w:right="-1"/>
        <w:jc w:val="both"/>
        <w:rPr>
          <w:b/>
          <w:sz w:val="22"/>
        </w:rPr>
      </w:pPr>
      <w:r>
        <w:rPr>
          <w:b/>
          <w:sz w:val="22"/>
        </w:rPr>
        <w:t>обязуюсь:</w:t>
      </w:r>
    </w:p>
    <w:p w:rsidR="00CA4119" w:rsidRDefault="00741B45">
      <w:pPr>
        <w:numPr>
          <w:ilvl w:val="0"/>
          <w:numId w:val="1"/>
        </w:numPr>
        <w:ind w:left="0" w:firstLine="567"/>
        <w:jc w:val="both"/>
        <w:rPr>
          <w:sz w:val="22"/>
        </w:rPr>
      </w:pPr>
      <w:r>
        <w:rPr>
          <w:sz w:val="22"/>
        </w:rPr>
        <w:t xml:space="preserve">Выполнять правила и условия проведения торгов, указанные в информационном сообщении, размещенном на официальном сайте города Новочебоксарска </w:t>
      </w:r>
      <w:hyperlink r:id="rId8" w:history="1">
        <w:r>
          <w:rPr>
            <w:rStyle w:val="17"/>
            <w:sz w:val="22"/>
          </w:rPr>
          <w:t>http://www.nowch.cap.ru</w:t>
        </w:r>
      </w:hyperlink>
      <w:r>
        <w:rPr>
          <w:sz w:val="22"/>
        </w:rPr>
        <w:t xml:space="preserve"> в разделе «Деятельность/Земельные ресурсы, вопросы недвижимости/Приватизация. Аукционы. Конкурсы», официальном </w:t>
      </w:r>
      <w:proofErr w:type="gramStart"/>
      <w:r>
        <w:rPr>
          <w:sz w:val="22"/>
        </w:rPr>
        <w:t>сайте</w:t>
      </w:r>
      <w:proofErr w:type="gramEnd"/>
      <w:r>
        <w:rPr>
          <w:sz w:val="22"/>
        </w:rPr>
        <w:t xml:space="preserve"> Российской Федерации www.torgi.gov.ru, сайте организатора торгов www.fabrikant.ru.</w:t>
      </w:r>
    </w:p>
    <w:p w:rsidR="00CA4119" w:rsidRDefault="00741B45">
      <w:pPr>
        <w:numPr>
          <w:ilvl w:val="0"/>
          <w:numId w:val="1"/>
        </w:numPr>
        <w:jc w:val="both"/>
        <w:rPr>
          <w:sz w:val="22"/>
        </w:rPr>
      </w:pPr>
      <w:r>
        <w:rPr>
          <w:sz w:val="22"/>
        </w:rPr>
        <w:t>В случае признания победителем торгов либо единственным участником аукциона:</w:t>
      </w:r>
    </w:p>
    <w:p w:rsidR="00CA4119" w:rsidRDefault="00741B45">
      <w:pPr>
        <w:tabs>
          <w:tab w:val="left" w:pos="709"/>
        </w:tabs>
        <w:ind w:firstLine="567"/>
        <w:jc w:val="both"/>
        <w:rPr>
          <w:sz w:val="22"/>
        </w:rPr>
      </w:pPr>
      <w:r>
        <w:rPr>
          <w:sz w:val="22"/>
        </w:rPr>
        <w:t xml:space="preserve">- в течение пяти рабочих дней </w:t>
      </w:r>
      <w:proofErr w:type="gramStart"/>
      <w:r>
        <w:rPr>
          <w:sz w:val="22"/>
        </w:rPr>
        <w:t>с даты подведения</w:t>
      </w:r>
      <w:proofErr w:type="gramEnd"/>
      <w:r>
        <w:rPr>
          <w:sz w:val="22"/>
        </w:rPr>
        <w:t xml:space="preserve">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CA4119" w:rsidRDefault="00741B45">
      <w:pPr>
        <w:tabs>
          <w:tab w:val="left" w:pos="709"/>
        </w:tabs>
        <w:ind w:firstLine="567"/>
        <w:jc w:val="both"/>
        <w:rPr>
          <w:sz w:val="22"/>
        </w:rPr>
      </w:pPr>
      <w:r>
        <w:rPr>
          <w:sz w:val="22"/>
        </w:rPr>
        <w:t xml:space="preserve"> - в установленных  законодательством случаях получить согласие антимонопольного органа.</w:t>
      </w:r>
    </w:p>
    <w:p w:rsidR="00CA4119" w:rsidRDefault="00741B45">
      <w:pPr>
        <w:ind w:firstLine="567"/>
        <w:jc w:val="both"/>
        <w:rPr>
          <w:sz w:val="22"/>
        </w:rPr>
      </w:pPr>
      <w:r>
        <w:rPr>
          <w:b/>
          <w:sz w:val="22"/>
        </w:rPr>
        <w:t>Мне известно, что</w:t>
      </w:r>
      <w:r>
        <w:rPr>
          <w:sz w:val="22"/>
        </w:rPr>
        <w:t xml:space="preserve">: </w:t>
      </w:r>
    </w:p>
    <w:p w:rsidR="00CA4119" w:rsidRDefault="00741B45">
      <w:pPr>
        <w:ind w:firstLine="567"/>
        <w:jc w:val="both"/>
        <w:rPr>
          <w:sz w:val="22"/>
        </w:rPr>
      </w:pPr>
      <w:r>
        <w:rPr>
          <w:b/>
          <w:sz w:val="22"/>
        </w:rPr>
        <w:t>1.</w:t>
      </w:r>
      <w:r>
        <w:rPr>
          <w:sz w:val="22"/>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CA4119" w:rsidRDefault="00741B45">
      <w:pPr>
        <w:ind w:firstLine="567"/>
        <w:jc w:val="both"/>
        <w:rPr>
          <w:sz w:val="22"/>
        </w:rPr>
      </w:pPr>
      <w:r>
        <w:rPr>
          <w:sz w:val="22"/>
        </w:rPr>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CA4119" w:rsidRDefault="00741B45">
      <w:pPr>
        <w:pStyle w:val="31"/>
        <w:spacing w:after="0"/>
        <w:ind w:firstLine="567"/>
        <w:jc w:val="both"/>
        <w:rPr>
          <w:sz w:val="22"/>
        </w:rPr>
      </w:pPr>
      <w:r>
        <w:rPr>
          <w:b/>
          <w:sz w:val="22"/>
        </w:rPr>
        <w:t>2</w:t>
      </w:r>
      <w:r>
        <w:rPr>
          <w:sz w:val="22"/>
        </w:rPr>
        <w:t xml:space="preserve">. В случае отказа (уклонения) победителя торгов либо лица, признанного единственным участником аукциона, от подписания договора, заключаемого по итогам торгов, отказа от оплаты цены Имущества, </w:t>
      </w:r>
      <w:r>
        <w:rPr>
          <w:sz w:val="22"/>
        </w:rPr>
        <w:lastRenderedPageBreak/>
        <w:t xml:space="preserve">определенной по итогам торгов, за вычетом ранее внесенного задатка, сумма внесенного им задатка ему не возвращается. </w:t>
      </w:r>
    </w:p>
    <w:p w:rsidR="00CA4119" w:rsidRDefault="00741B45">
      <w:pPr>
        <w:pStyle w:val="31"/>
        <w:spacing w:after="0"/>
        <w:ind w:firstLine="567"/>
        <w:jc w:val="both"/>
        <w:rPr>
          <w:sz w:val="22"/>
        </w:rPr>
      </w:pPr>
      <w:r>
        <w:rPr>
          <w:b/>
          <w:sz w:val="22"/>
        </w:rPr>
        <w:t>3.</w:t>
      </w:r>
      <w:r>
        <w:rPr>
          <w:sz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CA4119" w:rsidRDefault="00741B45">
      <w:pPr>
        <w:pStyle w:val="31"/>
        <w:spacing w:after="0"/>
        <w:ind w:firstLine="567"/>
        <w:jc w:val="both"/>
        <w:rPr>
          <w:sz w:val="22"/>
        </w:rPr>
      </w:pPr>
      <w:r>
        <w:rPr>
          <w:b/>
          <w:sz w:val="22"/>
        </w:rPr>
        <w:t>4.</w:t>
      </w:r>
      <w:r>
        <w:rPr>
          <w:sz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CA4119" w:rsidRDefault="00741B45">
      <w:pPr>
        <w:pStyle w:val="31"/>
        <w:spacing w:after="0"/>
        <w:ind w:firstLine="567"/>
        <w:jc w:val="both"/>
        <w:rPr>
          <w:sz w:val="22"/>
        </w:rPr>
      </w:pPr>
      <w:r>
        <w:rPr>
          <w:b/>
          <w:sz w:val="22"/>
        </w:rPr>
        <w:t>5.</w:t>
      </w:r>
      <w:r>
        <w:rPr>
          <w:sz w:val="22"/>
        </w:rPr>
        <w:t xml:space="preserve"> Вышеуказанный объект продажи осмотрен и претензий к Продавцу по поводу технического состояния объекта не имеется.    </w:t>
      </w:r>
    </w:p>
    <w:p w:rsidR="00CA4119" w:rsidRDefault="00741B45">
      <w:pPr>
        <w:pStyle w:val="31"/>
        <w:spacing w:after="0"/>
        <w:ind w:firstLine="567"/>
        <w:jc w:val="both"/>
        <w:rPr>
          <w:sz w:val="22"/>
        </w:rPr>
      </w:pPr>
      <w:r>
        <w:rPr>
          <w:b/>
          <w:sz w:val="22"/>
        </w:rPr>
        <w:t>6.</w:t>
      </w:r>
      <w:r>
        <w:rPr>
          <w:sz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CA4119" w:rsidRDefault="00741B45">
      <w:pPr>
        <w:rPr>
          <w:sz w:val="22"/>
        </w:rPr>
      </w:pPr>
      <w:r>
        <w:rPr>
          <w:sz w:val="22"/>
        </w:rPr>
        <w:tab/>
      </w:r>
    </w:p>
    <w:p w:rsidR="00CA4119" w:rsidRDefault="00741B45">
      <w:pPr>
        <w:ind w:firstLine="567"/>
        <w:jc w:val="both"/>
        <w:rPr>
          <w:sz w:val="22"/>
        </w:rPr>
      </w:pPr>
      <w:r>
        <w:rPr>
          <w:sz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CA4119" w:rsidRDefault="00741B45">
      <w:pPr>
        <w:ind w:firstLine="567"/>
        <w:jc w:val="both"/>
        <w:rPr>
          <w:sz w:val="22"/>
        </w:rPr>
      </w:pPr>
      <w:r>
        <w:rPr>
          <w:sz w:val="22"/>
        </w:rPr>
        <w:t>Я подтверждаю, что располагаю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CA4119" w:rsidRDefault="00741B45">
      <w:pPr>
        <w:ind w:firstLine="567"/>
        <w:jc w:val="both"/>
        <w:rPr>
          <w:b/>
          <w:sz w:val="22"/>
        </w:rPr>
      </w:pPr>
      <w:r>
        <w:rPr>
          <w:b/>
          <w:sz w:val="22"/>
        </w:rPr>
        <w:t xml:space="preserve">Я подтверждаю, что на дату подписания настоящей заявки ознакомлен с Регламентом электронной площадки в </w:t>
      </w:r>
      <w:proofErr w:type="gramStart"/>
      <w:r>
        <w:rPr>
          <w:b/>
          <w:sz w:val="22"/>
        </w:rPr>
        <w:t>соответствии</w:t>
      </w:r>
      <w:proofErr w:type="gramEnd"/>
      <w:r>
        <w:rPr>
          <w:b/>
          <w:sz w:val="22"/>
        </w:rPr>
        <w:t xml:space="preserve"> с которым осуществляются платежи по перечислению задатка для участия в торгах и устанавливается порядок возврата задатка. </w:t>
      </w:r>
    </w:p>
    <w:p w:rsidR="00CA4119" w:rsidRDefault="00741B45">
      <w:pPr>
        <w:ind w:firstLine="567"/>
        <w:jc w:val="both"/>
        <w:rPr>
          <w:sz w:val="22"/>
        </w:rPr>
      </w:pPr>
      <w:r>
        <w:rPr>
          <w:sz w:val="22"/>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CA4119" w:rsidRDefault="00741B45">
      <w:pPr>
        <w:ind w:firstLine="567"/>
        <w:jc w:val="both"/>
        <w:rPr>
          <w:sz w:val="22"/>
        </w:rPr>
      </w:pPr>
      <w:r>
        <w:rPr>
          <w:sz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CA4119" w:rsidRDefault="00741B45">
      <w:pPr>
        <w:ind w:firstLine="567"/>
        <w:jc w:val="both"/>
        <w:rPr>
          <w:sz w:val="22"/>
        </w:rPr>
      </w:pPr>
      <w:r>
        <w:rPr>
          <w:sz w:val="22"/>
        </w:rPr>
        <w:t xml:space="preserve">Я согласен на обработку своих персональных данных и персональных данных доверителя (в случае передоверия).           </w:t>
      </w:r>
    </w:p>
    <w:p w:rsidR="00CA4119" w:rsidRDefault="00741B45">
      <w:pPr>
        <w:spacing w:line="228" w:lineRule="auto"/>
        <w:ind w:left="-567" w:right="-284"/>
        <w:jc w:val="center"/>
        <w:rPr>
          <w:b/>
          <w:sz w:val="22"/>
        </w:rPr>
      </w:pPr>
      <w:r>
        <w:rPr>
          <w:b/>
          <w:sz w:val="22"/>
        </w:rPr>
        <w:br w:type="page"/>
      </w:r>
    </w:p>
    <w:p w:rsidR="00CA4119" w:rsidRDefault="00CA4119">
      <w:pPr>
        <w:ind w:left="-567" w:right="-284"/>
        <w:jc w:val="right"/>
        <w:rPr>
          <w:sz w:val="22"/>
        </w:rPr>
      </w:pPr>
    </w:p>
    <w:p w:rsidR="00CA4119" w:rsidRDefault="00741B45">
      <w:pPr>
        <w:ind w:left="-567" w:right="-284"/>
        <w:jc w:val="right"/>
        <w:rPr>
          <w:sz w:val="22"/>
        </w:rPr>
      </w:pPr>
      <w:r>
        <w:rPr>
          <w:sz w:val="22"/>
        </w:rPr>
        <w:t xml:space="preserve">Приложение 2 </w:t>
      </w:r>
    </w:p>
    <w:p w:rsidR="00CA4119" w:rsidRDefault="00741B45">
      <w:pPr>
        <w:ind w:left="-567" w:right="-284"/>
        <w:jc w:val="right"/>
        <w:rPr>
          <w:sz w:val="22"/>
        </w:rPr>
      </w:pPr>
      <w:r>
        <w:rPr>
          <w:sz w:val="22"/>
        </w:rPr>
        <w:t>к аукционной документации</w:t>
      </w:r>
    </w:p>
    <w:p w:rsidR="00CA4119" w:rsidRDefault="00CA4119">
      <w:pPr>
        <w:ind w:left="-567" w:right="-284"/>
        <w:jc w:val="right"/>
        <w:rPr>
          <w:sz w:val="22"/>
        </w:rPr>
      </w:pPr>
    </w:p>
    <w:p w:rsidR="00CA4119" w:rsidRDefault="00CA4119">
      <w:pPr>
        <w:ind w:left="5812" w:firstLine="142"/>
        <w:jc w:val="right"/>
        <w:rPr>
          <w:i/>
          <w:sz w:val="22"/>
        </w:rPr>
      </w:pPr>
    </w:p>
    <w:p w:rsidR="00CA4119" w:rsidRDefault="00CA4119">
      <w:pPr>
        <w:ind w:right="554"/>
        <w:jc w:val="center"/>
        <w:rPr>
          <w:b/>
          <w:sz w:val="22"/>
        </w:rPr>
      </w:pPr>
    </w:p>
    <w:p w:rsidR="00CA4119" w:rsidRDefault="00741B45">
      <w:pPr>
        <w:jc w:val="center"/>
        <w:rPr>
          <w:b/>
          <w:sz w:val="22"/>
        </w:rPr>
      </w:pPr>
      <w:r>
        <w:rPr>
          <w:b/>
          <w:sz w:val="22"/>
        </w:rPr>
        <w:t xml:space="preserve">ЗАЯВКА НА УЧАСТИЕ В ЭЛЕКТРОННОМ АУКЦИОНЕ ПО ПРОДАЖЕ ИМУЩЕСТВА, НАХОДЯЩЕГОСЯ В СОБСТВЕННОСТИ ГОРОДА НОВОЧЕБОКСАРСКА </w:t>
      </w:r>
    </w:p>
    <w:p w:rsidR="00CA4119" w:rsidRDefault="00741B45">
      <w:pPr>
        <w:jc w:val="center"/>
        <w:rPr>
          <w:b/>
          <w:sz w:val="22"/>
        </w:rPr>
      </w:pPr>
      <w:r>
        <w:rPr>
          <w:b/>
          <w:sz w:val="22"/>
        </w:rPr>
        <w:t>ЧУВАШСКОЙ РЕСПУБЛИКИ</w:t>
      </w:r>
    </w:p>
    <w:p w:rsidR="00CA4119" w:rsidRDefault="00741B45">
      <w:pPr>
        <w:jc w:val="center"/>
        <w:rPr>
          <w:sz w:val="22"/>
        </w:rPr>
      </w:pPr>
      <w:r>
        <w:rPr>
          <w:sz w:val="22"/>
        </w:rPr>
        <w:t xml:space="preserve"> (для юридических лиц)</w:t>
      </w:r>
    </w:p>
    <w:p w:rsidR="00CA4119" w:rsidRDefault="00741B45">
      <w:pPr>
        <w:pStyle w:val="26"/>
        <w:ind w:left="-284"/>
        <w:jc w:val="center"/>
        <w:rPr>
          <w:b/>
          <w:i/>
          <w:sz w:val="22"/>
        </w:rPr>
      </w:pPr>
      <w:r>
        <w:rPr>
          <w:b/>
          <w:i/>
          <w:sz w:val="22"/>
        </w:rPr>
        <w:t>(все графы заполняются в электронном виде)</w:t>
      </w:r>
    </w:p>
    <w:p w:rsidR="00CA4119" w:rsidRDefault="00CA4119">
      <w:pPr>
        <w:jc w:val="center"/>
        <w:rPr>
          <w:sz w:val="22"/>
        </w:rPr>
      </w:pPr>
    </w:p>
    <w:p w:rsidR="00CA4119" w:rsidRDefault="00741B45">
      <w:pPr>
        <w:jc w:val="both"/>
        <w:rPr>
          <w:sz w:val="22"/>
        </w:rPr>
      </w:pPr>
      <w:r>
        <w:rPr>
          <w:sz w:val="22"/>
        </w:rPr>
        <w:t xml:space="preserve">Заявка подана: </w:t>
      </w:r>
    </w:p>
    <w:p w:rsidR="00CA4119" w:rsidRDefault="00CA4119">
      <w:pPr>
        <w:jc w:val="both"/>
        <w:rPr>
          <w:sz w:val="22"/>
        </w:rPr>
      </w:pPr>
    </w:p>
    <w:p w:rsidR="00CA4119" w:rsidRDefault="00741B45">
      <w:pPr>
        <w:jc w:val="both"/>
        <w:rPr>
          <w:sz w:val="22"/>
        </w:rPr>
      </w:pPr>
      <w:r>
        <w:rPr>
          <w:sz w:val="22"/>
        </w:rPr>
        <w:t>_________________________________________________________________________________________</w:t>
      </w:r>
    </w:p>
    <w:p w:rsidR="00CA4119" w:rsidRDefault="00741B45">
      <w:pPr>
        <w:ind w:firstLine="720"/>
        <w:rPr>
          <w:sz w:val="22"/>
        </w:rPr>
      </w:pPr>
      <w:r>
        <w:rPr>
          <w:sz w:val="22"/>
        </w:rPr>
        <w:t xml:space="preserve">                    (полное наименование юридического лица, ИНН, подающего заявку)</w:t>
      </w:r>
    </w:p>
    <w:p w:rsidR="00CA4119" w:rsidRDefault="00741B45">
      <w:pPr>
        <w:pStyle w:val="26"/>
        <w:spacing w:line="240" w:lineRule="auto"/>
        <w:rPr>
          <w:sz w:val="22"/>
        </w:rPr>
      </w:pPr>
      <w:r>
        <w:rPr>
          <w:sz w:val="22"/>
        </w:rPr>
        <w:t>___________________________________________________________, именуемый далее Претендент, в лице ____________________________________________________________________________________________,</w:t>
      </w:r>
      <w:r>
        <w:rPr>
          <w:sz w:val="22"/>
        </w:rPr>
        <w:tab/>
      </w:r>
      <w:r>
        <w:rPr>
          <w:sz w:val="22"/>
        </w:rPr>
        <w:tab/>
        <w:t>(Фамилия, имя, отчество, должность</w:t>
      </w:r>
      <w:proofErr w:type="gramStart"/>
      <w:r>
        <w:rPr>
          <w:sz w:val="22"/>
        </w:rPr>
        <w:t xml:space="preserve"> )</w:t>
      </w:r>
      <w:proofErr w:type="gramEnd"/>
    </w:p>
    <w:p w:rsidR="00CA4119" w:rsidRDefault="00741B45">
      <w:pPr>
        <w:jc w:val="both"/>
        <w:rPr>
          <w:sz w:val="22"/>
        </w:rPr>
      </w:pPr>
      <w:proofErr w:type="gramStart"/>
      <w:r>
        <w:rPr>
          <w:sz w:val="22"/>
        </w:rPr>
        <w:t>действующего</w:t>
      </w:r>
      <w:proofErr w:type="gramEnd"/>
      <w:r>
        <w:rPr>
          <w:sz w:val="22"/>
        </w:rPr>
        <w:t xml:space="preserve"> на основании _____________________________________________________________</w:t>
      </w:r>
    </w:p>
    <w:p w:rsidR="00CA4119" w:rsidRDefault="00741B45">
      <w:pPr>
        <w:jc w:val="both"/>
        <w:rPr>
          <w:sz w:val="22"/>
        </w:rPr>
      </w:pPr>
      <w:r>
        <w:rPr>
          <w:sz w:val="22"/>
        </w:rPr>
        <w:t>______________________________________________________________________________________</w:t>
      </w:r>
    </w:p>
    <w:p w:rsidR="00CA4119" w:rsidRDefault="00CA4119">
      <w:pPr>
        <w:jc w:val="both"/>
        <w:rPr>
          <w:sz w:val="22"/>
        </w:rPr>
      </w:pPr>
    </w:p>
    <w:p w:rsidR="00CA4119" w:rsidRDefault="00741B45">
      <w:pPr>
        <w:jc w:val="both"/>
        <w:rPr>
          <w:sz w:val="22"/>
        </w:rPr>
      </w:pPr>
      <w:r>
        <w:rPr>
          <w:sz w:val="22"/>
        </w:rPr>
        <w:t>адрес электронной почты Претендента _____________________________________________________</w:t>
      </w:r>
    </w:p>
    <w:p w:rsidR="00CA4119" w:rsidRDefault="00CA4119">
      <w:pPr>
        <w:jc w:val="both"/>
        <w:rPr>
          <w:sz w:val="22"/>
        </w:rPr>
      </w:pPr>
    </w:p>
    <w:p w:rsidR="00CA4119" w:rsidRDefault="00741B45">
      <w:pPr>
        <w:jc w:val="both"/>
        <w:rPr>
          <w:sz w:val="22"/>
        </w:rPr>
      </w:pPr>
      <w:r>
        <w:rPr>
          <w:sz w:val="22"/>
        </w:rPr>
        <w:t>банковские реквизиты Претендента ________________________________________________________</w:t>
      </w:r>
    </w:p>
    <w:p w:rsidR="00CA4119" w:rsidRDefault="00741B45">
      <w:pPr>
        <w:jc w:val="both"/>
        <w:rPr>
          <w:sz w:val="22"/>
        </w:rPr>
      </w:pPr>
      <w:r>
        <w:rPr>
          <w:sz w:val="22"/>
        </w:rPr>
        <w:t>_______________________________________________________________________________________</w:t>
      </w:r>
    </w:p>
    <w:p w:rsidR="00CA4119" w:rsidRDefault="00741B45">
      <w:pPr>
        <w:jc w:val="both"/>
        <w:rPr>
          <w:sz w:val="22"/>
        </w:rPr>
      </w:pPr>
      <w:r>
        <w:rPr>
          <w:sz w:val="22"/>
        </w:rPr>
        <w:t>_______________________________________________________________________________________</w:t>
      </w:r>
    </w:p>
    <w:p w:rsidR="00CA4119" w:rsidRDefault="00CA4119">
      <w:pPr>
        <w:jc w:val="both"/>
        <w:rPr>
          <w:sz w:val="22"/>
        </w:rPr>
      </w:pPr>
    </w:p>
    <w:p w:rsidR="00CA4119" w:rsidRDefault="00741B45">
      <w:pPr>
        <w:jc w:val="both"/>
        <w:rPr>
          <w:sz w:val="22"/>
        </w:rPr>
      </w:pPr>
      <w:r>
        <w:rPr>
          <w:sz w:val="22"/>
        </w:rPr>
        <w:t>юридический адрес Претендента ___________________________________________________________</w:t>
      </w:r>
    </w:p>
    <w:p w:rsidR="00CA4119" w:rsidRDefault="00CA4119">
      <w:pPr>
        <w:jc w:val="both"/>
        <w:rPr>
          <w:sz w:val="22"/>
        </w:rPr>
      </w:pPr>
    </w:p>
    <w:p w:rsidR="00CA4119" w:rsidRDefault="00741B45">
      <w:pPr>
        <w:jc w:val="both"/>
        <w:rPr>
          <w:sz w:val="22"/>
        </w:rPr>
      </w:pPr>
      <w:r>
        <w:rPr>
          <w:sz w:val="22"/>
        </w:rPr>
        <w:t>_______________________________________________________________________________________</w:t>
      </w:r>
    </w:p>
    <w:p w:rsidR="00CA4119" w:rsidRDefault="00CA4119">
      <w:pPr>
        <w:jc w:val="both"/>
        <w:rPr>
          <w:sz w:val="22"/>
        </w:rPr>
      </w:pPr>
    </w:p>
    <w:p w:rsidR="00CA4119" w:rsidRDefault="00741B45">
      <w:pPr>
        <w:jc w:val="both"/>
        <w:rPr>
          <w:sz w:val="22"/>
        </w:rPr>
      </w:pPr>
      <w:r>
        <w:rPr>
          <w:sz w:val="22"/>
        </w:rPr>
        <w:t>фактический адрес Претендента, ___________________________________________________________</w:t>
      </w:r>
    </w:p>
    <w:p w:rsidR="00CA4119" w:rsidRDefault="00CA4119">
      <w:pPr>
        <w:jc w:val="both"/>
        <w:rPr>
          <w:sz w:val="22"/>
        </w:rPr>
      </w:pPr>
    </w:p>
    <w:p w:rsidR="00CA4119" w:rsidRDefault="00741B45">
      <w:pPr>
        <w:jc w:val="both"/>
        <w:rPr>
          <w:sz w:val="22"/>
        </w:rPr>
      </w:pPr>
      <w:r>
        <w:rPr>
          <w:sz w:val="22"/>
        </w:rPr>
        <w:t>_________________________________________________________________________________</w:t>
      </w:r>
    </w:p>
    <w:p w:rsidR="00CA4119" w:rsidRDefault="00741B45">
      <w:pPr>
        <w:jc w:val="both"/>
        <w:rPr>
          <w:sz w:val="22"/>
        </w:rPr>
      </w:pPr>
      <w:r>
        <w:rPr>
          <w:sz w:val="22"/>
        </w:rPr>
        <w:t xml:space="preserve"> </w:t>
      </w:r>
    </w:p>
    <w:p w:rsidR="00CA4119" w:rsidRDefault="00741B45">
      <w:pPr>
        <w:jc w:val="both"/>
        <w:rPr>
          <w:sz w:val="22"/>
        </w:rPr>
      </w:pPr>
      <w:r>
        <w:rPr>
          <w:sz w:val="22"/>
        </w:rPr>
        <w:t>контактный телефон Претендента ___________________________________________________</w:t>
      </w:r>
    </w:p>
    <w:p w:rsidR="00CA4119" w:rsidRDefault="00CA4119">
      <w:pPr>
        <w:jc w:val="both"/>
        <w:rPr>
          <w:sz w:val="22"/>
        </w:rPr>
      </w:pPr>
    </w:p>
    <w:p w:rsidR="00CA4119" w:rsidRDefault="00CA4119">
      <w:pPr>
        <w:jc w:val="both"/>
        <w:rPr>
          <w:sz w:val="22"/>
        </w:rPr>
      </w:pPr>
    </w:p>
    <w:p w:rsidR="00CA4119" w:rsidRDefault="00741B45">
      <w:pPr>
        <w:jc w:val="center"/>
        <w:rPr>
          <w:sz w:val="22"/>
        </w:rPr>
      </w:pPr>
      <w:r>
        <w:rPr>
          <w:b/>
          <w:sz w:val="22"/>
        </w:rPr>
        <w:t>принимая решение об участии в торгах по продаже</w:t>
      </w:r>
      <w:r>
        <w:rPr>
          <w:sz w:val="22"/>
        </w:rPr>
        <w:t xml:space="preserve"> ___________________________________________________________________________________________</w:t>
      </w:r>
    </w:p>
    <w:p w:rsidR="00CA4119" w:rsidRDefault="00741B45">
      <w:pPr>
        <w:jc w:val="both"/>
        <w:rPr>
          <w:sz w:val="22"/>
        </w:rPr>
      </w:pPr>
      <w:r>
        <w:rPr>
          <w:sz w:val="22"/>
        </w:rPr>
        <w:tab/>
      </w:r>
      <w:r>
        <w:rPr>
          <w:rFonts w:ascii="Calibri" w:hAnsi="Calibri"/>
          <w:sz w:val="22"/>
        </w:rPr>
        <w:tab/>
      </w:r>
      <w:r>
        <w:rPr>
          <w:sz w:val="22"/>
        </w:rPr>
        <w:t>(наименование имущества, его основные характеристики и местонахождение, код лота)</w:t>
      </w:r>
    </w:p>
    <w:p w:rsidR="00CA4119" w:rsidRDefault="00741B45">
      <w:pPr>
        <w:jc w:val="both"/>
        <w:rPr>
          <w:sz w:val="22"/>
        </w:rPr>
      </w:pPr>
      <w:r>
        <w:rPr>
          <w:sz w:val="22"/>
        </w:rPr>
        <w:t>__________________________________________________________________________________________</w:t>
      </w:r>
    </w:p>
    <w:p w:rsidR="00CA4119" w:rsidRDefault="00741B45">
      <w:pPr>
        <w:jc w:val="both"/>
        <w:rPr>
          <w:b/>
          <w:sz w:val="22"/>
        </w:rPr>
      </w:pPr>
      <w:r>
        <w:rPr>
          <w:b/>
          <w:sz w:val="22"/>
        </w:rPr>
        <w:t>(далее – Имущество)</w:t>
      </w:r>
    </w:p>
    <w:p w:rsidR="00CA4119" w:rsidRDefault="00CA4119">
      <w:pPr>
        <w:jc w:val="both"/>
        <w:rPr>
          <w:b/>
          <w:sz w:val="22"/>
        </w:rPr>
      </w:pPr>
    </w:p>
    <w:p w:rsidR="00CA4119" w:rsidRDefault="00741B45">
      <w:pPr>
        <w:ind w:right="-1"/>
        <w:jc w:val="both"/>
        <w:rPr>
          <w:b/>
          <w:sz w:val="22"/>
        </w:rPr>
      </w:pPr>
      <w:r>
        <w:rPr>
          <w:b/>
          <w:sz w:val="22"/>
        </w:rPr>
        <w:t>обязуюсь:</w:t>
      </w:r>
    </w:p>
    <w:p w:rsidR="00CA4119" w:rsidRDefault="00741B45">
      <w:pPr>
        <w:pStyle w:val="aff8"/>
        <w:numPr>
          <w:ilvl w:val="0"/>
          <w:numId w:val="2"/>
        </w:numPr>
        <w:spacing w:after="0" w:line="240" w:lineRule="auto"/>
        <w:jc w:val="both"/>
        <w:rPr>
          <w:rFonts w:ascii="Times New Roman" w:hAnsi="Times New Roman"/>
        </w:rPr>
      </w:pPr>
      <w:r>
        <w:rPr>
          <w:rFonts w:ascii="Times New Roman" w:hAnsi="Times New Roman"/>
        </w:rPr>
        <w:t xml:space="preserve">Выполнять правила и условия проведения торгов, указанные в информационном сообщении, размещенном на официальном сайте города Новочебоксарска </w:t>
      </w:r>
      <w:hyperlink r:id="rId9" w:history="1">
        <w:r>
          <w:rPr>
            <w:rStyle w:val="17"/>
            <w:rFonts w:ascii="Times New Roman" w:hAnsi="Times New Roman"/>
          </w:rPr>
          <w:t>http://www.nowch.cap.ru</w:t>
        </w:r>
      </w:hyperlink>
      <w:r>
        <w:rPr>
          <w:rFonts w:ascii="Times New Roman" w:hAnsi="Times New Roman"/>
        </w:rPr>
        <w:t xml:space="preserve"> в разделе «Деятельность/Земельные ресурсы, вопросы недвижимости/Приватизация. Аукционы. Конкурсы», официальном </w:t>
      </w:r>
      <w:proofErr w:type="gramStart"/>
      <w:r>
        <w:rPr>
          <w:rFonts w:ascii="Times New Roman" w:hAnsi="Times New Roman"/>
        </w:rPr>
        <w:t>сайте</w:t>
      </w:r>
      <w:proofErr w:type="gramEnd"/>
      <w:r>
        <w:rPr>
          <w:rFonts w:ascii="Times New Roman" w:hAnsi="Times New Roman"/>
        </w:rPr>
        <w:t xml:space="preserve"> Российской Федерации www.torgi.gov.ru, сайте организатора торгов www.fabrikant.ru.</w:t>
      </w:r>
    </w:p>
    <w:p w:rsidR="00CA4119" w:rsidRDefault="00741B45">
      <w:pPr>
        <w:numPr>
          <w:ilvl w:val="0"/>
          <w:numId w:val="2"/>
        </w:numPr>
        <w:ind w:left="0" w:firstLine="567"/>
        <w:jc w:val="both"/>
        <w:rPr>
          <w:sz w:val="22"/>
        </w:rPr>
      </w:pPr>
      <w:r>
        <w:rPr>
          <w:sz w:val="22"/>
        </w:rPr>
        <w:t>В случае признания победителем торгов либо единственным участником аукциона:</w:t>
      </w:r>
    </w:p>
    <w:p w:rsidR="00CA4119" w:rsidRDefault="00741B45">
      <w:pPr>
        <w:tabs>
          <w:tab w:val="left" w:pos="709"/>
        </w:tabs>
        <w:ind w:firstLine="567"/>
        <w:jc w:val="both"/>
        <w:rPr>
          <w:sz w:val="22"/>
        </w:rPr>
      </w:pPr>
      <w:r>
        <w:rPr>
          <w:sz w:val="22"/>
        </w:rPr>
        <w:t xml:space="preserve">- в течение пяти рабочих дней </w:t>
      </w:r>
      <w:proofErr w:type="gramStart"/>
      <w:r>
        <w:rPr>
          <w:sz w:val="22"/>
        </w:rPr>
        <w:t>с даты подведения</w:t>
      </w:r>
      <w:proofErr w:type="gramEnd"/>
      <w:r>
        <w:rPr>
          <w:sz w:val="22"/>
        </w:rPr>
        <w:t xml:space="preserve">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CA4119" w:rsidRDefault="00741B45">
      <w:pPr>
        <w:tabs>
          <w:tab w:val="left" w:pos="709"/>
        </w:tabs>
        <w:ind w:firstLine="567"/>
        <w:jc w:val="both"/>
        <w:rPr>
          <w:sz w:val="22"/>
        </w:rPr>
      </w:pPr>
      <w:r>
        <w:rPr>
          <w:sz w:val="22"/>
        </w:rPr>
        <w:t xml:space="preserve"> - в установленных  законодательством случаях получить согласие антимонопольного органа.</w:t>
      </w:r>
    </w:p>
    <w:p w:rsidR="00CA4119" w:rsidRDefault="00741B45">
      <w:pPr>
        <w:ind w:firstLine="567"/>
        <w:jc w:val="both"/>
        <w:rPr>
          <w:sz w:val="22"/>
        </w:rPr>
      </w:pPr>
      <w:r>
        <w:rPr>
          <w:b/>
          <w:sz w:val="22"/>
        </w:rPr>
        <w:t>Мне известно, что</w:t>
      </w:r>
      <w:r>
        <w:rPr>
          <w:sz w:val="22"/>
        </w:rPr>
        <w:t xml:space="preserve">: </w:t>
      </w:r>
    </w:p>
    <w:p w:rsidR="00CA4119" w:rsidRDefault="00741B45">
      <w:pPr>
        <w:ind w:firstLine="567"/>
        <w:jc w:val="both"/>
        <w:rPr>
          <w:sz w:val="22"/>
        </w:rPr>
      </w:pPr>
      <w:r>
        <w:rPr>
          <w:b/>
          <w:sz w:val="22"/>
        </w:rPr>
        <w:lastRenderedPageBreak/>
        <w:t>1.</w:t>
      </w:r>
      <w:r>
        <w:rPr>
          <w:sz w:val="22"/>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CA4119" w:rsidRDefault="00741B45">
      <w:pPr>
        <w:ind w:firstLine="567"/>
        <w:jc w:val="both"/>
        <w:rPr>
          <w:sz w:val="22"/>
        </w:rPr>
      </w:pPr>
      <w:r>
        <w:rPr>
          <w:sz w:val="22"/>
        </w:rPr>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CA4119" w:rsidRDefault="00741B45">
      <w:pPr>
        <w:pStyle w:val="31"/>
        <w:spacing w:after="0"/>
        <w:ind w:firstLine="567"/>
        <w:jc w:val="both"/>
        <w:rPr>
          <w:sz w:val="22"/>
        </w:rPr>
      </w:pPr>
      <w:r>
        <w:rPr>
          <w:b/>
          <w:sz w:val="22"/>
        </w:rPr>
        <w:t>2</w:t>
      </w:r>
      <w:r>
        <w:rPr>
          <w:sz w:val="22"/>
        </w:rPr>
        <w:t xml:space="preserve">. В случае отказа (уклонения) победителя торгов либо лица, признанного единственным участником аукциона,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rsidR="00CA4119" w:rsidRDefault="00741B45">
      <w:pPr>
        <w:pStyle w:val="31"/>
        <w:spacing w:after="0"/>
        <w:ind w:firstLine="567"/>
        <w:jc w:val="both"/>
        <w:rPr>
          <w:sz w:val="22"/>
        </w:rPr>
      </w:pPr>
      <w:r>
        <w:rPr>
          <w:b/>
          <w:sz w:val="22"/>
        </w:rPr>
        <w:t>3.</w:t>
      </w:r>
      <w:r>
        <w:rPr>
          <w:sz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CA4119" w:rsidRDefault="00741B45">
      <w:pPr>
        <w:pStyle w:val="31"/>
        <w:spacing w:after="0"/>
        <w:ind w:firstLine="567"/>
        <w:jc w:val="both"/>
        <w:rPr>
          <w:sz w:val="22"/>
        </w:rPr>
      </w:pPr>
      <w:r>
        <w:rPr>
          <w:b/>
          <w:sz w:val="22"/>
        </w:rPr>
        <w:t>4.</w:t>
      </w:r>
      <w:r>
        <w:rPr>
          <w:sz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CA4119" w:rsidRDefault="00741B45">
      <w:pPr>
        <w:pStyle w:val="31"/>
        <w:spacing w:after="0"/>
        <w:ind w:firstLine="567"/>
        <w:jc w:val="both"/>
        <w:rPr>
          <w:sz w:val="22"/>
        </w:rPr>
      </w:pPr>
      <w:r>
        <w:rPr>
          <w:b/>
          <w:sz w:val="22"/>
        </w:rPr>
        <w:t>5.</w:t>
      </w:r>
      <w:r>
        <w:rPr>
          <w:sz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CA4119" w:rsidRDefault="00CA4119">
      <w:pPr>
        <w:pStyle w:val="31"/>
        <w:spacing w:after="0"/>
        <w:ind w:firstLine="567"/>
        <w:jc w:val="both"/>
        <w:rPr>
          <w:sz w:val="22"/>
        </w:rPr>
      </w:pPr>
    </w:p>
    <w:p w:rsidR="00CA4119" w:rsidRDefault="00741B45">
      <w:pPr>
        <w:ind w:right="-284" w:firstLine="567"/>
        <w:contextualSpacing/>
        <w:jc w:val="both"/>
        <w:rPr>
          <w:sz w:val="22"/>
        </w:rPr>
      </w:pPr>
      <w:r>
        <w:rPr>
          <w:sz w:val="22"/>
        </w:rPr>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CA4119" w:rsidRDefault="00741B45">
      <w:pPr>
        <w:ind w:right="-284" w:firstLine="567"/>
        <w:contextualSpacing/>
        <w:jc w:val="both"/>
        <w:rPr>
          <w:sz w:val="22"/>
        </w:rPr>
      </w:pPr>
      <w:r>
        <w:rPr>
          <w:sz w:val="22"/>
        </w:rPr>
        <w:t>Мы подтверждаем, что располагаем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CA4119" w:rsidRDefault="00741B45">
      <w:pPr>
        <w:ind w:right="-284" w:firstLine="567"/>
        <w:jc w:val="both"/>
        <w:outlineLvl w:val="0"/>
        <w:rPr>
          <w:sz w:val="22"/>
        </w:rPr>
      </w:pPr>
      <w:r>
        <w:rPr>
          <w:sz w:val="22"/>
        </w:rPr>
        <w:t xml:space="preserve">Мы подтверждаем, что на дату подписания настоящей заявки ознакомлены с Регламентом электронной площадки в </w:t>
      </w:r>
      <w:proofErr w:type="gramStart"/>
      <w:r>
        <w:rPr>
          <w:sz w:val="22"/>
        </w:rPr>
        <w:t>соответствии</w:t>
      </w:r>
      <w:proofErr w:type="gramEnd"/>
      <w:r>
        <w:rPr>
          <w:sz w:val="22"/>
        </w:rPr>
        <w:t xml:space="preserve"> с которым осуществляются платежи по перечислению задатка для участия в торгах и устанавливается порядок возврата задатка. </w:t>
      </w:r>
    </w:p>
    <w:p w:rsidR="00CA4119" w:rsidRDefault="00741B45">
      <w:pPr>
        <w:ind w:right="-284" w:firstLine="567"/>
        <w:contextualSpacing/>
        <w:jc w:val="both"/>
        <w:rPr>
          <w:sz w:val="22"/>
        </w:rPr>
      </w:pPr>
      <w:r>
        <w:rPr>
          <w:sz w:val="22"/>
        </w:rPr>
        <w:t>Мы подтверждаем,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rsidR="00CA4119" w:rsidRDefault="00741B45">
      <w:pPr>
        <w:ind w:firstLine="567"/>
        <w:jc w:val="both"/>
        <w:rPr>
          <w:sz w:val="22"/>
        </w:rPr>
      </w:pPr>
      <w:r>
        <w:rPr>
          <w:sz w:val="22"/>
        </w:rPr>
        <w:t>Мы ознакомлены с положениями Федерального закона от 27 июля 2006 г. № 152-ФЗ «О персональных данных», права и обязанности в области защиты персональных данных нам разъяснены.</w:t>
      </w:r>
    </w:p>
    <w:p w:rsidR="00CA4119" w:rsidRDefault="00741B45">
      <w:pPr>
        <w:ind w:firstLine="567"/>
        <w:jc w:val="both"/>
        <w:rPr>
          <w:sz w:val="22"/>
        </w:rPr>
      </w:pPr>
      <w:r>
        <w:rPr>
          <w:sz w:val="22"/>
        </w:rPr>
        <w:t xml:space="preserve">Мы согласны на обработку своих персональных данных и персональных данных доверителя (в случае передоверия).           </w:t>
      </w:r>
    </w:p>
    <w:p w:rsidR="00C01462" w:rsidRDefault="00C01462" w:rsidP="00C01462">
      <w:pPr>
        <w:rPr>
          <w:sz w:val="24"/>
        </w:rPr>
      </w:pPr>
    </w:p>
    <w:sectPr w:rsidR="00C01462" w:rsidSect="00C01462">
      <w:headerReference w:type="default" r:id="rId10"/>
      <w:pgSz w:w="11906" w:h="16838"/>
      <w:pgMar w:top="851" w:right="566"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672D" w:rsidRDefault="00AB672D">
      <w:r>
        <w:separator/>
      </w:r>
    </w:p>
  </w:endnote>
  <w:endnote w:type="continuationSeparator" w:id="0">
    <w:p w:rsidR="00AB672D" w:rsidRDefault="00AB6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672D" w:rsidRDefault="00AB672D">
      <w:r>
        <w:separator/>
      </w:r>
    </w:p>
  </w:footnote>
  <w:footnote w:type="continuationSeparator" w:id="0">
    <w:p w:rsidR="00AB672D" w:rsidRDefault="00AB67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4119" w:rsidRPr="00C01462" w:rsidRDefault="00CA4119" w:rsidP="00C0146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67AFF"/>
    <w:multiLevelType w:val="multilevel"/>
    <w:tmpl w:val="D4B023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EB533FB"/>
    <w:multiLevelType w:val="multilevel"/>
    <w:tmpl w:val="9F1A3BF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383E64DC"/>
    <w:multiLevelType w:val="multilevel"/>
    <w:tmpl w:val="329E21B2"/>
    <w:lvl w:ilvl="0">
      <w:start w:val="1"/>
      <w:numFmt w:val="bullet"/>
      <w:pStyle w:val="a"/>
      <w:lvlText w:val=""/>
      <w:lvlJc w:val="left"/>
      <w:pPr>
        <w:tabs>
          <w:tab w:val="left" w:pos="360"/>
        </w:tabs>
        <w:ind w:left="360"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nsid w:val="63E8093A"/>
    <w:multiLevelType w:val="multilevel"/>
    <w:tmpl w:val="700015B8"/>
    <w:lvl w:ilvl="0">
      <w:start w:val="3"/>
      <w:numFmt w:val="decimal"/>
      <w:lvlText w:val="%1."/>
      <w:lvlJc w:val="left"/>
      <w:pPr>
        <w:tabs>
          <w:tab w:val="left" w:pos="360"/>
        </w:tabs>
        <w:ind w:left="360" w:hanging="360"/>
      </w:pPr>
    </w:lvl>
    <w:lvl w:ilvl="1">
      <w:start w:val="1"/>
      <w:numFmt w:val="decimal"/>
      <w:lvlText w:val="%1.%2."/>
      <w:lvlJc w:val="left"/>
      <w:pPr>
        <w:tabs>
          <w:tab w:val="left" w:pos="1080"/>
        </w:tabs>
        <w:ind w:left="1080" w:hanging="36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CA4119"/>
    <w:rsid w:val="000D275E"/>
    <w:rsid w:val="000E26DE"/>
    <w:rsid w:val="00136F7D"/>
    <w:rsid w:val="00216191"/>
    <w:rsid w:val="004F6668"/>
    <w:rsid w:val="0058679E"/>
    <w:rsid w:val="006163BB"/>
    <w:rsid w:val="006E45AB"/>
    <w:rsid w:val="00741B45"/>
    <w:rsid w:val="00792603"/>
    <w:rsid w:val="008254EA"/>
    <w:rsid w:val="0082621B"/>
    <w:rsid w:val="00833086"/>
    <w:rsid w:val="00834E68"/>
    <w:rsid w:val="008E0456"/>
    <w:rsid w:val="009E6E50"/>
    <w:rsid w:val="00A03230"/>
    <w:rsid w:val="00AB672D"/>
    <w:rsid w:val="00AE1147"/>
    <w:rsid w:val="00BD3A7B"/>
    <w:rsid w:val="00C00584"/>
    <w:rsid w:val="00C01462"/>
    <w:rsid w:val="00C228C6"/>
    <w:rsid w:val="00C81088"/>
    <w:rsid w:val="00CA4119"/>
    <w:rsid w:val="00E23792"/>
    <w:rsid w:val="00E76B2D"/>
    <w:rsid w:val="00E94FF6"/>
    <w:rsid w:val="00FC31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style>
  <w:style w:type="paragraph" w:styleId="10">
    <w:name w:val="heading 1"/>
    <w:basedOn w:val="a0"/>
    <w:next w:val="a0"/>
    <w:link w:val="11"/>
    <w:uiPriority w:val="9"/>
    <w:qFormat/>
    <w:pPr>
      <w:widowControl w:val="0"/>
      <w:spacing w:before="108" w:after="108"/>
      <w:jc w:val="center"/>
      <w:outlineLvl w:val="0"/>
    </w:pPr>
    <w:rPr>
      <w:rFonts w:ascii="Arial" w:hAnsi="Arial"/>
      <w:b/>
      <w:color w:val="000080"/>
      <w:sz w:val="18"/>
    </w:rPr>
  </w:style>
  <w:style w:type="paragraph" w:styleId="2">
    <w:name w:val="heading 2"/>
    <w:basedOn w:val="a0"/>
    <w:next w:val="a0"/>
    <w:link w:val="20"/>
    <w:uiPriority w:val="9"/>
    <w:qFormat/>
    <w:pPr>
      <w:keepNext/>
      <w:widowControl w:val="0"/>
      <w:outlineLvl w:val="1"/>
    </w:pPr>
    <w:rPr>
      <w:b/>
      <w:i/>
      <w:sz w:val="24"/>
    </w:rPr>
  </w:style>
  <w:style w:type="paragraph" w:styleId="3">
    <w:name w:val="heading 3"/>
    <w:next w:val="a0"/>
    <w:link w:val="30"/>
    <w:uiPriority w:val="9"/>
    <w:qFormat/>
    <w:pPr>
      <w:spacing w:before="120" w:after="120"/>
      <w:jc w:val="both"/>
      <w:outlineLvl w:val="2"/>
    </w:pPr>
    <w:rPr>
      <w:rFonts w:ascii="XO Thames" w:hAnsi="XO Thames"/>
      <w:b/>
      <w:sz w:val="26"/>
    </w:rPr>
  </w:style>
  <w:style w:type="paragraph" w:styleId="4">
    <w:name w:val="heading 4"/>
    <w:next w:val="a0"/>
    <w:link w:val="40"/>
    <w:uiPriority w:val="9"/>
    <w:qFormat/>
    <w:pPr>
      <w:spacing w:before="120" w:after="120"/>
      <w:jc w:val="both"/>
      <w:outlineLvl w:val="3"/>
    </w:pPr>
    <w:rPr>
      <w:rFonts w:ascii="XO Thames" w:hAnsi="XO Thames"/>
      <w:b/>
      <w:sz w:val="24"/>
    </w:rPr>
  </w:style>
  <w:style w:type="paragraph" w:styleId="5">
    <w:name w:val="heading 5"/>
    <w:next w:val="a0"/>
    <w:link w:val="50"/>
    <w:uiPriority w:val="9"/>
    <w:qFormat/>
    <w:pPr>
      <w:spacing w:before="120" w:after="120"/>
      <w:jc w:val="both"/>
      <w:outlineLvl w:val="4"/>
    </w:pPr>
    <w:rPr>
      <w:rFonts w:ascii="XO Thames" w:hAnsi="XO Thames"/>
      <w:b/>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style>
  <w:style w:type="paragraph" w:styleId="21">
    <w:name w:val="toc 2"/>
    <w:basedOn w:val="a0"/>
    <w:next w:val="a0"/>
    <w:link w:val="22"/>
    <w:uiPriority w:val="39"/>
    <w:pPr>
      <w:widowControl w:val="0"/>
      <w:ind w:left="200"/>
    </w:pPr>
  </w:style>
  <w:style w:type="character" w:customStyle="1" w:styleId="22">
    <w:name w:val="Оглавление 2 Знак"/>
    <w:basedOn w:val="1"/>
    <w:link w:val="21"/>
  </w:style>
  <w:style w:type="paragraph" w:customStyle="1" w:styleId="12">
    <w:name w:val="Обычный1"/>
    <w:link w:val="13"/>
  </w:style>
  <w:style w:type="character" w:customStyle="1" w:styleId="13">
    <w:name w:val="Обычный1"/>
    <w:link w:val="12"/>
  </w:style>
  <w:style w:type="paragraph" w:customStyle="1" w:styleId="ConsNonformat">
    <w:name w:val="ConsNonformat"/>
    <w:link w:val="ConsNonformat0"/>
    <w:pPr>
      <w:widowControl w:val="0"/>
    </w:pPr>
    <w:rPr>
      <w:rFonts w:ascii="Courier New" w:hAnsi="Courier New"/>
    </w:rPr>
  </w:style>
  <w:style w:type="character" w:customStyle="1" w:styleId="ConsNonformat0">
    <w:name w:val="ConsNonformat"/>
    <w:link w:val="ConsNonformat"/>
    <w:rPr>
      <w:rFonts w:ascii="Courier New" w:hAnsi="Courier New"/>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a4">
    <w:link w:val="a5"/>
    <w:semiHidden/>
    <w:unhideWhenUsed/>
  </w:style>
  <w:style w:type="character" w:customStyle="1" w:styleId="a5">
    <w:link w:val="a4"/>
    <w:semiHidden/>
    <w:unhideWhenUsed/>
  </w:style>
  <w:style w:type="paragraph" w:styleId="31">
    <w:name w:val="Body Text 3"/>
    <w:basedOn w:val="a0"/>
    <w:link w:val="32"/>
    <w:pPr>
      <w:widowControl w:val="0"/>
      <w:spacing w:after="120"/>
    </w:pPr>
    <w:rPr>
      <w:sz w:val="16"/>
    </w:rPr>
  </w:style>
  <w:style w:type="character" w:customStyle="1" w:styleId="32">
    <w:name w:val="Основной текст 3 Знак"/>
    <w:basedOn w:val="1"/>
    <w:link w:val="31"/>
    <w:rPr>
      <w:sz w:val="16"/>
    </w:rPr>
  </w:style>
  <w:style w:type="paragraph" w:styleId="a6">
    <w:name w:val="header"/>
    <w:basedOn w:val="a0"/>
    <w:link w:val="a7"/>
    <w:pPr>
      <w:widowControl w:val="0"/>
      <w:tabs>
        <w:tab w:val="center" w:pos="4153"/>
        <w:tab w:val="right" w:pos="8306"/>
      </w:tabs>
    </w:pPr>
  </w:style>
  <w:style w:type="character" w:customStyle="1" w:styleId="a7">
    <w:name w:val="Верхний колонтитул Знак"/>
    <w:basedOn w:val="1"/>
    <w:link w:val="a6"/>
  </w:style>
  <w:style w:type="paragraph" w:styleId="6">
    <w:name w:val="toc 6"/>
    <w:next w:val="a0"/>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0"/>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33">
    <w:name w:val="Body Text Indent 3"/>
    <w:basedOn w:val="a0"/>
    <w:link w:val="34"/>
    <w:pPr>
      <w:spacing w:after="120"/>
      <w:ind w:left="283"/>
    </w:pPr>
    <w:rPr>
      <w:sz w:val="16"/>
    </w:rPr>
  </w:style>
  <w:style w:type="character" w:customStyle="1" w:styleId="34">
    <w:name w:val="Основной текст с отступом 3 Знак"/>
    <w:basedOn w:val="1"/>
    <w:link w:val="33"/>
    <w:rPr>
      <w:sz w:val="16"/>
    </w:rPr>
  </w:style>
  <w:style w:type="paragraph" w:customStyle="1" w:styleId="TextBasTxt">
    <w:name w:val="TextBasTxt"/>
    <w:basedOn w:val="a0"/>
    <w:link w:val="TextBasTxt0"/>
    <w:pPr>
      <w:ind w:firstLine="567"/>
      <w:jc w:val="both"/>
    </w:pPr>
    <w:rPr>
      <w:sz w:val="24"/>
    </w:rPr>
  </w:style>
  <w:style w:type="character" w:customStyle="1" w:styleId="TextBasTxt0">
    <w:name w:val="TextBasTxt"/>
    <w:basedOn w:val="1"/>
    <w:link w:val="TextBasTxt"/>
    <w:rPr>
      <w:sz w:val="24"/>
    </w:rPr>
  </w:style>
  <w:style w:type="paragraph" w:styleId="a8">
    <w:name w:val="Body Text"/>
    <w:basedOn w:val="a0"/>
    <w:link w:val="a9"/>
    <w:pPr>
      <w:spacing w:after="120"/>
    </w:pPr>
  </w:style>
  <w:style w:type="character" w:customStyle="1" w:styleId="a9">
    <w:name w:val="Основной текст Знак"/>
    <w:basedOn w:val="1"/>
    <w:link w:val="a8"/>
  </w:style>
  <w:style w:type="paragraph" w:styleId="aa">
    <w:name w:val="Normal (Web)"/>
    <w:basedOn w:val="a0"/>
    <w:link w:val="ab"/>
    <w:pPr>
      <w:spacing w:after="150"/>
    </w:pPr>
    <w:rPr>
      <w:sz w:val="24"/>
    </w:rPr>
  </w:style>
  <w:style w:type="character" w:customStyle="1" w:styleId="ab">
    <w:name w:val="Обычный (веб) Знак"/>
    <w:basedOn w:val="1"/>
    <w:link w:val="aa"/>
    <w:rPr>
      <w:sz w:val="24"/>
    </w:rPr>
  </w:style>
  <w:style w:type="character" w:customStyle="1" w:styleId="30">
    <w:name w:val="Заголовок 3 Знак"/>
    <w:link w:val="3"/>
    <w:rPr>
      <w:rFonts w:ascii="XO Thames" w:hAnsi="XO Thames"/>
      <w:b/>
      <w:sz w:val="26"/>
    </w:rPr>
  </w:style>
  <w:style w:type="paragraph" w:customStyle="1" w:styleId="14">
    <w:name w:val="Просмотренная гиперссылка1"/>
    <w:link w:val="15"/>
    <w:rPr>
      <w:color w:val="954F72"/>
      <w:u w:val="single"/>
    </w:rPr>
  </w:style>
  <w:style w:type="character" w:customStyle="1" w:styleId="15">
    <w:name w:val="Просмотренная гиперссылка1"/>
    <w:link w:val="14"/>
    <w:rPr>
      <w:color w:val="954F72"/>
      <w:u w:val="single"/>
    </w:rPr>
  </w:style>
  <w:style w:type="paragraph" w:customStyle="1" w:styleId="ConsNormal">
    <w:name w:val="ConsNormal"/>
    <w:link w:val="ConsNormal0"/>
    <w:pPr>
      <w:widowControl w:val="0"/>
      <w:ind w:firstLine="720"/>
    </w:pPr>
    <w:rPr>
      <w:rFonts w:ascii="Arial" w:hAnsi="Arial"/>
    </w:rPr>
  </w:style>
  <w:style w:type="character" w:customStyle="1" w:styleId="ConsNormal0">
    <w:name w:val="ConsNormal"/>
    <w:link w:val="ConsNormal"/>
    <w:rPr>
      <w:rFonts w:ascii="Arial" w:hAnsi="Arial"/>
    </w:rPr>
  </w:style>
  <w:style w:type="paragraph" w:customStyle="1" w:styleId="210">
    <w:name w:val="Основной текст 21"/>
    <w:basedOn w:val="a0"/>
    <w:link w:val="211"/>
    <w:pPr>
      <w:widowControl w:val="0"/>
      <w:tabs>
        <w:tab w:val="left" w:pos="284"/>
      </w:tabs>
      <w:ind w:left="284" w:hanging="284"/>
      <w:jc w:val="both"/>
    </w:pPr>
    <w:rPr>
      <w:sz w:val="24"/>
    </w:rPr>
  </w:style>
  <w:style w:type="character" w:customStyle="1" w:styleId="211">
    <w:name w:val="Основной текст 21"/>
    <w:basedOn w:val="1"/>
    <w:link w:val="210"/>
    <w:rPr>
      <w:sz w:val="24"/>
    </w:rPr>
  </w:style>
  <w:style w:type="paragraph" w:customStyle="1" w:styleId="TextBoldCenter">
    <w:name w:val="TextBoldCenter"/>
    <w:basedOn w:val="a0"/>
    <w:link w:val="TextBoldCenter0"/>
    <w:pPr>
      <w:spacing w:before="283"/>
      <w:jc w:val="center"/>
    </w:pPr>
    <w:rPr>
      <w:b/>
      <w:sz w:val="26"/>
    </w:rPr>
  </w:style>
  <w:style w:type="character" w:customStyle="1" w:styleId="TextBoldCenter0">
    <w:name w:val="TextBoldCenter"/>
    <w:basedOn w:val="1"/>
    <w:link w:val="TextBoldCenter"/>
    <w:rPr>
      <w:b/>
      <w:sz w:val="26"/>
    </w:rPr>
  </w:style>
  <w:style w:type="paragraph" w:customStyle="1" w:styleId="ac">
    <w:name w:val="Активная гипертекстовая ссылка"/>
    <w:link w:val="ad"/>
    <w:rPr>
      <w:color w:val="008000"/>
      <w:u w:val="single"/>
    </w:rPr>
  </w:style>
  <w:style w:type="character" w:customStyle="1" w:styleId="ad">
    <w:name w:val="Активная гипертекстовая ссылка"/>
    <w:link w:val="ac"/>
    <w:rPr>
      <w:color w:val="008000"/>
      <w:u w:val="single"/>
    </w:rPr>
  </w:style>
  <w:style w:type="paragraph" w:customStyle="1" w:styleId="ae">
    <w:name w:val="Знак"/>
    <w:basedOn w:val="a0"/>
    <w:link w:val="af"/>
    <w:pPr>
      <w:widowControl w:val="0"/>
      <w:spacing w:after="160" w:line="240" w:lineRule="exact"/>
    </w:pPr>
  </w:style>
  <w:style w:type="character" w:customStyle="1" w:styleId="af">
    <w:name w:val="Знак"/>
    <w:basedOn w:val="1"/>
    <w:link w:val="ae"/>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customStyle="1" w:styleId="adress">
    <w:name w:val="adress"/>
    <w:basedOn w:val="a0"/>
    <w:link w:val="adress0"/>
    <w:pPr>
      <w:spacing w:before="1" w:after="1" w:line="240" w:lineRule="atLeast"/>
      <w:ind w:left="1" w:right="1" w:firstLine="1"/>
      <w:jc w:val="center"/>
    </w:pPr>
    <w:rPr>
      <w:b/>
      <w:i/>
    </w:rPr>
  </w:style>
  <w:style w:type="character" w:customStyle="1" w:styleId="adress0">
    <w:name w:val="adress"/>
    <w:basedOn w:val="1"/>
    <w:link w:val="adress"/>
    <w:rPr>
      <w:b/>
      <w:i/>
    </w:rPr>
  </w:style>
  <w:style w:type="paragraph" w:styleId="af0">
    <w:name w:val="No Spacing"/>
    <w:link w:val="af1"/>
    <w:rPr>
      <w:rFonts w:ascii="Calibri" w:hAnsi="Calibri"/>
      <w:sz w:val="22"/>
    </w:rPr>
  </w:style>
  <w:style w:type="character" w:customStyle="1" w:styleId="af1">
    <w:name w:val="Без интервала Знак"/>
    <w:link w:val="af0"/>
    <w:rPr>
      <w:rFonts w:ascii="Calibri" w:hAnsi="Calibri"/>
      <w:sz w:val="22"/>
    </w:rPr>
  </w:style>
  <w:style w:type="paragraph" w:styleId="35">
    <w:name w:val="toc 3"/>
    <w:basedOn w:val="a0"/>
    <w:next w:val="a0"/>
    <w:link w:val="36"/>
    <w:uiPriority w:val="39"/>
    <w:pPr>
      <w:spacing w:after="100" w:line="264" w:lineRule="auto"/>
      <w:ind w:left="440"/>
    </w:pPr>
    <w:rPr>
      <w:rFonts w:ascii="Calibri" w:hAnsi="Calibri"/>
      <w:sz w:val="22"/>
    </w:rPr>
  </w:style>
  <w:style w:type="character" w:customStyle="1" w:styleId="36">
    <w:name w:val="Оглавление 3 Знак"/>
    <w:basedOn w:val="1"/>
    <w:link w:val="35"/>
    <w:rPr>
      <w:rFonts w:ascii="Calibri" w:hAnsi="Calibri"/>
      <w:sz w:val="22"/>
    </w:rPr>
  </w:style>
  <w:style w:type="paragraph" w:styleId="af2">
    <w:name w:val="Plain Text"/>
    <w:basedOn w:val="a0"/>
    <w:link w:val="af3"/>
    <w:rPr>
      <w:rFonts w:ascii="Courier New" w:hAnsi="Courier New"/>
    </w:rPr>
  </w:style>
  <w:style w:type="character" w:customStyle="1" w:styleId="af3">
    <w:name w:val="Текст Знак"/>
    <w:basedOn w:val="1"/>
    <w:link w:val="af2"/>
    <w:rPr>
      <w:rFonts w:ascii="Courier New" w:hAnsi="Courier New"/>
    </w:rPr>
  </w:style>
  <w:style w:type="paragraph" w:customStyle="1" w:styleId="212">
    <w:name w:val="Основной текст (2)1"/>
    <w:basedOn w:val="a0"/>
    <w:link w:val="213"/>
    <w:pPr>
      <w:widowControl w:val="0"/>
      <w:spacing w:line="259" w:lineRule="exact"/>
      <w:jc w:val="center"/>
    </w:pPr>
  </w:style>
  <w:style w:type="character" w:customStyle="1" w:styleId="213">
    <w:name w:val="Основной текст (2)1"/>
    <w:basedOn w:val="1"/>
    <w:link w:val="212"/>
  </w:style>
  <w:style w:type="paragraph" w:customStyle="1" w:styleId="16">
    <w:name w:val="Гиперссылка1"/>
    <w:link w:val="17"/>
    <w:rPr>
      <w:color w:val="0000FF"/>
      <w:u w:val="single"/>
    </w:rPr>
  </w:style>
  <w:style w:type="character" w:customStyle="1" w:styleId="17">
    <w:name w:val="Гиперссылка1"/>
    <w:link w:val="16"/>
    <w:rPr>
      <w:color w:val="0000FF"/>
      <w:u w:val="single"/>
    </w:rPr>
  </w:style>
  <w:style w:type="paragraph" w:customStyle="1" w:styleId="18">
    <w:name w:val="Выделение1"/>
    <w:link w:val="19"/>
    <w:rPr>
      <w:i/>
    </w:rPr>
  </w:style>
  <w:style w:type="character" w:customStyle="1" w:styleId="19">
    <w:name w:val="Выделение1"/>
    <w:link w:val="18"/>
    <w:rPr>
      <w:i/>
    </w:rPr>
  </w:style>
  <w:style w:type="paragraph" w:customStyle="1" w:styleId="1a">
    <w:name w:val="Основной шрифт абзаца1"/>
  </w:style>
  <w:style w:type="paragraph" w:customStyle="1" w:styleId="1b">
    <w:name w:val="Строгий1"/>
    <w:link w:val="1c"/>
    <w:rPr>
      <w:b/>
    </w:rPr>
  </w:style>
  <w:style w:type="character" w:customStyle="1" w:styleId="1c">
    <w:name w:val="Строгий1"/>
    <w:link w:val="1b"/>
    <w:rPr>
      <w:b/>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d">
    <w:name w:val="Просмотренная гиперссылка1"/>
    <w:link w:val="1e"/>
    <w:rPr>
      <w:color w:val="800080"/>
      <w:u w:val="single"/>
    </w:rPr>
  </w:style>
  <w:style w:type="character" w:customStyle="1" w:styleId="1e">
    <w:name w:val="Просмотренная гиперссылка1"/>
    <w:link w:val="1d"/>
    <w:rPr>
      <w:color w:val="800080"/>
      <w:u w:val="single"/>
    </w:rPr>
  </w:style>
  <w:style w:type="paragraph" w:styleId="af4">
    <w:name w:val="Body Text Indent"/>
    <w:basedOn w:val="a0"/>
    <w:link w:val="af5"/>
    <w:pPr>
      <w:ind w:firstLine="1134"/>
      <w:jc w:val="both"/>
    </w:pPr>
    <w:rPr>
      <w:sz w:val="24"/>
    </w:rPr>
  </w:style>
  <w:style w:type="character" w:customStyle="1" w:styleId="af5">
    <w:name w:val="Основной текст с отступом Знак"/>
    <w:basedOn w:val="1"/>
    <w:link w:val="af4"/>
    <w:rPr>
      <w:sz w:val="24"/>
    </w:rPr>
  </w:style>
  <w:style w:type="paragraph" w:customStyle="1" w:styleId="310">
    <w:name w:val="Основной текст с отступом 31"/>
    <w:basedOn w:val="a0"/>
    <w:link w:val="311"/>
    <w:pPr>
      <w:widowControl w:val="0"/>
      <w:spacing w:after="120"/>
      <w:ind w:firstLine="720"/>
      <w:jc w:val="both"/>
    </w:pPr>
    <w:rPr>
      <w:b/>
      <w:sz w:val="28"/>
    </w:rPr>
  </w:style>
  <w:style w:type="character" w:customStyle="1" w:styleId="311">
    <w:name w:val="Основной текст с отступом 31"/>
    <w:basedOn w:val="1"/>
    <w:link w:val="310"/>
    <w:rPr>
      <w:b/>
      <w:sz w:val="28"/>
    </w:rPr>
  </w:style>
  <w:style w:type="character" w:customStyle="1" w:styleId="50">
    <w:name w:val="Заголовок 5 Знак"/>
    <w:link w:val="5"/>
    <w:rPr>
      <w:rFonts w:ascii="XO Thames" w:hAnsi="XO Thames"/>
      <w:b/>
      <w:sz w:val="22"/>
    </w:rPr>
  </w:style>
  <w:style w:type="paragraph" w:styleId="23">
    <w:name w:val="Body Text Indent 2"/>
    <w:basedOn w:val="a0"/>
    <w:link w:val="24"/>
    <w:pPr>
      <w:widowControl w:val="0"/>
      <w:spacing w:after="120" w:line="480" w:lineRule="auto"/>
      <w:ind w:left="283"/>
    </w:pPr>
  </w:style>
  <w:style w:type="character" w:customStyle="1" w:styleId="24">
    <w:name w:val="Основной текст с отступом 2 Знак"/>
    <w:basedOn w:val="1"/>
    <w:link w:val="23"/>
  </w:style>
  <w:style w:type="character" w:customStyle="1" w:styleId="11">
    <w:name w:val="Заголовок 1 Знак"/>
    <w:basedOn w:val="1"/>
    <w:link w:val="10"/>
    <w:rPr>
      <w:rFonts w:ascii="Arial" w:hAnsi="Arial"/>
      <w:b/>
      <w:color w:val="000080"/>
      <w:sz w:val="18"/>
    </w:rPr>
  </w:style>
  <w:style w:type="paragraph" w:customStyle="1" w:styleId="25">
    <w:name w:val="Гиперссылка2"/>
    <w:link w:val="af6"/>
    <w:rPr>
      <w:color w:val="0000FF"/>
      <w:u w:val="single"/>
    </w:rPr>
  </w:style>
  <w:style w:type="character" w:styleId="af6">
    <w:name w:val="Hyperlink"/>
    <w:link w:val="25"/>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f">
    <w:name w:val="toc 1"/>
    <w:basedOn w:val="a0"/>
    <w:next w:val="a0"/>
    <w:link w:val="1f0"/>
    <w:uiPriority w:val="39"/>
    <w:pPr>
      <w:widowControl w:val="0"/>
    </w:pPr>
  </w:style>
  <w:style w:type="character" w:customStyle="1" w:styleId="1f0">
    <w:name w:val="Оглавление 1 Знак"/>
    <w:basedOn w:val="1"/>
    <w:link w:val="1f"/>
  </w:style>
  <w:style w:type="paragraph" w:customStyle="1" w:styleId="214">
    <w:name w:val="Основной текст с отступом 21"/>
    <w:basedOn w:val="a0"/>
    <w:link w:val="215"/>
    <w:pPr>
      <w:widowControl w:val="0"/>
      <w:ind w:firstLine="720"/>
      <w:jc w:val="both"/>
    </w:pPr>
    <w:rPr>
      <w:sz w:val="24"/>
    </w:rPr>
  </w:style>
  <w:style w:type="character" w:customStyle="1" w:styleId="215">
    <w:name w:val="Основной текст с отступом 21"/>
    <w:basedOn w:val="1"/>
    <w:link w:val="214"/>
    <w:rPr>
      <w:sz w:val="24"/>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af7">
    <w:name w:val="Гипертекстовая ссылка"/>
    <w:link w:val="af8"/>
    <w:rPr>
      <w:color w:val="008000"/>
    </w:rPr>
  </w:style>
  <w:style w:type="character" w:customStyle="1" w:styleId="af8">
    <w:name w:val="Гипертекстовая ссылка"/>
    <w:link w:val="af7"/>
    <w:rPr>
      <w:color w:val="008000"/>
    </w:rPr>
  </w:style>
  <w:style w:type="paragraph" w:styleId="af9">
    <w:name w:val="Balloon Text"/>
    <w:basedOn w:val="a0"/>
    <w:link w:val="afa"/>
    <w:rPr>
      <w:rFonts w:ascii="Tahoma" w:hAnsi="Tahoma"/>
      <w:sz w:val="16"/>
    </w:rPr>
  </w:style>
  <w:style w:type="character" w:customStyle="1" w:styleId="afa">
    <w:name w:val="Текст выноски Знак"/>
    <w:basedOn w:val="1"/>
    <w:link w:val="af9"/>
    <w:rPr>
      <w:rFonts w:ascii="Tahoma" w:hAnsi="Tahoma"/>
      <w:sz w:val="16"/>
    </w:rPr>
  </w:style>
  <w:style w:type="paragraph" w:customStyle="1" w:styleId="1f1">
    <w:name w:val="Сильное выделение1"/>
    <w:link w:val="1f2"/>
    <w:rPr>
      <w:b/>
      <w:i/>
      <w:color w:val="4F81BD"/>
    </w:rPr>
  </w:style>
  <w:style w:type="character" w:customStyle="1" w:styleId="1f2">
    <w:name w:val="Сильное выделение1"/>
    <w:link w:val="1f1"/>
    <w:rPr>
      <w:b/>
      <w:i/>
      <w:color w:val="4F81BD"/>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Default">
    <w:name w:val="Default"/>
    <w:link w:val="Default0"/>
    <w:rPr>
      <w:sz w:val="24"/>
    </w:rPr>
  </w:style>
  <w:style w:type="character" w:customStyle="1" w:styleId="Default0">
    <w:name w:val="Default"/>
    <w:link w:val="Default"/>
    <w:rPr>
      <w:sz w:val="24"/>
    </w:rPr>
  </w:style>
  <w:style w:type="paragraph" w:styleId="a">
    <w:name w:val="List Bullet"/>
    <w:basedOn w:val="a0"/>
    <w:link w:val="afb"/>
    <w:pPr>
      <w:widowControl w:val="0"/>
      <w:numPr>
        <w:numId w:val="4"/>
      </w:numPr>
      <w:contextualSpacing/>
    </w:pPr>
  </w:style>
  <w:style w:type="character" w:customStyle="1" w:styleId="afb">
    <w:name w:val="Маркированный список Знак"/>
    <w:basedOn w:val="1"/>
    <w:link w:val="a"/>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fc">
    <w:name w:val="Block Text"/>
    <w:basedOn w:val="a0"/>
    <w:link w:val="afd"/>
    <w:pPr>
      <w:ind w:left="1560" w:right="-58" w:hanging="1560"/>
      <w:jc w:val="both"/>
    </w:pPr>
    <w:rPr>
      <w:sz w:val="22"/>
    </w:rPr>
  </w:style>
  <w:style w:type="character" w:customStyle="1" w:styleId="afd">
    <w:name w:val="Цитата Знак"/>
    <w:basedOn w:val="1"/>
    <w:link w:val="afc"/>
    <w:rPr>
      <w:sz w:val="22"/>
    </w:rPr>
  </w:style>
  <w:style w:type="paragraph" w:customStyle="1" w:styleId="1f3">
    <w:name w:val="Номер страницы1"/>
    <w:link w:val="1f4"/>
  </w:style>
  <w:style w:type="character" w:customStyle="1" w:styleId="1f4">
    <w:name w:val="Номер страницы1"/>
    <w:link w:val="1f3"/>
  </w:style>
  <w:style w:type="paragraph" w:styleId="afe">
    <w:name w:val="TOC Heading"/>
    <w:basedOn w:val="10"/>
    <w:next w:val="a0"/>
    <w:link w:val="aff"/>
    <w:pPr>
      <w:keepNext/>
      <w:keepLines/>
      <w:widowControl/>
      <w:spacing w:before="240" w:after="0" w:line="264" w:lineRule="auto"/>
      <w:jc w:val="left"/>
      <w:outlineLvl w:val="8"/>
    </w:pPr>
    <w:rPr>
      <w:rFonts w:ascii="Calibri Light" w:hAnsi="Calibri Light"/>
      <w:b w:val="0"/>
      <w:color w:val="2E74B5"/>
      <w:sz w:val="32"/>
    </w:rPr>
  </w:style>
  <w:style w:type="character" w:customStyle="1" w:styleId="aff">
    <w:name w:val="Заголовок оглавления Знак"/>
    <w:basedOn w:val="11"/>
    <w:link w:val="afe"/>
    <w:rPr>
      <w:rFonts w:ascii="Calibri Light" w:hAnsi="Calibri Light"/>
      <w:b w:val="0"/>
      <w:color w:val="2E74B5"/>
      <w:sz w:val="32"/>
    </w:rPr>
  </w:style>
  <w:style w:type="paragraph" w:customStyle="1" w:styleId="ConsPlusCell">
    <w:name w:val="ConsPlusCell"/>
    <w:link w:val="ConsPlusCell0"/>
    <w:pPr>
      <w:widowControl w:val="0"/>
    </w:pPr>
    <w:rPr>
      <w:sz w:val="24"/>
    </w:rPr>
  </w:style>
  <w:style w:type="character" w:customStyle="1" w:styleId="ConsPlusCell0">
    <w:name w:val="ConsPlusCell"/>
    <w:link w:val="ConsPlusCell"/>
    <w:rPr>
      <w:sz w:val="24"/>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26">
    <w:name w:val="Body Text 2"/>
    <w:basedOn w:val="a0"/>
    <w:link w:val="27"/>
    <w:pPr>
      <w:widowControl w:val="0"/>
      <w:spacing w:after="120" w:line="480" w:lineRule="auto"/>
    </w:pPr>
  </w:style>
  <w:style w:type="character" w:customStyle="1" w:styleId="27">
    <w:name w:val="Основной текст 2 Знак"/>
    <w:basedOn w:val="1"/>
    <w:link w:val="26"/>
  </w:style>
  <w:style w:type="paragraph" w:customStyle="1" w:styleId="aff0">
    <w:name w:val="Прижатый влево"/>
    <w:basedOn w:val="a0"/>
    <w:next w:val="a0"/>
    <w:link w:val="aff1"/>
    <w:pPr>
      <w:widowControl w:val="0"/>
    </w:pPr>
    <w:rPr>
      <w:rFonts w:ascii="Arial" w:hAnsi="Arial"/>
      <w:sz w:val="24"/>
    </w:rPr>
  </w:style>
  <w:style w:type="character" w:customStyle="1" w:styleId="aff1">
    <w:name w:val="Прижатый влево"/>
    <w:basedOn w:val="1"/>
    <w:link w:val="aff0"/>
    <w:rPr>
      <w:rFonts w:ascii="Arial" w:hAnsi="Arial"/>
      <w:sz w:val="24"/>
    </w:rPr>
  </w:style>
  <w:style w:type="paragraph" w:customStyle="1" w:styleId="textbastxt1">
    <w:name w:val="textbastxt"/>
    <w:basedOn w:val="a0"/>
    <w:link w:val="textbastxt2"/>
    <w:pPr>
      <w:ind w:firstLine="567"/>
      <w:jc w:val="both"/>
    </w:pPr>
    <w:rPr>
      <w:sz w:val="24"/>
    </w:rPr>
  </w:style>
  <w:style w:type="character" w:customStyle="1" w:styleId="textbastxt2">
    <w:name w:val="textbastxt"/>
    <w:basedOn w:val="1"/>
    <w:link w:val="textbastxt1"/>
    <w:rPr>
      <w:sz w:val="24"/>
    </w:rPr>
  </w:style>
  <w:style w:type="paragraph" w:styleId="aff2">
    <w:name w:val="Subtitle"/>
    <w:next w:val="a0"/>
    <w:link w:val="aff3"/>
    <w:uiPriority w:val="11"/>
    <w:qFormat/>
    <w:pPr>
      <w:jc w:val="both"/>
    </w:pPr>
    <w:rPr>
      <w:rFonts w:ascii="XO Thames" w:hAnsi="XO Thames"/>
      <w:i/>
      <w:sz w:val="24"/>
    </w:rPr>
  </w:style>
  <w:style w:type="character" w:customStyle="1" w:styleId="aff3">
    <w:name w:val="Подзаголовок Знак"/>
    <w:link w:val="aff2"/>
    <w:rPr>
      <w:rFonts w:ascii="XO Thames" w:hAnsi="XO Thames"/>
      <w:i/>
      <w:sz w:val="24"/>
    </w:rPr>
  </w:style>
  <w:style w:type="paragraph" w:customStyle="1" w:styleId="1f5">
    <w:name w:val="Основной шрифт абзаца1"/>
    <w:link w:val="1f6"/>
  </w:style>
  <w:style w:type="character" w:customStyle="1" w:styleId="1f6">
    <w:name w:val="Основной шрифт абзаца1"/>
    <w:link w:val="1f5"/>
  </w:style>
  <w:style w:type="paragraph" w:styleId="aff4">
    <w:name w:val="Title"/>
    <w:basedOn w:val="a0"/>
    <w:link w:val="aff5"/>
    <w:uiPriority w:val="10"/>
    <w:qFormat/>
    <w:pPr>
      <w:widowControl w:val="0"/>
      <w:jc w:val="center"/>
    </w:pPr>
    <w:rPr>
      <w:b/>
      <w:sz w:val="28"/>
    </w:rPr>
  </w:style>
  <w:style w:type="character" w:customStyle="1" w:styleId="aff5">
    <w:name w:val="Название Знак"/>
    <w:basedOn w:val="1"/>
    <w:link w:val="aff4"/>
    <w:rPr>
      <w:b/>
      <w:sz w:val="28"/>
    </w:rPr>
  </w:style>
  <w:style w:type="character" w:customStyle="1" w:styleId="40">
    <w:name w:val="Заголовок 4 Знак"/>
    <w:link w:val="4"/>
    <w:rPr>
      <w:rFonts w:ascii="XO Thames" w:hAnsi="XO Thames"/>
      <w:b/>
      <w:sz w:val="24"/>
    </w:rPr>
  </w:style>
  <w:style w:type="character" w:customStyle="1" w:styleId="20">
    <w:name w:val="Заголовок 2 Знак"/>
    <w:basedOn w:val="1"/>
    <w:link w:val="2"/>
    <w:rPr>
      <w:b/>
      <w:i/>
      <w:sz w:val="24"/>
    </w:rPr>
  </w:style>
  <w:style w:type="paragraph" w:styleId="aff6">
    <w:name w:val="footer"/>
    <w:basedOn w:val="a0"/>
    <w:link w:val="aff7"/>
    <w:pPr>
      <w:widowControl w:val="0"/>
      <w:tabs>
        <w:tab w:val="center" w:pos="4677"/>
        <w:tab w:val="right" w:pos="9355"/>
      </w:tabs>
    </w:pPr>
  </w:style>
  <w:style w:type="character" w:customStyle="1" w:styleId="aff7">
    <w:name w:val="Нижний колонтитул Знак"/>
    <w:basedOn w:val="1"/>
    <w:link w:val="aff6"/>
  </w:style>
  <w:style w:type="paragraph" w:styleId="aff8">
    <w:name w:val="List Paragraph"/>
    <w:basedOn w:val="a0"/>
    <w:link w:val="aff9"/>
    <w:pPr>
      <w:spacing w:after="200" w:line="276" w:lineRule="auto"/>
      <w:ind w:left="720"/>
      <w:contextualSpacing/>
    </w:pPr>
    <w:rPr>
      <w:rFonts w:ascii="Calibri" w:hAnsi="Calibri"/>
      <w:sz w:val="22"/>
    </w:rPr>
  </w:style>
  <w:style w:type="character" w:customStyle="1" w:styleId="aff9">
    <w:name w:val="Абзац списка Знак"/>
    <w:basedOn w:val="1"/>
    <w:link w:val="aff8"/>
    <w:rPr>
      <w:rFonts w:ascii="Calibri" w:hAnsi="Calibri"/>
      <w:sz w:val="22"/>
    </w:rPr>
  </w:style>
  <w:style w:type="table" w:customStyle="1" w:styleId="1f7">
    <w:name w:val="Сетка таблицы1"/>
    <w:basedOn w:val="a2"/>
    <w:pPr>
      <w:widowControl w:val="0"/>
    </w:pPr>
    <w:rPr>
      <w:rFonts w:ascii="Times New Roman CYR" w:hAnsi="Times New Roman CY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a">
    <w:name w:val="Table Grid"/>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style>
  <w:style w:type="paragraph" w:styleId="10">
    <w:name w:val="heading 1"/>
    <w:basedOn w:val="a0"/>
    <w:next w:val="a0"/>
    <w:link w:val="11"/>
    <w:uiPriority w:val="9"/>
    <w:qFormat/>
    <w:pPr>
      <w:widowControl w:val="0"/>
      <w:spacing w:before="108" w:after="108"/>
      <w:jc w:val="center"/>
      <w:outlineLvl w:val="0"/>
    </w:pPr>
    <w:rPr>
      <w:rFonts w:ascii="Arial" w:hAnsi="Arial"/>
      <w:b/>
      <w:color w:val="000080"/>
      <w:sz w:val="18"/>
    </w:rPr>
  </w:style>
  <w:style w:type="paragraph" w:styleId="2">
    <w:name w:val="heading 2"/>
    <w:basedOn w:val="a0"/>
    <w:next w:val="a0"/>
    <w:link w:val="20"/>
    <w:uiPriority w:val="9"/>
    <w:qFormat/>
    <w:pPr>
      <w:keepNext/>
      <w:widowControl w:val="0"/>
      <w:outlineLvl w:val="1"/>
    </w:pPr>
    <w:rPr>
      <w:b/>
      <w:i/>
      <w:sz w:val="24"/>
    </w:rPr>
  </w:style>
  <w:style w:type="paragraph" w:styleId="3">
    <w:name w:val="heading 3"/>
    <w:next w:val="a0"/>
    <w:link w:val="30"/>
    <w:uiPriority w:val="9"/>
    <w:qFormat/>
    <w:pPr>
      <w:spacing w:before="120" w:after="120"/>
      <w:jc w:val="both"/>
      <w:outlineLvl w:val="2"/>
    </w:pPr>
    <w:rPr>
      <w:rFonts w:ascii="XO Thames" w:hAnsi="XO Thames"/>
      <w:b/>
      <w:sz w:val="26"/>
    </w:rPr>
  </w:style>
  <w:style w:type="paragraph" w:styleId="4">
    <w:name w:val="heading 4"/>
    <w:next w:val="a0"/>
    <w:link w:val="40"/>
    <w:uiPriority w:val="9"/>
    <w:qFormat/>
    <w:pPr>
      <w:spacing w:before="120" w:after="120"/>
      <w:jc w:val="both"/>
      <w:outlineLvl w:val="3"/>
    </w:pPr>
    <w:rPr>
      <w:rFonts w:ascii="XO Thames" w:hAnsi="XO Thames"/>
      <w:b/>
      <w:sz w:val="24"/>
    </w:rPr>
  </w:style>
  <w:style w:type="paragraph" w:styleId="5">
    <w:name w:val="heading 5"/>
    <w:next w:val="a0"/>
    <w:link w:val="50"/>
    <w:uiPriority w:val="9"/>
    <w:qFormat/>
    <w:pPr>
      <w:spacing w:before="120" w:after="120"/>
      <w:jc w:val="both"/>
      <w:outlineLvl w:val="4"/>
    </w:pPr>
    <w:rPr>
      <w:rFonts w:ascii="XO Thames" w:hAnsi="XO Thames"/>
      <w:b/>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style>
  <w:style w:type="paragraph" w:styleId="21">
    <w:name w:val="toc 2"/>
    <w:basedOn w:val="a0"/>
    <w:next w:val="a0"/>
    <w:link w:val="22"/>
    <w:uiPriority w:val="39"/>
    <w:pPr>
      <w:widowControl w:val="0"/>
      <w:ind w:left="200"/>
    </w:pPr>
  </w:style>
  <w:style w:type="character" w:customStyle="1" w:styleId="22">
    <w:name w:val="Оглавление 2 Знак"/>
    <w:basedOn w:val="1"/>
    <w:link w:val="21"/>
  </w:style>
  <w:style w:type="paragraph" w:customStyle="1" w:styleId="12">
    <w:name w:val="Обычный1"/>
    <w:link w:val="13"/>
  </w:style>
  <w:style w:type="character" w:customStyle="1" w:styleId="13">
    <w:name w:val="Обычный1"/>
    <w:link w:val="12"/>
  </w:style>
  <w:style w:type="paragraph" w:customStyle="1" w:styleId="ConsNonformat">
    <w:name w:val="ConsNonformat"/>
    <w:link w:val="ConsNonformat0"/>
    <w:pPr>
      <w:widowControl w:val="0"/>
    </w:pPr>
    <w:rPr>
      <w:rFonts w:ascii="Courier New" w:hAnsi="Courier New"/>
    </w:rPr>
  </w:style>
  <w:style w:type="character" w:customStyle="1" w:styleId="ConsNonformat0">
    <w:name w:val="ConsNonformat"/>
    <w:link w:val="ConsNonformat"/>
    <w:rPr>
      <w:rFonts w:ascii="Courier New" w:hAnsi="Courier New"/>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a4">
    <w:link w:val="a5"/>
    <w:semiHidden/>
    <w:unhideWhenUsed/>
  </w:style>
  <w:style w:type="character" w:customStyle="1" w:styleId="a5">
    <w:link w:val="a4"/>
    <w:semiHidden/>
    <w:unhideWhenUsed/>
  </w:style>
  <w:style w:type="paragraph" w:styleId="31">
    <w:name w:val="Body Text 3"/>
    <w:basedOn w:val="a0"/>
    <w:link w:val="32"/>
    <w:pPr>
      <w:widowControl w:val="0"/>
      <w:spacing w:after="120"/>
    </w:pPr>
    <w:rPr>
      <w:sz w:val="16"/>
    </w:rPr>
  </w:style>
  <w:style w:type="character" w:customStyle="1" w:styleId="32">
    <w:name w:val="Основной текст 3 Знак"/>
    <w:basedOn w:val="1"/>
    <w:link w:val="31"/>
    <w:rPr>
      <w:sz w:val="16"/>
    </w:rPr>
  </w:style>
  <w:style w:type="paragraph" w:styleId="a6">
    <w:name w:val="header"/>
    <w:basedOn w:val="a0"/>
    <w:link w:val="a7"/>
    <w:pPr>
      <w:widowControl w:val="0"/>
      <w:tabs>
        <w:tab w:val="center" w:pos="4153"/>
        <w:tab w:val="right" w:pos="8306"/>
      </w:tabs>
    </w:pPr>
  </w:style>
  <w:style w:type="character" w:customStyle="1" w:styleId="a7">
    <w:name w:val="Верхний колонтитул Знак"/>
    <w:basedOn w:val="1"/>
    <w:link w:val="a6"/>
  </w:style>
  <w:style w:type="paragraph" w:styleId="6">
    <w:name w:val="toc 6"/>
    <w:next w:val="a0"/>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0"/>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33">
    <w:name w:val="Body Text Indent 3"/>
    <w:basedOn w:val="a0"/>
    <w:link w:val="34"/>
    <w:pPr>
      <w:spacing w:after="120"/>
      <w:ind w:left="283"/>
    </w:pPr>
    <w:rPr>
      <w:sz w:val="16"/>
    </w:rPr>
  </w:style>
  <w:style w:type="character" w:customStyle="1" w:styleId="34">
    <w:name w:val="Основной текст с отступом 3 Знак"/>
    <w:basedOn w:val="1"/>
    <w:link w:val="33"/>
    <w:rPr>
      <w:sz w:val="16"/>
    </w:rPr>
  </w:style>
  <w:style w:type="paragraph" w:customStyle="1" w:styleId="TextBasTxt">
    <w:name w:val="TextBasTxt"/>
    <w:basedOn w:val="a0"/>
    <w:link w:val="TextBasTxt0"/>
    <w:pPr>
      <w:ind w:firstLine="567"/>
      <w:jc w:val="both"/>
    </w:pPr>
    <w:rPr>
      <w:sz w:val="24"/>
    </w:rPr>
  </w:style>
  <w:style w:type="character" w:customStyle="1" w:styleId="TextBasTxt0">
    <w:name w:val="TextBasTxt"/>
    <w:basedOn w:val="1"/>
    <w:link w:val="TextBasTxt"/>
    <w:rPr>
      <w:sz w:val="24"/>
    </w:rPr>
  </w:style>
  <w:style w:type="paragraph" w:styleId="a8">
    <w:name w:val="Body Text"/>
    <w:basedOn w:val="a0"/>
    <w:link w:val="a9"/>
    <w:pPr>
      <w:spacing w:after="120"/>
    </w:pPr>
  </w:style>
  <w:style w:type="character" w:customStyle="1" w:styleId="a9">
    <w:name w:val="Основной текст Знак"/>
    <w:basedOn w:val="1"/>
    <w:link w:val="a8"/>
  </w:style>
  <w:style w:type="paragraph" w:styleId="aa">
    <w:name w:val="Normal (Web)"/>
    <w:basedOn w:val="a0"/>
    <w:link w:val="ab"/>
    <w:pPr>
      <w:spacing w:after="150"/>
    </w:pPr>
    <w:rPr>
      <w:sz w:val="24"/>
    </w:rPr>
  </w:style>
  <w:style w:type="character" w:customStyle="1" w:styleId="ab">
    <w:name w:val="Обычный (веб) Знак"/>
    <w:basedOn w:val="1"/>
    <w:link w:val="aa"/>
    <w:rPr>
      <w:sz w:val="24"/>
    </w:rPr>
  </w:style>
  <w:style w:type="character" w:customStyle="1" w:styleId="30">
    <w:name w:val="Заголовок 3 Знак"/>
    <w:link w:val="3"/>
    <w:rPr>
      <w:rFonts w:ascii="XO Thames" w:hAnsi="XO Thames"/>
      <w:b/>
      <w:sz w:val="26"/>
    </w:rPr>
  </w:style>
  <w:style w:type="paragraph" w:customStyle="1" w:styleId="14">
    <w:name w:val="Просмотренная гиперссылка1"/>
    <w:link w:val="15"/>
    <w:rPr>
      <w:color w:val="954F72"/>
      <w:u w:val="single"/>
    </w:rPr>
  </w:style>
  <w:style w:type="character" w:customStyle="1" w:styleId="15">
    <w:name w:val="Просмотренная гиперссылка1"/>
    <w:link w:val="14"/>
    <w:rPr>
      <w:color w:val="954F72"/>
      <w:u w:val="single"/>
    </w:rPr>
  </w:style>
  <w:style w:type="paragraph" w:customStyle="1" w:styleId="ConsNormal">
    <w:name w:val="ConsNormal"/>
    <w:link w:val="ConsNormal0"/>
    <w:pPr>
      <w:widowControl w:val="0"/>
      <w:ind w:firstLine="720"/>
    </w:pPr>
    <w:rPr>
      <w:rFonts w:ascii="Arial" w:hAnsi="Arial"/>
    </w:rPr>
  </w:style>
  <w:style w:type="character" w:customStyle="1" w:styleId="ConsNormal0">
    <w:name w:val="ConsNormal"/>
    <w:link w:val="ConsNormal"/>
    <w:rPr>
      <w:rFonts w:ascii="Arial" w:hAnsi="Arial"/>
    </w:rPr>
  </w:style>
  <w:style w:type="paragraph" w:customStyle="1" w:styleId="210">
    <w:name w:val="Основной текст 21"/>
    <w:basedOn w:val="a0"/>
    <w:link w:val="211"/>
    <w:pPr>
      <w:widowControl w:val="0"/>
      <w:tabs>
        <w:tab w:val="left" w:pos="284"/>
      </w:tabs>
      <w:ind w:left="284" w:hanging="284"/>
      <w:jc w:val="both"/>
    </w:pPr>
    <w:rPr>
      <w:sz w:val="24"/>
    </w:rPr>
  </w:style>
  <w:style w:type="character" w:customStyle="1" w:styleId="211">
    <w:name w:val="Основной текст 21"/>
    <w:basedOn w:val="1"/>
    <w:link w:val="210"/>
    <w:rPr>
      <w:sz w:val="24"/>
    </w:rPr>
  </w:style>
  <w:style w:type="paragraph" w:customStyle="1" w:styleId="TextBoldCenter">
    <w:name w:val="TextBoldCenter"/>
    <w:basedOn w:val="a0"/>
    <w:link w:val="TextBoldCenter0"/>
    <w:pPr>
      <w:spacing w:before="283"/>
      <w:jc w:val="center"/>
    </w:pPr>
    <w:rPr>
      <w:b/>
      <w:sz w:val="26"/>
    </w:rPr>
  </w:style>
  <w:style w:type="character" w:customStyle="1" w:styleId="TextBoldCenter0">
    <w:name w:val="TextBoldCenter"/>
    <w:basedOn w:val="1"/>
    <w:link w:val="TextBoldCenter"/>
    <w:rPr>
      <w:b/>
      <w:sz w:val="26"/>
    </w:rPr>
  </w:style>
  <w:style w:type="paragraph" w:customStyle="1" w:styleId="ac">
    <w:name w:val="Активная гипертекстовая ссылка"/>
    <w:link w:val="ad"/>
    <w:rPr>
      <w:color w:val="008000"/>
      <w:u w:val="single"/>
    </w:rPr>
  </w:style>
  <w:style w:type="character" w:customStyle="1" w:styleId="ad">
    <w:name w:val="Активная гипертекстовая ссылка"/>
    <w:link w:val="ac"/>
    <w:rPr>
      <w:color w:val="008000"/>
      <w:u w:val="single"/>
    </w:rPr>
  </w:style>
  <w:style w:type="paragraph" w:customStyle="1" w:styleId="ae">
    <w:name w:val="Знак"/>
    <w:basedOn w:val="a0"/>
    <w:link w:val="af"/>
    <w:pPr>
      <w:widowControl w:val="0"/>
      <w:spacing w:after="160" w:line="240" w:lineRule="exact"/>
    </w:pPr>
  </w:style>
  <w:style w:type="character" w:customStyle="1" w:styleId="af">
    <w:name w:val="Знак"/>
    <w:basedOn w:val="1"/>
    <w:link w:val="ae"/>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customStyle="1" w:styleId="adress">
    <w:name w:val="adress"/>
    <w:basedOn w:val="a0"/>
    <w:link w:val="adress0"/>
    <w:pPr>
      <w:spacing w:before="1" w:after="1" w:line="240" w:lineRule="atLeast"/>
      <w:ind w:left="1" w:right="1" w:firstLine="1"/>
      <w:jc w:val="center"/>
    </w:pPr>
    <w:rPr>
      <w:b/>
      <w:i/>
    </w:rPr>
  </w:style>
  <w:style w:type="character" w:customStyle="1" w:styleId="adress0">
    <w:name w:val="adress"/>
    <w:basedOn w:val="1"/>
    <w:link w:val="adress"/>
    <w:rPr>
      <w:b/>
      <w:i/>
    </w:rPr>
  </w:style>
  <w:style w:type="paragraph" w:styleId="af0">
    <w:name w:val="No Spacing"/>
    <w:link w:val="af1"/>
    <w:rPr>
      <w:rFonts w:ascii="Calibri" w:hAnsi="Calibri"/>
      <w:sz w:val="22"/>
    </w:rPr>
  </w:style>
  <w:style w:type="character" w:customStyle="1" w:styleId="af1">
    <w:name w:val="Без интервала Знак"/>
    <w:link w:val="af0"/>
    <w:rPr>
      <w:rFonts w:ascii="Calibri" w:hAnsi="Calibri"/>
      <w:sz w:val="22"/>
    </w:rPr>
  </w:style>
  <w:style w:type="paragraph" w:styleId="35">
    <w:name w:val="toc 3"/>
    <w:basedOn w:val="a0"/>
    <w:next w:val="a0"/>
    <w:link w:val="36"/>
    <w:uiPriority w:val="39"/>
    <w:pPr>
      <w:spacing w:after="100" w:line="264" w:lineRule="auto"/>
      <w:ind w:left="440"/>
    </w:pPr>
    <w:rPr>
      <w:rFonts w:ascii="Calibri" w:hAnsi="Calibri"/>
      <w:sz w:val="22"/>
    </w:rPr>
  </w:style>
  <w:style w:type="character" w:customStyle="1" w:styleId="36">
    <w:name w:val="Оглавление 3 Знак"/>
    <w:basedOn w:val="1"/>
    <w:link w:val="35"/>
    <w:rPr>
      <w:rFonts w:ascii="Calibri" w:hAnsi="Calibri"/>
      <w:sz w:val="22"/>
    </w:rPr>
  </w:style>
  <w:style w:type="paragraph" w:styleId="af2">
    <w:name w:val="Plain Text"/>
    <w:basedOn w:val="a0"/>
    <w:link w:val="af3"/>
    <w:rPr>
      <w:rFonts w:ascii="Courier New" w:hAnsi="Courier New"/>
    </w:rPr>
  </w:style>
  <w:style w:type="character" w:customStyle="1" w:styleId="af3">
    <w:name w:val="Текст Знак"/>
    <w:basedOn w:val="1"/>
    <w:link w:val="af2"/>
    <w:rPr>
      <w:rFonts w:ascii="Courier New" w:hAnsi="Courier New"/>
    </w:rPr>
  </w:style>
  <w:style w:type="paragraph" w:customStyle="1" w:styleId="212">
    <w:name w:val="Основной текст (2)1"/>
    <w:basedOn w:val="a0"/>
    <w:link w:val="213"/>
    <w:pPr>
      <w:widowControl w:val="0"/>
      <w:spacing w:line="259" w:lineRule="exact"/>
      <w:jc w:val="center"/>
    </w:pPr>
  </w:style>
  <w:style w:type="character" w:customStyle="1" w:styleId="213">
    <w:name w:val="Основной текст (2)1"/>
    <w:basedOn w:val="1"/>
    <w:link w:val="212"/>
  </w:style>
  <w:style w:type="paragraph" w:customStyle="1" w:styleId="16">
    <w:name w:val="Гиперссылка1"/>
    <w:link w:val="17"/>
    <w:rPr>
      <w:color w:val="0000FF"/>
      <w:u w:val="single"/>
    </w:rPr>
  </w:style>
  <w:style w:type="character" w:customStyle="1" w:styleId="17">
    <w:name w:val="Гиперссылка1"/>
    <w:link w:val="16"/>
    <w:rPr>
      <w:color w:val="0000FF"/>
      <w:u w:val="single"/>
    </w:rPr>
  </w:style>
  <w:style w:type="paragraph" w:customStyle="1" w:styleId="18">
    <w:name w:val="Выделение1"/>
    <w:link w:val="19"/>
    <w:rPr>
      <w:i/>
    </w:rPr>
  </w:style>
  <w:style w:type="character" w:customStyle="1" w:styleId="19">
    <w:name w:val="Выделение1"/>
    <w:link w:val="18"/>
    <w:rPr>
      <w:i/>
    </w:rPr>
  </w:style>
  <w:style w:type="paragraph" w:customStyle="1" w:styleId="1a">
    <w:name w:val="Основной шрифт абзаца1"/>
  </w:style>
  <w:style w:type="paragraph" w:customStyle="1" w:styleId="1b">
    <w:name w:val="Строгий1"/>
    <w:link w:val="1c"/>
    <w:rPr>
      <w:b/>
    </w:rPr>
  </w:style>
  <w:style w:type="character" w:customStyle="1" w:styleId="1c">
    <w:name w:val="Строгий1"/>
    <w:link w:val="1b"/>
    <w:rPr>
      <w:b/>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d">
    <w:name w:val="Просмотренная гиперссылка1"/>
    <w:link w:val="1e"/>
    <w:rPr>
      <w:color w:val="800080"/>
      <w:u w:val="single"/>
    </w:rPr>
  </w:style>
  <w:style w:type="character" w:customStyle="1" w:styleId="1e">
    <w:name w:val="Просмотренная гиперссылка1"/>
    <w:link w:val="1d"/>
    <w:rPr>
      <w:color w:val="800080"/>
      <w:u w:val="single"/>
    </w:rPr>
  </w:style>
  <w:style w:type="paragraph" w:styleId="af4">
    <w:name w:val="Body Text Indent"/>
    <w:basedOn w:val="a0"/>
    <w:link w:val="af5"/>
    <w:pPr>
      <w:ind w:firstLine="1134"/>
      <w:jc w:val="both"/>
    </w:pPr>
    <w:rPr>
      <w:sz w:val="24"/>
    </w:rPr>
  </w:style>
  <w:style w:type="character" w:customStyle="1" w:styleId="af5">
    <w:name w:val="Основной текст с отступом Знак"/>
    <w:basedOn w:val="1"/>
    <w:link w:val="af4"/>
    <w:rPr>
      <w:sz w:val="24"/>
    </w:rPr>
  </w:style>
  <w:style w:type="paragraph" w:customStyle="1" w:styleId="310">
    <w:name w:val="Основной текст с отступом 31"/>
    <w:basedOn w:val="a0"/>
    <w:link w:val="311"/>
    <w:pPr>
      <w:widowControl w:val="0"/>
      <w:spacing w:after="120"/>
      <w:ind w:firstLine="720"/>
      <w:jc w:val="both"/>
    </w:pPr>
    <w:rPr>
      <w:b/>
      <w:sz w:val="28"/>
    </w:rPr>
  </w:style>
  <w:style w:type="character" w:customStyle="1" w:styleId="311">
    <w:name w:val="Основной текст с отступом 31"/>
    <w:basedOn w:val="1"/>
    <w:link w:val="310"/>
    <w:rPr>
      <w:b/>
      <w:sz w:val="28"/>
    </w:rPr>
  </w:style>
  <w:style w:type="character" w:customStyle="1" w:styleId="50">
    <w:name w:val="Заголовок 5 Знак"/>
    <w:link w:val="5"/>
    <w:rPr>
      <w:rFonts w:ascii="XO Thames" w:hAnsi="XO Thames"/>
      <w:b/>
      <w:sz w:val="22"/>
    </w:rPr>
  </w:style>
  <w:style w:type="paragraph" w:styleId="23">
    <w:name w:val="Body Text Indent 2"/>
    <w:basedOn w:val="a0"/>
    <w:link w:val="24"/>
    <w:pPr>
      <w:widowControl w:val="0"/>
      <w:spacing w:after="120" w:line="480" w:lineRule="auto"/>
      <w:ind w:left="283"/>
    </w:pPr>
  </w:style>
  <w:style w:type="character" w:customStyle="1" w:styleId="24">
    <w:name w:val="Основной текст с отступом 2 Знак"/>
    <w:basedOn w:val="1"/>
    <w:link w:val="23"/>
  </w:style>
  <w:style w:type="character" w:customStyle="1" w:styleId="11">
    <w:name w:val="Заголовок 1 Знак"/>
    <w:basedOn w:val="1"/>
    <w:link w:val="10"/>
    <w:rPr>
      <w:rFonts w:ascii="Arial" w:hAnsi="Arial"/>
      <w:b/>
      <w:color w:val="000080"/>
      <w:sz w:val="18"/>
    </w:rPr>
  </w:style>
  <w:style w:type="paragraph" w:customStyle="1" w:styleId="25">
    <w:name w:val="Гиперссылка2"/>
    <w:link w:val="af6"/>
    <w:rPr>
      <w:color w:val="0000FF"/>
      <w:u w:val="single"/>
    </w:rPr>
  </w:style>
  <w:style w:type="character" w:styleId="af6">
    <w:name w:val="Hyperlink"/>
    <w:link w:val="25"/>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f">
    <w:name w:val="toc 1"/>
    <w:basedOn w:val="a0"/>
    <w:next w:val="a0"/>
    <w:link w:val="1f0"/>
    <w:uiPriority w:val="39"/>
    <w:pPr>
      <w:widowControl w:val="0"/>
    </w:pPr>
  </w:style>
  <w:style w:type="character" w:customStyle="1" w:styleId="1f0">
    <w:name w:val="Оглавление 1 Знак"/>
    <w:basedOn w:val="1"/>
    <w:link w:val="1f"/>
  </w:style>
  <w:style w:type="paragraph" w:customStyle="1" w:styleId="214">
    <w:name w:val="Основной текст с отступом 21"/>
    <w:basedOn w:val="a0"/>
    <w:link w:val="215"/>
    <w:pPr>
      <w:widowControl w:val="0"/>
      <w:ind w:firstLine="720"/>
      <w:jc w:val="both"/>
    </w:pPr>
    <w:rPr>
      <w:sz w:val="24"/>
    </w:rPr>
  </w:style>
  <w:style w:type="character" w:customStyle="1" w:styleId="215">
    <w:name w:val="Основной текст с отступом 21"/>
    <w:basedOn w:val="1"/>
    <w:link w:val="214"/>
    <w:rPr>
      <w:sz w:val="24"/>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af7">
    <w:name w:val="Гипертекстовая ссылка"/>
    <w:link w:val="af8"/>
    <w:rPr>
      <w:color w:val="008000"/>
    </w:rPr>
  </w:style>
  <w:style w:type="character" w:customStyle="1" w:styleId="af8">
    <w:name w:val="Гипертекстовая ссылка"/>
    <w:link w:val="af7"/>
    <w:rPr>
      <w:color w:val="008000"/>
    </w:rPr>
  </w:style>
  <w:style w:type="paragraph" w:styleId="af9">
    <w:name w:val="Balloon Text"/>
    <w:basedOn w:val="a0"/>
    <w:link w:val="afa"/>
    <w:rPr>
      <w:rFonts w:ascii="Tahoma" w:hAnsi="Tahoma"/>
      <w:sz w:val="16"/>
    </w:rPr>
  </w:style>
  <w:style w:type="character" w:customStyle="1" w:styleId="afa">
    <w:name w:val="Текст выноски Знак"/>
    <w:basedOn w:val="1"/>
    <w:link w:val="af9"/>
    <w:rPr>
      <w:rFonts w:ascii="Tahoma" w:hAnsi="Tahoma"/>
      <w:sz w:val="16"/>
    </w:rPr>
  </w:style>
  <w:style w:type="paragraph" w:customStyle="1" w:styleId="1f1">
    <w:name w:val="Сильное выделение1"/>
    <w:link w:val="1f2"/>
    <w:rPr>
      <w:b/>
      <w:i/>
      <w:color w:val="4F81BD"/>
    </w:rPr>
  </w:style>
  <w:style w:type="character" w:customStyle="1" w:styleId="1f2">
    <w:name w:val="Сильное выделение1"/>
    <w:link w:val="1f1"/>
    <w:rPr>
      <w:b/>
      <w:i/>
      <w:color w:val="4F81BD"/>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Default">
    <w:name w:val="Default"/>
    <w:link w:val="Default0"/>
    <w:rPr>
      <w:sz w:val="24"/>
    </w:rPr>
  </w:style>
  <w:style w:type="character" w:customStyle="1" w:styleId="Default0">
    <w:name w:val="Default"/>
    <w:link w:val="Default"/>
    <w:rPr>
      <w:sz w:val="24"/>
    </w:rPr>
  </w:style>
  <w:style w:type="paragraph" w:styleId="a">
    <w:name w:val="List Bullet"/>
    <w:basedOn w:val="a0"/>
    <w:link w:val="afb"/>
    <w:pPr>
      <w:widowControl w:val="0"/>
      <w:numPr>
        <w:numId w:val="4"/>
      </w:numPr>
      <w:contextualSpacing/>
    </w:pPr>
  </w:style>
  <w:style w:type="character" w:customStyle="1" w:styleId="afb">
    <w:name w:val="Маркированный список Знак"/>
    <w:basedOn w:val="1"/>
    <w:link w:val="a"/>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fc">
    <w:name w:val="Block Text"/>
    <w:basedOn w:val="a0"/>
    <w:link w:val="afd"/>
    <w:pPr>
      <w:ind w:left="1560" w:right="-58" w:hanging="1560"/>
      <w:jc w:val="both"/>
    </w:pPr>
    <w:rPr>
      <w:sz w:val="22"/>
    </w:rPr>
  </w:style>
  <w:style w:type="character" w:customStyle="1" w:styleId="afd">
    <w:name w:val="Цитата Знак"/>
    <w:basedOn w:val="1"/>
    <w:link w:val="afc"/>
    <w:rPr>
      <w:sz w:val="22"/>
    </w:rPr>
  </w:style>
  <w:style w:type="paragraph" w:customStyle="1" w:styleId="1f3">
    <w:name w:val="Номер страницы1"/>
    <w:link w:val="1f4"/>
  </w:style>
  <w:style w:type="character" w:customStyle="1" w:styleId="1f4">
    <w:name w:val="Номер страницы1"/>
    <w:link w:val="1f3"/>
  </w:style>
  <w:style w:type="paragraph" w:styleId="afe">
    <w:name w:val="TOC Heading"/>
    <w:basedOn w:val="10"/>
    <w:next w:val="a0"/>
    <w:link w:val="aff"/>
    <w:pPr>
      <w:keepNext/>
      <w:keepLines/>
      <w:widowControl/>
      <w:spacing w:before="240" w:after="0" w:line="264" w:lineRule="auto"/>
      <w:jc w:val="left"/>
      <w:outlineLvl w:val="8"/>
    </w:pPr>
    <w:rPr>
      <w:rFonts w:ascii="Calibri Light" w:hAnsi="Calibri Light"/>
      <w:b w:val="0"/>
      <w:color w:val="2E74B5"/>
      <w:sz w:val="32"/>
    </w:rPr>
  </w:style>
  <w:style w:type="character" w:customStyle="1" w:styleId="aff">
    <w:name w:val="Заголовок оглавления Знак"/>
    <w:basedOn w:val="11"/>
    <w:link w:val="afe"/>
    <w:rPr>
      <w:rFonts w:ascii="Calibri Light" w:hAnsi="Calibri Light"/>
      <w:b w:val="0"/>
      <w:color w:val="2E74B5"/>
      <w:sz w:val="32"/>
    </w:rPr>
  </w:style>
  <w:style w:type="paragraph" w:customStyle="1" w:styleId="ConsPlusCell">
    <w:name w:val="ConsPlusCell"/>
    <w:link w:val="ConsPlusCell0"/>
    <w:pPr>
      <w:widowControl w:val="0"/>
    </w:pPr>
    <w:rPr>
      <w:sz w:val="24"/>
    </w:rPr>
  </w:style>
  <w:style w:type="character" w:customStyle="1" w:styleId="ConsPlusCell0">
    <w:name w:val="ConsPlusCell"/>
    <w:link w:val="ConsPlusCell"/>
    <w:rPr>
      <w:sz w:val="24"/>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26">
    <w:name w:val="Body Text 2"/>
    <w:basedOn w:val="a0"/>
    <w:link w:val="27"/>
    <w:pPr>
      <w:widowControl w:val="0"/>
      <w:spacing w:after="120" w:line="480" w:lineRule="auto"/>
    </w:pPr>
  </w:style>
  <w:style w:type="character" w:customStyle="1" w:styleId="27">
    <w:name w:val="Основной текст 2 Знак"/>
    <w:basedOn w:val="1"/>
    <w:link w:val="26"/>
  </w:style>
  <w:style w:type="paragraph" w:customStyle="1" w:styleId="aff0">
    <w:name w:val="Прижатый влево"/>
    <w:basedOn w:val="a0"/>
    <w:next w:val="a0"/>
    <w:link w:val="aff1"/>
    <w:pPr>
      <w:widowControl w:val="0"/>
    </w:pPr>
    <w:rPr>
      <w:rFonts w:ascii="Arial" w:hAnsi="Arial"/>
      <w:sz w:val="24"/>
    </w:rPr>
  </w:style>
  <w:style w:type="character" w:customStyle="1" w:styleId="aff1">
    <w:name w:val="Прижатый влево"/>
    <w:basedOn w:val="1"/>
    <w:link w:val="aff0"/>
    <w:rPr>
      <w:rFonts w:ascii="Arial" w:hAnsi="Arial"/>
      <w:sz w:val="24"/>
    </w:rPr>
  </w:style>
  <w:style w:type="paragraph" w:customStyle="1" w:styleId="textbastxt1">
    <w:name w:val="textbastxt"/>
    <w:basedOn w:val="a0"/>
    <w:link w:val="textbastxt2"/>
    <w:pPr>
      <w:ind w:firstLine="567"/>
      <w:jc w:val="both"/>
    </w:pPr>
    <w:rPr>
      <w:sz w:val="24"/>
    </w:rPr>
  </w:style>
  <w:style w:type="character" w:customStyle="1" w:styleId="textbastxt2">
    <w:name w:val="textbastxt"/>
    <w:basedOn w:val="1"/>
    <w:link w:val="textbastxt1"/>
    <w:rPr>
      <w:sz w:val="24"/>
    </w:rPr>
  </w:style>
  <w:style w:type="paragraph" w:styleId="aff2">
    <w:name w:val="Subtitle"/>
    <w:next w:val="a0"/>
    <w:link w:val="aff3"/>
    <w:uiPriority w:val="11"/>
    <w:qFormat/>
    <w:pPr>
      <w:jc w:val="both"/>
    </w:pPr>
    <w:rPr>
      <w:rFonts w:ascii="XO Thames" w:hAnsi="XO Thames"/>
      <w:i/>
      <w:sz w:val="24"/>
    </w:rPr>
  </w:style>
  <w:style w:type="character" w:customStyle="1" w:styleId="aff3">
    <w:name w:val="Подзаголовок Знак"/>
    <w:link w:val="aff2"/>
    <w:rPr>
      <w:rFonts w:ascii="XO Thames" w:hAnsi="XO Thames"/>
      <w:i/>
      <w:sz w:val="24"/>
    </w:rPr>
  </w:style>
  <w:style w:type="paragraph" w:customStyle="1" w:styleId="1f5">
    <w:name w:val="Основной шрифт абзаца1"/>
    <w:link w:val="1f6"/>
  </w:style>
  <w:style w:type="character" w:customStyle="1" w:styleId="1f6">
    <w:name w:val="Основной шрифт абзаца1"/>
    <w:link w:val="1f5"/>
  </w:style>
  <w:style w:type="paragraph" w:styleId="aff4">
    <w:name w:val="Title"/>
    <w:basedOn w:val="a0"/>
    <w:link w:val="aff5"/>
    <w:uiPriority w:val="10"/>
    <w:qFormat/>
    <w:pPr>
      <w:widowControl w:val="0"/>
      <w:jc w:val="center"/>
    </w:pPr>
    <w:rPr>
      <w:b/>
      <w:sz w:val="28"/>
    </w:rPr>
  </w:style>
  <w:style w:type="character" w:customStyle="1" w:styleId="aff5">
    <w:name w:val="Название Знак"/>
    <w:basedOn w:val="1"/>
    <w:link w:val="aff4"/>
    <w:rPr>
      <w:b/>
      <w:sz w:val="28"/>
    </w:rPr>
  </w:style>
  <w:style w:type="character" w:customStyle="1" w:styleId="40">
    <w:name w:val="Заголовок 4 Знак"/>
    <w:link w:val="4"/>
    <w:rPr>
      <w:rFonts w:ascii="XO Thames" w:hAnsi="XO Thames"/>
      <w:b/>
      <w:sz w:val="24"/>
    </w:rPr>
  </w:style>
  <w:style w:type="character" w:customStyle="1" w:styleId="20">
    <w:name w:val="Заголовок 2 Знак"/>
    <w:basedOn w:val="1"/>
    <w:link w:val="2"/>
    <w:rPr>
      <w:b/>
      <w:i/>
      <w:sz w:val="24"/>
    </w:rPr>
  </w:style>
  <w:style w:type="paragraph" w:styleId="aff6">
    <w:name w:val="footer"/>
    <w:basedOn w:val="a0"/>
    <w:link w:val="aff7"/>
    <w:pPr>
      <w:widowControl w:val="0"/>
      <w:tabs>
        <w:tab w:val="center" w:pos="4677"/>
        <w:tab w:val="right" w:pos="9355"/>
      </w:tabs>
    </w:pPr>
  </w:style>
  <w:style w:type="character" w:customStyle="1" w:styleId="aff7">
    <w:name w:val="Нижний колонтитул Знак"/>
    <w:basedOn w:val="1"/>
    <w:link w:val="aff6"/>
  </w:style>
  <w:style w:type="paragraph" w:styleId="aff8">
    <w:name w:val="List Paragraph"/>
    <w:basedOn w:val="a0"/>
    <w:link w:val="aff9"/>
    <w:pPr>
      <w:spacing w:after="200" w:line="276" w:lineRule="auto"/>
      <w:ind w:left="720"/>
      <w:contextualSpacing/>
    </w:pPr>
    <w:rPr>
      <w:rFonts w:ascii="Calibri" w:hAnsi="Calibri"/>
      <w:sz w:val="22"/>
    </w:rPr>
  </w:style>
  <w:style w:type="character" w:customStyle="1" w:styleId="aff9">
    <w:name w:val="Абзац списка Знак"/>
    <w:basedOn w:val="1"/>
    <w:link w:val="aff8"/>
    <w:rPr>
      <w:rFonts w:ascii="Calibri" w:hAnsi="Calibri"/>
      <w:sz w:val="22"/>
    </w:rPr>
  </w:style>
  <w:style w:type="table" w:customStyle="1" w:styleId="1f7">
    <w:name w:val="Сетка таблицы1"/>
    <w:basedOn w:val="a2"/>
    <w:pPr>
      <w:widowControl w:val="0"/>
    </w:pPr>
    <w:rPr>
      <w:rFonts w:ascii="Times New Roman CYR" w:hAnsi="Times New Roman CY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a">
    <w:name w:val="Table Grid"/>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wch.cap.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owch.cap.ru"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prstDash val="solid"/>
        </a:ln>
        <a:ln>
          <a:solidFill>
            <a:schemeClr val="phClr"/>
          </a:solidFill>
          <a:prstDash val="solid"/>
        </a:ln>
        <a:ln>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1729</Words>
  <Characters>9857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Арланова Ольга Николаевна</dc:creator>
  <cp:lastModifiedBy>Ольга Арланова</cp:lastModifiedBy>
  <cp:revision>2</cp:revision>
  <cp:lastPrinted>2024-09-27T08:19:00Z</cp:lastPrinted>
  <dcterms:created xsi:type="dcterms:W3CDTF">2024-10-17T05:44:00Z</dcterms:created>
  <dcterms:modified xsi:type="dcterms:W3CDTF">2024-10-17T05:44:00Z</dcterms:modified>
</cp:coreProperties>
</file>