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F" w:rsidRDefault="00425561" w:rsidP="004F7837">
      <w:pPr>
        <w:pStyle w:val="a3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" stroked="f">
            <v:textbox>
              <w:txbxContent>
                <w:p w:rsidR="007B26D1" w:rsidRPr="004F7837" w:rsidRDefault="007B26D1" w:rsidP="004F783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Text Box 18" o:spid="_x0000_s1026" type="#_x0000_t202" style="position:absolute;margin-left:35.85pt;margin-top:4.7pt;width:446.65pt;height:6.1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<v:textbox>
              <w:txbxContent>
                <w:p w:rsidR="007B26D1" w:rsidRPr="004F7837" w:rsidRDefault="007B26D1" w:rsidP="004F783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450E5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DF231A" w:rsidRDefault="00DF231A" w:rsidP="00C64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 xml:space="preserve">контроля на </w:t>
      </w:r>
      <w:r w:rsidR="00C00254">
        <w:rPr>
          <w:rFonts w:ascii="Times New Roman" w:hAnsi="Times New Roman"/>
          <w:sz w:val="24"/>
          <w:szCs w:val="24"/>
        </w:rPr>
        <w:t>2024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</w:rPr>
        <w:t>на</w:t>
      </w:r>
      <w:r w:rsidRPr="00DF231A">
        <w:rPr>
          <w:rFonts w:ascii="Times New Roman" w:hAnsi="Times New Roman"/>
          <w:sz w:val="24"/>
          <w:szCs w:val="24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</w:rPr>
        <w:t>и</w:t>
      </w:r>
      <w:r w:rsidR="00D450E5">
        <w:rPr>
          <w:rFonts w:ascii="Times New Roman" w:hAnsi="Times New Roman"/>
          <w:sz w:val="24"/>
          <w:szCs w:val="24"/>
        </w:rPr>
        <w:t xml:space="preserve"> Козловского муниципального округа Чувашской Республики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</w:t>
      </w:r>
      <w:proofErr w:type="gramStart"/>
      <w:r w:rsidRPr="00DF231A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>контроля   на 202</w:t>
      </w:r>
      <w:bookmarkStart w:id="0" w:name="_GoBack"/>
      <w:bookmarkEnd w:id="0"/>
      <w:r w:rsidR="0085410D">
        <w:rPr>
          <w:rFonts w:ascii="Times New Roman" w:hAnsi="Times New Roman"/>
          <w:sz w:val="24"/>
          <w:szCs w:val="24"/>
        </w:rPr>
        <w:t>4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2. Муниципальный </w:t>
      </w:r>
      <w:r w:rsidR="008A16B4">
        <w:rPr>
          <w:rFonts w:ascii="Times New Roman" w:hAnsi="Times New Roman"/>
          <w:sz w:val="24"/>
          <w:szCs w:val="24"/>
        </w:rPr>
        <w:t xml:space="preserve">земельный </w:t>
      </w:r>
      <w:r w:rsidRPr="00DF231A">
        <w:rPr>
          <w:rFonts w:ascii="Times New Roman" w:hAnsi="Times New Roman"/>
          <w:sz w:val="24"/>
          <w:szCs w:val="24"/>
        </w:rPr>
        <w:t xml:space="preserve">контроль осуществляется администрацией Козловского </w:t>
      </w:r>
      <w:r w:rsidR="00D450E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231A">
        <w:rPr>
          <w:rFonts w:ascii="Times New Roman" w:hAnsi="Times New Roman"/>
          <w:sz w:val="24"/>
          <w:szCs w:val="24"/>
        </w:rPr>
        <w:t xml:space="preserve"> Чувашской Республики (далее – Администрация) в лице </w:t>
      </w:r>
      <w:r w:rsidR="008A16B4">
        <w:rPr>
          <w:rFonts w:ascii="Times New Roman" w:hAnsi="Times New Roman"/>
          <w:sz w:val="24"/>
          <w:szCs w:val="24"/>
        </w:rPr>
        <w:t xml:space="preserve">сектора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</w:rPr>
        <w:t>Администрации.</w:t>
      </w:r>
    </w:p>
    <w:p w:rsidR="00DF231A" w:rsidRPr="008A16B4" w:rsidRDefault="00DF231A" w:rsidP="008A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 (далее – обязательные требования), установлены следующими правовыми актами:</w:t>
      </w:r>
    </w:p>
    <w:p w:rsidR="00DF231A" w:rsidRPr="00DF231A" w:rsidRDefault="008A16B4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231A" w:rsidRPr="00DF231A">
        <w:rPr>
          <w:sz w:val="24"/>
          <w:szCs w:val="24"/>
        </w:rPr>
        <w:t>) Земельным кодексом Российской Федерации</w:t>
      </w:r>
      <w:r>
        <w:rPr>
          <w:sz w:val="24"/>
          <w:szCs w:val="24"/>
        </w:rPr>
        <w:t xml:space="preserve"> от 25.10.2001 №136-ФЗ</w:t>
      </w:r>
    </w:p>
    <w:p w:rsidR="00DF231A" w:rsidRPr="00DF231A" w:rsidRDefault="002B5DCC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31A" w:rsidRPr="00DF231A">
        <w:rPr>
          <w:sz w:val="24"/>
          <w:szCs w:val="24"/>
        </w:rPr>
        <w:t>) </w:t>
      </w:r>
      <w:r>
        <w:rPr>
          <w:sz w:val="24"/>
          <w:szCs w:val="24"/>
        </w:rPr>
        <w:t>Гражданский кодекс Российской Федерации, п.1,2 ст.8.1</w:t>
      </w:r>
    </w:p>
    <w:p w:rsidR="002B5DCC" w:rsidRDefault="002B5DCC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31A" w:rsidRPr="00DF231A">
        <w:rPr>
          <w:sz w:val="24"/>
          <w:szCs w:val="24"/>
        </w:rPr>
        <w:t>) Федера</w:t>
      </w:r>
      <w:r>
        <w:rPr>
          <w:sz w:val="24"/>
          <w:szCs w:val="24"/>
        </w:rPr>
        <w:t>льный закон от 24.07.2002 №101-ФЗ «Об обороте земель сельскохозяйственного назначения»</w:t>
      </w:r>
    </w:p>
    <w:p w:rsidR="00DF231A" w:rsidRPr="00DF231A" w:rsidRDefault="00DF231A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</w:t>
      </w:r>
      <w:r w:rsidR="00D450E5">
        <w:rPr>
          <w:sz w:val="24"/>
          <w:szCs w:val="24"/>
        </w:rPr>
        <w:t xml:space="preserve"> – </w:t>
      </w:r>
      <w:r w:rsidRPr="00DF231A">
        <w:rPr>
          <w:sz w:val="24"/>
          <w:szCs w:val="24"/>
        </w:rPr>
        <w:t>телекоммуникационной</w:t>
      </w:r>
      <w:r w:rsidR="00D450E5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сети</w:t>
      </w:r>
      <w:r w:rsidR="00D450E5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«Интернет» 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1) тексты нормативных правовых актов, регулирующих осуществление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2) сведения об изменениях, внесенных в нормативные правовые акты, регулирующие осуществление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5) доклад об осуществлении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>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2B5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 xml:space="preserve">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7. При осуществлении муниципального </w:t>
      </w:r>
      <w:r w:rsidR="002B5DCC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37"/>
        <w:gridCol w:w="2903"/>
        <w:gridCol w:w="2030"/>
        <w:gridCol w:w="2316"/>
      </w:tblGrid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за реализацию</w:t>
            </w:r>
          </w:p>
        </w:tc>
      </w:tr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6A02A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7B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и актуализация сведений, указанных в пункте 4 настоящей Программы профилактики, на сайте администрации Козловского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7B26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округа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6A02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охраны и использования земель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2) особый правовой режим использования земельных участков,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распо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ложенных в границах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Козловского муниципального округа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</w:t>
            </w:r>
            <w:proofErr w:type="spell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Сектор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письменном виде направляется должностным лицом контролируемому лицу в случаях, установленных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7474"/>
        <w:gridCol w:w="1660"/>
      </w:tblGrid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r w:rsidR="007B26D1">
              <w:rPr>
                <w:rFonts w:ascii="Times New Roman" w:hAnsi="Times New Roman"/>
                <w:sz w:val="24"/>
                <w:szCs w:val="24"/>
              </w:rPr>
              <w:t>администрации Козловского муниципального округа</w:t>
            </w:r>
            <w:r w:rsidRPr="00DF231A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8A02D8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1FB"/>
    <w:rsid w:val="000158C7"/>
    <w:rsid w:val="00062185"/>
    <w:rsid w:val="00080DF3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5DCC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45817"/>
    <w:rsid w:val="003840FA"/>
    <w:rsid w:val="003B32C6"/>
    <w:rsid w:val="003D1C1E"/>
    <w:rsid w:val="003D3886"/>
    <w:rsid w:val="00411EE4"/>
    <w:rsid w:val="0041431C"/>
    <w:rsid w:val="00425561"/>
    <w:rsid w:val="004336EF"/>
    <w:rsid w:val="00483643"/>
    <w:rsid w:val="004868E3"/>
    <w:rsid w:val="00492011"/>
    <w:rsid w:val="004B4428"/>
    <w:rsid w:val="004D39FC"/>
    <w:rsid w:val="004E6C68"/>
    <w:rsid w:val="004F7837"/>
    <w:rsid w:val="00526C88"/>
    <w:rsid w:val="005340EB"/>
    <w:rsid w:val="0054155F"/>
    <w:rsid w:val="005542C3"/>
    <w:rsid w:val="00557B15"/>
    <w:rsid w:val="00565D24"/>
    <w:rsid w:val="00566F40"/>
    <w:rsid w:val="005714AE"/>
    <w:rsid w:val="00582321"/>
    <w:rsid w:val="005B31C9"/>
    <w:rsid w:val="005D3800"/>
    <w:rsid w:val="005F3516"/>
    <w:rsid w:val="0060105C"/>
    <w:rsid w:val="00662B01"/>
    <w:rsid w:val="006823ED"/>
    <w:rsid w:val="006A02AB"/>
    <w:rsid w:val="006C0D28"/>
    <w:rsid w:val="006D4A6F"/>
    <w:rsid w:val="007520EE"/>
    <w:rsid w:val="007A0CEE"/>
    <w:rsid w:val="007A31FB"/>
    <w:rsid w:val="007B26D1"/>
    <w:rsid w:val="007D3F90"/>
    <w:rsid w:val="007F6C14"/>
    <w:rsid w:val="00800CF6"/>
    <w:rsid w:val="0085410D"/>
    <w:rsid w:val="00854F08"/>
    <w:rsid w:val="008909FB"/>
    <w:rsid w:val="00896869"/>
    <w:rsid w:val="008A02D8"/>
    <w:rsid w:val="008A16B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9B6"/>
    <w:rsid w:val="00997B07"/>
    <w:rsid w:val="009B1D89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269FC"/>
    <w:rsid w:val="00B44E27"/>
    <w:rsid w:val="00B55E21"/>
    <w:rsid w:val="00BC4919"/>
    <w:rsid w:val="00C00254"/>
    <w:rsid w:val="00C129EA"/>
    <w:rsid w:val="00C30D91"/>
    <w:rsid w:val="00C64049"/>
    <w:rsid w:val="00C67658"/>
    <w:rsid w:val="00C869AF"/>
    <w:rsid w:val="00CE22BC"/>
    <w:rsid w:val="00D24ECF"/>
    <w:rsid w:val="00D32C80"/>
    <w:rsid w:val="00D43E08"/>
    <w:rsid w:val="00D450E5"/>
    <w:rsid w:val="00D955C7"/>
    <w:rsid w:val="00D979E0"/>
    <w:rsid w:val="00DB1777"/>
    <w:rsid w:val="00DE5B7A"/>
    <w:rsid w:val="00DF231A"/>
    <w:rsid w:val="00E05C5B"/>
    <w:rsid w:val="00E05DF7"/>
    <w:rsid w:val="00E26909"/>
    <w:rsid w:val="00E468C8"/>
    <w:rsid w:val="00E53B1A"/>
    <w:rsid w:val="00E84EE7"/>
    <w:rsid w:val="00E86C08"/>
    <w:rsid w:val="00E87E0F"/>
    <w:rsid w:val="00E93FA1"/>
    <w:rsid w:val="00EB453B"/>
    <w:rsid w:val="00EB6BD7"/>
    <w:rsid w:val="00F23A4B"/>
    <w:rsid w:val="00F54641"/>
    <w:rsid w:val="00F830AE"/>
    <w:rsid w:val="00FA1842"/>
    <w:rsid w:val="00FB4B19"/>
    <w:rsid w:val="00FB725E"/>
    <w:rsid w:val="00FC0691"/>
    <w:rsid w:val="00FD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54C0-0609-4ECA-A999-55EEA204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kozekonom1 В.Н.. Колпакова</cp:lastModifiedBy>
  <cp:revision>4</cp:revision>
  <cp:lastPrinted>2022-09-22T06:17:00Z</cp:lastPrinted>
  <dcterms:created xsi:type="dcterms:W3CDTF">2023-09-20T07:18:00Z</dcterms:created>
  <dcterms:modified xsi:type="dcterms:W3CDTF">2023-09-20T07:44:00Z</dcterms:modified>
</cp:coreProperties>
</file>