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627C66" w:rsidRPr="009A5227" w:rsidTr="00440D28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27C66" w:rsidRPr="009A5227" w:rsidRDefault="00627C66" w:rsidP="00440D28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27C66" w:rsidRPr="009A5227" w:rsidRDefault="00627C66" w:rsidP="00440D28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3EA8C001" wp14:editId="6ADACDFD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27C66" w:rsidRPr="009A5227" w:rsidRDefault="00627C66" w:rsidP="00440D28">
            <w:pPr>
              <w:jc w:val="center"/>
            </w:pPr>
          </w:p>
        </w:tc>
      </w:tr>
      <w:tr w:rsidR="00627C66" w:rsidRPr="00D25A7F" w:rsidTr="00440D28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627C66" w:rsidRPr="00D25A7F" w:rsidRDefault="00627C66" w:rsidP="00440D28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627C66" w:rsidRPr="00D25A7F" w:rsidRDefault="00627C66" w:rsidP="00440D28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627C66" w:rsidRPr="00D25A7F" w:rsidRDefault="00E4136D" w:rsidP="00440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7D3B50"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t>11</w:t>
            </w:r>
            <w:r w:rsidR="00627C66">
              <w:rPr>
                <w:sz w:val="24"/>
                <w:szCs w:val="24"/>
              </w:rPr>
              <w:t xml:space="preserve">.2023 ç.  № </w:t>
            </w:r>
            <w:r w:rsidR="007D3B50">
              <w:rPr>
                <w:sz w:val="24"/>
                <w:szCs w:val="24"/>
              </w:rPr>
              <w:t>1393</w:t>
            </w:r>
            <w:bookmarkStart w:id="0" w:name="_GoBack"/>
            <w:bookmarkEnd w:id="0"/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27C66" w:rsidRPr="00D25A7F" w:rsidRDefault="00627C66" w:rsidP="00440D28">
            <w:pPr>
              <w:rPr>
                <w:sz w:val="24"/>
                <w:szCs w:val="24"/>
              </w:rPr>
            </w:pPr>
          </w:p>
          <w:p w:rsidR="00627C66" w:rsidRPr="00D25A7F" w:rsidRDefault="00627C66" w:rsidP="00440D28">
            <w:pPr>
              <w:rPr>
                <w:sz w:val="24"/>
                <w:szCs w:val="24"/>
              </w:rPr>
            </w:pPr>
          </w:p>
          <w:p w:rsidR="00627C66" w:rsidRPr="00D25A7F" w:rsidRDefault="00627C66" w:rsidP="00440D28">
            <w:pPr>
              <w:rPr>
                <w:sz w:val="24"/>
                <w:szCs w:val="24"/>
              </w:rPr>
            </w:pPr>
          </w:p>
          <w:p w:rsidR="00627C66" w:rsidRPr="00D25A7F" w:rsidRDefault="00627C66" w:rsidP="00440D28">
            <w:pPr>
              <w:rPr>
                <w:sz w:val="24"/>
                <w:szCs w:val="24"/>
              </w:rPr>
            </w:pPr>
          </w:p>
          <w:p w:rsidR="00627C66" w:rsidRPr="00D25A7F" w:rsidRDefault="00627C66" w:rsidP="00440D28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627C66" w:rsidRPr="00D25A7F" w:rsidRDefault="00627C66" w:rsidP="00440D28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627C66" w:rsidRPr="00D25A7F" w:rsidRDefault="0065267A" w:rsidP="00440D28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 г. № 1393</w:t>
            </w:r>
          </w:p>
          <w:p w:rsidR="00627C66" w:rsidRPr="00D25A7F" w:rsidRDefault="00627C66" w:rsidP="00440D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B514DF" w:rsidRDefault="00B514DF"/>
    <w:p w:rsidR="00AE6D4A" w:rsidRDefault="00AE6D4A"/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1"/>
      </w:tblGrid>
      <w:tr w:rsidR="00AE6D4A" w:rsidRPr="007D5449" w:rsidTr="00AE6D4A">
        <w:trPr>
          <w:trHeight w:val="2048"/>
        </w:trPr>
        <w:tc>
          <w:tcPr>
            <w:tcW w:w="5671" w:type="dxa"/>
          </w:tcPr>
          <w:p w:rsidR="00AE6D4A" w:rsidRPr="00F2456B" w:rsidRDefault="00AE6D4A" w:rsidP="00AE6D4A">
            <w:pPr>
              <w:pStyle w:val="ConsPlusTitle"/>
              <w:tabs>
                <w:tab w:val="left" w:pos="4570"/>
                <w:tab w:val="left" w:pos="6096"/>
              </w:tabs>
              <w:ind w:right="73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Комсомольского муниципального округа Чувашской Республики от 01 февраля 2023 года № 92 «Об </w:t>
            </w:r>
            <w:r w:rsidR="00AA4215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Положения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питания обучающихся в общеобразовательных организациях Комсомольского муниципального округа»</w:t>
            </w:r>
          </w:p>
        </w:tc>
      </w:tr>
    </w:tbl>
    <w:p w:rsidR="00AE6D4A" w:rsidRDefault="00AE6D4A" w:rsidP="00AE6D4A"/>
    <w:p w:rsidR="00AE6D4A" w:rsidRDefault="00AE6D4A" w:rsidP="00AE6D4A"/>
    <w:p w:rsidR="00AE6D4A" w:rsidRDefault="00AE6D4A" w:rsidP="00AE6D4A"/>
    <w:p w:rsidR="00AE6D4A" w:rsidRDefault="00AE6D4A" w:rsidP="00AE6D4A">
      <w:pPr>
        <w:rPr>
          <w:sz w:val="26"/>
          <w:szCs w:val="26"/>
        </w:rPr>
      </w:pPr>
      <w:r>
        <w:t xml:space="preserve">          </w:t>
      </w:r>
      <w:r w:rsidRPr="00954063">
        <w:rPr>
          <w:sz w:val="26"/>
          <w:szCs w:val="26"/>
        </w:rPr>
        <w:t xml:space="preserve">Администрация Комсомольского муниципального округа п о с </w:t>
      </w:r>
      <w:proofErr w:type="gramStart"/>
      <w:r w:rsidRPr="00954063">
        <w:rPr>
          <w:sz w:val="26"/>
          <w:szCs w:val="26"/>
        </w:rPr>
        <w:t>т</w:t>
      </w:r>
      <w:proofErr w:type="gramEnd"/>
      <w:r w:rsidRPr="00954063">
        <w:rPr>
          <w:sz w:val="26"/>
          <w:szCs w:val="26"/>
        </w:rPr>
        <w:t xml:space="preserve"> а н о в л я е т:</w:t>
      </w:r>
    </w:p>
    <w:p w:rsidR="00AE6D4A" w:rsidRPr="00F155C8" w:rsidRDefault="00AE6D4A" w:rsidP="00F155C8">
      <w:pPr>
        <w:suppressAutoHyphens w:val="0"/>
        <w:jc w:val="both"/>
        <w:rPr>
          <w:rFonts w:eastAsiaTheme="minorEastAsia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1.</w:t>
      </w:r>
      <w:r w:rsidR="00E8302D" w:rsidRPr="00E8302D">
        <w:rPr>
          <w:sz w:val="26"/>
          <w:szCs w:val="26"/>
        </w:rPr>
        <w:t xml:space="preserve"> </w:t>
      </w:r>
      <w:r w:rsidR="008935FC">
        <w:rPr>
          <w:sz w:val="26"/>
          <w:szCs w:val="26"/>
        </w:rPr>
        <w:t>Пункт 4.1 Положения</w:t>
      </w:r>
      <w:r w:rsidR="00E8302D">
        <w:rPr>
          <w:sz w:val="26"/>
          <w:szCs w:val="26"/>
        </w:rPr>
        <w:t xml:space="preserve"> об организации питания обучающихся в общеобразовательных организациях Комсо</w:t>
      </w:r>
      <w:r w:rsidR="00E76380">
        <w:rPr>
          <w:sz w:val="26"/>
          <w:szCs w:val="26"/>
        </w:rPr>
        <w:t>мольского муниципального округа</w:t>
      </w:r>
      <w:r w:rsidR="00B46EB9">
        <w:rPr>
          <w:sz w:val="26"/>
          <w:szCs w:val="26"/>
        </w:rPr>
        <w:t>, утвержденного</w:t>
      </w:r>
      <w:r w:rsidR="00E8302D">
        <w:rPr>
          <w:sz w:val="26"/>
          <w:szCs w:val="26"/>
        </w:rPr>
        <w:t xml:space="preserve"> постановлением администрации Комсомольского муниципального округа Чувашской Республики от 01 февраля 2023 года № 9</w:t>
      </w:r>
      <w:r w:rsidR="004C71F5">
        <w:rPr>
          <w:sz w:val="26"/>
          <w:szCs w:val="26"/>
        </w:rPr>
        <w:t>2</w:t>
      </w:r>
      <w:r w:rsidR="00E8302D">
        <w:rPr>
          <w:sz w:val="26"/>
          <w:szCs w:val="26"/>
        </w:rPr>
        <w:t xml:space="preserve"> </w:t>
      </w:r>
      <w:r w:rsidR="00E8302D" w:rsidRPr="00BE071D">
        <w:rPr>
          <w:rFonts w:eastAsiaTheme="minorEastAsia"/>
          <w:sz w:val="26"/>
          <w:szCs w:val="26"/>
          <w:lang w:eastAsia="ru-RU"/>
        </w:rPr>
        <w:t>«Об у</w:t>
      </w:r>
      <w:r w:rsidR="00EF327B">
        <w:rPr>
          <w:rFonts w:eastAsiaTheme="minorEastAsia"/>
          <w:sz w:val="26"/>
          <w:szCs w:val="26"/>
          <w:lang w:eastAsia="ru-RU"/>
        </w:rPr>
        <w:t>тверждении Положения об организации питания обучающихся в общеобразовательных организациях</w:t>
      </w:r>
      <w:r w:rsidR="00E8302D" w:rsidRPr="00BE071D">
        <w:rPr>
          <w:rFonts w:eastAsiaTheme="minorEastAsia"/>
          <w:sz w:val="26"/>
          <w:szCs w:val="26"/>
          <w:lang w:eastAsia="ru-RU"/>
        </w:rPr>
        <w:t xml:space="preserve"> Комсомольского муниципальн</w:t>
      </w:r>
      <w:r w:rsidR="00F155C8">
        <w:rPr>
          <w:rFonts w:eastAsiaTheme="minorEastAsia"/>
          <w:sz w:val="26"/>
          <w:szCs w:val="26"/>
          <w:lang w:eastAsia="ru-RU"/>
        </w:rPr>
        <w:t>ого округа»</w:t>
      </w:r>
      <w:r w:rsidR="00B9372F">
        <w:rPr>
          <w:rFonts w:eastAsiaTheme="minorEastAsia"/>
          <w:sz w:val="26"/>
          <w:szCs w:val="26"/>
          <w:lang w:eastAsia="ru-RU"/>
        </w:rPr>
        <w:t>,</w:t>
      </w:r>
      <w:r w:rsidR="003C2F60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893083" w:rsidRPr="001B4647" w:rsidRDefault="00893083" w:rsidP="00893083">
      <w:pPr>
        <w:jc w:val="both"/>
        <w:rPr>
          <w:sz w:val="26"/>
          <w:szCs w:val="26"/>
        </w:rPr>
      </w:pPr>
      <w:r>
        <w:t xml:space="preserve">           «</w:t>
      </w:r>
      <w:r w:rsidRPr="001B4647">
        <w:rPr>
          <w:sz w:val="26"/>
          <w:szCs w:val="26"/>
        </w:rPr>
        <w:t xml:space="preserve">4.1. Льготное питание обучающихся в общеобразовательных организациях дотируется из бюджета Комсомольского </w:t>
      </w:r>
      <w:r>
        <w:rPr>
          <w:sz w:val="26"/>
          <w:szCs w:val="26"/>
        </w:rPr>
        <w:t>муниципального округа</w:t>
      </w:r>
      <w:r w:rsidRPr="001B4647">
        <w:rPr>
          <w:sz w:val="26"/>
          <w:szCs w:val="26"/>
        </w:rPr>
        <w:t xml:space="preserve"> и предоставляется следующим категориям обучающихся:</w:t>
      </w:r>
    </w:p>
    <w:p w:rsidR="00893083" w:rsidRDefault="00893083" w:rsidP="00893083">
      <w:pPr>
        <w:ind w:firstLine="567"/>
        <w:rPr>
          <w:sz w:val="26"/>
          <w:szCs w:val="26"/>
        </w:rPr>
      </w:pPr>
      <w:r w:rsidRPr="001B4647">
        <w:rPr>
          <w:sz w:val="26"/>
          <w:szCs w:val="26"/>
        </w:rPr>
        <w:t>- детям с ОВЗ (бесплатно);</w:t>
      </w:r>
    </w:p>
    <w:p w:rsidR="00893083" w:rsidRPr="001B4647" w:rsidRDefault="00893083" w:rsidP="00893083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детям-инвалидам (бесплатно);</w:t>
      </w:r>
    </w:p>
    <w:p w:rsidR="00893083" w:rsidRPr="001B4647" w:rsidRDefault="00893083" w:rsidP="00893083">
      <w:pPr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- детям из малоимущих многодетных семей с тремя и более детьми в возрасте до восемнадцати лет на каждого ребенка </w:t>
      </w:r>
      <w:r>
        <w:rPr>
          <w:sz w:val="26"/>
          <w:szCs w:val="26"/>
        </w:rPr>
        <w:t>(бесплатно</w:t>
      </w:r>
      <w:r w:rsidRPr="001B4647">
        <w:rPr>
          <w:sz w:val="26"/>
          <w:szCs w:val="26"/>
        </w:rPr>
        <w:t>);</w:t>
      </w:r>
    </w:p>
    <w:p w:rsidR="00893083" w:rsidRDefault="00893083" w:rsidP="00893083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детям из семей,</w:t>
      </w:r>
      <w:r w:rsidRPr="00F3380B">
        <w:rPr>
          <w:sz w:val="26"/>
          <w:szCs w:val="26"/>
        </w:rPr>
        <w:t xml:space="preserve"> </w:t>
      </w:r>
      <w:r>
        <w:rPr>
          <w:sz w:val="26"/>
          <w:szCs w:val="26"/>
        </w:rPr>
        <w:t>находящихся в социально опасном положении (бесплатно);</w:t>
      </w:r>
    </w:p>
    <w:p w:rsidR="00173EF4" w:rsidRDefault="00A96914" w:rsidP="00A96914">
      <w:pPr>
        <w:shd w:val="clear" w:color="auto" w:fill="FFFFFF"/>
        <w:suppressAutoHyphens w:val="0"/>
        <w:spacing w:before="113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173EF4">
        <w:rPr>
          <w:sz w:val="26"/>
          <w:szCs w:val="26"/>
          <w:lang w:eastAsia="ru-RU"/>
        </w:rPr>
        <w:t xml:space="preserve">- </w:t>
      </w:r>
      <w:r w:rsidR="00173EF4" w:rsidRPr="00FB14E4">
        <w:rPr>
          <w:sz w:val="26"/>
          <w:szCs w:val="26"/>
          <w:lang w:eastAsia="ru-RU"/>
        </w:rPr>
        <w:t xml:space="preserve">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</w:t>
      </w:r>
      <w:r w:rsidR="00173EF4" w:rsidRPr="00FB14E4">
        <w:rPr>
          <w:sz w:val="26"/>
          <w:szCs w:val="26"/>
          <w:lang w:eastAsia="ru-RU"/>
        </w:rPr>
        <w:lastRenderedPageBreak/>
        <w:t>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173EF4" w:rsidRPr="00BC5AD8" w:rsidRDefault="00173EF4" w:rsidP="00173EF4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- детьми, граждан проходящих военную службу в Вооруженных Силах Российской Федерации по 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контракту, направленных</w:t>
      </w:r>
      <w:r w:rsidRPr="00BC5AD8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из Федерального казенного учреждения "Военный комиссариат Чувашской Республики" для участия в специальной воен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ной операции, а также проходящих</w:t>
      </w:r>
      <w:r w:rsidRPr="00BC5AD8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военную службу по контракту в воинских частях, дислоцированных на территории Ч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увашской Республики, принимающих</w:t>
      </w:r>
      <w:r w:rsidRPr="00BC5AD8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участие в специальной военной операции;</w:t>
      </w:r>
    </w:p>
    <w:p w:rsidR="00173EF4" w:rsidRPr="00F6382A" w:rsidRDefault="00173EF4" w:rsidP="00173EF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37303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- детьми, 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граждан </w:t>
      </w:r>
      <w:r w:rsidRPr="0037303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военнослужащих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войск национальной гв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ардии Российской Федерации, лиц, проходящих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службу в войсках национальной гварди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 Российской Федерации и имеющих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специал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ьное звание полиции, принимающих</w:t>
      </w:r>
      <w:r w:rsidRPr="00F6382A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участие в специальной военной операции;</w:t>
      </w:r>
    </w:p>
    <w:p w:rsidR="00173EF4" w:rsidRDefault="00173EF4" w:rsidP="00173EF4">
      <w:pPr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- детьми, граждан, 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направленных</w:t>
      </w:r>
      <w:r w:rsidRPr="00A17DD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</w:t>
      </w:r>
      <w:r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ии, принимающих</w:t>
      </w:r>
      <w:r w:rsidRPr="00A17DD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участие в специальной военной операции;</w:t>
      </w:r>
    </w:p>
    <w:p w:rsidR="00173EF4" w:rsidRDefault="00173EF4" w:rsidP="00173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детьми, граждан, призванных</w:t>
      </w:r>
      <w:r w:rsidRPr="00617926">
        <w:rPr>
          <w:sz w:val="26"/>
          <w:szCs w:val="26"/>
        </w:rPr>
        <w:t xml:space="preserve"> на военную службу по мобилизации в Вооруженные Силы Российской Федерации в соответствии с </w:t>
      </w:r>
      <w:hyperlink r:id="rId5" w:history="1">
        <w:r w:rsidRPr="00867144">
          <w:rPr>
            <w:rStyle w:val="a3"/>
            <w:rFonts w:cs="Times New Roman CYR"/>
            <w:color w:val="000000" w:themeColor="text1"/>
            <w:sz w:val="26"/>
            <w:szCs w:val="26"/>
          </w:rPr>
          <w:t>Указом</w:t>
        </w:r>
      </w:hyperlink>
      <w:r w:rsidRPr="00867144">
        <w:rPr>
          <w:color w:val="000000" w:themeColor="text1"/>
          <w:sz w:val="26"/>
          <w:szCs w:val="26"/>
        </w:rPr>
        <w:t xml:space="preserve"> </w:t>
      </w:r>
      <w:r w:rsidRPr="00617926">
        <w:rPr>
          <w:sz w:val="26"/>
          <w:szCs w:val="26"/>
        </w:rPr>
        <w:t>Президента Российской Федерации от 21 сентября 2022 г. N 647 "Об объявлении частичной мобилизации в Российской Федерации"</w:t>
      </w:r>
      <w:r>
        <w:rPr>
          <w:sz w:val="26"/>
          <w:szCs w:val="26"/>
        </w:rPr>
        <w:t>;</w:t>
      </w:r>
    </w:p>
    <w:p w:rsidR="00173EF4" w:rsidRDefault="00173EF4" w:rsidP="00173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детьми, участников специальной военной операции погибших (умерших) в результате участия в специальной военной операции.</w:t>
      </w:r>
    </w:p>
    <w:p w:rsidR="00173EF4" w:rsidRDefault="00173EF4" w:rsidP="00173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Предоставление льготного питания детям участников специальной военной операции осуществляется в период участия в специальной военной операции.</w:t>
      </w:r>
    </w:p>
    <w:p w:rsidR="00B56069" w:rsidRDefault="00B56069" w:rsidP="00B56069">
      <w:pPr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Заявление о предоставлении питан</w:t>
      </w:r>
      <w:r>
        <w:rPr>
          <w:sz w:val="26"/>
          <w:szCs w:val="26"/>
        </w:rPr>
        <w:t xml:space="preserve">ия на льготной основе подается </w:t>
      </w:r>
      <w:r w:rsidRPr="001B4647">
        <w:rPr>
          <w:sz w:val="26"/>
          <w:szCs w:val="26"/>
        </w:rPr>
        <w:t>ежегодно в начале учебного года на имя руководителя об</w:t>
      </w:r>
      <w:r w:rsidR="005372A6">
        <w:rPr>
          <w:sz w:val="26"/>
          <w:szCs w:val="26"/>
        </w:rPr>
        <w:t xml:space="preserve">щеобразовательной организации, </w:t>
      </w:r>
      <w:r w:rsidRPr="001B4647">
        <w:rPr>
          <w:sz w:val="26"/>
          <w:szCs w:val="26"/>
        </w:rPr>
        <w:t>с момента возникновения у обучающегося права на получение льготного питания.</w:t>
      </w:r>
    </w:p>
    <w:p w:rsidR="00173EF4" w:rsidRDefault="00173EF4" w:rsidP="00173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Обучающимся, одновременно относящимся к нескольким категориям лиц, питание предоставляется по одному из оснований.»</w:t>
      </w:r>
      <w:r w:rsidR="00D10910">
        <w:rPr>
          <w:sz w:val="26"/>
          <w:szCs w:val="26"/>
        </w:rPr>
        <w:t>.</w:t>
      </w:r>
    </w:p>
    <w:p w:rsidR="00173EF4" w:rsidRDefault="00173EF4" w:rsidP="00173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Настоящее постановление вступает в силу после его официального опубликования и распространяется на правоотношения, возникшие с 01 ноября 2023 года.</w:t>
      </w:r>
    </w:p>
    <w:p w:rsidR="00173EF4" w:rsidRDefault="00173EF4" w:rsidP="00173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173EF4" w:rsidRDefault="00173EF4" w:rsidP="00173EF4">
      <w:pPr>
        <w:jc w:val="both"/>
        <w:rPr>
          <w:sz w:val="26"/>
          <w:szCs w:val="26"/>
        </w:rPr>
      </w:pPr>
    </w:p>
    <w:p w:rsidR="00173EF4" w:rsidRPr="0007093D" w:rsidRDefault="00173EF4" w:rsidP="00173EF4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173EF4" w:rsidRPr="0007093D" w:rsidRDefault="00173EF4" w:rsidP="00173EF4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                                     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>Н. Н. Раськин</w:t>
      </w:r>
    </w:p>
    <w:p w:rsidR="00173EF4" w:rsidRDefault="00173EF4" w:rsidP="00173EF4">
      <w:pPr>
        <w:jc w:val="both"/>
        <w:rPr>
          <w:sz w:val="26"/>
          <w:szCs w:val="26"/>
        </w:rPr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DA6AC8" w:rsidRDefault="00DA6AC8" w:rsidP="00DA6AC8">
      <w:pPr>
        <w:ind w:firstLine="567"/>
        <w:jc w:val="both"/>
      </w:pPr>
    </w:p>
    <w:p w:rsidR="009C0D9E" w:rsidRDefault="009C0D9E"/>
    <w:sectPr w:rsidR="009C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B7"/>
    <w:rsid w:val="000B76BF"/>
    <w:rsid w:val="000C7271"/>
    <w:rsid w:val="000D3DB7"/>
    <w:rsid w:val="00173EF4"/>
    <w:rsid w:val="00391E19"/>
    <w:rsid w:val="003C2F60"/>
    <w:rsid w:val="004C71F5"/>
    <w:rsid w:val="00516F03"/>
    <w:rsid w:val="005372A6"/>
    <w:rsid w:val="005A5D52"/>
    <w:rsid w:val="00627C66"/>
    <w:rsid w:val="0065267A"/>
    <w:rsid w:val="007A182B"/>
    <w:rsid w:val="007D13ED"/>
    <w:rsid w:val="007D3B50"/>
    <w:rsid w:val="00893083"/>
    <w:rsid w:val="008935FC"/>
    <w:rsid w:val="009C0D9E"/>
    <w:rsid w:val="009D25FF"/>
    <w:rsid w:val="00A96914"/>
    <w:rsid w:val="00AA4215"/>
    <w:rsid w:val="00AE6D4A"/>
    <w:rsid w:val="00AF1CA4"/>
    <w:rsid w:val="00B46EB9"/>
    <w:rsid w:val="00B514DF"/>
    <w:rsid w:val="00B56069"/>
    <w:rsid w:val="00B9372F"/>
    <w:rsid w:val="00B94909"/>
    <w:rsid w:val="00C650E9"/>
    <w:rsid w:val="00D10910"/>
    <w:rsid w:val="00DA6AC8"/>
    <w:rsid w:val="00E1750A"/>
    <w:rsid w:val="00E4136D"/>
    <w:rsid w:val="00E76380"/>
    <w:rsid w:val="00E8302D"/>
    <w:rsid w:val="00EF327B"/>
    <w:rsid w:val="00F155C8"/>
    <w:rsid w:val="00F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3447-80CC-47ED-A792-3A3182F8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6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73EF4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9C0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D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530942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57</cp:revision>
  <cp:lastPrinted>2023-11-30T12:19:00Z</cp:lastPrinted>
  <dcterms:created xsi:type="dcterms:W3CDTF">2023-11-23T13:10:00Z</dcterms:created>
  <dcterms:modified xsi:type="dcterms:W3CDTF">2023-12-01T07:36:00Z</dcterms:modified>
</cp:coreProperties>
</file>