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62601" w:rsidRDefault="00A62601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14E9D" w:rsidRPr="00D14E9D" w:rsidRDefault="00D14E9D" w:rsidP="00CA710B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6E687C" w:rsidP="00CC2045">
            <w:pPr>
              <w:ind w:right="-81"/>
              <w:rPr>
                <w:rFonts w:ascii="Baltica" w:hAnsi="Baltic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«10</w:t>
            </w:r>
            <w:r w:rsidR="00CA710B"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CA710B"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CA71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A710B"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CC2045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E687C">
              <w:rPr>
                <w:rFonts w:ascii="Times New Roman" w:hAnsi="Times New Roman" w:cs="Times New Roman"/>
                <w:sz w:val="26"/>
                <w:szCs w:val="26"/>
              </w:rPr>
              <w:t>6/56</w:t>
            </w:r>
          </w:p>
        </w:tc>
      </w:tr>
    </w:tbl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B14FFE" w:rsidRDefault="00CD46FD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067DEF" w:rsidRDefault="007515F1" w:rsidP="007515F1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b/>
          <w:sz w:val="26"/>
          <w:szCs w:val="26"/>
        </w:rPr>
        <w:t>Об учреждении администрации Алатырского муниципального округа Чувашской Республики и утверждения Положения об администрации Алатырского муниципального округа Чувашской Республики</w:t>
      </w:r>
    </w:p>
    <w:p w:rsidR="00CD46FD" w:rsidRDefault="00CD46FD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Pr="00067DEF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AA73A1" w:rsidRPr="00067DEF" w:rsidRDefault="007515F1" w:rsidP="00A62601">
      <w:pPr>
        <w:pStyle w:val="a5"/>
        <w:ind w:firstLine="567"/>
        <w:rPr>
          <w:b w:val="0"/>
          <w:szCs w:val="26"/>
          <w:lang w:val="ru-RU"/>
        </w:rPr>
      </w:pPr>
      <w:r w:rsidRPr="00067DEF">
        <w:rPr>
          <w:b w:val="0"/>
          <w:szCs w:val="26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</w:t>
      </w:r>
      <w:r w:rsidR="00067DEF" w:rsidRPr="00067DEF">
        <w:rPr>
          <w:b w:val="0"/>
          <w:szCs w:val="26"/>
        </w:rPr>
        <w:t xml:space="preserve"> Законом Чувашской Республики от 17</w:t>
      </w:r>
      <w:r w:rsidR="00067DEF" w:rsidRPr="00067DEF">
        <w:rPr>
          <w:b w:val="0"/>
          <w:szCs w:val="26"/>
          <w:lang w:val="ru-RU"/>
        </w:rPr>
        <w:t>.05.</w:t>
      </w:r>
      <w:r w:rsidR="00067DEF" w:rsidRPr="00067DEF">
        <w:rPr>
          <w:b w:val="0"/>
          <w:szCs w:val="26"/>
        </w:rPr>
        <w:t xml:space="preserve">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</w:t>
      </w:r>
      <w:r w:rsidR="00067DEF" w:rsidRPr="00067DEF">
        <w:rPr>
          <w:b w:val="0"/>
          <w:szCs w:val="26"/>
          <w:lang w:val="ru-RU"/>
        </w:rPr>
        <w:t>«</w:t>
      </w:r>
      <w:r w:rsidR="00067DEF" w:rsidRPr="00067DEF">
        <w:rPr>
          <w:b w:val="0"/>
          <w:szCs w:val="26"/>
        </w:rPr>
        <w:t>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067DEF">
        <w:rPr>
          <w:b w:val="0"/>
          <w:szCs w:val="26"/>
        </w:rPr>
        <w:t xml:space="preserve">, </w:t>
      </w:r>
      <w:r w:rsidR="00067DEF" w:rsidRPr="00067DEF">
        <w:rPr>
          <w:b w:val="0"/>
          <w:szCs w:val="26"/>
          <w:lang w:val="ru-RU"/>
        </w:rPr>
        <w:t xml:space="preserve">Уставом Алатырского муниципального округа, </w:t>
      </w:r>
      <w:r w:rsidRPr="00067DEF">
        <w:rPr>
          <w:b w:val="0"/>
          <w:szCs w:val="26"/>
        </w:rPr>
        <w:t>Собрание депутатов Алатырского муниципального округа</w:t>
      </w:r>
    </w:p>
    <w:p w:rsidR="00CC2045" w:rsidRPr="00067DEF" w:rsidRDefault="00AA73A1" w:rsidP="00AA73A1">
      <w:pPr>
        <w:pStyle w:val="a5"/>
        <w:jc w:val="center"/>
        <w:rPr>
          <w:b w:val="0"/>
          <w:szCs w:val="26"/>
        </w:rPr>
      </w:pPr>
      <w:r w:rsidRPr="00067DEF">
        <w:rPr>
          <w:b w:val="0"/>
          <w:szCs w:val="26"/>
        </w:rPr>
        <w:t>РЕШИЛО:</w:t>
      </w:r>
    </w:p>
    <w:p w:rsidR="00067DEF" w:rsidRPr="00067DEF" w:rsidRDefault="00067DEF" w:rsidP="00067DEF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1. </w:t>
      </w: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Учредить администрацию Алатырского муниципального округа Чувашской Республики </w:t>
      </w:r>
      <w:r w:rsidRPr="00067DE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 правами юридического лица</w:t>
      </w: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67DEF" w:rsidRPr="00067DEF" w:rsidRDefault="00067DEF" w:rsidP="00067DEF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2. Определить:</w:t>
      </w:r>
    </w:p>
    <w:p w:rsidR="00067DEF" w:rsidRPr="00067DEF" w:rsidRDefault="00067DEF" w:rsidP="00067DEF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2.1. Организационно</w:t>
      </w:r>
      <w:r w:rsidR="00B44660" w:rsidRPr="00B446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</w:t>
      </w: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правовая форма юридического лица – муниципальное казенное учреждение.</w:t>
      </w:r>
    </w:p>
    <w:p w:rsidR="00067DEF" w:rsidRPr="00067DEF" w:rsidRDefault="00067DEF" w:rsidP="00067DEF">
      <w:pPr>
        <w:tabs>
          <w:tab w:val="left" w:pos="10205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2.2. Полное наименование юридического лица – администрация </w:t>
      </w: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 муниципального округа Чувашской Республики</w:t>
      </w: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067DEF" w:rsidRPr="00067DEF" w:rsidRDefault="00067DEF" w:rsidP="00067DEF">
      <w:pPr>
        <w:tabs>
          <w:tab w:val="left" w:pos="10205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2.3. Краткое наименование юридического лица – администрация </w:t>
      </w: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</w:t>
      </w: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округа.</w:t>
      </w:r>
    </w:p>
    <w:p w:rsidR="00067DEF" w:rsidRPr="00067DEF" w:rsidRDefault="00067DEF" w:rsidP="00067DEF">
      <w:pPr>
        <w:tabs>
          <w:tab w:val="left" w:pos="10205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2.4. </w:t>
      </w:r>
      <w:r w:rsidRPr="00067DE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Место нахождения юридического лица – </w:t>
      </w: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429820, Чувашская Республика, Алатырский муниципальный округ, г. Алатырь, ул. Первомайская, д. 87.</w:t>
      </w:r>
    </w:p>
    <w:p w:rsidR="00067DEF" w:rsidRPr="00067DEF" w:rsidRDefault="00067DEF" w:rsidP="00067DEF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3. Утвердить Положение об администрации Алатырского муниципального округа Чувашской Республики (далее – Положение), согласно приложению к настоящему решению.</w:t>
      </w:r>
    </w:p>
    <w:p w:rsidR="00067DEF" w:rsidRDefault="00067DEF" w:rsidP="00067DEF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4. Администрации Алатырского муниципального округа Чувашской Республики приступить к исполнению исполнительно</w:t>
      </w:r>
      <w:r w:rsidR="00B44660" w:rsidRPr="00B44660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распорядительных полномочий по решению вопросов местного значения на территории</w:t>
      </w:r>
      <w:r w:rsidRPr="00067DEF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 муниципального округа Чувашской Республики с 28 декабря 2024 года.</w:t>
      </w:r>
    </w:p>
    <w:p w:rsidR="00067DEF" w:rsidRPr="00067DEF" w:rsidRDefault="00067DEF" w:rsidP="00067DEF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Администрацию</w:t>
      </w:r>
      <w:r w:rsidRPr="00067DEF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 муниципального округа считать сформированной со дня, указанного в абзаце первом настоящего пункта.</w:t>
      </w:r>
    </w:p>
    <w:p w:rsidR="00067DEF" w:rsidRPr="00067DEF" w:rsidRDefault="00067DEF" w:rsidP="00067DEF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5. Уполномочить председателя Собрания депутатов Алатырского муниципального округа Степанова Владимира Ивановича осуществить предусмотренные законодательством юридические действия по государственной регистрации администрации Алатырского муниципального округа Чувашской Республики в качестве юридического лица.</w:t>
      </w:r>
    </w:p>
    <w:p w:rsidR="00067DEF" w:rsidRPr="00067DEF" w:rsidRDefault="00067DEF" w:rsidP="00067DEF">
      <w:pPr>
        <w:tabs>
          <w:tab w:val="left" w:pos="10205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067DEF">
        <w:rPr>
          <w:rFonts w:ascii="Times New Roman" w:hAnsi="Times New Roman" w:cs="Times New Roman"/>
          <w:color w:val="000000"/>
          <w:sz w:val="26"/>
          <w:szCs w:val="26"/>
        </w:rPr>
        <w:t>6. Финансирование расходов, связанных с регистрацией администрацией</w:t>
      </w:r>
      <w:r w:rsidRPr="00067DE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 муниципального округа Чувашской Республики</w:t>
      </w:r>
      <w:r w:rsidRPr="00067DEF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осуществлять за счет сметы расходов администрации Алатырского </w:t>
      </w:r>
      <w:r w:rsidR="00B44660" w:rsidRPr="00B44660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067DEF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Республики.</w:t>
      </w:r>
    </w:p>
    <w:p w:rsidR="00067DEF" w:rsidRPr="00067DEF" w:rsidRDefault="00067DEF" w:rsidP="00067DEF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DEF">
        <w:rPr>
          <w:rFonts w:ascii="Times New Roman" w:eastAsia="Calibri" w:hAnsi="Times New Roman" w:cs="Times New Roman"/>
          <w:sz w:val="26"/>
          <w:szCs w:val="26"/>
          <w:lang w:eastAsia="en-US"/>
        </w:rPr>
        <w:t>7. Настоящее решение вступает в силу после его официального опубликования.</w:t>
      </w:r>
    </w:p>
    <w:p w:rsidR="00CA710B" w:rsidRPr="00067DEF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2601" w:rsidRDefault="00A62601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3B4743" w:rsidRPr="00067DEF" w:rsidRDefault="00565F7C" w:rsidP="00067DEF">
      <w:pPr>
        <w:widowControl/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DEF">
        <w:rPr>
          <w:rFonts w:ascii="Times New Roman" w:hAnsi="Times New Roman" w:cs="Times New Roman"/>
          <w:sz w:val="26"/>
          <w:szCs w:val="26"/>
        </w:rPr>
        <w:t xml:space="preserve">      </w:t>
      </w:r>
      <w:r w:rsidR="00710FDA" w:rsidRPr="00A87730">
        <w:rPr>
          <w:rFonts w:ascii="Times New Roman" w:hAnsi="Times New Roman" w:cs="Times New Roman"/>
          <w:sz w:val="26"/>
          <w:szCs w:val="26"/>
        </w:rPr>
        <w:t xml:space="preserve">        </w:t>
      </w:r>
      <w:r w:rsidR="00A62601" w:rsidRPr="00067DEF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DEF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067DEF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710FDA" w:rsidRDefault="000F34FC" w:rsidP="00067DEF">
      <w:pPr>
        <w:widowControl/>
        <w:tabs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  <w:sectPr w:rsidR="00710FDA" w:rsidSect="00710FDA">
          <w:headerReference w:type="default" r:id="rId10"/>
          <w:pgSz w:w="11906" w:h="16838"/>
          <w:pgMar w:top="426" w:right="707" w:bottom="709" w:left="1276" w:header="284" w:footer="309" w:gutter="0"/>
          <w:cols w:space="708"/>
          <w:titlePg/>
          <w:docGrid w:linePitch="360"/>
        </w:sect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10FDA" w:rsidRPr="00710FDA">
        <w:rPr>
          <w:rFonts w:ascii="Times New Roman" w:hAnsi="Times New Roman" w:cs="Times New Roman"/>
          <w:sz w:val="26"/>
          <w:szCs w:val="26"/>
        </w:rPr>
        <w:t xml:space="preserve">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</w:t>
      </w:r>
      <w:r w:rsidR="00A62601" w:rsidRPr="00067DEF"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6F00AD" w:rsidRDefault="006F00AD" w:rsidP="006F00AD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2"/>
          <w:szCs w:val="22"/>
        </w:rPr>
      </w:pPr>
      <w:r w:rsidRPr="00882DF9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F00AD" w:rsidRPr="00882DF9" w:rsidRDefault="006F00AD" w:rsidP="006F00AD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УТВЕРЖДЕНО</w:t>
      </w:r>
    </w:p>
    <w:p w:rsidR="006F00AD" w:rsidRPr="00882DF9" w:rsidRDefault="006F00AD" w:rsidP="006F00AD">
      <w:pPr>
        <w:widowControl/>
        <w:autoSpaceDE/>
        <w:autoSpaceDN/>
        <w:adjustRightInd/>
        <w:ind w:left="5954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82DF9">
        <w:rPr>
          <w:rFonts w:ascii="Times New Roman" w:hAnsi="Times New Roman" w:cs="Times New Roman"/>
          <w:sz w:val="22"/>
          <w:szCs w:val="22"/>
        </w:rPr>
        <w:t>решени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882DF9">
        <w:rPr>
          <w:rFonts w:ascii="Times New Roman" w:hAnsi="Times New Roman" w:cs="Times New Roman"/>
          <w:sz w:val="22"/>
          <w:szCs w:val="22"/>
        </w:rPr>
        <w:t xml:space="preserve"> </w:t>
      </w: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Собрания депутатов </w:t>
      </w:r>
    </w:p>
    <w:p w:rsidR="006F00AD" w:rsidRPr="00882DF9" w:rsidRDefault="006F00AD" w:rsidP="006F00AD">
      <w:pPr>
        <w:widowControl/>
        <w:autoSpaceDE/>
        <w:autoSpaceDN/>
        <w:adjustRightInd/>
        <w:ind w:left="5954"/>
        <w:outlineLvl w:val="1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Алатырского</w:t>
      </w: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округа</w:t>
      </w:r>
    </w:p>
    <w:p w:rsidR="006F00AD" w:rsidRPr="00882DF9" w:rsidRDefault="006F00AD" w:rsidP="006F00AD">
      <w:pPr>
        <w:widowControl/>
        <w:ind w:left="5954"/>
        <w:rPr>
          <w:rFonts w:ascii="Times New Roman" w:hAnsi="Times New Roman" w:cs="Times New Roman"/>
          <w:bCs/>
          <w:noProof/>
          <w:sz w:val="22"/>
          <w:szCs w:val="22"/>
        </w:rPr>
      </w:pP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 w:rsidR="006E687C">
        <w:rPr>
          <w:rFonts w:ascii="Times New Roman" w:eastAsia="Calibri" w:hAnsi="Times New Roman" w:cs="Times New Roman"/>
          <w:sz w:val="22"/>
          <w:szCs w:val="22"/>
          <w:lang w:eastAsia="en-US"/>
        </w:rPr>
        <w:t>10.12.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202</w:t>
      </w:r>
      <w:r w:rsidR="006602EC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6E687C">
        <w:rPr>
          <w:rFonts w:ascii="Times New Roman" w:hAnsi="Times New Roman" w:cs="Times New Roman"/>
          <w:bCs/>
          <w:noProof/>
          <w:sz w:val="22"/>
          <w:szCs w:val="22"/>
        </w:rPr>
        <w:t>6/56</w:t>
      </w:r>
    </w:p>
    <w:p w:rsidR="006F00AD" w:rsidRPr="00882DF9" w:rsidRDefault="006F00AD" w:rsidP="006F00A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ПОЛОЖЕНИЕ</w:t>
      </w:r>
    </w:p>
    <w:p w:rsidR="006F00AD" w:rsidRPr="0044757A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администрации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</w:t>
      </w:r>
    </w:p>
    <w:p w:rsidR="006F00AD" w:rsidRPr="0044757A" w:rsidRDefault="006F00AD" w:rsidP="006F00A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6602EC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0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I. Общие положения</w:t>
      </w:r>
    </w:p>
    <w:p w:rsidR="006F00AD" w:rsidRPr="0044757A" w:rsidRDefault="006F00AD" w:rsidP="006F00A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Положение об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(далее 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Положение) разработано в соответствии с </w:t>
      </w:r>
      <w:r w:rsidRPr="001134A3">
        <w:rPr>
          <w:rFonts w:ascii="Times New Roman" w:eastAsia="Calibri" w:hAnsi="Times New Roman" w:cs="Times New Roman"/>
          <w:sz w:val="24"/>
          <w:szCs w:val="24"/>
          <w:lang w:eastAsia="en-US"/>
        </w:rPr>
        <w:t>Конституцией Российской Федерации, Конституцией Чувашской Республики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1134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законом от </w:t>
      </w:r>
      <w:r w:rsidR="00710FDA" w:rsidRPr="00710FD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.10.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2003 № 131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ФЗ «Об общих принципах организации местного самоуправления в Российской Федерации», Федеральным законом от 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.03.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2007 № 25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ФЗ «О муниципальной службе в Российской Федерации», </w:t>
      </w:r>
      <w:r w:rsidRPr="001134A3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 Чувашской Республики от 18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.10.</w:t>
      </w:r>
      <w:r w:rsidRPr="001134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2004 № 19 «Об организации местного самоуправления в Чувашской Республике»,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</w:t>
      </w:r>
      <w:proofErr w:type="gramEnd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Чувашской Республики от 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.10.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2007 № 62 «О муниципальной службе в Чувашской Республике», </w:t>
      </w:r>
      <w:r w:rsidR="000E58D9" w:rsidRPr="000E58D9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Уставом Алатырского муниципального округа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proofErr w:type="gramEnd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определяет правовой статус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в системе органов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Администрация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(далее – Администрация) 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исполнительно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распорядительный орган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Республики, наделенный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Чувашской Республики.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 </w:t>
      </w:r>
      <w:proofErr w:type="gramStart"/>
      <w:r w:rsidRPr="004740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в своей деятельности руководствуется Конституцией Российской Федерации, Конституцией Чувашской Республики, федеральными законами и законами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 и Кабинета Министров Чувашской Республики, иными нормативными правовыми актами Российской Федерации и Чувашской Республики, Уставом Алатырского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474092">
        <w:rPr>
          <w:rFonts w:ascii="Times New Roman" w:eastAsia="Calibri" w:hAnsi="Times New Roman" w:cs="Times New Roman"/>
          <w:sz w:val="24"/>
          <w:szCs w:val="24"/>
          <w:lang w:eastAsia="en-US"/>
        </w:rPr>
        <w:t>, решениями Собрания депутатов Алатырского муниципального округа, нормативными правовыми актами</w:t>
      </w:r>
      <w:proofErr w:type="gramEnd"/>
      <w:r w:rsidRPr="004740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органа местного самоуправления Алатырского муниципального округа, а также настоящим Положением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4092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74092">
        <w:rPr>
          <w:rFonts w:ascii="Times New Roman" w:eastAsia="Calibri" w:hAnsi="Times New Roman" w:cs="Times New Roman"/>
          <w:sz w:val="24"/>
          <w:szCs w:val="24"/>
          <w:lang w:eastAsia="en-US"/>
        </w:rPr>
        <w:t>. Для целей настоящего Положения термины Администрация Алатырского муниципального округа Чувашской Республики, Администрация Алатырского муниципального округа, Администрация муниципального округа, Администрация и образованные на их основе слова и словосочетания применяются в одном значении в отношении Администрации Алатырского муниципального округа.</w:t>
      </w:r>
    </w:p>
    <w:p w:rsidR="006F00AD" w:rsidRPr="00611FB3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1.5. </w:t>
      </w:r>
      <w:proofErr w:type="gramStart"/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Алатырского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Федеральным законом от 06.10.2003г. № 131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ФЗ «Об общих принципах организации местного самоуправления в Российской Федерации» и Уставом Алатырского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 обладает правами юридического лица, образуемого для осуществления управленческих функций, и подлежит государственной регистрации в качестве юридического лица в соответствии с Федеральным законом от </w:t>
      </w:r>
      <w:r w:rsidR="00607B5E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607B5E">
        <w:rPr>
          <w:rFonts w:ascii="Times New Roman" w:eastAsia="Calibri" w:hAnsi="Times New Roman" w:cs="Times New Roman"/>
          <w:sz w:val="24"/>
          <w:szCs w:val="24"/>
          <w:lang w:eastAsia="en-US"/>
        </w:rPr>
        <w:t>.08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2001 №129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ФЗ «О государственной регистрации юридических лиц и</w:t>
      </w:r>
      <w:proofErr w:type="gramEnd"/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индивидуальных предпринимателей».</w:t>
      </w:r>
    </w:p>
    <w:p w:rsidR="006F00AD" w:rsidRPr="00611FB3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Алатырского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, действует в соответствии с законодательством Российской Федерации, применительно к организационно</w:t>
      </w:r>
      <w:r w:rsidR="00607B5E" w:rsidRPr="00607B5E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правовой форме </w:t>
      </w:r>
      <w:r w:rsidR="00607B5E" w:rsidRPr="00607B5E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муниципальное казенное учреждение.</w:t>
      </w:r>
    </w:p>
    <w:p w:rsidR="006F00AD" w:rsidRPr="00611FB3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1.6. Администрация Алатырского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имеет самостоятельный баланс, лицевые и иные счета открытые в органах федерального казначейства, собственную печать с изображением герба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муниципального округа 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Чувашской Республики, содержащую полное наименование Администрации, иные печати, штампы, бланки установленного образца.</w:t>
      </w:r>
    </w:p>
    <w:p w:rsidR="006F00AD" w:rsidRPr="00611FB3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1.7. Администрация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имеет в оперативном управлении, в собственности, безвозмездном пользовании обособленное имущество, составляющее муниципальную собственность, и отвечает по своим обязательствам находящимися в ее распоряжении денежными средствами, может от своего имени приобретать и осуществлять имущественные и неимущественные права, </w:t>
      </w:r>
      <w:proofErr w:type="gramStart"/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нести обязанности</w:t>
      </w:r>
      <w:proofErr w:type="gramEnd"/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, быть истцом и ответчиком в суде.</w:t>
      </w:r>
    </w:p>
    <w:p w:rsidR="006F00AD" w:rsidRPr="00611FB3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1.8. Финансирование деятельности Администрации осуществляется за счет средств бюджета Алатырского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611FB3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Расходы на обеспечение деятельности Администрации предусматриваются в бюджете Алатырского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отдельной строкой в соответствии с классификацией расходов бюджета Российской Федерации.</w:t>
      </w:r>
    </w:p>
    <w:p w:rsidR="006F00AD" w:rsidRPr="00611FB3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1.9. Полное наименование:</w:t>
      </w:r>
    </w:p>
    <w:p w:rsidR="006F00AD" w:rsidRPr="00611FB3" w:rsidRDefault="006602EC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F00AD"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русском языке: Администрация Алатырского </w:t>
      </w:r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="006F00AD"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Республики;</w:t>
      </w:r>
    </w:p>
    <w:p w:rsidR="006F00AD" w:rsidRDefault="006602EC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F00AD"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чувашском языке: </w:t>
      </w:r>
      <w:proofErr w:type="spellStart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Чӑваш</w:t>
      </w:r>
      <w:proofErr w:type="spellEnd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Республикин</w:t>
      </w:r>
      <w:proofErr w:type="spellEnd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Улатӑ</w:t>
      </w:r>
      <w:proofErr w:type="gramStart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муниципалитет </w:t>
      </w:r>
      <w:proofErr w:type="spellStart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округӗн</w:t>
      </w:r>
      <w:proofErr w:type="spellEnd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F00AD"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администрацийӗ</w:t>
      </w:r>
      <w:proofErr w:type="spellEnd"/>
      <w:r w:rsidR="006F00A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611FB3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Сокращенное наименование: Администрация Алатырского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611FB3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1.10. Юридический адрес: 4298</w:t>
      </w:r>
      <w:r w:rsidR="000E58D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 Чувашская Республика, Алатырский </w:t>
      </w:r>
      <w:r w:rsidR="000E58D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округ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E58D9">
        <w:rPr>
          <w:rFonts w:ascii="Times New Roman" w:eastAsia="Calibri" w:hAnsi="Times New Roman" w:cs="Times New Roman"/>
          <w:sz w:val="24"/>
          <w:szCs w:val="24"/>
          <w:lang w:eastAsia="en-US"/>
        </w:rPr>
        <w:t>город Алатырь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0E58D9">
        <w:rPr>
          <w:rFonts w:ascii="Times New Roman" w:eastAsia="Calibri" w:hAnsi="Times New Roman" w:cs="Times New Roman"/>
          <w:sz w:val="24"/>
          <w:szCs w:val="24"/>
          <w:lang w:eastAsia="en-US"/>
        </w:rPr>
        <w:t>Первомайская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дом </w:t>
      </w:r>
      <w:r w:rsidR="000E58D9">
        <w:rPr>
          <w:rFonts w:ascii="Times New Roman" w:eastAsia="Calibri" w:hAnsi="Times New Roman" w:cs="Times New Roman"/>
          <w:sz w:val="24"/>
          <w:szCs w:val="24"/>
          <w:lang w:eastAsia="en-US"/>
        </w:rPr>
        <w:t>87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611FB3" w:rsidRDefault="000E58D9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1.10.1. </w:t>
      </w:r>
      <w:r w:rsidR="006F00AD"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Фактический адрес: </w:t>
      </w:r>
      <w:r w:rsidRPr="000E58D9">
        <w:rPr>
          <w:rFonts w:ascii="Times New Roman" w:eastAsia="Calibri" w:hAnsi="Times New Roman" w:cs="Times New Roman"/>
          <w:sz w:val="24"/>
          <w:szCs w:val="24"/>
          <w:lang w:eastAsia="en-US"/>
        </w:rPr>
        <w:t>429820, Чувашская Республика, Алатырский муниципальный округ, город Алатырь, ул. Первомайская, дом 87</w:t>
      </w:r>
      <w:r w:rsidR="006F00AD"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6E687C" w:rsidRDefault="000E58D9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1.10.2. </w:t>
      </w:r>
      <w:r w:rsidR="006F00AD"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Почтовый адрес: </w:t>
      </w:r>
      <w:r w:rsidRPr="000E58D9">
        <w:rPr>
          <w:rFonts w:ascii="Times New Roman" w:eastAsia="Calibri" w:hAnsi="Times New Roman" w:cs="Times New Roman"/>
          <w:sz w:val="24"/>
          <w:szCs w:val="24"/>
          <w:lang w:eastAsia="en-US"/>
        </w:rPr>
        <w:t>429820, Чувашская Республика, Алатырский муниципальный округ, город Алатырь, ул. Первомайская, дом 87</w:t>
      </w:r>
      <w:r w:rsidR="00710FD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1.11. Администрация </w:t>
      </w:r>
      <w:r w:rsidRPr="00D326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 свою деятельность на территории </w:t>
      </w:r>
      <w:r w:rsidR="00607B5E" w:rsidRPr="00607B5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611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взаимодействии с территориальными федеральными органами исполнительной власти, государственными органами исполнительной власти Чувашской Республики, общественными объединениями, организациями, в том числе на основании соглашений.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Администрация является правопреемником администрации </w:t>
      </w:r>
      <w:r w:rsidR="000E58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Алатырь Чувашской Республики, администрации </w:t>
      </w:r>
      <w:r w:rsidR="00607B5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0E58D9">
        <w:rPr>
          <w:rFonts w:ascii="Times New Roman" w:eastAsia="Calibri" w:hAnsi="Times New Roman" w:cs="Times New Roman"/>
          <w:sz w:val="24"/>
          <w:szCs w:val="24"/>
          <w:lang w:eastAsia="en-US"/>
        </w:rPr>
        <w:t>латырского муниципального округа Чувашской Республики.</w:t>
      </w:r>
    </w:p>
    <w:p w:rsidR="006F00AD" w:rsidRDefault="006F00AD" w:rsidP="006F00A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Default="006F00AD" w:rsidP="000E58D9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58D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Структура администрации Алатырского </w:t>
      </w:r>
      <w:r w:rsid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округа</w:t>
      </w:r>
    </w:p>
    <w:p w:rsidR="000E58D9" w:rsidRPr="00770A97" w:rsidRDefault="000E58D9" w:rsidP="000E58D9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770A97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Структура администрации Алатырского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утверждается Собранием депутатов Алатырского муниципального округа по представлению Главы Алатырского муниципального округа. В структуру администрации входят: глава </w:t>
      </w:r>
      <w:proofErr w:type="spellStart"/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proofErr w:type="spellEnd"/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его заместители, структурные подразделения</w:t>
      </w:r>
      <w:r w:rsidRPr="00770A97">
        <w:t xml:space="preserve"> 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территориальные органы администрации Алатырского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, также могут входить отраслевые (функциональные)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органы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которые действуют на основании положений, утвержденных Собранием депутатов Алатырского муниципального округа либо постановлениями администрации Алатырского муниципального округа.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2.2. Структурные подразделения, отраслевые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территориальные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функциональные органы администрации Алатырского муниципального округа (далее – органы) могут подразделяться на отделы (сектора) и наделяться статусом юридического лица.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Основанием для государственной регистрации в качестве юридического лица является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Собрания депутатов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Алатырского муниципального округа об учреждении соответствующего подразделения (органа) и утверждение Положения о нём.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42110">
        <w:rPr>
          <w:rFonts w:ascii="Times New Roman" w:eastAsia="Calibri" w:hAnsi="Times New Roman" w:cs="Times New Roman"/>
          <w:sz w:val="24"/>
          <w:szCs w:val="24"/>
          <w:lang w:eastAsia="en-US"/>
        </w:rPr>
        <w:t>Отраслевые (функционал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ьные) и территориальные органы а</w:t>
      </w:r>
      <w:r w:rsidRPr="004421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21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наделенные правами юридического лица (далее – органы Администрации, наделенные правами юридического лица), являются муниципальными </w:t>
      </w:r>
      <w:r w:rsidRPr="004421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казенными учреждениями, имеют смету расходов, обособленное имущество, закрепленное на праве оперативного управления, открывают счета в органах, исполняющих бюджет, от своего имени приобретают и осуществляют имущественные права и обязанности, выступают истцом, ответчиком в суде, имеют печать, штамп, бланк с</w:t>
      </w:r>
      <w:proofErr w:type="gramEnd"/>
      <w:r w:rsidRPr="004421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соответствующей символикой.</w:t>
      </w:r>
    </w:p>
    <w:p w:rsidR="006F00AD" w:rsidRPr="00770A97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B43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Структурные подразделения Администрации, не наделенные правами юридического лица, осуществляют свою деятельность на основании положений, утверждаемых муниципальным правовым актом Администрации.</w:t>
      </w:r>
    </w:p>
    <w:p w:rsidR="006F00AD" w:rsidRPr="00770A97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Штатное расписание администрации Алатырского муниципального округа утверждается главой </w:t>
      </w:r>
      <w:r w:rsidR="00770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штатные расписания структурных подразделений администрации Алатырского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утверждаются начальником структурного подразделения по согласованию с главой Алатырского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770A97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2.5. Структурные подразделения администрации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находятся в подчинении главы </w:t>
      </w:r>
      <w:proofErr w:type="spellStart"/>
      <w:r w:rsidR="00CC3246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proofErr w:type="spellEnd"/>
      <w:r w:rsidR="00CC32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, а их руководители подотчетны ему и ответственны перед ним.</w:t>
      </w:r>
    </w:p>
    <w:p w:rsidR="006F00AD" w:rsidRPr="00770A97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Заместители главы администрации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руководители структурных подразделений администрации 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назначаются на должность и освобождаются от должности главой </w:t>
      </w:r>
      <w:proofErr w:type="spellStart"/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proofErr w:type="spellEnd"/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770A97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2.6. Глава </w:t>
      </w:r>
      <w:proofErr w:type="spellStart"/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proofErr w:type="spellEnd"/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имеет </w:t>
      </w:r>
      <w:r w:rsidR="00770C39" w:rsidRPr="002C6B55">
        <w:rPr>
          <w:rFonts w:ascii="Times New Roman" w:eastAsia="Calibri" w:hAnsi="Times New Roman" w:cs="Times New Roman"/>
          <w:sz w:val="24"/>
          <w:szCs w:val="24"/>
          <w:lang w:eastAsia="en-US"/>
        </w:rPr>
        <w:t>пять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отраслевых заместителей, распределение обязанностей между заместителями устанавливаетс</w:t>
      </w:r>
      <w:r w:rsidR="002C6B55">
        <w:rPr>
          <w:rFonts w:ascii="Times New Roman" w:eastAsia="Calibri" w:hAnsi="Times New Roman" w:cs="Times New Roman"/>
          <w:sz w:val="24"/>
          <w:szCs w:val="24"/>
          <w:lang w:eastAsia="en-US"/>
        </w:rPr>
        <w:t>я их должностными обязанностями и утвержда</w:t>
      </w:r>
      <w:r w:rsidR="00FE3D53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2C6B55">
        <w:rPr>
          <w:rFonts w:ascii="Times New Roman" w:eastAsia="Calibri" w:hAnsi="Times New Roman" w:cs="Times New Roman"/>
          <w:sz w:val="24"/>
          <w:szCs w:val="24"/>
          <w:lang w:eastAsia="en-US"/>
        </w:rPr>
        <w:t>тся распоряжением администрации Алатырского муниципального округа.</w:t>
      </w:r>
    </w:p>
    <w:p w:rsidR="006F00AD" w:rsidRPr="00770A97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временного отсутствия главы </w:t>
      </w:r>
      <w:proofErr w:type="spellStart"/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proofErr w:type="spellEnd"/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(отпуск, болезнь, командировка и т.п.) его полномочия временно исполняет </w:t>
      </w:r>
      <w:r w:rsidR="00CC3246">
        <w:rPr>
          <w:rFonts w:ascii="Times New Roman" w:eastAsia="Calibri" w:hAnsi="Times New Roman" w:cs="Times New Roman"/>
          <w:sz w:val="24"/>
          <w:szCs w:val="24"/>
          <w:lang w:eastAsia="en-US"/>
        </w:rPr>
        <w:t>Первый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заместител</w:t>
      </w:r>
      <w:r w:rsidR="00CC3246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 администрации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2.7. В случаях, предусмотренных федеральными законами и законами Чувашской Республики, решениями Собрания депутатов Алатырского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муниципальными нормативными правовыми актами администрации Алатырского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 администрации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органах могут создаваться коллегиальные органы </w:t>
      </w:r>
      <w:r w:rsidR="006D4DC2" w:rsidRPr="006D4DC2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комиссии, советы и другие. Порядок создания и деятельности комиссий, советов и других коллегиальных органов при администрации Алатырского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органах устанавливается Собранием депутатов Алатырского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главой Алатырского </w:t>
      </w:r>
      <w:r w:rsidRPr="00D0093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770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их полномочиями, установленными федеральными законами, законами Чувашской Республики и настоящим Положением.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44211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4421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Общее и текущее руководство Администрацией осуществляет 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21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который обладает распорядительными и контрольными полномочиями.</w:t>
      </w:r>
    </w:p>
    <w:p w:rsidR="000E58D9" w:rsidRDefault="000E58D9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0E58D9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</w:t>
      </w:r>
      <w:r w:rsidRPr="000E58D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I. Основные задачи деятельности администрации Алатырского муниципального округа</w:t>
      </w:r>
    </w:p>
    <w:p w:rsidR="006F00AD" w:rsidRPr="0044757A" w:rsidRDefault="006F00AD" w:rsidP="006F00A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.1. Основными задачами Администрации являются: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.1.1. решение вопросов местного значения, относящихся к ведению администрации в соответствии с Уставом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.1.2. создание благоприятных условий для инвестирования и эффективного выполнения программ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.1.3. организация взаимодействия с органами государственной власти Российской Федерации и Чувашской Республики, иными органами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602EC" w:rsidRPr="008D27DD" w:rsidRDefault="006602EC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0E58D9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58D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IV</w:t>
      </w: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Компетенция Администрации</w:t>
      </w:r>
    </w:p>
    <w:p w:rsidR="006F00AD" w:rsidRPr="0044757A" w:rsidRDefault="006F00AD" w:rsidP="006F00A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Администрация в соответствии с Уставом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наделена полномочиями по решению вопросов местного значения и полномочиями для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осуществления отдельных государственных полномочий, переданных органам местного самоуправления федеральными законами и законами Чувашской Республики.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.2. Администрация имеет право: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.2.1. запрашивать в пределах своих полномочий информацию у организаций независимо от организационно</w:t>
      </w:r>
      <w:r w:rsidR="006D4DC2" w:rsidRPr="006D4DC2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правовых форм и форм собственности, индивидуальных предпринимателей, необходимую для осуществления полномочий по решению вопросов местного значения и отдельных государственных полномочий, переданных органам местного самоуправления;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.2.2. представлять интересы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в правоохранительных и судебных органах, </w:t>
      </w:r>
      <w:r w:rsidR="006D4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государственных органах, органах местного самоуправления,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государственных и иных организациях в пределах своих полномочий, </w:t>
      </w:r>
      <w:r w:rsidR="006D4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том числе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направлять материалы для решения вопросов о привлечении к дисциплинарной, административной или уголовной ответственности в специально уполномоченные органы;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.2.3. выступать в качестве истца, ответчика и третьего лица у мировых судей, в судах общей юрисдикции, арбитражных судах в соответствии с действующим законодательством Российской Федерации;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.2.4. заключать муниципальные контракты, соглашения и договоры, предусмотренные действующим законодательством Российской Федерации.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.3. Администрация осуществляет иные функции в соответствии с Уставом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.4. Администрация как исполнительно-распорядительный орган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округа: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выступает эмитентом ценных бумаг муниципального образования </w:t>
      </w:r>
      <w:r w:rsidR="00EB36CC" w:rsidRPr="00EB36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осуществляет муниципальные внутренние заимствования от имени муниципального образования </w:t>
      </w:r>
      <w:r w:rsidR="00EB36CC" w:rsidRPr="00EB36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выдает муниципальные гарантии другим заемщикам для привлечения кредитов (займов);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разрабатывает программы и планы социально-экономического развития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и организует их выполнение;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составляет проект бюджета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обеспечивает исполнение бюджета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округа, подготовку отчета об исполнении бюджета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5) обеспечивает проведение единой финансовой и налоговой политики;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организует разработку, осуществление, а также внесение предложений по изменению и дополнению в генеральный план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Правила землепользования и застройки, проекты планировки и застройки, планы землеустройства на территории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организует сбор статистических показателей, характеризующих состояние экономики и социальной сферы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регулирует земельные отношения в соответствии с действующим законодательством и Правилами землепользования и застройки, утвержденными Собранием депутатов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организует мероприятия по охране окружающей среды в границах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9) управляет и распоряжается имуществом, находящимся в муниципальной собственности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в соответствии с порядком, установленным Собранием депутатов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10) определяет условия договора аренды земельных участков на территории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11) управляет муниципальным жилищным фондом, коммунально</w:t>
      </w:r>
      <w:r w:rsidR="00EB36CC" w:rsidRPr="00EB36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бытовым хозяйством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12) устанавливает тарифы на услуги, предоставляемые муниципальными предприятиями и учреждениями, если иное не предусмотрено федеральными законами, в соответствии с порядком, установленным Собранием депутатов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13) регулирует тарифы на товары и услуги организаций коммунального комплекса (за исключением тарифов на товары и услуги организаций коммунального комплекса </w:t>
      </w:r>
      <w:r w:rsidR="00EB36CC" w:rsidRPr="00EB36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производителей товаров и услуг в сфере электр</w:t>
      </w: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EB36CC" w:rsidRPr="00EB36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proofErr w:type="gramEnd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теплоснабжения), тарифы на подключение к системе коммунальной инфраструктуры, тарифы организаций коммунального комплекса на подключение, надбавки к тарифам на товары и услуги организаций коммунального комплекса в соответствии с действующим законодательством и порядком, установленным Собранием депутатов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14) управляет муниципальным долгом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15)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16) осуществляет меры по обеспечению законности, прав и свобод граждан, их занятости, охране собственности и общественного порядка, борьбе с преступностью на территории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17) разрабатывает и утверждает схему размещения нестационарных торговых объектов в порядке, установленном уполномоченным органом исполнительной власти Чувашской Республики;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18) осуществляет закупки товаров, работ, услуг для обеспечения муниципальных нужд;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19) осуществляет иные исполнительно</w:t>
      </w:r>
      <w:r w:rsidR="00EB36CC" w:rsidRPr="00EB36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распорядительные полномочия, в соответствии с нормативными правовыми актами, а также полномочиями, специально не оговоренных нормативными правовыми актами, но вытекающих из необходимости выполнения исполнительно</w:t>
      </w:r>
      <w:r w:rsidR="00EB36CC" w:rsidRPr="00EB36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распорядительных полномочий при решении вопросов местного значения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.5. Администрация имеет право на решение вопросов, не отнесенных к вопросам местного значения муниципального округа, предусмотренных Федеральным законом от 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.10.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2003 № 131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ФЗ «Об общих принципах организации местного самоуправления в Российской Федерации» и Уставом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а также награждение грамотами, ценными подарками и премиями 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министрации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.6. Администрация осуществляет иные полномочия, определенные Уставом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в соответствии с федеральными законами, законами Чувашской Республики.</w:t>
      </w:r>
    </w:p>
    <w:p w:rsidR="00496E3B" w:rsidRPr="00496E3B" w:rsidRDefault="00496E3B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0E58D9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V. Глава Алатырского муниципального округа</w:t>
      </w:r>
    </w:p>
    <w:p w:rsidR="006F00AD" w:rsidRPr="0044757A" w:rsidRDefault="006F00AD" w:rsidP="006F00A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Администрацией руководит 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на принципах единоначалия.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Глава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в пределах полномочий: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представляет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Алатырский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подписывает от имени Администрации муниципальные контракты, договоры и соглашения, иные документы;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2) обеспечивает осуществление отраслевыми (функциональными) и территориальными органами Администрации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Чувашской Республики;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разрабатывает и представляет на утверждение Собрания депутатов </w:t>
      </w:r>
      <w:r w:rsidRPr="007E357A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структуру Администрации, формирует штат администрации в </w:t>
      </w: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пределах</w:t>
      </w:r>
      <w:proofErr w:type="gramEnd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утвержденных в бюджете средств на содержание администрации, определяет полномочия должностных лиц администрации, обладающих организационно</w:t>
      </w:r>
      <w:r w:rsidR="00EB36CC" w:rsidRPr="00EB36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распорядительными функциями, вправе поручить исполнение своих отдельных полномочий заместителям главы </w:t>
      </w:r>
      <w:r w:rsidR="00EB36C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 муниципального округа либо иным должностным лицам Администрации;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осуществляет в установленном порядке назначение, освобождение от должности заместителей главы </w:t>
      </w:r>
      <w:r w:rsidR="0026216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дминистрации, руководителей структурных подразделений </w:t>
      </w:r>
      <w:r w:rsidR="0026216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 и иных работников Администрации, а также решает вопросы применения к ним мер поощре</w:t>
      </w:r>
      <w:r w:rsidR="00496E3B">
        <w:rPr>
          <w:rFonts w:ascii="Times New Roman" w:eastAsia="Calibri" w:hAnsi="Times New Roman" w:cs="Times New Roman"/>
          <w:sz w:val="24"/>
          <w:szCs w:val="24"/>
          <w:lang w:eastAsia="en-US"/>
        </w:rPr>
        <w:t>ния и дисциплинарных взысканий;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5) осуществляет назначение, увольнение руководителей муниципальных организаций, в отношении которых Администрация осуществляет функции и полномочия учредителя, предоставляет им отпуска в соответствии с действующим законодательством Российской Федерации и муниципальными правовыми актами органов местного самоуправления </w:t>
      </w:r>
      <w:r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заключает и расторгает с ними трудовые договоры (за исключением муниципальных организаций, в отношении которых функции и полномочия учредителя от имени </w:t>
      </w:r>
      <w:r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осуществляют</w:t>
      </w:r>
      <w:proofErr w:type="gramEnd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отраслевые (функциональные) и территориальные органы Администрации, наделенные правами юридического лица);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6) осуществляет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7) выдает от имени Администрации доверенности, в том числе доверенности с правом передоверия;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8) рассматривает обращения граждан, а также ведет личный прием граждан в соответствии с действующим законодательством Российской Федерации;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9) </w:t>
      </w: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руководителем гражданской обороны организует</w:t>
      </w:r>
      <w:proofErr w:type="gramEnd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мобилизационную подготовку, определяет и утверждает состав комиссии по предупреждению и ликвидации чрезвычайных ситуаций;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10) осуществляет иные полномочия в соответствии с Уставом </w:t>
      </w:r>
      <w:r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муниципальными правовыми актами органов местного самоуправления </w:t>
      </w:r>
      <w:r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а также иных нормативно</w:t>
      </w:r>
      <w:r w:rsidR="00343279" w:rsidRPr="0034327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правовых актов в целях обеспечения защиты сведений, составляющих государственную и иную охраняемую федеральным законом тайну.</w:t>
      </w:r>
    </w:p>
    <w:p w:rsidR="006F00AD" w:rsidRPr="0044757A" w:rsidRDefault="006F00AD" w:rsidP="006F00A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0E58D9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VI. Трудовые отношения в администрации Алатырского муниципального округа</w:t>
      </w:r>
    </w:p>
    <w:p w:rsidR="006F00AD" w:rsidRPr="0044757A" w:rsidRDefault="006F00AD" w:rsidP="006F00A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6.1. Должности в Администрации с установленным кругом обязанностей по обеспечению исполнения полномочий Администрации являются должностями муниципальной службы.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служащий </w:t>
      </w:r>
      <w:r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(далее 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служащий) </w:t>
      </w:r>
      <w:r w:rsidR="006602EC" w:rsidRPr="006602E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гражданин, исполняющий в порядке, определенном настоящим Уставом и иными муниципальными правовыми актами </w:t>
      </w:r>
      <w:r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в соответствии с федеральными законами и законами Чувашской Республики, обязанности по должности муниципальной службы за денежное содержание, выплачиваемое за счет средств бюджета </w:t>
      </w:r>
      <w:r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6.2. Лица, исполняющие обязанности по техническому обеспечению деятельности Администрации муниципального округа, не замещают должности муниципальной службы, не являются муниципальными служащими и относятся к работникам, занимающим должности, не отнесенные к должностям муниципальной службы (далее – работники Администрации).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6.3. Трудовые отношения с муниципальными служащими и работниками Администрации, регулируются Трудовым кодексом Российской Федерации, законодательством о муниципальной службе, Правилами внутреннего трудового распорядка, утвержденными в Администрации, иными нормативными правовыми актами.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Штатное расписание Администрации утверждается главой </w:t>
      </w:r>
      <w:r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 Штатное расписание органов Администрации, наделенных правами юридического лица, утверждается руководителями органов Администрации с правами юридического лица, и подлежит согласованию с главой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hAnsi="Times New Roman" w:cs="Times New Roman"/>
          <w:sz w:val="24"/>
          <w:szCs w:val="24"/>
        </w:rPr>
        <w:t>6.5. Нанимателем для муниципальных служащих Администрации является:</w:t>
      </w:r>
    </w:p>
    <w:p w:rsidR="006F00AD" w:rsidRPr="0044757A" w:rsidRDefault="006602EC" w:rsidP="006F00A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EC">
        <w:rPr>
          <w:rFonts w:ascii="Times New Roman" w:hAnsi="Times New Roman" w:cs="Times New Roman"/>
          <w:sz w:val="24"/>
          <w:szCs w:val="24"/>
        </w:rPr>
        <w:t>–</w:t>
      </w:r>
      <w:r w:rsidR="006F00AD" w:rsidRPr="0044757A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6F00AD"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="006F00AD"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</w:t>
      </w:r>
      <w:r w:rsidR="006F00AD" w:rsidRPr="0044757A">
        <w:rPr>
          <w:rFonts w:ascii="Times New Roman" w:hAnsi="Times New Roman" w:cs="Times New Roman"/>
          <w:sz w:val="24"/>
          <w:szCs w:val="24"/>
        </w:rPr>
        <w:t xml:space="preserve">в отношении заместителей главы </w:t>
      </w:r>
      <w:r w:rsidR="00770C39">
        <w:rPr>
          <w:rFonts w:ascii="Times New Roman" w:hAnsi="Times New Roman" w:cs="Times New Roman"/>
          <w:sz w:val="24"/>
          <w:szCs w:val="24"/>
        </w:rPr>
        <w:t>а</w:t>
      </w:r>
      <w:r w:rsidR="006F00AD" w:rsidRPr="0044757A">
        <w:rPr>
          <w:rFonts w:ascii="Times New Roman" w:hAnsi="Times New Roman" w:cs="Times New Roman"/>
          <w:sz w:val="24"/>
          <w:szCs w:val="24"/>
        </w:rPr>
        <w:t>дминистрации, руководителей органов Администрации наделенных правами юридического лица, муниципальных служащих структурных подразделений Администрации, не наделенных правами юридического лица;</w:t>
      </w:r>
    </w:p>
    <w:p w:rsidR="006F00AD" w:rsidRPr="0044757A" w:rsidRDefault="006602EC" w:rsidP="006F00A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EC">
        <w:rPr>
          <w:rFonts w:ascii="Times New Roman" w:hAnsi="Times New Roman" w:cs="Times New Roman"/>
          <w:sz w:val="24"/>
          <w:szCs w:val="24"/>
        </w:rPr>
        <w:t>–</w:t>
      </w:r>
      <w:r w:rsidR="006F00AD" w:rsidRPr="0044757A">
        <w:rPr>
          <w:rFonts w:ascii="Times New Roman" w:hAnsi="Times New Roman" w:cs="Times New Roman"/>
          <w:sz w:val="24"/>
          <w:szCs w:val="24"/>
        </w:rPr>
        <w:t xml:space="preserve"> руководители органов Администрации, наделенных правами юридического лица, в отношении муниципальных служащих соответствующих органов Администрации.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57A">
        <w:rPr>
          <w:rFonts w:ascii="Times New Roman" w:hAnsi="Times New Roman" w:cs="Times New Roman"/>
          <w:sz w:val="24"/>
          <w:szCs w:val="24"/>
        </w:rPr>
        <w:t xml:space="preserve">6.6. От имени Администрации полномочия представителя нанимателя (работодателя) в отношении работников, занимающих </w:t>
      </w:r>
      <w:proofErr w:type="gramStart"/>
      <w:r w:rsidRPr="0044757A">
        <w:rPr>
          <w:rFonts w:ascii="Times New Roman" w:hAnsi="Times New Roman" w:cs="Times New Roman"/>
          <w:sz w:val="24"/>
          <w:szCs w:val="24"/>
        </w:rPr>
        <w:t>должности, не отнесенные к должностям муниципальной службы осуществляет</w:t>
      </w:r>
      <w:proofErr w:type="gramEnd"/>
      <w:r w:rsidRPr="0044757A">
        <w:rPr>
          <w:rFonts w:ascii="Times New Roman" w:hAnsi="Times New Roman" w:cs="Times New Roman"/>
          <w:sz w:val="24"/>
          <w:szCs w:val="24"/>
        </w:rPr>
        <w:t>:</w:t>
      </w:r>
    </w:p>
    <w:p w:rsidR="006F00AD" w:rsidRPr="0044757A" w:rsidRDefault="006602EC" w:rsidP="006F00A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E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6F00AD" w:rsidRPr="0044757A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6F00AD" w:rsidRPr="007A53E4">
        <w:rPr>
          <w:rFonts w:ascii="Times New Roman" w:hAnsi="Times New Roman" w:cs="Times New Roman"/>
          <w:sz w:val="24"/>
          <w:szCs w:val="24"/>
        </w:rPr>
        <w:t>Алатырского</w:t>
      </w:r>
      <w:r w:rsidR="006F00AD" w:rsidRPr="0044757A">
        <w:rPr>
          <w:rFonts w:ascii="Times New Roman" w:hAnsi="Times New Roman" w:cs="Times New Roman"/>
          <w:sz w:val="24"/>
          <w:szCs w:val="24"/>
        </w:rPr>
        <w:t xml:space="preserve"> муниципального округа в отношении работников структурных подразделений Администрации </w:t>
      </w:r>
      <w:r w:rsidR="0079573C" w:rsidRPr="0079573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00AD" w:rsidRPr="0044757A">
        <w:rPr>
          <w:rFonts w:ascii="Times New Roman" w:hAnsi="Times New Roman" w:cs="Times New Roman"/>
          <w:sz w:val="24"/>
          <w:szCs w:val="24"/>
        </w:rPr>
        <w:t>, не наделенных правами юридического лица;</w:t>
      </w:r>
    </w:p>
    <w:p w:rsidR="006F00AD" w:rsidRPr="0044757A" w:rsidRDefault="006602EC" w:rsidP="006F00A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EC">
        <w:rPr>
          <w:rFonts w:ascii="Times New Roman" w:hAnsi="Times New Roman" w:cs="Times New Roman"/>
          <w:sz w:val="24"/>
          <w:szCs w:val="24"/>
        </w:rPr>
        <w:t>–</w:t>
      </w:r>
      <w:r w:rsidR="006F00AD" w:rsidRPr="0044757A">
        <w:rPr>
          <w:rFonts w:ascii="Times New Roman" w:hAnsi="Times New Roman" w:cs="Times New Roman"/>
          <w:sz w:val="24"/>
          <w:szCs w:val="24"/>
        </w:rPr>
        <w:t xml:space="preserve"> руководители органов Администрации, наделенных правами юридического лица, в отношении работников соответствующих органов Администрации.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6.7. При замещении должности муниципальной службы в Администрации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6.8. Порядок проведения конкурса на замещение должности муниципальной службы устанавливается решением Собрания депутатов </w:t>
      </w:r>
      <w:r w:rsidRPr="007A53E4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6.9. Администрация в установленном законодательством порядке обеспечивает муниципальным служащим и работникам Администрации условия труда, необходимые им для выполнения должностных обязанностей, несет ответственность за ущерб, причиненный их жизни и здоровью в связи с исполнением должностных обязанностей.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6.10. Администрация осуществляет социальное, медицинское и иное страхование муниципальных служащих и работников Администрации в порядке и на условиях, предусмотренных действующим законодательством Российской Федерации.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6.11. </w:t>
      </w: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осуществляет функции по кадровой работе, в том числе организует ведение и сохранность кадровых документов муниципальных служащих и работников Администрации, руководителей муниципальных организаций, в отношении которых Администрация осуществляет функции и полномочия учредителя (за исключением муниципальных организаций, в отношении которых представителями учредителя выступают отраслевые (функциональные) органы Администрации, наделенные правами юридического лица), ведет учет граждан, пребывающих в запасе.</w:t>
      </w:r>
      <w:proofErr w:type="gramEnd"/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Органы Администрации, наделенные правами юридического лица, самостоятельно осуществляют функции по кадровой работе, в том числе организуют ведение и сохранность кадровых документов муниципальных служащих и </w:t>
      </w: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работников</w:t>
      </w:r>
      <w:proofErr w:type="gramEnd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соответствующих отраслевых (функциональных) органов Администрации, руководителей муниципальных организаций, в отношении которых соответствующие отраслевые (функциональные) органы Администрации осуществляют функции и полномочия учредителя, ведут учет граждан, пребывающих в запасе.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6.12. Администрация организует хранение документов по личному составу муниципальных служащих и работников Администрации, руководителей муниципальных организаций, в отношении которых администрация осуществляет функции и полномочия учредителя, обеспечив надлежащие условия их хранения, и выдачу справок гражданам для целей пенсионного обеспечения и копий этих документов.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Администрации, наделенные правами юридического лица, самостоятельно организуют хранение документов по личному составу муниципальных служащих и работников соответствующих органов Администрации, руководителей муниципальных организаций, в отношении которых соответствующие органы Администрации осуществляют функции и полномочия учредителя, обеспечив надлежащие условия их хранения, и выдачу справок гражданам для целей пенсионного обеспечения и копий этих документов.</w:t>
      </w:r>
      <w:proofErr w:type="gramEnd"/>
    </w:p>
    <w:p w:rsidR="0079573C" w:rsidRPr="00496E3B" w:rsidRDefault="0079573C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0E58D9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58D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VII</w:t>
      </w: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Планирование и организация работы Администрации</w:t>
      </w:r>
      <w:r w:rsidR="00EF51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Планирование работы администрации Алатырского 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.1.1. Деятельность администрации </w:t>
      </w:r>
      <w:r w:rsidR="006602E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на основе перспективных (квартальных), текущих (на месяц) планов и целевых программ. Администрация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подготавливает, утверждает перспективные планы и целевые программы развития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согласовывает с главой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текущие планы проведения своих заседаний и основных мероприятий, проводимых администрацией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.1.2. Планирование деятельности администрации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соответствии с законодательными и иными нормативными актами Главы Чувашской Республики, Кабинета Министров Чувашской Республики, Уставом Алатырского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, решениями Собрания депутатов Алатырского муниципального округа, постановлениями и распоряжениями администрации муниципального округа.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.1.3. План работы администрации муниципального округа составляется на год, включает основные направления ее деятельности и утверждается главой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основных разделов плана выделяется организационная работа администрации в части осуществления полномочий по вопросам местного значения, отнесенных к ее компетенции.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также должен содержать разделы, отражающие планирование деятельности администрации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осуществления отдельных государственных полномочий, переданных </w:t>
      </w:r>
      <w:proofErr w:type="spell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Алатырскому</w:t>
      </w:r>
      <w:proofErr w:type="spell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По каждому основному направлению деятельности администрации</w:t>
      </w:r>
      <w:r w:rsidR="00EF5104" w:rsidRPr="00EF5104">
        <w:t xml:space="preserve">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плане определяется роль главы </w:t>
      </w:r>
      <w:r w:rsidR="00795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округа, его заместителей, структурных подразделений администрации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.1.4. План работы администрации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основывается </w:t>
      </w:r>
      <w:proofErr w:type="gram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F00AD" w:rsidRPr="00B54508" w:rsidRDefault="00343279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27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задачах</w:t>
      </w:r>
      <w:proofErr w:type="gramEnd"/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, поставленных перед администрацией Собранием депутатов Алатырского муниципального округа, органами государственной власти;</w:t>
      </w:r>
    </w:p>
    <w:p w:rsidR="006F00AD" w:rsidRPr="00B54508" w:rsidRDefault="00343279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27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вопросах</w:t>
      </w:r>
      <w:proofErr w:type="gramEnd"/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, вытекающих из хода выполнения программ комплексного развития территории, бюджета муниципального округа, отдельных государственных полномочий;</w:t>
      </w:r>
    </w:p>
    <w:p w:rsidR="006F00AD" w:rsidRPr="00B54508" w:rsidRDefault="00343279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27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экономической и социальной ситуации в </w:t>
      </w:r>
      <w:proofErr w:type="spellStart"/>
      <w:r w:rsidR="006F00AD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Алатырском</w:t>
      </w:r>
      <w:proofErr w:type="spellEnd"/>
      <w:r w:rsidR="006F00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</w:t>
      </w:r>
      <w:r w:rsidR="006F00AD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</w:t>
      </w:r>
      <w:r w:rsidR="006F00A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F00AD" w:rsidRPr="00B54508" w:rsidRDefault="00343279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27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работе, связанной с выполнением предложений жителей </w:t>
      </w:r>
      <w:r w:rsidR="006F00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округа;</w:t>
      </w:r>
    </w:p>
    <w:p w:rsidR="006F00AD" w:rsidRPr="00B54508" w:rsidRDefault="00343279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327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состоянии</w:t>
      </w:r>
      <w:proofErr w:type="gramEnd"/>
      <w:r w:rsidR="006F00AD"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организаторской работы администрации; переходящих мероприятиях, то есть работе, начатой в предшествующем плановом периоде, продолжение или завершение которой предстоит в течение срока, на который составляется план работы.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подготовки проекта плана учитываются предложения структурных подразделений администрации, Собрания депутатов Алатырского муниципального округа, главы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.1.5. Устанавливается следующий порядок подготовки и утверждения планов работы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структурных подразделений администрации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подписанные курирующими заместителями главы администрации, передаются в организационный отдел администрации (далее </w:t>
      </w:r>
      <w:r w:rsidR="00343279" w:rsidRPr="0034327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орготдел</w:t>
      </w:r>
      <w:proofErr w:type="spell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) за две недели до начала периода, на который составляется план работы;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специалисты </w:t>
      </w:r>
      <w:proofErr w:type="spell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орготдела</w:t>
      </w:r>
      <w:proofErr w:type="spell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трехдневный срок обобщают поступившие предложения и составляют проект плана, который представляется на согласование заместителям главы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заместители главы администрации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свои замечания и предложения по проекту плана в трехдневный срок передают в </w:t>
      </w:r>
      <w:proofErr w:type="spell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орготдел</w:t>
      </w:r>
      <w:proofErr w:type="spell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случаях, когда мероприятия, предусмотренные планом работы, по каким-либо причинам не могут быть выполнены в установленный срок, соответствующий заместитель главы администрации информирует об этом ответственное лицо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который вносит на рассмотрение главы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предложения об изменениях в плане работы. Глава 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рассматривает эти предложения и принимает по ним соответствующее решение.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мероприятий, предусмотренных планами работы администрации, осуществляется заместителями главы администрации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распределением обязанностей.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Общий </w:t>
      </w:r>
      <w:proofErr w:type="gram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планов работы администрации возлагается на ответственное лицо администрации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который информирует ежемесячно на совещании при главе 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выполнении планов по итогам работы за месяц и за квартал.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.1.6. На основе перспективных планов работы администрации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специалистами </w:t>
      </w:r>
      <w:proofErr w:type="spell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орготдела</w:t>
      </w:r>
      <w:proofErr w:type="spell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срок до 25 числа месяца, предшествующего планируемому периоду, составляются текущие планы на месяц и представляются главе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утверждение. В текущих планах конкретизируется работа, намеченная в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перспективных планах, а также предусматриваются наиболее значительные массовые мероприятия.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.1.7. Изменения в план работы вправе вносить только глава </w:t>
      </w:r>
      <w:r w:rsidR="00861A30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 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Процедура организационного планирования в структурных подразделениях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устанавливается их руководителями.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руководители структурных подразделений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составляют личные планы работы на неделю.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.1.8. Для подготовки и проведения отдельных мероприятий составляются организационно</w:t>
      </w:r>
      <w:r w:rsidR="00861A30" w:rsidRPr="00861A3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технические планы, которые разрабатываются структурными подразделениями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, ответственными за подготовку и проведение мероприятия. Организационно</w:t>
      </w:r>
      <w:r w:rsidR="00861A30" w:rsidRPr="00861A3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технический план </w:t>
      </w:r>
      <w:proofErr w:type="gram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утверждает</w:t>
      </w:r>
      <w:proofErr w:type="gram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контроль за его исполнением осуществляет заместитель главы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, курирующий данное направление деятельности.</w:t>
      </w:r>
      <w:r w:rsidR="0086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Порядок подготовки и проведения заседания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B54508" w:rsidRDefault="006F00AD" w:rsidP="0079573C">
      <w:pPr>
        <w:widowControl/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.2.1. Заседания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проводятся в целях коллегиального рассмотрения наиболее важных вопросов местного самоуправления. Заседания проводятся не менее двух раз в месяц.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необходимости могут проводиться внеочередные и выездные заседания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.2.2. Заседания администрации проводит глава </w:t>
      </w:r>
      <w:r w:rsidR="00795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, в соответствии с утвержденным и согласованным планом заседаний.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.2.3. На заседании администрации присутствуют работники структурных подразделений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представители предприятий и организаций по списку, утверждаемому главой </w:t>
      </w:r>
      <w:r w:rsidR="00861A30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.2.4. Заседания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являются открытыми, на них могут присутствовать представители средств массовой информации. В отдельных случаях по решению главы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могут проводиться закрытые заседания администрации </w:t>
      </w:r>
      <w:r w:rsidRPr="009871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.2.5. На заседаниях администрации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как правило, рассматриваются вопросы, предусмотренные текущим планом работы. Проект повестки дня заседания готовит ответственное лицо администрации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Проект повестки дня заседания представляется на утверждение главе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позднее, чем за 3 </w:t>
      </w:r>
      <w:proofErr w:type="gram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календарных</w:t>
      </w:r>
      <w:proofErr w:type="gram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дня до заседания.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.2.6. Ответственным за подготовку вопроса является должностное лицо, чья фамилия в плане работы (протоколе поручений) обозначена первой.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.2.7. По вопросу, рассматриваемому на заседании администрации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, как правило, готовится постановление, распоряжение администрации или план мероприятий (протокол поручений). На заседании администрации могут рассматриваться вопросы информационного характера.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.2.8. Документы, подготовленные к заседанию администрации (справка, список приглашенных, проект постановления или распоряжения, план мероприятий и др.) направляются в </w:t>
      </w:r>
      <w:proofErr w:type="spell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орготдел</w:t>
      </w:r>
      <w:proofErr w:type="spell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исполнителем заблаговременно, не позднее, чем за 5 календарных дней до заседания.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.2.9. Для участия в рассмотрении вопроса на заседание администрации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могут быть приглашены эксперты, специалисты и должностные лица, которые не являются постоянными участниками заседания.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.2.10. Специалисты </w:t>
      </w:r>
      <w:proofErr w:type="spellStart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орготдела</w:t>
      </w:r>
      <w:proofErr w:type="spellEnd"/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ведут протокол заседания администрации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 Выписка из протокола направляется должностным лицам, которым были даны поручения на заседании администрации, в течение трех календарных дней после заседания.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.3. Порядок подготовки и проведения совещаний в администрации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.3.1. В целях оперативного рассмотрения наиболее важных вопросов проводятся еженедельные совещания (планерки), как правило, каждый понедельник. При необходимости могут проводиться внеочередные и выездные совещания.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.3.2. Совещания (планерки) проводит глава 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в случае его отсутствия - </w:t>
      </w:r>
      <w:r w:rsidR="00427B37">
        <w:rPr>
          <w:rFonts w:ascii="Times New Roman" w:eastAsia="Calibri" w:hAnsi="Times New Roman" w:cs="Times New Roman"/>
          <w:sz w:val="24"/>
          <w:szCs w:val="24"/>
          <w:lang w:eastAsia="en-US"/>
        </w:rPr>
        <w:t>Первый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заместител</w:t>
      </w:r>
      <w:r w:rsidR="00427B37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 администрации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, в соответствии с распределением обязанностей.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.3.3. Совещание (планерку), проводимую в первый понедельник месяца, проводит глава 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который утверждает список присутствующих лиц.</w:t>
      </w:r>
    </w:p>
    <w:p w:rsidR="006F00AD" w:rsidRPr="00B54508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.3.4. На совещаниях (планерках) рассматриваются вопросы, внесенные в протокол предыдущего совещания, а также другие вопросы, требующие безотлагательного решения.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.3.5. Должностное лицо администрации </w:t>
      </w: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организует ведение протокола совещания (планерки). Протокольные поручения рассылаются заинтересованным лицам в течение двух дней после проведения совещания (планерки), а в случае необходимости – немедленно.</w:t>
      </w:r>
    </w:p>
    <w:p w:rsidR="006F00AD" w:rsidRPr="0044757A" w:rsidRDefault="006F00AD" w:rsidP="006F00A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0E58D9" w:rsidRDefault="006F00AD" w:rsidP="006F00A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</w:t>
      </w:r>
      <w:r w:rsidRPr="000E58D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II. Финансирование, учет, имущество администрации Алатырского муниципального округа</w:t>
      </w:r>
    </w:p>
    <w:p w:rsidR="006F00AD" w:rsidRPr="0044757A" w:rsidRDefault="006F00AD" w:rsidP="006F00A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Администрация самостоятельно владеет, пользуется и распоряжается имуществом,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 </w:t>
      </w:r>
      <w:r w:rsidRPr="00A145A0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Чувашской Республики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.2. Финансирование администрации</w:t>
      </w:r>
      <w:r w:rsidR="00EF5104" w:rsidRPr="00EF5104">
        <w:t xml:space="preserve">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за счет средств бюджета </w:t>
      </w:r>
      <w:r w:rsidRPr="00A145A0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.3. Администрация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 оперативный, бухгалтерский учет, ведет и сдает статистическую и бухгалтерскую отчетность в порядке и сроки, установленные законодательством Российской Федерации, муниципальными правовыми актами органов местного самоуправления </w:t>
      </w:r>
      <w:r w:rsidRPr="00A145A0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Отраслевые (функциональные) и территориальные органы Администрации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наделенные правами юридического лица, самостоятельно осуществляют бухгалтерский учет, ведут и сдают статистическую и бюджетную отчетность в порядке и сроки, установленные действующим законодательством Российской Федерации, муниципальными правовыми актами органов местного самоуправления </w:t>
      </w:r>
      <w:r w:rsidRPr="00A145A0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вправе организовать ведение бухгалтерского учета, в том числе путем возложения ведения бухгалтерского учета на главного бухгалтера или иное должностное лицо либо путем заключения договора об оказании услуг по ведению бухгалтерского учета другим учреждением, организацией (централизованной бухгалтерией).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.4. Администрация</w:t>
      </w:r>
      <w:r w:rsid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 функции муниципального заказчика для закупки товаров, работ, услуг для обеспечения муниципальных ну</w:t>
      </w: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жд в пр</w:t>
      </w:r>
      <w:proofErr w:type="gramEnd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еделах своей компетенции. Закупки товаров, ра</w:t>
      </w:r>
      <w:bookmarkStart w:id="0" w:name="_GoBack"/>
      <w:bookmarkEnd w:id="0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бот, услуг для обеспечения муниципальных нужд осуществляются за счет средств местного бюджета.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.5. Администрация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главным распорядителем (распорядителем) бюджетных средств и имеет право распределять бюджетные ассигнования и лимиты бюджетных обязательств между подведомственными распорядителями и получателями бюджетных сре</w:t>
      </w:r>
      <w:proofErr w:type="gramStart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дств в с</w:t>
      </w:r>
      <w:proofErr w:type="gramEnd"/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оответствии с бюджетным законодательством Российской Федерации.</w:t>
      </w:r>
    </w:p>
    <w:p w:rsidR="00976674" w:rsidRPr="00976674" w:rsidRDefault="00976674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5104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</w:t>
      </w:r>
      <w:r w:rsidRPr="000E58D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</w:t>
      </w:r>
      <w:r w:rsidRPr="000E58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Ответственность должностных лиц</w:t>
      </w:r>
      <w:r w:rsidR="00EF51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администрации </w:t>
      </w:r>
    </w:p>
    <w:p w:rsidR="006F00AD" w:rsidRPr="0044757A" w:rsidRDefault="006F00AD" w:rsidP="006F00A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Должностные лица Администрации </w:t>
      </w:r>
      <w:r w:rsidR="00EF5104" w:rsidRPr="00EF51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Алатырского муниципального округа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несут ответственность перед населением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государством, физическими и юридическими лицами в соответствии с действующим законодательством.</w:t>
      </w: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4DE5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Ответственность Администрации и должностных лиц Администрации перед государством наступает на основании решения соответствующего суда в случае нарушения ими 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Конституции Российской Федерации, федеральных конституционных законов, федеральных законов, Конституции и законов Чувашской Республики,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6F00AD" w:rsidRPr="0044757A" w:rsidRDefault="006F00AD" w:rsidP="006F00A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F00AD" w:rsidRPr="006F00AD" w:rsidRDefault="006F00AD" w:rsidP="006F00A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X. Реорганизация и прекращение деятельности администрации Алатырского муниципального округа</w:t>
      </w:r>
    </w:p>
    <w:p w:rsidR="006F00AD" w:rsidRPr="0044757A" w:rsidRDefault="006F00AD" w:rsidP="006F00A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00AD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Реорганизация и прекращение деятельности Администрации осуществляются в соответствии с действующим законодательством и Уставом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на основании решения Собрания депутатов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976674">
        <w:rPr>
          <w:rFonts w:ascii="Times New Roman" w:eastAsia="Calibri" w:hAnsi="Times New Roman" w:cs="Times New Roman"/>
          <w:sz w:val="24"/>
          <w:szCs w:val="24"/>
          <w:lang w:eastAsia="en-US"/>
        </w:rPr>
        <w:t>ого округа.</w:t>
      </w:r>
    </w:p>
    <w:p w:rsidR="006F00AD" w:rsidRPr="0044757A" w:rsidRDefault="006F00AD" w:rsidP="006F00A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6F00AD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0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X</w:t>
      </w:r>
      <w:r w:rsidRPr="006F00A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6F00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Заключительные положения</w:t>
      </w:r>
    </w:p>
    <w:p w:rsidR="006F00AD" w:rsidRPr="0044757A" w:rsidRDefault="006F00AD" w:rsidP="006F00A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0AD" w:rsidRPr="0044757A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6F00A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Все вопросы, связанные с деятельностью Администрации, не урегулированные настоящим Положением, регулируются законодательством Российской Федерации, законодательством Чувашской Республики и Уставом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6F00AD" w:rsidRDefault="006F00AD" w:rsidP="006F00A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6F00A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В настоящее Положение могут быть внесены изменения и дополнения в связи с изменением действующего законодательства, Устава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и муниципальных нормативных правовых актов, принятых Собранием депутатов </w:t>
      </w:r>
      <w:r w:rsidRPr="00B54508"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44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976674" w:rsidRDefault="006F00AD" w:rsidP="006F00A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  <w:r w:rsidR="00976674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A62601" w:rsidRPr="00A62601" w:rsidRDefault="00A62601" w:rsidP="00A6260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62601" w:rsidRPr="00A62601" w:rsidRDefault="00A62601" w:rsidP="00A6260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01">
        <w:rPr>
          <w:rFonts w:ascii="Times New Roman" w:hAnsi="Times New Roman" w:cs="Times New Roman"/>
          <w:b/>
          <w:sz w:val="24"/>
          <w:szCs w:val="24"/>
        </w:rPr>
        <w:t>к проекту решения Собрания депутатов Алатырского муниципального округа Чувашской Республики «</w:t>
      </w:r>
      <w:r w:rsidR="00FF7938" w:rsidRPr="00FF7938">
        <w:rPr>
          <w:rFonts w:ascii="Times New Roman" w:hAnsi="Times New Roman" w:cs="Times New Roman"/>
          <w:b/>
          <w:sz w:val="24"/>
          <w:szCs w:val="24"/>
        </w:rPr>
        <w:t>Об учреждении администрации Алатырского муниципального округа Чувашской Республики и утверждения Положения об администрации Алатырского муниципального округа Чувашской Республики</w:t>
      </w:r>
      <w:r w:rsidRPr="00A6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A62601" w:rsidRPr="00A62601" w:rsidRDefault="00A62601" w:rsidP="00A6260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7938" w:rsidRDefault="009A2B11" w:rsidP="0097667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FF7938" w:rsidRPr="00FF7938">
        <w:rPr>
          <w:rFonts w:ascii="Times New Roman" w:hAnsi="Times New Roman" w:cs="Times New Roman"/>
          <w:sz w:val="24"/>
          <w:szCs w:val="24"/>
        </w:rPr>
        <w:t>стать</w:t>
      </w:r>
      <w:r w:rsidR="00FF7938">
        <w:rPr>
          <w:rFonts w:ascii="Times New Roman" w:hAnsi="Times New Roman" w:cs="Times New Roman"/>
          <w:sz w:val="24"/>
          <w:szCs w:val="24"/>
        </w:rPr>
        <w:t>и</w:t>
      </w:r>
      <w:r w:rsidR="00FF7938" w:rsidRPr="00FF7938">
        <w:rPr>
          <w:rFonts w:ascii="Times New Roman" w:hAnsi="Times New Roman" w:cs="Times New Roman"/>
          <w:sz w:val="24"/>
          <w:szCs w:val="24"/>
        </w:rPr>
        <w:t xml:space="preserve"> 37 Федерального закона от 06.10.2003 № 131-ФЗ «Об общих принципах организации местного самоуправления в Российской Федерации», Закон</w:t>
      </w:r>
      <w:r w:rsidR="00FF7938">
        <w:rPr>
          <w:rFonts w:ascii="Times New Roman" w:hAnsi="Times New Roman" w:cs="Times New Roman"/>
          <w:sz w:val="24"/>
          <w:szCs w:val="24"/>
        </w:rPr>
        <w:t>а</w:t>
      </w:r>
      <w:r w:rsidR="00FF7938" w:rsidRPr="00FF7938">
        <w:rPr>
          <w:rFonts w:ascii="Times New Roman" w:hAnsi="Times New Roman" w:cs="Times New Roman"/>
          <w:sz w:val="24"/>
          <w:szCs w:val="24"/>
        </w:rPr>
        <w:t xml:space="preserve">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</w:t>
      </w:r>
      <w:proofErr w:type="gramEnd"/>
      <w:r w:rsidR="00FF7938" w:rsidRPr="00FF7938">
        <w:rPr>
          <w:rFonts w:ascii="Times New Roman" w:hAnsi="Times New Roman" w:cs="Times New Roman"/>
          <w:sz w:val="24"/>
          <w:szCs w:val="24"/>
        </w:rPr>
        <w:t xml:space="preserve"> городского округа», Уставом Алатырского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938">
        <w:rPr>
          <w:rFonts w:ascii="Times New Roman" w:hAnsi="Times New Roman" w:cs="Times New Roman"/>
          <w:sz w:val="24"/>
          <w:szCs w:val="24"/>
        </w:rPr>
        <w:t>в целях создания муниципального казённого учреждения наделенное полномочиями исполнительно-распорядительного органа местного самоуправления Алатырского муниципального округа необходимо учредить муниципальное казённое учреждение администрацию Алатырского муниципально</w:t>
      </w:r>
      <w:r w:rsidR="00976674">
        <w:rPr>
          <w:rFonts w:ascii="Times New Roman" w:hAnsi="Times New Roman" w:cs="Times New Roman"/>
          <w:sz w:val="24"/>
          <w:szCs w:val="24"/>
        </w:rPr>
        <w:t>го округа Чувашской Республики.</w:t>
      </w:r>
    </w:p>
    <w:p w:rsidR="00A62601" w:rsidRDefault="00A62601" w:rsidP="00A6260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2B11" w:rsidRDefault="009A2B11" w:rsidP="00A6260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2B11" w:rsidRDefault="009A2B11" w:rsidP="00A62601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9A2B11" w:rsidRPr="00087CD4" w:rsidRDefault="009A2B11" w:rsidP="009A2B11">
      <w:pPr>
        <w:widowControl/>
        <w:tabs>
          <w:tab w:val="left" w:pos="81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отдела юридической службы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С.Л. Казаков</w:t>
      </w:r>
    </w:p>
    <w:sectPr w:rsidR="009A2B11" w:rsidRPr="00087CD4" w:rsidSect="00710FDA">
      <w:pgSz w:w="11906" w:h="16838"/>
      <w:pgMar w:top="426" w:right="707" w:bottom="709" w:left="1276" w:header="284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3B" w:rsidRDefault="00496E3B" w:rsidP="00B14FFE">
      <w:r>
        <w:separator/>
      </w:r>
    </w:p>
  </w:endnote>
  <w:endnote w:type="continuationSeparator" w:id="0">
    <w:p w:rsidR="00496E3B" w:rsidRDefault="00496E3B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3B" w:rsidRDefault="00496E3B" w:rsidP="00B14FFE">
      <w:r>
        <w:separator/>
      </w:r>
    </w:p>
  </w:footnote>
  <w:footnote w:type="continuationSeparator" w:id="0">
    <w:p w:rsidR="00496E3B" w:rsidRDefault="00496E3B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3B" w:rsidRPr="00710FDA" w:rsidRDefault="00496E3B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710FDA">
      <w:rPr>
        <w:rFonts w:ascii="Times New Roman" w:hAnsi="Times New Roman" w:cs="Times New Roman"/>
        <w:sz w:val="24"/>
        <w:szCs w:val="24"/>
      </w:rPr>
      <w:fldChar w:fldCharType="begin"/>
    </w:r>
    <w:r w:rsidRPr="00710FDA">
      <w:rPr>
        <w:rFonts w:ascii="Times New Roman" w:hAnsi="Times New Roman" w:cs="Times New Roman"/>
        <w:sz w:val="24"/>
        <w:szCs w:val="24"/>
      </w:rPr>
      <w:instrText>PAGE   \* MERGEFORMAT</w:instrText>
    </w:r>
    <w:r w:rsidRPr="00710FDA">
      <w:rPr>
        <w:rFonts w:ascii="Times New Roman" w:hAnsi="Times New Roman" w:cs="Times New Roman"/>
        <w:sz w:val="24"/>
        <w:szCs w:val="24"/>
      </w:rPr>
      <w:fldChar w:fldCharType="separate"/>
    </w:r>
    <w:r w:rsidR="00427B37">
      <w:rPr>
        <w:rFonts w:ascii="Times New Roman" w:hAnsi="Times New Roman" w:cs="Times New Roman"/>
        <w:noProof/>
        <w:sz w:val="24"/>
        <w:szCs w:val="24"/>
      </w:rPr>
      <w:t>2</w:t>
    </w:r>
    <w:r w:rsidRPr="00710FDA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67DE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E58D9"/>
    <w:rsid w:val="000F0718"/>
    <w:rsid w:val="000F14AD"/>
    <w:rsid w:val="000F34FC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617FE"/>
    <w:rsid w:val="0026216B"/>
    <w:rsid w:val="00271FC7"/>
    <w:rsid w:val="002802B2"/>
    <w:rsid w:val="0028340B"/>
    <w:rsid w:val="0028564D"/>
    <w:rsid w:val="00293B1A"/>
    <w:rsid w:val="00297E09"/>
    <w:rsid w:val="002C35A8"/>
    <w:rsid w:val="002C3B6E"/>
    <w:rsid w:val="002C6B55"/>
    <w:rsid w:val="002C76B4"/>
    <w:rsid w:val="002E1052"/>
    <w:rsid w:val="002E56FC"/>
    <w:rsid w:val="002F2824"/>
    <w:rsid w:val="00300834"/>
    <w:rsid w:val="00302F50"/>
    <w:rsid w:val="00304843"/>
    <w:rsid w:val="00314AE8"/>
    <w:rsid w:val="00316B0E"/>
    <w:rsid w:val="00322199"/>
    <w:rsid w:val="00322817"/>
    <w:rsid w:val="00323E52"/>
    <w:rsid w:val="00334D7F"/>
    <w:rsid w:val="00341CA7"/>
    <w:rsid w:val="00342221"/>
    <w:rsid w:val="00343279"/>
    <w:rsid w:val="00355D81"/>
    <w:rsid w:val="00356DEE"/>
    <w:rsid w:val="0036375E"/>
    <w:rsid w:val="00365B38"/>
    <w:rsid w:val="00366C0B"/>
    <w:rsid w:val="00373FFD"/>
    <w:rsid w:val="00376698"/>
    <w:rsid w:val="003817BD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27B37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6E3B"/>
    <w:rsid w:val="00497673"/>
    <w:rsid w:val="004A08ED"/>
    <w:rsid w:val="004A2F23"/>
    <w:rsid w:val="004A523E"/>
    <w:rsid w:val="004C0587"/>
    <w:rsid w:val="004C646B"/>
    <w:rsid w:val="004D2271"/>
    <w:rsid w:val="004D2477"/>
    <w:rsid w:val="004D3EF9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F43F1"/>
    <w:rsid w:val="00605B48"/>
    <w:rsid w:val="00607B5E"/>
    <w:rsid w:val="00610B00"/>
    <w:rsid w:val="00613DE2"/>
    <w:rsid w:val="006164F9"/>
    <w:rsid w:val="00622813"/>
    <w:rsid w:val="00632CAF"/>
    <w:rsid w:val="0064634E"/>
    <w:rsid w:val="00646E14"/>
    <w:rsid w:val="006504A9"/>
    <w:rsid w:val="0065177E"/>
    <w:rsid w:val="006561AC"/>
    <w:rsid w:val="00656E02"/>
    <w:rsid w:val="006602EC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D4DC2"/>
    <w:rsid w:val="006E687C"/>
    <w:rsid w:val="006E7202"/>
    <w:rsid w:val="006E74C5"/>
    <w:rsid w:val="006F00AD"/>
    <w:rsid w:val="006F3232"/>
    <w:rsid w:val="00701DDE"/>
    <w:rsid w:val="00705E7F"/>
    <w:rsid w:val="0071026F"/>
    <w:rsid w:val="00710FDA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15F1"/>
    <w:rsid w:val="0075386F"/>
    <w:rsid w:val="00757474"/>
    <w:rsid w:val="00765421"/>
    <w:rsid w:val="007659AB"/>
    <w:rsid w:val="00770C39"/>
    <w:rsid w:val="00774A62"/>
    <w:rsid w:val="00776CC5"/>
    <w:rsid w:val="00785C6F"/>
    <w:rsid w:val="00790C05"/>
    <w:rsid w:val="0079305D"/>
    <w:rsid w:val="00795010"/>
    <w:rsid w:val="0079573C"/>
    <w:rsid w:val="007A0C15"/>
    <w:rsid w:val="007A4BEA"/>
    <w:rsid w:val="007A4D8F"/>
    <w:rsid w:val="007B1D9C"/>
    <w:rsid w:val="007B3479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7D15"/>
    <w:rsid w:val="008558AA"/>
    <w:rsid w:val="008568E4"/>
    <w:rsid w:val="00860095"/>
    <w:rsid w:val="00861A30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D27DD"/>
    <w:rsid w:val="008E4006"/>
    <w:rsid w:val="008E4B5C"/>
    <w:rsid w:val="008E5CD2"/>
    <w:rsid w:val="008E74EE"/>
    <w:rsid w:val="008E753D"/>
    <w:rsid w:val="008F1939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76674"/>
    <w:rsid w:val="00981432"/>
    <w:rsid w:val="00983F37"/>
    <w:rsid w:val="009847F1"/>
    <w:rsid w:val="00993C31"/>
    <w:rsid w:val="0099478E"/>
    <w:rsid w:val="00996251"/>
    <w:rsid w:val="00997DFA"/>
    <w:rsid w:val="009A0B69"/>
    <w:rsid w:val="009A2B11"/>
    <w:rsid w:val="009A7283"/>
    <w:rsid w:val="009B720C"/>
    <w:rsid w:val="009C03E4"/>
    <w:rsid w:val="009C2A4D"/>
    <w:rsid w:val="009C322B"/>
    <w:rsid w:val="009D191B"/>
    <w:rsid w:val="009D4CE9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62601"/>
    <w:rsid w:val="00A75D77"/>
    <w:rsid w:val="00A81789"/>
    <w:rsid w:val="00A83668"/>
    <w:rsid w:val="00A84CB3"/>
    <w:rsid w:val="00A87730"/>
    <w:rsid w:val="00A9180E"/>
    <w:rsid w:val="00AA5EBC"/>
    <w:rsid w:val="00AA73A1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660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04C56"/>
    <w:rsid w:val="00C1669B"/>
    <w:rsid w:val="00C16FAA"/>
    <w:rsid w:val="00C2084A"/>
    <w:rsid w:val="00C22D13"/>
    <w:rsid w:val="00C257FA"/>
    <w:rsid w:val="00C2590E"/>
    <w:rsid w:val="00C54280"/>
    <w:rsid w:val="00C66CE8"/>
    <w:rsid w:val="00C70272"/>
    <w:rsid w:val="00C72AD1"/>
    <w:rsid w:val="00C7468C"/>
    <w:rsid w:val="00C75F0F"/>
    <w:rsid w:val="00C81A03"/>
    <w:rsid w:val="00C95FD4"/>
    <w:rsid w:val="00CA710B"/>
    <w:rsid w:val="00CB5D52"/>
    <w:rsid w:val="00CC1F13"/>
    <w:rsid w:val="00CC2045"/>
    <w:rsid w:val="00CC318A"/>
    <w:rsid w:val="00CC3246"/>
    <w:rsid w:val="00CC48DE"/>
    <w:rsid w:val="00CC4C05"/>
    <w:rsid w:val="00CC4EAF"/>
    <w:rsid w:val="00CC5E08"/>
    <w:rsid w:val="00CD0409"/>
    <w:rsid w:val="00CD46FD"/>
    <w:rsid w:val="00CD7547"/>
    <w:rsid w:val="00CE442B"/>
    <w:rsid w:val="00CE487C"/>
    <w:rsid w:val="00CE5CA4"/>
    <w:rsid w:val="00CF0B87"/>
    <w:rsid w:val="00CF291A"/>
    <w:rsid w:val="00CF4A4F"/>
    <w:rsid w:val="00CF564F"/>
    <w:rsid w:val="00D14E9D"/>
    <w:rsid w:val="00D20097"/>
    <w:rsid w:val="00D20FFA"/>
    <w:rsid w:val="00D23250"/>
    <w:rsid w:val="00D264E7"/>
    <w:rsid w:val="00D266A3"/>
    <w:rsid w:val="00D476DF"/>
    <w:rsid w:val="00D50735"/>
    <w:rsid w:val="00D51042"/>
    <w:rsid w:val="00D53DF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6CC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EF5104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4461"/>
    <w:rsid w:val="00FC502B"/>
    <w:rsid w:val="00FD0E97"/>
    <w:rsid w:val="00FD1180"/>
    <w:rsid w:val="00FD2290"/>
    <w:rsid w:val="00FD5541"/>
    <w:rsid w:val="00FE36B9"/>
    <w:rsid w:val="00FE3D53"/>
    <w:rsid w:val="00FE4FE5"/>
    <w:rsid w:val="00FE5EC0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FA812-C981-4287-8713-AE50AF47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2</cp:revision>
  <cp:lastPrinted>2024-12-09T12:53:00Z</cp:lastPrinted>
  <dcterms:created xsi:type="dcterms:W3CDTF">2024-12-10T13:10:00Z</dcterms:created>
  <dcterms:modified xsi:type="dcterms:W3CDTF">2024-12-10T13:10:00Z</dcterms:modified>
</cp:coreProperties>
</file>