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908A" w14:textId="77777777" w:rsidR="000D2138" w:rsidRPr="00F04A2A" w:rsidRDefault="000D2138" w:rsidP="000D2138">
      <w:pPr>
        <w:pStyle w:val="Default"/>
        <w:pBdr>
          <w:bottom w:val="single" w:sz="4" w:space="1" w:color="auto"/>
        </w:pBdr>
        <w:jc w:val="center"/>
        <w:rPr>
          <w:color w:val="auto"/>
          <w:szCs w:val="28"/>
        </w:rPr>
      </w:pPr>
      <w:r w:rsidRPr="00F04A2A">
        <w:rPr>
          <w:color w:val="auto"/>
          <w:szCs w:val="28"/>
        </w:rPr>
        <w:t xml:space="preserve">ИП </w:t>
      </w:r>
      <w:proofErr w:type="spellStart"/>
      <w:r w:rsidRPr="00F04A2A">
        <w:rPr>
          <w:color w:val="auto"/>
          <w:szCs w:val="28"/>
        </w:rPr>
        <w:t>Сивухо</w:t>
      </w:r>
      <w:proofErr w:type="spellEnd"/>
      <w:r w:rsidRPr="00F04A2A">
        <w:rPr>
          <w:color w:val="auto"/>
          <w:szCs w:val="28"/>
        </w:rPr>
        <w:t xml:space="preserve"> Николай Николаевич</w:t>
      </w:r>
    </w:p>
    <w:p w14:paraId="104DCB50" w14:textId="77777777" w:rsidR="000D2138" w:rsidRPr="00F04A2A" w:rsidRDefault="000D2138" w:rsidP="000D2138">
      <w:pPr>
        <w:pStyle w:val="Default"/>
        <w:pBdr>
          <w:bottom w:val="single" w:sz="4" w:space="1" w:color="auto"/>
        </w:pBdr>
        <w:jc w:val="center"/>
        <w:rPr>
          <w:color w:val="auto"/>
          <w:szCs w:val="28"/>
        </w:rPr>
      </w:pPr>
      <w:r w:rsidRPr="00F04A2A">
        <w:rPr>
          <w:color w:val="auto"/>
          <w:szCs w:val="28"/>
        </w:rPr>
        <w:t>ИНН 432401588030 Эл. почта: rost43@bk.ru Тел.: +7(953)6931287</w:t>
      </w:r>
    </w:p>
    <w:p w14:paraId="137D72FD" w14:textId="77777777" w:rsidR="000D2138" w:rsidRPr="00F04A2A" w:rsidRDefault="000D2138" w:rsidP="000D2138">
      <w:pPr>
        <w:widowControl w:val="0"/>
        <w:pBdr>
          <w:bottom w:val="single" w:sz="4" w:space="1" w:color="auto"/>
        </w:pBdr>
        <w:adjustRightInd w:val="0"/>
        <w:jc w:val="center"/>
        <w:textAlignment w:val="baseline"/>
        <w:rPr>
          <w:rFonts w:eastAsia="Microsoft YaHei"/>
          <w:kern w:val="28"/>
          <w:szCs w:val="28"/>
        </w:rPr>
      </w:pPr>
      <w:r w:rsidRPr="00F04A2A">
        <w:rPr>
          <w:szCs w:val="28"/>
        </w:rPr>
        <w:t xml:space="preserve">610008 Кировская </w:t>
      </w:r>
      <w:proofErr w:type="spellStart"/>
      <w:r w:rsidRPr="00F04A2A">
        <w:rPr>
          <w:szCs w:val="28"/>
        </w:rPr>
        <w:t>обл</w:t>
      </w:r>
      <w:proofErr w:type="spellEnd"/>
      <w:r w:rsidRPr="00F04A2A">
        <w:rPr>
          <w:szCs w:val="28"/>
        </w:rPr>
        <w:t>, г. Киров</w:t>
      </w:r>
    </w:p>
    <w:p w14:paraId="4EB10CDB" w14:textId="77777777" w:rsidR="000D2138" w:rsidRPr="00F04A2A" w:rsidRDefault="000D2138" w:rsidP="000D2138">
      <w:pPr>
        <w:widowControl w:val="0"/>
        <w:adjustRightInd w:val="0"/>
        <w:textAlignment w:val="baseline"/>
        <w:rPr>
          <w:rFonts w:eastAsia="Microsoft YaHei"/>
          <w:kern w:val="28"/>
          <w:sz w:val="28"/>
          <w:szCs w:val="28"/>
        </w:rPr>
      </w:pPr>
    </w:p>
    <w:p w14:paraId="79470931" w14:textId="77777777" w:rsidR="000D2138" w:rsidRPr="00F04A2A" w:rsidRDefault="000D2138" w:rsidP="000D2138">
      <w:pPr>
        <w:widowControl w:val="0"/>
        <w:adjustRightInd w:val="0"/>
        <w:textAlignment w:val="baseline"/>
        <w:rPr>
          <w:rFonts w:eastAsia="Microsoft YaHei"/>
          <w:kern w:val="28"/>
          <w:sz w:val="28"/>
          <w:szCs w:val="28"/>
        </w:rPr>
      </w:pPr>
    </w:p>
    <w:p w14:paraId="3538A2A0" w14:textId="77777777" w:rsidR="000D2138" w:rsidRPr="00F04A2A" w:rsidRDefault="000D2138" w:rsidP="000D2138">
      <w:pPr>
        <w:widowControl w:val="0"/>
        <w:adjustRightInd w:val="0"/>
        <w:textAlignment w:val="baseline"/>
        <w:rPr>
          <w:rFonts w:eastAsia="Microsoft YaHei"/>
          <w:kern w:val="28"/>
          <w:sz w:val="28"/>
          <w:szCs w:val="28"/>
        </w:rPr>
      </w:pPr>
    </w:p>
    <w:tbl>
      <w:tblPr>
        <w:tblW w:w="10314" w:type="dxa"/>
        <w:tblLook w:val="04A0" w:firstRow="1" w:lastRow="0" w:firstColumn="1" w:lastColumn="0" w:noHBand="0" w:noVBand="1"/>
      </w:tblPr>
      <w:tblGrid>
        <w:gridCol w:w="4644"/>
        <w:gridCol w:w="5670"/>
      </w:tblGrid>
      <w:tr w:rsidR="00F04A2A" w:rsidRPr="00F04A2A" w14:paraId="3BB117AF" w14:textId="77777777" w:rsidTr="00CD7DED">
        <w:tc>
          <w:tcPr>
            <w:tcW w:w="4644" w:type="dxa"/>
            <w:shd w:val="clear" w:color="auto" w:fill="auto"/>
          </w:tcPr>
          <w:p w14:paraId="58C3977C" w14:textId="77777777" w:rsidR="000D2138" w:rsidRPr="00F04A2A" w:rsidRDefault="000D2138" w:rsidP="00CD7DED">
            <w:pPr>
              <w:jc w:val="center"/>
              <w:rPr>
                <w:noProof/>
              </w:rPr>
            </w:pPr>
          </w:p>
        </w:tc>
        <w:tc>
          <w:tcPr>
            <w:tcW w:w="5670" w:type="dxa"/>
            <w:shd w:val="clear" w:color="auto" w:fill="auto"/>
          </w:tcPr>
          <w:p w14:paraId="62975533" w14:textId="77777777" w:rsidR="000D2138" w:rsidRPr="00F04A2A" w:rsidRDefault="000D2138" w:rsidP="00CD7DED">
            <w:pPr>
              <w:widowControl w:val="0"/>
              <w:suppressAutoHyphens/>
              <w:jc w:val="right"/>
            </w:pPr>
            <w:bookmarkStart w:id="0" w:name="_Hlk140754808"/>
            <w:r w:rsidRPr="00F04A2A">
              <w:t>УТВЕРЖДЕНО:</w:t>
            </w:r>
          </w:p>
          <w:p w14:paraId="62AC679B" w14:textId="77777777" w:rsidR="000D2138" w:rsidRPr="00F04A2A" w:rsidRDefault="000D2138" w:rsidP="00CD7DED">
            <w:pPr>
              <w:widowControl w:val="0"/>
              <w:suppressAutoHyphens/>
              <w:jc w:val="right"/>
            </w:pPr>
            <w:r w:rsidRPr="00F04A2A">
              <w:t>___________________________________</w:t>
            </w:r>
          </w:p>
          <w:p w14:paraId="0B0F9C99" w14:textId="77777777" w:rsidR="000D2138" w:rsidRPr="00F04A2A" w:rsidRDefault="000D2138" w:rsidP="00CD7DED">
            <w:pPr>
              <w:widowControl w:val="0"/>
              <w:suppressAutoHyphens/>
              <w:jc w:val="right"/>
            </w:pPr>
            <w:r w:rsidRPr="00F04A2A">
              <w:t>___________________________________</w:t>
            </w:r>
          </w:p>
          <w:p w14:paraId="70F753A6" w14:textId="77777777" w:rsidR="000D2138" w:rsidRPr="00F04A2A" w:rsidRDefault="000D2138" w:rsidP="00CD7DED">
            <w:pPr>
              <w:widowControl w:val="0"/>
              <w:suppressAutoHyphens/>
              <w:jc w:val="right"/>
            </w:pPr>
            <w:r w:rsidRPr="00F04A2A">
              <w:t>___________________________________</w:t>
            </w:r>
          </w:p>
          <w:p w14:paraId="5B50FEBD" w14:textId="77777777" w:rsidR="000D2138" w:rsidRPr="00F04A2A" w:rsidRDefault="000D2138" w:rsidP="00CD7DED">
            <w:pPr>
              <w:widowControl w:val="0"/>
              <w:suppressAutoHyphens/>
              <w:jc w:val="right"/>
            </w:pPr>
            <w:r w:rsidRPr="00F04A2A">
              <w:t>___________________________________</w:t>
            </w:r>
          </w:p>
          <w:p w14:paraId="4D49872E" w14:textId="77777777" w:rsidR="000D2138" w:rsidRPr="00F04A2A" w:rsidRDefault="000D2138" w:rsidP="00CD7DED">
            <w:pPr>
              <w:widowControl w:val="0"/>
              <w:suppressAutoHyphens/>
              <w:jc w:val="right"/>
            </w:pPr>
            <w:r w:rsidRPr="00F04A2A">
              <w:t>___________________________________</w:t>
            </w:r>
          </w:p>
          <w:bookmarkEnd w:id="0"/>
          <w:p w14:paraId="18D3C67B" w14:textId="77777777" w:rsidR="000D2138" w:rsidRPr="00F04A2A" w:rsidRDefault="000D2138" w:rsidP="00CD7DED">
            <w:pPr>
              <w:widowControl w:val="0"/>
              <w:suppressAutoHyphens/>
              <w:jc w:val="right"/>
            </w:pPr>
          </w:p>
          <w:p w14:paraId="0F721D33" w14:textId="77777777" w:rsidR="000D2138" w:rsidRPr="00F04A2A" w:rsidRDefault="000D2138" w:rsidP="00CD7DED">
            <w:pPr>
              <w:widowControl w:val="0"/>
              <w:suppressAutoHyphens/>
              <w:jc w:val="right"/>
            </w:pPr>
          </w:p>
          <w:p w14:paraId="27D6F011" w14:textId="77777777" w:rsidR="000D2138" w:rsidRPr="00F04A2A" w:rsidRDefault="000D2138" w:rsidP="00CD7DED">
            <w:pPr>
              <w:widowControl w:val="0"/>
              <w:suppressAutoHyphens/>
              <w:jc w:val="right"/>
            </w:pPr>
          </w:p>
          <w:p w14:paraId="7BC47B0A" w14:textId="77777777" w:rsidR="000D2138" w:rsidRPr="00F04A2A" w:rsidRDefault="000D2138" w:rsidP="00CD7DED">
            <w:pPr>
              <w:widowControl w:val="0"/>
              <w:suppressAutoHyphens/>
              <w:jc w:val="right"/>
            </w:pPr>
          </w:p>
        </w:tc>
      </w:tr>
    </w:tbl>
    <w:p w14:paraId="6068118A" w14:textId="77777777" w:rsidR="00275A9F" w:rsidRPr="00F04A2A" w:rsidRDefault="00275A9F" w:rsidP="00CE148D"/>
    <w:p w14:paraId="1375C4A3" w14:textId="77777777" w:rsidR="00275A9F" w:rsidRPr="00F04A2A" w:rsidRDefault="00275A9F" w:rsidP="00CE148D">
      <w:pPr>
        <w:jc w:val="center"/>
      </w:pPr>
    </w:p>
    <w:p w14:paraId="28054B1A" w14:textId="77777777" w:rsidR="00275A9F" w:rsidRPr="00F04A2A" w:rsidRDefault="00275A9F" w:rsidP="00CE148D">
      <w:pPr>
        <w:jc w:val="center"/>
      </w:pPr>
    </w:p>
    <w:p w14:paraId="6E1EEC86" w14:textId="11C337E1" w:rsidR="00275A9F" w:rsidRPr="00F04A2A" w:rsidRDefault="007674A8" w:rsidP="00171CFE">
      <w:pPr>
        <w:jc w:val="center"/>
        <w:rPr>
          <w:b/>
          <w:bCs/>
          <w:sz w:val="28"/>
          <w:szCs w:val="28"/>
        </w:rPr>
      </w:pPr>
      <w:r w:rsidRPr="00F04A2A">
        <w:rPr>
          <w:b/>
          <w:bCs/>
          <w:sz w:val="28"/>
          <w:szCs w:val="28"/>
        </w:rPr>
        <w:t>СХЕМЫ</w:t>
      </w:r>
    </w:p>
    <w:p w14:paraId="3364C6D8" w14:textId="3631D7E4" w:rsidR="00171CFE" w:rsidRPr="00F04A2A" w:rsidRDefault="00301B45" w:rsidP="00171CFE">
      <w:pPr>
        <w:jc w:val="center"/>
        <w:rPr>
          <w:b/>
          <w:bCs/>
          <w:sz w:val="28"/>
          <w:szCs w:val="28"/>
        </w:rPr>
      </w:pPr>
      <w:r w:rsidRPr="00F04A2A">
        <w:rPr>
          <w:b/>
          <w:bCs/>
          <w:sz w:val="28"/>
          <w:szCs w:val="28"/>
        </w:rPr>
        <w:t xml:space="preserve">ВОДОСНАБЖЕНИЯ </w:t>
      </w:r>
      <w:r w:rsidR="00D80714" w:rsidRPr="00F04A2A">
        <w:rPr>
          <w:b/>
          <w:bCs/>
          <w:sz w:val="28"/>
          <w:szCs w:val="28"/>
        </w:rPr>
        <w:t>И ВОДООТВЕДЕНИЯ</w:t>
      </w:r>
    </w:p>
    <w:p w14:paraId="609585C0" w14:textId="1A2DA5A2" w:rsidR="00F04A2A" w:rsidRPr="00F04A2A" w:rsidRDefault="00F04A2A" w:rsidP="00171CFE">
      <w:pPr>
        <w:jc w:val="center"/>
        <w:rPr>
          <w:b/>
          <w:bCs/>
          <w:sz w:val="28"/>
          <w:szCs w:val="28"/>
        </w:rPr>
      </w:pPr>
      <w:r w:rsidRPr="00F04A2A">
        <w:rPr>
          <w:b/>
          <w:bCs/>
          <w:sz w:val="28"/>
          <w:szCs w:val="28"/>
        </w:rPr>
        <w:t xml:space="preserve">УРМАРСКОГО МУНИЦИПАЛЬНОГО ОКРУГА </w:t>
      </w:r>
    </w:p>
    <w:p w14:paraId="5C558560" w14:textId="538D61AF" w:rsidR="00F04A2A" w:rsidRPr="00F04A2A" w:rsidRDefault="00F04A2A" w:rsidP="00171CFE">
      <w:pPr>
        <w:jc w:val="center"/>
        <w:rPr>
          <w:b/>
          <w:bCs/>
          <w:sz w:val="28"/>
          <w:szCs w:val="28"/>
        </w:rPr>
      </w:pPr>
      <w:r w:rsidRPr="00F04A2A">
        <w:rPr>
          <w:b/>
          <w:bCs/>
          <w:sz w:val="28"/>
          <w:szCs w:val="28"/>
        </w:rPr>
        <w:t>ЧУВАШСКОЙ РЕСПУБЛИКИ</w:t>
      </w:r>
    </w:p>
    <w:p w14:paraId="27F8DAD8" w14:textId="567B8977" w:rsidR="0008522F" w:rsidRPr="00F04A2A" w:rsidRDefault="008F3AAE" w:rsidP="00171CFE">
      <w:pPr>
        <w:jc w:val="center"/>
        <w:rPr>
          <w:b/>
          <w:sz w:val="28"/>
          <w:szCs w:val="28"/>
        </w:rPr>
      </w:pPr>
      <w:r w:rsidRPr="00F04A2A">
        <w:rPr>
          <w:b/>
          <w:bCs/>
          <w:sz w:val="28"/>
          <w:szCs w:val="28"/>
        </w:rPr>
        <w:t xml:space="preserve">НА ПЕРИОД </w:t>
      </w:r>
      <w:r w:rsidR="00135174" w:rsidRPr="00F04A2A">
        <w:rPr>
          <w:b/>
          <w:bCs/>
          <w:sz w:val="28"/>
          <w:szCs w:val="28"/>
        </w:rPr>
        <w:t>ДО</w:t>
      </w:r>
      <w:r w:rsidRPr="00F04A2A">
        <w:rPr>
          <w:b/>
          <w:bCs/>
          <w:sz w:val="28"/>
          <w:szCs w:val="28"/>
        </w:rPr>
        <w:t xml:space="preserve"> </w:t>
      </w:r>
      <w:r w:rsidR="00FB7039" w:rsidRPr="00F04A2A">
        <w:rPr>
          <w:b/>
          <w:bCs/>
          <w:sz w:val="28"/>
          <w:szCs w:val="28"/>
        </w:rPr>
        <w:t>2040</w:t>
      </w:r>
      <w:r w:rsidR="00301B45" w:rsidRPr="00F04A2A">
        <w:rPr>
          <w:b/>
          <w:bCs/>
          <w:sz w:val="28"/>
          <w:szCs w:val="28"/>
        </w:rPr>
        <w:t xml:space="preserve"> ГОД</w:t>
      </w:r>
      <w:r w:rsidR="00135174" w:rsidRPr="00F04A2A">
        <w:rPr>
          <w:b/>
          <w:bCs/>
          <w:sz w:val="28"/>
          <w:szCs w:val="28"/>
        </w:rPr>
        <w:t>А</w:t>
      </w:r>
    </w:p>
    <w:p w14:paraId="10F04EBD" w14:textId="77777777" w:rsidR="00CE148D" w:rsidRPr="00F04A2A" w:rsidRDefault="00CE148D" w:rsidP="00CE148D">
      <w:pPr>
        <w:jc w:val="center"/>
        <w:rPr>
          <w:b/>
          <w:sz w:val="28"/>
          <w:szCs w:val="28"/>
        </w:rPr>
      </w:pPr>
    </w:p>
    <w:p w14:paraId="6E0959F6" w14:textId="77777777" w:rsidR="00CE148D" w:rsidRPr="00F04A2A" w:rsidRDefault="00CE148D" w:rsidP="00CE148D">
      <w:pPr>
        <w:jc w:val="center"/>
        <w:rPr>
          <w:b/>
          <w:sz w:val="28"/>
          <w:szCs w:val="28"/>
        </w:rPr>
      </w:pPr>
    </w:p>
    <w:p w14:paraId="1356BC9A" w14:textId="77777777" w:rsidR="00CE148D" w:rsidRPr="00F04A2A" w:rsidRDefault="00CE148D" w:rsidP="00CE148D">
      <w:pPr>
        <w:jc w:val="center"/>
        <w:rPr>
          <w:b/>
          <w:sz w:val="28"/>
          <w:szCs w:val="28"/>
        </w:rPr>
      </w:pPr>
    </w:p>
    <w:p w14:paraId="018E2A5A" w14:textId="77777777" w:rsidR="00B97607" w:rsidRPr="00F04A2A" w:rsidRDefault="00B97607" w:rsidP="00CE148D">
      <w:pPr>
        <w:widowControl w:val="0"/>
        <w:adjustRightInd w:val="0"/>
        <w:textAlignment w:val="baseline"/>
        <w:rPr>
          <w:rFonts w:eastAsia="Microsoft YaHei"/>
          <w:b/>
          <w:kern w:val="28"/>
        </w:rPr>
      </w:pPr>
    </w:p>
    <w:p w14:paraId="45FB8055" w14:textId="77777777" w:rsidR="00B97607" w:rsidRPr="00F04A2A" w:rsidRDefault="00B97607" w:rsidP="00CE148D">
      <w:pPr>
        <w:widowControl w:val="0"/>
        <w:adjustRightInd w:val="0"/>
        <w:textAlignment w:val="baseline"/>
        <w:rPr>
          <w:rFonts w:eastAsia="Microsoft YaHei"/>
        </w:rPr>
      </w:pPr>
    </w:p>
    <w:p w14:paraId="5C771B37" w14:textId="77777777" w:rsidR="00A01772" w:rsidRPr="00F04A2A" w:rsidRDefault="00A01772" w:rsidP="00CE148D">
      <w:pPr>
        <w:widowControl w:val="0"/>
        <w:adjustRightInd w:val="0"/>
        <w:textAlignment w:val="baseline"/>
        <w:rPr>
          <w:rFonts w:eastAsia="Microsoft YaHei"/>
        </w:rPr>
      </w:pPr>
    </w:p>
    <w:p w14:paraId="605BE638" w14:textId="77777777" w:rsidR="00A01772" w:rsidRPr="00F04A2A" w:rsidRDefault="00A01772" w:rsidP="00CE148D">
      <w:pPr>
        <w:widowControl w:val="0"/>
        <w:adjustRightInd w:val="0"/>
        <w:textAlignment w:val="baseline"/>
        <w:rPr>
          <w:rFonts w:eastAsia="Microsoft YaHei"/>
        </w:rPr>
      </w:pPr>
    </w:p>
    <w:p w14:paraId="409BD8FF" w14:textId="77777777" w:rsidR="00A01772" w:rsidRPr="00F04A2A" w:rsidRDefault="00A01772" w:rsidP="00CE148D">
      <w:pPr>
        <w:widowControl w:val="0"/>
        <w:adjustRightInd w:val="0"/>
        <w:textAlignment w:val="baseline"/>
        <w:rPr>
          <w:rFonts w:eastAsia="Microsoft YaHei"/>
        </w:rPr>
      </w:pPr>
    </w:p>
    <w:p w14:paraId="35E082A2" w14:textId="77777777" w:rsidR="00A01772" w:rsidRPr="00F04A2A" w:rsidRDefault="00A01772" w:rsidP="00CE148D">
      <w:pPr>
        <w:widowControl w:val="0"/>
        <w:adjustRightInd w:val="0"/>
        <w:textAlignment w:val="baseline"/>
        <w:rPr>
          <w:rFonts w:eastAsia="Microsoft YaHei"/>
        </w:rPr>
      </w:pPr>
    </w:p>
    <w:p w14:paraId="01004C15" w14:textId="77777777" w:rsidR="00A01772" w:rsidRPr="00F04A2A" w:rsidRDefault="00A01772" w:rsidP="00CE148D">
      <w:pPr>
        <w:widowControl w:val="0"/>
        <w:adjustRightInd w:val="0"/>
        <w:textAlignment w:val="baseline"/>
        <w:rPr>
          <w:rFonts w:eastAsia="Microsoft YaHei"/>
        </w:rPr>
      </w:pPr>
    </w:p>
    <w:p w14:paraId="03738332" w14:textId="77777777" w:rsidR="00A01772" w:rsidRPr="00F04A2A" w:rsidRDefault="00A01772" w:rsidP="00CE148D">
      <w:pPr>
        <w:widowControl w:val="0"/>
        <w:adjustRightInd w:val="0"/>
        <w:textAlignment w:val="baseline"/>
        <w:rPr>
          <w:rFonts w:eastAsia="Microsoft YaHei"/>
        </w:rPr>
      </w:pPr>
    </w:p>
    <w:p w14:paraId="15071338" w14:textId="77777777" w:rsidR="00275A9F" w:rsidRPr="00F04A2A" w:rsidRDefault="00275A9F" w:rsidP="00CE148D">
      <w:pPr>
        <w:jc w:val="center"/>
        <w:rPr>
          <w:b/>
          <w:sz w:val="40"/>
          <w:szCs w:val="40"/>
        </w:rPr>
      </w:pPr>
    </w:p>
    <w:p w14:paraId="4B7911A0" w14:textId="77777777" w:rsidR="00B97607" w:rsidRPr="00F04A2A" w:rsidRDefault="00B97607" w:rsidP="00CE148D">
      <w:pPr>
        <w:jc w:val="center"/>
        <w:rPr>
          <w:b/>
          <w:sz w:val="40"/>
          <w:szCs w:val="40"/>
        </w:rPr>
      </w:pPr>
    </w:p>
    <w:p w14:paraId="7EA60F7F" w14:textId="77777777" w:rsidR="00275A9F" w:rsidRPr="00F04A2A" w:rsidRDefault="00275A9F" w:rsidP="00CE148D">
      <w:pPr>
        <w:jc w:val="center"/>
        <w:rPr>
          <w:b/>
          <w:sz w:val="28"/>
          <w:szCs w:val="28"/>
        </w:rPr>
      </w:pPr>
    </w:p>
    <w:p w14:paraId="43AD7C50" w14:textId="77777777" w:rsidR="00275A9F" w:rsidRPr="00F04A2A" w:rsidRDefault="00275A9F" w:rsidP="00CE148D">
      <w:pPr>
        <w:jc w:val="center"/>
        <w:rPr>
          <w:b/>
          <w:sz w:val="28"/>
          <w:szCs w:val="28"/>
        </w:rPr>
      </w:pPr>
    </w:p>
    <w:p w14:paraId="7186E898" w14:textId="77777777" w:rsidR="0008522F" w:rsidRPr="00F04A2A" w:rsidRDefault="0008522F" w:rsidP="00CE148D">
      <w:pPr>
        <w:jc w:val="center"/>
        <w:rPr>
          <w:b/>
          <w:sz w:val="28"/>
          <w:szCs w:val="28"/>
        </w:rPr>
      </w:pPr>
    </w:p>
    <w:p w14:paraId="5F95FFC2" w14:textId="77777777" w:rsidR="002B4843" w:rsidRPr="00F04A2A" w:rsidRDefault="002B4843" w:rsidP="00CE148D">
      <w:pPr>
        <w:jc w:val="center"/>
        <w:rPr>
          <w:b/>
          <w:sz w:val="28"/>
          <w:szCs w:val="28"/>
        </w:rPr>
      </w:pPr>
    </w:p>
    <w:p w14:paraId="1881AF17" w14:textId="77777777" w:rsidR="002B4843" w:rsidRPr="00F04A2A" w:rsidRDefault="002B4843" w:rsidP="00CE148D">
      <w:pPr>
        <w:jc w:val="center"/>
        <w:rPr>
          <w:b/>
          <w:sz w:val="28"/>
          <w:szCs w:val="28"/>
        </w:rPr>
      </w:pPr>
    </w:p>
    <w:p w14:paraId="4226B143" w14:textId="77777777" w:rsidR="002B4843" w:rsidRPr="00F04A2A" w:rsidRDefault="002B4843" w:rsidP="00CE148D">
      <w:pPr>
        <w:jc w:val="center"/>
        <w:rPr>
          <w:b/>
          <w:sz w:val="28"/>
          <w:szCs w:val="28"/>
        </w:rPr>
      </w:pPr>
    </w:p>
    <w:p w14:paraId="616B421C" w14:textId="77777777" w:rsidR="002B4843" w:rsidRPr="00F04A2A" w:rsidRDefault="002B4843" w:rsidP="00CE148D">
      <w:pPr>
        <w:jc w:val="center"/>
        <w:rPr>
          <w:b/>
          <w:sz w:val="28"/>
          <w:szCs w:val="28"/>
        </w:rPr>
      </w:pPr>
    </w:p>
    <w:p w14:paraId="67C89B47" w14:textId="77777777" w:rsidR="00275A9F" w:rsidRPr="00F04A2A" w:rsidRDefault="00275A9F" w:rsidP="00C20E78">
      <w:pPr>
        <w:rPr>
          <w:b/>
          <w:sz w:val="28"/>
          <w:szCs w:val="28"/>
        </w:rPr>
      </w:pPr>
    </w:p>
    <w:p w14:paraId="15F9EF67" w14:textId="4D942154" w:rsidR="00275A9F" w:rsidRPr="00F04A2A" w:rsidRDefault="00135174" w:rsidP="00CE148D">
      <w:pPr>
        <w:jc w:val="center"/>
        <w:rPr>
          <w:sz w:val="28"/>
          <w:szCs w:val="28"/>
        </w:rPr>
      </w:pPr>
      <w:r w:rsidRPr="00F04A2A">
        <w:rPr>
          <w:sz w:val="28"/>
          <w:szCs w:val="28"/>
        </w:rPr>
        <w:t>2024</w:t>
      </w:r>
      <w:r w:rsidR="00275A9F" w:rsidRPr="00F04A2A">
        <w:rPr>
          <w:sz w:val="28"/>
          <w:szCs w:val="28"/>
        </w:rPr>
        <w:br w:type="page"/>
      </w:r>
    </w:p>
    <w:p w14:paraId="3061F884" w14:textId="77777777" w:rsidR="005B3416" w:rsidRPr="00F04A2A" w:rsidRDefault="005B3416" w:rsidP="00CE148D">
      <w:pPr>
        <w:jc w:val="center"/>
      </w:pPr>
      <w:r w:rsidRPr="00F04A2A">
        <w:lastRenderedPageBreak/>
        <w:t>Оглавление</w:t>
      </w:r>
    </w:p>
    <w:p w14:paraId="3987BF56" w14:textId="77777777" w:rsidR="005B3416" w:rsidRPr="00F04A2A" w:rsidRDefault="005B3416" w:rsidP="00CE148D"/>
    <w:p w14:paraId="3A0663BC" w14:textId="6A5C3AAA" w:rsidR="002B1D87" w:rsidRDefault="005B3416">
      <w:pPr>
        <w:pStyle w:val="1c"/>
        <w:tabs>
          <w:tab w:val="right" w:leader="dot" w:pos="9911"/>
        </w:tabs>
        <w:rPr>
          <w:rFonts w:asciiTheme="minorHAnsi" w:eastAsiaTheme="minorEastAsia" w:hAnsiTheme="minorHAnsi" w:cstheme="minorBidi"/>
          <w:noProof/>
          <w:kern w:val="2"/>
          <w:sz w:val="22"/>
          <w:szCs w:val="22"/>
          <w14:ligatures w14:val="standardContextual"/>
        </w:rPr>
      </w:pPr>
      <w:r w:rsidRPr="00F04A2A">
        <w:fldChar w:fldCharType="begin"/>
      </w:r>
      <w:r w:rsidRPr="00F04A2A">
        <w:instrText xml:space="preserve"> TOC \o "1-2" \h \z \u </w:instrText>
      </w:r>
      <w:r w:rsidRPr="00F04A2A">
        <w:fldChar w:fldCharType="separate"/>
      </w:r>
      <w:hyperlink w:anchor="_Toc181215953" w:history="1">
        <w:r w:rsidR="002B1D87" w:rsidRPr="000208FB">
          <w:rPr>
            <w:rStyle w:val="a9"/>
            <w:noProof/>
          </w:rPr>
          <w:t>Введение</w:t>
        </w:r>
        <w:r w:rsidR="002B1D87">
          <w:rPr>
            <w:noProof/>
            <w:webHidden/>
          </w:rPr>
          <w:tab/>
        </w:r>
        <w:r w:rsidR="002B1D87">
          <w:rPr>
            <w:noProof/>
            <w:webHidden/>
          </w:rPr>
          <w:fldChar w:fldCharType="begin"/>
        </w:r>
        <w:r w:rsidR="002B1D87">
          <w:rPr>
            <w:noProof/>
            <w:webHidden/>
          </w:rPr>
          <w:instrText xml:space="preserve"> PAGEREF _Toc181215953 \h </w:instrText>
        </w:r>
        <w:r w:rsidR="002B1D87">
          <w:rPr>
            <w:noProof/>
            <w:webHidden/>
          </w:rPr>
        </w:r>
        <w:r w:rsidR="002B1D87">
          <w:rPr>
            <w:noProof/>
            <w:webHidden/>
          </w:rPr>
          <w:fldChar w:fldCharType="separate"/>
        </w:r>
        <w:r w:rsidR="002B1D87">
          <w:rPr>
            <w:noProof/>
            <w:webHidden/>
          </w:rPr>
          <w:t>4</w:t>
        </w:r>
        <w:r w:rsidR="002B1D87">
          <w:rPr>
            <w:noProof/>
            <w:webHidden/>
          </w:rPr>
          <w:fldChar w:fldCharType="end"/>
        </w:r>
      </w:hyperlink>
    </w:p>
    <w:p w14:paraId="222D06E1" w14:textId="1DA75174" w:rsidR="002B1D87" w:rsidRDefault="00000000">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81215954" w:history="1">
        <w:r w:rsidR="002B1D87" w:rsidRPr="000208FB">
          <w:rPr>
            <w:rStyle w:val="a9"/>
            <w:noProof/>
          </w:rPr>
          <w:t>Глава 1. ОБЩИЕ СВЕДЕНИЯ</w:t>
        </w:r>
        <w:r w:rsidR="002B1D87">
          <w:rPr>
            <w:noProof/>
            <w:webHidden/>
          </w:rPr>
          <w:tab/>
        </w:r>
        <w:r w:rsidR="002B1D87">
          <w:rPr>
            <w:noProof/>
            <w:webHidden/>
          </w:rPr>
          <w:fldChar w:fldCharType="begin"/>
        </w:r>
        <w:r w:rsidR="002B1D87">
          <w:rPr>
            <w:noProof/>
            <w:webHidden/>
          </w:rPr>
          <w:instrText xml:space="preserve"> PAGEREF _Toc181215954 \h </w:instrText>
        </w:r>
        <w:r w:rsidR="002B1D87">
          <w:rPr>
            <w:noProof/>
            <w:webHidden/>
          </w:rPr>
        </w:r>
        <w:r w:rsidR="002B1D87">
          <w:rPr>
            <w:noProof/>
            <w:webHidden/>
          </w:rPr>
          <w:fldChar w:fldCharType="separate"/>
        </w:r>
        <w:r w:rsidR="002B1D87">
          <w:rPr>
            <w:noProof/>
            <w:webHidden/>
          </w:rPr>
          <w:t>5</w:t>
        </w:r>
        <w:r w:rsidR="002B1D87">
          <w:rPr>
            <w:noProof/>
            <w:webHidden/>
          </w:rPr>
          <w:fldChar w:fldCharType="end"/>
        </w:r>
      </w:hyperlink>
    </w:p>
    <w:p w14:paraId="346DA893" w14:textId="1F09F786" w:rsidR="002B1D87" w:rsidRDefault="00000000">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81215955" w:history="1">
        <w:r w:rsidR="002B1D87" w:rsidRPr="000208FB">
          <w:rPr>
            <w:rStyle w:val="a9"/>
            <w:noProof/>
          </w:rPr>
          <w:t>Глава 2. СХЕМА ВОДОСНАБЖЕНИЯ</w:t>
        </w:r>
        <w:r w:rsidR="002B1D87">
          <w:rPr>
            <w:noProof/>
            <w:webHidden/>
          </w:rPr>
          <w:tab/>
        </w:r>
        <w:r w:rsidR="002B1D87">
          <w:rPr>
            <w:noProof/>
            <w:webHidden/>
          </w:rPr>
          <w:fldChar w:fldCharType="begin"/>
        </w:r>
        <w:r w:rsidR="002B1D87">
          <w:rPr>
            <w:noProof/>
            <w:webHidden/>
          </w:rPr>
          <w:instrText xml:space="preserve"> PAGEREF _Toc181215955 \h </w:instrText>
        </w:r>
        <w:r w:rsidR="002B1D87">
          <w:rPr>
            <w:noProof/>
            <w:webHidden/>
          </w:rPr>
        </w:r>
        <w:r w:rsidR="002B1D87">
          <w:rPr>
            <w:noProof/>
            <w:webHidden/>
          </w:rPr>
          <w:fldChar w:fldCharType="separate"/>
        </w:r>
        <w:r w:rsidR="002B1D87">
          <w:rPr>
            <w:noProof/>
            <w:webHidden/>
          </w:rPr>
          <w:t>7</w:t>
        </w:r>
        <w:r w:rsidR="002B1D87">
          <w:rPr>
            <w:noProof/>
            <w:webHidden/>
          </w:rPr>
          <w:fldChar w:fldCharType="end"/>
        </w:r>
      </w:hyperlink>
    </w:p>
    <w:p w14:paraId="6DE8EA23" w14:textId="1236AB23"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56" w:history="1">
        <w:r w:rsidR="002B1D87" w:rsidRPr="000208FB">
          <w:rPr>
            <w:rStyle w:val="a9"/>
            <w:noProof/>
          </w:rPr>
          <w:t>Раздел 1 «Технико-экономическое состояние централизованных систем водоснабжения</w:t>
        </w:r>
        <w:r w:rsidR="002B1D87">
          <w:rPr>
            <w:noProof/>
            <w:webHidden/>
          </w:rPr>
          <w:tab/>
        </w:r>
        <w:r w:rsidR="002B1D87">
          <w:rPr>
            <w:noProof/>
            <w:webHidden/>
          </w:rPr>
          <w:fldChar w:fldCharType="begin"/>
        </w:r>
        <w:r w:rsidR="002B1D87">
          <w:rPr>
            <w:noProof/>
            <w:webHidden/>
          </w:rPr>
          <w:instrText xml:space="preserve"> PAGEREF _Toc181215956 \h </w:instrText>
        </w:r>
        <w:r w:rsidR="002B1D87">
          <w:rPr>
            <w:noProof/>
            <w:webHidden/>
          </w:rPr>
        </w:r>
        <w:r w:rsidR="002B1D87">
          <w:rPr>
            <w:noProof/>
            <w:webHidden/>
          </w:rPr>
          <w:fldChar w:fldCharType="separate"/>
        </w:r>
        <w:r w:rsidR="002B1D87">
          <w:rPr>
            <w:noProof/>
            <w:webHidden/>
          </w:rPr>
          <w:t>7</w:t>
        </w:r>
        <w:r w:rsidR="002B1D87">
          <w:rPr>
            <w:noProof/>
            <w:webHidden/>
          </w:rPr>
          <w:fldChar w:fldCharType="end"/>
        </w:r>
      </w:hyperlink>
    </w:p>
    <w:p w14:paraId="1B6B3FA5" w14:textId="59FC9787"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57" w:history="1">
        <w:r w:rsidR="002B1D87" w:rsidRPr="000208FB">
          <w:rPr>
            <w:rStyle w:val="a9"/>
            <w:noProof/>
          </w:rPr>
          <w:t>Раздел 2 "Направления развития централизованных систем водоснабжения"</w:t>
        </w:r>
        <w:r w:rsidR="002B1D87">
          <w:rPr>
            <w:noProof/>
            <w:webHidden/>
          </w:rPr>
          <w:tab/>
        </w:r>
        <w:r w:rsidR="002B1D87">
          <w:rPr>
            <w:noProof/>
            <w:webHidden/>
          </w:rPr>
          <w:fldChar w:fldCharType="begin"/>
        </w:r>
        <w:r w:rsidR="002B1D87">
          <w:rPr>
            <w:noProof/>
            <w:webHidden/>
          </w:rPr>
          <w:instrText xml:space="preserve"> PAGEREF _Toc181215957 \h </w:instrText>
        </w:r>
        <w:r w:rsidR="002B1D87">
          <w:rPr>
            <w:noProof/>
            <w:webHidden/>
          </w:rPr>
        </w:r>
        <w:r w:rsidR="002B1D87">
          <w:rPr>
            <w:noProof/>
            <w:webHidden/>
          </w:rPr>
          <w:fldChar w:fldCharType="separate"/>
        </w:r>
        <w:r w:rsidR="002B1D87">
          <w:rPr>
            <w:noProof/>
            <w:webHidden/>
          </w:rPr>
          <w:t>36</w:t>
        </w:r>
        <w:r w:rsidR="002B1D87">
          <w:rPr>
            <w:noProof/>
            <w:webHidden/>
          </w:rPr>
          <w:fldChar w:fldCharType="end"/>
        </w:r>
      </w:hyperlink>
    </w:p>
    <w:p w14:paraId="7C756B63" w14:textId="7EA7E923"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58" w:history="1">
        <w:r w:rsidR="002B1D87" w:rsidRPr="000208FB">
          <w:rPr>
            <w:rStyle w:val="a9"/>
            <w:noProof/>
          </w:rPr>
          <w:t>Раздел 3 "Баланс водоснабжения и потребления горячей, питьевой, технической воды"</w:t>
        </w:r>
        <w:r w:rsidR="002B1D87">
          <w:rPr>
            <w:noProof/>
            <w:webHidden/>
          </w:rPr>
          <w:tab/>
        </w:r>
        <w:r w:rsidR="002B1D87">
          <w:rPr>
            <w:noProof/>
            <w:webHidden/>
          </w:rPr>
          <w:fldChar w:fldCharType="begin"/>
        </w:r>
        <w:r w:rsidR="002B1D87">
          <w:rPr>
            <w:noProof/>
            <w:webHidden/>
          </w:rPr>
          <w:instrText xml:space="preserve"> PAGEREF _Toc181215958 \h </w:instrText>
        </w:r>
        <w:r w:rsidR="002B1D87">
          <w:rPr>
            <w:noProof/>
            <w:webHidden/>
          </w:rPr>
        </w:r>
        <w:r w:rsidR="002B1D87">
          <w:rPr>
            <w:noProof/>
            <w:webHidden/>
          </w:rPr>
          <w:fldChar w:fldCharType="separate"/>
        </w:r>
        <w:r w:rsidR="002B1D87">
          <w:rPr>
            <w:noProof/>
            <w:webHidden/>
          </w:rPr>
          <w:t>39</w:t>
        </w:r>
        <w:r w:rsidR="002B1D87">
          <w:rPr>
            <w:noProof/>
            <w:webHidden/>
          </w:rPr>
          <w:fldChar w:fldCharType="end"/>
        </w:r>
      </w:hyperlink>
    </w:p>
    <w:p w14:paraId="3FA5BBFC" w14:textId="5F892368"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59" w:history="1">
        <w:r w:rsidR="002B1D87" w:rsidRPr="000208FB">
          <w:rPr>
            <w:rStyle w:val="a9"/>
            <w:noProof/>
          </w:rPr>
          <w:t>Раздел 4 "Предложения по строительству, реконструкции и модернизации объектов централизованных систем водоснабжения"</w:t>
        </w:r>
        <w:r w:rsidR="002B1D87">
          <w:rPr>
            <w:noProof/>
            <w:webHidden/>
          </w:rPr>
          <w:tab/>
        </w:r>
        <w:r w:rsidR="002B1D87">
          <w:rPr>
            <w:noProof/>
            <w:webHidden/>
          </w:rPr>
          <w:fldChar w:fldCharType="begin"/>
        </w:r>
        <w:r w:rsidR="002B1D87">
          <w:rPr>
            <w:noProof/>
            <w:webHidden/>
          </w:rPr>
          <w:instrText xml:space="preserve"> PAGEREF _Toc181215959 \h </w:instrText>
        </w:r>
        <w:r w:rsidR="002B1D87">
          <w:rPr>
            <w:noProof/>
            <w:webHidden/>
          </w:rPr>
        </w:r>
        <w:r w:rsidR="002B1D87">
          <w:rPr>
            <w:noProof/>
            <w:webHidden/>
          </w:rPr>
          <w:fldChar w:fldCharType="separate"/>
        </w:r>
        <w:r w:rsidR="002B1D87">
          <w:rPr>
            <w:noProof/>
            <w:webHidden/>
          </w:rPr>
          <w:t>58</w:t>
        </w:r>
        <w:r w:rsidR="002B1D87">
          <w:rPr>
            <w:noProof/>
            <w:webHidden/>
          </w:rPr>
          <w:fldChar w:fldCharType="end"/>
        </w:r>
      </w:hyperlink>
    </w:p>
    <w:p w14:paraId="542998AC" w14:textId="732F11C1"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0" w:history="1">
        <w:r w:rsidR="002B1D87" w:rsidRPr="000208FB">
          <w:rPr>
            <w:rStyle w:val="a9"/>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2B1D87">
          <w:rPr>
            <w:noProof/>
            <w:webHidden/>
          </w:rPr>
          <w:tab/>
        </w:r>
        <w:r w:rsidR="002B1D87">
          <w:rPr>
            <w:noProof/>
            <w:webHidden/>
          </w:rPr>
          <w:fldChar w:fldCharType="begin"/>
        </w:r>
        <w:r w:rsidR="002B1D87">
          <w:rPr>
            <w:noProof/>
            <w:webHidden/>
          </w:rPr>
          <w:instrText xml:space="preserve"> PAGEREF _Toc181215960 \h </w:instrText>
        </w:r>
        <w:r w:rsidR="002B1D87">
          <w:rPr>
            <w:noProof/>
            <w:webHidden/>
          </w:rPr>
        </w:r>
        <w:r w:rsidR="002B1D87">
          <w:rPr>
            <w:noProof/>
            <w:webHidden/>
          </w:rPr>
          <w:fldChar w:fldCharType="separate"/>
        </w:r>
        <w:r w:rsidR="002B1D87">
          <w:rPr>
            <w:noProof/>
            <w:webHidden/>
          </w:rPr>
          <w:t>64</w:t>
        </w:r>
        <w:r w:rsidR="002B1D87">
          <w:rPr>
            <w:noProof/>
            <w:webHidden/>
          </w:rPr>
          <w:fldChar w:fldCharType="end"/>
        </w:r>
      </w:hyperlink>
    </w:p>
    <w:p w14:paraId="5AD2EE6D" w14:textId="1C989066"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1" w:history="1">
        <w:r w:rsidR="002B1D87" w:rsidRPr="000208FB">
          <w:rPr>
            <w:rStyle w:val="a9"/>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2B1D87">
          <w:rPr>
            <w:noProof/>
            <w:webHidden/>
          </w:rPr>
          <w:tab/>
        </w:r>
        <w:r w:rsidR="002B1D87">
          <w:rPr>
            <w:noProof/>
            <w:webHidden/>
          </w:rPr>
          <w:fldChar w:fldCharType="begin"/>
        </w:r>
        <w:r w:rsidR="002B1D87">
          <w:rPr>
            <w:noProof/>
            <w:webHidden/>
          </w:rPr>
          <w:instrText xml:space="preserve"> PAGEREF _Toc181215961 \h </w:instrText>
        </w:r>
        <w:r w:rsidR="002B1D87">
          <w:rPr>
            <w:noProof/>
            <w:webHidden/>
          </w:rPr>
        </w:r>
        <w:r w:rsidR="002B1D87">
          <w:rPr>
            <w:noProof/>
            <w:webHidden/>
          </w:rPr>
          <w:fldChar w:fldCharType="separate"/>
        </w:r>
        <w:r w:rsidR="002B1D87">
          <w:rPr>
            <w:noProof/>
            <w:webHidden/>
          </w:rPr>
          <w:t>65</w:t>
        </w:r>
        <w:r w:rsidR="002B1D87">
          <w:rPr>
            <w:noProof/>
            <w:webHidden/>
          </w:rPr>
          <w:fldChar w:fldCharType="end"/>
        </w:r>
      </w:hyperlink>
    </w:p>
    <w:p w14:paraId="6911B3AC" w14:textId="17559D08"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2" w:history="1">
        <w:r w:rsidR="002B1D87" w:rsidRPr="000208FB">
          <w:rPr>
            <w:rStyle w:val="a9"/>
            <w:noProof/>
          </w:rPr>
          <w:t>Раздел 7 "Плановые значения показателей развития централизованных систем водоснабжения"</w:t>
        </w:r>
        <w:r w:rsidR="002B1D87">
          <w:rPr>
            <w:noProof/>
            <w:webHidden/>
          </w:rPr>
          <w:tab/>
        </w:r>
        <w:r w:rsidR="002B1D87">
          <w:rPr>
            <w:noProof/>
            <w:webHidden/>
          </w:rPr>
          <w:fldChar w:fldCharType="begin"/>
        </w:r>
        <w:r w:rsidR="002B1D87">
          <w:rPr>
            <w:noProof/>
            <w:webHidden/>
          </w:rPr>
          <w:instrText xml:space="preserve"> PAGEREF _Toc181215962 \h </w:instrText>
        </w:r>
        <w:r w:rsidR="002B1D87">
          <w:rPr>
            <w:noProof/>
            <w:webHidden/>
          </w:rPr>
        </w:r>
        <w:r w:rsidR="002B1D87">
          <w:rPr>
            <w:noProof/>
            <w:webHidden/>
          </w:rPr>
          <w:fldChar w:fldCharType="separate"/>
        </w:r>
        <w:r w:rsidR="002B1D87">
          <w:rPr>
            <w:noProof/>
            <w:webHidden/>
          </w:rPr>
          <w:t>69</w:t>
        </w:r>
        <w:r w:rsidR="002B1D87">
          <w:rPr>
            <w:noProof/>
            <w:webHidden/>
          </w:rPr>
          <w:fldChar w:fldCharType="end"/>
        </w:r>
      </w:hyperlink>
    </w:p>
    <w:p w14:paraId="6726B2C9" w14:textId="7DE03C91"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3" w:history="1">
        <w:r w:rsidR="002B1D87" w:rsidRPr="000208FB">
          <w:rPr>
            <w:rStyle w:val="a9"/>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2B1D87">
          <w:rPr>
            <w:noProof/>
            <w:webHidden/>
          </w:rPr>
          <w:tab/>
        </w:r>
        <w:r w:rsidR="002B1D87">
          <w:rPr>
            <w:noProof/>
            <w:webHidden/>
          </w:rPr>
          <w:fldChar w:fldCharType="begin"/>
        </w:r>
        <w:r w:rsidR="002B1D87">
          <w:rPr>
            <w:noProof/>
            <w:webHidden/>
          </w:rPr>
          <w:instrText xml:space="preserve"> PAGEREF _Toc181215963 \h </w:instrText>
        </w:r>
        <w:r w:rsidR="002B1D87">
          <w:rPr>
            <w:noProof/>
            <w:webHidden/>
          </w:rPr>
        </w:r>
        <w:r w:rsidR="002B1D87">
          <w:rPr>
            <w:noProof/>
            <w:webHidden/>
          </w:rPr>
          <w:fldChar w:fldCharType="separate"/>
        </w:r>
        <w:r w:rsidR="002B1D87">
          <w:rPr>
            <w:noProof/>
            <w:webHidden/>
          </w:rPr>
          <w:t>71</w:t>
        </w:r>
        <w:r w:rsidR="002B1D87">
          <w:rPr>
            <w:noProof/>
            <w:webHidden/>
          </w:rPr>
          <w:fldChar w:fldCharType="end"/>
        </w:r>
      </w:hyperlink>
    </w:p>
    <w:p w14:paraId="52A5B909" w14:textId="788E5C3A" w:rsidR="002B1D87" w:rsidRDefault="00000000">
      <w:pPr>
        <w:pStyle w:val="1c"/>
        <w:tabs>
          <w:tab w:val="right" w:leader="dot" w:pos="9911"/>
        </w:tabs>
        <w:rPr>
          <w:rFonts w:asciiTheme="minorHAnsi" w:eastAsiaTheme="minorEastAsia" w:hAnsiTheme="minorHAnsi" w:cstheme="minorBidi"/>
          <w:noProof/>
          <w:kern w:val="2"/>
          <w:sz w:val="22"/>
          <w:szCs w:val="22"/>
          <w14:ligatures w14:val="standardContextual"/>
        </w:rPr>
      </w:pPr>
      <w:hyperlink w:anchor="_Toc181215964" w:history="1">
        <w:r w:rsidR="002B1D87" w:rsidRPr="000208FB">
          <w:rPr>
            <w:rStyle w:val="a9"/>
            <w:noProof/>
          </w:rPr>
          <w:t>Глава 3. СХЕМА ВОДООТВЕДЕНИЯ</w:t>
        </w:r>
        <w:r w:rsidR="002B1D87">
          <w:rPr>
            <w:noProof/>
            <w:webHidden/>
          </w:rPr>
          <w:tab/>
        </w:r>
        <w:r w:rsidR="002B1D87">
          <w:rPr>
            <w:noProof/>
            <w:webHidden/>
          </w:rPr>
          <w:fldChar w:fldCharType="begin"/>
        </w:r>
        <w:r w:rsidR="002B1D87">
          <w:rPr>
            <w:noProof/>
            <w:webHidden/>
          </w:rPr>
          <w:instrText xml:space="preserve"> PAGEREF _Toc181215964 \h </w:instrText>
        </w:r>
        <w:r w:rsidR="002B1D87">
          <w:rPr>
            <w:noProof/>
            <w:webHidden/>
          </w:rPr>
        </w:r>
        <w:r w:rsidR="002B1D87">
          <w:rPr>
            <w:noProof/>
            <w:webHidden/>
          </w:rPr>
          <w:fldChar w:fldCharType="separate"/>
        </w:r>
        <w:r w:rsidR="002B1D87">
          <w:rPr>
            <w:noProof/>
            <w:webHidden/>
          </w:rPr>
          <w:t>99</w:t>
        </w:r>
        <w:r w:rsidR="002B1D87">
          <w:rPr>
            <w:noProof/>
            <w:webHidden/>
          </w:rPr>
          <w:fldChar w:fldCharType="end"/>
        </w:r>
      </w:hyperlink>
    </w:p>
    <w:p w14:paraId="3AB87D50" w14:textId="55778429"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5" w:history="1">
        <w:r w:rsidR="002B1D87" w:rsidRPr="000208FB">
          <w:rPr>
            <w:rStyle w:val="a9"/>
            <w:noProof/>
          </w:rPr>
          <w:t>Раздел 1 "Существующее положение в сфере водоотведения "</w:t>
        </w:r>
        <w:r w:rsidR="002B1D87">
          <w:rPr>
            <w:noProof/>
            <w:webHidden/>
          </w:rPr>
          <w:tab/>
        </w:r>
        <w:r w:rsidR="002B1D87">
          <w:rPr>
            <w:noProof/>
            <w:webHidden/>
          </w:rPr>
          <w:fldChar w:fldCharType="begin"/>
        </w:r>
        <w:r w:rsidR="002B1D87">
          <w:rPr>
            <w:noProof/>
            <w:webHidden/>
          </w:rPr>
          <w:instrText xml:space="preserve"> PAGEREF _Toc181215965 \h </w:instrText>
        </w:r>
        <w:r w:rsidR="002B1D87">
          <w:rPr>
            <w:noProof/>
            <w:webHidden/>
          </w:rPr>
        </w:r>
        <w:r w:rsidR="002B1D87">
          <w:rPr>
            <w:noProof/>
            <w:webHidden/>
          </w:rPr>
          <w:fldChar w:fldCharType="separate"/>
        </w:r>
        <w:r w:rsidR="002B1D87">
          <w:rPr>
            <w:noProof/>
            <w:webHidden/>
          </w:rPr>
          <w:t>99</w:t>
        </w:r>
        <w:r w:rsidR="002B1D87">
          <w:rPr>
            <w:noProof/>
            <w:webHidden/>
          </w:rPr>
          <w:fldChar w:fldCharType="end"/>
        </w:r>
      </w:hyperlink>
    </w:p>
    <w:p w14:paraId="52AC473E" w14:textId="5B4054CE"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6" w:history="1">
        <w:r w:rsidR="002B1D87" w:rsidRPr="000208FB">
          <w:rPr>
            <w:rStyle w:val="a9"/>
            <w:noProof/>
          </w:rPr>
          <w:t>Раздел 2 "Балансы сточных вод в системе водоотведения"</w:t>
        </w:r>
        <w:r w:rsidR="002B1D87">
          <w:rPr>
            <w:noProof/>
            <w:webHidden/>
          </w:rPr>
          <w:tab/>
        </w:r>
        <w:r w:rsidR="002B1D87">
          <w:rPr>
            <w:noProof/>
            <w:webHidden/>
          </w:rPr>
          <w:fldChar w:fldCharType="begin"/>
        </w:r>
        <w:r w:rsidR="002B1D87">
          <w:rPr>
            <w:noProof/>
            <w:webHidden/>
          </w:rPr>
          <w:instrText xml:space="preserve"> PAGEREF _Toc181215966 \h </w:instrText>
        </w:r>
        <w:r w:rsidR="002B1D87">
          <w:rPr>
            <w:noProof/>
            <w:webHidden/>
          </w:rPr>
        </w:r>
        <w:r w:rsidR="002B1D87">
          <w:rPr>
            <w:noProof/>
            <w:webHidden/>
          </w:rPr>
          <w:fldChar w:fldCharType="separate"/>
        </w:r>
        <w:r w:rsidR="002B1D87">
          <w:rPr>
            <w:noProof/>
            <w:webHidden/>
          </w:rPr>
          <w:t>106</w:t>
        </w:r>
        <w:r w:rsidR="002B1D87">
          <w:rPr>
            <w:noProof/>
            <w:webHidden/>
          </w:rPr>
          <w:fldChar w:fldCharType="end"/>
        </w:r>
      </w:hyperlink>
    </w:p>
    <w:p w14:paraId="363605EB" w14:textId="63C03C3C"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7" w:history="1">
        <w:r w:rsidR="002B1D87" w:rsidRPr="000208FB">
          <w:rPr>
            <w:rStyle w:val="a9"/>
            <w:noProof/>
          </w:rPr>
          <w:t>Раздел 3 "Прогноз объема сточных вод"</w:t>
        </w:r>
        <w:r w:rsidR="002B1D87">
          <w:rPr>
            <w:noProof/>
            <w:webHidden/>
          </w:rPr>
          <w:tab/>
        </w:r>
        <w:r w:rsidR="002B1D87">
          <w:rPr>
            <w:noProof/>
            <w:webHidden/>
          </w:rPr>
          <w:fldChar w:fldCharType="begin"/>
        </w:r>
        <w:r w:rsidR="002B1D87">
          <w:rPr>
            <w:noProof/>
            <w:webHidden/>
          </w:rPr>
          <w:instrText xml:space="preserve"> PAGEREF _Toc181215967 \h </w:instrText>
        </w:r>
        <w:r w:rsidR="002B1D87">
          <w:rPr>
            <w:noProof/>
            <w:webHidden/>
          </w:rPr>
        </w:r>
        <w:r w:rsidR="002B1D87">
          <w:rPr>
            <w:noProof/>
            <w:webHidden/>
          </w:rPr>
          <w:fldChar w:fldCharType="separate"/>
        </w:r>
        <w:r w:rsidR="002B1D87">
          <w:rPr>
            <w:noProof/>
            <w:webHidden/>
          </w:rPr>
          <w:t>108</w:t>
        </w:r>
        <w:r w:rsidR="002B1D87">
          <w:rPr>
            <w:noProof/>
            <w:webHidden/>
          </w:rPr>
          <w:fldChar w:fldCharType="end"/>
        </w:r>
      </w:hyperlink>
    </w:p>
    <w:p w14:paraId="518DCD87" w14:textId="7CC78663"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8" w:history="1">
        <w:r w:rsidR="002B1D87" w:rsidRPr="000208FB">
          <w:rPr>
            <w:rStyle w:val="a9"/>
            <w:noProof/>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r w:rsidR="002B1D87">
          <w:rPr>
            <w:noProof/>
            <w:webHidden/>
          </w:rPr>
          <w:tab/>
        </w:r>
        <w:r w:rsidR="002B1D87">
          <w:rPr>
            <w:noProof/>
            <w:webHidden/>
          </w:rPr>
          <w:fldChar w:fldCharType="begin"/>
        </w:r>
        <w:r w:rsidR="002B1D87">
          <w:rPr>
            <w:noProof/>
            <w:webHidden/>
          </w:rPr>
          <w:instrText xml:space="preserve"> PAGEREF _Toc181215968 \h </w:instrText>
        </w:r>
        <w:r w:rsidR="002B1D87">
          <w:rPr>
            <w:noProof/>
            <w:webHidden/>
          </w:rPr>
        </w:r>
        <w:r w:rsidR="002B1D87">
          <w:rPr>
            <w:noProof/>
            <w:webHidden/>
          </w:rPr>
          <w:fldChar w:fldCharType="separate"/>
        </w:r>
        <w:r w:rsidR="002B1D87">
          <w:rPr>
            <w:noProof/>
            <w:webHidden/>
          </w:rPr>
          <w:t>110</w:t>
        </w:r>
        <w:r w:rsidR="002B1D87">
          <w:rPr>
            <w:noProof/>
            <w:webHidden/>
          </w:rPr>
          <w:fldChar w:fldCharType="end"/>
        </w:r>
      </w:hyperlink>
    </w:p>
    <w:p w14:paraId="4812A6FC" w14:textId="46CFB1FC"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69" w:history="1">
        <w:r w:rsidR="002B1D87" w:rsidRPr="000208FB">
          <w:rPr>
            <w:rStyle w:val="a9"/>
            <w:noProof/>
          </w:rPr>
          <w:t>Раздел 5 "Экологические аспекты мероприятий по строительству и реконструкции объектов централизованной системы водоотведения"</w:t>
        </w:r>
        <w:r w:rsidR="002B1D87">
          <w:rPr>
            <w:noProof/>
            <w:webHidden/>
          </w:rPr>
          <w:tab/>
        </w:r>
        <w:r w:rsidR="002B1D87">
          <w:rPr>
            <w:noProof/>
            <w:webHidden/>
          </w:rPr>
          <w:fldChar w:fldCharType="begin"/>
        </w:r>
        <w:r w:rsidR="002B1D87">
          <w:rPr>
            <w:noProof/>
            <w:webHidden/>
          </w:rPr>
          <w:instrText xml:space="preserve"> PAGEREF _Toc181215969 \h </w:instrText>
        </w:r>
        <w:r w:rsidR="002B1D87">
          <w:rPr>
            <w:noProof/>
            <w:webHidden/>
          </w:rPr>
        </w:r>
        <w:r w:rsidR="002B1D87">
          <w:rPr>
            <w:noProof/>
            <w:webHidden/>
          </w:rPr>
          <w:fldChar w:fldCharType="separate"/>
        </w:r>
        <w:r w:rsidR="002B1D87">
          <w:rPr>
            <w:noProof/>
            <w:webHidden/>
          </w:rPr>
          <w:t>113</w:t>
        </w:r>
        <w:r w:rsidR="002B1D87">
          <w:rPr>
            <w:noProof/>
            <w:webHidden/>
          </w:rPr>
          <w:fldChar w:fldCharType="end"/>
        </w:r>
      </w:hyperlink>
    </w:p>
    <w:p w14:paraId="0E9CDD74" w14:textId="6C8139A0"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70" w:history="1">
        <w:r w:rsidR="002B1D87" w:rsidRPr="000208FB">
          <w:rPr>
            <w:rStyle w:val="a9"/>
            <w:noProof/>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r w:rsidR="002B1D87">
          <w:rPr>
            <w:noProof/>
            <w:webHidden/>
          </w:rPr>
          <w:tab/>
        </w:r>
        <w:r w:rsidR="002B1D87">
          <w:rPr>
            <w:noProof/>
            <w:webHidden/>
          </w:rPr>
          <w:fldChar w:fldCharType="begin"/>
        </w:r>
        <w:r w:rsidR="002B1D87">
          <w:rPr>
            <w:noProof/>
            <w:webHidden/>
          </w:rPr>
          <w:instrText xml:space="preserve"> PAGEREF _Toc181215970 \h </w:instrText>
        </w:r>
        <w:r w:rsidR="002B1D87">
          <w:rPr>
            <w:noProof/>
            <w:webHidden/>
          </w:rPr>
        </w:r>
        <w:r w:rsidR="002B1D87">
          <w:rPr>
            <w:noProof/>
            <w:webHidden/>
          </w:rPr>
          <w:fldChar w:fldCharType="separate"/>
        </w:r>
        <w:r w:rsidR="002B1D87">
          <w:rPr>
            <w:noProof/>
            <w:webHidden/>
          </w:rPr>
          <w:t>114</w:t>
        </w:r>
        <w:r w:rsidR="002B1D87">
          <w:rPr>
            <w:noProof/>
            <w:webHidden/>
          </w:rPr>
          <w:fldChar w:fldCharType="end"/>
        </w:r>
      </w:hyperlink>
    </w:p>
    <w:p w14:paraId="32E85EB1" w14:textId="1165BCB0"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71" w:history="1">
        <w:r w:rsidR="002B1D87" w:rsidRPr="000208FB">
          <w:rPr>
            <w:rStyle w:val="a9"/>
            <w:noProof/>
          </w:rPr>
          <w:t>Раздел 7 "Плановые значения показателей развития централизованной системЫ водоотведения"</w:t>
        </w:r>
        <w:r w:rsidR="002B1D87">
          <w:rPr>
            <w:noProof/>
            <w:webHidden/>
          </w:rPr>
          <w:tab/>
        </w:r>
        <w:r w:rsidR="002B1D87">
          <w:rPr>
            <w:noProof/>
            <w:webHidden/>
          </w:rPr>
          <w:fldChar w:fldCharType="begin"/>
        </w:r>
        <w:r w:rsidR="002B1D87">
          <w:rPr>
            <w:noProof/>
            <w:webHidden/>
          </w:rPr>
          <w:instrText xml:space="preserve"> PAGEREF _Toc181215971 \h </w:instrText>
        </w:r>
        <w:r w:rsidR="002B1D87">
          <w:rPr>
            <w:noProof/>
            <w:webHidden/>
          </w:rPr>
        </w:r>
        <w:r w:rsidR="002B1D87">
          <w:rPr>
            <w:noProof/>
            <w:webHidden/>
          </w:rPr>
          <w:fldChar w:fldCharType="separate"/>
        </w:r>
        <w:r w:rsidR="002B1D87">
          <w:rPr>
            <w:noProof/>
            <w:webHidden/>
          </w:rPr>
          <w:t>115</w:t>
        </w:r>
        <w:r w:rsidR="002B1D87">
          <w:rPr>
            <w:noProof/>
            <w:webHidden/>
          </w:rPr>
          <w:fldChar w:fldCharType="end"/>
        </w:r>
      </w:hyperlink>
    </w:p>
    <w:p w14:paraId="178584F2" w14:textId="5A412B14"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72" w:history="1">
        <w:r w:rsidR="002B1D87" w:rsidRPr="000208FB">
          <w:rPr>
            <w:rStyle w:val="a9"/>
            <w:noProof/>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B1D87">
          <w:rPr>
            <w:noProof/>
            <w:webHidden/>
          </w:rPr>
          <w:tab/>
        </w:r>
        <w:r w:rsidR="002B1D87">
          <w:rPr>
            <w:noProof/>
            <w:webHidden/>
          </w:rPr>
          <w:fldChar w:fldCharType="begin"/>
        </w:r>
        <w:r w:rsidR="002B1D87">
          <w:rPr>
            <w:noProof/>
            <w:webHidden/>
          </w:rPr>
          <w:instrText xml:space="preserve"> PAGEREF _Toc181215972 \h </w:instrText>
        </w:r>
        <w:r w:rsidR="002B1D87">
          <w:rPr>
            <w:noProof/>
            <w:webHidden/>
          </w:rPr>
        </w:r>
        <w:r w:rsidR="002B1D87">
          <w:rPr>
            <w:noProof/>
            <w:webHidden/>
          </w:rPr>
          <w:fldChar w:fldCharType="separate"/>
        </w:r>
        <w:r w:rsidR="002B1D87">
          <w:rPr>
            <w:noProof/>
            <w:webHidden/>
          </w:rPr>
          <w:t>116</w:t>
        </w:r>
        <w:r w:rsidR="002B1D87">
          <w:rPr>
            <w:noProof/>
            <w:webHidden/>
          </w:rPr>
          <w:fldChar w:fldCharType="end"/>
        </w:r>
      </w:hyperlink>
    </w:p>
    <w:p w14:paraId="7849E6D1" w14:textId="259855DF"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73" w:history="1">
        <w:r w:rsidR="002B1D87" w:rsidRPr="000208FB">
          <w:rPr>
            <w:rStyle w:val="a9"/>
            <w:noProof/>
          </w:rPr>
          <w:t>ВЫВОДЫ И РЕКОМЕНДАЦИИ</w:t>
        </w:r>
        <w:r w:rsidR="002B1D87">
          <w:rPr>
            <w:noProof/>
            <w:webHidden/>
          </w:rPr>
          <w:tab/>
        </w:r>
        <w:r w:rsidR="002B1D87">
          <w:rPr>
            <w:noProof/>
            <w:webHidden/>
          </w:rPr>
          <w:fldChar w:fldCharType="begin"/>
        </w:r>
        <w:r w:rsidR="002B1D87">
          <w:rPr>
            <w:noProof/>
            <w:webHidden/>
          </w:rPr>
          <w:instrText xml:space="preserve"> PAGEREF _Toc181215973 \h </w:instrText>
        </w:r>
        <w:r w:rsidR="002B1D87">
          <w:rPr>
            <w:noProof/>
            <w:webHidden/>
          </w:rPr>
        </w:r>
        <w:r w:rsidR="002B1D87">
          <w:rPr>
            <w:noProof/>
            <w:webHidden/>
          </w:rPr>
          <w:fldChar w:fldCharType="separate"/>
        </w:r>
        <w:r w:rsidR="002B1D87">
          <w:rPr>
            <w:noProof/>
            <w:webHidden/>
          </w:rPr>
          <w:t>117</w:t>
        </w:r>
        <w:r w:rsidR="002B1D87">
          <w:rPr>
            <w:noProof/>
            <w:webHidden/>
          </w:rPr>
          <w:fldChar w:fldCharType="end"/>
        </w:r>
      </w:hyperlink>
    </w:p>
    <w:p w14:paraId="4628D4E4" w14:textId="3083D9F9" w:rsidR="002B1D87" w:rsidRDefault="00000000">
      <w:pPr>
        <w:pStyle w:val="2f"/>
        <w:tabs>
          <w:tab w:val="right" w:leader="dot" w:pos="9911"/>
        </w:tabs>
        <w:rPr>
          <w:rFonts w:asciiTheme="minorHAnsi" w:eastAsiaTheme="minorEastAsia" w:hAnsiTheme="minorHAnsi" w:cstheme="minorBidi"/>
          <w:noProof/>
          <w:kern w:val="2"/>
          <w:sz w:val="22"/>
          <w:szCs w:val="22"/>
          <w14:ligatures w14:val="standardContextual"/>
        </w:rPr>
      </w:pPr>
      <w:hyperlink w:anchor="_Toc181215974" w:history="1">
        <w:r w:rsidR="002B1D87" w:rsidRPr="000208FB">
          <w:rPr>
            <w:rStyle w:val="a9"/>
            <w:noProof/>
          </w:rPr>
          <w:t>СПИСОК ЛИТЕРАТУРЫ</w:t>
        </w:r>
        <w:r w:rsidR="002B1D87">
          <w:rPr>
            <w:noProof/>
            <w:webHidden/>
          </w:rPr>
          <w:tab/>
        </w:r>
        <w:r w:rsidR="002B1D87">
          <w:rPr>
            <w:noProof/>
            <w:webHidden/>
          </w:rPr>
          <w:fldChar w:fldCharType="begin"/>
        </w:r>
        <w:r w:rsidR="002B1D87">
          <w:rPr>
            <w:noProof/>
            <w:webHidden/>
          </w:rPr>
          <w:instrText xml:space="preserve"> PAGEREF _Toc181215974 \h </w:instrText>
        </w:r>
        <w:r w:rsidR="002B1D87">
          <w:rPr>
            <w:noProof/>
            <w:webHidden/>
          </w:rPr>
        </w:r>
        <w:r w:rsidR="002B1D87">
          <w:rPr>
            <w:noProof/>
            <w:webHidden/>
          </w:rPr>
          <w:fldChar w:fldCharType="separate"/>
        </w:r>
        <w:r w:rsidR="002B1D87">
          <w:rPr>
            <w:noProof/>
            <w:webHidden/>
          </w:rPr>
          <w:t>118</w:t>
        </w:r>
        <w:r w:rsidR="002B1D87">
          <w:rPr>
            <w:noProof/>
            <w:webHidden/>
          </w:rPr>
          <w:fldChar w:fldCharType="end"/>
        </w:r>
      </w:hyperlink>
    </w:p>
    <w:p w14:paraId="54124608" w14:textId="277BF723" w:rsidR="00A24E5C" w:rsidRPr="00F04A2A" w:rsidRDefault="005B3416" w:rsidP="001A384C">
      <w:pPr>
        <w:ind w:firstLine="284"/>
      </w:pPr>
      <w:r w:rsidRPr="00F04A2A">
        <w:fldChar w:fldCharType="end"/>
      </w:r>
      <w:r w:rsidR="000F5DC5" w:rsidRPr="00F04A2A">
        <w:br w:type="page"/>
      </w:r>
    </w:p>
    <w:p w14:paraId="148442D3" w14:textId="77777777" w:rsidR="00EC7629" w:rsidRPr="00F04A2A" w:rsidRDefault="00EC7629" w:rsidP="00EC7629">
      <w:pPr>
        <w:ind w:firstLine="284"/>
        <w:jc w:val="center"/>
        <w:rPr>
          <w:b/>
          <w:szCs w:val="26"/>
        </w:rPr>
      </w:pPr>
      <w:r w:rsidRPr="00F04A2A">
        <w:rPr>
          <w:b/>
          <w:szCs w:val="26"/>
        </w:rPr>
        <w:lastRenderedPageBreak/>
        <w:t>Перечень приложений</w:t>
      </w:r>
    </w:p>
    <w:p w14:paraId="31045379" w14:textId="77777777" w:rsidR="00EC7629" w:rsidRPr="00F04A2A" w:rsidRDefault="00EC7629" w:rsidP="00EC7629">
      <w:pPr>
        <w:ind w:firstLine="284"/>
        <w:jc w:val="left"/>
        <w:rPr>
          <w:szCs w:val="26"/>
        </w:rPr>
      </w:pPr>
      <w:r w:rsidRPr="00F04A2A">
        <w:rPr>
          <w:szCs w:val="26"/>
        </w:rPr>
        <w:t>Приложение 1 - Схема сетей водоснабжения пгт. Урмары;</w:t>
      </w:r>
    </w:p>
    <w:p w14:paraId="0E0312FD" w14:textId="77777777" w:rsidR="00EC7629" w:rsidRPr="00F04A2A" w:rsidRDefault="00EC7629" w:rsidP="00EC7629">
      <w:pPr>
        <w:ind w:firstLine="284"/>
        <w:jc w:val="left"/>
      </w:pPr>
      <w:r w:rsidRPr="00F04A2A">
        <w:rPr>
          <w:szCs w:val="26"/>
        </w:rPr>
        <w:t xml:space="preserve">Приложение 2 - Схема сетей водоснабжения д. </w:t>
      </w:r>
      <w:proofErr w:type="spellStart"/>
      <w:r w:rsidRPr="00F04A2A">
        <w:t>Арабоси</w:t>
      </w:r>
      <w:proofErr w:type="spellEnd"/>
      <w:r w:rsidRPr="00F04A2A">
        <w:t>;</w:t>
      </w:r>
    </w:p>
    <w:p w14:paraId="26FC3912" w14:textId="77777777" w:rsidR="00EC7629" w:rsidRPr="00F04A2A" w:rsidRDefault="00EC7629" w:rsidP="00EC7629">
      <w:pPr>
        <w:ind w:firstLine="284"/>
        <w:jc w:val="left"/>
      </w:pPr>
      <w:r w:rsidRPr="00F04A2A">
        <w:rPr>
          <w:szCs w:val="26"/>
        </w:rPr>
        <w:t xml:space="preserve">Приложение 3 - Схема сетей водоснабжения д. </w:t>
      </w:r>
      <w:proofErr w:type="spellStart"/>
      <w:r w:rsidRPr="00F04A2A">
        <w:t>Бишево</w:t>
      </w:r>
      <w:proofErr w:type="spellEnd"/>
      <w:r w:rsidRPr="00F04A2A">
        <w:t>;</w:t>
      </w:r>
    </w:p>
    <w:p w14:paraId="3526341E" w14:textId="77777777" w:rsidR="00EC7629" w:rsidRPr="00F04A2A" w:rsidRDefault="00EC7629" w:rsidP="00EC7629">
      <w:pPr>
        <w:ind w:firstLine="284"/>
        <w:jc w:val="left"/>
      </w:pPr>
      <w:r w:rsidRPr="00F04A2A">
        <w:rPr>
          <w:szCs w:val="26"/>
        </w:rPr>
        <w:t xml:space="preserve">Приложение 4 - Схема сетей водоснабжения д. </w:t>
      </w:r>
      <w:proofErr w:type="spellStart"/>
      <w:r w:rsidRPr="00F04A2A">
        <w:t>Ойкасы</w:t>
      </w:r>
      <w:proofErr w:type="spellEnd"/>
      <w:r w:rsidRPr="00F04A2A">
        <w:t>;</w:t>
      </w:r>
    </w:p>
    <w:p w14:paraId="15AA2ECE" w14:textId="77777777" w:rsidR="00EC7629" w:rsidRPr="00F04A2A" w:rsidRDefault="00EC7629" w:rsidP="00EC7629">
      <w:pPr>
        <w:ind w:firstLine="284"/>
        <w:jc w:val="left"/>
      </w:pPr>
      <w:r w:rsidRPr="00F04A2A">
        <w:rPr>
          <w:szCs w:val="26"/>
        </w:rPr>
        <w:t xml:space="preserve">Приложение 5 - Схема сетей водоснабжения д. </w:t>
      </w:r>
      <w:proofErr w:type="spellStart"/>
      <w:r w:rsidRPr="00F04A2A">
        <w:t>Шутнербоси</w:t>
      </w:r>
      <w:proofErr w:type="spellEnd"/>
      <w:r w:rsidRPr="00F04A2A">
        <w:t>;</w:t>
      </w:r>
    </w:p>
    <w:p w14:paraId="3CD24863" w14:textId="77777777" w:rsidR="00EC7629" w:rsidRPr="00F04A2A" w:rsidRDefault="00EC7629" w:rsidP="00EC7629">
      <w:pPr>
        <w:ind w:firstLine="284"/>
        <w:jc w:val="left"/>
      </w:pPr>
      <w:r w:rsidRPr="00F04A2A">
        <w:rPr>
          <w:szCs w:val="26"/>
        </w:rPr>
        <w:t xml:space="preserve">Приложение 6 - Схема сетей водоснабжения д. </w:t>
      </w:r>
      <w:proofErr w:type="spellStart"/>
      <w:r w:rsidRPr="00F04A2A">
        <w:t>Шибулаты</w:t>
      </w:r>
      <w:proofErr w:type="spellEnd"/>
      <w:r w:rsidRPr="00F04A2A">
        <w:t>;</w:t>
      </w:r>
    </w:p>
    <w:p w14:paraId="6A2FD69A" w14:textId="77777777" w:rsidR="00EC7629" w:rsidRPr="00F04A2A" w:rsidRDefault="00EC7629" w:rsidP="00EC7629">
      <w:pPr>
        <w:ind w:firstLine="284"/>
        <w:jc w:val="left"/>
      </w:pPr>
      <w:r w:rsidRPr="00F04A2A">
        <w:rPr>
          <w:szCs w:val="26"/>
        </w:rPr>
        <w:t xml:space="preserve">Приложение 7 - Схема сетей водоснабжения д. </w:t>
      </w:r>
      <w:proofErr w:type="spellStart"/>
      <w:r w:rsidRPr="00F04A2A">
        <w:t>Буртасы</w:t>
      </w:r>
      <w:proofErr w:type="spellEnd"/>
      <w:r w:rsidRPr="00F04A2A">
        <w:t>;</w:t>
      </w:r>
    </w:p>
    <w:p w14:paraId="4848CD94" w14:textId="77777777" w:rsidR="00EC7629" w:rsidRPr="00F04A2A" w:rsidRDefault="00EC7629" w:rsidP="00EC7629">
      <w:pPr>
        <w:ind w:firstLine="284"/>
        <w:jc w:val="left"/>
      </w:pPr>
      <w:r w:rsidRPr="00F04A2A">
        <w:rPr>
          <w:szCs w:val="26"/>
        </w:rPr>
        <w:t xml:space="preserve">Приложение 8 - Схема сетей водоснабжения д. </w:t>
      </w:r>
      <w:r w:rsidRPr="00F04A2A">
        <w:t xml:space="preserve">Большое </w:t>
      </w:r>
      <w:proofErr w:type="spellStart"/>
      <w:r w:rsidRPr="00F04A2A">
        <w:t>Яниково</w:t>
      </w:r>
      <w:proofErr w:type="spellEnd"/>
      <w:r w:rsidRPr="00F04A2A">
        <w:t>;</w:t>
      </w:r>
    </w:p>
    <w:p w14:paraId="2C03755E" w14:textId="77777777" w:rsidR="00EC7629" w:rsidRPr="00F04A2A" w:rsidRDefault="00EC7629" w:rsidP="00EC7629">
      <w:pPr>
        <w:ind w:firstLine="284"/>
        <w:jc w:val="left"/>
      </w:pPr>
      <w:r w:rsidRPr="00F04A2A">
        <w:rPr>
          <w:szCs w:val="26"/>
        </w:rPr>
        <w:t xml:space="preserve">Приложение 9 - Схема сетей водоснабжения д. </w:t>
      </w:r>
      <w:proofErr w:type="spellStart"/>
      <w:r w:rsidRPr="00F04A2A">
        <w:t>Карак-Сирмы</w:t>
      </w:r>
      <w:proofErr w:type="spellEnd"/>
      <w:r w:rsidRPr="00F04A2A">
        <w:t>;</w:t>
      </w:r>
    </w:p>
    <w:p w14:paraId="1BBA5F62" w14:textId="77777777" w:rsidR="00EC7629" w:rsidRPr="00F04A2A" w:rsidRDefault="00EC7629" w:rsidP="00EC7629">
      <w:pPr>
        <w:ind w:firstLine="284"/>
        <w:jc w:val="left"/>
      </w:pPr>
      <w:r w:rsidRPr="00F04A2A">
        <w:rPr>
          <w:szCs w:val="26"/>
        </w:rPr>
        <w:t xml:space="preserve">Приложение 10 - Схема сетей водоснабжения д. </w:t>
      </w:r>
      <w:proofErr w:type="spellStart"/>
      <w:r w:rsidRPr="00F04A2A">
        <w:t>Саруй</w:t>
      </w:r>
      <w:proofErr w:type="spellEnd"/>
      <w:r w:rsidRPr="00F04A2A">
        <w:t xml:space="preserve"> и д. </w:t>
      </w:r>
      <w:proofErr w:type="spellStart"/>
      <w:r w:rsidRPr="00F04A2A">
        <w:t>Орнары</w:t>
      </w:r>
      <w:proofErr w:type="spellEnd"/>
      <w:r w:rsidRPr="00F04A2A">
        <w:t>;</w:t>
      </w:r>
    </w:p>
    <w:p w14:paraId="57E9E9F9" w14:textId="77777777" w:rsidR="00EC7629" w:rsidRPr="00F04A2A" w:rsidRDefault="00EC7629" w:rsidP="00EC7629">
      <w:pPr>
        <w:ind w:firstLine="284"/>
        <w:jc w:val="left"/>
      </w:pPr>
      <w:r w:rsidRPr="00F04A2A">
        <w:rPr>
          <w:szCs w:val="26"/>
        </w:rPr>
        <w:t xml:space="preserve">Приложение 11 - Схема сетей водоснабжения д. </w:t>
      </w:r>
      <w:r w:rsidRPr="00F04A2A">
        <w:t>Большие Чаки;</w:t>
      </w:r>
    </w:p>
    <w:p w14:paraId="43C1D836" w14:textId="77777777" w:rsidR="00EC7629" w:rsidRPr="00F04A2A" w:rsidRDefault="00EC7629" w:rsidP="00EC7629">
      <w:pPr>
        <w:ind w:firstLine="284"/>
        <w:jc w:val="left"/>
      </w:pPr>
      <w:r w:rsidRPr="00F04A2A">
        <w:rPr>
          <w:szCs w:val="26"/>
        </w:rPr>
        <w:t xml:space="preserve">Приложение 12 - Схема сетей водоснабжения д. </w:t>
      </w:r>
      <w:r w:rsidRPr="00F04A2A">
        <w:t>Малые Чаки;</w:t>
      </w:r>
    </w:p>
    <w:p w14:paraId="7E9078E3" w14:textId="77777777" w:rsidR="00EC7629" w:rsidRPr="00F04A2A" w:rsidRDefault="00EC7629" w:rsidP="00EC7629">
      <w:pPr>
        <w:ind w:firstLine="284"/>
        <w:jc w:val="left"/>
      </w:pPr>
      <w:r w:rsidRPr="00F04A2A">
        <w:rPr>
          <w:szCs w:val="26"/>
        </w:rPr>
        <w:t xml:space="preserve">Приложение 13 - Схема сетей водоснабжения д. </w:t>
      </w:r>
      <w:r w:rsidRPr="00F04A2A">
        <w:t xml:space="preserve">Новое </w:t>
      </w:r>
      <w:proofErr w:type="spellStart"/>
      <w:r w:rsidRPr="00F04A2A">
        <w:t>Шептахово</w:t>
      </w:r>
      <w:proofErr w:type="spellEnd"/>
      <w:r w:rsidRPr="00F04A2A">
        <w:t>;</w:t>
      </w:r>
    </w:p>
    <w:p w14:paraId="077AA48A" w14:textId="77777777" w:rsidR="00EC7629" w:rsidRPr="00F04A2A" w:rsidRDefault="00EC7629" w:rsidP="00EC7629">
      <w:pPr>
        <w:ind w:firstLine="284"/>
        <w:jc w:val="left"/>
      </w:pPr>
      <w:r w:rsidRPr="00F04A2A">
        <w:rPr>
          <w:szCs w:val="26"/>
        </w:rPr>
        <w:t xml:space="preserve">Приложение 14 - Схема сетей водоснабжения д. </w:t>
      </w:r>
      <w:proofErr w:type="spellStart"/>
      <w:r w:rsidRPr="00F04A2A">
        <w:t>Систеби</w:t>
      </w:r>
      <w:proofErr w:type="spellEnd"/>
      <w:r w:rsidRPr="00F04A2A">
        <w:t>;</w:t>
      </w:r>
    </w:p>
    <w:p w14:paraId="0706F038" w14:textId="77777777" w:rsidR="00EC7629" w:rsidRPr="00F04A2A" w:rsidRDefault="00EC7629" w:rsidP="00EC7629">
      <w:pPr>
        <w:ind w:firstLine="284"/>
        <w:jc w:val="left"/>
      </w:pPr>
      <w:r w:rsidRPr="00F04A2A">
        <w:rPr>
          <w:szCs w:val="26"/>
        </w:rPr>
        <w:t xml:space="preserve">Приложение 15 - Схема сетей водоснабжения д. </w:t>
      </w:r>
      <w:r w:rsidRPr="00F04A2A">
        <w:t xml:space="preserve">Старое </w:t>
      </w:r>
      <w:proofErr w:type="spellStart"/>
      <w:r w:rsidRPr="00F04A2A">
        <w:t>Муратово</w:t>
      </w:r>
      <w:proofErr w:type="spellEnd"/>
      <w:r w:rsidRPr="00F04A2A">
        <w:t>;</w:t>
      </w:r>
    </w:p>
    <w:p w14:paraId="303A3CA8" w14:textId="77777777" w:rsidR="00EC7629" w:rsidRPr="00F04A2A" w:rsidRDefault="00EC7629" w:rsidP="00EC7629">
      <w:pPr>
        <w:ind w:firstLine="284"/>
        <w:jc w:val="left"/>
      </w:pPr>
      <w:r w:rsidRPr="00F04A2A">
        <w:rPr>
          <w:szCs w:val="26"/>
        </w:rPr>
        <w:t xml:space="preserve">Приложение 16 - Схема сетей водоснабжения д. </w:t>
      </w:r>
      <w:proofErr w:type="spellStart"/>
      <w:r w:rsidRPr="00F04A2A">
        <w:t>Избеби</w:t>
      </w:r>
      <w:proofErr w:type="spellEnd"/>
      <w:r w:rsidRPr="00F04A2A">
        <w:t xml:space="preserve"> и д. Старые Щелканы;</w:t>
      </w:r>
    </w:p>
    <w:p w14:paraId="4535C83B" w14:textId="77777777" w:rsidR="00EC7629" w:rsidRPr="00F04A2A" w:rsidRDefault="00EC7629" w:rsidP="00EC7629">
      <w:pPr>
        <w:ind w:firstLine="284"/>
        <w:jc w:val="left"/>
      </w:pPr>
      <w:r w:rsidRPr="00F04A2A">
        <w:rPr>
          <w:szCs w:val="26"/>
        </w:rPr>
        <w:t xml:space="preserve">Приложение 17 - Схема сетей водоснабжения д. </w:t>
      </w:r>
      <w:proofErr w:type="spellStart"/>
      <w:r w:rsidRPr="00F04A2A">
        <w:t>Ситмиши</w:t>
      </w:r>
      <w:proofErr w:type="spellEnd"/>
      <w:r w:rsidRPr="00F04A2A">
        <w:t>;</w:t>
      </w:r>
    </w:p>
    <w:p w14:paraId="3B4F590C" w14:textId="77777777" w:rsidR="00EC7629" w:rsidRPr="00F04A2A" w:rsidRDefault="00EC7629" w:rsidP="00EC7629">
      <w:pPr>
        <w:ind w:firstLine="284"/>
        <w:jc w:val="left"/>
      </w:pPr>
      <w:r w:rsidRPr="00F04A2A">
        <w:rPr>
          <w:szCs w:val="26"/>
        </w:rPr>
        <w:t xml:space="preserve">Приложение 18 - Схема сетей водоснабжения д. </w:t>
      </w:r>
      <w:proofErr w:type="spellStart"/>
      <w:r w:rsidRPr="00F04A2A">
        <w:t>Тансарино</w:t>
      </w:r>
      <w:proofErr w:type="spellEnd"/>
      <w:r w:rsidRPr="00F04A2A">
        <w:t>;</w:t>
      </w:r>
    </w:p>
    <w:p w14:paraId="6E18047D" w14:textId="77777777" w:rsidR="00EC7629" w:rsidRPr="00F04A2A" w:rsidRDefault="00EC7629" w:rsidP="00EC7629">
      <w:pPr>
        <w:ind w:firstLine="284"/>
        <w:jc w:val="left"/>
      </w:pPr>
      <w:r w:rsidRPr="00F04A2A">
        <w:rPr>
          <w:szCs w:val="26"/>
        </w:rPr>
        <w:t xml:space="preserve">Приложение 19 - Схема сетей водоснабжения д. </w:t>
      </w:r>
      <w:proofErr w:type="spellStart"/>
      <w:r w:rsidRPr="00F04A2A">
        <w:t>Чегедуево</w:t>
      </w:r>
      <w:proofErr w:type="spellEnd"/>
      <w:r w:rsidRPr="00F04A2A">
        <w:t>;</w:t>
      </w:r>
    </w:p>
    <w:p w14:paraId="2A71152A" w14:textId="77777777" w:rsidR="00EC7629" w:rsidRPr="00F04A2A" w:rsidRDefault="00EC7629" w:rsidP="00EC7629">
      <w:pPr>
        <w:ind w:firstLine="284"/>
        <w:jc w:val="left"/>
      </w:pPr>
      <w:r w:rsidRPr="00F04A2A">
        <w:rPr>
          <w:szCs w:val="26"/>
        </w:rPr>
        <w:t xml:space="preserve">Приложение 20 - Схема сетей водоснабжения д. </w:t>
      </w:r>
      <w:r w:rsidRPr="00F04A2A">
        <w:t>Старые Урмары;</w:t>
      </w:r>
    </w:p>
    <w:p w14:paraId="4F45B982" w14:textId="77777777" w:rsidR="00EC7629" w:rsidRPr="00F04A2A" w:rsidRDefault="00EC7629" w:rsidP="00EC7629">
      <w:pPr>
        <w:ind w:firstLine="284"/>
        <w:jc w:val="left"/>
      </w:pPr>
      <w:r w:rsidRPr="00F04A2A">
        <w:rPr>
          <w:szCs w:val="26"/>
        </w:rPr>
        <w:t xml:space="preserve">Приложение 21 - Схема сетей водоснабжения д. </w:t>
      </w:r>
      <w:proofErr w:type="spellStart"/>
      <w:r w:rsidRPr="00F04A2A">
        <w:t>Тегешево</w:t>
      </w:r>
      <w:proofErr w:type="spellEnd"/>
      <w:r w:rsidRPr="00F04A2A">
        <w:t>;</w:t>
      </w:r>
    </w:p>
    <w:p w14:paraId="40EA947B" w14:textId="77777777" w:rsidR="00EC7629" w:rsidRPr="00F04A2A" w:rsidRDefault="00EC7629" w:rsidP="00EC7629">
      <w:pPr>
        <w:ind w:firstLine="284"/>
        <w:jc w:val="left"/>
      </w:pPr>
      <w:r w:rsidRPr="00F04A2A">
        <w:rPr>
          <w:szCs w:val="26"/>
        </w:rPr>
        <w:t xml:space="preserve">Приложение 22 - Схема сетей водоснабжения д. </w:t>
      </w:r>
      <w:proofErr w:type="spellStart"/>
      <w:r w:rsidRPr="00F04A2A">
        <w:t>Козыльяры</w:t>
      </w:r>
      <w:proofErr w:type="spellEnd"/>
      <w:r w:rsidRPr="00F04A2A">
        <w:t xml:space="preserve">; </w:t>
      </w:r>
    </w:p>
    <w:p w14:paraId="024F0DE0" w14:textId="77777777" w:rsidR="00EC7629" w:rsidRPr="00F04A2A" w:rsidRDefault="00EC7629" w:rsidP="00EC7629">
      <w:pPr>
        <w:ind w:firstLine="284"/>
        <w:jc w:val="left"/>
      </w:pPr>
      <w:r w:rsidRPr="00F04A2A">
        <w:rPr>
          <w:szCs w:val="26"/>
        </w:rPr>
        <w:t xml:space="preserve">Приложение 23 - Схема сетей водоснабжения д. </w:t>
      </w:r>
      <w:r w:rsidRPr="00F04A2A">
        <w:t xml:space="preserve">Новое </w:t>
      </w:r>
      <w:proofErr w:type="spellStart"/>
      <w:r w:rsidRPr="00F04A2A">
        <w:t>Муратово</w:t>
      </w:r>
      <w:proofErr w:type="spellEnd"/>
      <w:r w:rsidRPr="00F04A2A">
        <w:t>;</w:t>
      </w:r>
    </w:p>
    <w:p w14:paraId="2DD40006" w14:textId="77777777" w:rsidR="00EC7629" w:rsidRPr="00F04A2A" w:rsidRDefault="00EC7629" w:rsidP="00EC7629">
      <w:pPr>
        <w:ind w:firstLine="284"/>
        <w:jc w:val="left"/>
      </w:pPr>
      <w:r w:rsidRPr="00F04A2A">
        <w:rPr>
          <w:szCs w:val="26"/>
        </w:rPr>
        <w:t xml:space="preserve">Приложение 24 - Схема сетей водоснабжения с. </w:t>
      </w:r>
      <w:proofErr w:type="spellStart"/>
      <w:r w:rsidRPr="00F04A2A">
        <w:t>Челкасы</w:t>
      </w:r>
      <w:proofErr w:type="spellEnd"/>
      <w:r w:rsidRPr="00F04A2A">
        <w:t>;</w:t>
      </w:r>
    </w:p>
    <w:p w14:paraId="3911C21F" w14:textId="77777777" w:rsidR="00EC7629" w:rsidRPr="00F04A2A" w:rsidRDefault="00EC7629" w:rsidP="00EC7629">
      <w:pPr>
        <w:ind w:firstLine="284"/>
        <w:jc w:val="left"/>
      </w:pPr>
      <w:r w:rsidRPr="00F04A2A">
        <w:rPr>
          <w:szCs w:val="26"/>
        </w:rPr>
        <w:t xml:space="preserve">Приложение 25 - Схема сетей водоснабжения д. </w:t>
      </w:r>
      <w:proofErr w:type="spellStart"/>
      <w:r w:rsidRPr="00F04A2A">
        <w:t>Анаткасы</w:t>
      </w:r>
      <w:proofErr w:type="spellEnd"/>
      <w:r w:rsidRPr="00F04A2A">
        <w:t>;</w:t>
      </w:r>
    </w:p>
    <w:p w14:paraId="7950E4DE" w14:textId="77777777" w:rsidR="00EC7629" w:rsidRPr="00F04A2A" w:rsidRDefault="00EC7629" w:rsidP="00EC7629">
      <w:pPr>
        <w:ind w:firstLine="284"/>
        <w:jc w:val="left"/>
      </w:pPr>
      <w:r w:rsidRPr="00F04A2A">
        <w:rPr>
          <w:szCs w:val="26"/>
        </w:rPr>
        <w:t xml:space="preserve">Приложение 26 - Схема сетей водоснабжения д. </w:t>
      </w:r>
      <w:proofErr w:type="spellStart"/>
      <w:r w:rsidRPr="00F04A2A">
        <w:t>Ямбай</w:t>
      </w:r>
      <w:proofErr w:type="spellEnd"/>
      <w:r w:rsidRPr="00F04A2A">
        <w:t>;</w:t>
      </w:r>
    </w:p>
    <w:p w14:paraId="2F690F09" w14:textId="77777777" w:rsidR="00EC7629" w:rsidRPr="00F04A2A" w:rsidRDefault="00EC7629" w:rsidP="00EC7629">
      <w:pPr>
        <w:ind w:firstLine="284"/>
        <w:jc w:val="left"/>
      </w:pPr>
      <w:r w:rsidRPr="00F04A2A">
        <w:rPr>
          <w:szCs w:val="26"/>
        </w:rPr>
        <w:t xml:space="preserve">Приложение 27 - Схема сетей водоснабжения д. </w:t>
      </w:r>
      <w:proofErr w:type="spellStart"/>
      <w:r w:rsidRPr="00F04A2A">
        <w:t>Шихабылово</w:t>
      </w:r>
      <w:proofErr w:type="spellEnd"/>
      <w:r w:rsidRPr="00F04A2A">
        <w:t>;</w:t>
      </w:r>
    </w:p>
    <w:p w14:paraId="6C72A5CE" w14:textId="77777777" w:rsidR="00EC7629" w:rsidRPr="00F04A2A" w:rsidRDefault="00EC7629" w:rsidP="00EC7629">
      <w:pPr>
        <w:ind w:firstLine="284"/>
        <w:jc w:val="left"/>
      </w:pPr>
      <w:r w:rsidRPr="00F04A2A">
        <w:rPr>
          <w:szCs w:val="26"/>
        </w:rPr>
        <w:t xml:space="preserve">Приложение 28 - Схема сетей водоснабжения с. </w:t>
      </w:r>
      <w:r w:rsidRPr="00F04A2A">
        <w:t>Вознесенское;</w:t>
      </w:r>
    </w:p>
    <w:p w14:paraId="054FD25D" w14:textId="77777777" w:rsidR="00EC7629" w:rsidRPr="00F04A2A" w:rsidRDefault="00EC7629" w:rsidP="00EC7629">
      <w:pPr>
        <w:ind w:firstLine="284"/>
        <w:jc w:val="left"/>
      </w:pPr>
      <w:r w:rsidRPr="00F04A2A">
        <w:rPr>
          <w:szCs w:val="26"/>
        </w:rPr>
        <w:t xml:space="preserve">Приложение 29 - Схема сетей водоснабжения д. </w:t>
      </w:r>
      <w:r w:rsidRPr="00F04A2A">
        <w:t>Сине-</w:t>
      </w:r>
      <w:proofErr w:type="spellStart"/>
      <w:r w:rsidRPr="00F04A2A">
        <w:t>Кинчеры</w:t>
      </w:r>
      <w:proofErr w:type="spellEnd"/>
      <w:r w:rsidRPr="00F04A2A">
        <w:t>;</w:t>
      </w:r>
    </w:p>
    <w:p w14:paraId="6245FD72" w14:textId="77777777" w:rsidR="00EC7629" w:rsidRPr="00F04A2A" w:rsidRDefault="00EC7629" w:rsidP="00EC7629">
      <w:pPr>
        <w:ind w:firstLine="284"/>
        <w:jc w:val="left"/>
      </w:pPr>
      <w:r w:rsidRPr="00F04A2A">
        <w:rPr>
          <w:szCs w:val="26"/>
        </w:rPr>
        <w:t xml:space="preserve">Приложение 30 - Схема сетей водоснабжения д. </w:t>
      </w:r>
      <w:r w:rsidRPr="00F04A2A">
        <w:t xml:space="preserve">Старое </w:t>
      </w:r>
      <w:proofErr w:type="spellStart"/>
      <w:r w:rsidRPr="00F04A2A">
        <w:t>Янситово</w:t>
      </w:r>
      <w:proofErr w:type="spellEnd"/>
      <w:r w:rsidRPr="00F04A2A">
        <w:t>;</w:t>
      </w:r>
    </w:p>
    <w:p w14:paraId="3218D914" w14:textId="740210DE" w:rsidR="00EC7629" w:rsidRPr="00F04A2A" w:rsidRDefault="00EC7629" w:rsidP="00EC7629">
      <w:pPr>
        <w:ind w:firstLine="284"/>
        <w:jc w:val="left"/>
      </w:pPr>
      <w:r w:rsidRPr="00F04A2A">
        <w:rPr>
          <w:szCs w:val="26"/>
        </w:rPr>
        <w:t xml:space="preserve">Приложение 31 - Схема сетей водоснабжения </w:t>
      </w:r>
      <w:r w:rsidRPr="00F04A2A">
        <w:t xml:space="preserve">д. </w:t>
      </w:r>
      <w:proofErr w:type="spellStart"/>
      <w:r w:rsidRPr="00F04A2A">
        <w:t>Шоркистры</w:t>
      </w:r>
      <w:proofErr w:type="spellEnd"/>
      <w:r w:rsidRPr="00F04A2A">
        <w:t>;</w:t>
      </w:r>
    </w:p>
    <w:p w14:paraId="7E4CA5DC" w14:textId="77777777" w:rsidR="00EC7629" w:rsidRPr="00F04A2A" w:rsidRDefault="00EC7629" w:rsidP="00EC7629">
      <w:pPr>
        <w:ind w:firstLine="284"/>
        <w:jc w:val="left"/>
      </w:pPr>
      <w:r w:rsidRPr="00F04A2A">
        <w:rPr>
          <w:szCs w:val="26"/>
        </w:rPr>
        <w:t xml:space="preserve">Приложение 32 - Схема сетей водоснабжения д. </w:t>
      </w:r>
      <w:proofErr w:type="spellStart"/>
      <w:r w:rsidRPr="00F04A2A">
        <w:t>Ичеснер-Атаево</w:t>
      </w:r>
      <w:proofErr w:type="spellEnd"/>
      <w:r w:rsidRPr="00F04A2A">
        <w:t>;</w:t>
      </w:r>
    </w:p>
    <w:p w14:paraId="5D83E1B4" w14:textId="77777777" w:rsidR="00EC7629" w:rsidRDefault="00EC7629" w:rsidP="00EC7629">
      <w:pPr>
        <w:ind w:firstLine="284"/>
        <w:jc w:val="left"/>
      </w:pPr>
      <w:r w:rsidRPr="00F04A2A">
        <w:rPr>
          <w:szCs w:val="26"/>
        </w:rPr>
        <w:t xml:space="preserve">Приложение 33 - Схема сетей водоснабжения д. </w:t>
      </w:r>
      <w:proofErr w:type="spellStart"/>
      <w:r w:rsidRPr="00F04A2A">
        <w:t>Хоруй</w:t>
      </w:r>
      <w:proofErr w:type="spellEnd"/>
      <w:r w:rsidRPr="00F04A2A">
        <w:t>;</w:t>
      </w:r>
    </w:p>
    <w:p w14:paraId="3A9F70A5" w14:textId="062CB64E" w:rsidR="008B4BD6" w:rsidRPr="00E640CB" w:rsidRDefault="008B4BD6" w:rsidP="00EC7629">
      <w:pPr>
        <w:ind w:firstLine="284"/>
        <w:jc w:val="left"/>
        <w:rPr>
          <w:szCs w:val="26"/>
        </w:rPr>
      </w:pPr>
      <w:r w:rsidRPr="00E640CB">
        <w:rPr>
          <w:szCs w:val="26"/>
        </w:rPr>
        <w:t xml:space="preserve">Приложение 34 - Схема сетей водоснабжения с. </w:t>
      </w:r>
      <w:proofErr w:type="spellStart"/>
      <w:r w:rsidRPr="00E640CB">
        <w:rPr>
          <w:szCs w:val="26"/>
        </w:rPr>
        <w:t>Мусирмы</w:t>
      </w:r>
      <w:proofErr w:type="spellEnd"/>
      <w:r w:rsidRPr="00E640CB">
        <w:rPr>
          <w:szCs w:val="26"/>
        </w:rPr>
        <w:t>;</w:t>
      </w:r>
    </w:p>
    <w:p w14:paraId="38804B3C" w14:textId="0FE70485" w:rsidR="008B4BD6" w:rsidRPr="00E640CB" w:rsidRDefault="008B4BD6" w:rsidP="00EC7629">
      <w:pPr>
        <w:ind w:firstLine="284"/>
        <w:jc w:val="left"/>
        <w:rPr>
          <w:szCs w:val="26"/>
        </w:rPr>
      </w:pPr>
      <w:r w:rsidRPr="00E640CB">
        <w:rPr>
          <w:szCs w:val="26"/>
        </w:rPr>
        <w:t xml:space="preserve">Приложение 35 - Схема сетей водоснабжения с. </w:t>
      </w:r>
      <w:proofErr w:type="spellStart"/>
      <w:r w:rsidRPr="00E640CB">
        <w:rPr>
          <w:szCs w:val="26"/>
        </w:rPr>
        <w:t>Батеево</w:t>
      </w:r>
      <w:proofErr w:type="spellEnd"/>
      <w:r w:rsidRPr="00E640CB">
        <w:rPr>
          <w:szCs w:val="26"/>
        </w:rPr>
        <w:t>;</w:t>
      </w:r>
    </w:p>
    <w:p w14:paraId="6DC15B4C" w14:textId="6E67B2E1" w:rsidR="008B4BD6" w:rsidRPr="00E640CB" w:rsidRDefault="008B4BD6" w:rsidP="00EC7629">
      <w:pPr>
        <w:ind w:firstLine="284"/>
        <w:jc w:val="left"/>
        <w:rPr>
          <w:szCs w:val="26"/>
        </w:rPr>
      </w:pPr>
      <w:r w:rsidRPr="00E640CB">
        <w:rPr>
          <w:szCs w:val="26"/>
        </w:rPr>
        <w:t xml:space="preserve">Приложение 36 - Схема сетей водоснабжения с. </w:t>
      </w:r>
      <w:proofErr w:type="spellStart"/>
      <w:r w:rsidRPr="00E640CB">
        <w:rPr>
          <w:szCs w:val="26"/>
        </w:rPr>
        <w:t>Шигали</w:t>
      </w:r>
      <w:proofErr w:type="spellEnd"/>
      <w:r w:rsidRPr="00E640CB">
        <w:rPr>
          <w:szCs w:val="26"/>
        </w:rPr>
        <w:t>;</w:t>
      </w:r>
    </w:p>
    <w:p w14:paraId="2776AF1A" w14:textId="65715648" w:rsidR="00EC7629" w:rsidRPr="00F04A2A" w:rsidRDefault="00EC7629" w:rsidP="00EC7629">
      <w:pPr>
        <w:ind w:firstLine="284"/>
        <w:jc w:val="left"/>
        <w:rPr>
          <w:szCs w:val="26"/>
        </w:rPr>
      </w:pPr>
      <w:r w:rsidRPr="00E640CB">
        <w:rPr>
          <w:szCs w:val="26"/>
        </w:rPr>
        <w:t>Приложение 3</w:t>
      </w:r>
      <w:r w:rsidR="007D1982">
        <w:rPr>
          <w:szCs w:val="26"/>
        </w:rPr>
        <w:t>7</w:t>
      </w:r>
      <w:r w:rsidRPr="00E640CB">
        <w:rPr>
          <w:szCs w:val="26"/>
        </w:rPr>
        <w:t xml:space="preserve"> - Схема сетей водоотведения пгт. Урмары.</w:t>
      </w:r>
    </w:p>
    <w:p w14:paraId="2B4CA482" w14:textId="77777777" w:rsidR="005A539D" w:rsidRPr="00F04A2A" w:rsidRDefault="005A539D" w:rsidP="00472F9B">
      <w:pPr>
        <w:ind w:firstLine="284"/>
        <w:jc w:val="center"/>
        <w:rPr>
          <w:b/>
          <w:szCs w:val="26"/>
        </w:rPr>
      </w:pPr>
    </w:p>
    <w:p w14:paraId="536024C5" w14:textId="77777777" w:rsidR="00301B45" w:rsidRPr="00F04A2A" w:rsidRDefault="00301B45" w:rsidP="006C6E2F">
      <w:pPr>
        <w:pStyle w:val="12"/>
      </w:pPr>
      <w:r w:rsidRPr="00F04A2A">
        <w:br w:type="page"/>
      </w:r>
    </w:p>
    <w:p w14:paraId="1FFDF6AD" w14:textId="2A45D098" w:rsidR="00BA01A9" w:rsidRPr="00F04A2A" w:rsidRDefault="00BA01A9" w:rsidP="006C6E2F">
      <w:pPr>
        <w:pStyle w:val="12"/>
      </w:pPr>
      <w:bookmarkStart w:id="1" w:name="_Toc181215953"/>
      <w:r w:rsidRPr="00F04A2A">
        <w:lastRenderedPageBreak/>
        <w:t>Введение</w:t>
      </w:r>
      <w:bookmarkEnd w:id="1"/>
    </w:p>
    <w:p w14:paraId="5FFE8D1C" w14:textId="7912C17F" w:rsidR="00BA01A9" w:rsidRPr="00F04A2A" w:rsidRDefault="00BA01A9" w:rsidP="00CE148D">
      <w:pPr>
        <w:ind w:firstLine="720"/>
        <w:rPr>
          <w:szCs w:val="26"/>
        </w:rPr>
      </w:pPr>
      <w:r w:rsidRPr="00F04A2A">
        <w:rPr>
          <w:b/>
          <w:szCs w:val="26"/>
        </w:rPr>
        <w:t xml:space="preserve">Схема водоснабжения </w:t>
      </w:r>
      <w:r w:rsidR="000843E0" w:rsidRPr="00F04A2A">
        <w:rPr>
          <w:b/>
          <w:szCs w:val="26"/>
        </w:rPr>
        <w:t>округа</w:t>
      </w:r>
      <w:r w:rsidRPr="00F04A2A">
        <w:rPr>
          <w:b/>
          <w:szCs w:val="26"/>
        </w:rPr>
        <w:t xml:space="preserve"> — </w:t>
      </w:r>
      <w:r w:rsidRPr="00F04A2A">
        <w:rPr>
          <w:szCs w:val="26"/>
        </w:rPr>
        <w:t>документ,</w:t>
      </w:r>
      <w:r w:rsidRPr="00F04A2A">
        <w:rPr>
          <w:b/>
          <w:szCs w:val="26"/>
        </w:rPr>
        <w:t xml:space="preserve"> </w:t>
      </w:r>
      <w:r w:rsidRPr="00F04A2A">
        <w:rPr>
          <w:szCs w:val="26"/>
        </w:rPr>
        <w:t xml:space="preserve">содержащий материалы по обоснованию эффективного и безопасного функционирования систем водоснабжения </w:t>
      </w:r>
      <w:r w:rsidR="008E7279" w:rsidRPr="00F04A2A">
        <w:rPr>
          <w:szCs w:val="26"/>
        </w:rPr>
        <w:t xml:space="preserve">ее </w:t>
      </w:r>
      <w:r w:rsidRPr="00F04A2A">
        <w:rPr>
          <w:szCs w:val="26"/>
        </w:rPr>
        <w:t xml:space="preserve">развития с учетом правового регулирования в области </w:t>
      </w:r>
      <w:hyperlink r:id="rId8" w:tooltip="Энергосбережение" w:history="1">
        <w:r w:rsidRPr="00F04A2A">
          <w:rPr>
            <w:szCs w:val="26"/>
          </w:rPr>
          <w:t>энергосбережения и повышения энергетической эффективности</w:t>
        </w:r>
      </w:hyperlink>
      <w:r w:rsidRPr="00F04A2A">
        <w:rPr>
          <w:szCs w:val="26"/>
        </w:rPr>
        <w:t xml:space="preserve">, санитарной и экологической безопасности. </w:t>
      </w:r>
    </w:p>
    <w:p w14:paraId="43784D67" w14:textId="77777777" w:rsidR="00BA01A9" w:rsidRPr="00F04A2A" w:rsidRDefault="00BA01A9" w:rsidP="00CE148D">
      <w:pPr>
        <w:ind w:firstLine="720"/>
        <w:rPr>
          <w:szCs w:val="26"/>
        </w:rPr>
      </w:pPr>
      <w:r w:rsidRPr="00F04A2A">
        <w:rPr>
          <w:szCs w:val="26"/>
        </w:rPr>
        <w:t>Водоподготовка - обработка воды, обеспечивающая ее использование в качестве питьевой или технической воды;</w:t>
      </w:r>
    </w:p>
    <w:p w14:paraId="793E4746" w14:textId="77777777" w:rsidR="00BA01A9" w:rsidRPr="00F04A2A" w:rsidRDefault="00BA01A9" w:rsidP="00CE148D">
      <w:pPr>
        <w:ind w:firstLine="720"/>
        <w:rPr>
          <w:szCs w:val="26"/>
        </w:rPr>
      </w:pPr>
      <w:r w:rsidRPr="00F04A2A">
        <w:rPr>
          <w:szCs w:val="26"/>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654146FB" w14:textId="77777777" w:rsidR="00BA01A9" w:rsidRPr="00F04A2A" w:rsidRDefault="00BA01A9" w:rsidP="00CE148D">
      <w:pPr>
        <w:ind w:firstLine="720"/>
        <w:rPr>
          <w:szCs w:val="26"/>
        </w:rPr>
      </w:pPr>
      <w:r w:rsidRPr="00F04A2A">
        <w:rPr>
          <w:szCs w:val="26"/>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144D0372" w14:textId="77777777" w:rsidR="0030234E" w:rsidRPr="00F04A2A" w:rsidRDefault="0030234E"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F04A2A">
        <w:rPr>
          <w:szCs w:val="26"/>
        </w:rPr>
        <w:t>Технологическая зона водоснабжения -</w:t>
      </w:r>
      <w:r w:rsidR="00341439" w:rsidRPr="00F04A2A">
        <w:rPr>
          <w:szCs w:val="26"/>
        </w:rPr>
        <w:t xml:space="preserve"> </w:t>
      </w:r>
      <w:r w:rsidRPr="00F04A2A">
        <w:rPr>
          <w:szCs w:val="26"/>
        </w:rPr>
        <w:t>часть</w:t>
      </w:r>
      <w:r w:rsidR="00341439" w:rsidRPr="00F04A2A">
        <w:rPr>
          <w:szCs w:val="26"/>
        </w:rPr>
        <w:t xml:space="preserve"> </w:t>
      </w:r>
      <w:r w:rsidRPr="00F04A2A">
        <w:rPr>
          <w:szCs w:val="26"/>
        </w:rPr>
        <w:t>водопроводной</w:t>
      </w:r>
      <w:r w:rsidR="00341439" w:rsidRPr="00F04A2A">
        <w:rPr>
          <w:szCs w:val="26"/>
        </w:rPr>
        <w:t xml:space="preserve"> </w:t>
      </w:r>
      <w:r w:rsidRPr="00F04A2A">
        <w:rPr>
          <w:szCs w:val="26"/>
        </w:rPr>
        <w:t>сети,</w:t>
      </w:r>
      <w:r w:rsidR="00206444" w:rsidRPr="00F04A2A">
        <w:rPr>
          <w:szCs w:val="26"/>
        </w:rPr>
        <w:t xml:space="preserve"> </w:t>
      </w:r>
      <w:r w:rsidRPr="00F04A2A">
        <w:rPr>
          <w:szCs w:val="26"/>
        </w:rPr>
        <w:t>принадлежащей</w:t>
      </w:r>
      <w:r w:rsidR="00341439" w:rsidRPr="00F04A2A">
        <w:rPr>
          <w:szCs w:val="26"/>
        </w:rPr>
        <w:t xml:space="preserve"> </w:t>
      </w:r>
      <w:r w:rsidRPr="00F04A2A">
        <w:rPr>
          <w:szCs w:val="26"/>
        </w:rPr>
        <w:t>организации,</w:t>
      </w:r>
      <w:r w:rsidR="00341439" w:rsidRPr="00F04A2A">
        <w:rPr>
          <w:szCs w:val="26"/>
        </w:rPr>
        <w:t xml:space="preserve"> </w:t>
      </w:r>
      <w:r w:rsidRPr="00F04A2A">
        <w:rPr>
          <w:szCs w:val="26"/>
        </w:rPr>
        <w:t>осуществляющей</w:t>
      </w:r>
      <w:r w:rsidR="00341439" w:rsidRPr="00F04A2A">
        <w:rPr>
          <w:szCs w:val="26"/>
        </w:rPr>
        <w:t xml:space="preserve"> </w:t>
      </w:r>
      <w:r w:rsidRPr="00F04A2A">
        <w:rPr>
          <w:szCs w:val="26"/>
        </w:rPr>
        <w:t>холодное водоснабжение, в пределах</w:t>
      </w:r>
      <w:r w:rsidR="00341439" w:rsidRPr="00F04A2A">
        <w:rPr>
          <w:szCs w:val="26"/>
        </w:rPr>
        <w:t xml:space="preserve"> </w:t>
      </w:r>
      <w:r w:rsidRPr="00F04A2A">
        <w:rPr>
          <w:szCs w:val="26"/>
        </w:rPr>
        <w:t>которой</w:t>
      </w:r>
      <w:r w:rsidR="00341439" w:rsidRPr="00F04A2A">
        <w:rPr>
          <w:szCs w:val="26"/>
        </w:rPr>
        <w:t xml:space="preserve"> </w:t>
      </w:r>
      <w:r w:rsidRPr="00F04A2A">
        <w:rPr>
          <w:szCs w:val="26"/>
        </w:rPr>
        <w:t>обеспечиваются</w:t>
      </w:r>
      <w:r w:rsidR="00341439" w:rsidRPr="00F04A2A">
        <w:rPr>
          <w:szCs w:val="26"/>
        </w:rPr>
        <w:t xml:space="preserve"> </w:t>
      </w:r>
      <w:r w:rsidRPr="00F04A2A">
        <w:rPr>
          <w:szCs w:val="26"/>
        </w:rPr>
        <w:t>нормативные</w:t>
      </w:r>
      <w:r w:rsidR="00206444" w:rsidRPr="00F04A2A">
        <w:rPr>
          <w:szCs w:val="26"/>
        </w:rPr>
        <w:t xml:space="preserve"> </w:t>
      </w:r>
      <w:r w:rsidRPr="00F04A2A">
        <w:rPr>
          <w:szCs w:val="26"/>
        </w:rPr>
        <w:t>значения напора (давления) воды при подаче ее потребителям в соответствии</w:t>
      </w:r>
      <w:r w:rsidR="00206444" w:rsidRPr="00F04A2A">
        <w:rPr>
          <w:szCs w:val="26"/>
        </w:rPr>
        <w:t xml:space="preserve"> </w:t>
      </w:r>
      <w:r w:rsidRPr="00F04A2A">
        <w:rPr>
          <w:szCs w:val="26"/>
        </w:rPr>
        <w:t>с расчетным расходом воды;</w:t>
      </w:r>
    </w:p>
    <w:p w14:paraId="6989F458" w14:textId="77777777" w:rsidR="0030234E" w:rsidRPr="00F04A2A" w:rsidRDefault="0030234E" w:rsidP="00CE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F04A2A">
        <w:rPr>
          <w:szCs w:val="26"/>
        </w:rPr>
        <w:t>Технологическая зона водоотведения - часть канализационной</w:t>
      </w:r>
      <w:r w:rsidR="00341439" w:rsidRPr="00F04A2A">
        <w:rPr>
          <w:szCs w:val="26"/>
        </w:rPr>
        <w:t xml:space="preserve"> </w:t>
      </w:r>
      <w:r w:rsidRPr="00F04A2A">
        <w:rPr>
          <w:szCs w:val="26"/>
        </w:rPr>
        <w:t>сети, принадлежащей</w:t>
      </w:r>
      <w:r w:rsidR="00341439" w:rsidRPr="00F04A2A">
        <w:rPr>
          <w:szCs w:val="26"/>
        </w:rPr>
        <w:t xml:space="preserve"> </w:t>
      </w:r>
      <w:r w:rsidRPr="00F04A2A">
        <w:rPr>
          <w:szCs w:val="26"/>
        </w:rPr>
        <w:t>организации,</w:t>
      </w:r>
      <w:r w:rsidR="00341439" w:rsidRPr="00F04A2A">
        <w:rPr>
          <w:szCs w:val="26"/>
        </w:rPr>
        <w:t xml:space="preserve"> </w:t>
      </w:r>
      <w:r w:rsidRPr="00F04A2A">
        <w:rPr>
          <w:szCs w:val="26"/>
        </w:rPr>
        <w:t>осуществляющей</w:t>
      </w:r>
      <w:r w:rsidR="00341439" w:rsidRPr="00F04A2A">
        <w:rPr>
          <w:szCs w:val="26"/>
        </w:rPr>
        <w:t xml:space="preserve"> </w:t>
      </w:r>
      <w:r w:rsidRPr="00F04A2A">
        <w:rPr>
          <w:szCs w:val="26"/>
        </w:rPr>
        <w:t>водоотведение,</w:t>
      </w:r>
      <w:r w:rsidR="00341439" w:rsidRPr="00F04A2A">
        <w:rPr>
          <w:szCs w:val="26"/>
        </w:rPr>
        <w:t xml:space="preserve"> </w:t>
      </w:r>
      <w:r w:rsidRPr="00F04A2A">
        <w:rPr>
          <w:szCs w:val="26"/>
        </w:rPr>
        <w:t>в</w:t>
      </w:r>
      <w:r w:rsidR="00341439" w:rsidRPr="00F04A2A">
        <w:rPr>
          <w:szCs w:val="26"/>
        </w:rPr>
        <w:t xml:space="preserve"> </w:t>
      </w:r>
      <w:r w:rsidRPr="00F04A2A">
        <w:rPr>
          <w:szCs w:val="26"/>
        </w:rPr>
        <w:t>пределах</w:t>
      </w:r>
      <w:r w:rsidR="00206444" w:rsidRPr="00F04A2A">
        <w:rPr>
          <w:szCs w:val="26"/>
        </w:rPr>
        <w:t xml:space="preserve"> </w:t>
      </w:r>
      <w:r w:rsidRPr="00F04A2A">
        <w:rPr>
          <w:szCs w:val="26"/>
        </w:rPr>
        <w:t>которой</w:t>
      </w:r>
      <w:r w:rsidR="00341439" w:rsidRPr="00F04A2A">
        <w:rPr>
          <w:szCs w:val="26"/>
        </w:rPr>
        <w:t xml:space="preserve"> </w:t>
      </w:r>
      <w:r w:rsidRPr="00F04A2A">
        <w:rPr>
          <w:szCs w:val="26"/>
        </w:rPr>
        <w:t>обеспечиваются</w:t>
      </w:r>
      <w:r w:rsidR="00341439" w:rsidRPr="00F04A2A">
        <w:rPr>
          <w:szCs w:val="26"/>
        </w:rPr>
        <w:t xml:space="preserve"> </w:t>
      </w:r>
      <w:r w:rsidRPr="00F04A2A">
        <w:rPr>
          <w:szCs w:val="26"/>
        </w:rPr>
        <w:t>прием,</w:t>
      </w:r>
      <w:r w:rsidR="00341439" w:rsidRPr="00F04A2A">
        <w:rPr>
          <w:szCs w:val="26"/>
        </w:rPr>
        <w:t xml:space="preserve"> </w:t>
      </w:r>
      <w:r w:rsidRPr="00F04A2A">
        <w:rPr>
          <w:szCs w:val="26"/>
        </w:rPr>
        <w:t>транспортировка,</w:t>
      </w:r>
      <w:r w:rsidR="00341439" w:rsidRPr="00F04A2A">
        <w:rPr>
          <w:szCs w:val="26"/>
        </w:rPr>
        <w:t xml:space="preserve"> </w:t>
      </w:r>
      <w:r w:rsidRPr="00F04A2A">
        <w:rPr>
          <w:szCs w:val="26"/>
        </w:rPr>
        <w:t>очистка</w:t>
      </w:r>
      <w:r w:rsidR="00341439" w:rsidRPr="00F04A2A">
        <w:rPr>
          <w:szCs w:val="26"/>
        </w:rPr>
        <w:t xml:space="preserve"> </w:t>
      </w:r>
      <w:r w:rsidRPr="00F04A2A">
        <w:rPr>
          <w:szCs w:val="26"/>
        </w:rPr>
        <w:t>и</w:t>
      </w:r>
      <w:r w:rsidR="00341439" w:rsidRPr="00F04A2A">
        <w:rPr>
          <w:szCs w:val="26"/>
        </w:rPr>
        <w:t xml:space="preserve"> </w:t>
      </w:r>
      <w:r w:rsidRPr="00F04A2A">
        <w:rPr>
          <w:szCs w:val="26"/>
        </w:rPr>
        <w:t>отведение</w:t>
      </w:r>
      <w:r w:rsidR="00206444" w:rsidRPr="00F04A2A">
        <w:rPr>
          <w:szCs w:val="26"/>
        </w:rPr>
        <w:t xml:space="preserve"> </w:t>
      </w:r>
      <w:r w:rsidRPr="00F04A2A">
        <w:rPr>
          <w:szCs w:val="26"/>
        </w:rPr>
        <w:t>сточных вод или прямой (без очистки) выпуск сточных вод в водный объект;</w:t>
      </w:r>
    </w:p>
    <w:p w14:paraId="6C6FBC31" w14:textId="77777777" w:rsidR="0030234E" w:rsidRPr="00F04A2A" w:rsidRDefault="0030234E" w:rsidP="00CE148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6"/>
        </w:rPr>
      </w:pPr>
      <w:r w:rsidRPr="00F04A2A">
        <w:rPr>
          <w:szCs w:val="26"/>
        </w:rPr>
        <w:t>Эксплуатационная зона</w:t>
      </w:r>
      <w:r w:rsidR="00341439" w:rsidRPr="00F04A2A">
        <w:rPr>
          <w:szCs w:val="26"/>
        </w:rPr>
        <w:t xml:space="preserve"> </w:t>
      </w:r>
      <w:r w:rsidRPr="00F04A2A">
        <w:rPr>
          <w:szCs w:val="26"/>
        </w:rPr>
        <w:t>-</w:t>
      </w:r>
      <w:r w:rsidR="00341439" w:rsidRPr="00F04A2A">
        <w:rPr>
          <w:szCs w:val="26"/>
        </w:rPr>
        <w:t xml:space="preserve"> </w:t>
      </w:r>
      <w:r w:rsidRPr="00F04A2A">
        <w:rPr>
          <w:szCs w:val="26"/>
        </w:rPr>
        <w:t>зона</w:t>
      </w:r>
      <w:r w:rsidR="00341439" w:rsidRPr="00F04A2A">
        <w:rPr>
          <w:szCs w:val="26"/>
        </w:rPr>
        <w:t xml:space="preserve"> </w:t>
      </w:r>
      <w:r w:rsidRPr="00F04A2A">
        <w:rPr>
          <w:szCs w:val="26"/>
        </w:rPr>
        <w:t>эксплуатационной</w:t>
      </w:r>
      <w:r w:rsidR="00341439" w:rsidRPr="00F04A2A">
        <w:rPr>
          <w:szCs w:val="26"/>
        </w:rPr>
        <w:t xml:space="preserve"> </w:t>
      </w:r>
      <w:r w:rsidRPr="00F04A2A">
        <w:rPr>
          <w:szCs w:val="26"/>
        </w:rPr>
        <w:t>ответственности</w:t>
      </w:r>
      <w:r w:rsidR="00206444" w:rsidRPr="00F04A2A">
        <w:rPr>
          <w:szCs w:val="26"/>
        </w:rPr>
        <w:t xml:space="preserve"> </w:t>
      </w:r>
      <w:r w:rsidRPr="00F04A2A">
        <w:rPr>
          <w:szCs w:val="26"/>
        </w:rPr>
        <w:t>организации,</w:t>
      </w:r>
      <w:r w:rsidR="00341439" w:rsidRPr="00F04A2A">
        <w:rPr>
          <w:szCs w:val="26"/>
        </w:rPr>
        <w:t xml:space="preserve"> </w:t>
      </w:r>
      <w:r w:rsidRPr="00F04A2A">
        <w:rPr>
          <w:szCs w:val="26"/>
        </w:rPr>
        <w:t>осуществляющей</w:t>
      </w:r>
      <w:r w:rsidR="00341439" w:rsidRPr="00F04A2A">
        <w:rPr>
          <w:szCs w:val="26"/>
        </w:rPr>
        <w:t xml:space="preserve"> </w:t>
      </w:r>
      <w:r w:rsidRPr="00F04A2A">
        <w:rPr>
          <w:szCs w:val="26"/>
        </w:rPr>
        <w:t>холодное водоснабжение</w:t>
      </w:r>
      <w:r w:rsidR="00341439" w:rsidRPr="00F04A2A">
        <w:rPr>
          <w:szCs w:val="26"/>
        </w:rPr>
        <w:t xml:space="preserve"> </w:t>
      </w:r>
      <w:r w:rsidRPr="00F04A2A">
        <w:rPr>
          <w:szCs w:val="26"/>
        </w:rPr>
        <w:t>и</w:t>
      </w:r>
      <w:r w:rsidR="00341439" w:rsidRPr="00F04A2A">
        <w:rPr>
          <w:szCs w:val="26"/>
        </w:rPr>
        <w:t xml:space="preserve"> </w:t>
      </w:r>
      <w:r w:rsidRPr="00F04A2A">
        <w:rPr>
          <w:szCs w:val="26"/>
        </w:rPr>
        <w:t>(или)</w:t>
      </w:r>
      <w:r w:rsidR="00341439" w:rsidRPr="00F04A2A">
        <w:rPr>
          <w:szCs w:val="26"/>
        </w:rPr>
        <w:t xml:space="preserve"> </w:t>
      </w:r>
      <w:r w:rsidRPr="00F04A2A">
        <w:rPr>
          <w:szCs w:val="26"/>
        </w:rPr>
        <w:t>водоотведение,</w:t>
      </w:r>
      <w:r w:rsidR="00341439" w:rsidRPr="00F04A2A">
        <w:rPr>
          <w:szCs w:val="26"/>
        </w:rPr>
        <w:t xml:space="preserve"> </w:t>
      </w:r>
      <w:r w:rsidRPr="00F04A2A">
        <w:rPr>
          <w:szCs w:val="26"/>
        </w:rPr>
        <w:t>определенная</w:t>
      </w:r>
      <w:r w:rsidR="00341439" w:rsidRPr="00F04A2A">
        <w:rPr>
          <w:szCs w:val="26"/>
        </w:rPr>
        <w:t xml:space="preserve"> </w:t>
      </w:r>
      <w:r w:rsidRPr="00F04A2A">
        <w:rPr>
          <w:szCs w:val="26"/>
        </w:rPr>
        <w:t>по</w:t>
      </w:r>
      <w:r w:rsidR="00341439" w:rsidRPr="00F04A2A">
        <w:rPr>
          <w:szCs w:val="26"/>
        </w:rPr>
        <w:t xml:space="preserve"> </w:t>
      </w:r>
      <w:r w:rsidRPr="00F04A2A">
        <w:rPr>
          <w:szCs w:val="26"/>
        </w:rPr>
        <w:t>признаку</w:t>
      </w:r>
      <w:r w:rsidR="00206444" w:rsidRPr="00F04A2A">
        <w:rPr>
          <w:szCs w:val="26"/>
        </w:rPr>
        <w:t xml:space="preserve"> </w:t>
      </w:r>
      <w:r w:rsidRPr="00F04A2A">
        <w:rPr>
          <w:szCs w:val="26"/>
        </w:rPr>
        <w:t>обязанностей</w:t>
      </w:r>
      <w:r w:rsidR="00341439" w:rsidRPr="00F04A2A">
        <w:rPr>
          <w:szCs w:val="26"/>
        </w:rPr>
        <w:t xml:space="preserve"> </w:t>
      </w:r>
      <w:r w:rsidRPr="00F04A2A">
        <w:rPr>
          <w:szCs w:val="26"/>
        </w:rPr>
        <w:t>(ответственности)</w:t>
      </w:r>
      <w:r w:rsidR="00341439" w:rsidRPr="00F04A2A">
        <w:rPr>
          <w:szCs w:val="26"/>
        </w:rPr>
        <w:t xml:space="preserve"> </w:t>
      </w:r>
      <w:r w:rsidRPr="00F04A2A">
        <w:rPr>
          <w:szCs w:val="26"/>
        </w:rPr>
        <w:t>организации</w:t>
      </w:r>
      <w:r w:rsidR="00341439" w:rsidRPr="00F04A2A">
        <w:rPr>
          <w:szCs w:val="26"/>
        </w:rPr>
        <w:t xml:space="preserve"> </w:t>
      </w:r>
      <w:r w:rsidRPr="00F04A2A">
        <w:rPr>
          <w:szCs w:val="26"/>
        </w:rPr>
        <w:t>по</w:t>
      </w:r>
      <w:r w:rsidR="00341439" w:rsidRPr="00F04A2A">
        <w:rPr>
          <w:szCs w:val="26"/>
        </w:rPr>
        <w:t xml:space="preserve"> </w:t>
      </w:r>
      <w:r w:rsidRPr="00F04A2A">
        <w:rPr>
          <w:szCs w:val="26"/>
        </w:rPr>
        <w:t>эксплуатации централизованных систем водоснабжения и (или) водоотведения.</w:t>
      </w:r>
    </w:p>
    <w:p w14:paraId="1593970B" w14:textId="77777777" w:rsidR="00BA01A9" w:rsidRPr="00F04A2A" w:rsidRDefault="00BA01A9" w:rsidP="00CE148D">
      <w:pPr>
        <w:ind w:firstLine="720"/>
        <w:rPr>
          <w:szCs w:val="26"/>
        </w:rPr>
      </w:pPr>
      <w:r w:rsidRPr="00F04A2A">
        <w:rPr>
          <w:szCs w:val="26"/>
        </w:rPr>
        <w:t>Основные</w:t>
      </w:r>
      <w:r w:rsidR="00341439" w:rsidRPr="00F04A2A">
        <w:rPr>
          <w:szCs w:val="26"/>
        </w:rPr>
        <w:t xml:space="preserve"> </w:t>
      </w:r>
      <w:r w:rsidRPr="00F04A2A">
        <w:rPr>
          <w:szCs w:val="26"/>
        </w:rPr>
        <w:t>цели и задачи</w:t>
      </w:r>
      <w:r w:rsidR="00341439" w:rsidRPr="00F04A2A">
        <w:rPr>
          <w:szCs w:val="26"/>
        </w:rPr>
        <w:t xml:space="preserve"> </w:t>
      </w:r>
      <w:r w:rsidRPr="00F04A2A">
        <w:rPr>
          <w:szCs w:val="26"/>
        </w:rPr>
        <w:t>схемы водоснабжения:</w:t>
      </w:r>
    </w:p>
    <w:p w14:paraId="5A16428F" w14:textId="77777777" w:rsidR="00BA01A9" w:rsidRPr="00F04A2A" w:rsidRDefault="00BA01A9" w:rsidP="00CE148D">
      <w:pPr>
        <w:numPr>
          <w:ilvl w:val="0"/>
          <w:numId w:val="1"/>
        </w:numPr>
        <w:tabs>
          <w:tab w:val="clear" w:pos="720"/>
          <w:tab w:val="num" w:pos="360"/>
        </w:tabs>
        <w:autoSpaceDN w:val="0"/>
        <w:ind w:left="0" w:firstLine="720"/>
        <w:rPr>
          <w:szCs w:val="26"/>
        </w:rPr>
      </w:pPr>
      <w:r w:rsidRPr="00F04A2A">
        <w:rPr>
          <w:szCs w:val="26"/>
        </w:rPr>
        <w:t>определение долгосрочной перспективы развития системы водоснабжения, обеспечения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внедрения энергосберегающих технологий;</w:t>
      </w:r>
    </w:p>
    <w:p w14:paraId="23043F51" w14:textId="77777777" w:rsidR="00BA01A9" w:rsidRPr="00F04A2A" w:rsidRDefault="00BA01A9" w:rsidP="00CE148D">
      <w:pPr>
        <w:numPr>
          <w:ilvl w:val="0"/>
          <w:numId w:val="1"/>
        </w:numPr>
        <w:tabs>
          <w:tab w:val="clear" w:pos="720"/>
          <w:tab w:val="num" w:pos="360"/>
        </w:tabs>
        <w:autoSpaceDN w:val="0"/>
        <w:ind w:left="0" w:firstLine="720"/>
        <w:rPr>
          <w:szCs w:val="26"/>
        </w:rPr>
      </w:pPr>
      <w:r w:rsidRPr="00F04A2A">
        <w:rPr>
          <w:szCs w:val="26"/>
        </w:rPr>
        <w:t>определение возможности подключения к сетям водоснабжения объекта капитального строительства и организации, обязанной при наличии технической возможности произвести такое подключение;</w:t>
      </w:r>
    </w:p>
    <w:p w14:paraId="74FDD852" w14:textId="77777777" w:rsidR="00BA01A9" w:rsidRPr="00F04A2A" w:rsidRDefault="00BA01A9" w:rsidP="00CE148D">
      <w:pPr>
        <w:numPr>
          <w:ilvl w:val="0"/>
          <w:numId w:val="1"/>
        </w:numPr>
        <w:tabs>
          <w:tab w:val="clear" w:pos="720"/>
        </w:tabs>
        <w:autoSpaceDN w:val="0"/>
        <w:spacing w:before="100" w:beforeAutospacing="1" w:after="100" w:afterAutospacing="1"/>
        <w:ind w:left="0" w:firstLine="720"/>
        <w:rPr>
          <w:szCs w:val="26"/>
        </w:rPr>
      </w:pPr>
      <w:r w:rsidRPr="00F04A2A">
        <w:rPr>
          <w:szCs w:val="26"/>
        </w:rPr>
        <w:t>повышение надежности работы систем водоснабжения в соответствии с нормативными требованиями;</w:t>
      </w:r>
    </w:p>
    <w:p w14:paraId="4960B015" w14:textId="77777777" w:rsidR="00BA01A9" w:rsidRPr="00F04A2A" w:rsidRDefault="00BA01A9" w:rsidP="00CE148D">
      <w:pPr>
        <w:numPr>
          <w:ilvl w:val="0"/>
          <w:numId w:val="1"/>
        </w:numPr>
        <w:tabs>
          <w:tab w:val="clear" w:pos="720"/>
        </w:tabs>
        <w:autoSpaceDN w:val="0"/>
        <w:spacing w:before="100" w:beforeAutospacing="1" w:after="100" w:afterAutospacing="1"/>
        <w:ind w:left="0" w:firstLine="720"/>
        <w:rPr>
          <w:szCs w:val="26"/>
        </w:rPr>
      </w:pPr>
      <w:r w:rsidRPr="00F04A2A">
        <w:rPr>
          <w:szCs w:val="26"/>
        </w:rPr>
        <w:t>минимизация затрат на водоснабжение в расчете на каждого потребителя в долгосрочной перспективе;</w:t>
      </w:r>
    </w:p>
    <w:p w14:paraId="1D4FFDDB" w14:textId="4676AFD3" w:rsidR="00BA01A9" w:rsidRPr="00F04A2A" w:rsidRDefault="00BA01A9" w:rsidP="00CE148D">
      <w:pPr>
        <w:numPr>
          <w:ilvl w:val="0"/>
          <w:numId w:val="1"/>
        </w:numPr>
        <w:tabs>
          <w:tab w:val="clear" w:pos="720"/>
        </w:tabs>
        <w:autoSpaceDN w:val="0"/>
        <w:spacing w:before="100" w:beforeAutospacing="1" w:after="100" w:afterAutospacing="1"/>
        <w:ind w:left="0" w:firstLine="720"/>
        <w:rPr>
          <w:szCs w:val="26"/>
        </w:rPr>
      </w:pPr>
      <w:r w:rsidRPr="00F04A2A">
        <w:rPr>
          <w:szCs w:val="26"/>
        </w:rPr>
        <w:t xml:space="preserve">обеспечение жителей </w:t>
      </w:r>
      <w:r w:rsidR="00F04A2A" w:rsidRPr="00F04A2A">
        <w:rPr>
          <w:szCs w:val="26"/>
        </w:rPr>
        <w:t>округа</w:t>
      </w:r>
      <w:r w:rsidRPr="00F04A2A">
        <w:rPr>
          <w:szCs w:val="26"/>
        </w:rPr>
        <w:t xml:space="preserve"> водоснабжением;</w:t>
      </w:r>
    </w:p>
    <w:p w14:paraId="20CA8770" w14:textId="52441096" w:rsidR="00BA01A9" w:rsidRPr="00F04A2A" w:rsidRDefault="00BA01A9" w:rsidP="00CE148D">
      <w:pPr>
        <w:numPr>
          <w:ilvl w:val="0"/>
          <w:numId w:val="1"/>
        </w:numPr>
        <w:tabs>
          <w:tab w:val="clear" w:pos="720"/>
        </w:tabs>
        <w:autoSpaceDN w:val="0"/>
        <w:spacing w:before="100" w:beforeAutospacing="1" w:after="100" w:afterAutospacing="1"/>
        <w:ind w:left="0" w:firstLine="720"/>
        <w:rPr>
          <w:szCs w:val="26"/>
        </w:rPr>
      </w:pPr>
      <w:r w:rsidRPr="00F04A2A">
        <w:rPr>
          <w:szCs w:val="26"/>
        </w:rPr>
        <w:t xml:space="preserve"> строительство новых объектов производственного и другого назначения, используемых в сфере водоснабжения;</w:t>
      </w:r>
    </w:p>
    <w:p w14:paraId="14BA951A" w14:textId="77777777" w:rsidR="00BA01A9" w:rsidRPr="00F04A2A" w:rsidRDefault="00BA01A9" w:rsidP="00CE148D">
      <w:pPr>
        <w:numPr>
          <w:ilvl w:val="0"/>
          <w:numId w:val="1"/>
        </w:numPr>
        <w:tabs>
          <w:tab w:val="clear" w:pos="720"/>
          <w:tab w:val="num" w:pos="360"/>
        </w:tabs>
        <w:autoSpaceDN w:val="0"/>
        <w:ind w:left="0" w:firstLine="720"/>
        <w:rPr>
          <w:szCs w:val="26"/>
        </w:rPr>
      </w:pPr>
      <w:r w:rsidRPr="00F04A2A">
        <w:rPr>
          <w:szCs w:val="26"/>
        </w:rPr>
        <w:t>улучшение качества жизни за последнее десятилетие обусловливает необходимость соответствующего развития коммунальной инфраструктуры</w:t>
      </w:r>
      <w:r w:rsidR="00341439" w:rsidRPr="00F04A2A">
        <w:rPr>
          <w:szCs w:val="26"/>
        </w:rPr>
        <w:t xml:space="preserve"> </w:t>
      </w:r>
      <w:r w:rsidRPr="00F04A2A">
        <w:rPr>
          <w:szCs w:val="26"/>
        </w:rPr>
        <w:t>существующих объектов.</w:t>
      </w:r>
    </w:p>
    <w:p w14:paraId="54F6CFE0" w14:textId="77777777" w:rsidR="00BA01A9" w:rsidRPr="00F04A2A" w:rsidRDefault="00BA01A9" w:rsidP="00CE148D">
      <w:pPr>
        <w:shd w:val="clear" w:color="auto" w:fill="FFFFFF"/>
        <w:ind w:right="67" w:firstLine="720"/>
        <w:rPr>
          <w:spacing w:val="18"/>
          <w:szCs w:val="26"/>
        </w:rPr>
      </w:pPr>
    </w:p>
    <w:p w14:paraId="1B919E84" w14:textId="77777777" w:rsidR="0008522F" w:rsidRPr="00F04A2A" w:rsidRDefault="00BA01A9" w:rsidP="00CE148D">
      <w:pPr>
        <w:ind w:firstLine="720"/>
        <w:rPr>
          <w:szCs w:val="26"/>
        </w:rPr>
      </w:pPr>
      <w:r w:rsidRPr="00F04A2A">
        <w:rPr>
          <w:szCs w:val="26"/>
        </w:rPr>
        <w:t>Основанием для разработки схемы водоснабжения</w:t>
      </w:r>
      <w:r w:rsidR="0008522F" w:rsidRPr="00F04A2A">
        <w:rPr>
          <w:szCs w:val="26"/>
        </w:rPr>
        <w:t xml:space="preserve"> </w:t>
      </w:r>
      <w:r w:rsidR="00B709AA" w:rsidRPr="00F04A2A">
        <w:rPr>
          <w:szCs w:val="26"/>
        </w:rPr>
        <w:t xml:space="preserve">и водоотведения </w:t>
      </w:r>
      <w:r w:rsidR="0008522F" w:rsidRPr="00F04A2A">
        <w:rPr>
          <w:szCs w:val="26"/>
        </w:rPr>
        <w:t>являются:</w:t>
      </w:r>
    </w:p>
    <w:p w14:paraId="3C7AF523" w14:textId="77777777" w:rsidR="00BA01A9" w:rsidRPr="00F04A2A" w:rsidRDefault="00BA01A9" w:rsidP="00CE148D">
      <w:pPr>
        <w:shd w:val="clear" w:color="auto" w:fill="FFFFFF"/>
        <w:ind w:right="67" w:firstLine="720"/>
        <w:rPr>
          <w:szCs w:val="26"/>
        </w:rPr>
      </w:pPr>
      <w:r w:rsidRPr="00F04A2A">
        <w:rPr>
          <w:szCs w:val="26"/>
        </w:rPr>
        <w:t>-</w:t>
      </w:r>
      <w:r w:rsidR="00341439" w:rsidRPr="00F04A2A">
        <w:rPr>
          <w:szCs w:val="26"/>
        </w:rPr>
        <w:t xml:space="preserve"> </w:t>
      </w:r>
      <w:r w:rsidRPr="00F04A2A">
        <w:rPr>
          <w:szCs w:val="26"/>
        </w:rPr>
        <w:t>Федеральный закон от 07.12.2011 года № 416-ФЗ «О</w:t>
      </w:r>
      <w:r w:rsidR="00341439" w:rsidRPr="00F04A2A">
        <w:rPr>
          <w:szCs w:val="26"/>
        </w:rPr>
        <w:t xml:space="preserve"> </w:t>
      </w:r>
      <w:r w:rsidRPr="00F04A2A">
        <w:rPr>
          <w:szCs w:val="26"/>
        </w:rPr>
        <w:t>водоснабжении и водо</w:t>
      </w:r>
      <w:r w:rsidR="005820BF" w:rsidRPr="00F04A2A">
        <w:rPr>
          <w:szCs w:val="26"/>
        </w:rPr>
        <w:t>отведении»;</w:t>
      </w:r>
    </w:p>
    <w:p w14:paraId="541B089F" w14:textId="77777777" w:rsidR="00BA01A9" w:rsidRPr="00F04A2A" w:rsidRDefault="00BA01A9" w:rsidP="00CE148D">
      <w:pPr>
        <w:ind w:firstLine="720"/>
        <w:rPr>
          <w:szCs w:val="26"/>
        </w:rPr>
      </w:pPr>
      <w:r w:rsidRPr="00F04A2A">
        <w:rPr>
          <w:szCs w:val="26"/>
        </w:rPr>
        <w:t>-</w:t>
      </w:r>
      <w:r w:rsidR="00341439" w:rsidRPr="00F04A2A">
        <w:rPr>
          <w:szCs w:val="26"/>
        </w:rPr>
        <w:t xml:space="preserve"> </w:t>
      </w:r>
      <w:r w:rsidRPr="00F04A2A">
        <w:rPr>
          <w:szCs w:val="26"/>
        </w:rPr>
        <w:t xml:space="preserve">Требования к содержанию схем водоснабжения и водоотведения утвержденные постановлением Правительства РФ от </w:t>
      </w:r>
      <w:r w:rsidR="007F1BAF" w:rsidRPr="00F04A2A">
        <w:rPr>
          <w:szCs w:val="26"/>
        </w:rPr>
        <w:t>0</w:t>
      </w:r>
      <w:r w:rsidRPr="00F04A2A">
        <w:rPr>
          <w:szCs w:val="26"/>
        </w:rPr>
        <w:t>5.09.13 №</w:t>
      </w:r>
      <w:r w:rsidR="000D2F8D" w:rsidRPr="00F04A2A">
        <w:rPr>
          <w:szCs w:val="26"/>
        </w:rPr>
        <w:t xml:space="preserve"> </w:t>
      </w:r>
      <w:r w:rsidR="005820BF" w:rsidRPr="00F04A2A">
        <w:rPr>
          <w:szCs w:val="26"/>
        </w:rPr>
        <w:t>782;</w:t>
      </w:r>
    </w:p>
    <w:p w14:paraId="2C268B7D" w14:textId="77777777" w:rsidR="008E7279" w:rsidRPr="00F04A2A" w:rsidRDefault="00683E9E" w:rsidP="006F3032">
      <w:pPr>
        <w:ind w:firstLine="720"/>
      </w:pPr>
      <w:r w:rsidRPr="00F04A2A">
        <w:rPr>
          <w:szCs w:val="26"/>
        </w:rPr>
        <w:t>-</w:t>
      </w:r>
      <w:r w:rsidR="00341439" w:rsidRPr="00F04A2A">
        <w:rPr>
          <w:szCs w:val="26"/>
        </w:rPr>
        <w:t xml:space="preserve"> </w:t>
      </w:r>
      <w:r w:rsidR="006F3032" w:rsidRPr="00F04A2A">
        <w:rPr>
          <w:szCs w:val="26"/>
        </w:rPr>
        <w:t>Документы территориального планирования муниципального образования.</w:t>
      </w:r>
    </w:p>
    <w:p w14:paraId="5DC1F813" w14:textId="77777777" w:rsidR="00447EAA" w:rsidRPr="00F04A2A" w:rsidRDefault="00447EAA" w:rsidP="00CE148D">
      <w:pPr>
        <w:jc w:val="center"/>
        <w:rPr>
          <w:b/>
          <w:sz w:val="28"/>
          <w:szCs w:val="28"/>
        </w:rPr>
        <w:sectPr w:rsidR="00447EAA" w:rsidRPr="00F04A2A" w:rsidSect="00E17403">
          <w:footerReference w:type="default" r:id="rId9"/>
          <w:pgSz w:w="11906" w:h="16838"/>
          <w:pgMar w:top="1134" w:right="851" w:bottom="1134" w:left="1134" w:header="709" w:footer="709" w:gutter="0"/>
          <w:cols w:space="708"/>
          <w:titlePg/>
          <w:docGrid w:linePitch="360"/>
        </w:sectPr>
      </w:pPr>
      <w:bookmarkStart w:id="2" w:name="_Toc360699115"/>
      <w:bookmarkStart w:id="3" w:name="_Toc370150071"/>
    </w:p>
    <w:p w14:paraId="641DA69B" w14:textId="77777777" w:rsidR="008C34D9" w:rsidRPr="00F04A2A" w:rsidRDefault="008C34D9" w:rsidP="008C34D9">
      <w:pPr>
        <w:pStyle w:val="12"/>
      </w:pPr>
      <w:bookmarkStart w:id="4" w:name="_Toc140924983"/>
      <w:bookmarkStart w:id="5" w:name="_Toc153563600"/>
      <w:bookmarkStart w:id="6" w:name="_Toc181215954"/>
      <w:bookmarkStart w:id="7" w:name="_Hlk153158491"/>
      <w:r w:rsidRPr="00F04A2A">
        <w:lastRenderedPageBreak/>
        <w:t>Глава 1. ОБЩИЕ СВЕДЕНИЯ</w:t>
      </w:r>
      <w:bookmarkEnd w:id="4"/>
      <w:bookmarkEnd w:id="5"/>
      <w:bookmarkEnd w:id="6"/>
    </w:p>
    <w:p w14:paraId="608D703C" w14:textId="1E7B8101" w:rsidR="008C34D9" w:rsidRPr="00F04A2A" w:rsidRDefault="008C34D9" w:rsidP="008C34D9">
      <w:pPr>
        <w:pStyle w:val="30"/>
      </w:pPr>
      <w:r w:rsidRPr="00F04A2A">
        <w:t xml:space="preserve">1.1 Административный состав </w:t>
      </w:r>
      <w:r w:rsidR="00BC4FC3" w:rsidRPr="00F04A2A">
        <w:t>округа</w:t>
      </w:r>
      <w:r w:rsidRPr="00F04A2A">
        <w:t xml:space="preserve"> с указанием на единой ситуационной схеме границ и наименований территорий</w:t>
      </w:r>
    </w:p>
    <w:p w14:paraId="24063FDF" w14:textId="1779573B" w:rsidR="008C34D9" w:rsidRPr="00F04A2A" w:rsidRDefault="001C477F" w:rsidP="008C34D9">
      <w:pPr>
        <w:pStyle w:val="21f1"/>
        <w:spacing w:before="0" w:after="0"/>
        <w:ind w:firstLine="709"/>
        <w:jc w:val="both"/>
      </w:pPr>
      <w:r w:rsidRPr="00F04A2A">
        <w:t>Урмарский</w:t>
      </w:r>
      <w:r w:rsidR="00BC4FC3" w:rsidRPr="00F04A2A">
        <w:t xml:space="preserve"> муниципальный округ</w:t>
      </w:r>
      <w:r w:rsidR="008C34D9" w:rsidRPr="00F04A2A">
        <w:t xml:space="preserve"> располагается в </w:t>
      </w:r>
      <w:r w:rsidRPr="00F04A2A">
        <w:t>северо-</w:t>
      </w:r>
      <w:r w:rsidR="00BC4FC3" w:rsidRPr="00F04A2A">
        <w:t>восточной</w:t>
      </w:r>
      <w:r w:rsidR="008C34D9" w:rsidRPr="00F04A2A">
        <w:t xml:space="preserve"> части </w:t>
      </w:r>
      <w:r w:rsidR="00BC4FC3" w:rsidRPr="00F04A2A">
        <w:t>Республики Чувашия</w:t>
      </w:r>
      <w:r w:rsidR="008C34D9" w:rsidRPr="00F04A2A">
        <w:t xml:space="preserve">. Граничит на севере </w:t>
      </w:r>
      <w:r w:rsidR="00BC4FC3" w:rsidRPr="00F04A2A">
        <w:t>с</w:t>
      </w:r>
      <w:r w:rsidRPr="00F04A2A">
        <w:t xml:space="preserve"> Козловским округом, на северо-западе – с Цивильским округом, на западе – с Канашским округом, на юге – с Янтиковским округом, на востоке – с Республикой Татарстан</w:t>
      </w:r>
      <w:r w:rsidR="00BC4FC3" w:rsidRPr="00F04A2A">
        <w:t>.</w:t>
      </w:r>
    </w:p>
    <w:p w14:paraId="1ECD072F" w14:textId="07C91E6F" w:rsidR="008C34D9" w:rsidRPr="00F04A2A" w:rsidRDefault="001C477F" w:rsidP="008C34D9">
      <w:pPr>
        <w:pStyle w:val="21f1"/>
        <w:spacing w:before="0" w:after="0"/>
        <w:ind w:firstLine="709"/>
        <w:jc w:val="both"/>
      </w:pPr>
      <w:r w:rsidRPr="00F04A2A">
        <w:t>Урмарский</w:t>
      </w:r>
      <w:r w:rsidR="00BC4FC3" w:rsidRPr="00F04A2A">
        <w:t xml:space="preserve"> муниципальный округ</w:t>
      </w:r>
      <w:r w:rsidR="008C34D9" w:rsidRPr="00F04A2A">
        <w:t xml:space="preserve"> является административно-территориальным образованием, входящим в состав территории </w:t>
      </w:r>
      <w:r w:rsidR="00BC4FC3" w:rsidRPr="00F04A2A">
        <w:t>Республики Чувашия</w:t>
      </w:r>
      <w:r w:rsidR="008C34D9" w:rsidRPr="00F04A2A">
        <w:t xml:space="preserve">. Площадь </w:t>
      </w:r>
      <w:r w:rsidR="00BC4FC3" w:rsidRPr="00F04A2A">
        <w:t>округа</w:t>
      </w:r>
      <w:r w:rsidR="008C34D9" w:rsidRPr="00F04A2A">
        <w:t xml:space="preserve"> – </w:t>
      </w:r>
      <w:r w:rsidRPr="00F04A2A">
        <w:t>598,26</w:t>
      </w:r>
      <w:r w:rsidR="000D2138" w:rsidRPr="00F04A2A">
        <w:t> </w:t>
      </w:r>
      <w:r w:rsidR="008C34D9" w:rsidRPr="00F04A2A">
        <w:t>км².</w:t>
      </w:r>
    </w:p>
    <w:p w14:paraId="290E70B6" w14:textId="7F7EA0BE" w:rsidR="008C34D9" w:rsidRPr="00F04A2A" w:rsidRDefault="008C34D9" w:rsidP="008C34D9">
      <w:pPr>
        <w:pStyle w:val="21f1"/>
        <w:spacing w:before="0" w:after="0"/>
        <w:ind w:firstLine="709"/>
        <w:jc w:val="both"/>
      </w:pPr>
      <w:r w:rsidRPr="00F04A2A">
        <w:t xml:space="preserve">В состав </w:t>
      </w:r>
      <w:r w:rsidR="001C477F" w:rsidRPr="00F04A2A">
        <w:t>Урмарского</w:t>
      </w:r>
      <w:r w:rsidR="00BC4FC3" w:rsidRPr="00F04A2A">
        <w:t xml:space="preserve"> муниципального округа</w:t>
      </w:r>
      <w:r w:rsidRPr="00F04A2A">
        <w:t xml:space="preserve"> входит </w:t>
      </w:r>
      <w:r w:rsidR="001C477F" w:rsidRPr="00F04A2A">
        <w:t>5</w:t>
      </w:r>
      <w:r w:rsidR="00BC4FC3" w:rsidRPr="00F04A2A">
        <w:t>1 населенный пункт</w:t>
      </w:r>
      <w:r w:rsidRPr="00F04A2A">
        <w:t>:</w:t>
      </w:r>
      <w:r w:rsidR="001C477F" w:rsidRPr="00F04A2A">
        <w:t xml:space="preserve"> пгт. Урмары, д. </w:t>
      </w:r>
      <w:proofErr w:type="spellStart"/>
      <w:r w:rsidR="001C477F" w:rsidRPr="00F04A2A">
        <w:t>Арабоси</w:t>
      </w:r>
      <w:proofErr w:type="spellEnd"/>
      <w:r w:rsidR="001C477F" w:rsidRPr="00F04A2A">
        <w:t xml:space="preserve">, д. Новое Исаково, д. </w:t>
      </w:r>
      <w:proofErr w:type="spellStart"/>
      <w:r w:rsidR="001C477F" w:rsidRPr="00F04A2A">
        <w:t>Бишево</w:t>
      </w:r>
      <w:proofErr w:type="spellEnd"/>
      <w:r w:rsidR="001C477F" w:rsidRPr="00F04A2A">
        <w:t xml:space="preserve">, д. </w:t>
      </w:r>
      <w:proofErr w:type="spellStart"/>
      <w:r w:rsidR="001C477F" w:rsidRPr="00F04A2A">
        <w:t>Ойкасы</w:t>
      </w:r>
      <w:proofErr w:type="spellEnd"/>
      <w:r w:rsidR="001C477F" w:rsidRPr="00F04A2A">
        <w:t xml:space="preserve">, д. </w:t>
      </w:r>
      <w:proofErr w:type="spellStart"/>
      <w:r w:rsidR="001C477F" w:rsidRPr="00F04A2A">
        <w:t>Шутнербоси</w:t>
      </w:r>
      <w:proofErr w:type="spellEnd"/>
      <w:r w:rsidR="001C477F" w:rsidRPr="00F04A2A">
        <w:t xml:space="preserve">, д. </w:t>
      </w:r>
      <w:proofErr w:type="spellStart"/>
      <w:r w:rsidR="001C477F" w:rsidRPr="00F04A2A">
        <w:t>Шибулаты</w:t>
      </w:r>
      <w:proofErr w:type="spellEnd"/>
      <w:r w:rsidR="001C477F" w:rsidRPr="00F04A2A">
        <w:t xml:space="preserve">, д. </w:t>
      </w:r>
      <w:proofErr w:type="spellStart"/>
      <w:r w:rsidR="001C477F" w:rsidRPr="00F04A2A">
        <w:t>Буртасы</w:t>
      </w:r>
      <w:proofErr w:type="spellEnd"/>
      <w:r w:rsidR="001C477F" w:rsidRPr="00F04A2A">
        <w:t xml:space="preserve">, д. Большие Чаки, д. </w:t>
      </w:r>
      <w:proofErr w:type="spellStart"/>
      <w:r w:rsidR="001C477F" w:rsidRPr="00F04A2A">
        <w:t>Атнаши</w:t>
      </w:r>
      <w:proofErr w:type="spellEnd"/>
      <w:r w:rsidR="001C477F" w:rsidRPr="00F04A2A">
        <w:t xml:space="preserve">, д. Малые Чаки, д. Малое </w:t>
      </w:r>
      <w:proofErr w:type="spellStart"/>
      <w:r w:rsidR="001C477F" w:rsidRPr="00F04A2A">
        <w:t>Яниково</w:t>
      </w:r>
      <w:proofErr w:type="spellEnd"/>
      <w:r w:rsidR="001C477F" w:rsidRPr="00F04A2A">
        <w:t xml:space="preserve">, д. Новое </w:t>
      </w:r>
      <w:proofErr w:type="spellStart"/>
      <w:r w:rsidR="001C477F" w:rsidRPr="00F04A2A">
        <w:t>Шептахово</w:t>
      </w:r>
      <w:proofErr w:type="spellEnd"/>
      <w:r w:rsidR="001C477F" w:rsidRPr="00F04A2A">
        <w:t xml:space="preserve">, д. Большое </w:t>
      </w:r>
      <w:proofErr w:type="spellStart"/>
      <w:r w:rsidR="001C477F" w:rsidRPr="00F04A2A">
        <w:t>Яниково</w:t>
      </w:r>
      <w:proofErr w:type="spellEnd"/>
      <w:r w:rsidR="001C477F" w:rsidRPr="00F04A2A">
        <w:t xml:space="preserve">, д. </w:t>
      </w:r>
      <w:proofErr w:type="spellStart"/>
      <w:r w:rsidR="001C477F" w:rsidRPr="00F04A2A">
        <w:t>Карак-Сирмы</w:t>
      </w:r>
      <w:proofErr w:type="spellEnd"/>
      <w:r w:rsidR="001C477F" w:rsidRPr="00F04A2A">
        <w:t xml:space="preserve">, д. </w:t>
      </w:r>
      <w:proofErr w:type="spellStart"/>
      <w:r w:rsidR="001C477F" w:rsidRPr="00F04A2A">
        <w:t>Саруй</w:t>
      </w:r>
      <w:proofErr w:type="spellEnd"/>
      <w:r w:rsidR="001C477F" w:rsidRPr="00F04A2A">
        <w:t xml:space="preserve">, д. </w:t>
      </w:r>
      <w:proofErr w:type="spellStart"/>
      <w:r w:rsidR="001C477F" w:rsidRPr="00F04A2A">
        <w:t>Орнары</w:t>
      </w:r>
      <w:proofErr w:type="spellEnd"/>
      <w:r w:rsidR="001C477F" w:rsidRPr="00F04A2A">
        <w:t xml:space="preserve">, с. Ковали, д. Буинск, д. </w:t>
      </w:r>
      <w:proofErr w:type="spellStart"/>
      <w:r w:rsidR="001C477F" w:rsidRPr="00F04A2A">
        <w:t>Систеби</w:t>
      </w:r>
      <w:proofErr w:type="spellEnd"/>
      <w:r w:rsidR="001C477F" w:rsidRPr="00F04A2A">
        <w:t xml:space="preserve">, д. Старое </w:t>
      </w:r>
      <w:proofErr w:type="spellStart"/>
      <w:r w:rsidR="001C477F" w:rsidRPr="00F04A2A">
        <w:t>Муратово</w:t>
      </w:r>
      <w:proofErr w:type="spellEnd"/>
      <w:r w:rsidR="001C477F" w:rsidRPr="00F04A2A">
        <w:t xml:space="preserve">, д. </w:t>
      </w:r>
      <w:proofErr w:type="spellStart"/>
      <w:r w:rsidR="001C477F" w:rsidRPr="00F04A2A">
        <w:t>Чирш-Сирма</w:t>
      </w:r>
      <w:proofErr w:type="spellEnd"/>
      <w:r w:rsidR="001C477F" w:rsidRPr="00F04A2A">
        <w:t xml:space="preserve">, д. </w:t>
      </w:r>
      <w:proofErr w:type="spellStart"/>
      <w:r w:rsidR="001C477F" w:rsidRPr="00F04A2A">
        <w:t>Кудеснеры</w:t>
      </w:r>
      <w:proofErr w:type="spellEnd"/>
      <w:r w:rsidR="001C477F" w:rsidRPr="00F04A2A">
        <w:t xml:space="preserve">, д. </w:t>
      </w:r>
      <w:proofErr w:type="spellStart"/>
      <w:r w:rsidR="001C477F" w:rsidRPr="00F04A2A">
        <w:t>Избеби</w:t>
      </w:r>
      <w:proofErr w:type="spellEnd"/>
      <w:r w:rsidR="001C477F" w:rsidRPr="00F04A2A">
        <w:t xml:space="preserve">, д. Новые Щелканы, д. Старые Щелканы, д. </w:t>
      </w:r>
      <w:proofErr w:type="spellStart"/>
      <w:r w:rsidR="001C477F" w:rsidRPr="00F04A2A">
        <w:t>Кульгеши</w:t>
      </w:r>
      <w:proofErr w:type="spellEnd"/>
      <w:r w:rsidR="001C477F" w:rsidRPr="00F04A2A">
        <w:t xml:space="preserve">, д. </w:t>
      </w:r>
      <w:proofErr w:type="spellStart"/>
      <w:r w:rsidR="001C477F" w:rsidRPr="00F04A2A">
        <w:t>Тансарино</w:t>
      </w:r>
      <w:proofErr w:type="spellEnd"/>
      <w:r w:rsidR="001C477F" w:rsidRPr="00F04A2A">
        <w:t xml:space="preserve">, д. </w:t>
      </w:r>
      <w:proofErr w:type="spellStart"/>
      <w:r w:rsidR="001C477F" w:rsidRPr="00F04A2A">
        <w:t>Ситмиши</w:t>
      </w:r>
      <w:proofErr w:type="spellEnd"/>
      <w:r w:rsidR="001C477F" w:rsidRPr="00F04A2A">
        <w:t xml:space="preserve">, д. </w:t>
      </w:r>
      <w:proofErr w:type="spellStart"/>
      <w:r w:rsidR="001C477F" w:rsidRPr="00F04A2A">
        <w:t>Чегедуево</w:t>
      </w:r>
      <w:proofErr w:type="spellEnd"/>
      <w:r w:rsidR="001C477F" w:rsidRPr="00F04A2A">
        <w:t xml:space="preserve">, с. </w:t>
      </w:r>
      <w:proofErr w:type="spellStart"/>
      <w:r w:rsidR="001C477F" w:rsidRPr="00F04A2A">
        <w:t>Мусирмы</w:t>
      </w:r>
      <w:proofErr w:type="spellEnd"/>
      <w:r w:rsidR="001C477F" w:rsidRPr="00F04A2A">
        <w:t xml:space="preserve">, д. Старые Урмары, д. </w:t>
      </w:r>
      <w:proofErr w:type="spellStart"/>
      <w:r w:rsidR="001C477F" w:rsidRPr="00F04A2A">
        <w:t>Тегешево</w:t>
      </w:r>
      <w:proofErr w:type="spellEnd"/>
      <w:r w:rsidR="001C477F" w:rsidRPr="00F04A2A">
        <w:t xml:space="preserve">, д. </w:t>
      </w:r>
      <w:proofErr w:type="spellStart"/>
      <w:r w:rsidR="001C477F" w:rsidRPr="00F04A2A">
        <w:t>Козыльяры</w:t>
      </w:r>
      <w:proofErr w:type="spellEnd"/>
      <w:r w:rsidR="001C477F" w:rsidRPr="00F04A2A">
        <w:t xml:space="preserve">, д. Новое </w:t>
      </w:r>
      <w:proofErr w:type="spellStart"/>
      <w:r w:rsidR="001C477F" w:rsidRPr="00F04A2A">
        <w:t>Муратово</w:t>
      </w:r>
      <w:proofErr w:type="spellEnd"/>
      <w:r w:rsidR="001C477F" w:rsidRPr="00F04A2A">
        <w:t xml:space="preserve">, с. </w:t>
      </w:r>
      <w:proofErr w:type="spellStart"/>
      <w:r w:rsidR="001C477F" w:rsidRPr="00F04A2A">
        <w:t>Челкасы</w:t>
      </w:r>
      <w:proofErr w:type="spellEnd"/>
      <w:r w:rsidR="001C477F" w:rsidRPr="00F04A2A">
        <w:t xml:space="preserve">, д. </w:t>
      </w:r>
      <w:proofErr w:type="spellStart"/>
      <w:r w:rsidR="001C477F" w:rsidRPr="00F04A2A">
        <w:t>Анаткасы</w:t>
      </w:r>
      <w:proofErr w:type="spellEnd"/>
      <w:r w:rsidR="001C477F" w:rsidRPr="00F04A2A">
        <w:t xml:space="preserve">, д. Старое </w:t>
      </w:r>
      <w:proofErr w:type="spellStart"/>
      <w:r w:rsidR="001C477F" w:rsidRPr="00F04A2A">
        <w:t>Шептахово</w:t>
      </w:r>
      <w:proofErr w:type="spellEnd"/>
      <w:r w:rsidR="001C477F" w:rsidRPr="00F04A2A">
        <w:t xml:space="preserve">, д. </w:t>
      </w:r>
      <w:proofErr w:type="spellStart"/>
      <w:r w:rsidR="001C477F" w:rsidRPr="00F04A2A">
        <w:t>Ямбай</w:t>
      </w:r>
      <w:proofErr w:type="spellEnd"/>
      <w:r w:rsidR="001C477F" w:rsidRPr="00F04A2A">
        <w:t xml:space="preserve">, д. </w:t>
      </w:r>
      <w:proofErr w:type="spellStart"/>
      <w:r w:rsidR="001C477F" w:rsidRPr="00F04A2A">
        <w:t>Чубаево</w:t>
      </w:r>
      <w:proofErr w:type="spellEnd"/>
      <w:r w:rsidR="001C477F" w:rsidRPr="00F04A2A">
        <w:t xml:space="preserve">, с. </w:t>
      </w:r>
      <w:proofErr w:type="spellStart"/>
      <w:r w:rsidR="001C477F" w:rsidRPr="00F04A2A">
        <w:t>Батеево</w:t>
      </w:r>
      <w:proofErr w:type="spellEnd"/>
      <w:r w:rsidR="001C477F" w:rsidRPr="00F04A2A">
        <w:t xml:space="preserve">, </w:t>
      </w:r>
      <w:r w:rsidR="00D42A49" w:rsidRPr="00F04A2A">
        <w:t xml:space="preserve">с. </w:t>
      </w:r>
      <w:proofErr w:type="spellStart"/>
      <w:r w:rsidR="00D42A49" w:rsidRPr="00F04A2A">
        <w:t>Шигали</w:t>
      </w:r>
      <w:proofErr w:type="spellEnd"/>
      <w:r w:rsidR="00D42A49" w:rsidRPr="00F04A2A">
        <w:t xml:space="preserve">, </w:t>
      </w:r>
      <w:proofErr w:type="spellStart"/>
      <w:r w:rsidR="00D42A49" w:rsidRPr="00F04A2A">
        <w:t>выс</w:t>
      </w:r>
      <w:proofErr w:type="spellEnd"/>
      <w:r w:rsidR="00D42A49" w:rsidRPr="00F04A2A">
        <w:t xml:space="preserve">. Малые </w:t>
      </w:r>
      <w:proofErr w:type="spellStart"/>
      <w:r w:rsidR="00D42A49" w:rsidRPr="00F04A2A">
        <w:t>Шигали</w:t>
      </w:r>
      <w:proofErr w:type="spellEnd"/>
      <w:r w:rsidR="00D42A49" w:rsidRPr="00F04A2A">
        <w:t xml:space="preserve">, д. </w:t>
      </w:r>
      <w:proofErr w:type="spellStart"/>
      <w:r w:rsidR="00D42A49" w:rsidRPr="00F04A2A">
        <w:t>Шихабылово</w:t>
      </w:r>
      <w:proofErr w:type="spellEnd"/>
      <w:r w:rsidR="00D42A49" w:rsidRPr="00F04A2A">
        <w:t>, с. Вознесенское, д. Сине-</w:t>
      </w:r>
      <w:proofErr w:type="spellStart"/>
      <w:r w:rsidR="00D42A49" w:rsidRPr="00F04A2A">
        <w:t>Кинчеры</w:t>
      </w:r>
      <w:proofErr w:type="spellEnd"/>
      <w:r w:rsidR="00D42A49" w:rsidRPr="00F04A2A">
        <w:t xml:space="preserve">, д. Старое </w:t>
      </w:r>
      <w:proofErr w:type="spellStart"/>
      <w:r w:rsidR="00D42A49" w:rsidRPr="00F04A2A">
        <w:t>Янситово</w:t>
      </w:r>
      <w:proofErr w:type="spellEnd"/>
      <w:r w:rsidR="00D42A49" w:rsidRPr="00F04A2A">
        <w:t xml:space="preserve">, с. </w:t>
      </w:r>
      <w:proofErr w:type="spellStart"/>
      <w:r w:rsidR="00D42A49" w:rsidRPr="00F04A2A">
        <w:t>Шоркистры</w:t>
      </w:r>
      <w:proofErr w:type="spellEnd"/>
      <w:r w:rsidR="00D42A49" w:rsidRPr="00F04A2A">
        <w:t xml:space="preserve">, ст. </w:t>
      </w:r>
      <w:proofErr w:type="spellStart"/>
      <w:r w:rsidR="00D42A49" w:rsidRPr="00F04A2A">
        <w:t>Шоркистры</w:t>
      </w:r>
      <w:proofErr w:type="spellEnd"/>
      <w:r w:rsidR="00D42A49" w:rsidRPr="00F04A2A">
        <w:t xml:space="preserve">, д. </w:t>
      </w:r>
      <w:proofErr w:type="spellStart"/>
      <w:r w:rsidR="00D42A49" w:rsidRPr="00F04A2A">
        <w:t>Ичеснер-Атаево</w:t>
      </w:r>
      <w:proofErr w:type="spellEnd"/>
      <w:r w:rsidR="00D42A49" w:rsidRPr="00F04A2A">
        <w:t xml:space="preserve">, д. </w:t>
      </w:r>
      <w:proofErr w:type="spellStart"/>
      <w:r w:rsidR="00D42A49" w:rsidRPr="00F04A2A">
        <w:t>Хоруй</w:t>
      </w:r>
      <w:proofErr w:type="spellEnd"/>
      <w:r w:rsidRPr="00F04A2A">
        <w:t xml:space="preserve">. Расстояние от административного центра </w:t>
      </w:r>
      <w:r w:rsidR="00C950A4" w:rsidRPr="00F04A2A">
        <w:t>округа</w:t>
      </w:r>
      <w:r w:rsidRPr="00F04A2A">
        <w:t xml:space="preserve"> (</w:t>
      </w:r>
      <w:r w:rsidR="00706C63" w:rsidRPr="00F04A2A">
        <w:t>пгт. Урмары</w:t>
      </w:r>
      <w:r w:rsidRPr="00F04A2A">
        <w:t xml:space="preserve">) до регионального центра (г. </w:t>
      </w:r>
      <w:r w:rsidR="00C950A4" w:rsidRPr="00F04A2A">
        <w:t>Чебоксары</w:t>
      </w:r>
      <w:r w:rsidRPr="00F04A2A">
        <w:t xml:space="preserve">) – </w:t>
      </w:r>
      <w:r w:rsidR="00706C63" w:rsidRPr="00F04A2A">
        <w:t>6</w:t>
      </w:r>
      <w:r w:rsidR="00C950A4" w:rsidRPr="00F04A2A">
        <w:t>6</w:t>
      </w:r>
      <w:r w:rsidRPr="00F04A2A">
        <w:t xml:space="preserve"> км.</w:t>
      </w:r>
    </w:p>
    <w:p w14:paraId="2A06BA74" w14:textId="77777777" w:rsidR="008C34D9" w:rsidRPr="00F04A2A" w:rsidRDefault="008C34D9" w:rsidP="008C34D9">
      <w:pPr>
        <w:pStyle w:val="21f1"/>
        <w:spacing w:before="0" w:after="0"/>
        <w:ind w:firstLine="709"/>
        <w:jc w:val="both"/>
      </w:pPr>
    </w:p>
    <w:p w14:paraId="225B9AFF" w14:textId="77777777" w:rsidR="008C34D9" w:rsidRPr="00F04A2A" w:rsidRDefault="008C34D9" w:rsidP="008C34D9">
      <w:pPr>
        <w:pStyle w:val="30"/>
      </w:pPr>
      <w:r w:rsidRPr="00F04A2A">
        <w:t>1.2 Численный состав населения по территориям и элементам территориального (кадастрового) деления</w:t>
      </w:r>
    </w:p>
    <w:p w14:paraId="7D81154C" w14:textId="41CA93B8" w:rsidR="008C34D9" w:rsidRPr="00F04A2A" w:rsidRDefault="008C34D9" w:rsidP="008C34D9">
      <w:pPr>
        <w:pStyle w:val="Aff7"/>
      </w:pPr>
      <w:r w:rsidRPr="00F04A2A">
        <w:t xml:space="preserve">Численность населения </w:t>
      </w:r>
      <w:r w:rsidR="00C950A4" w:rsidRPr="00F04A2A">
        <w:t>округа</w:t>
      </w:r>
      <w:r w:rsidRPr="00F04A2A">
        <w:t xml:space="preserve"> на 01.01.20</w:t>
      </w:r>
      <w:r w:rsidR="000D2138" w:rsidRPr="00F04A2A">
        <w:t>24</w:t>
      </w:r>
      <w:r w:rsidRPr="00F04A2A">
        <w:t xml:space="preserve"> года составляет </w:t>
      </w:r>
      <w:r w:rsidR="00706C63" w:rsidRPr="00F04A2A">
        <w:t>20</w:t>
      </w:r>
      <w:r w:rsidR="000D2138" w:rsidRPr="00F04A2A">
        <w:t>067</w:t>
      </w:r>
      <w:r w:rsidRPr="00F04A2A">
        <w:t xml:space="preserve"> чел.</w:t>
      </w:r>
    </w:p>
    <w:p w14:paraId="0F345051" w14:textId="59CF30A3" w:rsidR="008C34D9" w:rsidRPr="00F04A2A" w:rsidRDefault="008C34D9" w:rsidP="008C34D9">
      <w:pPr>
        <w:pStyle w:val="Aff7"/>
        <w:rPr>
          <w:szCs w:val="24"/>
        </w:rPr>
      </w:pPr>
      <w:r w:rsidRPr="00F04A2A">
        <w:t>Численность постоянного населения имеет устойчивую тенденцию снижения. Убыль населения связана с продолжительным превышением числа умерших над числом родившихся. Снижению численности населения способствует миграционный отток, который изменяет возрастную структуру населения - чаще уезжают молодые люди, в местах убытия происходит «старение» населения</w:t>
      </w:r>
      <w:r w:rsidRPr="00F04A2A">
        <w:rPr>
          <w:szCs w:val="24"/>
        </w:rPr>
        <w:t xml:space="preserve">. </w:t>
      </w:r>
      <w:r w:rsidRPr="00F04A2A">
        <w:rPr>
          <w:rStyle w:val="1b"/>
          <w:sz w:val="24"/>
          <w:szCs w:val="24"/>
        </w:rPr>
        <w:t>Миграционный отток связан с не высоким уровнем жизни населения, убытием молодых жителей для получения высшего образования в крупные муниципальные образования, с более развитой культурно-бытовой средой.</w:t>
      </w:r>
    </w:p>
    <w:p w14:paraId="64F9FA9B" w14:textId="77777777" w:rsidR="008C34D9" w:rsidRPr="00F04A2A" w:rsidRDefault="008C34D9" w:rsidP="008C34D9"/>
    <w:p w14:paraId="639F2838" w14:textId="6BD6D9BD" w:rsidR="00706C63" w:rsidRPr="00F04A2A" w:rsidRDefault="008C34D9" w:rsidP="00706C63">
      <w:pPr>
        <w:pStyle w:val="30"/>
      </w:pPr>
      <w:r w:rsidRPr="00F04A2A">
        <w:t>1.3 Геологические сведения</w:t>
      </w:r>
    </w:p>
    <w:p w14:paraId="2C6C08FE" w14:textId="7133E9ED" w:rsidR="00706C63" w:rsidRPr="00F04A2A" w:rsidRDefault="00706C63" w:rsidP="000D2138">
      <w:pPr>
        <w:ind w:firstLine="709"/>
      </w:pPr>
      <w:r w:rsidRPr="00F04A2A">
        <w:t xml:space="preserve">Территория округа в геоморфологическом отношении расположена в пределах Чувашского эрозионно-денудационного плато, являющегося частью Приволжской возвышенности. Абсолютные отметки поверхности изменяются от 70-80 м в долинах рек до 180-220 м на водоразделах. Относительные превышения в пределах округа составляют 30-90 м, а относительно основного базиса эрозии р. Волги – 120-140 м. Чувашское плато долинами рек Малый и Средний </w:t>
      </w:r>
      <w:proofErr w:type="spellStart"/>
      <w:r w:rsidRPr="00F04A2A">
        <w:t>Аниш</w:t>
      </w:r>
      <w:proofErr w:type="spellEnd"/>
      <w:r w:rsidRPr="00F04A2A">
        <w:t xml:space="preserve">, </w:t>
      </w:r>
      <w:proofErr w:type="spellStart"/>
      <w:r w:rsidRPr="00F04A2A">
        <w:t>Аря</w:t>
      </w:r>
      <w:proofErr w:type="spellEnd"/>
      <w:r w:rsidRPr="00F04A2A">
        <w:t xml:space="preserve">, </w:t>
      </w:r>
      <w:proofErr w:type="spellStart"/>
      <w:r w:rsidRPr="00F04A2A">
        <w:t>Сугутка</w:t>
      </w:r>
      <w:proofErr w:type="spellEnd"/>
      <w:r w:rsidRPr="00F04A2A">
        <w:t xml:space="preserve"> и их притоками, а также многочисленными логами и оврагами расчленено на ряд пологих возвышенностей и увалов. Длина оврагов изменяется от первых сотен метров до 3,5-5,0 км. Глубина оврагов, как правило, составляет 3,0-6,0 м.</w:t>
      </w:r>
      <w:r w:rsidR="00C6677C" w:rsidRPr="00F04A2A">
        <w:t xml:space="preserve"> Однако отдельные овраги в приустьевых участках достигают глубины 20-22 м, редко более. Эрозийные процессы в пределах округа имеют широкое распространение – порядка 50-60% территории округа может быть отнесено к категории возможного (потенциального) развития эрозийных процессов, из них сильно эродированных – до 15-20%. В долинах рек выделяются узкие плоские поймы. Максимальной ширины – до 1,5 км пойма достигает в долине р. Кубня.</w:t>
      </w:r>
    </w:p>
    <w:p w14:paraId="10EC604E" w14:textId="77777777" w:rsidR="00706C63" w:rsidRPr="00F04A2A" w:rsidRDefault="00706C63" w:rsidP="00706C63">
      <w:pPr>
        <w:pStyle w:val="Aff7"/>
      </w:pPr>
    </w:p>
    <w:p w14:paraId="63DE0455" w14:textId="40401804" w:rsidR="008C34D9" w:rsidRPr="00F04A2A" w:rsidRDefault="008C34D9" w:rsidP="008C34D9">
      <w:pPr>
        <w:pStyle w:val="30"/>
      </w:pPr>
      <w:r w:rsidRPr="00F04A2A">
        <w:t xml:space="preserve">1.4 </w:t>
      </w:r>
      <w:r w:rsidR="00EB4486" w:rsidRPr="00F04A2A">
        <w:t>Климатические условия</w:t>
      </w:r>
    </w:p>
    <w:p w14:paraId="690AA7B6" w14:textId="5D223607" w:rsidR="00C6677C" w:rsidRPr="00F04A2A" w:rsidRDefault="00C6677C" w:rsidP="00F51708">
      <w:pPr>
        <w:ind w:firstLine="709"/>
      </w:pPr>
      <w:r w:rsidRPr="00F04A2A">
        <w:t>Климат округа влажный континентальный с теплым летом. Месяц, когда зафиксированы самые низкие температуры – январь, его среднее значение температуры за день составляет -14,2°С.</w:t>
      </w:r>
    </w:p>
    <w:p w14:paraId="7EB411F7" w14:textId="4CBB6634" w:rsidR="00C6677C" w:rsidRPr="00F04A2A" w:rsidRDefault="00C6677C" w:rsidP="00F51708">
      <w:pPr>
        <w:ind w:firstLine="709"/>
      </w:pPr>
      <w:r w:rsidRPr="00F04A2A">
        <w:lastRenderedPageBreak/>
        <w:t xml:space="preserve">Наиболее теплый месяц – июль с характерной температурой 21,2°С. Максимальная температура отмечается в июле до 31,0°С, а самая низкая до -31,9°С в декабре. </w:t>
      </w:r>
    </w:p>
    <w:p w14:paraId="4C4CC72F" w14:textId="26E64408" w:rsidR="00C6677C" w:rsidRPr="00F04A2A" w:rsidRDefault="00C6677C" w:rsidP="00F51708">
      <w:pPr>
        <w:ind w:firstLine="709"/>
      </w:pPr>
      <w:r w:rsidRPr="00F04A2A">
        <w:t>Средняя температура воздуха в Урмарском округе, согласно наблюдениям, составляет 5,2°С.</w:t>
      </w:r>
    </w:p>
    <w:p w14:paraId="7F16C090" w14:textId="67400A1F" w:rsidR="00C6677C" w:rsidRPr="00F04A2A" w:rsidRDefault="00C6677C" w:rsidP="00F51708">
      <w:pPr>
        <w:ind w:firstLine="709"/>
      </w:pPr>
      <w:r w:rsidRPr="00F04A2A">
        <w:t>На протяжении года: ясные дни – 86, снежных дней – 73, дни с дождем – 140, облачных дней – 67.</w:t>
      </w:r>
    </w:p>
    <w:p w14:paraId="4334E64F" w14:textId="329E698B" w:rsidR="00F51708" w:rsidRPr="00F04A2A" w:rsidRDefault="00C6677C" w:rsidP="00F51708">
      <w:pPr>
        <w:ind w:firstLine="709"/>
        <w:rPr>
          <w:i/>
        </w:rPr>
      </w:pPr>
      <w:r w:rsidRPr="00F04A2A">
        <w:t>Урмарский</w:t>
      </w:r>
      <w:r w:rsidR="0058201F" w:rsidRPr="00F04A2A">
        <w:t xml:space="preserve"> муниципальный округ Республики Чувашия</w:t>
      </w:r>
      <w:r w:rsidR="00F51708" w:rsidRPr="00F04A2A">
        <w:t xml:space="preserve"> не расположен на территории распространения вечномерзлых грунтов. С целью предотвращения замерзания воды водопроводы проложены в подземном исполнении с обеспечением непрерывного движения воды.</w:t>
      </w:r>
    </w:p>
    <w:p w14:paraId="7D38B532" w14:textId="77777777" w:rsidR="008C34D9" w:rsidRPr="00F04A2A" w:rsidRDefault="008C34D9" w:rsidP="008C34D9">
      <w:pPr>
        <w:pStyle w:val="Aff7"/>
      </w:pPr>
    </w:p>
    <w:p w14:paraId="038C322F" w14:textId="77777777" w:rsidR="008C34D9" w:rsidRPr="00F04A2A" w:rsidRDefault="008C34D9" w:rsidP="008C34D9">
      <w:pPr>
        <w:pStyle w:val="30"/>
      </w:pPr>
      <w:r w:rsidRPr="00F04A2A">
        <w:t>1.5 Описание рельефа</w:t>
      </w:r>
    </w:p>
    <w:p w14:paraId="64B80133" w14:textId="1C6C7F4B" w:rsidR="008B235A" w:rsidRPr="00F04A2A" w:rsidRDefault="008B235A" w:rsidP="008B235A">
      <w:r w:rsidRPr="00F04A2A">
        <w:tab/>
        <w:t xml:space="preserve">В геологическом отношении территория округа расположена в пределах восточной части Русской платформы и сложена осадочными породами верхнепермского и четвертичного возраста. Отложения пермской системы представлены нижним и верхними отделами татарского яруса. Первый представлен карбонатно-терригенными образованиями – известняками, доломитами. В составе отложений </w:t>
      </w:r>
      <w:proofErr w:type="spellStart"/>
      <w:r w:rsidRPr="00F04A2A">
        <w:t>верхнетатарского</w:t>
      </w:r>
      <w:proofErr w:type="spellEnd"/>
      <w:r w:rsidRPr="00F04A2A">
        <w:t xml:space="preserve"> яруса преобладают песчаники; пески, алевролиты, мергели и известняки имеют подчиненное значение. Глубина залегания пермских пород изменяется от 15 до 90 м, при мощности их от 30-40 до 120 м и более. Коренные породы повсеместно перекрыты четвертичными отложениями, в составе которых преобладают суглинки, реже встречаются пески и глины. Мощность отложений составляет 2-10 м, достигая на отдельных участках 18-20 м. минимальная мощность отмечается на водоразделах и увеличивается вниз по склонам. Суглинки нередко лессовидные, местами макропористые. В долинах рек развиты аллювиальные отложения – суглинки, пески, галечники. В долинах малых рек и ручьев мощность аллювия составляет 3-5 м, в долине р. Кубня возможна максимальная мощность – 10-15 м. В пределах оврагов развиты овражные отложения – пески и суглинки с примесью щебня, мощность их не превышает 2,0 м. Исходя из условий рельефа, геологического строения и развития экзогенных процессов, значительная часть территории округа ограниченно благоприятна для хозяйственного освоения.</w:t>
      </w:r>
    </w:p>
    <w:p w14:paraId="095C2D33" w14:textId="77777777" w:rsidR="008B235A" w:rsidRPr="00F04A2A" w:rsidRDefault="008B235A" w:rsidP="008B235A"/>
    <w:p w14:paraId="45B52EA4" w14:textId="77777777" w:rsidR="008C34D9" w:rsidRPr="00F04A2A" w:rsidRDefault="008C34D9" w:rsidP="008C34D9">
      <w:pPr>
        <w:pStyle w:val="30"/>
      </w:pPr>
      <w:r w:rsidRPr="00F04A2A">
        <w:t>1.6 Сведения об объектах перспективного строительства, на которые получены заявки, или выданы технические условия, или заключены договора на технологическое присоединение к сетям водоснабжения и (или) водоотведения</w:t>
      </w:r>
    </w:p>
    <w:p w14:paraId="52CB1BC6" w14:textId="77777777" w:rsidR="008C34D9" w:rsidRPr="00F04A2A" w:rsidRDefault="008C34D9" w:rsidP="008C34D9">
      <w:pPr>
        <w:pStyle w:val="Aff7"/>
      </w:pPr>
      <w:r w:rsidRPr="00F04A2A">
        <w:t>Сведения об объектах нового строительства не представлены.</w:t>
      </w:r>
    </w:p>
    <w:p w14:paraId="54F55EBC" w14:textId="77777777" w:rsidR="008C34D9" w:rsidRPr="00F04A2A" w:rsidRDefault="008C34D9" w:rsidP="008C34D9"/>
    <w:p w14:paraId="64402A09" w14:textId="77777777" w:rsidR="008C34D9" w:rsidRPr="00F04A2A" w:rsidRDefault="008C34D9" w:rsidP="008C34D9">
      <w:pPr>
        <w:pStyle w:val="30"/>
      </w:pPr>
      <w:r w:rsidRPr="00F04A2A">
        <w:t>1.7 Сведения об объектах или зонах перспективного строительства, на которые технические условия на технологическое присоединение к сетям водоснабжения и (или) водоотведения, не выдавались.</w:t>
      </w:r>
    </w:p>
    <w:p w14:paraId="0C999003" w14:textId="50B957AF" w:rsidR="008C34D9" w:rsidRPr="00F04A2A" w:rsidRDefault="008C34D9" w:rsidP="008C34D9">
      <w:pPr>
        <w:tabs>
          <w:tab w:val="left" w:pos="0"/>
        </w:tabs>
        <w:ind w:firstLine="709"/>
      </w:pPr>
      <w:r w:rsidRPr="00F04A2A">
        <w:t xml:space="preserve">Планом развития </w:t>
      </w:r>
      <w:r w:rsidR="0058201F" w:rsidRPr="00F04A2A">
        <w:t>округа</w:t>
      </w:r>
      <w:r w:rsidRPr="00F04A2A">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 </w:t>
      </w:r>
      <w:r w:rsidR="0058201F" w:rsidRPr="00F04A2A">
        <w:t>округа</w:t>
      </w:r>
      <w:r w:rsidRPr="00F04A2A">
        <w:t xml:space="preserve"> планируется строительство жилых и общественных зданий, а также индивидуальных жилых домов.</w:t>
      </w:r>
    </w:p>
    <w:p w14:paraId="7A36766A" w14:textId="63B5F7A1" w:rsidR="008C34D9" w:rsidRPr="00F04A2A" w:rsidRDefault="008C34D9" w:rsidP="008C34D9">
      <w:pPr>
        <w:pStyle w:val="Aff7"/>
      </w:pPr>
      <w:r w:rsidRPr="00F04A2A">
        <w:t xml:space="preserve">В настоящее время строительство жилья на территории </w:t>
      </w:r>
      <w:r w:rsidR="0058201F" w:rsidRPr="00F04A2A">
        <w:t>округа</w:t>
      </w:r>
      <w:r w:rsidRPr="00F04A2A">
        <w:t xml:space="preserve"> представлено индивидуальной жилой застройкой. На перспективу сложившаяся система расселения сохранит свою структуру. </w:t>
      </w:r>
    </w:p>
    <w:p w14:paraId="1669AA9C" w14:textId="77777777" w:rsidR="008C34D9" w:rsidRPr="00F04A2A" w:rsidRDefault="008C34D9" w:rsidP="008C34D9">
      <w:pPr>
        <w:pStyle w:val="Aff7"/>
      </w:pPr>
    </w:p>
    <w:p w14:paraId="6EC2DDF0" w14:textId="77777777" w:rsidR="008C34D9" w:rsidRPr="00F04A2A" w:rsidRDefault="008C34D9" w:rsidP="008C34D9">
      <w:pPr>
        <w:pStyle w:val="21f1"/>
        <w:spacing w:before="0" w:after="0"/>
        <w:ind w:firstLine="709"/>
        <w:jc w:val="both"/>
      </w:pPr>
    </w:p>
    <w:p w14:paraId="56884DA6" w14:textId="46EC85B3" w:rsidR="005D0D84" w:rsidRPr="00F04A2A" w:rsidRDefault="008C34D9" w:rsidP="005D0D84">
      <w:pPr>
        <w:pStyle w:val="12"/>
        <w:spacing w:line="240" w:lineRule="auto"/>
      </w:pPr>
      <w:r w:rsidRPr="00F04A2A">
        <w:br w:type="page"/>
      </w:r>
      <w:bookmarkEnd w:id="7"/>
    </w:p>
    <w:p w14:paraId="64EAF1F9" w14:textId="2BC6605A" w:rsidR="00CF0386" w:rsidRPr="00F04A2A" w:rsidRDefault="00F51708" w:rsidP="00CF0386">
      <w:pPr>
        <w:pStyle w:val="12"/>
        <w:spacing w:line="240" w:lineRule="auto"/>
      </w:pPr>
      <w:bookmarkStart w:id="8" w:name="_Toc145773062"/>
      <w:bookmarkStart w:id="9" w:name="_Toc181215955"/>
      <w:bookmarkEnd w:id="2"/>
      <w:bookmarkEnd w:id="3"/>
      <w:r w:rsidRPr="00F04A2A">
        <w:lastRenderedPageBreak/>
        <w:t xml:space="preserve">Глава 2. </w:t>
      </w:r>
      <w:r w:rsidR="00CF0386" w:rsidRPr="00F04A2A">
        <w:t>СХЕМА ВОДОСНАБЖЕНИЯ</w:t>
      </w:r>
      <w:bookmarkEnd w:id="8"/>
      <w:bookmarkEnd w:id="9"/>
    </w:p>
    <w:p w14:paraId="2451BAD2" w14:textId="77777777" w:rsidR="00CF0386" w:rsidRPr="00F04A2A" w:rsidRDefault="00CF0386" w:rsidP="00CF0386">
      <w:pPr>
        <w:pStyle w:val="21"/>
        <w:spacing w:line="240" w:lineRule="auto"/>
      </w:pPr>
      <w:bookmarkStart w:id="10" w:name="_Toc145773063"/>
      <w:bookmarkStart w:id="11" w:name="_Toc181215956"/>
      <w:r w:rsidRPr="00F04A2A">
        <w:t>Раздел 1 «Технико-экономическое состояние централизованных систем водоснабжения</w:t>
      </w:r>
      <w:bookmarkEnd w:id="10"/>
      <w:bookmarkEnd w:id="11"/>
      <w:r w:rsidRPr="00F04A2A">
        <w:t xml:space="preserve"> </w:t>
      </w:r>
    </w:p>
    <w:p w14:paraId="6E78CA33" w14:textId="0B607C4A" w:rsidR="00CF0386" w:rsidRPr="00F04A2A" w:rsidRDefault="00CF0386" w:rsidP="00CF0386">
      <w:pPr>
        <w:pStyle w:val="30"/>
      </w:pPr>
      <w:r w:rsidRPr="00F04A2A">
        <w:t xml:space="preserve">1.1 Описание системы и структуры водоснабжения и деление территории </w:t>
      </w:r>
      <w:r w:rsidR="007E0B2C" w:rsidRPr="00F04A2A">
        <w:t>округа</w:t>
      </w:r>
      <w:r w:rsidRPr="00F04A2A">
        <w:t xml:space="preserve"> на эксплуатационные зоны</w:t>
      </w:r>
    </w:p>
    <w:p w14:paraId="2AF20469" w14:textId="77777777" w:rsidR="00CF0386" w:rsidRPr="00F04A2A" w:rsidRDefault="00CF0386" w:rsidP="00CF0386">
      <w:pPr>
        <w:pStyle w:val="Aff7"/>
        <w:rPr>
          <w:szCs w:val="24"/>
        </w:rPr>
      </w:pPr>
      <w:r w:rsidRPr="00F04A2A">
        <w:rPr>
          <w:szCs w:val="24"/>
        </w:rPr>
        <w:t xml:space="preserve">Системы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14:paraId="219FE99E" w14:textId="77777777" w:rsidR="00CF0386" w:rsidRPr="00F04A2A" w:rsidRDefault="00CF0386" w:rsidP="00CF0386">
      <w:pPr>
        <w:pStyle w:val="Aff7"/>
        <w:rPr>
          <w:szCs w:val="24"/>
        </w:rPr>
      </w:pPr>
      <w:r w:rsidRPr="00F04A2A">
        <w:rPr>
          <w:szCs w:val="24"/>
        </w:rPr>
        <w:t>Задачами систем водоснабжения являются:</w:t>
      </w:r>
    </w:p>
    <w:p w14:paraId="0ED21217" w14:textId="77777777" w:rsidR="00CF0386" w:rsidRPr="00F04A2A" w:rsidRDefault="00CF0386" w:rsidP="00CF0386">
      <w:pPr>
        <w:pStyle w:val="Aff7"/>
        <w:rPr>
          <w:szCs w:val="24"/>
        </w:rPr>
      </w:pPr>
      <w:r w:rsidRPr="00F04A2A">
        <w:rPr>
          <w:szCs w:val="24"/>
        </w:rPr>
        <w:t>- добыча воды;</w:t>
      </w:r>
    </w:p>
    <w:p w14:paraId="2C0CBEF8" w14:textId="77777777" w:rsidR="00CF0386" w:rsidRPr="00F04A2A" w:rsidRDefault="00CF0386" w:rsidP="00CF0386">
      <w:pPr>
        <w:pStyle w:val="Aff7"/>
        <w:rPr>
          <w:szCs w:val="24"/>
        </w:rPr>
      </w:pPr>
      <w:r w:rsidRPr="00F04A2A">
        <w:rPr>
          <w:szCs w:val="24"/>
        </w:rPr>
        <w:t>- при необходимости подача её к местам обработки;</w:t>
      </w:r>
    </w:p>
    <w:p w14:paraId="0006F5EE" w14:textId="77777777" w:rsidR="00CF0386" w:rsidRPr="00F04A2A" w:rsidRDefault="00CF0386" w:rsidP="00CF0386">
      <w:pPr>
        <w:pStyle w:val="Aff7"/>
        <w:rPr>
          <w:szCs w:val="24"/>
        </w:rPr>
      </w:pPr>
      <w:r w:rsidRPr="00F04A2A">
        <w:rPr>
          <w:szCs w:val="24"/>
        </w:rPr>
        <w:t>- хранение воды в специальных резервуарах;</w:t>
      </w:r>
    </w:p>
    <w:p w14:paraId="26156A07" w14:textId="77777777" w:rsidR="00CF0386" w:rsidRPr="00F04A2A" w:rsidRDefault="00CF0386" w:rsidP="00CF0386">
      <w:pPr>
        <w:pStyle w:val="Aff7"/>
        <w:rPr>
          <w:szCs w:val="24"/>
        </w:rPr>
      </w:pPr>
      <w:r w:rsidRPr="00F04A2A">
        <w:rPr>
          <w:szCs w:val="24"/>
        </w:rPr>
        <w:t>- подача воды в водопроводную сеть к потребителям.</w:t>
      </w:r>
    </w:p>
    <w:p w14:paraId="48D55235" w14:textId="05596BC4" w:rsidR="006C6E2F" w:rsidRPr="00F04A2A" w:rsidRDefault="00CF0386" w:rsidP="006C6E2F">
      <w:pPr>
        <w:pStyle w:val="Aff7"/>
        <w:rPr>
          <w:shd w:val="clear" w:color="auto" w:fill="FFFFFF"/>
        </w:rPr>
      </w:pPr>
      <w:r w:rsidRPr="00F04A2A">
        <w:t xml:space="preserve">Системы централизованного водоснабжения на территории </w:t>
      </w:r>
      <w:r w:rsidR="000364D1" w:rsidRPr="00F04A2A">
        <w:t>округа</w:t>
      </w:r>
      <w:r w:rsidRPr="00F04A2A">
        <w:t xml:space="preserve"> действуют</w:t>
      </w:r>
      <w:r w:rsidR="000364D1" w:rsidRPr="00F04A2A">
        <w:t xml:space="preserve"> в</w:t>
      </w:r>
      <w:r w:rsidR="009A255A" w:rsidRPr="00F04A2A">
        <w:t xml:space="preserve"> пгт. Урмары, д. </w:t>
      </w:r>
      <w:proofErr w:type="spellStart"/>
      <w:r w:rsidR="009A255A" w:rsidRPr="00F04A2A">
        <w:t>Арабоси</w:t>
      </w:r>
      <w:proofErr w:type="spellEnd"/>
      <w:r w:rsidR="009A255A" w:rsidRPr="00F04A2A">
        <w:t xml:space="preserve">, д. </w:t>
      </w:r>
      <w:proofErr w:type="spellStart"/>
      <w:r w:rsidR="009A255A" w:rsidRPr="00F04A2A">
        <w:t>Бишево</w:t>
      </w:r>
      <w:proofErr w:type="spellEnd"/>
      <w:r w:rsidR="009A255A" w:rsidRPr="00F04A2A">
        <w:t xml:space="preserve">, д. </w:t>
      </w:r>
      <w:proofErr w:type="spellStart"/>
      <w:r w:rsidR="009A255A" w:rsidRPr="00F04A2A">
        <w:t>Ойкасы</w:t>
      </w:r>
      <w:proofErr w:type="spellEnd"/>
      <w:r w:rsidR="009A255A" w:rsidRPr="00F04A2A">
        <w:t xml:space="preserve">, д. </w:t>
      </w:r>
      <w:proofErr w:type="spellStart"/>
      <w:r w:rsidR="009A255A" w:rsidRPr="00F04A2A">
        <w:t>Шутнербоси</w:t>
      </w:r>
      <w:proofErr w:type="spellEnd"/>
      <w:r w:rsidR="009A255A" w:rsidRPr="00F04A2A">
        <w:t xml:space="preserve">, д. </w:t>
      </w:r>
      <w:proofErr w:type="spellStart"/>
      <w:r w:rsidR="009A255A" w:rsidRPr="00F04A2A">
        <w:t>Шибулаты</w:t>
      </w:r>
      <w:proofErr w:type="spellEnd"/>
      <w:r w:rsidR="009A255A" w:rsidRPr="00F04A2A">
        <w:t xml:space="preserve">, д. </w:t>
      </w:r>
      <w:proofErr w:type="spellStart"/>
      <w:r w:rsidR="009A255A" w:rsidRPr="00F04A2A">
        <w:t>Буртасы</w:t>
      </w:r>
      <w:proofErr w:type="spellEnd"/>
      <w:r w:rsidR="009A255A" w:rsidRPr="00F04A2A">
        <w:t xml:space="preserve">, д. Большие Чаки, д. Малые Чаки, д. Новое </w:t>
      </w:r>
      <w:proofErr w:type="spellStart"/>
      <w:r w:rsidR="009A255A" w:rsidRPr="00F04A2A">
        <w:t>Шептахово</w:t>
      </w:r>
      <w:proofErr w:type="spellEnd"/>
      <w:r w:rsidR="009A255A" w:rsidRPr="00F04A2A">
        <w:t xml:space="preserve">, д. Большое </w:t>
      </w:r>
      <w:proofErr w:type="spellStart"/>
      <w:r w:rsidR="009A255A" w:rsidRPr="00F04A2A">
        <w:t>Яниково</w:t>
      </w:r>
      <w:proofErr w:type="spellEnd"/>
      <w:r w:rsidR="009A255A" w:rsidRPr="00F04A2A">
        <w:t xml:space="preserve">, д. </w:t>
      </w:r>
      <w:proofErr w:type="spellStart"/>
      <w:r w:rsidR="009A255A" w:rsidRPr="00F04A2A">
        <w:t>Карак-Сирмы</w:t>
      </w:r>
      <w:proofErr w:type="spellEnd"/>
      <w:r w:rsidR="009A255A" w:rsidRPr="00F04A2A">
        <w:t xml:space="preserve">, д. </w:t>
      </w:r>
      <w:proofErr w:type="spellStart"/>
      <w:r w:rsidR="009A255A" w:rsidRPr="00F04A2A">
        <w:t>Саруй</w:t>
      </w:r>
      <w:proofErr w:type="spellEnd"/>
      <w:r w:rsidR="009A255A" w:rsidRPr="00F04A2A">
        <w:t xml:space="preserve">, д. </w:t>
      </w:r>
      <w:proofErr w:type="spellStart"/>
      <w:r w:rsidR="009A255A" w:rsidRPr="00F04A2A">
        <w:t>Орнары</w:t>
      </w:r>
      <w:proofErr w:type="spellEnd"/>
      <w:r w:rsidR="009A255A" w:rsidRPr="00F04A2A">
        <w:t xml:space="preserve">, д. </w:t>
      </w:r>
      <w:proofErr w:type="spellStart"/>
      <w:r w:rsidR="009A255A" w:rsidRPr="00F04A2A">
        <w:t>Систеби</w:t>
      </w:r>
      <w:proofErr w:type="spellEnd"/>
      <w:r w:rsidR="009A255A" w:rsidRPr="00F04A2A">
        <w:t xml:space="preserve">, д. Старое </w:t>
      </w:r>
      <w:proofErr w:type="spellStart"/>
      <w:r w:rsidR="009A255A" w:rsidRPr="00F04A2A">
        <w:t>Муратово</w:t>
      </w:r>
      <w:proofErr w:type="spellEnd"/>
      <w:r w:rsidR="009A255A" w:rsidRPr="00F04A2A">
        <w:t xml:space="preserve">, д. </w:t>
      </w:r>
      <w:proofErr w:type="spellStart"/>
      <w:r w:rsidR="009A255A" w:rsidRPr="00F04A2A">
        <w:t>Избеби</w:t>
      </w:r>
      <w:proofErr w:type="spellEnd"/>
      <w:r w:rsidR="009A255A" w:rsidRPr="00F04A2A">
        <w:t>,</w:t>
      </w:r>
      <w:r w:rsidR="000D2138" w:rsidRPr="00F04A2A">
        <w:t xml:space="preserve"> д. Старые Щелканы,</w:t>
      </w:r>
      <w:r w:rsidR="009A255A" w:rsidRPr="00F04A2A">
        <w:t xml:space="preserve"> д. </w:t>
      </w:r>
      <w:proofErr w:type="spellStart"/>
      <w:r w:rsidR="009A255A" w:rsidRPr="00F04A2A">
        <w:t>Тансарино</w:t>
      </w:r>
      <w:proofErr w:type="spellEnd"/>
      <w:r w:rsidR="009A255A" w:rsidRPr="00F04A2A">
        <w:t xml:space="preserve">, д. </w:t>
      </w:r>
      <w:proofErr w:type="spellStart"/>
      <w:r w:rsidR="009A255A" w:rsidRPr="00F04A2A">
        <w:t>Ситмиши</w:t>
      </w:r>
      <w:proofErr w:type="spellEnd"/>
      <w:r w:rsidR="009A255A" w:rsidRPr="00F04A2A">
        <w:t xml:space="preserve">, д. </w:t>
      </w:r>
      <w:proofErr w:type="spellStart"/>
      <w:r w:rsidR="009A255A" w:rsidRPr="00F04A2A">
        <w:t>Чегедуево</w:t>
      </w:r>
      <w:proofErr w:type="spellEnd"/>
      <w:r w:rsidR="009A255A" w:rsidRPr="00F04A2A">
        <w:t xml:space="preserve">, с. </w:t>
      </w:r>
      <w:proofErr w:type="spellStart"/>
      <w:r w:rsidR="009A255A" w:rsidRPr="00F04A2A">
        <w:t>Мусирмы</w:t>
      </w:r>
      <w:proofErr w:type="spellEnd"/>
      <w:r w:rsidR="009A255A" w:rsidRPr="00F04A2A">
        <w:t xml:space="preserve">, д. Старые Урмары, д. </w:t>
      </w:r>
      <w:proofErr w:type="spellStart"/>
      <w:r w:rsidR="009A255A" w:rsidRPr="00F04A2A">
        <w:t>Тегешево</w:t>
      </w:r>
      <w:proofErr w:type="spellEnd"/>
      <w:r w:rsidR="009A255A" w:rsidRPr="00F04A2A">
        <w:t xml:space="preserve">, д. </w:t>
      </w:r>
      <w:proofErr w:type="spellStart"/>
      <w:r w:rsidR="009A255A" w:rsidRPr="00F04A2A">
        <w:t>Козыльяры</w:t>
      </w:r>
      <w:proofErr w:type="spellEnd"/>
      <w:r w:rsidR="009A255A" w:rsidRPr="00F04A2A">
        <w:t xml:space="preserve">, д. Новое </w:t>
      </w:r>
      <w:proofErr w:type="spellStart"/>
      <w:r w:rsidR="009A255A" w:rsidRPr="00F04A2A">
        <w:t>Муратово</w:t>
      </w:r>
      <w:proofErr w:type="spellEnd"/>
      <w:r w:rsidR="009A255A" w:rsidRPr="00F04A2A">
        <w:t xml:space="preserve">, с. </w:t>
      </w:r>
      <w:proofErr w:type="spellStart"/>
      <w:r w:rsidR="009A255A" w:rsidRPr="00F04A2A">
        <w:t>Челкасы</w:t>
      </w:r>
      <w:proofErr w:type="spellEnd"/>
      <w:r w:rsidR="009A255A" w:rsidRPr="00F04A2A">
        <w:t xml:space="preserve">, д. </w:t>
      </w:r>
      <w:proofErr w:type="spellStart"/>
      <w:r w:rsidR="009A255A" w:rsidRPr="00F04A2A">
        <w:t>Анаткасы</w:t>
      </w:r>
      <w:proofErr w:type="spellEnd"/>
      <w:r w:rsidR="009A255A" w:rsidRPr="00F04A2A">
        <w:t xml:space="preserve">, д. </w:t>
      </w:r>
      <w:proofErr w:type="spellStart"/>
      <w:r w:rsidR="009A255A" w:rsidRPr="00F04A2A">
        <w:t>Ямбай</w:t>
      </w:r>
      <w:proofErr w:type="spellEnd"/>
      <w:r w:rsidR="009A255A" w:rsidRPr="00F04A2A">
        <w:t xml:space="preserve">, с. </w:t>
      </w:r>
      <w:proofErr w:type="spellStart"/>
      <w:r w:rsidR="009A255A" w:rsidRPr="00F04A2A">
        <w:t>Батеево</w:t>
      </w:r>
      <w:proofErr w:type="spellEnd"/>
      <w:r w:rsidR="009A255A" w:rsidRPr="00F04A2A">
        <w:t xml:space="preserve">, с. </w:t>
      </w:r>
      <w:proofErr w:type="spellStart"/>
      <w:r w:rsidR="009A255A" w:rsidRPr="00F04A2A">
        <w:t>Шигали</w:t>
      </w:r>
      <w:proofErr w:type="spellEnd"/>
      <w:r w:rsidR="009A255A" w:rsidRPr="00F04A2A">
        <w:t xml:space="preserve">, д. </w:t>
      </w:r>
      <w:proofErr w:type="spellStart"/>
      <w:r w:rsidR="009A255A" w:rsidRPr="00F04A2A">
        <w:t>Шихабылово</w:t>
      </w:r>
      <w:proofErr w:type="spellEnd"/>
      <w:r w:rsidR="009A255A" w:rsidRPr="00F04A2A">
        <w:t>, с. Вознесенское, д. Сине-</w:t>
      </w:r>
      <w:proofErr w:type="spellStart"/>
      <w:r w:rsidR="009A255A" w:rsidRPr="00F04A2A">
        <w:t>Кинчеры</w:t>
      </w:r>
      <w:proofErr w:type="spellEnd"/>
      <w:r w:rsidR="009A255A" w:rsidRPr="00F04A2A">
        <w:t xml:space="preserve">, д. Старое </w:t>
      </w:r>
      <w:proofErr w:type="spellStart"/>
      <w:r w:rsidR="009A255A" w:rsidRPr="00F04A2A">
        <w:t>Янситово</w:t>
      </w:r>
      <w:proofErr w:type="spellEnd"/>
      <w:r w:rsidR="009A255A" w:rsidRPr="00F04A2A">
        <w:t xml:space="preserve">, д. </w:t>
      </w:r>
      <w:proofErr w:type="spellStart"/>
      <w:r w:rsidR="009A255A" w:rsidRPr="00F04A2A">
        <w:t>Ичеснер-Атаево</w:t>
      </w:r>
      <w:proofErr w:type="spellEnd"/>
      <w:r w:rsidR="009A255A" w:rsidRPr="00F04A2A">
        <w:t xml:space="preserve">, д. </w:t>
      </w:r>
      <w:proofErr w:type="spellStart"/>
      <w:r w:rsidR="009A255A" w:rsidRPr="00F04A2A">
        <w:t>Хоруй</w:t>
      </w:r>
      <w:proofErr w:type="spellEnd"/>
      <w:r w:rsidR="000D2138" w:rsidRPr="00F04A2A">
        <w:t xml:space="preserve">, с. </w:t>
      </w:r>
      <w:proofErr w:type="spellStart"/>
      <w:r w:rsidR="000D2138" w:rsidRPr="00F04A2A">
        <w:t>Шоркистры</w:t>
      </w:r>
      <w:proofErr w:type="spellEnd"/>
      <w:r w:rsidR="000364D1" w:rsidRPr="00F04A2A">
        <w:t xml:space="preserve">. </w:t>
      </w:r>
      <w:r w:rsidR="006C6E2F" w:rsidRPr="00F04A2A">
        <w:rPr>
          <w:shd w:val="clear" w:color="auto" w:fill="FFFFFF"/>
        </w:rPr>
        <w:t>Система водоснабжения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w:t>
      </w:r>
      <w:r w:rsidR="00656B7F" w:rsidRPr="00F04A2A">
        <w:t xml:space="preserve"> В настоящее время основным источником хозяйственно-питьевого водоснабжения являются подземны</w:t>
      </w:r>
      <w:r w:rsidR="00D31560" w:rsidRPr="00F04A2A">
        <w:t>е воды (артезианские скважины).</w:t>
      </w:r>
    </w:p>
    <w:p w14:paraId="3ABF8668" w14:textId="3FBDBD09" w:rsidR="006C6E2F" w:rsidRPr="00F04A2A" w:rsidRDefault="006C6E2F" w:rsidP="006C6E2F">
      <w:pPr>
        <w:ind w:firstLine="567"/>
      </w:pPr>
      <w:r w:rsidRPr="00F04A2A">
        <w:t xml:space="preserve">Услугу по водоснабжению на территории </w:t>
      </w:r>
      <w:r w:rsidR="000364D1" w:rsidRPr="00F04A2A">
        <w:t>округа осуществляю</w:t>
      </w:r>
      <w:r w:rsidRPr="00F04A2A">
        <w:t>т</w:t>
      </w:r>
      <w:r w:rsidR="00D865CC" w:rsidRPr="00F04A2A">
        <w:t xml:space="preserve"> </w:t>
      </w:r>
      <w:r w:rsidR="00667D99" w:rsidRPr="00F04A2A">
        <w:t>МУП Урмарского муниципального округа «</w:t>
      </w:r>
      <w:proofErr w:type="spellStart"/>
      <w:r w:rsidR="00667D99" w:rsidRPr="00F04A2A">
        <w:t>Урмарытеплосеть</w:t>
      </w:r>
      <w:proofErr w:type="spellEnd"/>
      <w:r w:rsidR="00667D99" w:rsidRPr="00F04A2A">
        <w:t>»</w:t>
      </w:r>
      <w:r w:rsidR="000364D1" w:rsidRPr="00F04A2A">
        <w:t xml:space="preserve"> и Администрация </w:t>
      </w:r>
      <w:r w:rsidR="00667D99" w:rsidRPr="00F04A2A">
        <w:t>Урмарского</w:t>
      </w:r>
      <w:r w:rsidR="008B009F" w:rsidRPr="00F04A2A">
        <w:t xml:space="preserve"> муниципального окру</w:t>
      </w:r>
      <w:r w:rsidR="000364D1" w:rsidRPr="00F04A2A">
        <w:t>га.</w:t>
      </w:r>
    </w:p>
    <w:p w14:paraId="7B5CCC3F" w14:textId="77777777" w:rsidR="00CF0386" w:rsidRPr="00F04A2A" w:rsidRDefault="00CF0386" w:rsidP="00CF0386">
      <w:pPr>
        <w:ind w:firstLine="567"/>
      </w:pPr>
    </w:p>
    <w:p w14:paraId="321481B3" w14:textId="77777777" w:rsidR="00CF0386" w:rsidRPr="00F04A2A" w:rsidRDefault="00CF0386" w:rsidP="00CF0386">
      <w:pPr>
        <w:pStyle w:val="30"/>
      </w:pPr>
      <w:r w:rsidRPr="00F04A2A">
        <w:t>1.2 Описание территорий, не охваченных централизованными системами водоснабжения</w:t>
      </w:r>
    </w:p>
    <w:p w14:paraId="71161821" w14:textId="6A54DCF7" w:rsidR="007E0B2C" w:rsidRPr="00F04A2A" w:rsidRDefault="007E0B2C" w:rsidP="008D4BF4">
      <w:pPr>
        <w:pStyle w:val="Aff7"/>
      </w:pPr>
      <w:r w:rsidRPr="00F04A2A">
        <w:t>Централизованное водоснабжение отсутствует в</w:t>
      </w:r>
      <w:r w:rsidR="008D4BF4" w:rsidRPr="00F04A2A">
        <w:t xml:space="preserve"> </w:t>
      </w:r>
      <w:r w:rsidR="00667D99" w:rsidRPr="00F04A2A">
        <w:t xml:space="preserve">д. Новое Исаково, д. </w:t>
      </w:r>
      <w:proofErr w:type="spellStart"/>
      <w:r w:rsidR="00667D99" w:rsidRPr="00F04A2A">
        <w:t>Атнаши</w:t>
      </w:r>
      <w:proofErr w:type="spellEnd"/>
      <w:r w:rsidR="00667D99" w:rsidRPr="00F04A2A">
        <w:t xml:space="preserve">, д. Малое </w:t>
      </w:r>
      <w:proofErr w:type="spellStart"/>
      <w:r w:rsidR="00667D99" w:rsidRPr="00F04A2A">
        <w:t>Яниково</w:t>
      </w:r>
      <w:proofErr w:type="spellEnd"/>
      <w:r w:rsidR="00667D99" w:rsidRPr="00F04A2A">
        <w:t xml:space="preserve">, с. Ковали, д. Буинск, д. </w:t>
      </w:r>
      <w:proofErr w:type="spellStart"/>
      <w:r w:rsidR="00667D99" w:rsidRPr="00F04A2A">
        <w:t>Чирш-Сирма</w:t>
      </w:r>
      <w:proofErr w:type="spellEnd"/>
      <w:r w:rsidR="00667D99" w:rsidRPr="00F04A2A">
        <w:t xml:space="preserve">, д. </w:t>
      </w:r>
      <w:proofErr w:type="spellStart"/>
      <w:r w:rsidR="00667D99" w:rsidRPr="00F04A2A">
        <w:t>Кудеснеры</w:t>
      </w:r>
      <w:proofErr w:type="spellEnd"/>
      <w:r w:rsidR="00667D99" w:rsidRPr="00F04A2A">
        <w:t xml:space="preserve">, д. </w:t>
      </w:r>
      <w:proofErr w:type="spellStart"/>
      <w:r w:rsidR="00667D99" w:rsidRPr="00F04A2A">
        <w:t>Кульгеши</w:t>
      </w:r>
      <w:proofErr w:type="spellEnd"/>
      <w:r w:rsidR="00667D99" w:rsidRPr="00F04A2A">
        <w:t xml:space="preserve">, д. Старое </w:t>
      </w:r>
      <w:proofErr w:type="spellStart"/>
      <w:r w:rsidR="00667D99" w:rsidRPr="00F04A2A">
        <w:t>Шептахово</w:t>
      </w:r>
      <w:proofErr w:type="spellEnd"/>
      <w:r w:rsidR="00667D99" w:rsidRPr="00F04A2A">
        <w:t xml:space="preserve">, д. </w:t>
      </w:r>
      <w:proofErr w:type="spellStart"/>
      <w:r w:rsidR="00667D99" w:rsidRPr="00F04A2A">
        <w:t>Чубаево</w:t>
      </w:r>
      <w:proofErr w:type="spellEnd"/>
      <w:r w:rsidR="00667D99" w:rsidRPr="00F04A2A">
        <w:t xml:space="preserve">, </w:t>
      </w:r>
      <w:proofErr w:type="spellStart"/>
      <w:r w:rsidR="00667D99" w:rsidRPr="00F04A2A">
        <w:t>выс</w:t>
      </w:r>
      <w:proofErr w:type="spellEnd"/>
      <w:r w:rsidR="00667D99" w:rsidRPr="00F04A2A">
        <w:t xml:space="preserve">. Малые </w:t>
      </w:r>
      <w:proofErr w:type="spellStart"/>
      <w:r w:rsidR="00667D99" w:rsidRPr="00F04A2A">
        <w:t>Шигали</w:t>
      </w:r>
      <w:proofErr w:type="spellEnd"/>
      <w:r w:rsidR="000D2138" w:rsidRPr="00F04A2A">
        <w:t>, д. Новые Щелканы</w:t>
      </w:r>
      <w:r w:rsidR="005C2392" w:rsidRPr="00F04A2A">
        <w:t xml:space="preserve">, ст. </w:t>
      </w:r>
      <w:proofErr w:type="spellStart"/>
      <w:r w:rsidR="005C2392" w:rsidRPr="00F04A2A">
        <w:t>Шоркистры</w:t>
      </w:r>
      <w:proofErr w:type="spellEnd"/>
      <w:r w:rsidR="005C2392">
        <w:t>.</w:t>
      </w:r>
    </w:p>
    <w:p w14:paraId="77A8AF0F" w14:textId="40B6E18A" w:rsidR="007E0B2C" w:rsidRPr="00F04A2A" w:rsidRDefault="00656B7F" w:rsidP="007E0B2C">
      <w:pPr>
        <w:pStyle w:val="Aff7"/>
      </w:pPr>
      <w:r w:rsidRPr="00F04A2A">
        <w:t xml:space="preserve">При отсутствии подключения к системе централизованного водоснабжения </w:t>
      </w:r>
      <w:r w:rsidR="007E0B2C" w:rsidRPr="00F04A2A">
        <w:t>в качестве источников питьевой воды используются частные одиночные скважины мелкого заложения, шахтные и буровые колодцы, родники. Учитывая тот факт, что, как правило, для усадебной застройки используются выгребные ямы, то качество потребляемой ими воды в ряде случаев не отвечает требованиям санитарных норм. Одновременно есть угроза попадания сточных вод в подземные водоносные пласты, используемые для водоснабжения.</w:t>
      </w:r>
    </w:p>
    <w:p w14:paraId="35B9C01F" w14:textId="77777777" w:rsidR="00CF0386" w:rsidRPr="00F04A2A" w:rsidRDefault="00CF0386" w:rsidP="00CF0386">
      <w:pPr>
        <w:pStyle w:val="Aff7"/>
      </w:pPr>
    </w:p>
    <w:p w14:paraId="320C2F97" w14:textId="77777777" w:rsidR="00CF0386" w:rsidRPr="00F04A2A" w:rsidRDefault="00CF0386" w:rsidP="00CF0386">
      <w:pPr>
        <w:pStyle w:val="30"/>
      </w:pPr>
      <w:r w:rsidRPr="00F04A2A">
        <w:t>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14:paraId="188A94E4" w14:textId="77777777" w:rsidR="00CF0386" w:rsidRPr="00F04A2A" w:rsidRDefault="00CF0386" w:rsidP="00CF0386">
      <w:pPr>
        <w:pStyle w:val="Aff7"/>
      </w:pPr>
      <w:r w:rsidRPr="00F04A2A">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14:paraId="177EAAEC" w14:textId="77777777" w:rsidR="00CF0386" w:rsidRPr="00F04A2A" w:rsidRDefault="00CF0386" w:rsidP="00CF0386">
      <w:pPr>
        <w:pStyle w:val="Aff7"/>
      </w:pPr>
      <w:r w:rsidRPr="00F04A2A">
        <w:lastRenderedPageBreak/>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716FED22" w14:textId="77777777" w:rsidR="00CF0386" w:rsidRPr="00F04A2A" w:rsidRDefault="00CF0386" w:rsidP="00CF0386">
      <w:pPr>
        <w:pStyle w:val="Aff7"/>
      </w:pPr>
      <w:r w:rsidRPr="00F04A2A">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6DE9238A" w14:textId="77777777" w:rsidR="00CF0386" w:rsidRPr="00F04A2A" w:rsidRDefault="00CF0386" w:rsidP="00CF0386">
      <w:pPr>
        <w:pStyle w:val="Aff7"/>
      </w:pPr>
      <w:r w:rsidRPr="00F04A2A">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4055E72" w14:textId="77777777" w:rsidR="00CF0386" w:rsidRPr="00F04A2A" w:rsidRDefault="00CF0386" w:rsidP="00CF0386">
      <w:pPr>
        <w:pStyle w:val="Aff7"/>
      </w:pPr>
      <w:r w:rsidRPr="00F04A2A">
        <w:t>Описание технологических зон централизованного водоснабжения представлено в таблице 1.</w:t>
      </w:r>
    </w:p>
    <w:p w14:paraId="7D04F1E2" w14:textId="77777777" w:rsidR="00CF0386" w:rsidRPr="00F04A2A" w:rsidRDefault="00CF0386" w:rsidP="00CF0386">
      <w:pPr>
        <w:pStyle w:val="Aff7"/>
        <w:jc w:val="left"/>
      </w:pPr>
    </w:p>
    <w:p w14:paraId="41C06D54" w14:textId="77777777" w:rsidR="00CF0386" w:rsidRPr="00F04A2A" w:rsidRDefault="00CF0386" w:rsidP="00CF0386">
      <w:pPr>
        <w:pStyle w:val="Aff7"/>
        <w:ind w:firstLine="0"/>
        <w:jc w:val="left"/>
        <w:sectPr w:rsidR="00CF0386" w:rsidRPr="00F04A2A" w:rsidSect="00E17403">
          <w:pgSz w:w="11906" w:h="16838"/>
          <w:pgMar w:top="1134" w:right="851" w:bottom="567" w:left="1134" w:header="709" w:footer="709" w:gutter="0"/>
          <w:cols w:space="708"/>
          <w:docGrid w:linePitch="360"/>
        </w:sectPr>
      </w:pPr>
    </w:p>
    <w:p w14:paraId="0E2EFDAB" w14:textId="3633B2FC" w:rsidR="00CF0386" w:rsidRPr="00F04A2A" w:rsidRDefault="00F04A2A" w:rsidP="00F04A2A">
      <w:pPr>
        <w:pStyle w:val="afc"/>
      </w:pPr>
      <w:r>
        <w:lastRenderedPageBreak/>
        <w:t xml:space="preserve">Таблица </w:t>
      </w:r>
      <w:r>
        <w:fldChar w:fldCharType="begin"/>
      </w:r>
      <w:r>
        <w:instrText xml:space="preserve"> SEQ Таблица \* ARABIC </w:instrText>
      </w:r>
      <w:r>
        <w:fldChar w:fldCharType="separate"/>
      </w:r>
      <w:r>
        <w:rPr>
          <w:noProof/>
        </w:rPr>
        <w:t>1</w:t>
      </w:r>
      <w:r>
        <w:fldChar w:fldCharType="end"/>
      </w:r>
      <w:r>
        <w:t xml:space="preserve"> </w:t>
      </w:r>
      <w:r w:rsidR="00CF0386" w:rsidRPr="00F04A2A">
        <w:t>– Эксплуатационные зоны централизованного водоснабжения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2"/>
        <w:gridCol w:w="2748"/>
        <w:gridCol w:w="3126"/>
        <w:gridCol w:w="3378"/>
        <w:gridCol w:w="3399"/>
      </w:tblGrid>
      <w:tr w:rsidR="00F04A2A" w:rsidRPr="00F04A2A" w14:paraId="0AA7669D" w14:textId="77777777" w:rsidTr="00F04A2A">
        <w:trPr>
          <w:cantSplit/>
          <w:tblHeader/>
          <w:jc w:val="center"/>
        </w:trPr>
        <w:tc>
          <w:tcPr>
            <w:tcW w:w="880" w:type="pct"/>
            <w:vAlign w:val="center"/>
          </w:tcPr>
          <w:p w14:paraId="3BC64DE8" w14:textId="77777777" w:rsidR="00CF0386" w:rsidRPr="00F04A2A" w:rsidRDefault="00CF0386" w:rsidP="006C6E2F">
            <w:pPr>
              <w:tabs>
                <w:tab w:val="left" w:pos="916"/>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04A2A">
              <w:rPr>
                <w:sz w:val="20"/>
                <w:szCs w:val="20"/>
              </w:rPr>
              <w:t>Наименование населенных пунктов, входящих в состав муниципального образования</w:t>
            </w:r>
          </w:p>
        </w:tc>
        <w:tc>
          <w:tcPr>
            <w:tcW w:w="895" w:type="pct"/>
            <w:tcBorders>
              <w:right w:val="single" w:sz="4" w:space="0" w:color="auto"/>
            </w:tcBorders>
            <w:vAlign w:val="center"/>
          </w:tcPr>
          <w:p w14:paraId="41A78D61" w14:textId="77777777" w:rsidR="00CF0386" w:rsidRPr="00F04A2A" w:rsidRDefault="00CF0386" w:rsidP="006C6E2F">
            <w:pPr>
              <w:tabs>
                <w:tab w:val="left" w:pos="18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04A2A">
              <w:rPr>
                <w:sz w:val="20"/>
                <w:szCs w:val="20"/>
              </w:rPr>
              <w:t>Система водоснабжения</w:t>
            </w:r>
          </w:p>
          <w:p w14:paraId="53E7A2BF" w14:textId="77777777" w:rsidR="00CF0386" w:rsidRPr="00F04A2A" w:rsidRDefault="00CF0386" w:rsidP="006C6E2F">
            <w:pPr>
              <w:tabs>
                <w:tab w:val="left" w:pos="916"/>
                <w:tab w:val="left" w:pos="1898"/>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04A2A">
              <w:rPr>
                <w:sz w:val="20"/>
                <w:szCs w:val="20"/>
              </w:rPr>
              <w:t>(централизованная/ нецентрализованная)</w:t>
            </w:r>
          </w:p>
        </w:tc>
        <w:tc>
          <w:tcPr>
            <w:tcW w:w="1018" w:type="pct"/>
            <w:tcBorders>
              <w:right w:val="single" w:sz="4" w:space="0" w:color="auto"/>
            </w:tcBorders>
            <w:vAlign w:val="center"/>
          </w:tcPr>
          <w:p w14:paraId="785B516D" w14:textId="77777777" w:rsidR="00CF0386" w:rsidRPr="00F04A2A" w:rsidRDefault="00CF0386" w:rsidP="006C6E2F">
            <w:pPr>
              <w:tabs>
                <w:tab w:val="left" w:pos="1898"/>
              </w:tabs>
              <w:jc w:val="center"/>
              <w:rPr>
                <w:sz w:val="20"/>
                <w:szCs w:val="20"/>
              </w:rPr>
            </w:pPr>
            <w:r w:rsidRPr="00F04A2A">
              <w:rPr>
                <w:sz w:val="20"/>
                <w:szCs w:val="20"/>
              </w:rPr>
              <w:t>Источник водоснабжения</w:t>
            </w:r>
          </w:p>
        </w:tc>
        <w:tc>
          <w:tcPr>
            <w:tcW w:w="1100" w:type="pct"/>
            <w:tcBorders>
              <w:left w:val="single" w:sz="4" w:space="0" w:color="auto"/>
              <w:right w:val="single" w:sz="4" w:space="0" w:color="auto"/>
            </w:tcBorders>
            <w:vAlign w:val="center"/>
          </w:tcPr>
          <w:p w14:paraId="624FACD8" w14:textId="77777777" w:rsidR="00CF0386" w:rsidRPr="00F04A2A" w:rsidRDefault="00CF0386" w:rsidP="006C6E2F">
            <w:pPr>
              <w:tabs>
                <w:tab w:val="left" w:pos="189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F04A2A">
              <w:rPr>
                <w:sz w:val="20"/>
                <w:szCs w:val="20"/>
              </w:rPr>
              <w:t>Организация, несущая эксплуатационную ответственность при осуществлении централизованного водоснабжения</w:t>
            </w:r>
          </w:p>
        </w:tc>
        <w:tc>
          <w:tcPr>
            <w:tcW w:w="1107" w:type="pct"/>
            <w:tcBorders>
              <w:left w:val="single" w:sz="4" w:space="0" w:color="auto"/>
              <w:right w:val="single" w:sz="4" w:space="0" w:color="auto"/>
            </w:tcBorders>
            <w:vAlign w:val="center"/>
          </w:tcPr>
          <w:p w14:paraId="25A6CA30" w14:textId="77777777" w:rsidR="00CF0386" w:rsidRPr="00F04A2A" w:rsidRDefault="00CF0386" w:rsidP="006C6E2F">
            <w:pPr>
              <w:tabs>
                <w:tab w:val="left" w:pos="1268"/>
                <w:tab w:val="left" w:pos="1898"/>
              </w:tabs>
              <w:jc w:val="center"/>
              <w:rPr>
                <w:sz w:val="20"/>
                <w:szCs w:val="20"/>
              </w:rPr>
            </w:pPr>
            <w:r w:rsidRPr="00F04A2A">
              <w:rPr>
                <w:sz w:val="20"/>
                <w:szCs w:val="20"/>
              </w:rPr>
              <w:t>Балансовая принадлежность источников водоснабжения</w:t>
            </w:r>
          </w:p>
        </w:tc>
      </w:tr>
      <w:tr w:rsidR="00F04A2A" w:rsidRPr="00F04A2A" w14:paraId="5E8B3EC6" w14:textId="77777777" w:rsidTr="00F04A2A">
        <w:trPr>
          <w:cantSplit/>
          <w:jc w:val="center"/>
        </w:trPr>
        <w:tc>
          <w:tcPr>
            <w:tcW w:w="880" w:type="pct"/>
            <w:vMerge w:val="restart"/>
            <w:vAlign w:val="center"/>
          </w:tcPr>
          <w:p w14:paraId="450BB8D7" w14:textId="498515C4" w:rsidR="000D1969" w:rsidRPr="00F04A2A" w:rsidRDefault="00035177" w:rsidP="000D1969">
            <w:pPr>
              <w:spacing w:line="276" w:lineRule="auto"/>
              <w:jc w:val="center"/>
              <w:rPr>
                <w:sz w:val="22"/>
                <w:szCs w:val="22"/>
              </w:rPr>
            </w:pPr>
            <w:r w:rsidRPr="00F04A2A">
              <w:rPr>
                <w:sz w:val="22"/>
                <w:szCs w:val="22"/>
              </w:rPr>
              <w:t>пгт. Урмары</w:t>
            </w:r>
          </w:p>
        </w:tc>
        <w:tc>
          <w:tcPr>
            <w:tcW w:w="895" w:type="pct"/>
            <w:tcBorders>
              <w:right w:val="single" w:sz="4" w:space="0" w:color="auto"/>
            </w:tcBorders>
            <w:vAlign w:val="center"/>
          </w:tcPr>
          <w:p w14:paraId="6DBEFCC0" w14:textId="7ED1C7CF" w:rsidR="000D1969" w:rsidRPr="00F04A2A" w:rsidRDefault="000D1969"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52F33A20" w14:textId="466C23B4" w:rsidR="000D1969" w:rsidRPr="00F04A2A" w:rsidRDefault="000D1969"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11A0D77F" w14:textId="3FD67DEC" w:rsidR="00035177" w:rsidRPr="00F04A2A" w:rsidRDefault="00035177" w:rsidP="00622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p w14:paraId="5809B883" w14:textId="61A72BE2" w:rsidR="000D1969"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07F86018" w14:textId="283CF797" w:rsidR="000D1969" w:rsidRPr="00F04A2A" w:rsidRDefault="000D1969"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05671F70" w14:textId="77777777" w:rsidTr="00F04A2A">
        <w:trPr>
          <w:cantSplit/>
          <w:jc w:val="center"/>
        </w:trPr>
        <w:tc>
          <w:tcPr>
            <w:tcW w:w="880" w:type="pct"/>
            <w:vMerge/>
            <w:vAlign w:val="center"/>
          </w:tcPr>
          <w:p w14:paraId="1EF42BC4" w14:textId="77777777" w:rsidR="000D1969" w:rsidRPr="00F04A2A" w:rsidRDefault="000D1969" w:rsidP="000D1969">
            <w:pPr>
              <w:spacing w:line="276" w:lineRule="auto"/>
              <w:jc w:val="center"/>
              <w:rPr>
                <w:sz w:val="22"/>
                <w:szCs w:val="22"/>
              </w:rPr>
            </w:pPr>
          </w:p>
        </w:tc>
        <w:tc>
          <w:tcPr>
            <w:tcW w:w="895" w:type="pct"/>
            <w:tcBorders>
              <w:right w:val="single" w:sz="4" w:space="0" w:color="auto"/>
            </w:tcBorders>
            <w:vAlign w:val="center"/>
          </w:tcPr>
          <w:p w14:paraId="183FBF05" w14:textId="50EB3CFF" w:rsidR="000D1969" w:rsidRPr="00F04A2A" w:rsidRDefault="000D1969"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608FDADC" w14:textId="5D9218B8" w:rsidR="000D1969" w:rsidRPr="00F04A2A" w:rsidRDefault="000D1969"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09CC2508" w14:textId="6FBEBA88" w:rsidR="000D1969" w:rsidRPr="00F04A2A" w:rsidRDefault="000D1969"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77B56817" w14:textId="3A8ED282" w:rsidR="000D1969" w:rsidRPr="00F04A2A" w:rsidRDefault="000D1969"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43AD93C1" w14:textId="77777777" w:rsidTr="00F04A2A">
        <w:trPr>
          <w:cantSplit/>
          <w:jc w:val="center"/>
        </w:trPr>
        <w:tc>
          <w:tcPr>
            <w:tcW w:w="880" w:type="pct"/>
            <w:vMerge w:val="restart"/>
            <w:vAlign w:val="center"/>
          </w:tcPr>
          <w:p w14:paraId="3870D9CE" w14:textId="2F535867" w:rsidR="008D30EB" w:rsidRPr="00F04A2A" w:rsidRDefault="00035177" w:rsidP="000D1969">
            <w:pPr>
              <w:spacing w:line="276" w:lineRule="auto"/>
              <w:jc w:val="center"/>
              <w:rPr>
                <w:sz w:val="22"/>
                <w:szCs w:val="22"/>
              </w:rPr>
            </w:pPr>
            <w:r w:rsidRPr="00F04A2A">
              <w:rPr>
                <w:sz w:val="22"/>
                <w:szCs w:val="22"/>
              </w:rPr>
              <w:t>д. Большие Чаки</w:t>
            </w:r>
          </w:p>
        </w:tc>
        <w:tc>
          <w:tcPr>
            <w:tcW w:w="895" w:type="pct"/>
            <w:tcBorders>
              <w:right w:val="single" w:sz="4" w:space="0" w:color="auto"/>
            </w:tcBorders>
            <w:vAlign w:val="center"/>
          </w:tcPr>
          <w:p w14:paraId="5C6096AA" w14:textId="68A79C4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0080E801" w14:textId="01224E7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6C512595" w14:textId="7EEBFA89" w:rsidR="008D30EB"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001BC051" w14:textId="6F82F4E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6F1851C" w14:textId="77777777" w:rsidTr="00F04A2A">
        <w:trPr>
          <w:cantSplit/>
          <w:jc w:val="center"/>
        </w:trPr>
        <w:tc>
          <w:tcPr>
            <w:tcW w:w="880" w:type="pct"/>
            <w:vMerge/>
            <w:vAlign w:val="center"/>
          </w:tcPr>
          <w:p w14:paraId="750A3305"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2354423A" w14:textId="0DF9462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727D64D6" w14:textId="2F05F3E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F9267AB" w14:textId="126AD0A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3E9FE3C3" w14:textId="26D3EB3E"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13312326" w14:textId="77777777" w:rsidTr="00F04A2A">
        <w:trPr>
          <w:cantSplit/>
          <w:jc w:val="center"/>
        </w:trPr>
        <w:tc>
          <w:tcPr>
            <w:tcW w:w="880" w:type="pct"/>
            <w:vMerge w:val="restart"/>
            <w:vAlign w:val="center"/>
          </w:tcPr>
          <w:p w14:paraId="04BB10D2" w14:textId="6065BD43" w:rsidR="008D30EB" w:rsidRPr="00F04A2A" w:rsidRDefault="00035177" w:rsidP="000D1969">
            <w:pPr>
              <w:spacing w:line="276" w:lineRule="auto"/>
              <w:jc w:val="center"/>
              <w:rPr>
                <w:sz w:val="22"/>
                <w:szCs w:val="22"/>
              </w:rPr>
            </w:pPr>
            <w:r w:rsidRPr="00F04A2A">
              <w:rPr>
                <w:sz w:val="22"/>
                <w:szCs w:val="22"/>
              </w:rPr>
              <w:t xml:space="preserve">д. Новое </w:t>
            </w:r>
            <w:proofErr w:type="spellStart"/>
            <w:r w:rsidRPr="00F04A2A">
              <w:rPr>
                <w:sz w:val="22"/>
                <w:szCs w:val="22"/>
              </w:rPr>
              <w:t>Шепхатово</w:t>
            </w:r>
            <w:proofErr w:type="spellEnd"/>
          </w:p>
        </w:tc>
        <w:tc>
          <w:tcPr>
            <w:tcW w:w="895" w:type="pct"/>
            <w:tcBorders>
              <w:right w:val="single" w:sz="4" w:space="0" w:color="auto"/>
            </w:tcBorders>
            <w:vAlign w:val="center"/>
          </w:tcPr>
          <w:p w14:paraId="1780F65F" w14:textId="4E6C6DD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49786930" w14:textId="30BEF5B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2B6825A3" w14:textId="2BCE7F89" w:rsidR="008D30EB"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5578B7D4" w14:textId="0ACC3DC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017491F0" w14:textId="77777777" w:rsidTr="00F04A2A">
        <w:trPr>
          <w:cantSplit/>
          <w:jc w:val="center"/>
        </w:trPr>
        <w:tc>
          <w:tcPr>
            <w:tcW w:w="880" w:type="pct"/>
            <w:vMerge/>
            <w:vAlign w:val="center"/>
          </w:tcPr>
          <w:p w14:paraId="5F1E2831"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22F8D344" w14:textId="586A4CB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ECDAE05" w14:textId="010CD68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7399D93E" w14:textId="648EC3A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70302126" w14:textId="53F5740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5B4F05A5" w14:textId="77777777" w:rsidTr="00F04A2A">
        <w:trPr>
          <w:cantSplit/>
          <w:jc w:val="center"/>
        </w:trPr>
        <w:tc>
          <w:tcPr>
            <w:tcW w:w="880" w:type="pct"/>
            <w:vMerge w:val="restart"/>
            <w:vAlign w:val="center"/>
          </w:tcPr>
          <w:p w14:paraId="700F63A6" w14:textId="71F0CA6D" w:rsidR="008D30EB" w:rsidRPr="00F04A2A" w:rsidRDefault="00035177" w:rsidP="000D1969">
            <w:pPr>
              <w:spacing w:line="276" w:lineRule="auto"/>
              <w:jc w:val="center"/>
              <w:rPr>
                <w:sz w:val="22"/>
                <w:szCs w:val="22"/>
              </w:rPr>
            </w:pPr>
            <w:r w:rsidRPr="00F04A2A">
              <w:rPr>
                <w:sz w:val="22"/>
                <w:szCs w:val="22"/>
              </w:rPr>
              <w:t>д. Малые Чаки</w:t>
            </w:r>
          </w:p>
        </w:tc>
        <w:tc>
          <w:tcPr>
            <w:tcW w:w="895" w:type="pct"/>
            <w:tcBorders>
              <w:right w:val="single" w:sz="4" w:space="0" w:color="auto"/>
            </w:tcBorders>
            <w:vAlign w:val="center"/>
          </w:tcPr>
          <w:p w14:paraId="196ED1BE" w14:textId="0D33986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4B711D65" w14:textId="0F6B153E"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4D818E72" w14:textId="3EFE581A" w:rsidR="008D30EB"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7E4294AF" w14:textId="0D5AB1C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4B69A2C" w14:textId="77777777" w:rsidTr="00F04A2A">
        <w:trPr>
          <w:cantSplit/>
          <w:jc w:val="center"/>
        </w:trPr>
        <w:tc>
          <w:tcPr>
            <w:tcW w:w="880" w:type="pct"/>
            <w:vMerge/>
            <w:vAlign w:val="center"/>
          </w:tcPr>
          <w:p w14:paraId="01985F64"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4D9027A4" w14:textId="6B62125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2E4D8DC8" w14:textId="2C66ED5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7044F05E" w14:textId="03AC437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1FC647A0" w14:textId="02A5787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5C165DBE" w14:textId="77777777" w:rsidTr="00F04A2A">
        <w:trPr>
          <w:cantSplit/>
          <w:jc w:val="center"/>
        </w:trPr>
        <w:tc>
          <w:tcPr>
            <w:tcW w:w="880" w:type="pct"/>
            <w:vMerge w:val="restart"/>
            <w:vAlign w:val="center"/>
          </w:tcPr>
          <w:p w14:paraId="37F4347B" w14:textId="11BEF2CB" w:rsidR="008D30EB" w:rsidRPr="00F04A2A" w:rsidRDefault="00035177" w:rsidP="000D1969">
            <w:pPr>
              <w:spacing w:line="276" w:lineRule="auto"/>
              <w:jc w:val="center"/>
              <w:rPr>
                <w:sz w:val="22"/>
                <w:szCs w:val="22"/>
              </w:rPr>
            </w:pPr>
            <w:r w:rsidRPr="00F04A2A">
              <w:rPr>
                <w:sz w:val="22"/>
                <w:szCs w:val="22"/>
              </w:rPr>
              <w:t xml:space="preserve">д. </w:t>
            </w:r>
            <w:proofErr w:type="spellStart"/>
            <w:r w:rsidRPr="00F04A2A">
              <w:rPr>
                <w:sz w:val="22"/>
                <w:szCs w:val="22"/>
              </w:rPr>
              <w:t>Козыльяры</w:t>
            </w:r>
            <w:proofErr w:type="spellEnd"/>
          </w:p>
        </w:tc>
        <w:tc>
          <w:tcPr>
            <w:tcW w:w="895" w:type="pct"/>
            <w:tcBorders>
              <w:right w:val="single" w:sz="4" w:space="0" w:color="auto"/>
            </w:tcBorders>
            <w:vAlign w:val="center"/>
          </w:tcPr>
          <w:p w14:paraId="2E8E3597" w14:textId="4B3DDE3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20AAB2B5" w14:textId="1F839A1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4F967CDB" w14:textId="57934E7F" w:rsidR="008D30EB"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5B40B2C0" w14:textId="43F5B74E"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2A0BD18B" w14:textId="77777777" w:rsidTr="00F04A2A">
        <w:trPr>
          <w:cantSplit/>
          <w:jc w:val="center"/>
        </w:trPr>
        <w:tc>
          <w:tcPr>
            <w:tcW w:w="880" w:type="pct"/>
            <w:vMerge/>
            <w:vAlign w:val="center"/>
          </w:tcPr>
          <w:p w14:paraId="611734BD"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524F1405" w14:textId="448614D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EBFEA18" w14:textId="66DA25F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6384723C" w14:textId="59F0495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6B1F47A1" w14:textId="723AF7D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3AF46C70" w14:textId="77777777" w:rsidTr="00F04A2A">
        <w:trPr>
          <w:cantSplit/>
          <w:jc w:val="center"/>
        </w:trPr>
        <w:tc>
          <w:tcPr>
            <w:tcW w:w="880" w:type="pct"/>
            <w:vMerge w:val="restart"/>
            <w:vAlign w:val="center"/>
          </w:tcPr>
          <w:p w14:paraId="22728442" w14:textId="7D39B7C0" w:rsidR="008D30EB" w:rsidRPr="00F04A2A" w:rsidRDefault="00035177" w:rsidP="000D1969">
            <w:pPr>
              <w:spacing w:line="276" w:lineRule="auto"/>
              <w:jc w:val="center"/>
              <w:rPr>
                <w:sz w:val="22"/>
                <w:szCs w:val="22"/>
              </w:rPr>
            </w:pPr>
            <w:r w:rsidRPr="00F04A2A">
              <w:rPr>
                <w:sz w:val="22"/>
                <w:szCs w:val="22"/>
              </w:rPr>
              <w:t xml:space="preserve">д. </w:t>
            </w:r>
            <w:proofErr w:type="spellStart"/>
            <w:r w:rsidRPr="00F04A2A">
              <w:rPr>
                <w:sz w:val="22"/>
                <w:szCs w:val="22"/>
              </w:rPr>
              <w:t>Систеби</w:t>
            </w:r>
            <w:proofErr w:type="spellEnd"/>
          </w:p>
        </w:tc>
        <w:tc>
          <w:tcPr>
            <w:tcW w:w="895" w:type="pct"/>
            <w:tcBorders>
              <w:right w:val="single" w:sz="4" w:space="0" w:color="auto"/>
            </w:tcBorders>
            <w:vAlign w:val="center"/>
          </w:tcPr>
          <w:p w14:paraId="1E48ABC0" w14:textId="3E2E997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64F19B12" w14:textId="1CC2830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23D6F5D4" w14:textId="2585F11D" w:rsidR="008D30EB"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08A19C43" w14:textId="5116BD2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5D16730F" w14:textId="77777777" w:rsidTr="00F04A2A">
        <w:trPr>
          <w:cantSplit/>
          <w:jc w:val="center"/>
        </w:trPr>
        <w:tc>
          <w:tcPr>
            <w:tcW w:w="880" w:type="pct"/>
            <w:vMerge/>
            <w:vAlign w:val="center"/>
          </w:tcPr>
          <w:p w14:paraId="4DF0E412"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2D6A6925" w14:textId="7063CA5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66508BC7" w14:textId="3F56AD3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3B0F3B3E" w14:textId="7B4024F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52608D38" w14:textId="66D71FF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71D09356" w14:textId="77777777" w:rsidTr="00F04A2A">
        <w:trPr>
          <w:cantSplit/>
          <w:jc w:val="center"/>
        </w:trPr>
        <w:tc>
          <w:tcPr>
            <w:tcW w:w="880" w:type="pct"/>
            <w:vMerge w:val="restart"/>
            <w:vAlign w:val="center"/>
          </w:tcPr>
          <w:p w14:paraId="4148FEDC" w14:textId="4F49A0BB" w:rsidR="008D30EB" w:rsidRPr="00F04A2A" w:rsidRDefault="00035177" w:rsidP="000D1969">
            <w:pPr>
              <w:spacing w:line="276" w:lineRule="auto"/>
              <w:jc w:val="center"/>
              <w:rPr>
                <w:sz w:val="22"/>
                <w:szCs w:val="22"/>
              </w:rPr>
            </w:pPr>
            <w:r w:rsidRPr="00F04A2A">
              <w:rPr>
                <w:sz w:val="22"/>
                <w:szCs w:val="22"/>
              </w:rPr>
              <w:t xml:space="preserve">д. Новое </w:t>
            </w:r>
            <w:proofErr w:type="spellStart"/>
            <w:r w:rsidRPr="00F04A2A">
              <w:rPr>
                <w:sz w:val="22"/>
                <w:szCs w:val="22"/>
              </w:rPr>
              <w:t>Муратово</w:t>
            </w:r>
            <w:proofErr w:type="spellEnd"/>
          </w:p>
        </w:tc>
        <w:tc>
          <w:tcPr>
            <w:tcW w:w="895" w:type="pct"/>
            <w:tcBorders>
              <w:right w:val="single" w:sz="4" w:space="0" w:color="auto"/>
            </w:tcBorders>
            <w:vAlign w:val="center"/>
          </w:tcPr>
          <w:p w14:paraId="286613CB" w14:textId="4B8526D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6F120C5D" w14:textId="4E30CED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22713FC7" w14:textId="054E6924" w:rsidR="008D30EB"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6DA86FA9" w14:textId="262DB75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51A512AC" w14:textId="77777777" w:rsidTr="00F04A2A">
        <w:trPr>
          <w:cantSplit/>
          <w:jc w:val="center"/>
        </w:trPr>
        <w:tc>
          <w:tcPr>
            <w:tcW w:w="880" w:type="pct"/>
            <w:vMerge/>
            <w:vAlign w:val="center"/>
          </w:tcPr>
          <w:p w14:paraId="69B14EA3"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5222C1EB" w14:textId="42DE71BF"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1A763422" w14:textId="6ABE85A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3BAB513" w14:textId="2A1931C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6CC160A2" w14:textId="2397734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494F5195" w14:textId="77777777" w:rsidTr="00F04A2A">
        <w:trPr>
          <w:cantSplit/>
          <w:jc w:val="center"/>
        </w:trPr>
        <w:tc>
          <w:tcPr>
            <w:tcW w:w="880" w:type="pct"/>
            <w:vMerge w:val="restart"/>
            <w:vAlign w:val="center"/>
          </w:tcPr>
          <w:p w14:paraId="44CA3902" w14:textId="4B675129" w:rsidR="008D30EB" w:rsidRPr="00F04A2A" w:rsidRDefault="00035177" w:rsidP="000D1969">
            <w:pPr>
              <w:spacing w:line="276" w:lineRule="auto"/>
              <w:jc w:val="center"/>
              <w:rPr>
                <w:sz w:val="22"/>
                <w:szCs w:val="22"/>
              </w:rPr>
            </w:pPr>
            <w:r w:rsidRPr="00F04A2A">
              <w:rPr>
                <w:sz w:val="22"/>
                <w:szCs w:val="22"/>
              </w:rPr>
              <w:t xml:space="preserve">д. </w:t>
            </w:r>
            <w:proofErr w:type="spellStart"/>
            <w:r w:rsidRPr="00F04A2A">
              <w:rPr>
                <w:sz w:val="22"/>
                <w:szCs w:val="22"/>
              </w:rPr>
              <w:t>Тегешево</w:t>
            </w:r>
            <w:proofErr w:type="spellEnd"/>
          </w:p>
        </w:tc>
        <w:tc>
          <w:tcPr>
            <w:tcW w:w="895" w:type="pct"/>
            <w:tcBorders>
              <w:right w:val="single" w:sz="4" w:space="0" w:color="auto"/>
            </w:tcBorders>
            <w:vAlign w:val="center"/>
          </w:tcPr>
          <w:p w14:paraId="1CF9EA7B" w14:textId="757FAEC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3AA5219D" w14:textId="3E60F08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6C074EF6" w14:textId="2EF382D9" w:rsidR="008D30EB"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6F6D25C8" w14:textId="6EC42A8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6A772C06" w14:textId="77777777" w:rsidTr="00F04A2A">
        <w:trPr>
          <w:cantSplit/>
          <w:jc w:val="center"/>
        </w:trPr>
        <w:tc>
          <w:tcPr>
            <w:tcW w:w="880" w:type="pct"/>
            <w:vMerge/>
            <w:vAlign w:val="center"/>
          </w:tcPr>
          <w:p w14:paraId="02F99893"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3C5EF1E8" w14:textId="76A07A3F"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21731519" w14:textId="057EB0CF"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56FD12F5" w14:textId="6851BAA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45CD27A8" w14:textId="2272A77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1C3344A2" w14:textId="77777777" w:rsidTr="00F04A2A">
        <w:trPr>
          <w:cantSplit/>
          <w:jc w:val="center"/>
        </w:trPr>
        <w:tc>
          <w:tcPr>
            <w:tcW w:w="880" w:type="pct"/>
            <w:vMerge w:val="restart"/>
            <w:vAlign w:val="center"/>
          </w:tcPr>
          <w:p w14:paraId="09D0DB2F" w14:textId="6D1F78D1" w:rsidR="008D30EB" w:rsidRPr="00F04A2A" w:rsidRDefault="00035177" w:rsidP="000D1969">
            <w:pPr>
              <w:spacing w:line="276" w:lineRule="auto"/>
              <w:jc w:val="center"/>
              <w:rPr>
                <w:sz w:val="22"/>
                <w:szCs w:val="22"/>
              </w:rPr>
            </w:pPr>
            <w:r w:rsidRPr="00F04A2A">
              <w:rPr>
                <w:sz w:val="22"/>
                <w:szCs w:val="22"/>
              </w:rPr>
              <w:t>с. Вознесенское</w:t>
            </w:r>
          </w:p>
        </w:tc>
        <w:tc>
          <w:tcPr>
            <w:tcW w:w="895" w:type="pct"/>
            <w:tcBorders>
              <w:right w:val="single" w:sz="4" w:space="0" w:color="auto"/>
            </w:tcBorders>
            <w:vAlign w:val="center"/>
          </w:tcPr>
          <w:p w14:paraId="2C753D11" w14:textId="162E363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28B48859" w14:textId="05E28F9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30DF89A3" w14:textId="7F402A2F" w:rsidR="008D30EB" w:rsidRPr="00F04A2A" w:rsidRDefault="008D30EB" w:rsidP="0003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035177"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0AAFFAC0" w14:textId="6678648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B40C399" w14:textId="77777777" w:rsidTr="00F04A2A">
        <w:trPr>
          <w:cantSplit/>
          <w:jc w:val="center"/>
        </w:trPr>
        <w:tc>
          <w:tcPr>
            <w:tcW w:w="880" w:type="pct"/>
            <w:vMerge/>
            <w:vAlign w:val="center"/>
          </w:tcPr>
          <w:p w14:paraId="75DCCD1F"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32B60909" w14:textId="33B5114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0C8571F8" w14:textId="44652EF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7671E672" w14:textId="78C7362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0AA29BD4" w14:textId="0D749AF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037BDB86" w14:textId="77777777" w:rsidTr="00F04A2A">
        <w:trPr>
          <w:cantSplit/>
          <w:jc w:val="center"/>
        </w:trPr>
        <w:tc>
          <w:tcPr>
            <w:tcW w:w="880" w:type="pct"/>
            <w:vMerge w:val="restart"/>
            <w:vAlign w:val="center"/>
          </w:tcPr>
          <w:p w14:paraId="1E9C852C" w14:textId="59420914"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Шихабылово</w:t>
            </w:r>
            <w:proofErr w:type="spellEnd"/>
          </w:p>
        </w:tc>
        <w:tc>
          <w:tcPr>
            <w:tcW w:w="895" w:type="pct"/>
            <w:tcBorders>
              <w:right w:val="single" w:sz="4" w:space="0" w:color="auto"/>
            </w:tcBorders>
            <w:vAlign w:val="center"/>
          </w:tcPr>
          <w:p w14:paraId="75ADB27C" w14:textId="1E9DE84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23A54685" w14:textId="2AE4464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168F1F61" w14:textId="5A2CF973"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0BB39586" w14:textId="3BA324F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3164B10B" w14:textId="77777777" w:rsidTr="00F04A2A">
        <w:trPr>
          <w:cantSplit/>
          <w:jc w:val="center"/>
        </w:trPr>
        <w:tc>
          <w:tcPr>
            <w:tcW w:w="880" w:type="pct"/>
            <w:vMerge/>
            <w:vAlign w:val="center"/>
          </w:tcPr>
          <w:p w14:paraId="41A14CBE"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6409DD2D" w14:textId="7CCD0F0F"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6977047A" w14:textId="61C7A6A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15F3A333" w14:textId="4351971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3EC89E10" w14:textId="2C1ECE5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00A04D3D" w14:textId="77777777" w:rsidTr="00F04A2A">
        <w:trPr>
          <w:cantSplit/>
          <w:jc w:val="center"/>
        </w:trPr>
        <w:tc>
          <w:tcPr>
            <w:tcW w:w="880" w:type="pct"/>
            <w:vMerge w:val="restart"/>
            <w:vAlign w:val="center"/>
          </w:tcPr>
          <w:p w14:paraId="7EE8B5AE" w14:textId="5B638189" w:rsidR="008D30EB" w:rsidRPr="00F04A2A" w:rsidRDefault="006D3861" w:rsidP="000D1969">
            <w:pPr>
              <w:spacing w:line="276" w:lineRule="auto"/>
              <w:jc w:val="center"/>
              <w:rPr>
                <w:sz w:val="22"/>
                <w:szCs w:val="22"/>
              </w:rPr>
            </w:pPr>
            <w:r w:rsidRPr="00F04A2A">
              <w:rPr>
                <w:sz w:val="22"/>
                <w:szCs w:val="22"/>
              </w:rPr>
              <w:t>д. Старые Урмары</w:t>
            </w:r>
          </w:p>
        </w:tc>
        <w:tc>
          <w:tcPr>
            <w:tcW w:w="895" w:type="pct"/>
            <w:tcBorders>
              <w:right w:val="single" w:sz="4" w:space="0" w:color="auto"/>
            </w:tcBorders>
            <w:vAlign w:val="center"/>
          </w:tcPr>
          <w:p w14:paraId="408EC760" w14:textId="233EEA7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40838EC2" w14:textId="3FB47E9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4AA8898B" w14:textId="77777777" w:rsidR="006D3861" w:rsidRPr="00F04A2A" w:rsidRDefault="006D3861"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p w14:paraId="12087D00" w14:textId="3EB17E46" w:rsidR="008D30EB" w:rsidRPr="00F04A2A" w:rsidRDefault="006D3861"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6AB01847" w14:textId="24AD193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2E6A0BD5" w14:textId="77777777" w:rsidTr="00F04A2A">
        <w:trPr>
          <w:cantSplit/>
          <w:jc w:val="center"/>
        </w:trPr>
        <w:tc>
          <w:tcPr>
            <w:tcW w:w="880" w:type="pct"/>
            <w:vMerge/>
            <w:vAlign w:val="center"/>
          </w:tcPr>
          <w:p w14:paraId="20BFD0CA"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79B98EA0" w14:textId="1FAC63A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5EA19323" w14:textId="3377413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77968372" w14:textId="010D2B5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643DB588" w14:textId="7143FB4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12B6FA87" w14:textId="77777777" w:rsidTr="00F04A2A">
        <w:trPr>
          <w:cantSplit/>
          <w:jc w:val="center"/>
        </w:trPr>
        <w:tc>
          <w:tcPr>
            <w:tcW w:w="880" w:type="pct"/>
            <w:vMerge w:val="restart"/>
            <w:vAlign w:val="center"/>
          </w:tcPr>
          <w:p w14:paraId="3554B3A9" w14:textId="0106CC3D" w:rsidR="008D30EB" w:rsidRPr="00F04A2A" w:rsidRDefault="006D3861" w:rsidP="000D1969">
            <w:pPr>
              <w:spacing w:line="276" w:lineRule="auto"/>
              <w:jc w:val="center"/>
              <w:rPr>
                <w:sz w:val="22"/>
                <w:szCs w:val="22"/>
              </w:rPr>
            </w:pPr>
            <w:r w:rsidRPr="00F04A2A">
              <w:rPr>
                <w:sz w:val="22"/>
                <w:szCs w:val="22"/>
              </w:rPr>
              <w:t xml:space="preserve">д. Большое </w:t>
            </w:r>
            <w:proofErr w:type="spellStart"/>
            <w:r w:rsidRPr="00F04A2A">
              <w:rPr>
                <w:sz w:val="22"/>
                <w:szCs w:val="22"/>
              </w:rPr>
              <w:t>Яниково</w:t>
            </w:r>
            <w:proofErr w:type="spellEnd"/>
          </w:p>
        </w:tc>
        <w:tc>
          <w:tcPr>
            <w:tcW w:w="895" w:type="pct"/>
            <w:tcBorders>
              <w:right w:val="single" w:sz="4" w:space="0" w:color="auto"/>
            </w:tcBorders>
            <w:vAlign w:val="center"/>
          </w:tcPr>
          <w:p w14:paraId="0D7D269A" w14:textId="7059348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153E8B02" w14:textId="2941DD9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1B6793E3" w14:textId="35CB5314"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6FA11BDE" w14:textId="7F1DB2E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0F17A73D" w14:textId="77777777" w:rsidTr="00F04A2A">
        <w:trPr>
          <w:cantSplit/>
          <w:jc w:val="center"/>
        </w:trPr>
        <w:tc>
          <w:tcPr>
            <w:tcW w:w="880" w:type="pct"/>
            <w:vMerge/>
            <w:vAlign w:val="center"/>
          </w:tcPr>
          <w:p w14:paraId="10B5CFA8"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29EC25DE" w14:textId="3165CF4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63757436" w14:textId="29CE35B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2BF82F28" w14:textId="66EF22D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6B35EED1" w14:textId="7F1873E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2C4FDFAA" w14:textId="77777777" w:rsidTr="00F04A2A">
        <w:trPr>
          <w:cantSplit/>
          <w:jc w:val="center"/>
        </w:trPr>
        <w:tc>
          <w:tcPr>
            <w:tcW w:w="880" w:type="pct"/>
            <w:vMerge w:val="restart"/>
            <w:vAlign w:val="center"/>
          </w:tcPr>
          <w:p w14:paraId="19778470" w14:textId="3C4D8E58"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Бишево</w:t>
            </w:r>
            <w:proofErr w:type="spellEnd"/>
          </w:p>
        </w:tc>
        <w:tc>
          <w:tcPr>
            <w:tcW w:w="895" w:type="pct"/>
            <w:tcBorders>
              <w:right w:val="single" w:sz="4" w:space="0" w:color="auto"/>
            </w:tcBorders>
            <w:vAlign w:val="center"/>
          </w:tcPr>
          <w:p w14:paraId="192075C9" w14:textId="4111502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0D53633C" w14:textId="503BC34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5312A5A6" w14:textId="5DDCB7EE"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0D69BBA2" w14:textId="6313FE3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0643D87" w14:textId="77777777" w:rsidTr="00F04A2A">
        <w:trPr>
          <w:cantSplit/>
          <w:jc w:val="center"/>
        </w:trPr>
        <w:tc>
          <w:tcPr>
            <w:tcW w:w="880" w:type="pct"/>
            <w:vMerge/>
            <w:vAlign w:val="center"/>
          </w:tcPr>
          <w:p w14:paraId="0F443DE0"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480667EE" w14:textId="110B643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8CE0016" w14:textId="7D1121BE"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51E611AD" w14:textId="15486EF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0240F0D8" w14:textId="16D58D7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6E526653" w14:textId="77777777" w:rsidTr="00F04A2A">
        <w:trPr>
          <w:cantSplit/>
          <w:jc w:val="center"/>
        </w:trPr>
        <w:tc>
          <w:tcPr>
            <w:tcW w:w="880" w:type="pct"/>
            <w:vMerge w:val="restart"/>
            <w:vAlign w:val="center"/>
          </w:tcPr>
          <w:p w14:paraId="70991A37" w14:textId="54760FBA"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Ойкасы</w:t>
            </w:r>
            <w:proofErr w:type="spellEnd"/>
          </w:p>
        </w:tc>
        <w:tc>
          <w:tcPr>
            <w:tcW w:w="895" w:type="pct"/>
            <w:tcBorders>
              <w:right w:val="single" w:sz="4" w:space="0" w:color="auto"/>
            </w:tcBorders>
            <w:vAlign w:val="center"/>
          </w:tcPr>
          <w:p w14:paraId="3C8FAD56" w14:textId="32076AD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6EF991BC" w14:textId="6199A0E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7758BCCC" w14:textId="2DC0F9BA"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224FE6B5" w14:textId="4EB48A9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274A3040" w14:textId="77777777" w:rsidTr="00F04A2A">
        <w:trPr>
          <w:cantSplit/>
          <w:jc w:val="center"/>
        </w:trPr>
        <w:tc>
          <w:tcPr>
            <w:tcW w:w="880" w:type="pct"/>
            <w:vMerge/>
            <w:vAlign w:val="center"/>
          </w:tcPr>
          <w:p w14:paraId="6A2C5D4F"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430493EA" w14:textId="7F34DD8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21AB4749" w14:textId="2A24543F"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2DA75BD" w14:textId="4EC0CFA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51E3B2AB" w14:textId="55EA05B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4F618499" w14:textId="77777777" w:rsidTr="00F04A2A">
        <w:trPr>
          <w:cantSplit/>
          <w:jc w:val="center"/>
        </w:trPr>
        <w:tc>
          <w:tcPr>
            <w:tcW w:w="880" w:type="pct"/>
            <w:vMerge w:val="restart"/>
            <w:vAlign w:val="center"/>
          </w:tcPr>
          <w:p w14:paraId="6429D0D4" w14:textId="1283E154"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Шутнербоси</w:t>
            </w:r>
            <w:proofErr w:type="spellEnd"/>
          </w:p>
        </w:tc>
        <w:tc>
          <w:tcPr>
            <w:tcW w:w="895" w:type="pct"/>
            <w:tcBorders>
              <w:right w:val="single" w:sz="4" w:space="0" w:color="auto"/>
            </w:tcBorders>
            <w:vAlign w:val="center"/>
          </w:tcPr>
          <w:p w14:paraId="333D3D18" w14:textId="68395A6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4F5D80A8" w14:textId="7B4E638E"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511D9D0C" w14:textId="7D3F6925"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781EC466" w14:textId="17AC55A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33BFB5BC" w14:textId="77777777" w:rsidTr="00F04A2A">
        <w:trPr>
          <w:cantSplit/>
          <w:jc w:val="center"/>
        </w:trPr>
        <w:tc>
          <w:tcPr>
            <w:tcW w:w="880" w:type="pct"/>
            <w:vMerge/>
            <w:vAlign w:val="center"/>
          </w:tcPr>
          <w:p w14:paraId="6B28D20C"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180F08DA" w14:textId="495E8DE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13D35BA7" w14:textId="4B75E30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2E6FE1F2" w14:textId="0492774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153BD74F" w14:textId="01F6B77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5D099BC6" w14:textId="77777777" w:rsidTr="00F04A2A">
        <w:trPr>
          <w:cantSplit/>
          <w:jc w:val="center"/>
        </w:trPr>
        <w:tc>
          <w:tcPr>
            <w:tcW w:w="880" w:type="pct"/>
            <w:vMerge w:val="restart"/>
            <w:vAlign w:val="center"/>
          </w:tcPr>
          <w:p w14:paraId="5CABC470" w14:textId="62F4C829" w:rsidR="008D30EB" w:rsidRPr="00F04A2A" w:rsidRDefault="006D3861" w:rsidP="000D1969">
            <w:pPr>
              <w:spacing w:line="276" w:lineRule="auto"/>
              <w:jc w:val="center"/>
              <w:rPr>
                <w:sz w:val="22"/>
                <w:szCs w:val="22"/>
              </w:rPr>
            </w:pPr>
            <w:r w:rsidRPr="00F04A2A">
              <w:rPr>
                <w:sz w:val="22"/>
                <w:szCs w:val="22"/>
              </w:rPr>
              <w:lastRenderedPageBreak/>
              <w:t xml:space="preserve">д. </w:t>
            </w:r>
            <w:proofErr w:type="spellStart"/>
            <w:r w:rsidRPr="00F04A2A">
              <w:rPr>
                <w:sz w:val="22"/>
                <w:szCs w:val="22"/>
              </w:rPr>
              <w:t>Карак-Сирма</w:t>
            </w:r>
            <w:proofErr w:type="spellEnd"/>
          </w:p>
        </w:tc>
        <w:tc>
          <w:tcPr>
            <w:tcW w:w="895" w:type="pct"/>
            <w:tcBorders>
              <w:right w:val="single" w:sz="4" w:space="0" w:color="auto"/>
            </w:tcBorders>
            <w:vAlign w:val="center"/>
          </w:tcPr>
          <w:p w14:paraId="449BE00B" w14:textId="3684A8E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2AEEDA4B" w14:textId="1A50DBD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28392FFC" w14:textId="6895DE2F"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34F2ADFD" w14:textId="712371D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40D194FD" w14:textId="77777777" w:rsidTr="00F04A2A">
        <w:trPr>
          <w:cantSplit/>
          <w:jc w:val="center"/>
        </w:trPr>
        <w:tc>
          <w:tcPr>
            <w:tcW w:w="880" w:type="pct"/>
            <w:vMerge/>
            <w:vAlign w:val="center"/>
          </w:tcPr>
          <w:p w14:paraId="54A9E51A"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14C6FF0C" w14:textId="77D2539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13338B7" w14:textId="5ADD9AA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151397A7" w14:textId="0282C79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2BADACF9" w14:textId="6E2EE9C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26514CD8" w14:textId="77777777" w:rsidTr="00F04A2A">
        <w:trPr>
          <w:cantSplit/>
          <w:jc w:val="center"/>
        </w:trPr>
        <w:tc>
          <w:tcPr>
            <w:tcW w:w="880" w:type="pct"/>
            <w:vMerge w:val="restart"/>
            <w:vAlign w:val="center"/>
          </w:tcPr>
          <w:p w14:paraId="3D2CA210" w14:textId="36320DD7"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Саруй</w:t>
            </w:r>
            <w:proofErr w:type="spellEnd"/>
            <w:r w:rsidR="000D2138" w:rsidRPr="00F04A2A">
              <w:rPr>
                <w:sz w:val="22"/>
                <w:szCs w:val="22"/>
              </w:rPr>
              <w:t xml:space="preserve">, д. </w:t>
            </w:r>
            <w:proofErr w:type="spellStart"/>
            <w:r w:rsidR="000D2138" w:rsidRPr="00F04A2A">
              <w:rPr>
                <w:sz w:val="22"/>
                <w:szCs w:val="22"/>
              </w:rPr>
              <w:t>Орнары</w:t>
            </w:r>
            <w:proofErr w:type="spellEnd"/>
          </w:p>
        </w:tc>
        <w:tc>
          <w:tcPr>
            <w:tcW w:w="895" w:type="pct"/>
            <w:tcBorders>
              <w:right w:val="single" w:sz="4" w:space="0" w:color="auto"/>
            </w:tcBorders>
            <w:vAlign w:val="center"/>
          </w:tcPr>
          <w:p w14:paraId="74521C45" w14:textId="6DDBCEA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0D1388D1" w14:textId="2493379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4174763E" w14:textId="46317067"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2BE90AD5" w14:textId="1A9D000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1336659" w14:textId="77777777" w:rsidTr="00F04A2A">
        <w:trPr>
          <w:cantSplit/>
          <w:jc w:val="center"/>
        </w:trPr>
        <w:tc>
          <w:tcPr>
            <w:tcW w:w="880" w:type="pct"/>
            <w:vMerge/>
            <w:vAlign w:val="center"/>
          </w:tcPr>
          <w:p w14:paraId="17FDCE8B"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7EE95653" w14:textId="14170E8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58A1B852" w14:textId="5395C9F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F28F988" w14:textId="34717F3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71F9A4C7" w14:textId="012A383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513D8750" w14:textId="77777777" w:rsidTr="00F04A2A">
        <w:trPr>
          <w:cantSplit/>
          <w:jc w:val="center"/>
        </w:trPr>
        <w:tc>
          <w:tcPr>
            <w:tcW w:w="880" w:type="pct"/>
            <w:vMerge w:val="restart"/>
            <w:vAlign w:val="center"/>
          </w:tcPr>
          <w:p w14:paraId="276D27D2" w14:textId="00A995EF" w:rsidR="008D30EB" w:rsidRPr="00F04A2A" w:rsidRDefault="006D3861" w:rsidP="000D1969">
            <w:pPr>
              <w:spacing w:line="276" w:lineRule="auto"/>
              <w:jc w:val="center"/>
              <w:rPr>
                <w:sz w:val="22"/>
                <w:szCs w:val="22"/>
              </w:rPr>
            </w:pPr>
            <w:r w:rsidRPr="00F04A2A">
              <w:rPr>
                <w:sz w:val="22"/>
                <w:szCs w:val="22"/>
              </w:rPr>
              <w:t xml:space="preserve">с. </w:t>
            </w:r>
            <w:proofErr w:type="spellStart"/>
            <w:r w:rsidRPr="00F04A2A">
              <w:rPr>
                <w:sz w:val="22"/>
                <w:szCs w:val="22"/>
              </w:rPr>
              <w:t>Челкасы</w:t>
            </w:r>
            <w:proofErr w:type="spellEnd"/>
          </w:p>
        </w:tc>
        <w:tc>
          <w:tcPr>
            <w:tcW w:w="895" w:type="pct"/>
            <w:tcBorders>
              <w:right w:val="single" w:sz="4" w:space="0" w:color="auto"/>
            </w:tcBorders>
            <w:vAlign w:val="center"/>
          </w:tcPr>
          <w:p w14:paraId="219D606F" w14:textId="47DA843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2D893E32" w14:textId="250E0C5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147CB55F" w14:textId="77777777" w:rsidR="006D3861" w:rsidRPr="00F04A2A" w:rsidRDefault="006D3861"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p w14:paraId="0523BCAA" w14:textId="0F46AF26" w:rsidR="008D30EB" w:rsidRPr="00F04A2A" w:rsidRDefault="006D3861"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47097796" w14:textId="101E5F9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60C7C705" w14:textId="77777777" w:rsidTr="00F04A2A">
        <w:trPr>
          <w:cantSplit/>
          <w:jc w:val="center"/>
        </w:trPr>
        <w:tc>
          <w:tcPr>
            <w:tcW w:w="880" w:type="pct"/>
            <w:vMerge/>
            <w:vAlign w:val="center"/>
          </w:tcPr>
          <w:p w14:paraId="407CEF64"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13F89550" w14:textId="7846334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4284EA91" w14:textId="3829AADE"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0027819D" w14:textId="318CE78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06A41BB6" w14:textId="059B20EE"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55E70BC3" w14:textId="77777777" w:rsidTr="00F04A2A">
        <w:trPr>
          <w:cantSplit/>
          <w:jc w:val="center"/>
        </w:trPr>
        <w:tc>
          <w:tcPr>
            <w:tcW w:w="880" w:type="pct"/>
            <w:vMerge w:val="restart"/>
            <w:vAlign w:val="center"/>
          </w:tcPr>
          <w:p w14:paraId="6B2AF1FA" w14:textId="33624A1B"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Ямбай</w:t>
            </w:r>
            <w:proofErr w:type="spellEnd"/>
          </w:p>
        </w:tc>
        <w:tc>
          <w:tcPr>
            <w:tcW w:w="895" w:type="pct"/>
            <w:tcBorders>
              <w:right w:val="single" w:sz="4" w:space="0" w:color="auto"/>
            </w:tcBorders>
            <w:vAlign w:val="center"/>
          </w:tcPr>
          <w:p w14:paraId="6991F1BD" w14:textId="678CF2D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1EF3CB7C" w14:textId="254D135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09D21623" w14:textId="0F4911AC"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5BA7F822" w14:textId="0EA715C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261CE40A" w14:textId="77777777" w:rsidTr="00F04A2A">
        <w:trPr>
          <w:cantSplit/>
          <w:jc w:val="center"/>
        </w:trPr>
        <w:tc>
          <w:tcPr>
            <w:tcW w:w="880" w:type="pct"/>
            <w:vMerge/>
            <w:vAlign w:val="center"/>
          </w:tcPr>
          <w:p w14:paraId="1BBB28C2"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76176A0C" w14:textId="3AFAF69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7B4C4AD0" w14:textId="48D2D86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38DF0287" w14:textId="5BC476D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5E70BD59" w14:textId="1B10731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6FB4D403" w14:textId="77777777" w:rsidTr="00F04A2A">
        <w:trPr>
          <w:cantSplit/>
          <w:jc w:val="center"/>
        </w:trPr>
        <w:tc>
          <w:tcPr>
            <w:tcW w:w="880" w:type="pct"/>
            <w:vMerge w:val="restart"/>
            <w:vAlign w:val="center"/>
          </w:tcPr>
          <w:p w14:paraId="3D650BE8" w14:textId="059FB333" w:rsidR="008D30EB" w:rsidRPr="00F04A2A" w:rsidRDefault="006D3861" w:rsidP="000D1969">
            <w:pPr>
              <w:spacing w:line="276" w:lineRule="auto"/>
              <w:jc w:val="center"/>
              <w:rPr>
                <w:sz w:val="22"/>
                <w:szCs w:val="22"/>
              </w:rPr>
            </w:pPr>
            <w:r w:rsidRPr="00F04A2A">
              <w:rPr>
                <w:sz w:val="22"/>
                <w:szCs w:val="22"/>
              </w:rPr>
              <w:t xml:space="preserve">с. </w:t>
            </w:r>
            <w:proofErr w:type="spellStart"/>
            <w:r w:rsidRPr="00F04A2A">
              <w:rPr>
                <w:sz w:val="22"/>
                <w:szCs w:val="22"/>
              </w:rPr>
              <w:t>Батеево</w:t>
            </w:r>
            <w:proofErr w:type="spellEnd"/>
          </w:p>
        </w:tc>
        <w:tc>
          <w:tcPr>
            <w:tcW w:w="895" w:type="pct"/>
            <w:tcBorders>
              <w:right w:val="single" w:sz="4" w:space="0" w:color="auto"/>
            </w:tcBorders>
            <w:vAlign w:val="center"/>
          </w:tcPr>
          <w:p w14:paraId="68868691" w14:textId="12E1EE2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0BE546DD" w14:textId="007958D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75DC4C1F" w14:textId="52371BA0"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1F61382D" w14:textId="3A3FBCC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675CF198" w14:textId="77777777" w:rsidTr="00F04A2A">
        <w:trPr>
          <w:cantSplit/>
          <w:jc w:val="center"/>
        </w:trPr>
        <w:tc>
          <w:tcPr>
            <w:tcW w:w="880" w:type="pct"/>
            <w:vMerge/>
            <w:vAlign w:val="center"/>
          </w:tcPr>
          <w:p w14:paraId="073663BD"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4C9D0BD2" w14:textId="3A395E7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FDB600A" w14:textId="45E96B4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5E0036EC" w14:textId="26C51BD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4947ED07" w14:textId="72C9146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25B3CCAD" w14:textId="77777777" w:rsidTr="00F04A2A">
        <w:trPr>
          <w:cantSplit/>
          <w:jc w:val="center"/>
        </w:trPr>
        <w:tc>
          <w:tcPr>
            <w:tcW w:w="880" w:type="pct"/>
            <w:vMerge w:val="restart"/>
            <w:vAlign w:val="center"/>
          </w:tcPr>
          <w:p w14:paraId="73AD3C11" w14:textId="5E4306F2" w:rsidR="008D30EB" w:rsidRPr="00F04A2A" w:rsidRDefault="006D3861" w:rsidP="000D1969">
            <w:pPr>
              <w:spacing w:line="276" w:lineRule="auto"/>
              <w:jc w:val="center"/>
              <w:rPr>
                <w:sz w:val="22"/>
                <w:szCs w:val="22"/>
              </w:rPr>
            </w:pPr>
            <w:r w:rsidRPr="00F04A2A">
              <w:rPr>
                <w:sz w:val="22"/>
                <w:szCs w:val="22"/>
              </w:rPr>
              <w:t xml:space="preserve">с. </w:t>
            </w:r>
            <w:proofErr w:type="spellStart"/>
            <w:r w:rsidRPr="00F04A2A">
              <w:rPr>
                <w:sz w:val="22"/>
                <w:szCs w:val="22"/>
              </w:rPr>
              <w:t>Шоркистры</w:t>
            </w:r>
            <w:proofErr w:type="spellEnd"/>
          </w:p>
        </w:tc>
        <w:tc>
          <w:tcPr>
            <w:tcW w:w="895" w:type="pct"/>
            <w:tcBorders>
              <w:right w:val="single" w:sz="4" w:space="0" w:color="auto"/>
            </w:tcBorders>
            <w:vAlign w:val="center"/>
          </w:tcPr>
          <w:p w14:paraId="57E64EF0" w14:textId="27696E7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396F2348" w14:textId="12BF7A3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77A94FAE" w14:textId="3F5151CB"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3562ADD6" w14:textId="2844D88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3790ABAE" w14:textId="77777777" w:rsidTr="00F04A2A">
        <w:trPr>
          <w:cantSplit/>
          <w:jc w:val="center"/>
        </w:trPr>
        <w:tc>
          <w:tcPr>
            <w:tcW w:w="880" w:type="pct"/>
            <w:vMerge/>
            <w:vAlign w:val="center"/>
          </w:tcPr>
          <w:p w14:paraId="7DBFCBD5"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41FB930E" w14:textId="743450F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6B45507B" w14:textId="1613195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5D2D7B10" w14:textId="75BF804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34D702BC" w14:textId="4EA84E8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2A26113D" w14:textId="77777777" w:rsidTr="00F04A2A">
        <w:trPr>
          <w:cantSplit/>
          <w:jc w:val="center"/>
        </w:trPr>
        <w:tc>
          <w:tcPr>
            <w:tcW w:w="880" w:type="pct"/>
            <w:vMerge w:val="restart"/>
            <w:vAlign w:val="center"/>
          </w:tcPr>
          <w:p w14:paraId="441713B1" w14:textId="5B448D9E"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Хоруй</w:t>
            </w:r>
            <w:proofErr w:type="spellEnd"/>
          </w:p>
        </w:tc>
        <w:tc>
          <w:tcPr>
            <w:tcW w:w="895" w:type="pct"/>
            <w:tcBorders>
              <w:right w:val="single" w:sz="4" w:space="0" w:color="auto"/>
            </w:tcBorders>
            <w:vAlign w:val="center"/>
          </w:tcPr>
          <w:p w14:paraId="445B5334" w14:textId="76AB6FB4"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7E93CCED" w14:textId="29E9409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0729948A" w14:textId="5E954AA7" w:rsidR="008D30EB"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61343019" w14:textId="2CF6999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4164F870" w14:textId="77777777" w:rsidTr="00F04A2A">
        <w:trPr>
          <w:cantSplit/>
          <w:jc w:val="center"/>
        </w:trPr>
        <w:tc>
          <w:tcPr>
            <w:tcW w:w="880" w:type="pct"/>
            <w:vMerge/>
            <w:vAlign w:val="center"/>
          </w:tcPr>
          <w:p w14:paraId="1170290E"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16E3B40A" w14:textId="0B6EC42C"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87E8EB8" w14:textId="336873B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6A35ED53" w14:textId="492B57D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31DE8A1B" w14:textId="1ED5CDB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4CB1481A" w14:textId="77777777" w:rsidTr="00F04A2A">
        <w:trPr>
          <w:cantSplit/>
          <w:jc w:val="center"/>
        </w:trPr>
        <w:tc>
          <w:tcPr>
            <w:tcW w:w="880" w:type="pct"/>
            <w:vMerge w:val="restart"/>
            <w:vAlign w:val="center"/>
          </w:tcPr>
          <w:p w14:paraId="599BB73A" w14:textId="71C10763"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Ичеснер-Атаево</w:t>
            </w:r>
            <w:proofErr w:type="spellEnd"/>
          </w:p>
        </w:tc>
        <w:tc>
          <w:tcPr>
            <w:tcW w:w="895" w:type="pct"/>
            <w:tcBorders>
              <w:right w:val="single" w:sz="4" w:space="0" w:color="auto"/>
            </w:tcBorders>
            <w:vAlign w:val="center"/>
          </w:tcPr>
          <w:p w14:paraId="45D12468" w14:textId="693AFF2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036E78AF" w14:textId="175B8F6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40188F51" w14:textId="1D551258" w:rsidR="008D30EB"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093EE3AE" w14:textId="210EFE4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4BF563E7" w14:textId="77777777" w:rsidTr="00F04A2A">
        <w:trPr>
          <w:cantSplit/>
          <w:jc w:val="center"/>
        </w:trPr>
        <w:tc>
          <w:tcPr>
            <w:tcW w:w="880" w:type="pct"/>
            <w:vMerge/>
            <w:vAlign w:val="center"/>
          </w:tcPr>
          <w:p w14:paraId="4827E8A2"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3E146ADD" w14:textId="573D829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0547C39" w14:textId="6DC7DFC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342E6BAD" w14:textId="27E0B7F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73E5A4EF" w14:textId="72FEADD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7203FE9A" w14:textId="77777777" w:rsidTr="00F04A2A">
        <w:trPr>
          <w:cantSplit/>
          <w:jc w:val="center"/>
        </w:trPr>
        <w:tc>
          <w:tcPr>
            <w:tcW w:w="880" w:type="pct"/>
            <w:vMerge w:val="restart"/>
            <w:vAlign w:val="center"/>
          </w:tcPr>
          <w:p w14:paraId="534B539D" w14:textId="0D4EFF94"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895" w:type="pct"/>
            <w:tcBorders>
              <w:right w:val="single" w:sz="4" w:space="0" w:color="auto"/>
            </w:tcBorders>
            <w:vAlign w:val="center"/>
          </w:tcPr>
          <w:p w14:paraId="0BD37E23" w14:textId="37B097B3"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4B9ABEDC" w14:textId="0CB87E4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0A98D5F7" w14:textId="2A966E84" w:rsidR="008D30EB"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2455289E" w14:textId="20732E2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654C72E9" w14:textId="77777777" w:rsidTr="00F04A2A">
        <w:trPr>
          <w:cantSplit/>
          <w:jc w:val="center"/>
        </w:trPr>
        <w:tc>
          <w:tcPr>
            <w:tcW w:w="880" w:type="pct"/>
            <w:vMerge/>
            <w:vAlign w:val="center"/>
          </w:tcPr>
          <w:p w14:paraId="1E4B458B"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48B7B90A" w14:textId="7DBF38F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4B42A2C7" w14:textId="2BF9DDB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566B8695" w14:textId="2BBB519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7616D73F" w14:textId="4C35790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1B3C7581" w14:textId="77777777" w:rsidTr="00F04A2A">
        <w:trPr>
          <w:cantSplit/>
          <w:jc w:val="center"/>
        </w:trPr>
        <w:tc>
          <w:tcPr>
            <w:tcW w:w="880" w:type="pct"/>
            <w:vMerge w:val="restart"/>
            <w:vAlign w:val="center"/>
          </w:tcPr>
          <w:p w14:paraId="40E14B8E" w14:textId="1646EACB"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Шибулаты</w:t>
            </w:r>
            <w:proofErr w:type="spellEnd"/>
          </w:p>
        </w:tc>
        <w:tc>
          <w:tcPr>
            <w:tcW w:w="895" w:type="pct"/>
            <w:tcBorders>
              <w:right w:val="single" w:sz="4" w:space="0" w:color="auto"/>
            </w:tcBorders>
            <w:vAlign w:val="center"/>
          </w:tcPr>
          <w:p w14:paraId="1E1C6A8B" w14:textId="786627F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433015D0" w14:textId="0218A480"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26C192B2" w14:textId="4D92E758" w:rsidR="008D30EB"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6B25911A" w14:textId="6257D7FA"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4FF6498" w14:textId="77777777" w:rsidTr="00F04A2A">
        <w:trPr>
          <w:cantSplit/>
          <w:jc w:val="center"/>
        </w:trPr>
        <w:tc>
          <w:tcPr>
            <w:tcW w:w="880" w:type="pct"/>
            <w:vMerge/>
            <w:vAlign w:val="center"/>
          </w:tcPr>
          <w:p w14:paraId="79748E6E"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0789177D" w14:textId="5F058367"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156BDE6" w14:textId="718EDF0E"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67BFEFD4" w14:textId="111017B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49607899" w14:textId="316ABC98"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05FEE474" w14:textId="77777777" w:rsidTr="00F04A2A">
        <w:trPr>
          <w:cantSplit/>
          <w:jc w:val="center"/>
        </w:trPr>
        <w:tc>
          <w:tcPr>
            <w:tcW w:w="880" w:type="pct"/>
            <w:vMerge w:val="restart"/>
            <w:vAlign w:val="center"/>
          </w:tcPr>
          <w:p w14:paraId="24C2DAFC" w14:textId="473EA2E3" w:rsidR="008D30EB" w:rsidRPr="00F04A2A" w:rsidRDefault="006D3861" w:rsidP="000D1969">
            <w:pPr>
              <w:spacing w:line="276" w:lineRule="auto"/>
              <w:jc w:val="center"/>
              <w:rPr>
                <w:sz w:val="22"/>
                <w:szCs w:val="22"/>
              </w:rPr>
            </w:pPr>
            <w:r w:rsidRPr="00F04A2A">
              <w:rPr>
                <w:sz w:val="22"/>
                <w:szCs w:val="22"/>
              </w:rPr>
              <w:t xml:space="preserve">д. Старое </w:t>
            </w:r>
            <w:proofErr w:type="spellStart"/>
            <w:r w:rsidRPr="00F04A2A">
              <w:rPr>
                <w:sz w:val="22"/>
                <w:szCs w:val="22"/>
              </w:rPr>
              <w:t>Муратово</w:t>
            </w:r>
            <w:proofErr w:type="spellEnd"/>
          </w:p>
        </w:tc>
        <w:tc>
          <w:tcPr>
            <w:tcW w:w="895" w:type="pct"/>
            <w:tcBorders>
              <w:right w:val="single" w:sz="4" w:space="0" w:color="auto"/>
            </w:tcBorders>
            <w:vAlign w:val="center"/>
          </w:tcPr>
          <w:p w14:paraId="6257BF20" w14:textId="6FE6A25D"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5B4C16B3" w14:textId="7DEFC9E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110FB655" w14:textId="7D642849"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22D2A489" w14:textId="75BC437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280D2ADF" w14:textId="77777777" w:rsidTr="00F04A2A">
        <w:trPr>
          <w:cantSplit/>
          <w:jc w:val="center"/>
        </w:trPr>
        <w:tc>
          <w:tcPr>
            <w:tcW w:w="880" w:type="pct"/>
            <w:vMerge/>
            <w:vAlign w:val="center"/>
          </w:tcPr>
          <w:p w14:paraId="1E8EF0F6"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6CBED765" w14:textId="5274391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705A2936" w14:textId="4FBE141F"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DEBEFA2" w14:textId="4A16C60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6F54ECCB" w14:textId="66B7A912"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7BC62ACF" w14:textId="77777777" w:rsidTr="00F04A2A">
        <w:trPr>
          <w:cantSplit/>
          <w:jc w:val="center"/>
        </w:trPr>
        <w:tc>
          <w:tcPr>
            <w:tcW w:w="880" w:type="pct"/>
            <w:vMerge w:val="restart"/>
            <w:vAlign w:val="center"/>
          </w:tcPr>
          <w:p w14:paraId="1C32820F" w14:textId="577CFD98" w:rsidR="008D30EB"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Чегедуево</w:t>
            </w:r>
            <w:proofErr w:type="spellEnd"/>
          </w:p>
        </w:tc>
        <w:tc>
          <w:tcPr>
            <w:tcW w:w="895" w:type="pct"/>
            <w:tcBorders>
              <w:right w:val="single" w:sz="4" w:space="0" w:color="auto"/>
            </w:tcBorders>
            <w:vAlign w:val="center"/>
          </w:tcPr>
          <w:p w14:paraId="58B43325" w14:textId="3B3C7BCF"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141AE70A" w14:textId="1A668C8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671E20E1" w14:textId="7CBDE883" w:rsidR="008D30EB" w:rsidRPr="00F04A2A" w:rsidRDefault="008D30EB"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6D3861" w:rsidRPr="00F04A2A">
              <w:rPr>
                <w:sz w:val="22"/>
                <w:szCs w:val="22"/>
              </w:rPr>
              <w:t>Урмарского</w:t>
            </w:r>
            <w:r w:rsidRPr="00F04A2A">
              <w:rPr>
                <w:sz w:val="22"/>
                <w:szCs w:val="22"/>
              </w:rPr>
              <w:t xml:space="preserve"> муниципального округа</w:t>
            </w:r>
          </w:p>
        </w:tc>
        <w:tc>
          <w:tcPr>
            <w:tcW w:w="1107" w:type="pct"/>
            <w:tcBorders>
              <w:left w:val="single" w:sz="4" w:space="0" w:color="auto"/>
              <w:right w:val="single" w:sz="4" w:space="0" w:color="auto"/>
            </w:tcBorders>
            <w:vAlign w:val="center"/>
          </w:tcPr>
          <w:p w14:paraId="09E04510" w14:textId="552D2EE9"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C79B221" w14:textId="77777777" w:rsidTr="00F04A2A">
        <w:trPr>
          <w:cantSplit/>
          <w:jc w:val="center"/>
        </w:trPr>
        <w:tc>
          <w:tcPr>
            <w:tcW w:w="880" w:type="pct"/>
            <w:vMerge/>
            <w:vAlign w:val="center"/>
          </w:tcPr>
          <w:p w14:paraId="7C6549A5" w14:textId="77777777" w:rsidR="008D30EB" w:rsidRPr="00F04A2A" w:rsidRDefault="008D30EB" w:rsidP="000D1969">
            <w:pPr>
              <w:spacing w:line="276" w:lineRule="auto"/>
              <w:jc w:val="center"/>
              <w:rPr>
                <w:sz w:val="22"/>
                <w:szCs w:val="22"/>
              </w:rPr>
            </w:pPr>
          </w:p>
        </w:tc>
        <w:tc>
          <w:tcPr>
            <w:tcW w:w="895" w:type="pct"/>
            <w:tcBorders>
              <w:right w:val="single" w:sz="4" w:space="0" w:color="auto"/>
            </w:tcBorders>
            <w:vAlign w:val="center"/>
          </w:tcPr>
          <w:p w14:paraId="54C74849" w14:textId="416D8DD1"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7C2CF068" w14:textId="22E6575B"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630FC874" w14:textId="79B1FC05"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6F8A01F3" w14:textId="3C1E5456" w:rsidR="008D30EB" w:rsidRPr="00F04A2A" w:rsidRDefault="008D30EB"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6A34D92B" w14:textId="77777777" w:rsidTr="00F04A2A">
        <w:trPr>
          <w:cantSplit/>
          <w:jc w:val="center"/>
        </w:trPr>
        <w:tc>
          <w:tcPr>
            <w:tcW w:w="880" w:type="pct"/>
            <w:vMerge w:val="restart"/>
            <w:vAlign w:val="center"/>
          </w:tcPr>
          <w:p w14:paraId="1038F344" w14:textId="0845F15E" w:rsidR="006D3861" w:rsidRPr="00F04A2A" w:rsidRDefault="006D3861" w:rsidP="000D1969">
            <w:pPr>
              <w:spacing w:line="276" w:lineRule="auto"/>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895" w:type="pct"/>
            <w:tcBorders>
              <w:right w:val="single" w:sz="4" w:space="0" w:color="auto"/>
            </w:tcBorders>
            <w:vAlign w:val="center"/>
          </w:tcPr>
          <w:p w14:paraId="73D928C7" w14:textId="4572F3D5"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6CFE5985" w14:textId="66010E64"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74BD2DA3" w14:textId="5191EE44"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188CBCD4" w14:textId="666E7BAB"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A75C32F" w14:textId="77777777" w:rsidTr="00F04A2A">
        <w:trPr>
          <w:cantSplit/>
          <w:jc w:val="center"/>
        </w:trPr>
        <w:tc>
          <w:tcPr>
            <w:tcW w:w="880" w:type="pct"/>
            <w:vMerge/>
            <w:vAlign w:val="center"/>
          </w:tcPr>
          <w:p w14:paraId="087C43C1"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224003A1" w14:textId="378B4E93"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0CD7FA07" w14:textId="7652361D"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549F9D68" w14:textId="4AF2F923"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0A6687D6" w14:textId="664C7E44"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2727B4FB" w14:textId="77777777" w:rsidTr="00F04A2A">
        <w:trPr>
          <w:cantSplit/>
          <w:jc w:val="center"/>
        </w:trPr>
        <w:tc>
          <w:tcPr>
            <w:tcW w:w="880" w:type="pct"/>
            <w:vMerge w:val="restart"/>
            <w:vAlign w:val="center"/>
          </w:tcPr>
          <w:p w14:paraId="02C95CB4" w14:textId="132C8118" w:rsidR="006D3861"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Ситмиши</w:t>
            </w:r>
            <w:proofErr w:type="spellEnd"/>
          </w:p>
        </w:tc>
        <w:tc>
          <w:tcPr>
            <w:tcW w:w="895" w:type="pct"/>
            <w:tcBorders>
              <w:right w:val="single" w:sz="4" w:space="0" w:color="auto"/>
            </w:tcBorders>
            <w:vAlign w:val="center"/>
          </w:tcPr>
          <w:p w14:paraId="01F61E31" w14:textId="1F94ECA4"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59F0E524" w14:textId="2F4725AC"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09936E6B" w14:textId="577D0602"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77FFB09F" w14:textId="725C625A"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170FF63" w14:textId="77777777" w:rsidTr="00F04A2A">
        <w:trPr>
          <w:cantSplit/>
          <w:jc w:val="center"/>
        </w:trPr>
        <w:tc>
          <w:tcPr>
            <w:tcW w:w="880" w:type="pct"/>
            <w:vMerge/>
            <w:vAlign w:val="center"/>
          </w:tcPr>
          <w:p w14:paraId="3956C658"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5103EA8B" w14:textId="5D35F88D"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1E49C8C4" w14:textId="7A8D1BC0"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0FA7BAC2" w14:textId="126E8F7C"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30B456C1" w14:textId="36834FE7"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5CE4E1A6" w14:textId="77777777" w:rsidTr="00F04A2A">
        <w:trPr>
          <w:cantSplit/>
          <w:jc w:val="center"/>
        </w:trPr>
        <w:tc>
          <w:tcPr>
            <w:tcW w:w="880" w:type="pct"/>
            <w:vMerge w:val="restart"/>
            <w:vAlign w:val="center"/>
          </w:tcPr>
          <w:p w14:paraId="37022134" w14:textId="14EC07CC" w:rsidR="006D3861"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Тансарино</w:t>
            </w:r>
            <w:proofErr w:type="spellEnd"/>
          </w:p>
        </w:tc>
        <w:tc>
          <w:tcPr>
            <w:tcW w:w="895" w:type="pct"/>
            <w:tcBorders>
              <w:right w:val="single" w:sz="4" w:space="0" w:color="auto"/>
            </w:tcBorders>
            <w:vAlign w:val="center"/>
          </w:tcPr>
          <w:p w14:paraId="67C0901F" w14:textId="669D322C"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6165D2FF" w14:textId="379AB959"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1A5C6365" w14:textId="45C54C5F"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655DDC9A" w14:textId="3D0FA577"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7C0F6D17" w14:textId="77777777" w:rsidTr="00F04A2A">
        <w:trPr>
          <w:cantSplit/>
          <w:jc w:val="center"/>
        </w:trPr>
        <w:tc>
          <w:tcPr>
            <w:tcW w:w="880" w:type="pct"/>
            <w:vMerge/>
            <w:vAlign w:val="center"/>
          </w:tcPr>
          <w:p w14:paraId="53B1981C"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5F255F35" w14:textId="1C4B8E9D"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7C269D1" w14:textId="19AAE259"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3862508A" w14:textId="4BBA247B"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2EB8A144" w14:textId="3F166CB5"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5745CFC2" w14:textId="77777777" w:rsidTr="00F04A2A">
        <w:trPr>
          <w:cantSplit/>
          <w:jc w:val="center"/>
        </w:trPr>
        <w:tc>
          <w:tcPr>
            <w:tcW w:w="880" w:type="pct"/>
            <w:vMerge w:val="restart"/>
            <w:vAlign w:val="center"/>
          </w:tcPr>
          <w:p w14:paraId="76D8FED1" w14:textId="2CBFB0ED" w:rsidR="006D3861" w:rsidRPr="00F04A2A" w:rsidRDefault="006D3861" w:rsidP="000D1969">
            <w:pPr>
              <w:spacing w:line="276" w:lineRule="auto"/>
              <w:jc w:val="center"/>
              <w:rPr>
                <w:sz w:val="22"/>
                <w:szCs w:val="22"/>
              </w:rPr>
            </w:pPr>
            <w:r w:rsidRPr="00F04A2A">
              <w:rPr>
                <w:sz w:val="22"/>
                <w:szCs w:val="22"/>
              </w:rPr>
              <w:t xml:space="preserve">д. Старое </w:t>
            </w:r>
            <w:proofErr w:type="spellStart"/>
            <w:r w:rsidRPr="00F04A2A">
              <w:rPr>
                <w:sz w:val="22"/>
                <w:szCs w:val="22"/>
              </w:rPr>
              <w:t>Янситово</w:t>
            </w:r>
            <w:proofErr w:type="spellEnd"/>
          </w:p>
        </w:tc>
        <w:tc>
          <w:tcPr>
            <w:tcW w:w="895" w:type="pct"/>
            <w:tcBorders>
              <w:right w:val="single" w:sz="4" w:space="0" w:color="auto"/>
            </w:tcBorders>
            <w:vAlign w:val="center"/>
          </w:tcPr>
          <w:p w14:paraId="7DB494AE" w14:textId="5A55366A"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13B8C1B0" w14:textId="12157879"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31EB34C3" w14:textId="5CBB6603"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2753DCAE" w14:textId="1C4579CD"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73B3B75C" w14:textId="77777777" w:rsidTr="00F04A2A">
        <w:trPr>
          <w:cantSplit/>
          <w:jc w:val="center"/>
        </w:trPr>
        <w:tc>
          <w:tcPr>
            <w:tcW w:w="880" w:type="pct"/>
            <w:vMerge/>
            <w:vAlign w:val="center"/>
          </w:tcPr>
          <w:p w14:paraId="2C40296F"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348246A4" w14:textId="305E78DA"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04DCC7B7" w14:textId="334F12B2"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24E66B8F" w14:textId="7B8D05C9"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36B909A4" w14:textId="6C23E907"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06D3C2AD" w14:textId="77777777" w:rsidTr="00F04A2A">
        <w:trPr>
          <w:cantSplit/>
          <w:jc w:val="center"/>
        </w:trPr>
        <w:tc>
          <w:tcPr>
            <w:tcW w:w="880" w:type="pct"/>
            <w:vMerge w:val="restart"/>
            <w:vAlign w:val="center"/>
          </w:tcPr>
          <w:p w14:paraId="508E3C02" w14:textId="3DC07596" w:rsidR="006D3861" w:rsidRPr="00F04A2A" w:rsidRDefault="006D3861" w:rsidP="000D1969">
            <w:pPr>
              <w:spacing w:line="276" w:lineRule="auto"/>
              <w:jc w:val="center"/>
              <w:rPr>
                <w:sz w:val="22"/>
                <w:szCs w:val="22"/>
              </w:rPr>
            </w:pPr>
            <w:r w:rsidRPr="00F04A2A">
              <w:rPr>
                <w:sz w:val="22"/>
                <w:szCs w:val="22"/>
              </w:rPr>
              <w:lastRenderedPageBreak/>
              <w:t>д. Сине-</w:t>
            </w:r>
            <w:proofErr w:type="spellStart"/>
            <w:r w:rsidRPr="00F04A2A">
              <w:rPr>
                <w:sz w:val="22"/>
                <w:szCs w:val="22"/>
              </w:rPr>
              <w:t>Кинчеры</w:t>
            </w:r>
            <w:proofErr w:type="spellEnd"/>
          </w:p>
        </w:tc>
        <w:tc>
          <w:tcPr>
            <w:tcW w:w="895" w:type="pct"/>
            <w:tcBorders>
              <w:right w:val="single" w:sz="4" w:space="0" w:color="auto"/>
            </w:tcBorders>
            <w:vAlign w:val="center"/>
          </w:tcPr>
          <w:p w14:paraId="7BA0EEAA" w14:textId="38AF98DF"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67F0FD12" w14:textId="43886912"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23298B8F" w14:textId="6333AB02"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0BDBB5A2" w14:textId="503452E7"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3F4D0275" w14:textId="77777777" w:rsidTr="00F04A2A">
        <w:trPr>
          <w:cantSplit/>
          <w:jc w:val="center"/>
        </w:trPr>
        <w:tc>
          <w:tcPr>
            <w:tcW w:w="880" w:type="pct"/>
            <w:vMerge/>
            <w:vAlign w:val="center"/>
          </w:tcPr>
          <w:p w14:paraId="04E00A84"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22002F1D" w14:textId="025D4655"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7C1C381C" w14:textId="4F5FD942"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61A17C70" w14:textId="2B1EA387"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0B2FAEAE" w14:textId="517447C3"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67788DA2" w14:textId="77777777" w:rsidTr="00F04A2A">
        <w:trPr>
          <w:cantSplit/>
          <w:jc w:val="center"/>
        </w:trPr>
        <w:tc>
          <w:tcPr>
            <w:tcW w:w="880" w:type="pct"/>
            <w:vMerge w:val="restart"/>
            <w:vAlign w:val="center"/>
          </w:tcPr>
          <w:p w14:paraId="77C6F99F" w14:textId="50581157" w:rsidR="006D3861"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Избеби</w:t>
            </w:r>
            <w:proofErr w:type="spellEnd"/>
            <w:r w:rsidR="000D2138" w:rsidRPr="00F04A2A">
              <w:rPr>
                <w:sz w:val="22"/>
                <w:szCs w:val="22"/>
              </w:rPr>
              <w:t>, д. Старые Щелканы</w:t>
            </w:r>
          </w:p>
        </w:tc>
        <w:tc>
          <w:tcPr>
            <w:tcW w:w="895" w:type="pct"/>
            <w:tcBorders>
              <w:right w:val="single" w:sz="4" w:space="0" w:color="auto"/>
            </w:tcBorders>
            <w:vAlign w:val="center"/>
          </w:tcPr>
          <w:p w14:paraId="2763375C" w14:textId="74F1D5E2"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244F7BCC" w14:textId="7CA73B54"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184CFD81" w14:textId="369C0C03"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5CA600C6" w14:textId="1B85AABB"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186A6298" w14:textId="77777777" w:rsidTr="00F04A2A">
        <w:trPr>
          <w:cantSplit/>
          <w:jc w:val="center"/>
        </w:trPr>
        <w:tc>
          <w:tcPr>
            <w:tcW w:w="880" w:type="pct"/>
            <w:vMerge/>
            <w:vAlign w:val="center"/>
          </w:tcPr>
          <w:p w14:paraId="16DE7AA9"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70147411" w14:textId="71F38107"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5BB5A5BD" w14:textId="25A9D31E"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62A41D59" w14:textId="7F14FD30"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4D06C96E" w14:textId="63420BBA"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00EB8656" w14:textId="77777777" w:rsidTr="00F04A2A">
        <w:trPr>
          <w:cantSplit/>
          <w:jc w:val="center"/>
        </w:trPr>
        <w:tc>
          <w:tcPr>
            <w:tcW w:w="880" w:type="pct"/>
            <w:vMerge w:val="restart"/>
            <w:vAlign w:val="center"/>
          </w:tcPr>
          <w:p w14:paraId="44552EB2" w14:textId="01CC7374" w:rsidR="006D3861"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Буртасы</w:t>
            </w:r>
            <w:proofErr w:type="spellEnd"/>
          </w:p>
        </w:tc>
        <w:tc>
          <w:tcPr>
            <w:tcW w:w="895" w:type="pct"/>
            <w:tcBorders>
              <w:right w:val="single" w:sz="4" w:space="0" w:color="auto"/>
            </w:tcBorders>
            <w:vAlign w:val="center"/>
          </w:tcPr>
          <w:p w14:paraId="12ED3577" w14:textId="77C8D0FC"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3128BEB1" w14:textId="6E063B65"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03286971" w14:textId="0021889B"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4061BF0F" w14:textId="21825FFA"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5A5B0B78" w14:textId="77777777" w:rsidTr="00F04A2A">
        <w:trPr>
          <w:cantSplit/>
          <w:jc w:val="center"/>
        </w:trPr>
        <w:tc>
          <w:tcPr>
            <w:tcW w:w="880" w:type="pct"/>
            <w:vMerge/>
            <w:vAlign w:val="center"/>
          </w:tcPr>
          <w:p w14:paraId="668D3A3A"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52FFAA9F" w14:textId="21A8C01B"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5417C1D" w14:textId="61DE9C34"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2C434305" w14:textId="341B7346"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2B6EF288" w14:textId="1C220BFD"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3A21F678" w14:textId="77777777" w:rsidTr="00F04A2A">
        <w:trPr>
          <w:cantSplit/>
          <w:jc w:val="center"/>
        </w:trPr>
        <w:tc>
          <w:tcPr>
            <w:tcW w:w="880" w:type="pct"/>
            <w:vMerge w:val="restart"/>
            <w:vAlign w:val="center"/>
          </w:tcPr>
          <w:p w14:paraId="71D3E00B" w14:textId="2515C210" w:rsidR="006D3861" w:rsidRPr="00F04A2A" w:rsidRDefault="006D3861" w:rsidP="000D1969">
            <w:pPr>
              <w:spacing w:line="276" w:lineRule="auto"/>
              <w:jc w:val="center"/>
              <w:rPr>
                <w:sz w:val="22"/>
                <w:szCs w:val="22"/>
              </w:rPr>
            </w:pPr>
            <w:r w:rsidRPr="00F04A2A">
              <w:rPr>
                <w:sz w:val="22"/>
                <w:szCs w:val="22"/>
              </w:rPr>
              <w:t xml:space="preserve">д. </w:t>
            </w:r>
            <w:proofErr w:type="spellStart"/>
            <w:r w:rsidRPr="00F04A2A">
              <w:rPr>
                <w:sz w:val="22"/>
                <w:szCs w:val="22"/>
              </w:rPr>
              <w:t>Анаткасы</w:t>
            </w:r>
            <w:proofErr w:type="spellEnd"/>
          </w:p>
        </w:tc>
        <w:tc>
          <w:tcPr>
            <w:tcW w:w="895" w:type="pct"/>
            <w:tcBorders>
              <w:right w:val="single" w:sz="4" w:space="0" w:color="auto"/>
            </w:tcBorders>
            <w:vAlign w:val="center"/>
          </w:tcPr>
          <w:p w14:paraId="684703F3" w14:textId="6132AE4B"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076F6828" w14:textId="705554BA"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57FB8911" w14:textId="0A6CEB93" w:rsidR="006D3861" w:rsidRPr="00F04A2A" w:rsidRDefault="006D3861" w:rsidP="006D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tc>
        <w:tc>
          <w:tcPr>
            <w:tcW w:w="1107" w:type="pct"/>
            <w:tcBorders>
              <w:left w:val="single" w:sz="4" w:space="0" w:color="auto"/>
              <w:right w:val="single" w:sz="4" w:space="0" w:color="auto"/>
            </w:tcBorders>
            <w:vAlign w:val="center"/>
          </w:tcPr>
          <w:p w14:paraId="67C63667" w14:textId="642F81FE"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3BC69D0C" w14:textId="77777777" w:rsidTr="00F04A2A">
        <w:trPr>
          <w:cantSplit/>
          <w:jc w:val="center"/>
        </w:trPr>
        <w:tc>
          <w:tcPr>
            <w:tcW w:w="880" w:type="pct"/>
            <w:vMerge/>
            <w:vAlign w:val="center"/>
          </w:tcPr>
          <w:p w14:paraId="43F92665"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4842D180" w14:textId="0D9AE1B7"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466BE90D" w14:textId="09D1E74D"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34D8717D" w14:textId="54A322D4"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6E86931C" w14:textId="117BFF27"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1CAECA44" w14:textId="77777777" w:rsidTr="00F04A2A">
        <w:trPr>
          <w:cantSplit/>
          <w:jc w:val="center"/>
        </w:trPr>
        <w:tc>
          <w:tcPr>
            <w:tcW w:w="880" w:type="pct"/>
            <w:vMerge w:val="restart"/>
            <w:vAlign w:val="center"/>
          </w:tcPr>
          <w:p w14:paraId="4D83A336" w14:textId="0513130B" w:rsidR="006D3861" w:rsidRPr="00F04A2A" w:rsidRDefault="006D3861" w:rsidP="000D1969">
            <w:pPr>
              <w:spacing w:line="276" w:lineRule="auto"/>
              <w:jc w:val="center"/>
              <w:rPr>
                <w:sz w:val="22"/>
                <w:szCs w:val="22"/>
              </w:rPr>
            </w:pPr>
            <w:r w:rsidRPr="00F04A2A">
              <w:rPr>
                <w:sz w:val="22"/>
                <w:szCs w:val="22"/>
              </w:rPr>
              <w:t xml:space="preserve">с. </w:t>
            </w:r>
            <w:proofErr w:type="spellStart"/>
            <w:r w:rsidRPr="00F04A2A">
              <w:rPr>
                <w:sz w:val="22"/>
                <w:szCs w:val="22"/>
              </w:rPr>
              <w:t>Мусирмы</w:t>
            </w:r>
            <w:proofErr w:type="spellEnd"/>
          </w:p>
        </w:tc>
        <w:tc>
          <w:tcPr>
            <w:tcW w:w="895" w:type="pct"/>
            <w:tcBorders>
              <w:right w:val="single" w:sz="4" w:space="0" w:color="auto"/>
            </w:tcBorders>
            <w:vAlign w:val="center"/>
          </w:tcPr>
          <w:p w14:paraId="4E191DE4" w14:textId="5CF8305E"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349C9469" w14:textId="38645EA4"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75F65F27" w14:textId="7D8F80E8"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07AD414D" w14:textId="0551417E"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55ECFC51" w14:textId="77777777" w:rsidTr="00F04A2A">
        <w:trPr>
          <w:cantSplit/>
          <w:jc w:val="center"/>
        </w:trPr>
        <w:tc>
          <w:tcPr>
            <w:tcW w:w="880" w:type="pct"/>
            <w:vMerge/>
            <w:vAlign w:val="center"/>
          </w:tcPr>
          <w:p w14:paraId="78925B61" w14:textId="77777777" w:rsidR="006D3861" w:rsidRPr="00F04A2A" w:rsidRDefault="006D3861" w:rsidP="000D1969">
            <w:pPr>
              <w:spacing w:line="276" w:lineRule="auto"/>
              <w:jc w:val="center"/>
              <w:rPr>
                <w:sz w:val="22"/>
                <w:szCs w:val="22"/>
              </w:rPr>
            </w:pPr>
          </w:p>
        </w:tc>
        <w:tc>
          <w:tcPr>
            <w:tcW w:w="895" w:type="pct"/>
            <w:tcBorders>
              <w:right w:val="single" w:sz="4" w:space="0" w:color="auto"/>
            </w:tcBorders>
            <w:vAlign w:val="center"/>
          </w:tcPr>
          <w:p w14:paraId="21C89FC9" w14:textId="194A1FF8"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28A6AC20" w14:textId="4BB9327A"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1D2613C1" w14:textId="1AD253CE"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58D09B91" w14:textId="11E5C561" w:rsidR="006D3861" w:rsidRPr="00F04A2A" w:rsidRDefault="006D3861" w:rsidP="000D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F04A2A" w:rsidRPr="00F04A2A" w14:paraId="4D6C84E1" w14:textId="77777777" w:rsidTr="00F04A2A">
        <w:trPr>
          <w:cantSplit/>
          <w:jc w:val="center"/>
        </w:trPr>
        <w:tc>
          <w:tcPr>
            <w:tcW w:w="880" w:type="pct"/>
            <w:vMerge w:val="restart"/>
            <w:vAlign w:val="center"/>
          </w:tcPr>
          <w:p w14:paraId="269148A7" w14:textId="77777777" w:rsidR="000D2138" w:rsidRPr="00F04A2A" w:rsidRDefault="000D2138" w:rsidP="000D2138">
            <w:pPr>
              <w:spacing w:line="276" w:lineRule="auto"/>
              <w:jc w:val="center"/>
              <w:rPr>
                <w:sz w:val="22"/>
                <w:szCs w:val="22"/>
              </w:rPr>
            </w:pPr>
            <w:r w:rsidRPr="00F04A2A">
              <w:rPr>
                <w:sz w:val="22"/>
                <w:szCs w:val="22"/>
              </w:rPr>
              <w:t xml:space="preserve">с. </w:t>
            </w:r>
            <w:proofErr w:type="spellStart"/>
            <w:r w:rsidRPr="00F04A2A">
              <w:rPr>
                <w:sz w:val="22"/>
                <w:szCs w:val="22"/>
              </w:rPr>
              <w:t>Шоркистры</w:t>
            </w:r>
            <w:proofErr w:type="spellEnd"/>
          </w:p>
        </w:tc>
        <w:tc>
          <w:tcPr>
            <w:tcW w:w="895" w:type="pct"/>
            <w:tcBorders>
              <w:right w:val="single" w:sz="4" w:space="0" w:color="auto"/>
            </w:tcBorders>
            <w:vAlign w:val="center"/>
          </w:tcPr>
          <w:p w14:paraId="2E9CE598" w14:textId="4E0E43A2" w:rsidR="000D2138" w:rsidRPr="00F04A2A" w:rsidRDefault="000D2138" w:rsidP="000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централизованная</w:t>
            </w:r>
          </w:p>
        </w:tc>
        <w:tc>
          <w:tcPr>
            <w:tcW w:w="1018" w:type="pct"/>
            <w:tcBorders>
              <w:right w:val="single" w:sz="4" w:space="0" w:color="auto"/>
            </w:tcBorders>
            <w:vAlign w:val="center"/>
          </w:tcPr>
          <w:p w14:paraId="5420B12A" w14:textId="4692240B" w:rsidR="000D2138" w:rsidRPr="00F04A2A" w:rsidRDefault="000D2138" w:rsidP="000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Артезианские скважины</w:t>
            </w:r>
          </w:p>
        </w:tc>
        <w:tc>
          <w:tcPr>
            <w:tcW w:w="1100" w:type="pct"/>
            <w:tcBorders>
              <w:left w:val="single" w:sz="4" w:space="0" w:color="auto"/>
              <w:right w:val="single" w:sz="4" w:space="0" w:color="auto"/>
            </w:tcBorders>
            <w:vAlign w:val="center"/>
          </w:tcPr>
          <w:p w14:paraId="053973E6" w14:textId="40947F4B" w:rsidR="000D2138" w:rsidRPr="00F04A2A" w:rsidRDefault="000D2138" w:rsidP="000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c>
          <w:tcPr>
            <w:tcW w:w="1107" w:type="pct"/>
            <w:tcBorders>
              <w:left w:val="single" w:sz="4" w:space="0" w:color="auto"/>
              <w:right w:val="single" w:sz="4" w:space="0" w:color="auto"/>
            </w:tcBorders>
            <w:vAlign w:val="center"/>
          </w:tcPr>
          <w:p w14:paraId="081FF7A7" w14:textId="1C254038" w:rsidR="000D2138" w:rsidRPr="00F04A2A" w:rsidRDefault="000D2138" w:rsidP="000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r>
      <w:tr w:rsidR="00F04A2A" w:rsidRPr="00F04A2A" w14:paraId="55026566" w14:textId="77777777" w:rsidTr="00F04A2A">
        <w:trPr>
          <w:cantSplit/>
          <w:jc w:val="center"/>
        </w:trPr>
        <w:tc>
          <w:tcPr>
            <w:tcW w:w="880" w:type="pct"/>
            <w:vMerge/>
            <w:vAlign w:val="center"/>
          </w:tcPr>
          <w:p w14:paraId="29D7294C" w14:textId="77777777" w:rsidR="000D2138" w:rsidRPr="00F04A2A" w:rsidRDefault="000D2138" w:rsidP="000D2138">
            <w:pPr>
              <w:spacing w:line="276" w:lineRule="auto"/>
              <w:jc w:val="center"/>
              <w:rPr>
                <w:sz w:val="22"/>
                <w:szCs w:val="22"/>
              </w:rPr>
            </w:pPr>
          </w:p>
        </w:tc>
        <w:tc>
          <w:tcPr>
            <w:tcW w:w="895" w:type="pct"/>
            <w:tcBorders>
              <w:right w:val="single" w:sz="4" w:space="0" w:color="auto"/>
            </w:tcBorders>
            <w:vAlign w:val="center"/>
          </w:tcPr>
          <w:p w14:paraId="3E580E4B" w14:textId="5C1D7424" w:rsidR="000D2138" w:rsidRPr="00F04A2A" w:rsidRDefault="000D2138" w:rsidP="000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53292A3D" w14:textId="70FD7413" w:rsidR="000D2138" w:rsidRPr="00F04A2A" w:rsidRDefault="000D2138" w:rsidP="000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6D463B93" w14:textId="465AE56D" w:rsidR="000D2138" w:rsidRPr="00F04A2A" w:rsidRDefault="000D2138" w:rsidP="000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3A68794E" w14:textId="28206F6D" w:rsidR="000D2138" w:rsidRPr="00F04A2A" w:rsidRDefault="000D2138" w:rsidP="000D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0810CC0B" w14:textId="77777777" w:rsidTr="00F04A2A">
        <w:trPr>
          <w:cantSplit/>
          <w:jc w:val="center"/>
        </w:trPr>
        <w:tc>
          <w:tcPr>
            <w:tcW w:w="880" w:type="pct"/>
            <w:vAlign w:val="center"/>
          </w:tcPr>
          <w:p w14:paraId="0432CA08" w14:textId="2F7A97E5" w:rsidR="008B4BD6" w:rsidRPr="00F04A2A" w:rsidRDefault="008B4BD6" w:rsidP="008B4BD6">
            <w:pPr>
              <w:spacing w:line="276" w:lineRule="auto"/>
              <w:jc w:val="center"/>
              <w:rPr>
                <w:sz w:val="22"/>
                <w:szCs w:val="22"/>
              </w:rPr>
            </w:pPr>
            <w:r w:rsidRPr="00F04A2A">
              <w:rPr>
                <w:sz w:val="22"/>
                <w:szCs w:val="22"/>
              </w:rPr>
              <w:t xml:space="preserve">ст. </w:t>
            </w:r>
            <w:proofErr w:type="spellStart"/>
            <w:r w:rsidRPr="00F04A2A">
              <w:rPr>
                <w:sz w:val="22"/>
                <w:szCs w:val="22"/>
              </w:rPr>
              <w:t>Шоркистры</w:t>
            </w:r>
            <w:proofErr w:type="spellEnd"/>
          </w:p>
        </w:tc>
        <w:tc>
          <w:tcPr>
            <w:tcW w:w="895" w:type="pct"/>
            <w:tcBorders>
              <w:right w:val="single" w:sz="4" w:space="0" w:color="auto"/>
            </w:tcBorders>
            <w:vAlign w:val="center"/>
          </w:tcPr>
          <w:p w14:paraId="2B7D587E" w14:textId="3E93ED8E"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02B8AD79" w14:textId="3179056D"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01E3AA51" w14:textId="35E614AC"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1609911D" w14:textId="4A0C86B6"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0700D213" w14:textId="77777777" w:rsidTr="00F04A2A">
        <w:trPr>
          <w:cantSplit/>
          <w:jc w:val="center"/>
        </w:trPr>
        <w:tc>
          <w:tcPr>
            <w:tcW w:w="880" w:type="pct"/>
            <w:vAlign w:val="center"/>
          </w:tcPr>
          <w:p w14:paraId="5009EC8F" w14:textId="38B8A4F1" w:rsidR="008B4BD6" w:rsidRPr="00F04A2A" w:rsidRDefault="008B4BD6" w:rsidP="008B4BD6">
            <w:pPr>
              <w:spacing w:line="276" w:lineRule="auto"/>
              <w:jc w:val="center"/>
              <w:rPr>
                <w:sz w:val="22"/>
                <w:szCs w:val="22"/>
              </w:rPr>
            </w:pPr>
            <w:r w:rsidRPr="00F04A2A">
              <w:rPr>
                <w:sz w:val="22"/>
                <w:szCs w:val="22"/>
              </w:rPr>
              <w:t>д. Новое Исаково</w:t>
            </w:r>
          </w:p>
        </w:tc>
        <w:tc>
          <w:tcPr>
            <w:tcW w:w="895" w:type="pct"/>
            <w:tcBorders>
              <w:right w:val="single" w:sz="4" w:space="0" w:color="auto"/>
            </w:tcBorders>
            <w:vAlign w:val="center"/>
          </w:tcPr>
          <w:p w14:paraId="27C5134D" w14:textId="50709D6C"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4E823349" w14:textId="0B5423C3"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73F647D7" w14:textId="02E458EC"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4A2EF885" w14:textId="2149632C"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625324FC" w14:textId="77777777" w:rsidTr="00F04A2A">
        <w:trPr>
          <w:cantSplit/>
          <w:jc w:val="center"/>
        </w:trPr>
        <w:tc>
          <w:tcPr>
            <w:tcW w:w="880" w:type="pct"/>
            <w:vAlign w:val="center"/>
          </w:tcPr>
          <w:p w14:paraId="63D8B812" w14:textId="6D4449E5" w:rsidR="008B4BD6" w:rsidRPr="00F04A2A" w:rsidRDefault="008B4BD6" w:rsidP="008B4BD6">
            <w:pPr>
              <w:spacing w:line="276" w:lineRule="auto"/>
              <w:jc w:val="center"/>
              <w:rPr>
                <w:sz w:val="22"/>
                <w:szCs w:val="22"/>
              </w:rPr>
            </w:pPr>
            <w:r w:rsidRPr="00F04A2A">
              <w:rPr>
                <w:sz w:val="22"/>
                <w:szCs w:val="22"/>
              </w:rPr>
              <w:t xml:space="preserve">д. </w:t>
            </w:r>
            <w:proofErr w:type="spellStart"/>
            <w:r w:rsidRPr="00F04A2A">
              <w:rPr>
                <w:sz w:val="22"/>
                <w:szCs w:val="22"/>
              </w:rPr>
              <w:t>Атнаши</w:t>
            </w:r>
            <w:proofErr w:type="spellEnd"/>
          </w:p>
        </w:tc>
        <w:tc>
          <w:tcPr>
            <w:tcW w:w="895" w:type="pct"/>
            <w:tcBorders>
              <w:right w:val="single" w:sz="4" w:space="0" w:color="auto"/>
            </w:tcBorders>
            <w:vAlign w:val="center"/>
          </w:tcPr>
          <w:p w14:paraId="0C1A7132" w14:textId="6604180B"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6D7538CB" w14:textId="461B3FA1"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510B556" w14:textId="1E64D0F7"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2D098C2B" w14:textId="1CB16687"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7581DADB" w14:textId="77777777" w:rsidTr="00F04A2A">
        <w:trPr>
          <w:cantSplit/>
          <w:jc w:val="center"/>
        </w:trPr>
        <w:tc>
          <w:tcPr>
            <w:tcW w:w="880" w:type="pct"/>
            <w:vAlign w:val="center"/>
          </w:tcPr>
          <w:p w14:paraId="6EE9678F" w14:textId="1CF1F058" w:rsidR="008B4BD6" w:rsidRPr="00F04A2A" w:rsidRDefault="008B4BD6" w:rsidP="008B4BD6">
            <w:pPr>
              <w:spacing w:line="276" w:lineRule="auto"/>
              <w:jc w:val="center"/>
              <w:rPr>
                <w:sz w:val="22"/>
                <w:szCs w:val="22"/>
              </w:rPr>
            </w:pPr>
            <w:r w:rsidRPr="00F04A2A">
              <w:rPr>
                <w:sz w:val="22"/>
                <w:szCs w:val="22"/>
              </w:rPr>
              <w:t xml:space="preserve">д. Малое </w:t>
            </w:r>
            <w:proofErr w:type="spellStart"/>
            <w:r w:rsidRPr="00F04A2A">
              <w:rPr>
                <w:sz w:val="22"/>
                <w:szCs w:val="22"/>
              </w:rPr>
              <w:t>Яниково</w:t>
            </w:r>
            <w:proofErr w:type="spellEnd"/>
          </w:p>
        </w:tc>
        <w:tc>
          <w:tcPr>
            <w:tcW w:w="895" w:type="pct"/>
            <w:tcBorders>
              <w:right w:val="single" w:sz="4" w:space="0" w:color="auto"/>
            </w:tcBorders>
            <w:vAlign w:val="center"/>
          </w:tcPr>
          <w:p w14:paraId="0B36D9D4" w14:textId="46E6348A"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524F5DAD" w14:textId="087A7A70"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9C99083" w14:textId="5DB7C82B"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54B9C330" w14:textId="6E86FD46"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3DD95942" w14:textId="77777777" w:rsidTr="00F04A2A">
        <w:trPr>
          <w:cantSplit/>
          <w:jc w:val="center"/>
        </w:trPr>
        <w:tc>
          <w:tcPr>
            <w:tcW w:w="880" w:type="pct"/>
            <w:vAlign w:val="center"/>
          </w:tcPr>
          <w:p w14:paraId="11B5FC45" w14:textId="11CB94C4" w:rsidR="008B4BD6" w:rsidRPr="00F04A2A" w:rsidRDefault="008B4BD6" w:rsidP="008B4BD6">
            <w:pPr>
              <w:spacing w:line="276" w:lineRule="auto"/>
              <w:jc w:val="center"/>
              <w:rPr>
                <w:sz w:val="22"/>
                <w:szCs w:val="22"/>
              </w:rPr>
            </w:pPr>
            <w:r w:rsidRPr="00F04A2A">
              <w:rPr>
                <w:sz w:val="22"/>
                <w:szCs w:val="22"/>
              </w:rPr>
              <w:lastRenderedPageBreak/>
              <w:t>с. Ковали</w:t>
            </w:r>
          </w:p>
        </w:tc>
        <w:tc>
          <w:tcPr>
            <w:tcW w:w="895" w:type="pct"/>
            <w:tcBorders>
              <w:right w:val="single" w:sz="4" w:space="0" w:color="auto"/>
            </w:tcBorders>
            <w:vAlign w:val="center"/>
          </w:tcPr>
          <w:p w14:paraId="0D9BAE86" w14:textId="4BAF5699"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2882FAC9" w14:textId="209A0247"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3DBBC06" w14:textId="4F561756"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5FC90533" w14:textId="34CA2B44"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7C87480A" w14:textId="77777777" w:rsidTr="00F04A2A">
        <w:trPr>
          <w:cantSplit/>
          <w:jc w:val="center"/>
        </w:trPr>
        <w:tc>
          <w:tcPr>
            <w:tcW w:w="880" w:type="pct"/>
            <w:vAlign w:val="center"/>
          </w:tcPr>
          <w:p w14:paraId="22014507" w14:textId="0926D823" w:rsidR="008B4BD6" w:rsidRPr="00F04A2A" w:rsidRDefault="008B4BD6" w:rsidP="008B4BD6">
            <w:pPr>
              <w:spacing w:line="276" w:lineRule="auto"/>
              <w:jc w:val="center"/>
              <w:rPr>
                <w:sz w:val="22"/>
                <w:szCs w:val="22"/>
              </w:rPr>
            </w:pPr>
            <w:r w:rsidRPr="00F04A2A">
              <w:rPr>
                <w:sz w:val="22"/>
                <w:szCs w:val="22"/>
              </w:rPr>
              <w:t>д. Буинск</w:t>
            </w:r>
          </w:p>
        </w:tc>
        <w:tc>
          <w:tcPr>
            <w:tcW w:w="895" w:type="pct"/>
            <w:tcBorders>
              <w:right w:val="single" w:sz="4" w:space="0" w:color="auto"/>
            </w:tcBorders>
            <w:vAlign w:val="center"/>
          </w:tcPr>
          <w:p w14:paraId="25C1D0DF" w14:textId="4AEA8E31"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1776BEC0" w14:textId="235DDA60"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41808705" w14:textId="628F4FEB"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7AC8984A" w14:textId="2EF9C94E"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72B4E73E" w14:textId="77777777" w:rsidTr="00F04A2A">
        <w:trPr>
          <w:cantSplit/>
          <w:jc w:val="center"/>
        </w:trPr>
        <w:tc>
          <w:tcPr>
            <w:tcW w:w="880" w:type="pct"/>
            <w:vAlign w:val="center"/>
          </w:tcPr>
          <w:p w14:paraId="6CE39CE5" w14:textId="2FE0DEEA" w:rsidR="008B4BD6" w:rsidRPr="00F04A2A" w:rsidRDefault="008B4BD6" w:rsidP="008B4BD6">
            <w:pPr>
              <w:spacing w:line="276" w:lineRule="auto"/>
              <w:jc w:val="center"/>
              <w:rPr>
                <w:sz w:val="22"/>
                <w:szCs w:val="22"/>
              </w:rPr>
            </w:pPr>
            <w:r w:rsidRPr="00F04A2A">
              <w:rPr>
                <w:sz w:val="22"/>
                <w:szCs w:val="22"/>
              </w:rPr>
              <w:t xml:space="preserve">д. </w:t>
            </w:r>
            <w:proofErr w:type="spellStart"/>
            <w:r w:rsidRPr="00F04A2A">
              <w:rPr>
                <w:sz w:val="22"/>
                <w:szCs w:val="22"/>
              </w:rPr>
              <w:t>Чирш-Сирма</w:t>
            </w:r>
            <w:proofErr w:type="spellEnd"/>
          </w:p>
        </w:tc>
        <w:tc>
          <w:tcPr>
            <w:tcW w:w="895" w:type="pct"/>
            <w:tcBorders>
              <w:right w:val="single" w:sz="4" w:space="0" w:color="auto"/>
            </w:tcBorders>
            <w:vAlign w:val="center"/>
          </w:tcPr>
          <w:p w14:paraId="7306E15E" w14:textId="3FAC947F"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6A00CDCE" w14:textId="5AC999D6"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3BE43F03" w14:textId="031F8E72"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3E523480" w14:textId="6CA86DE0"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587950D9" w14:textId="77777777" w:rsidTr="00F04A2A">
        <w:trPr>
          <w:cantSplit/>
          <w:jc w:val="center"/>
        </w:trPr>
        <w:tc>
          <w:tcPr>
            <w:tcW w:w="880" w:type="pct"/>
            <w:vAlign w:val="center"/>
          </w:tcPr>
          <w:p w14:paraId="21182013" w14:textId="1B4830B2" w:rsidR="008B4BD6" w:rsidRPr="00F04A2A" w:rsidRDefault="008B4BD6" w:rsidP="008B4BD6">
            <w:pPr>
              <w:spacing w:line="276" w:lineRule="auto"/>
              <w:jc w:val="center"/>
              <w:rPr>
                <w:sz w:val="22"/>
                <w:szCs w:val="22"/>
              </w:rPr>
            </w:pPr>
            <w:r w:rsidRPr="00F04A2A">
              <w:rPr>
                <w:sz w:val="22"/>
                <w:szCs w:val="22"/>
              </w:rPr>
              <w:t xml:space="preserve">д. </w:t>
            </w:r>
            <w:proofErr w:type="spellStart"/>
            <w:r w:rsidRPr="00F04A2A">
              <w:rPr>
                <w:sz w:val="22"/>
                <w:szCs w:val="22"/>
              </w:rPr>
              <w:t>Кудеснеры</w:t>
            </w:r>
            <w:proofErr w:type="spellEnd"/>
          </w:p>
        </w:tc>
        <w:tc>
          <w:tcPr>
            <w:tcW w:w="895" w:type="pct"/>
            <w:tcBorders>
              <w:right w:val="single" w:sz="4" w:space="0" w:color="auto"/>
            </w:tcBorders>
            <w:vAlign w:val="center"/>
          </w:tcPr>
          <w:p w14:paraId="359337C5" w14:textId="148C08A4"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6BCF4340" w14:textId="5B343319"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0953E16B" w14:textId="7C9936C5"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71FB8063" w14:textId="1CD72AF7"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398E613E" w14:textId="77777777" w:rsidTr="00F04A2A">
        <w:trPr>
          <w:cantSplit/>
          <w:jc w:val="center"/>
        </w:trPr>
        <w:tc>
          <w:tcPr>
            <w:tcW w:w="880" w:type="pct"/>
            <w:vAlign w:val="center"/>
          </w:tcPr>
          <w:p w14:paraId="411F6A7A" w14:textId="19F9E6BB" w:rsidR="008B4BD6" w:rsidRPr="00F04A2A" w:rsidRDefault="008B4BD6" w:rsidP="008B4BD6">
            <w:pPr>
              <w:spacing w:line="276" w:lineRule="auto"/>
              <w:jc w:val="center"/>
              <w:rPr>
                <w:sz w:val="22"/>
                <w:szCs w:val="22"/>
              </w:rPr>
            </w:pPr>
            <w:r w:rsidRPr="00F04A2A">
              <w:rPr>
                <w:sz w:val="22"/>
                <w:szCs w:val="22"/>
              </w:rPr>
              <w:t xml:space="preserve">д. </w:t>
            </w:r>
            <w:proofErr w:type="spellStart"/>
            <w:r w:rsidRPr="00F04A2A">
              <w:rPr>
                <w:sz w:val="22"/>
                <w:szCs w:val="22"/>
              </w:rPr>
              <w:t>Кульгеши</w:t>
            </w:r>
            <w:proofErr w:type="spellEnd"/>
          </w:p>
        </w:tc>
        <w:tc>
          <w:tcPr>
            <w:tcW w:w="895" w:type="pct"/>
            <w:tcBorders>
              <w:right w:val="single" w:sz="4" w:space="0" w:color="auto"/>
            </w:tcBorders>
            <w:vAlign w:val="center"/>
          </w:tcPr>
          <w:p w14:paraId="6D449565" w14:textId="059801E7"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7B24440A" w14:textId="338DA8ED"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395339AE" w14:textId="5C9653CD"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48D8A067" w14:textId="0E19D929"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279412F2" w14:textId="77777777" w:rsidTr="00F04A2A">
        <w:trPr>
          <w:cantSplit/>
          <w:jc w:val="center"/>
        </w:trPr>
        <w:tc>
          <w:tcPr>
            <w:tcW w:w="880" w:type="pct"/>
            <w:vAlign w:val="center"/>
          </w:tcPr>
          <w:p w14:paraId="55DE9F2A" w14:textId="77D26745" w:rsidR="008B4BD6" w:rsidRPr="00F04A2A" w:rsidRDefault="008B4BD6" w:rsidP="008B4BD6">
            <w:pPr>
              <w:spacing w:line="276" w:lineRule="auto"/>
              <w:jc w:val="center"/>
              <w:rPr>
                <w:sz w:val="22"/>
                <w:szCs w:val="22"/>
              </w:rPr>
            </w:pPr>
            <w:r w:rsidRPr="00F04A2A">
              <w:rPr>
                <w:sz w:val="22"/>
                <w:szCs w:val="22"/>
              </w:rPr>
              <w:t xml:space="preserve">д. Старое </w:t>
            </w:r>
            <w:proofErr w:type="spellStart"/>
            <w:r w:rsidRPr="00F04A2A">
              <w:rPr>
                <w:sz w:val="22"/>
                <w:szCs w:val="22"/>
              </w:rPr>
              <w:t>Шептахово</w:t>
            </w:r>
            <w:proofErr w:type="spellEnd"/>
          </w:p>
        </w:tc>
        <w:tc>
          <w:tcPr>
            <w:tcW w:w="895" w:type="pct"/>
            <w:tcBorders>
              <w:right w:val="single" w:sz="4" w:space="0" w:color="auto"/>
            </w:tcBorders>
            <w:vAlign w:val="center"/>
          </w:tcPr>
          <w:p w14:paraId="588CE70C" w14:textId="10ACACC6"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30889A91" w14:textId="4B6CE838"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039E730A" w14:textId="2C158057"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70AFE93F" w14:textId="4FE954D5"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40335CA7" w14:textId="77777777" w:rsidTr="00F04A2A">
        <w:trPr>
          <w:cantSplit/>
          <w:jc w:val="center"/>
        </w:trPr>
        <w:tc>
          <w:tcPr>
            <w:tcW w:w="880" w:type="pct"/>
            <w:vAlign w:val="center"/>
          </w:tcPr>
          <w:p w14:paraId="76A78788" w14:textId="4152D42C" w:rsidR="008B4BD6" w:rsidRPr="00F04A2A" w:rsidRDefault="008B4BD6" w:rsidP="008B4BD6">
            <w:pPr>
              <w:spacing w:line="276" w:lineRule="auto"/>
              <w:jc w:val="center"/>
              <w:rPr>
                <w:sz w:val="22"/>
                <w:szCs w:val="22"/>
              </w:rPr>
            </w:pPr>
            <w:r w:rsidRPr="00F04A2A">
              <w:rPr>
                <w:sz w:val="22"/>
                <w:szCs w:val="22"/>
              </w:rPr>
              <w:t xml:space="preserve">д. </w:t>
            </w:r>
            <w:proofErr w:type="spellStart"/>
            <w:r w:rsidRPr="00F04A2A">
              <w:rPr>
                <w:sz w:val="22"/>
                <w:szCs w:val="22"/>
              </w:rPr>
              <w:t>Чубаево</w:t>
            </w:r>
            <w:proofErr w:type="spellEnd"/>
          </w:p>
        </w:tc>
        <w:tc>
          <w:tcPr>
            <w:tcW w:w="895" w:type="pct"/>
            <w:tcBorders>
              <w:right w:val="single" w:sz="4" w:space="0" w:color="auto"/>
            </w:tcBorders>
            <w:vAlign w:val="center"/>
          </w:tcPr>
          <w:p w14:paraId="14076066" w14:textId="4568574E"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7A09E36C" w14:textId="4EEA22B4"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6866932E" w14:textId="0742254B"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422929BF" w14:textId="0F9D4FD1"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40D498BE" w14:textId="77777777" w:rsidTr="00F04A2A">
        <w:trPr>
          <w:cantSplit/>
          <w:jc w:val="center"/>
        </w:trPr>
        <w:tc>
          <w:tcPr>
            <w:tcW w:w="880" w:type="pct"/>
            <w:vAlign w:val="center"/>
          </w:tcPr>
          <w:p w14:paraId="0D764B76" w14:textId="2A73B736" w:rsidR="008B4BD6" w:rsidRPr="00F04A2A" w:rsidRDefault="008B4BD6" w:rsidP="008B4BD6">
            <w:pPr>
              <w:spacing w:line="276" w:lineRule="auto"/>
              <w:jc w:val="center"/>
              <w:rPr>
                <w:sz w:val="22"/>
                <w:szCs w:val="22"/>
              </w:rPr>
            </w:pPr>
            <w:proofErr w:type="spellStart"/>
            <w:r w:rsidRPr="00F04A2A">
              <w:rPr>
                <w:sz w:val="22"/>
                <w:szCs w:val="22"/>
              </w:rPr>
              <w:t>выс</w:t>
            </w:r>
            <w:proofErr w:type="spellEnd"/>
            <w:r w:rsidRPr="00F04A2A">
              <w:rPr>
                <w:sz w:val="22"/>
                <w:szCs w:val="22"/>
              </w:rPr>
              <w:t xml:space="preserve">. Малые </w:t>
            </w:r>
            <w:proofErr w:type="spellStart"/>
            <w:r w:rsidRPr="00F04A2A">
              <w:rPr>
                <w:sz w:val="22"/>
                <w:szCs w:val="22"/>
              </w:rPr>
              <w:t>Шигали</w:t>
            </w:r>
            <w:proofErr w:type="spellEnd"/>
          </w:p>
        </w:tc>
        <w:tc>
          <w:tcPr>
            <w:tcW w:w="895" w:type="pct"/>
            <w:tcBorders>
              <w:right w:val="single" w:sz="4" w:space="0" w:color="auto"/>
            </w:tcBorders>
            <w:vAlign w:val="center"/>
          </w:tcPr>
          <w:p w14:paraId="0E39AAB6" w14:textId="210BC6CA"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5556CE79" w14:textId="5BD60042"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7E3BE74C" w14:textId="3BD4CBC1"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5B254BAA" w14:textId="6D99748A"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r w:rsidR="008B4BD6" w:rsidRPr="00F04A2A" w14:paraId="0B405A9E" w14:textId="77777777" w:rsidTr="00F04A2A">
        <w:trPr>
          <w:cantSplit/>
          <w:jc w:val="center"/>
        </w:trPr>
        <w:tc>
          <w:tcPr>
            <w:tcW w:w="880" w:type="pct"/>
            <w:vAlign w:val="center"/>
          </w:tcPr>
          <w:p w14:paraId="0F1260A2" w14:textId="175C0F6E" w:rsidR="008B4BD6" w:rsidRPr="00F04A2A" w:rsidRDefault="008B4BD6" w:rsidP="008B4BD6">
            <w:pPr>
              <w:spacing w:line="276" w:lineRule="auto"/>
              <w:jc w:val="center"/>
              <w:rPr>
                <w:sz w:val="22"/>
                <w:szCs w:val="22"/>
              </w:rPr>
            </w:pPr>
            <w:r w:rsidRPr="00F04A2A">
              <w:rPr>
                <w:sz w:val="22"/>
                <w:szCs w:val="22"/>
              </w:rPr>
              <w:t>д. Новые Щелканы</w:t>
            </w:r>
          </w:p>
        </w:tc>
        <w:tc>
          <w:tcPr>
            <w:tcW w:w="895" w:type="pct"/>
            <w:tcBorders>
              <w:right w:val="single" w:sz="4" w:space="0" w:color="auto"/>
            </w:tcBorders>
            <w:vAlign w:val="center"/>
          </w:tcPr>
          <w:p w14:paraId="4F11EB43" w14:textId="56020DB9"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нецентрализованная</w:t>
            </w:r>
          </w:p>
        </w:tc>
        <w:tc>
          <w:tcPr>
            <w:tcW w:w="1018" w:type="pct"/>
            <w:tcBorders>
              <w:right w:val="single" w:sz="4" w:space="0" w:color="auto"/>
            </w:tcBorders>
            <w:vAlign w:val="center"/>
          </w:tcPr>
          <w:p w14:paraId="7D7B3CF5" w14:textId="27D546A7"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шахтные колодцы, скважины мелкого заложения</w:t>
            </w:r>
          </w:p>
        </w:tc>
        <w:tc>
          <w:tcPr>
            <w:tcW w:w="1100" w:type="pct"/>
            <w:tcBorders>
              <w:left w:val="single" w:sz="4" w:space="0" w:color="auto"/>
              <w:right w:val="single" w:sz="4" w:space="0" w:color="auto"/>
            </w:tcBorders>
            <w:vAlign w:val="center"/>
          </w:tcPr>
          <w:p w14:paraId="7BDE781D" w14:textId="3C044358"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c>
          <w:tcPr>
            <w:tcW w:w="1107" w:type="pct"/>
            <w:tcBorders>
              <w:left w:val="single" w:sz="4" w:space="0" w:color="auto"/>
              <w:right w:val="single" w:sz="4" w:space="0" w:color="auto"/>
            </w:tcBorders>
            <w:vAlign w:val="center"/>
          </w:tcPr>
          <w:p w14:paraId="20B2ED25" w14:textId="0A98562C" w:rsidR="008B4BD6" w:rsidRPr="00F04A2A" w:rsidRDefault="008B4BD6" w:rsidP="008B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 частные лица</w:t>
            </w:r>
          </w:p>
        </w:tc>
      </w:tr>
    </w:tbl>
    <w:p w14:paraId="5B570354" w14:textId="77777777" w:rsidR="00CF0386" w:rsidRPr="00F04A2A" w:rsidRDefault="00CF0386" w:rsidP="00CF0386">
      <w:pPr>
        <w:pStyle w:val="Aff7"/>
        <w:ind w:firstLine="0"/>
        <w:jc w:val="left"/>
      </w:pPr>
    </w:p>
    <w:p w14:paraId="342782A3" w14:textId="77777777" w:rsidR="00CF0386" w:rsidRPr="00F04A2A" w:rsidRDefault="00CF0386" w:rsidP="00CF0386">
      <w:pPr>
        <w:pStyle w:val="Aff7"/>
        <w:jc w:val="left"/>
        <w:sectPr w:rsidR="00CF0386" w:rsidRPr="00F04A2A" w:rsidSect="00E17403">
          <w:pgSz w:w="16838" w:h="11906" w:orient="landscape"/>
          <w:pgMar w:top="851" w:right="567" w:bottom="1134" w:left="1134" w:header="709" w:footer="709" w:gutter="0"/>
          <w:cols w:space="708"/>
          <w:docGrid w:linePitch="360"/>
        </w:sectPr>
      </w:pPr>
    </w:p>
    <w:p w14:paraId="6ACB67E0" w14:textId="77777777" w:rsidR="00CF0386" w:rsidRPr="00F04A2A" w:rsidRDefault="00CF0386" w:rsidP="00CF0386">
      <w:pPr>
        <w:pStyle w:val="30"/>
        <w:ind w:firstLine="567"/>
      </w:pPr>
      <w:r w:rsidRPr="00F04A2A">
        <w:lastRenderedPageBreak/>
        <w:t>1.4 Описание результатов технического обследования централизованных систем водоснабжения</w:t>
      </w:r>
    </w:p>
    <w:p w14:paraId="185CF337" w14:textId="77777777" w:rsidR="00CF0386" w:rsidRPr="00F04A2A" w:rsidRDefault="00CF0386" w:rsidP="00CF0386">
      <w:pPr>
        <w:pStyle w:val="4"/>
      </w:pPr>
      <w:r w:rsidRPr="00F04A2A">
        <w:t>1.4.1 Описание состояния существующих источников водоснабжения и водозаборных сооружений</w:t>
      </w:r>
    </w:p>
    <w:p w14:paraId="40EB3BC1" w14:textId="77777777" w:rsidR="00CF0386" w:rsidRPr="00F04A2A" w:rsidRDefault="00CF0386" w:rsidP="00CF0386">
      <w:pPr>
        <w:pStyle w:val="Aff7"/>
        <w:rPr>
          <w:szCs w:val="24"/>
        </w:rPr>
      </w:pPr>
      <w:r w:rsidRPr="00F04A2A">
        <w:rPr>
          <w:szCs w:val="24"/>
        </w:rPr>
        <w:t xml:space="preserve">Системой водоснабжения называют комплекс сооружений и устройств, обеспечивающих снабжение потребителей водой в любое время суток в необходимом количестве и с требуемым качеством. </w:t>
      </w:r>
    </w:p>
    <w:p w14:paraId="1B602C7D" w14:textId="13437FC2" w:rsidR="00CF0386" w:rsidRPr="00F04A2A" w:rsidRDefault="00CF0386" w:rsidP="00CF0386">
      <w:pPr>
        <w:autoSpaceDE w:val="0"/>
        <w:autoSpaceDN w:val="0"/>
        <w:adjustRightInd w:val="0"/>
        <w:ind w:firstLine="709"/>
        <w:rPr>
          <w:lang w:eastAsia="en-US"/>
        </w:rPr>
      </w:pPr>
      <w:r w:rsidRPr="00F04A2A">
        <w:rPr>
          <w:lang w:eastAsia="en-US"/>
        </w:rPr>
        <w:t>Централизованные системы водоснабжения на те</w:t>
      </w:r>
      <w:r w:rsidR="00277179" w:rsidRPr="00F04A2A">
        <w:rPr>
          <w:lang w:eastAsia="en-US"/>
        </w:rPr>
        <w:t xml:space="preserve">рритории </w:t>
      </w:r>
      <w:r w:rsidR="00A80612" w:rsidRPr="00F04A2A">
        <w:rPr>
          <w:lang w:eastAsia="en-US"/>
        </w:rPr>
        <w:t>округа</w:t>
      </w:r>
      <w:r w:rsidR="00277179" w:rsidRPr="00F04A2A">
        <w:rPr>
          <w:lang w:eastAsia="en-US"/>
        </w:rPr>
        <w:t xml:space="preserve"> действуют в </w:t>
      </w:r>
      <w:r w:rsidR="007B0D96" w:rsidRPr="00F04A2A">
        <w:rPr>
          <w:lang w:eastAsia="en-US"/>
        </w:rPr>
        <w:t>37</w:t>
      </w:r>
      <w:r w:rsidR="00A80612" w:rsidRPr="00F04A2A">
        <w:rPr>
          <w:lang w:eastAsia="en-US"/>
        </w:rPr>
        <w:t xml:space="preserve"> населённых пунктах</w:t>
      </w:r>
      <w:r w:rsidRPr="00F04A2A">
        <w:rPr>
          <w:lang w:eastAsia="en-US"/>
        </w:rPr>
        <w:t>. Источником водоснабжения являются подземные воды - арт</w:t>
      </w:r>
      <w:r w:rsidR="00786438" w:rsidRPr="00F04A2A">
        <w:rPr>
          <w:lang w:eastAsia="en-US"/>
        </w:rPr>
        <w:t>езианские скважины.</w:t>
      </w:r>
      <w:r w:rsidRPr="00F04A2A">
        <w:rPr>
          <w:lang w:eastAsia="en-US"/>
        </w:rPr>
        <w:t xml:space="preserve"> Ниже приведено описание систем централизованного водоснабжения, действующего на территории </w:t>
      </w:r>
      <w:r w:rsidR="00A80612" w:rsidRPr="00F04A2A">
        <w:rPr>
          <w:lang w:eastAsia="en-US"/>
        </w:rPr>
        <w:t>округа</w:t>
      </w:r>
      <w:r w:rsidRPr="00F04A2A">
        <w:rPr>
          <w:lang w:eastAsia="en-US"/>
        </w:rPr>
        <w:t>.</w:t>
      </w:r>
    </w:p>
    <w:p w14:paraId="539774ED" w14:textId="77777777" w:rsidR="00CF0386" w:rsidRPr="00F04A2A" w:rsidRDefault="00CF0386" w:rsidP="00CF0386">
      <w:pPr>
        <w:pStyle w:val="Aff7"/>
      </w:pPr>
    </w:p>
    <w:p w14:paraId="3C0C925F" w14:textId="6457938D" w:rsidR="00171C40" w:rsidRPr="00F04A2A" w:rsidRDefault="00171C40" w:rsidP="00171C40">
      <w:pPr>
        <w:pStyle w:val="Aff7"/>
        <w:rPr>
          <w:i/>
        </w:rPr>
      </w:pPr>
      <w:r w:rsidRPr="00F04A2A">
        <w:rPr>
          <w:i/>
        </w:rPr>
        <w:t xml:space="preserve">Система централизованного водоснабжения </w:t>
      </w:r>
      <w:r w:rsidR="007B0D96" w:rsidRPr="00F04A2A">
        <w:rPr>
          <w:i/>
        </w:rPr>
        <w:t>пгт. Урмары</w:t>
      </w:r>
    </w:p>
    <w:p w14:paraId="53286C88" w14:textId="3FD84F39" w:rsidR="008269CA" w:rsidRPr="00F04A2A" w:rsidRDefault="00171C40" w:rsidP="00171C40">
      <w:pPr>
        <w:pStyle w:val="Aff7"/>
        <w:rPr>
          <w:shd w:val="clear" w:color="auto" w:fill="FFFFFF"/>
        </w:rPr>
      </w:pPr>
      <w:r w:rsidRPr="00F04A2A">
        <w:rPr>
          <w:shd w:val="clear" w:color="auto" w:fill="FFFFFF"/>
        </w:rPr>
        <w:t xml:space="preserve">Централизованное водоснабжение </w:t>
      </w:r>
      <w:r w:rsidR="007B0D96" w:rsidRPr="00F04A2A">
        <w:rPr>
          <w:shd w:val="clear" w:color="auto" w:fill="FFFFFF"/>
        </w:rPr>
        <w:t>пгт. Урмары</w:t>
      </w:r>
      <w:r w:rsidRPr="00F04A2A">
        <w:rPr>
          <w:shd w:val="clear" w:color="auto" w:fill="FFFFFF"/>
        </w:rPr>
        <w:t xml:space="preserve"> организовано от </w:t>
      </w:r>
      <w:r w:rsidR="008269CA">
        <w:rPr>
          <w:shd w:val="clear" w:color="auto" w:fill="FFFFFF"/>
        </w:rPr>
        <w:t xml:space="preserve">группового водозабора </w:t>
      </w:r>
      <w:r w:rsidR="008269CA" w:rsidRPr="008269CA">
        <w:rPr>
          <w:shd w:val="clear" w:color="auto" w:fill="FFFFFF"/>
        </w:rPr>
        <w:t xml:space="preserve">расположенные в бассейне реки </w:t>
      </w:r>
      <w:proofErr w:type="spellStart"/>
      <w:r w:rsidR="008269CA" w:rsidRPr="008269CA">
        <w:rPr>
          <w:shd w:val="clear" w:color="auto" w:fill="FFFFFF"/>
        </w:rPr>
        <w:t>М.Аниш</w:t>
      </w:r>
      <w:proofErr w:type="spellEnd"/>
      <w:r w:rsidR="008269CA" w:rsidRPr="008269CA">
        <w:rPr>
          <w:shd w:val="clear" w:color="auto" w:fill="FFFFFF"/>
        </w:rPr>
        <w:t xml:space="preserve"> в 1,5 км северо-западнее </w:t>
      </w:r>
      <w:proofErr w:type="spellStart"/>
      <w:r w:rsidR="008269CA" w:rsidRPr="008269CA">
        <w:rPr>
          <w:shd w:val="clear" w:color="auto" w:fill="FFFFFF"/>
        </w:rPr>
        <w:t>с.Челкасы</w:t>
      </w:r>
      <w:proofErr w:type="spellEnd"/>
      <w:r w:rsidR="008269CA">
        <w:rPr>
          <w:shd w:val="clear" w:color="auto" w:fill="FFFFFF"/>
        </w:rPr>
        <w:t>, состоящего из</w:t>
      </w:r>
      <w:r w:rsidR="008269CA" w:rsidRPr="008269CA">
        <w:rPr>
          <w:shd w:val="clear" w:color="auto" w:fill="FFFFFF"/>
        </w:rPr>
        <w:t xml:space="preserve"> </w:t>
      </w:r>
      <w:r w:rsidR="008269CA">
        <w:rPr>
          <w:shd w:val="clear" w:color="auto" w:fill="FFFFFF"/>
        </w:rPr>
        <w:t>двух</w:t>
      </w:r>
      <w:r w:rsidRPr="00F04A2A">
        <w:rPr>
          <w:shd w:val="clear" w:color="auto" w:fill="FFFFFF"/>
        </w:rPr>
        <w:t xml:space="preserve"> подзем</w:t>
      </w:r>
      <w:r w:rsidR="007B0D96" w:rsidRPr="00F04A2A">
        <w:rPr>
          <w:shd w:val="clear" w:color="auto" w:fill="FFFFFF"/>
        </w:rPr>
        <w:t>ных</w:t>
      </w:r>
      <w:r w:rsidRPr="00F04A2A">
        <w:rPr>
          <w:shd w:val="clear" w:color="auto" w:fill="FFFFFF"/>
        </w:rPr>
        <w:t xml:space="preserve"> источник</w:t>
      </w:r>
      <w:r w:rsidR="007B0D96" w:rsidRPr="00F04A2A">
        <w:rPr>
          <w:shd w:val="clear" w:color="auto" w:fill="FFFFFF"/>
        </w:rPr>
        <w:t>ов</w:t>
      </w:r>
      <w:r w:rsidRPr="00F04A2A">
        <w:rPr>
          <w:shd w:val="clear" w:color="auto" w:fill="FFFFFF"/>
        </w:rPr>
        <w:t xml:space="preserve"> водоснабжения</w:t>
      </w:r>
      <w:r w:rsidR="008269CA">
        <w:rPr>
          <w:shd w:val="clear" w:color="auto" w:fill="FFFFFF"/>
        </w:rPr>
        <w:t>, а также от двух артезианских скважин, в настоящее время находящихся в резерве. Существующие источники водоснабжения:</w:t>
      </w:r>
    </w:p>
    <w:p w14:paraId="769B5F29" w14:textId="77777777" w:rsidR="007B0D96" w:rsidRPr="00F04A2A" w:rsidRDefault="00171C40" w:rsidP="00171C40">
      <w:pPr>
        <w:pStyle w:val="Aff7"/>
        <w:rPr>
          <w:shd w:val="clear" w:color="auto" w:fill="FFFFFF"/>
        </w:rPr>
      </w:pPr>
      <w:r w:rsidRPr="00F04A2A">
        <w:rPr>
          <w:shd w:val="clear" w:color="auto" w:fill="FFFFFF"/>
        </w:rPr>
        <w:t xml:space="preserve">- </w:t>
      </w:r>
      <w:r w:rsidR="007B0D96" w:rsidRPr="00F04A2A">
        <w:rPr>
          <w:shd w:val="clear" w:color="auto" w:fill="FFFFFF"/>
        </w:rPr>
        <w:t>скважина №9Ц</w:t>
      </w:r>
      <w:r w:rsidRPr="00F04A2A">
        <w:rPr>
          <w:shd w:val="clear" w:color="auto" w:fill="FFFFFF"/>
        </w:rPr>
        <w:t xml:space="preserve">, производительностью </w:t>
      </w:r>
      <w:r w:rsidR="007B0D96" w:rsidRPr="00F04A2A">
        <w:rPr>
          <w:shd w:val="clear" w:color="auto" w:fill="FFFFFF"/>
        </w:rPr>
        <w:t>432,35 м³/</w:t>
      </w:r>
      <w:proofErr w:type="spellStart"/>
      <w:r w:rsidR="007B0D96" w:rsidRPr="00F04A2A">
        <w:rPr>
          <w:shd w:val="clear" w:color="auto" w:fill="FFFFFF"/>
        </w:rPr>
        <w:t>сут</w:t>
      </w:r>
      <w:proofErr w:type="spellEnd"/>
      <w:r w:rsidR="007B0D96" w:rsidRPr="00F04A2A">
        <w:rPr>
          <w:shd w:val="clear" w:color="auto" w:fill="FFFFFF"/>
        </w:rPr>
        <w:t>;</w:t>
      </w:r>
    </w:p>
    <w:p w14:paraId="6EEB8BE7" w14:textId="4F9444A4" w:rsidR="007B0D96" w:rsidRPr="00F04A2A" w:rsidRDefault="007B0D96" w:rsidP="007B0D96">
      <w:pPr>
        <w:pStyle w:val="Aff7"/>
        <w:rPr>
          <w:shd w:val="clear" w:color="auto" w:fill="FFFFFF"/>
        </w:rPr>
      </w:pPr>
      <w:r w:rsidRPr="00F04A2A">
        <w:rPr>
          <w:shd w:val="clear" w:color="auto" w:fill="FFFFFF"/>
        </w:rPr>
        <w:t>- скважина №8Ц, производительностью 432,35 м³/</w:t>
      </w:r>
      <w:proofErr w:type="spellStart"/>
      <w:r w:rsidRPr="00F04A2A">
        <w:rPr>
          <w:shd w:val="clear" w:color="auto" w:fill="FFFFFF"/>
        </w:rPr>
        <w:t>сут</w:t>
      </w:r>
      <w:proofErr w:type="spellEnd"/>
      <w:r w:rsidRPr="00F04A2A">
        <w:rPr>
          <w:shd w:val="clear" w:color="auto" w:fill="FFFFFF"/>
        </w:rPr>
        <w:t xml:space="preserve"> – резервная;</w:t>
      </w:r>
    </w:p>
    <w:p w14:paraId="5515E707" w14:textId="3934A95D" w:rsidR="007B0D96" w:rsidRPr="00F04A2A" w:rsidRDefault="007B0D96" w:rsidP="007B0D96">
      <w:pPr>
        <w:pStyle w:val="Aff7"/>
        <w:rPr>
          <w:shd w:val="clear" w:color="auto" w:fill="FFFFFF"/>
        </w:rPr>
      </w:pPr>
      <w:r w:rsidRPr="00F04A2A">
        <w:rPr>
          <w:shd w:val="clear" w:color="auto" w:fill="FFFFFF"/>
        </w:rPr>
        <w:t>- скважина №4/79, производительностью 60,3 м³/</w:t>
      </w:r>
      <w:proofErr w:type="spellStart"/>
      <w:r w:rsidRPr="00F04A2A">
        <w:rPr>
          <w:shd w:val="clear" w:color="auto" w:fill="FFFFFF"/>
        </w:rPr>
        <w:t>сут</w:t>
      </w:r>
      <w:proofErr w:type="spellEnd"/>
      <w:r w:rsidRPr="00F04A2A">
        <w:rPr>
          <w:shd w:val="clear" w:color="auto" w:fill="FFFFFF"/>
        </w:rPr>
        <w:t xml:space="preserve"> – резервная;</w:t>
      </w:r>
    </w:p>
    <w:p w14:paraId="34522CFA" w14:textId="7B3305E1" w:rsidR="007B0D96" w:rsidRPr="00F04A2A" w:rsidRDefault="007B0D96" w:rsidP="007B0D96">
      <w:pPr>
        <w:pStyle w:val="Aff7"/>
        <w:rPr>
          <w:shd w:val="clear" w:color="auto" w:fill="FFFFFF"/>
        </w:rPr>
      </w:pPr>
      <w:r w:rsidRPr="00F04A2A">
        <w:rPr>
          <w:shd w:val="clear" w:color="auto" w:fill="FFFFFF"/>
        </w:rPr>
        <w:t xml:space="preserve">- </w:t>
      </w:r>
      <w:r w:rsidR="00EA5B78" w:rsidRPr="00F04A2A">
        <w:rPr>
          <w:shd w:val="clear" w:color="auto" w:fill="FFFFFF"/>
        </w:rPr>
        <w:t>скважина №2/86</w:t>
      </w:r>
      <w:r w:rsidRPr="00F04A2A">
        <w:rPr>
          <w:shd w:val="clear" w:color="auto" w:fill="FFFFFF"/>
        </w:rPr>
        <w:t>, производительностью 60,3 м³/</w:t>
      </w:r>
      <w:proofErr w:type="spellStart"/>
      <w:r w:rsidRPr="00F04A2A">
        <w:rPr>
          <w:shd w:val="clear" w:color="auto" w:fill="FFFFFF"/>
        </w:rPr>
        <w:t>сут</w:t>
      </w:r>
      <w:proofErr w:type="spellEnd"/>
      <w:r w:rsidRPr="00F04A2A">
        <w:rPr>
          <w:shd w:val="clear" w:color="auto" w:fill="FFFFFF"/>
        </w:rPr>
        <w:t xml:space="preserve"> – резервная.</w:t>
      </w:r>
    </w:p>
    <w:p w14:paraId="55090C6D" w14:textId="59D75B78" w:rsidR="00171C40" w:rsidRPr="00F04A2A" w:rsidRDefault="00171C40" w:rsidP="00171C40">
      <w:pPr>
        <w:pStyle w:val="Aff7"/>
      </w:pPr>
      <w:r w:rsidRPr="00F04A2A">
        <w:t xml:space="preserve">Для поддержания требуемого уровня давления в распределительной сети </w:t>
      </w:r>
      <w:r w:rsidR="007B0D96" w:rsidRPr="00F04A2A">
        <w:t>рядом со скважиной установлены</w:t>
      </w:r>
      <w:r w:rsidRPr="00F04A2A">
        <w:t xml:space="preserve"> водонапо</w:t>
      </w:r>
      <w:r w:rsidR="007B0D96" w:rsidRPr="00F04A2A">
        <w:t>рные башни</w:t>
      </w:r>
      <w:r w:rsidR="00A77819" w:rsidRPr="00F04A2A">
        <w:t xml:space="preserve"> объемом 25 </w:t>
      </w:r>
      <w:r w:rsidR="007B0D96" w:rsidRPr="00F04A2A">
        <w:t xml:space="preserve">и 15 </w:t>
      </w:r>
      <w:r w:rsidR="00A77819" w:rsidRPr="00F04A2A">
        <w:t>м³.</w:t>
      </w:r>
    </w:p>
    <w:p w14:paraId="31D2E067" w14:textId="78BDEAC4" w:rsidR="00171C40" w:rsidRPr="00F04A2A" w:rsidRDefault="00171C40" w:rsidP="00171C40">
      <w:pPr>
        <w:pStyle w:val="Aff7"/>
      </w:pPr>
      <w:r w:rsidRPr="00F04A2A">
        <w:t>Источник</w:t>
      </w:r>
      <w:r w:rsidR="007B0D96" w:rsidRPr="00F04A2A">
        <w:t>и</w:t>
      </w:r>
      <w:r w:rsidR="00A77819" w:rsidRPr="00F04A2A">
        <w:t xml:space="preserve"> водоснабжения обеспечен</w:t>
      </w:r>
      <w:r w:rsidR="007B0D96" w:rsidRPr="00F04A2A">
        <w:t>ы</w:t>
      </w:r>
      <w:r w:rsidRPr="00F04A2A">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01F78CB7" w14:textId="77777777" w:rsidR="00171C40" w:rsidRPr="00F04A2A" w:rsidRDefault="00171C40" w:rsidP="00171C40">
      <w:pPr>
        <w:pStyle w:val="Aff7"/>
      </w:pPr>
    </w:p>
    <w:p w14:paraId="088C5791" w14:textId="3D9C6E83" w:rsidR="00A77819" w:rsidRPr="00F04A2A" w:rsidRDefault="00A77819" w:rsidP="00A77819">
      <w:pPr>
        <w:pStyle w:val="Aff7"/>
        <w:rPr>
          <w:i/>
        </w:rPr>
      </w:pPr>
      <w:r w:rsidRPr="00F04A2A">
        <w:rPr>
          <w:i/>
        </w:rPr>
        <w:t xml:space="preserve">Система централизованного водоснабжения д. </w:t>
      </w:r>
      <w:r w:rsidR="00E45ACF" w:rsidRPr="00F04A2A">
        <w:rPr>
          <w:i/>
        </w:rPr>
        <w:t>Большие Чаки</w:t>
      </w:r>
    </w:p>
    <w:p w14:paraId="0B081C1D" w14:textId="3884B6F7" w:rsidR="00A77819" w:rsidRPr="00F04A2A" w:rsidRDefault="00A77819" w:rsidP="00A77819">
      <w:pPr>
        <w:pStyle w:val="Aff7"/>
        <w:rPr>
          <w:shd w:val="clear" w:color="auto" w:fill="FFFFFF"/>
        </w:rPr>
      </w:pPr>
      <w:r w:rsidRPr="00F04A2A">
        <w:rPr>
          <w:shd w:val="clear" w:color="auto" w:fill="FFFFFF"/>
        </w:rPr>
        <w:t xml:space="preserve">Централизованное водоснабжение д. </w:t>
      </w:r>
      <w:r w:rsidR="00E45ACF" w:rsidRPr="00F04A2A">
        <w:rPr>
          <w:shd w:val="clear" w:color="auto" w:fill="FFFFFF"/>
        </w:rPr>
        <w:t>Большие Чаки</w:t>
      </w:r>
      <w:r w:rsidRPr="00F04A2A">
        <w:rPr>
          <w:shd w:val="clear" w:color="auto" w:fill="FFFFFF"/>
        </w:rPr>
        <w:t xml:space="preserve"> организовано от одного подземного источника водоснабжения:</w:t>
      </w:r>
    </w:p>
    <w:p w14:paraId="512B2E1F" w14:textId="50632A0E" w:rsidR="00A77819" w:rsidRPr="00F04A2A" w:rsidRDefault="00A77819" w:rsidP="00A77819">
      <w:pPr>
        <w:pStyle w:val="Aff7"/>
      </w:pPr>
      <w:r w:rsidRPr="00F04A2A">
        <w:rPr>
          <w:shd w:val="clear" w:color="auto" w:fill="FFFFFF"/>
        </w:rPr>
        <w:t xml:space="preserve">- </w:t>
      </w:r>
      <w:r w:rsidR="00E45ACF" w:rsidRPr="00F04A2A">
        <w:rPr>
          <w:shd w:val="clear" w:color="auto" w:fill="FFFFFF"/>
        </w:rPr>
        <w:t>скважина №Р19/897</w:t>
      </w:r>
      <w:r w:rsidRPr="00F04A2A">
        <w:rPr>
          <w:shd w:val="clear" w:color="auto" w:fill="FFFFFF"/>
        </w:rPr>
        <w:t xml:space="preserve">, производительностью 6,5 м³/ч. </w:t>
      </w:r>
      <w:r w:rsidRPr="00F04A2A">
        <w:t>Для поддержания требуемого уровня давления в распределительной сети рядом со скважиной установл</w:t>
      </w:r>
      <w:r w:rsidR="00E45ACF" w:rsidRPr="00F04A2A">
        <w:t>ена водонапорная башня объемом 15</w:t>
      </w:r>
      <w:r w:rsidRPr="00F04A2A">
        <w:t xml:space="preserve"> м³.</w:t>
      </w:r>
    </w:p>
    <w:p w14:paraId="00952DD6" w14:textId="77777777" w:rsidR="00A77819" w:rsidRPr="00F04A2A" w:rsidRDefault="00A77819" w:rsidP="00A77819">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0E73B8FC" w14:textId="77777777" w:rsidR="00A77819" w:rsidRPr="00F04A2A" w:rsidRDefault="00A77819" w:rsidP="00171C40">
      <w:pPr>
        <w:pStyle w:val="Aff7"/>
      </w:pPr>
    </w:p>
    <w:p w14:paraId="564385CE" w14:textId="52766D9D" w:rsidR="00A77819" w:rsidRPr="00F04A2A" w:rsidRDefault="00A77819" w:rsidP="00A77819">
      <w:pPr>
        <w:pStyle w:val="Aff7"/>
        <w:rPr>
          <w:i/>
        </w:rPr>
      </w:pPr>
      <w:r w:rsidRPr="00F04A2A">
        <w:rPr>
          <w:i/>
        </w:rPr>
        <w:t xml:space="preserve">Система централизованного водоснабжения д. </w:t>
      </w:r>
      <w:r w:rsidR="00E45ACF" w:rsidRPr="00F04A2A">
        <w:rPr>
          <w:i/>
        </w:rPr>
        <w:t xml:space="preserve">Новое </w:t>
      </w:r>
      <w:proofErr w:type="spellStart"/>
      <w:r w:rsidR="00E45ACF" w:rsidRPr="00F04A2A">
        <w:rPr>
          <w:i/>
        </w:rPr>
        <w:t>Шептахово</w:t>
      </w:r>
      <w:proofErr w:type="spellEnd"/>
    </w:p>
    <w:p w14:paraId="7771137D" w14:textId="5D78DF4A" w:rsidR="00A77819" w:rsidRPr="00F04A2A" w:rsidRDefault="00A77819" w:rsidP="00A77819">
      <w:pPr>
        <w:pStyle w:val="Aff7"/>
        <w:rPr>
          <w:shd w:val="clear" w:color="auto" w:fill="FFFFFF"/>
        </w:rPr>
      </w:pPr>
      <w:r w:rsidRPr="00F04A2A">
        <w:rPr>
          <w:shd w:val="clear" w:color="auto" w:fill="FFFFFF"/>
        </w:rPr>
        <w:t xml:space="preserve">Централизованное водоснабжение д. </w:t>
      </w:r>
      <w:r w:rsidR="00E45ACF" w:rsidRPr="00F04A2A">
        <w:rPr>
          <w:shd w:val="clear" w:color="auto" w:fill="FFFFFF"/>
        </w:rPr>
        <w:t xml:space="preserve">Новое </w:t>
      </w:r>
      <w:proofErr w:type="spellStart"/>
      <w:r w:rsidR="00E45ACF" w:rsidRPr="00F04A2A">
        <w:rPr>
          <w:shd w:val="clear" w:color="auto" w:fill="FFFFFF"/>
        </w:rPr>
        <w:t>Шептахово</w:t>
      </w:r>
      <w:proofErr w:type="spellEnd"/>
      <w:r w:rsidRPr="00F04A2A">
        <w:rPr>
          <w:shd w:val="clear" w:color="auto" w:fill="FFFFFF"/>
        </w:rPr>
        <w:t xml:space="preserve"> организовано от одного подземного источника водоснабжения:</w:t>
      </w:r>
    </w:p>
    <w:p w14:paraId="48059294" w14:textId="7B9D6F17" w:rsidR="00A77819" w:rsidRPr="00F04A2A" w:rsidRDefault="00A77819" w:rsidP="00A77819">
      <w:pPr>
        <w:pStyle w:val="Aff7"/>
      </w:pPr>
      <w:r w:rsidRPr="00F04A2A">
        <w:rPr>
          <w:shd w:val="clear" w:color="auto" w:fill="FFFFFF"/>
        </w:rPr>
        <w:t xml:space="preserve">- </w:t>
      </w:r>
      <w:r w:rsidR="00E45ACF" w:rsidRPr="00F04A2A">
        <w:rPr>
          <w:shd w:val="clear" w:color="auto" w:fill="FFFFFF"/>
        </w:rPr>
        <w:t>скважина №б/н</w:t>
      </w:r>
      <w:r w:rsidRPr="00F04A2A">
        <w:rPr>
          <w:shd w:val="clear" w:color="auto" w:fill="FFFFFF"/>
        </w:rPr>
        <w:t xml:space="preserve">, производительностью 6,5 м³/ч. </w:t>
      </w:r>
      <w:r w:rsidRPr="00F04A2A">
        <w:t>Для поддержания требуемого уровня давления в распределительной сети рядом со скважиной установл</w:t>
      </w:r>
      <w:r w:rsidR="00E45ACF" w:rsidRPr="00F04A2A">
        <w:t>ена водонапорная башня объемом 1</w:t>
      </w:r>
      <w:r w:rsidRPr="00F04A2A">
        <w:t>5 м³.</w:t>
      </w:r>
    </w:p>
    <w:p w14:paraId="18D50E76" w14:textId="77777777" w:rsidR="00A77819" w:rsidRPr="00F04A2A" w:rsidRDefault="00A77819" w:rsidP="00A77819">
      <w:pPr>
        <w:pStyle w:val="Aff7"/>
      </w:pPr>
      <w:r w:rsidRPr="00F04A2A">
        <w:t xml:space="preserve">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w:t>
      </w:r>
      <w:r w:rsidRPr="00F04A2A">
        <w:lastRenderedPageBreak/>
        <w:t>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B2DABF1" w14:textId="73C71559" w:rsidR="00A77819" w:rsidRPr="00F04A2A" w:rsidRDefault="00A77819" w:rsidP="00171C40">
      <w:pPr>
        <w:pStyle w:val="Aff7"/>
      </w:pPr>
    </w:p>
    <w:p w14:paraId="472DC251" w14:textId="791B8D59" w:rsidR="00A77819" w:rsidRPr="00F04A2A" w:rsidRDefault="00A77819" w:rsidP="00A77819">
      <w:pPr>
        <w:pStyle w:val="Aff7"/>
        <w:rPr>
          <w:i/>
        </w:rPr>
      </w:pPr>
      <w:r w:rsidRPr="00F04A2A">
        <w:rPr>
          <w:i/>
        </w:rPr>
        <w:t xml:space="preserve">Система централизованного водоснабжения д. </w:t>
      </w:r>
      <w:r w:rsidR="00E45ACF" w:rsidRPr="00F04A2A">
        <w:rPr>
          <w:i/>
        </w:rPr>
        <w:t>Малые Чаки</w:t>
      </w:r>
    </w:p>
    <w:p w14:paraId="123E3DF6" w14:textId="746378B0" w:rsidR="00E45ACF" w:rsidRPr="00F04A2A" w:rsidRDefault="00E45ACF" w:rsidP="00E45ACF">
      <w:pPr>
        <w:pStyle w:val="Aff7"/>
        <w:rPr>
          <w:shd w:val="clear" w:color="auto" w:fill="FFFFFF"/>
        </w:rPr>
      </w:pPr>
      <w:r w:rsidRPr="00F04A2A">
        <w:rPr>
          <w:shd w:val="clear" w:color="auto" w:fill="FFFFFF"/>
        </w:rPr>
        <w:t>Централизованное водоснабжение д. Малые Чаки организовано от одного подземного источника водоснабжения:</w:t>
      </w:r>
    </w:p>
    <w:p w14:paraId="78DBCA19" w14:textId="77777777" w:rsidR="00E45ACF" w:rsidRPr="00F04A2A" w:rsidRDefault="00E45ACF" w:rsidP="00E45ACF">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22E52914" w14:textId="77777777" w:rsidR="00E45ACF" w:rsidRPr="00F04A2A" w:rsidRDefault="00E45ACF" w:rsidP="00E45ACF">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1E5BEA07" w14:textId="77777777" w:rsidR="00A77819" w:rsidRPr="00F04A2A" w:rsidRDefault="00A77819" w:rsidP="00A77819">
      <w:pPr>
        <w:tabs>
          <w:tab w:val="left" w:pos="1457"/>
        </w:tabs>
        <w:rPr>
          <w:lang w:eastAsia="en-US"/>
        </w:rPr>
      </w:pPr>
    </w:p>
    <w:p w14:paraId="534C87F1" w14:textId="280CA8F3" w:rsidR="00A77819" w:rsidRPr="00F04A2A" w:rsidRDefault="00A77819" w:rsidP="00A77819">
      <w:pPr>
        <w:pStyle w:val="Aff7"/>
        <w:rPr>
          <w:i/>
        </w:rPr>
      </w:pPr>
      <w:r w:rsidRPr="00F04A2A">
        <w:rPr>
          <w:i/>
        </w:rPr>
        <w:t xml:space="preserve">Система централизованного водоснабжения д. </w:t>
      </w:r>
      <w:proofErr w:type="spellStart"/>
      <w:r w:rsidR="00E45ACF" w:rsidRPr="00F04A2A">
        <w:rPr>
          <w:i/>
        </w:rPr>
        <w:t>Козыльяры</w:t>
      </w:r>
      <w:proofErr w:type="spellEnd"/>
    </w:p>
    <w:p w14:paraId="3A080B4F" w14:textId="05E7C5D5" w:rsidR="00A77819" w:rsidRPr="00F04A2A" w:rsidRDefault="00A77819" w:rsidP="00A77819">
      <w:pPr>
        <w:pStyle w:val="Aff7"/>
        <w:rPr>
          <w:shd w:val="clear" w:color="auto" w:fill="FFFFFF"/>
        </w:rPr>
      </w:pPr>
      <w:r w:rsidRPr="00F04A2A">
        <w:rPr>
          <w:shd w:val="clear" w:color="auto" w:fill="FFFFFF"/>
        </w:rPr>
        <w:t xml:space="preserve">Централизованное водоснабжение д. </w:t>
      </w:r>
      <w:proofErr w:type="spellStart"/>
      <w:r w:rsidR="00E45ACF" w:rsidRPr="00F04A2A">
        <w:rPr>
          <w:shd w:val="clear" w:color="auto" w:fill="FFFFFF"/>
        </w:rPr>
        <w:t>Козыльяры</w:t>
      </w:r>
      <w:proofErr w:type="spellEnd"/>
      <w:r w:rsidRPr="00F04A2A">
        <w:rPr>
          <w:shd w:val="clear" w:color="auto" w:fill="FFFFFF"/>
        </w:rPr>
        <w:t xml:space="preserve"> организовано от </w:t>
      </w:r>
      <w:r w:rsidR="00E45ACF" w:rsidRPr="00F04A2A">
        <w:rPr>
          <w:shd w:val="clear" w:color="auto" w:fill="FFFFFF"/>
        </w:rPr>
        <w:t>двух</w:t>
      </w:r>
      <w:r w:rsidRPr="00F04A2A">
        <w:rPr>
          <w:shd w:val="clear" w:color="auto" w:fill="FFFFFF"/>
        </w:rPr>
        <w:t xml:space="preserve"> подземных источников водоснабжения:</w:t>
      </w:r>
    </w:p>
    <w:p w14:paraId="61A6989C" w14:textId="28E4C5F9" w:rsidR="00A77819" w:rsidRPr="00F04A2A" w:rsidRDefault="00A77819" w:rsidP="00A77819">
      <w:pPr>
        <w:pStyle w:val="Aff7"/>
      </w:pPr>
      <w:r w:rsidRPr="00F04A2A">
        <w:rPr>
          <w:shd w:val="clear" w:color="auto" w:fill="FFFFFF"/>
        </w:rPr>
        <w:t xml:space="preserve">- </w:t>
      </w:r>
      <w:r w:rsidR="00E45ACF" w:rsidRPr="00F04A2A">
        <w:rPr>
          <w:shd w:val="clear" w:color="auto" w:fill="FFFFFF"/>
        </w:rPr>
        <w:t>скважина №б/н</w:t>
      </w:r>
      <w:r w:rsidRPr="00F04A2A">
        <w:rPr>
          <w:shd w:val="clear" w:color="auto" w:fill="FFFFFF"/>
        </w:rPr>
        <w:t xml:space="preserve">, производительностью </w:t>
      </w:r>
      <w:r w:rsidR="00E45ACF" w:rsidRPr="00F04A2A">
        <w:rPr>
          <w:shd w:val="clear" w:color="auto" w:fill="FFFFFF"/>
        </w:rPr>
        <w:t>6,5</w:t>
      </w:r>
      <w:r w:rsidRPr="00F04A2A">
        <w:rPr>
          <w:shd w:val="clear" w:color="auto" w:fill="FFFFFF"/>
        </w:rPr>
        <w:t xml:space="preserve"> м³/ч. </w:t>
      </w:r>
      <w:r w:rsidRPr="00F04A2A">
        <w:t>Для поддержания требуемого уровня давления в распределительной сети рядом со скважиной установле</w:t>
      </w:r>
      <w:r w:rsidR="00E45ACF" w:rsidRPr="00F04A2A">
        <w:t>на водонапорная башня объемом 15</w:t>
      </w:r>
      <w:r w:rsidRPr="00F04A2A">
        <w:t xml:space="preserve"> м³;</w:t>
      </w:r>
    </w:p>
    <w:p w14:paraId="4F397A61" w14:textId="0CA10358" w:rsidR="00A77819" w:rsidRPr="00F04A2A" w:rsidRDefault="00A77819" w:rsidP="00A77819">
      <w:pPr>
        <w:pStyle w:val="Aff7"/>
      </w:pPr>
      <w:r w:rsidRPr="00F04A2A">
        <w:rPr>
          <w:shd w:val="clear" w:color="auto" w:fill="FFFFFF"/>
        </w:rPr>
        <w:t xml:space="preserve">- </w:t>
      </w:r>
      <w:r w:rsidR="00E45ACF" w:rsidRPr="00F04A2A">
        <w:rPr>
          <w:shd w:val="clear" w:color="auto" w:fill="FFFFFF"/>
        </w:rPr>
        <w:t>скважина №б/н</w:t>
      </w:r>
      <w:r w:rsidRPr="00F04A2A">
        <w:rPr>
          <w:shd w:val="clear" w:color="auto" w:fill="FFFFFF"/>
        </w:rPr>
        <w:t xml:space="preserve">,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6B18AFAE" w14:textId="48C33138" w:rsidR="00A77819" w:rsidRPr="00F04A2A" w:rsidRDefault="00A77819" w:rsidP="00A77819">
      <w:pPr>
        <w:pStyle w:val="Aff7"/>
      </w:pPr>
      <w:r w:rsidRPr="00F04A2A">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1272A5BA" w14:textId="77777777" w:rsidR="00A77819" w:rsidRPr="00F04A2A" w:rsidRDefault="00A77819" w:rsidP="00A77819">
      <w:pPr>
        <w:tabs>
          <w:tab w:val="left" w:pos="1457"/>
        </w:tabs>
        <w:rPr>
          <w:lang w:eastAsia="en-US"/>
        </w:rPr>
      </w:pPr>
    </w:p>
    <w:p w14:paraId="01953B5B" w14:textId="54C7F755" w:rsidR="00A77819" w:rsidRPr="00F04A2A" w:rsidRDefault="00A77819" w:rsidP="00A77819">
      <w:pPr>
        <w:pStyle w:val="Aff7"/>
        <w:rPr>
          <w:i/>
        </w:rPr>
      </w:pPr>
      <w:r w:rsidRPr="00F04A2A">
        <w:rPr>
          <w:i/>
        </w:rPr>
        <w:t xml:space="preserve">Система централизованного водоснабжения д. </w:t>
      </w:r>
      <w:proofErr w:type="spellStart"/>
      <w:r w:rsidR="00E45ACF" w:rsidRPr="00F04A2A">
        <w:rPr>
          <w:i/>
        </w:rPr>
        <w:t>Систеби</w:t>
      </w:r>
      <w:proofErr w:type="spellEnd"/>
    </w:p>
    <w:p w14:paraId="3DBB9A34" w14:textId="44D0A297" w:rsidR="00E45ACF" w:rsidRPr="00F04A2A" w:rsidRDefault="00E45ACF" w:rsidP="00E45ACF">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Систеби</w:t>
      </w:r>
      <w:proofErr w:type="spellEnd"/>
      <w:r w:rsidRPr="00F04A2A">
        <w:rPr>
          <w:shd w:val="clear" w:color="auto" w:fill="FFFFFF"/>
        </w:rPr>
        <w:t xml:space="preserve"> организовано от двух подземных источников водоснабжения:</w:t>
      </w:r>
    </w:p>
    <w:p w14:paraId="6117989A" w14:textId="136F4FB1" w:rsidR="00E45ACF" w:rsidRPr="00F04A2A" w:rsidRDefault="00E45ACF" w:rsidP="00E45ACF">
      <w:pPr>
        <w:pStyle w:val="Aff7"/>
      </w:pPr>
      <w:r w:rsidRPr="00F04A2A">
        <w:rPr>
          <w:shd w:val="clear" w:color="auto" w:fill="FFFFFF"/>
        </w:rPr>
        <w:t xml:space="preserve">- скважина №Р19/1064,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6146325F" w14:textId="29E47558" w:rsidR="00E45ACF" w:rsidRPr="00F04A2A" w:rsidRDefault="00E45ACF" w:rsidP="00E45ACF">
      <w:pPr>
        <w:pStyle w:val="Aff7"/>
      </w:pPr>
      <w:r w:rsidRPr="00F04A2A">
        <w:rPr>
          <w:shd w:val="clear" w:color="auto" w:fill="FFFFFF"/>
        </w:rPr>
        <w:t xml:space="preserve">- скважина №Р19/612,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5D074BF7" w14:textId="77777777" w:rsidR="00E45ACF" w:rsidRPr="00F04A2A" w:rsidRDefault="00E45ACF" w:rsidP="00E45ACF">
      <w:pPr>
        <w:pStyle w:val="Aff7"/>
      </w:pPr>
      <w:r w:rsidRPr="00F04A2A">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5708A455" w14:textId="77777777" w:rsidR="00A77819" w:rsidRPr="00F04A2A" w:rsidRDefault="00A77819" w:rsidP="00A77819">
      <w:pPr>
        <w:tabs>
          <w:tab w:val="left" w:pos="1457"/>
        </w:tabs>
        <w:rPr>
          <w:lang w:eastAsia="en-US"/>
        </w:rPr>
      </w:pPr>
    </w:p>
    <w:p w14:paraId="053B99B2" w14:textId="2A30DEF3" w:rsidR="00A77819" w:rsidRPr="00F04A2A" w:rsidRDefault="00A77819" w:rsidP="00A77819">
      <w:pPr>
        <w:pStyle w:val="Aff7"/>
        <w:rPr>
          <w:i/>
        </w:rPr>
      </w:pPr>
      <w:r w:rsidRPr="00F04A2A">
        <w:rPr>
          <w:i/>
        </w:rPr>
        <w:t xml:space="preserve">Система централизованного водоснабжения </w:t>
      </w:r>
      <w:r w:rsidR="00E45ACF" w:rsidRPr="00F04A2A">
        <w:rPr>
          <w:i/>
        </w:rPr>
        <w:t xml:space="preserve">д. Новое </w:t>
      </w:r>
      <w:proofErr w:type="spellStart"/>
      <w:r w:rsidR="00E45ACF" w:rsidRPr="00F04A2A">
        <w:rPr>
          <w:i/>
        </w:rPr>
        <w:t>Муратово</w:t>
      </w:r>
      <w:proofErr w:type="spellEnd"/>
    </w:p>
    <w:p w14:paraId="5A8400E7" w14:textId="01F6320B" w:rsidR="00A77819" w:rsidRPr="00F04A2A" w:rsidRDefault="00A77819" w:rsidP="00A77819">
      <w:pPr>
        <w:pStyle w:val="Aff7"/>
        <w:rPr>
          <w:shd w:val="clear" w:color="auto" w:fill="FFFFFF"/>
        </w:rPr>
      </w:pPr>
      <w:r w:rsidRPr="00F04A2A">
        <w:rPr>
          <w:shd w:val="clear" w:color="auto" w:fill="FFFFFF"/>
        </w:rPr>
        <w:t xml:space="preserve">Централизованное водоснабжение </w:t>
      </w:r>
      <w:r w:rsidR="00E45ACF" w:rsidRPr="00F04A2A">
        <w:rPr>
          <w:shd w:val="clear" w:color="auto" w:fill="FFFFFF"/>
        </w:rPr>
        <w:t xml:space="preserve">д. Новое </w:t>
      </w:r>
      <w:proofErr w:type="spellStart"/>
      <w:r w:rsidR="00E45ACF" w:rsidRPr="00F04A2A">
        <w:rPr>
          <w:shd w:val="clear" w:color="auto" w:fill="FFFFFF"/>
        </w:rPr>
        <w:t>Муратово</w:t>
      </w:r>
      <w:proofErr w:type="spellEnd"/>
      <w:r w:rsidRPr="00F04A2A">
        <w:rPr>
          <w:shd w:val="clear" w:color="auto" w:fill="FFFFFF"/>
        </w:rPr>
        <w:t xml:space="preserve"> организовано от одного подземного источника водоснабжения:</w:t>
      </w:r>
    </w:p>
    <w:p w14:paraId="15238373" w14:textId="45B9D077" w:rsidR="00A77819" w:rsidRPr="00F04A2A" w:rsidRDefault="00A77819" w:rsidP="00A77819">
      <w:pPr>
        <w:pStyle w:val="Aff7"/>
      </w:pPr>
      <w:r w:rsidRPr="00F04A2A">
        <w:rPr>
          <w:shd w:val="clear" w:color="auto" w:fill="FFFFFF"/>
        </w:rPr>
        <w:lastRenderedPageBreak/>
        <w:t xml:space="preserve">- </w:t>
      </w:r>
      <w:r w:rsidR="00E45ACF" w:rsidRPr="00F04A2A">
        <w:rPr>
          <w:shd w:val="clear" w:color="auto" w:fill="FFFFFF"/>
        </w:rPr>
        <w:t>скважина №б/н</w:t>
      </w:r>
      <w:r w:rsidRPr="00F04A2A">
        <w:rPr>
          <w:shd w:val="clear" w:color="auto" w:fill="FFFFFF"/>
        </w:rPr>
        <w:t>, п</w:t>
      </w:r>
      <w:r w:rsidR="00E45ACF" w:rsidRPr="00F04A2A">
        <w:rPr>
          <w:shd w:val="clear" w:color="auto" w:fill="FFFFFF"/>
        </w:rPr>
        <w:t>роизводительностью 6,5</w:t>
      </w:r>
      <w:r w:rsidRPr="00F04A2A">
        <w:rPr>
          <w:shd w:val="clear" w:color="auto" w:fill="FFFFFF"/>
        </w:rPr>
        <w:t xml:space="preserve"> м³/ч. </w:t>
      </w:r>
      <w:r w:rsidRPr="00F04A2A">
        <w:t>Для поддержания требуемого уровня давления в распределительной сети рядом со скважиной установл</w:t>
      </w:r>
      <w:r w:rsidR="00E45ACF" w:rsidRPr="00F04A2A">
        <w:t>ена водонапорная башня объемом 1</w:t>
      </w:r>
      <w:r w:rsidRPr="00F04A2A">
        <w:t>5 м³.</w:t>
      </w:r>
    </w:p>
    <w:p w14:paraId="0E768AFA" w14:textId="77777777" w:rsidR="00A77819" w:rsidRPr="00F04A2A" w:rsidRDefault="00A77819" w:rsidP="00A77819">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508B25F2" w14:textId="77777777" w:rsidR="00A77819" w:rsidRPr="00F04A2A" w:rsidRDefault="00A77819" w:rsidP="00A77819">
      <w:pPr>
        <w:tabs>
          <w:tab w:val="left" w:pos="1457"/>
        </w:tabs>
        <w:rPr>
          <w:lang w:eastAsia="en-US"/>
        </w:rPr>
      </w:pPr>
    </w:p>
    <w:p w14:paraId="13E7C0BC" w14:textId="1F6FD50D" w:rsidR="00A77819" w:rsidRPr="00F04A2A" w:rsidRDefault="00A77819" w:rsidP="00A77819">
      <w:pPr>
        <w:pStyle w:val="Aff7"/>
        <w:rPr>
          <w:i/>
        </w:rPr>
      </w:pPr>
      <w:r w:rsidRPr="00F04A2A">
        <w:rPr>
          <w:i/>
        </w:rPr>
        <w:t xml:space="preserve">Система централизованного водоснабжения д. </w:t>
      </w:r>
      <w:proofErr w:type="spellStart"/>
      <w:r w:rsidR="00E45ACF" w:rsidRPr="00F04A2A">
        <w:rPr>
          <w:i/>
        </w:rPr>
        <w:t>Тегешево</w:t>
      </w:r>
      <w:proofErr w:type="spellEnd"/>
    </w:p>
    <w:p w14:paraId="3CD9B9C6" w14:textId="4088B724" w:rsidR="00A77819" w:rsidRPr="00F04A2A" w:rsidRDefault="00A77819" w:rsidP="00A77819">
      <w:pPr>
        <w:pStyle w:val="Aff7"/>
        <w:rPr>
          <w:shd w:val="clear" w:color="auto" w:fill="FFFFFF"/>
        </w:rPr>
      </w:pPr>
      <w:r w:rsidRPr="00F04A2A">
        <w:rPr>
          <w:shd w:val="clear" w:color="auto" w:fill="FFFFFF"/>
        </w:rPr>
        <w:t xml:space="preserve">Централизованное водоснабжение д. </w:t>
      </w:r>
      <w:proofErr w:type="spellStart"/>
      <w:r w:rsidR="00E45ACF" w:rsidRPr="00F04A2A">
        <w:rPr>
          <w:shd w:val="clear" w:color="auto" w:fill="FFFFFF"/>
        </w:rPr>
        <w:t>Тегешево</w:t>
      </w:r>
      <w:proofErr w:type="spellEnd"/>
      <w:r w:rsidRPr="00F04A2A">
        <w:rPr>
          <w:shd w:val="clear" w:color="auto" w:fill="FFFFFF"/>
        </w:rPr>
        <w:t xml:space="preserve"> организовано от </w:t>
      </w:r>
      <w:r w:rsidR="00E45ACF" w:rsidRPr="00F04A2A">
        <w:rPr>
          <w:shd w:val="clear" w:color="auto" w:fill="FFFFFF"/>
        </w:rPr>
        <w:t>четырех</w:t>
      </w:r>
      <w:r w:rsidRPr="00F04A2A">
        <w:rPr>
          <w:shd w:val="clear" w:color="auto" w:fill="FFFFFF"/>
        </w:rPr>
        <w:t xml:space="preserve"> подзем</w:t>
      </w:r>
      <w:r w:rsidR="00E45ACF" w:rsidRPr="00F04A2A">
        <w:rPr>
          <w:shd w:val="clear" w:color="auto" w:fill="FFFFFF"/>
        </w:rPr>
        <w:t>ных</w:t>
      </w:r>
      <w:r w:rsidRPr="00F04A2A">
        <w:rPr>
          <w:shd w:val="clear" w:color="auto" w:fill="FFFFFF"/>
        </w:rPr>
        <w:t xml:space="preserve"> источник</w:t>
      </w:r>
      <w:r w:rsidR="00E45ACF" w:rsidRPr="00F04A2A">
        <w:rPr>
          <w:shd w:val="clear" w:color="auto" w:fill="FFFFFF"/>
        </w:rPr>
        <w:t>ов</w:t>
      </w:r>
      <w:r w:rsidRPr="00F04A2A">
        <w:rPr>
          <w:shd w:val="clear" w:color="auto" w:fill="FFFFFF"/>
        </w:rPr>
        <w:t xml:space="preserve"> водоснабжения:</w:t>
      </w:r>
    </w:p>
    <w:p w14:paraId="07B8B3BB" w14:textId="62D9011A" w:rsidR="00A77819" w:rsidRPr="00F04A2A" w:rsidRDefault="00A77819" w:rsidP="00A77819">
      <w:pPr>
        <w:pStyle w:val="Aff7"/>
      </w:pPr>
      <w:r w:rsidRPr="00F04A2A">
        <w:rPr>
          <w:shd w:val="clear" w:color="auto" w:fill="FFFFFF"/>
        </w:rPr>
        <w:t>- скважина №</w:t>
      </w:r>
      <w:r w:rsidR="00E45ACF" w:rsidRPr="00F04A2A">
        <w:rPr>
          <w:shd w:val="clear" w:color="auto" w:fill="FFFFFF"/>
        </w:rPr>
        <w:t>б/н</w:t>
      </w:r>
      <w:r w:rsidRPr="00F04A2A">
        <w:rPr>
          <w:shd w:val="clear" w:color="auto" w:fill="FFFFFF"/>
        </w:rPr>
        <w:t>, п</w:t>
      </w:r>
      <w:r w:rsidR="00E45ACF" w:rsidRPr="00F04A2A">
        <w:rPr>
          <w:shd w:val="clear" w:color="auto" w:fill="FFFFFF"/>
        </w:rPr>
        <w:t>роизводительностью 6,5</w:t>
      </w:r>
      <w:r w:rsidRPr="00F04A2A">
        <w:rPr>
          <w:shd w:val="clear" w:color="auto" w:fill="FFFFFF"/>
        </w:rPr>
        <w:t xml:space="preserve"> м³/ч. </w:t>
      </w:r>
      <w:r w:rsidRPr="00F04A2A">
        <w:t>Для поддержания требуемого уровня давления в распределительной сети рядом со скважиной установлена</w:t>
      </w:r>
      <w:r w:rsidR="00E45ACF" w:rsidRPr="00F04A2A">
        <w:t xml:space="preserve"> водонапорная башня объемом 15 м³;</w:t>
      </w:r>
    </w:p>
    <w:p w14:paraId="7F57FAA9" w14:textId="6D381CAE" w:rsidR="00E45ACF" w:rsidRPr="00F04A2A" w:rsidRDefault="00E45ACF" w:rsidP="00A77819">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1CB11FA5" w14:textId="5217CE17" w:rsidR="00E45ACF" w:rsidRPr="00F04A2A" w:rsidRDefault="00E45ACF" w:rsidP="00A77819">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764A1754" w14:textId="3956690C" w:rsidR="00E45ACF" w:rsidRPr="00F04A2A" w:rsidRDefault="00E45ACF" w:rsidP="00A77819">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53D3B565" w14:textId="4276C010" w:rsidR="00A77819" w:rsidRPr="00F04A2A" w:rsidRDefault="00A77819" w:rsidP="00A77819">
      <w:pPr>
        <w:pStyle w:val="Aff7"/>
      </w:pPr>
      <w:r w:rsidRPr="00F04A2A">
        <w:t>Источник</w:t>
      </w:r>
      <w:r w:rsidR="00E45ACF" w:rsidRPr="00F04A2A">
        <w:t>и</w:t>
      </w:r>
      <w:r w:rsidRPr="00F04A2A">
        <w:t xml:space="preserve"> водоснабжения обеспечен</w:t>
      </w:r>
      <w:r w:rsidR="00E45ACF" w:rsidRPr="00F04A2A">
        <w:t>ы</w:t>
      </w:r>
      <w:r w:rsidRPr="00F04A2A">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1FEAF5E3" w14:textId="77777777" w:rsidR="00A77819" w:rsidRPr="00F04A2A" w:rsidRDefault="00A77819" w:rsidP="00A77819">
      <w:pPr>
        <w:tabs>
          <w:tab w:val="left" w:pos="1457"/>
        </w:tabs>
        <w:rPr>
          <w:lang w:eastAsia="en-US"/>
        </w:rPr>
      </w:pPr>
    </w:p>
    <w:p w14:paraId="29F7B65F" w14:textId="4E17BA90" w:rsidR="00A77819" w:rsidRPr="00F04A2A" w:rsidRDefault="00A77819" w:rsidP="00A77819">
      <w:pPr>
        <w:pStyle w:val="Aff7"/>
        <w:rPr>
          <w:i/>
        </w:rPr>
      </w:pPr>
      <w:r w:rsidRPr="00F04A2A">
        <w:rPr>
          <w:i/>
        </w:rPr>
        <w:t xml:space="preserve">Система централизованного водоснабжения с. </w:t>
      </w:r>
      <w:r w:rsidR="00E45ACF" w:rsidRPr="00F04A2A">
        <w:rPr>
          <w:i/>
        </w:rPr>
        <w:t>Вознесенское</w:t>
      </w:r>
    </w:p>
    <w:p w14:paraId="1F1C1EEC" w14:textId="2FD59314" w:rsidR="00A77819" w:rsidRPr="00F04A2A" w:rsidRDefault="00A77819" w:rsidP="00A77819">
      <w:pPr>
        <w:pStyle w:val="Aff7"/>
        <w:rPr>
          <w:shd w:val="clear" w:color="auto" w:fill="FFFFFF"/>
        </w:rPr>
      </w:pPr>
      <w:r w:rsidRPr="00F04A2A">
        <w:rPr>
          <w:shd w:val="clear" w:color="auto" w:fill="FFFFFF"/>
        </w:rPr>
        <w:t xml:space="preserve">Централизованное водоснабжение с. </w:t>
      </w:r>
      <w:r w:rsidR="00E45ACF" w:rsidRPr="00F04A2A">
        <w:rPr>
          <w:shd w:val="clear" w:color="auto" w:fill="FFFFFF"/>
        </w:rPr>
        <w:t>Вознесенское</w:t>
      </w:r>
      <w:r w:rsidRPr="00F04A2A">
        <w:rPr>
          <w:shd w:val="clear" w:color="auto" w:fill="FFFFFF"/>
        </w:rPr>
        <w:t xml:space="preserve"> организовано от одного подземного источника водоснабжения:</w:t>
      </w:r>
    </w:p>
    <w:p w14:paraId="14DB175B" w14:textId="59AC103C" w:rsidR="00A77819" w:rsidRPr="00F04A2A" w:rsidRDefault="00A77819" w:rsidP="00A77819">
      <w:pPr>
        <w:pStyle w:val="Aff7"/>
      </w:pPr>
      <w:r w:rsidRPr="00F04A2A">
        <w:rPr>
          <w:shd w:val="clear" w:color="auto" w:fill="FFFFFF"/>
        </w:rPr>
        <w:t xml:space="preserve">- </w:t>
      </w:r>
      <w:r w:rsidR="00E45ACF" w:rsidRPr="00F04A2A">
        <w:rPr>
          <w:shd w:val="clear" w:color="auto" w:fill="FFFFFF"/>
        </w:rPr>
        <w:t>скважина №Р19/647-Н</w:t>
      </w:r>
      <w:r w:rsidRPr="00F04A2A">
        <w:rPr>
          <w:shd w:val="clear" w:color="auto" w:fill="FFFFFF"/>
        </w:rPr>
        <w:t>, п</w:t>
      </w:r>
      <w:r w:rsidR="00E45ACF" w:rsidRPr="00F04A2A">
        <w:rPr>
          <w:shd w:val="clear" w:color="auto" w:fill="FFFFFF"/>
        </w:rPr>
        <w:t>роизводительностью 6,5</w:t>
      </w:r>
      <w:r w:rsidRPr="00F04A2A">
        <w:rPr>
          <w:shd w:val="clear" w:color="auto" w:fill="FFFFFF"/>
        </w:rPr>
        <w:t xml:space="preserve"> м³/ч. </w:t>
      </w:r>
      <w:r w:rsidRPr="00F04A2A">
        <w:t>Для поддержания требуемого уровня давления в распределительной сети рядом со скважиной установлена водонапорная б</w:t>
      </w:r>
      <w:r w:rsidR="00E45ACF" w:rsidRPr="00F04A2A">
        <w:t>ашня объемом 1</w:t>
      </w:r>
      <w:r w:rsidRPr="00F04A2A">
        <w:t>5 м³.</w:t>
      </w:r>
    </w:p>
    <w:p w14:paraId="341BCCCF" w14:textId="77777777" w:rsidR="00A77819" w:rsidRPr="00F04A2A" w:rsidRDefault="00A77819" w:rsidP="00A77819">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7F84EFFD" w14:textId="77777777" w:rsidR="00A77819" w:rsidRPr="00F04A2A" w:rsidRDefault="00A77819" w:rsidP="00A77819">
      <w:pPr>
        <w:tabs>
          <w:tab w:val="left" w:pos="1457"/>
        </w:tabs>
        <w:rPr>
          <w:lang w:eastAsia="en-US"/>
        </w:rPr>
      </w:pPr>
    </w:p>
    <w:p w14:paraId="0344093D" w14:textId="127EEC04" w:rsidR="00A77819" w:rsidRPr="00F04A2A" w:rsidRDefault="00A77819" w:rsidP="00A77819">
      <w:pPr>
        <w:pStyle w:val="Aff7"/>
        <w:rPr>
          <w:i/>
        </w:rPr>
      </w:pPr>
      <w:r w:rsidRPr="00F04A2A">
        <w:rPr>
          <w:i/>
        </w:rPr>
        <w:t xml:space="preserve">Система централизованного водоснабжения д. </w:t>
      </w:r>
      <w:proofErr w:type="spellStart"/>
      <w:r w:rsidR="00E45ACF" w:rsidRPr="00F04A2A">
        <w:rPr>
          <w:i/>
        </w:rPr>
        <w:t>Шихабылово</w:t>
      </w:r>
      <w:proofErr w:type="spellEnd"/>
    </w:p>
    <w:p w14:paraId="64231F1B" w14:textId="0239E8D7" w:rsidR="00A77819" w:rsidRPr="00F04A2A" w:rsidRDefault="00A77819" w:rsidP="00A77819">
      <w:pPr>
        <w:pStyle w:val="Aff7"/>
        <w:rPr>
          <w:shd w:val="clear" w:color="auto" w:fill="FFFFFF"/>
        </w:rPr>
      </w:pPr>
      <w:r w:rsidRPr="00F04A2A">
        <w:rPr>
          <w:shd w:val="clear" w:color="auto" w:fill="FFFFFF"/>
        </w:rPr>
        <w:t xml:space="preserve">Централизованное водоснабжение д. </w:t>
      </w:r>
      <w:proofErr w:type="spellStart"/>
      <w:r w:rsidR="00E45ACF" w:rsidRPr="00F04A2A">
        <w:rPr>
          <w:shd w:val="clear" w:color="auto" w:fill="FFFFFF"/>
        </w:rPr>
        <w:t>Шихабылово</w:t>
      </w:r>
      <w:proofErr w:type="spellEnd"/>
      <w:r w:rsidRPr="00F04A2A">
        <w:rPr>
          <w:shd w:val="clear" w:color="auto" w:fill="FFFFFF"/>
        </w:rPr>
        <w:t xml:space="preserve"> организовано от </w:t>
      </w:r>
      <w:r w:rsidR="00E45ACF" w:rsidRPr="00F04A2A">
        <w:rPr>
          <w:shd w:val="clear" w:color="auto" w:fill="FFFFFF"/>
        </w:rPr>
        <w:t>двух</w:t>
      </w:r>
      <w:r w:rsidRPr="00F04A2A">
        <w:rPr>
          <w:shd w:val="clear" w:color="auto" w:fill="FFFFFF"/>
        </w:rPr>
        <w:t xml:space="preserve"> источник</w:t>
      </w:r>
      <w:r w:rsidR="00E45ACF" w:rsidRPr="00F04A2A">
        <w:rPr>
          <w:shd w:val="clear" w:color="auto" w:fill="FFFFFF"/>
        </w:rPr>
        <w:t>ов</w:t>
      </w:r>
      <w:r w:rsidRPr="00F04A2A">
        <w:rPr>
          <w:shd w:val="clear" w:color="auto" w:fill="FFFFFF"/>
        </w:rPr>
        <w:t xml:space="preserve"> водоснабжения:</w:t>
      </w:r>
    </w:p>
    <w:p w14:paraId="326D469F" w14:textId="5008AF0E" w:rsidR="00A77819" w:rsidRPr="00F04A2A" w:rsidRDefault="00A77819" w:rsidP="00A77819">
      <w:pPr>
        <w:pStyle w:val="Aff7"/>
        <w:rPr>
          <w:shd w:val="clear" w:color="auto" w:fill="FFFFFF"/>
        </w:rPr>
      </w:pPr>
      <w:r w:rsidRPr="00F04A2A">
        <w:rPr>
          <w:shd w:val="clear" w:color="auto" w:fill="FFFFFF"/>
        </w:rPr>
        <w:t xml:space="preserve">- </w:t>
      </w:r>
      <w:r w:rsidR="000D2138" w:rsidRPr="00F04A2A">
        <w:rPr>
          <w:shd w:val="clear" w:color="auto" w:fill="FFFFFF"/>
        </w:rPr>
        <w:t xml:space="preserve">скважина с </w:t>
      </w:r>
      <w:r w:rsidR="00E45ACF" w:rsidRPr="00F04A2A">
        <w:rPr>
          <w:shd w:val="clear" w:color="auto" w:fill="FFFFFF"/>
        </w:rPr>
        <w:t>водонапорн</w:t>
      </w:r>
      <w:r w:rsidR="000D2138" w:rsidRPr="00F04A2A">
        <w:rPr>
          <w:shd w:val="clear" w:color="auto" w:fill="FFFFFF"/>
        </w:rPr>
        <w:t>ой</w:t>
      </w:r>
      <w:r w:rsidR="00E45ACF" w:rsidRPr="00F04A2A">
        <w:rPr>
          <w:shd w:val="clear" w:color="auto" w:fill="FFFFFF"/>
        </w:rPr>
        <w:t xml:space="preserve"> баш</w:t>
      </w:r>
      <w:r w:rsidR="000D2138" w:rsidRPr="00F04A2A">
        <w:rPr>
          <w:shd w:val="clear" w:color="auto" w:fill="FFFFFF"/>
        </w:rPr>
        <w:t>ей</w:t>
      </w:r>
      <w:r w:rsidR="00E45ACF" w:rsidRPr="00F04A2A">
        <w:rPr>
          <w:shd w:val="clear" w:color="auto" w:fill="FFFFFF"/>
        </w:rPr>
        <w:t xml:space="preserve"> №1 объемом 15 м³;</w:t>
      </w:r>
    </w:p>
    <w:p w14:paraId="0877566B" w14:textId="5AB03A50" w:rsidR="00E45ACF" w:rsidRPr="00F04A2A" w:rsidRDefault="000818F5" w:rsidP="00E45ACF">
      <w:pPr>
        <w:pStyle w:val="Aff7"/>
        <w:rPr>
          <w:shd w:val="clear" w:color="auto" w:fill="FFFFFF"/>
        </w:rPr>
      </w:pPr>
      <w:r w:rsidRPr="00F04A2A">
        <w:rPr>
          <w:shd w:val="clear" w:color="auto" w:fill="FFFFFF"/>
        </w:rPr>
        <w:t xml:space="preserve">- </w:t>
      </w:r>
      <w:r w:rsidR="000D2138" w:rsidRPr="00F04A2A">
        <w:rPr>
          <w:shd w:val="clear" w:color="auto" w:fill="FFFFFF"/>
        </w:rPr>
        <w:t xml:space="preserve">скважина с водонапорной башей </w:t>
      </w:r>
      <w:r w:rsidR="00E45ACF" w:rsidRPr="00F04A2A">
        <w:rPr>
          <w:shd w:val="clear" w:color="auto" w:fill="FFFFFF"/>
        </w:rPr>
        <w:t>№2 объемом 15 м³.</w:t>
      </w:r>
    </w:p>
    <w:p w14:paraId="253B1D40" w14:textId="3AAA38B6" w:rsidR="00A77819" w:rsidRPr="00F04A2A" w:rsidRDefault="00A77819" w:rsidP="00A77819">
      <w:pPr>
        <w:pStyle w:val="Aff7"/>
      </w:pPr>
      <w:r w:rsidRPr="00F04A2A">
        <w:t>Источник</w:t>
      </w:r>
      <w:r w:rsidR="00E45ACF" w:rsidRPr="00F04A2A">
        <w:t>и</w:t>
      </w:r>
      <w:r w:rsidRPr="00F04A2A">
        <w:t xml:space="preserve"> водоснабжения обеспечен</w:t>
      </w:r>
      <w:r w:rsidR="00E45ACF" w:rsidRPr="00F04A2A">
        <w:t>ы</w:t>
      </w:r>
      <w:r w:rsidRPr="00F04A2A">
        <w:t xml:space="preserve"> зонами санитарной охраны, размеры которых соответствуют требованиям СанПиН 2.1.4.1110-02 «Зоны санитарной охраны источников </w:t>
      </w:r>
      <w:r w:rsidRPr="00F04A2A">
        <w:lastRenderedPageBreak/>
        <w:t>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6344F82B" w14:textId="77777777" w:rsidR="00A77819" w:rsidRPr="00F04A2A" w:rsidRDefault="00A77819" w:rsidP="00A77819">
      <w:pPr>
        <w:tabs>
          <w:tab w:val="left" w:pos="1457"/>
        </w:tabs>
        <w:rPr>
          <w:lang w:eastAsia="en-US"/>
        </w:rPr>
      </w:pPr>
    </w:p>
    <w:p w14:paraId="071E95D7" w14:textId="707C6240" w:rsidR="00A77819" w:rsidRPr="00F04A2A" w:rsidRDefault="00A77819" w:rsidP="00A77819">
      <w:pPr>
        <w:pStyle w:val="Aff7"/>
        <w:rPr>
          <w:i/>
        </w:rPr>
      </w:pPr>
      <w:r w:rsidRPr="00F04A2A">
        <w:rPr>
          <w:i/>
        </w:rPr>
        <w:t xml:space="preserve">Система централизованного водоснабжения д. </w:t>
      </w:r>
      <w:r w:rsidR="00E45ACF" w:rsidRPr="00F04A2A">
        <w:rPr>
          <w:i/>
        </w:rPr>
        <w:t>Старые Урмары</w:t>
      </w:r>
    </w:p>
    <w:p w14:paraId="3B670FF4" w14:textId="2298A9AE" w:rsidR="00A77819" w:rsidRPr="00F04A2A" w:rsidRDefault="00A77819" w:rsidP="00A77819">
      <w:pPr>
        <w:pStyle w:val="Aff7"/>
        <w:rPr>
          <w:shd w:val="clear" w:color="auto" w:fill="FFFFFF"/>
        </w:rPr>
      </w:pPr>
      <w:r w:rsidRPr="00F04A2A">
        <w:rPr>
          <w:shd w:val="clear" w:color="auto" w:fill="FFFFFF"/>
        </w:rPr>
        <w:t xml:space="preserve">Централизованное водоснабжение д. </w:t>
      </w:r>
      <w:r w:rsidR="00E45ACF" w:rsidRPr="00F04A2A">
        <w:rPr>
          <w:shd w:val="clear" w:color="auto" w:fill="FFFFFF"/>
        </w:rPr>
        <w:t>Старые Урмары</w:t>
      </w:r>
      <w:r w:rsidRPr="00F04A2A">
        <w:rPr>
          <w:shd w:val="clear" w:color="auto" w:fill="FFFFFF"/>
        </w:rPr>
        <w:t xml:space="preserve"> организовано от </w:t>
      </w:r>
      <w:r w:rsidR="00E45ACF" w:rsidRPr="00F04A2A">
        <w:rPr>
          <w:shd w:val="clear" w:color="auto" w:fill="FFFFFF"/>
        </w:rPr>
        <w:t>двух</w:t>
      </w:r>
      <w:r w:rsidRPr="00F04A2A">
        <w:rPr>
          <w:shd w:val="clear" w:color="auto" w:fill="FFFFFF"/>
        </w:rPr>
        <w:t xml:space="preserve"> подзем</w:t>
      </w:r>
      <w:r w:rsidR="00E45ACF" w:rsidRPr="00F04A2A">
        <w:rPr>
          <w:shd w:val="clear" w:color="auto" w:fill="FFFFFF"/>
        </w:rPr>
        <w:t>ных</w:t>
      </w:r>
      <w:r w:rsidRPr="00F04A2A">
        <w:rPr>
          <w:shd w:val="clear" w:color="auto" w:fill="FFFFFF"/>
        </w:rPr>
        <w:t xml:space="preserve"> источник</w:t>
      </w:r>
      <w:r w:rsidR="00E45ACF" w:rsidRPr="00F04A2A">
        <w:rPr>
          <w:shd w:val="clear" w:color="auto" w:fill="FFFFFF"/>
        </w:rPr>
        <w:t>ов</w:t>
      </w:r>
      <w:r w:rsidRPr="00F04A2A">
        <w:rPr>
          <w:shd w:val="clear" w:color="auto" w:fill="FFFFFF"/>
        </w:rPr>
        <w:t xml:space="preserve"> водоснабжения:</w:t>
      </w:r>
    </w:p>
    <w:p w14:paraId="7BDBDBFA" w14:textId="05A87D74" w:rsidR="00A77819" w:rsidRPr="00F04A2A" w:rsidRDefault="00A77819" w:rsidP="00A77819">
      <w:pPr>
        <w:pStyle w:val="Aff7"/>
      </w:pPr>
      <w:r w:rsidRPr="00F04A2A">
        <w:rPr>
          <w:shd w:val="clear" w:color="auto" w:fill="FFFFFF"/>
        </w:rPr>
        <w:t xml:space="preserve">- </w:t>
      </w:r>
      <w:r w:rsidR="004C77AD" w:rsidRPr="00F04A2A">
        <w:rPr>
          <w:shd w:val="clear" w:color="auto" w:fill="FFFFFF"/>
        </w:rPr>
        <w:t>скважина №б/н</w:t>
      </w:r>
      <w:r w:rsidRPr="00F04A2A">
        <w:rPr>
          <w:shd w:val="clear" w:color="auto" w:fill="FFFFFF"/>
        </w:rPr>
        <w:t xml:space="preserve">, производительностью 6,5 м³/ч. </w:t>
      </w:r>
      <w:r w:rsidRPr="00F04A2A">
        <w:t>Для поддержания требуемого уровня давления в распределительной сети рядом со скважиной установле</w:t>
      </w:r>
      <w:r w:rsidR="00CC21C9" w:rsidRPr="00F04A2A">
        <w:t>на водонапорная башня объ</w:t>
      </w:r>
      <w:r w:rsidR="004C77AD" w:rsidRPr="00F04A2A">
        <w:t>емом 15 м³;</w:t>
      </w:r>
    </w:p>
    <w:p w14:paraId="6E992EE2" w14:textId="7940570F" w:rsidR="004C77AD" w:rsidRPr="00F04A2A" w:rsidRDefault="004C77AD" w:rsidP="00A77819">
      <w:pPr>
        <w:pStyle w:val="Aff7"/>
      </w:pPr>
      <w:r w:rsidRPr="00F04A2A">
        <w:t>- водонапорная башня объемом 15 м³.</w:t>
      </w:r>
    </w:p>
    <w:p w14:paraId="3C930BF1" w14:textId="4DC6817D" w:rsidR="00A77819" w:rsidRPr="00F04A2A" w:rsidRDefault="00A77819" w:rsidP="00A77819">
      <w:pPr>
        <w:pStyle w:val="Aff7"/>
      </w:pPr>
      <w:r w:rsidRPr="00F04A2A">
        <w:t>Источник</w:t>
      </w:r>
      <w:r w:rsidR="004C77AD" w:rsidRPr="00F04A2A">
        <w:t>и</w:t>
      </w:r>
      <w:r w:rsidRPr="00F04A2A">
        <w:t xml:space="preserve"> водоснабжения обеспечен</w:t>
      </w:r>
      <w:r w:rsidR="004C77AD" w:rsidRPr="00F04A2A">
        <w:t>ы</w:t>
      </w:r>
      <w:r w:rsidRPr="00F04A2A">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B9DFDCE" w14:textId="77777777" w:rsidR="00A77819" w:rsidRPr="00F04A2A" w:rsidRDefault="00A77819" w:rsidP="00A77819">
      <w:pPr>
        <w:tabs>
          <w:tab w:val="left" w:pos="1457"/>
        </w:tabs>
        <w:rPr>
          <w:lang w:eastAsia="en-US"/>
        </w:rPr>
      </w:pPr>
    </w:p>
    <w:p w14:paraId="069FBF4F" w14:textId="0404E492" w:rsidR="00CC21C9" w:rsidRPr="00F04A2A" w:rsidRDefault="00CC21C9" w:rsidP="00CC21C9">
      <w:pPr>
        <w:pStyle w:val="Aff7"/>
        <w:rPr>
          <w:i/>
        </w:rPr>
      </w:pPr>
      <w:r w:rsidRPr="00F04A2A">
        <w:rPr>
          <w:i/>
        </w:rPr>
        <w:t xml:space="preserve">Система централизованного водоснабжения д. </w:t>
      </w:r>
      <w:r w:rsidR="004C77AD" w:rsidRPr="00F04A2A">
        <w:rPr>
          <w:i/>
        </w:rPr>
        <w:t xml:space="preserve">Большое </w:t>
      </w:r>
      <w:proofErr w:type="spellStart"/>
      <w:r w:rsidR="004C77AD" w:rsidRPr="00F04A2A">
        <w:rPr>
          <w:i/>
        </w:rPr>
        <w:t>Яниково</w:t>
      </w:r>
      <w:proofErr w:type="spellEnd"/>
    </w:p>
    <w:p w14:paraId="397ADD97" w14:textId="1768B6E9" w:rsidR="00CC21C9" w:rsidRPr="00F04A2A" w:rsidRDefault="00CC21C9" w:rsidP="00CC21C9">
      <w:pPr>
        <w:pStyle w:val="Aff7"/>
        <w:rPr>
          <w:shd w:val="clear" w:color="auto" w:fill="FFFFFF"/>
        </w:rPr>
      </w:pPr>
      <w:r w:rsidRPr="00F04A2A">
        <w:rPr>
          <w:shd w:val="clear" w:color="auto" w:fill="FFFFFF"/>
        </w:rPr>
        <w:t xml:space="preserve">Централизованное водоснабжение д. </w:t>
      </w:r>
      <w:r w:rsidR="004C77AD" w:rsidRPr="00F04A2A">
        <w:rPr>
          <w:shd w:val="clear" w:color="auto" w:fill="FFFFFF"/>
        </w:rPr>
        <w:t xml:space="preserve">Большое </w:t>
      </w:r>
      <w:proofErr w:type="spellStart"/>
      <w:r w:rsidR="004C77AD" w:rsidRPr="00F04A2A">
        <w:rPr>
          <w:shd w:val="clear" w:color="auto" w:fill="FFFFFF"/>
        </w:rPr>
        <w:t>Яниково</w:t>
      </w:r>
      <w:proofErr w:type="spellEnd"/>
      <w:r w:rsidRPr="00F04A2A">
        <w:rPr>
          <w:shd w:val="clear" w:color="auto" w:fill="FFFFFF"/>
        </w:rPr>
        <w:t xml:space="preserve"> организовано от одного источника водоснабжения:</w:t>
      </w:r>
    </w:p>
    <w:p w14:paraId="06894163" w14:textId="3C47A821" w:rsidR="004C77AD" w:rsidRPr="00F04A2A" w:rsidRDefault="000818F5" w:rsidP="004C77AD">
      <w:pPr>
        <w:pStyle w:val="Aff7"/>
      </w:pPr>
      <w:r w:rsidRPr="00F04A2A">
        <w:t xml:space="preserve">- </w:t>
      </w:r>
      <w:r w:rsidR="000D2138" w:rsidRPr="00F04A2A">
        <w:rPr>
          <w:shd w:val="clear" w:color="auto" w:fill="FFFFFF"/>
        </w:rPr>
        <w:t xml:space="preserve">скважина с водонапорной башей </w:t>
      </w:r>
      <w:r w:rsidR="004C77AD" w:rsidRPr="00F04A2A">
        <w:t>объемом 15 м³.</w:t>
      </w:r>
    </w:p>
    <w:p w14:paraId="74CFF4F2" w14:textId="77777777" w:rsidR="00CC21C9" w:rsidRPr="00F04A2A" w:rsidRDefault="00CC21C9" w:rsidP="00CC21C9">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6D0C2978" w14:textId="77777777" w:rsidR="00CC21C9" w:rsidRPr="00F04A2A" w:rsidRDefault="00CC21C9" w:rsidP="00A77819">
      <w:pPr>
        <w:tabs>
          <w:tab w:val="left" w:pos="1457"/>
        </w:tabs>
        <w:rPr>
          <w:lang w:eastAsia="en-US"/>
        </w:rPr>
      </w:pPr>
    </w:p>
    <w:p w14:paraId="75EE8517" w14:textId="4B55756F" w:rsidR="00CC21C9" w:rsidRPr="00F04A2A" w:rsidRDefault="00CC21C9" w:rsidP="00CC21C9">
      <w:pPr>
        <w:pStyle w:val="Aff7"/>
        <w:rPr>
          <w:i/>
        </w:rPr>
      </w:pPr>
      <w:r w:rsidRPr="00F04A2A">
        <w:rPr>
          <w:i/>
        </w:rPr>
        <w:t xml:space="preserve">Система централизованного водоснабжения </w:t>
      </w:r>
      <w:r w:rsidR="004C77AD" w:rsidRPr="00F04A2A">
        <w:rPr>
          <w:i/>
        </w:rPr>
        <w:t xml:space="preserve">д. </w:t>
      </w:r>
      <w:proofErr w:type="spellStart"/>
      <w:r w:rsidR="004C77AD" w:rsidRPr="00F04A2A">
        <w:rPr>
          <w:i/>
        </w:rPr>
        <w:t>Бишево</w:t>
      </w:r>
      <w:proofErr w:type="spellEnd"/>
    </w:p>
    <w:p w14:paraId="5A74A86F" w14:textId="16B760EC" w:rsidR="00CC21C9" w:rsidRPr="00F04A2A" w:rsidRDefault="00CC21C9" w:rsidP="00CC21C9">
      <w:pPr>
        <w:pStyle w:val="Aff7"/>
        <w:rPr>
          <w:shd w:val="clear" w:color="auto" w:fill="FFFFFF"/>
        </w:rPr>
      </w:pPr>
      <w:r w:rsidRPr="00F04A2A">
        <w:rPr>
          <w:shd w:val="clear" w:color="auto" w:fill="FFFFFF"/>
        </w:rPr>
        <w:t xml:space="preserve">Централизованное водоснабжение </w:t>
      </w:r>
      <w:r w:rsidR="004C77AD" w:rsidRPr="00F04A2A">
        <w:rPr>
          <w:shd w:val="clear" w:color="auto" w:fill="FFFFFF"/>
        </w:rPr>
        <w:t xml:space="preserve">д. </w:t>
      </w:r>
      <w:proofErr w:type="spellStart"/>
      <w:r w:rsidR="004C77AD" w:rsidRPr="00F04A2A">
        <w:rPr>
          <w:shd w:val="clear" w:color="auto" w:fill="FFFFFF"/>
        </w:rPr>
        <w:t>Бишево</w:t>
      </w:r>
      <w:proofErr w:type="spellEnd"/>
      <w:r w:rsidRPr="00F04A2A">
        <w:rPr>
          <w:shd w:val="clear" w:color="auto" w:fill="FFFFFF"/>
        </w:rPr>
        <w:t xml:space="preserve"> организовано от двух источников водоснабжения:</w:t>
      </w:r>
    </w:p>
    <w:p w14:paraId="486E8583" w14:textId="258F3A87" w:rsidR="00CC21C9" w:rsidRPr="00F04A2A" w:rsidRDefault="000818F5" w:rsidP="00CC21C9">
      <w:pPr>
        <w:pStyle w:val="Aff7"/>
      </w:pPr>
      <w:r w:rsidRPr="00F04A2A">
        <w:rPr>
          <w:shd w:val="clear" w:color="auto" w:fill="FFFFFF"/>
        </w:rPr>
        <w:t xml:space="preserve">- </w:t>
      </w:r>
      <w:r w:rsidR="000D2138" w:rsidRPr="00F04A2A">
        <w:rPr>
          <w:shd w:val="clear" w:color="auto" w:fill="FFFFFF"/>
        </w:rPr>
        <w:t xml:space="preserve">скважина с водонапорной башей </w:t>
      </w:r>
      <w:r w:rsidR="004C77AD" w:rsidRPr="00F04A2A">
        <w:rPr>
          <w:shd w:val="clear" w:color="auto" w:fill="FFFFFF"/>
        </w:rPr>
        <w:t>объемом 15 м³</w:t>
      </w:r>
      <w:r w:rsidR="00CC21C9" w:rsidRPr="00F04A2A">
        <w:t>;</w:t>
      </w:r>
    </w:p>
    <w:p w14:paraId="2F06F020" w14:textId="601E2186" w:rsidR="004C77AD" w:rsidRPr="00F04A2A" w:rsidRDefault="000818F5" w:rsidP="00CC21C9">
      <w:pPr>
        <w:pStyle w:val="Aff7"/>
      </w:pPr>
      <w:r w:rsidRPr="00F04A2A">
        <w:rPr>
          <w:shd w:val="clear" w:color="auto" w:fill="FFFFFF"/>
        </w:rPr>
        <w:t xml:space="preserve">- </w:t>
      </w:r>
      <w:r w:rsidR="000D2138" w:rsidRPr="00F04A2A">
        <w:rPr>
          <w:shd w:val="clear" w:color="auto" w:fill="FFFFFF"/>
        </w:rPr>
        <w:t xml:space="preserve">скважина с водонапорной башей </w:t>
      </w:r>
      <w:r w:rsidR="004C77AD" w:rsidRPr="00F04A2A">
        <w:rPr>
          <w:shd w:val="clear" w:color="auto" w:fill="FFFFFF"/>
        </w:rPr>
        <w:t>объемом 15 м³</w:t>
      </w:r>
      <w:r w:rsidR="004C77AD" w:rsidRPr="00F04A2A">
        <w:t>.</w:t>
      </w:r>
    </w:p>
    <w:p w14:paraId="7A76C5E1" w14:textId="3836C9B3" w:rsidR="00CC21C9" w:rsidRPr="00F04A2A" w:rsidRDefault="00CC21C9" w:rsidP="00CC21C9">
      <w:pPr>
        <w:pStyle w:val="Aff7"/>
      </w:pPr>
      <w:r w:rsidRPr="00F04A2A">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EFA0517" w14:textId="77777777" w:rsidR="00CC21C9" w:rsidRPr="00F04A2A" w:rsidRDefault="00CC21C9" w:rsidP="00A77819">
      <w:pPr>
        <w:tabs>
          <w:tab w:val="left" w:pos="1457"/>
        </w:tabs>
        <w:rPr>
          <w:lang w:eastAsia="en-US"/>
        </w:rPr>
      </w:pPr>
    </w:p>
    <w:p w14:paraId="156A038B" w14:textId="75B7B89D" w:rsidR="00CC21C9" w:rsidRPr="00F04A2A" w:rsidRDefault="00CC21C9" w:rsidP="00CC21C9">
      <w:pPr>
        <w:pStyle w:val="Aff7"/>
        <w:rPr>
          <w:i/>
        </w:rPr>
      </w:pPr>
      <w:r w:rsidRPr="00F04A2A">
        <w:rPr>
          <w:i/>
        </w:rPr>
        <w:t xml:space="preserve">Система централизованного водоснабжения д. </w:t>
      </w:r>
      <w:proofErr w:type="spellStart"/>
      <w:r w:rsidR="004C77AD" w:rsidRPr="00F04A2A">
        <w:rPr>
          <w:i/>
        </w:rPr>
        <w:t>Ойкасы</w:t>
      </w:r>
      <w:proofErr w:type="spellEnd"/>
    </w:p>
    <w:p w14:paraId="1F16B407" w14:textId="3475BE2B" w:rsidR="00CC21C9" w:rsidRPr="00F04A2A" w:rsidRDefault="00CC21C9" w:rsidP="00CC21C9">
      <w:pPr>
        <w:pStyle w:val="Aff7"/>
        <w:rPr>
          <w:shd w:val="clear" w:color="auto" w:fill="FFFFFF"/>
        </w:rPr>
      </w:pPr>
      <w:r w:rsidRPr="00F04A2A">
        <w:rPr>
          <w:shd w:val="clear" w:color="auto" w:fill="FFFFFF"/>
        </w:rPr>
        <w:t xml:space="preserve">Централизованное водоснабжение д. </w:t>
      </w:r>
      <w:proofErr w:type="spellStart"/>
      <w:r w:rsidR="004C77AD" w:rsidRPr="00F04A2A">
        <w:rPr>
          <w:shd w:val="clear" w:color="auto" w:fill="FFFFFF"/>
        </w:rPr>
        <w:t>Ойкасы</w:t>
      </w:r>
      <w:proofErr w:type="spellEnd"/>
      <w:r w:rsidRPr="00F04A2A">
        <w:rPr>
          <w:shd w:val="clear" w:color="auto" w:fill="FFFFFF"/>
        </w:rPr>
        <w:t xml:space="preserve"> организовано от </w:t>
      </w:r>
      <w:r w:rsidR="004C77AD" w:rsidRPr="00F04A2A">
        <w:rPr>
          <w:shd w:val="clear" w:color="auto" w:fill="FFFFFF"/>
        </w:rPr>
        <w:t>одного</w:t>
      </w:r>
      <w:r w:rsidRPr="00F04A2A">
        <w:rPr>
          <w:shd w:val="clear" w:color="auto" w:fill="FFFFFF"/>
        </w:rPr>
        <w:t xml:space="preserve"> источник</w:t>
      </w:r>
      <w:r w:rsidR="004C77AD" w:rsidRPr="00F04A2A">
        <w:rPr>
          <w:shd w:val="clear" w:color="auto" w:fill="FFFFFF"/>
        </w:rPr>
        <w:t>а</w:t>
      </w:r>
      <w:r w:rsidRPr="00F04A2A">
        <w:rPr>
          <w:shd w:val="clear" w:color="auto" w:fill="FFFFFF"/>
        </w:rPr>
        <w:t xml:space="preserve"> водоснабжения:</w:t>
      </w:r>
    </w:p>
    <w:p w14:paraId="47EE9F68" w14:textId="2F088F23" w:rsidR="004C77AD" w:rsidRPr="00F04A2A" w:rsidRDefault="000818F5" w:rsidP="004C77AD">
      <w:pPr>
        <w:pStyle w:val="Aff7"/>
      </w:pPr>
      <w:r w:rsidRPr="00F04A2A">
        <w:rPr>
          <w:shd w:val="clear" w:color="auto" w:fill="FFFFFF"/>
        </w:rPr>
        <w:t xml:space="preserve">- </w:t>
      </w:r>
      <w:r w:rsidR="000D2138" w:rsidRPr="00F04A2A">
        <w:rPr>
          <w:shd w:val="clear" w:color="auto" w:fill="FFFFFF"/>
        </w:rPr>
        <w:t xml:space="preserve">скважина с водонапорной башей </w:t>
      </w:r>
      <w:r w:rsidR="004C77AD" w:rsidRPr="00F04A2A">
        <w:rPr>
          <w:shd w:val="clear" w:color="auto" w:fill="FFFFFF"/>
        </w:rPr>
        <w:t>объемом 15 м³</w:t>
      </w:r>
      <w:r w:rsidR="004C77AD" w:rsidRPr="00F04A2A">
        <w:t>.</w:t>
      </w:r>
    </w:p>
    <w:p w14:paraId="6FCFE770" w14:textId="09227F59" w:rsidR="00CC21C9" w:rsidRPr="00F04A2A" w:rsidRDefault="004C77AD" w:rsidP="00CC21C9">
      <w:pPr>
        <w:pStyle w:val="Aff7"/>
      </w:pPr>
      <w:r w:rsidRPr="00F04A2A">
        <w:t>Источник водоснабжения обеспечен</w:t>
      </w:r>
      <w:r w:rsidR="00CC21C9" w:rsidRPr="00F04A2A">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74E21BBC" w14:textId="77777777" w:rsidR="00CC21C9" w:rsidRPr="00F04A2A" w:rsidRDefault="00CC21C9" w:rsidP="00A77819">
      <w:pPr>
        <w:tabs>
          <w:tab w:val="left" w:pos="1457"/>
        </w:tabs>
        <w:rPr>
          <w:lang w:eastAsia="en-US"/>
        </w:rPr>
      </w:pPr>
    </w:p>
    <w:p w14:paraId="08D14943" w14:textId="7B5415D7" w:rsidR="00CC21C9" w:rsidRPr="00F04A2A" w:rsidRDefault="00CC21C9" w:rsidP="00CC21C9">
      <w:pPr>
        <w:pStyle w:val="Aff7"/>
        <w:rPr>
          <w:i/>
        </w:rPr>
      </w:pPr>
      <w:r w:rsidRPr="00F04A2A">
        <w:rPr>
          <w:i/>
        </w:rPr>
        <w:t xml:space="preserve">Система централизованного водоснабжения д. </w:t>
      </w:r>
      <w:proofErr w:type="spellStart"/>
      <w:r w:rsidR="004C77AD" w:rsidRPr="00F04A2A">
        <w:rPr>
          <w:i/>
        </w:rPr>
        <w:t>Шутнербоси</w:t>
      </w:r>
      <w:proofErr w:type="spellEnd"/>
    </w:p>
    <w:p w14:paraId="47B6DAE1" w14:textId="3BDFC004" w:rsidR="009B0D22" w:rsidRPr="00F04A2A" w:rsidRDefault="004C77AD" w:rsidP="009B0D22">
      <w:pPr>
        <w:pStyle w:val="Aff7"/>
      </w:pPr>
      <w:r w:rsidRPr="00F04A2A">
        <w:rPr>
          <w:shd w:val="clear" w:color="auto" w:fill="FFFFFF"/>
        </w:rPr>
        <w:t xml:space="preserve">Централизованное водоснабжение д. </w:t>
      </w:r>
      <w:proofErr w:type="spellStart"/>
      <w:r w:rsidRPr="00F04A2A">
        <w:rPr>
          <w:shd w:val="clear" w:color="auto" w:fill="FFFFFF"/>
        </w:rPr>
        <w:t>Шутнербоси</w:t>
      </w:r>
      <w:proofErr w:type="spellEnd"/>
      <w:r w:rsidRPr="00F04A2A">
        <w:rPr>
          <w:shd w:val="clear" w:color="auto" w:fill="FFFFFF"/>
        </w:rPr>
        <w:t xml:space="preserve"> организовано от одного источника водоснабжения</w:t>
      </w:r>
      <w:r w:rsidR="009B0D22">
        <w:rPr>
          <w:shd w:val="clear" w:color="auto" w:fill="FFFFFF"/>
        </w:rPr>
        <w:t xml:space="preserve"> – артезианской скважины. </w:t>
      </w:r>
      <w:r w:rsidR="009B0D22" w:rsidRPr="00F04A2A">
        <w:t>Для поддержания требуемого уровня давления в распределительной сети</w:t>
      </w:r>
      <w:r w:rsidR="009B0D22">
        <w:t xml:space="preserve"> предусмотрена водонапорная башня</w:t>
      </w:r>
      <w:r w:rsidR="009B0D22" w:rsidRPr="00F04A2A">
        <w:t xml:space="preserve"> 15 м³.</w:t>
      </w:r>
    </w:p>
    <w:p w14:paraId="10668396" w14:textId="77777777" w:rsidR="004C77AD" w:rsidRPr="00F04A2A" w:rsidRDefault="004C77AD" w:rsidP="004C77AD">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123DAE92" w14:textId="77777777" w:rsidR="00CC21C9" w:rsidRPr="00F04A2A" w:rsidRDefault="00CC21C9" w:rsidP="00A77819">
      <w:pPr>
        <w:tabs>
          <w:tab w:val="left" w:pos="1457"/>
        </w:tabs>
        <w:rPr>
          <w:lang w:eastAsia="en-US"/>
        </w:rPr>
      </w:pPr>
    </w:p>
    <w:p w14:paraId="4638B3AA" w14:textId="3D5C814C" w:rsidR="00CC21C9" w:rsidRPr="00F04A2A" w:rsidRDefault="00CC21C9" w:rsidP="00CC21C9">
      <w:pPr>
        <w:pStyle w:val="Aff7"/>
        <w:rPr>
          <w:i/>
        </w:rPr>
      </w:pPr>
      <w:r w:rsidRPr="00F04A2A">
        <w:rPr>
          <w:i/>
        </w:rPr>
        <w:t xml:space="preserve">Система централизованного водоснабжения </w:t>
      </w:r>
      <w:r w:rsidR="0020670D" w:rsidRPr="00F04A2A">
        <w:rPr>
          <w:i/>
        </w:rPr>
        <w:t xml:space="preserve">д. </w:t>
      </w:r>
      <w:proofErr w:type="spellStart"/>
      <w:r w:rsidR="0020670D" w:rsidRPr="00F04A2A">
        <w:rPr>
          <w:i/>
        </w:rPr>
        <w:t>Карак-Сирмы</w:t>
      </w:r>
      <w:proofErr w:type="spellEnd"/>
    </w:p>
    <w:p w14:paraId="4263CD1A" w14:textId="20C3E213" w:rsidR="004C77AD" w:rsidRPr="00F04A2A" w:rsidRDefault="004C77AD" w:rsidP="004C77AD">
      <w:pPr>
        <w:pStyle w:val="Aff7"/>
        <w:rPr>
          <w:shd w:val="clear" w:color="auto" w:fill="FFFFFF"/>
        </w:rPr>
      </w:pPr>
      <w:r w:rsidRPr="00F04A2A">
        <w:rPr>
          <w:shd w:val="clear" w:color="auto" w:fill="FFFFFF"/>
        </w:rPr>
        <w:t xml:space="preserve">Централизованное водоснабжение </w:t>
      </w:r>
      <w:r w:rsidR="0020670D" w:rsidRPr="00F04A2A">
        <w:rPr>
          <w:shd w:val="clear" w:color="auto" w:fill="FFFFFF"/>
        </w:rPr>
        <w:t xml:space="preserve">д. </w:t>
      </w:r>
      <w:proofErr w:type="spellStart"/>
      <w:r w:rsidR="0020670D" w:rsidRPr="00F04A2A">
        <w:rPr>
          <w:shd w:val="clear" w:color="auto" w:fill="FFFFFF"/>
        </w:rPr>
        <w:t>Карак-Сирмы</w:t>
      </w:r>
      <w:proofErr w:type="spellEnd"/>
      <w:r w:rsidRPr="00F04A2A">
        <w:rPr>
          <w:shd w:val="clear" w:color="auto" w:fill="FFFFFF"/>
        </w:rPr>
        <w:t xml:space="preserve"> организовано от одного источника водоснабжения:</w:t>
      </w:r>
    </w:p>
    <w:p w14:paraId="09C039B6" w14:textId="06D62B9B" w:rsidR="004C77AD" w:rsidRPr="00F04A2A" w:rsidRDefault="000818F5" w:rsidP="004C77AD">
      <w:pPr>
        <w:pStyle w:val="Aff7"/>
      </w:pPr>
      <w:r w:rsidRPr="00F04A2A">
        <w:rPr>
          <w:shd w:val="clear" w:color="auto" w:fill="FFFFFF"/>
        </w:rPr>
        <w:t xml:space="preserve">- </w:t>
      </w:r>
      <w:r w:rsidR="000D2138" w:rsidRPr="00F04A2A">
        <w:rPr>
          <w:shd w:val="clear" w:color="auto" w:fill="FFFFFF"/>
        </w:rPr>
        <w:t xml:space="preserve">скважина с водонапорной башей </w:t>
      </w:r>
      <w:r w:rsidR="004C77AD" w:rsidRPr="00F04A2A">
        <w:rPr>
          <w:shd w:val="clear" w:color="auto" w:fill="FFFFFF"/>
        </w:rPr>
        <w:t>объемом 15 м³</w:t>
      </w:r>
      <w:r w:rsidR="004C77AD" w:rsidRPr="00F04A2A">
        <w:t>.</w:t>
      </w:r>
    </w:p>
    <w:p w14:paraId="2E72B7BC" w14:textId="77777777" w:rsidR="004C77AD" w:rsidRPr="00F04A2A" w:rsidRDefault="004C77AD" w:rsidP="004C77AD">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70960487" w14:textId="77777777" w:rsidR="00CC21C9" w:rsidRPr="00F04A2A" w:rsidRDefault="00CC21C9" w:rsidP="00A77819">
      <w:pPr>
        <w:tabs>
          <w:tab w:val="left" w:pos="1457"/>
        </w:tabs>
        <w:rPr>
          <w:lang w:eastAsia="en-US"/>
        </w:rPr>
      </w:pPr>
    </w:p>
    <w:p w14:paraId="63259027" w14:textId="67B77567" w:rsidR="00CC21C9" w:rsidRPr="00F04A2A" w:rsidRDefault="00CC21C9" w:rsidP="00CC21C9">
      <w:pPr>
        <w:pStyle w:val="Aff7"/>
        <w:rPr>
          <w:i/>
        </w:rPr>
      </w:pPr>
      <w:r w:rsidRPr="00F04A2A">
        <w:rPr>
          <w:i/>
        </w:rPr>
        <w:t xml:space="preserve">Система централизованного водоснабжения д. </w:t>
      </w:r>
      <w:proofErr w:type="spellStart"/>
      <w:r w:rsidR="004C77AD" w:rsidRPr="00F04A2A">
        <w:rPr>
          <w:i/>
        </w:rPr>
        <w:t>Саруй</w:t>
      </w:r>
      <w:proofErr w:type="spellEnd"/>
      <w:r w:rsidR="000818F5" w:rsidRPr="00F04A2A">
        <w:rPr>
          <w:i/>
        </w:rPr>
        <w:t xml:space="preserve"> и д. </w:t>
      </w:r>
      <w:proofErr w:type="spellStart"/>
      <w:r w:rsidR="000818F5" w:rsidRPr="00F04A2A">
        <w:rPr>
          <w:i/>
        </w:rPr>
        <w:t>Орнары</w:t>
      </w:r>
      <w:proofErr w:type="spellEnd"/>
    </w:p>
    <w:p w14:paraId="117A9BA3" w14:textId="30246AB2" w:rsidR="004C77AD" w:rsidRPr="00F04A2A" w:rsidRDefault="004C77AD" w:rsidP="004C77AD">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Саруй</w:t>
      </w:r>
      <w:proofErr w:type="spellEnd"/>
      <w:r w:rsidR="000818F5" w:rsidRPr="00F04A2A">
        <w:rPr>
          <w:shd w:val="clear" w:color="auto" w:fill="FFFFFF"/>
        </w:rPr>
        <w:t xml:space="preserve"> и д. </w:t>
      </w:r>
      <w:proofErr w:type="spellStart"/>
      <w:r w:rsidR="000818F5" w:rsidRPr="00F04A2A">
        <w:rPr>
          <w:shd w:val="clear" w:color="auto" w:fill="FFFFFF"/>
        </w:rPr>
        <w:t>Орнары</w:t>
      </w:r>
      <w:proofErr w:type="spellEnd"/>
      <w:r w:rsidRPr="00F04A2A">
        <w:rPr>
          <w:shd w:val="clear" w:color="auto" w:fill="FFFFFF"/>
        </w:rPr>
        <w:t xml:space="preserve"> организовано от одного источника водоснабжения:</w:t>
      </w:r>
    </w:p>
    <w:p w14:paraId="27B1832C" w14:textId="600FECE0" w:rsidR="004C77AD" w:rsidRPr="00F04A2A" w:rsidRDefault="000818F5" w:rsidP="004C77AD">
      <w:pPr>
        <w:pStyle w:val="Aff7"/>
      </w:pPr>
      <w:r w:rsidRPr="00F04A2A">
        <w:rPr>
          <w:shd w:val="clear" w:color="auto" w:fill="FFFFFF"/>
        </w:rPr>
        <w:t xml:space="preserve">- </w:t>
      </w:r>
      <w:r w:rsidR="000D2138" w:rsidRPr="00F04A2A">
        <w:rPr>
          <w:shd w:val="clear" w:color="auto" w:fill="FFFFFF"/>
        </w:rPr>
        <w:t xml:space="preserve">скважина с водонапорной башей </w:t>
      </w:r>
      <w:r w:rsidR="004C77AD" w:rsidRPr="00F04A2A">
        <w:rPr>
          <w:shd w:val="clear" w:color="auto" w:fill="FFFFFF"/>
        </w:rPr>
        <w:t>объемом 15 м³</w:t>
      </w:r>
      <w:r w:rsidR="004C77AD" w:rsidRPr="00F04A2A">
        <w:t>.</w:t>
      </w:r>
    </w:p>
    <w:p w14:paraId="60020959" w14:textId="77777777" w:rsidR="004C77AD" w:rsidRPr="00F04A2A" w:rsidRDefault="004C77AD" w:rsidP="004C77AD">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BA71035" w14:textId="77777777" w:rsidR="00CC21C9" w:rsidRPr="00F04A2A" w:rsidRDefault="00CC21C9" w:rsidP="00A77819">
      <w:pPr>
        <w:tabs>
          <w:tab w:val="left" w:pos="1457"/>
        </w:tabs>
        <w:rPr>
          <w:lang w:eastAsia="en-US"/>
        </w:rPr>
      </w:pPr>
    </w:p>
    <w:p w14:paraId="1670B7AB" w14:textId="0213C5F1" w:rsidR="00CC21C9" w:rsidRPr="00F04A2A" w:rsidRDefault="00CC21C9" w:rsidP="00CC21C9">
      <w:pPr>
        <w:pStyle w:val="Aff7"/>
        <w:rPr>
          <w:i/>
        </w:rPr>
      </w:pPr>
      <w:r w:rsidRPr="00F04A2A">
        <w:rPr>
          <w:i/>
        </w:rPr>
        <w:t xml:space="preserve">Система централизованного водоснабжения д. </w:t>
      </w:r>
      <w:proofErr w:type="spellStart"/>
      <w:r w:rsidR="004C77AD" w:rsidRPr="00F04A2A">
        <w:rPr>
          <w:i/>
        </w:rPr>
        <w:t>Орнары</w:t>
      </w:r>
      <w:proofErr w:type="spellEnd"/>
    </w:p>
    <w:p w14:paraId="4AF1C88F" w14:textId="787A4A13" w:rsidR="004C77AD" w:rsidRPr="00F04A2A" w:rsidRDefault="004C77AD" w:rsidP="004C77AD">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Орнары</w:t>
      </w:r>
      <w:proofErr w:type="spellEnd"/>
      <w:r w:rsidRPr="00F04A2A">
        <w:rPr>
          <w:shd w:val="clear" w:color="auto" w:fill="FFFFFF"/>
        </w:rPr>
        <w:t xml:space="preserve"> организовано от двух источников водоснабжения:</w:t>
      </w:r>
    </w:p>
    <w:p w14:paraId="38A7FFD3" w14:textId="23CC1569" w:rsidR="004C77AD" w:rsidRPr="00F04A2A" w:rsidRDefault="000818F5" w:rsidP="004C77AD">
      <w:pPr>
        <w:pStyle w:val="Aff7"/>
      </w:pPr>
      <w:r w:rsidRPr="00F04A2A">
        <w:rPr>
          <w:shd w:val="clear" w:color="auto" w:fill="FFFFFF"/>
        </w:rPr>
        <w:t xml:space="preserve">- </w:t>
      </w:r>
      <w:r w:rsidR="000D2138" w:rsidRPr="00F04A2A">
        <w:rPr>
          <w:shd w:val="clear" w:color="auto" w:fill="FFFFFF"/>
        </w:rPr>
        <w:t xml:space="preserve">скважина с водонапорной башей </w:t>
      </w:r>
      <w:r w:rsidR="004C77AD" w:rsidRPr="00F04A2A">
        <w:rPr>
          <w:shd w:val="clear" w:color="auto" w:fill="FFFFFF"/>
        </w:rPr>
        <w:t>объемом 15 м³</w:t>
      </w:r>
      <w:r w:rsidR="004C77AD" w:rsidRPr="00F04A2A">
        <w:t>;</w:t>
      </w:r>
    </w:p>
    <w:p w14:paraId="5BB7FC73" w14:textId="1EFB3213" w:rsidR="004C77AD" w:rsidRPr="00F04A2A" w:rsidRDefault="000818F5" w:rsidP="004C77AD">
      <w:pPr>
        <w:pStyle w:val="Aff7"/>
      </w:pPr>
      <w:r w:rsidRPr="00F04A2A">
        <w:rPr>
          <w:shd w:val="clear" w:color="auto" w:fill="FFFFFF"/>
        </w:rPr>
        <w:t xml:space="preserve">- </w:t>
      </w:r>
      <w:r w:rsidR="000D2138" w:rsidRPr="00F04A2A">
        <w:rPr>
          <w:shd w:val="clear" w:color="auto" w:fill="FFFFFF"/>
        </w:rPr>
        <w:t xml:space="preserve">скважина с водонапорной башей </w:t>
      </w:r>
      <w:r w:rsidR="004C77AD" w:rsidRPr="00F04A2A">
        <w:rPr>
          <w:shd w:val="clear" w:color="auto" w:fill="FFFFFF"/>
        </w:rPr>
        <w:t>объемом 15 м³</w:t>
      </w:r>
      <w:r w:rsidR="004C77AD" w:rsidRPr="00F04A2A">
        <w:t>.</w:t>
      </w:r>
    </w:p>
    <w:p w14:paraId="200E0E62" w14:textId="4A65E86A" w:rsidR="004C77AD" w:rsidRPr="00F04A2A" w:rsidRDefault="004C77AD" w:rsidP="004C77AD">
      <w:pPr>
        <w:pStyle w:val="Aff7"/>
      </w:pPr>
      <w:r w:rsidRPr="00F04A2A">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65FBF5FD" w14:textId="77777777" w:rsidR="00CC21C9" w:rsidRPr="00F04A2A" w:rsidRDefault="00CC21C9" w:rsidP="00A77819">
      <w:pPr>
        <w:tabs>
          <w:tab w:val="left" w:pos="1457"/>
        </w:tabs>
        <w:rPr>
          <w:lang w:eastAsia="en-US"/>
        </w:rPr>
      </w:pPr>
    </w:p>
    <w:p w14:paraId="2BB8BB10" w14:textId="74C97281" w:rsidR="00CC21C9" w:rsidRPr="00F04A2A" w:rsidRDefault="00CC21C9" w:rsidP="00CC21C9">
      <w:pPr>
        <w:pStyle w:val="Aff7"/>
        <w:rPr>
          <w:i/>
        </w:rPr>
      </w:pPr>
      <w:r w:rsidRPr="00F04A2A">
        <w:rPr>
          <w:i/>
        </w:rPr>
        <w:t xml:space="preserve">Система централизованного водоснабжения с. </w:t>
      </w:r>
      <w:proofErr w:type="spellStart"/>
      <w:r w:rsidR="004C77AD" w:rsidRPr="00F04A2A">
        <w:rPr>
          <w:i/>
        </w:rPr>
        <w:t>Челкасы</w:t>
      </w:r>
      <w:proofErr w:type="spellEnd"/>
    </w:p>
    <w:p w14:paraId="68ED311F" w14:textId="46660C89" w:rsidR="00CC21C9" w:rsidRPr="00F04A2A" w:rsidRDefault="00CC21C9" w:rsidP="00CC21C9">
      <w:pPr>
        <w:pStyle w:val="Aff7"/>
        <w:rPr>
          <w:shd w:val="clear" w:color="auto" w:fill="FFFFFF"/>
        </w:rPr>
      </w:pPr>
      <w:r w:rsidRPr="00F04A2A">
        <w:rPr>
          <w:shd w:val="clear" w:color="auto" w:fill="FFFFFF"/>
        </w:rPr>
        <w:t xml:space="preserve">Централизованное водоснабжение с. </w:t>
      </w:r>
      <w:proofErr w:type="spellStart"/>
      <w:r w:rsidR="004C77AD" w:rsidRPr="00F04A2A">
        <w:rPr>
          <w:shd w:val="clear" w:color="auto" w:fill="FFFFFF"/>
        </w:rPr>
        <w:t>Челкасы</w:t>
      </w:r>
      <w:proofErr w:type="spellEnd"/>
      <w:r w:rsidRPr="00F04A2A">
        <w:rPr>
          <w:shd w:val="clear" w:color="auto" w:fill="FFFFFF"/>
        </w:rPr>
        <w:t xml:space="preserve"> организовано</w:t>
      </w:r>
      <w:r w:rsidR="008269CA">
        <w:rPr>
          <w:shd w:val="clear" w:color="auto" w:fill="FFFFFF"/>
        </w:rPr>
        <w:t xml:space="preserve"> от группового водозабора п. Урмары (</w:t>
      </w:r>
      <w:r w:rsidR="008269CA" w:rsidRPr="008269CA">
        <w:rPr>
          <w:shd w:val="clear" w:color="auto" w:fill="FFFFFF"/>
        </w:rPr>
        <w:t>группов</w:t>
      </w:r>
      <w:r w:rsidR="008269CA">
        <w:rPr>
          <w:shd w:val="clear" w:color="auto" w:fill="FFFFFF"/>
        </w:rPr>
        <w:t>ой</w:t>
      </w:r>
      <w:r w:rsidR="008269CA" w:rsidRPr="008269CA">
        <w:rPr>
          <w:shd w:val="clear" w:color="auto" w:fill="FFFFFF"/>
        </w:rPr>
        <w:t xml:space="preserve"> водозабор</w:t>
      </w:r>
      <w:r w:rsidR="008269CA">
        <w:rPr>
          <w:shd w:val="clear" w:color="auto" w:fill="FFFFFF"/>
        </w:rPr>
        <w:t>,</w:t>
      </w:r>
      <w:r w:rsidR="008269CA" w:rsidRPr="008269CA">
        <w:rPr>
          <w:shd w:val="clear" w:color="auto" w:fill="FFFFFF"/>
        </w:rPr>
        <w:t xml:space="preserve"> расположенны</w:t>
      </w:r>
      <w:r w:rsidR="008269CA">
        <w:rPr>
          <w:shd w:val="clear" w:color="auto" w:fill="FFFFFF"/>
        </w:rPr>
        <w:t>й</w:t>
      </w:r>
      <w:r w:rsidR="008269CA" w:rsidRPr="008269CA">
        <w:rPr>
          <w:shd w:val="clear" w:color="auto" w:fill="FFFFFF"/>
        </w:rPr>
        <w:t xml:space="preserve"> в бассейне реки </w:t>
      </w:r>
      <w:proofErr w:type="spellStart"/>
      <w:r w:rsidR="008269CA" w:rsidRPr="008269CA">
        <w:rPr>
          <w:shd w:val="clear" w:color="auto" w:fill="FFFFFF"/>
        </w:rPr>
        <w:t>М.Аниш</w:t>
      </w:r>
      <w:proofErr w:type="spellEnd"/>
      <w:r w:rsidR="008269CA" w:rsidRPr="008269CA">
        <w:rPr>
          <w:shd w:val="clear" w:color="auto" w:fill="FFFFFF"/>
        </w:rPr>
        <w:t xml:space="preserve"> в 1,5 км северо-западнее с.</w:t>
      </w:r>
      <w:r w:rsidR="008269CA">
        <w:rPr>
          <w:shd w:val="clear" w:color="auto" w:fill="FFFFFF"/>
        </w:rPr>
        <w:t xml:space="preserve"> </w:t>
      </w:r>
      <w:proofErr w:type="spellStart"/>
      <w:r w:rsidR="008269CA" w:rsidRPr="008269CA">
        <w:rPr>
          <w:shd w:val="clear" w:color="auto" w:fill="FFFFFF"/>
        </w:rPr>
        <w:t>Челкасы</w:t>
      </w:r>
      <w:proofErr w:type="spellEnd"/>
      <w:r w:rsidR="008269CA">
        <w:rPr>
          <w:shd w:val="clear" w:color="auto" w:fill="FFFFFF"/>
        </w:rPr>
        <w:t xml:space="preserve">), а также </w:t>
      </w:r>
      <w:r w:rsidRPr="00F04A2A">
        <w:rPr>
          <w:shd w:val="clear" w:color="auto" w:fill="FFFFFF"/>
        </w:rPr>
        <w:t xml:space="preserve">от </w:t>
      </w:r>
      <w:r w:rsidR="008269CA">
        <w:rPr>
          <w:shd w:val="clear" w:color="auto" w:fill="FFFFFF"/>
        </w:rPr>
        <w:t>двух</w:t>
      </w:r>
      <w:r w:rsidRPr="00F04A2A">
        <w:rPr>
          <w:shd w:val="clear" w:color="auto" w:fill="FFFFFF"/>
        </w:rPr>
        <w:t xml:space="preserve"> </w:t>
      </w:r>
      <w:r w:rsidR="008269CA">
        <w:rPr>
          <w:shd w:val="clear" w:color="auto" w:fill="FFFFFF"/>
        </w:rPr>
        <w:t xml:space="preserve">одиночных </w:t>
      </w:r>
      <w:r w:rsidRPr="00F04A2A">
        <w:rPr>
          <w:shd w:val="clear" w:color="auto" w:fill="FFFFFF"/>
        </w:rPr>
        <w:t>источник</w:t>
      </w:r>
      <w:r w:rsidR="004C77AD" w:rsidRPr="00F04A2A">
        <w:rPr>
          <w:shd w:val="clear" w:color="auto" w:fill="FFFFFF"/>
        </w:rPr>
        <w:t>ов</w:t>
      </w:r>
      <w:r w:rsidRPr="00F04A2A">
        <w:rPr>
          <w:shd w:val="clear" w:color="auto" w:fill="FFFFFF"/>
        </w:rPr>
        <w:t xml:space="preserve"> водоснабжения:</w:t>
      </w:r>
    </w:p>
    <w:p w14:paraId="6E826A12" w14:textId="560F7B7A" w:rsidR="00CC21C9" w:rsidRPr="00F04A2A" w:rsidRDefault="00CC21C9" w:rsidP="00CC21C9">
      <w:pPr>
        <w:pStyle w:val="Aff7"/>
      </w:pPr>
      <w:r w:rsidRPr="00F04A2A">
        <w:rPr>
          <w:shd w:val="clear" w:color="auto" w:fill="FFFFFF"/>
        </w:rPr>
        <w:lastRenderedPageBreak/>
        <w:t xml:space="preserve">- </w:t>
      </w:r>
      <w:r w:rsidR="003E2A52" w:rsidRPr="00F04A2A">
        <w:rPr>
          <w:shd w:val="clear" w:color="auto" w:fill="FFFFFF"/>
        </w:rPr>
        <w:t>скважина №б/н</w:t>
      </w:r>
      <w:r w:rsidRPr="00F04A2A">
        <w:rPr>
          <w:shd w:val="clear" w:color="auto" w:fill="FFFFFF"/>
        </w:rPr>
        <w:t xml:space="preserve">, производительностью 6,5 м³/ч. </w:t>
      </w:r>
      <w:r w:rsidRPr="00F04A2A">
        <w:t>Для поддержания требуемого уровня давления в распределительной сети рядом со скважиной установл</w:t>
      </w:r>
      <w:r w:rsidR="003E2A52" w:rsidRPr="00F04A2A">
        <w:t>ена водонапорная башня объемом 15 м³;</w:t>
      </w:r>
    </w:p>
    <w:p w14:paraId="57F46690" w14:textId="54CCEBFA" w:rsidR="003E2A52" w:rsidRPr="00F04A2A" w:rsidRDefault="000818F5" w:rsidP="00CC21C9">
      <w:pPr>
        <w:pStyle w:val="Aff7"/>
      </w:pPr>
      <w:r w:rsidRPr="00F04A2A">
        <w:t xml:space="preserve">- </w:t>
      </w:r>
      <w:r w:rsidR="000D2138" w:rsidRPr="00F04A2A">
        <w:rPr>
          <w:shd w:val="clear" w:color="auto" w:fill="FFFFFF"/>
        </w:rPr>
        <w:t xml:space="preserve">скважина с водонапорной башей </w:t>
      </w:r>
      <w:r w:rsidR="003E2A52" w:rsidRPr="00F04A2A">
        <w:t>объемом 15 м³;</w:t>
      </w:r>
    </w:p>
    <w:p w14:paraId="1C2C1F64" w14:textId="37801E22" w:rsidR="00CC21C9" w:rsidRPr="00F04A2A" w:rsidRDefault="00CC21C9" w:rsidP="00CC21C9">
      <w:pPr>
        <w:pStyle w:val="Aff7"/>
      </w:pPr>
      <w:r w:rsidRPr="00F04A2A">
        <w:t>Источник</w:t>
      </w:r>
      <w:r w:rsidR="003E2A52" w:rsidRPr="00F04A2A">
        <w:t>и</w:t>
      </w:r>
      <w:r w:rsidRPr="00F04A2A">
        <w:t xml:space="preserve"> водоснабжения обеспечен</w:t>
      </w:r>
      <w:r w:rsidR="003E2A52" w:rsidRPr="00F04A2A">
        <w:t>ы</w:t>
      </w:r>
      <w:r w:rsidRPr="00F04A2A">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549651C" w14:textId="77777777" w:rsidR="00CC21C9" w:rsidRPr="00F04A2A" w:rsidRDefault="00CC21C9" w:rsidP="00A77819">
      <w:pPr>
        <w:tabs>
          <w:tab w:val="left" w:pos="1457"/>
        </w:tabs>
        <w:rPr>
          <w:lang w:eastAsia="en-US"/>
        </w:rPr>
      </w:pPr>
    </w:p>
    <w:p w14:paraId="553E81B5" w14:textId="0BE3642C" w:rsidR="00CC21C9" w:rsidRPr="00F04A2A" w:rsidRDefault="00CC21C9" w:rsidP="00CC21C9">
      <w:pPr>
        <w:pStyle w:val="Aff7"/>
        <w:rPr>
          <w:i/>
        </w:rPr>
      </w:pPr>
      <w:r w:rsidRPr="00F04A2A">
        <w:rPr>
          <w:i/>
        </w:rPr>
        <w:t xml:space="preserve">Система централизованного водоснабжения д. </w:t>
      </w:r>
      <w:proofErr w:type="spellStart"/>
      <w:r w:rsidR="003E2A52" w:rsidRPr="00F04A2A">
        <w:rPr>
          <w:i/>
        </w:rPr>
        <w:t>Ямбай</w:t>
      </w:r>
      <w:proofErr w:type="spellEnd"/>
    </w:p>
    <w:p w14:paraId="014C9676" w14:textId="218ED8CF" w:rsidR="003E2A52" w:rsidRPr="00F04A2A" w:rsidRDefault="003E2A52" w:rsidP="003E2A52">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Ямбай</w:t>
      </w:r>
      <w:proofErr w:type="spellEnd"/>
      <w:r w:rsidRPr="00F04A2A">
        <w:rPr>
          <w:shd w:val="clear" w:color="auto" w:fill="FFFFFF"/>
        </w:rPr>
        <w:t xml:space="preserve"> организовано от одного источника водоснабжения:</w:t>
      </w:r>
    </w:p>
    <w:p w14:paraId="7234D28E" w14:textId="494E8E77" w:rsidR="003E2A52" w:rsidRPr="00F04A2A" w:rsidRDefault="000818F5" w:rsidP="003E2A52">
      <w:pPr>
        <w:pStyle w:val="Aff7"/>
      </w:pPr>
      <w:r w:rsidRPr="00F04A2A">
        <w:rPr>
          <w:shd w:val="clear" w:color="auto" w:fill="FFFFFF"/>
        </w:rPr>
        <w:t xml:space="preserve">- скважина с водонапорной башей </w:t>
      </w:r>
      <w:r w:rsidR="003E2A52" w:rsidRPr="00F04A2A">
        <w:rPr>
          <w:shd w:val="clear" w:color="auto" w:fill="FFFFFF"/>
        </w:rPr>
        <w:t>объемом 15 м³</w:t>
      </w:r>
      <w:r w:rsidR="003E2A52" w:rsidRPr="00F04A2A">
        <w:t>.</w:t>
      </w:r>
    </w:p>
    <w:p w14:paraId="6F7E796F" w14:textId="77777777" w:rsidR="003E2A52" w:rsidRPr="00F04A2A" w:rsidRDefault="003E2A52" w:rsidP="003E2A52">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008D205F" w14:textId="77777777" w:rsidR="00CC21C9" w:rsidRPr="00F04A2A" w:rsidRDefault="00CC21C9" w:rsidP="00A77819">
      <w:pPr>
        <w:tabs>
          <w:tab w:val="left" w:pos="1457"/>
        </w:tabs>
        <w:rPr>
          <w:lang w:eastAsia="en-US"/>
        </w:rPr>
      </w:pPr>
    </w:p>
    <w:p w14:paraId="00895C94" w14:textId="28FF139A" w:rsidR="00CC21C9" w:rsidRPr="00F04A2A" w:rsidRDefault="00CC21C9" w:rsidP="00CC21C9">
      <w:pPr>
        <w:pStyle w:val="Aff7"/>
        <w:rPr>
          <w:i/>
        </w:rPr>
      </w:pPr>
      <w:r w:rsidRPr="00F04A2A">
        <w:rPr>
          <w:i/>
        </w:rPr>
        <w:t xml:space="preserve">Система централизованного водоснабжения с. </w:t>
      </w:r>
      <w:proofErr w:type="spellStart"/>
      <w:r w:rsidR="003E2A52" w:rsidRPr="00F04A2A">
        <w:rPr>
          <w:i/>
        </w:rPr>
        <w:t>Батеево</w:t>
      </w:r>
      <w:proofErr w:type="spellEnd"/>
    </w:p>
    <w:p w14:paraId="3173FCDE" w14:textId="5CB03D6D" w:rsidR="003E2A52" w:rsidRPr="00F04A2A" w:rsidRDefault="003E2A52" w:rsidP="003E2A52">
      <w:pPr>
        <w:pStyle w:val="Aff7"/>
        <w:rPr>
          <w:shd w:val="clear" w:color="auto" w:fill="FFFFFF"/>
        </w:rPr>
      </w:pPr>
      <w:r w:rsidRPr="00F04A2A">
        <w:rPr>
          <w:shd w:val="clear" w:color="auto" w:fill="FFFFFF"/>
        </w:rPr>
        <w:t xml:space="preserve">Централизованное водоснабжение с. </w:t>
      </w:r>
      <w:proofErr w:type="spellStart"/>
      <w:r w:rsidRPr="00F04A2A">
        <w:rPr>
          <w:shd w:val="clear" w:color="auto" w:fill="FFFFFF"/>
        </w:rPr>
        <w:t>Батеево</w:t>
      </w:r>
      <w:proofErr w:type="spellEnd"/>
      <w:r w:rsidRPr="00F04A2A">
        <w:rPr>
          <w:shd w:val="clear" w:color="auto" w:fill="FFFFFF"/>
        </w:rPr>
        <w:t xml:space="preserve"> организовано от одного источника водоснабжения:</w:t>
      </w:r>
    </w:p>
    <w:p w14:paraId="49B8AEC2" w14:textId="6CF01439" w:rsidR="003E2A52" w:rsidRPr="00F04A2A" w:rsidRDefault="000818F5" w:rsidP="003E2A52">
      <w:pPr>
        <w:pStyle w:val="Aff7"/>
      </w:pPr>
      <w:r w:rsidRPr="00F04A2A">
        <w:rPr>
          <w:shd w:val="clear" w:color="auto" w:fill="FFFFFF"/>
        </w:rPr>
        <w:t xml:space="preserve">- скважина с водонапорной башей </w:t>
      </w:r>
      <w:r w:rsidR="003E2A52" w:rsidRPr="00F04A2A">
        <w:rPr>
          <w:shd w:val="clear" w:color="auto" w:fill="FFFFFF"/>
        </w:rPr>
        <w:t>объемом 15 м³</w:t>
      </w:r>
      <w:r w:rsidR="003E2A52" w:rsidRPr="00F04A2A">
        <w:t>.</w:t>
      </w:r>
    </w:p>
    <w:p w14:paraId="4D1527B6" w14:textId="77777777" w:rsidR="003E2A52" w:rsidRPr="00F04A2A" w:rsidRDefault="003E2A52" w:rsidP="003E2A52">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114AE03E" w14:textId="77777777" w:rsidR="00CC21C9" w:rsidRPr="00F04A2A" w:rsidRDefault="00CC21C9" w:rsidP="00A77819">
      <w:pPr>
        <w:tabs>
          <w:tab w:val="left" w:pos="1457"/>
        </w:tabs>
        <w:rPr>
          <w:lang w:eastAsia="en-US"/>
        </w:rPr>
      </w:pPr>
    </w:p>
    <w:p w14:paraId="5FF7E71D" w14:textId="27BBBAE7" w:rsidR="00CC21C9" w:rsidRPr="00F04A2A" w:rsidRDefault="00CC21C9" w:rsidP="00CC21C9">
      <w:pPr>
        <w:pStyle w:val="Aff7"/>
        <w:rPr>
          <w:i/>
        </w:rPr>
      </w:pPr>
      <w:r w:rsidRPr="00F04A2A">
        <w:rPr>
          <w:i/>
        </w:rPr>
        <w:t xml:space="preserve">Система централизованного водоснабжения </w:t>
      </w:r>
      <w:r w:rsidR="003E2A52" w:rsidRPr="00F04A2A">
        <w:rPr>
          <w:i/>
        </w:rPr>
        <w:t xml:space="preserve">с. </w:t>
      </w:r>
      <w:proofErr w:type="spellStart"/>
      <w:r w:rsidR="003E2A52" w:rsidRPr="00F04A2A">
        <w:rPr>
          <w:i/>
        </w:rPr>
        <w:t>Шоркистры</w:t>
      </w:r>
      <w:proofErr w:type="spellEnd"/>
    </w:p>
    <w:p w14:paraId="446A3E58" w14:textId="530B59DE" w:rsidR="00CC21C9" w:rsidRPr="00F04A2A" w:rsidRDefault="00CC21C9" w:rsidP="00CC21C9">
      <w:pPr>
        <w:pStyle w:val="Aff7"/>
        <w:rPr>
          <w:shd w:val="clear" w:color="auto" w:fill="FFFFFF"/>
        </w:rPr>
      </w:pPr>
      <w:r w:rsidRPr="00F04A2A">
        <w:rPr>
          <w:shd w:val="clear" w:color="auto" w:fill="FFFFFF"/>
        </w:rPr>
        <w:t xml:space="preserve">Централизованное водоснабжение </w:t>
      </w:r>
      <w:r w:rsidR="003E2A52" w:rsidRPr="00F04A2A">
        <w:rPr>
          <w:shd w:val="clear" w:color="auto" w:fill="FFFFFF"/>
        </w:rPr>
        <w:t xml:space="preserve">с. </w:t>
      </w:r>
      <w:proofErr w:type="spellStart"/>
      <w:r w:rsidR="003E2A52" w:rsidRPr="00F04A2A">
        <w:rPr>
          <w:shd w:val="clear" w:color="auto" w:fill="FFFFFF"/>
        </w:rPr>
        <w:t>Шоркистры</w:t>
      </w:r>
      <w:proofErr w:type="spellEnd"/>
      <w:r w:rsidRPr="00F04A2A">
        <w:rPr>
          <w:shd w:val="clear" w:color="auto" w:fill="FFFFFF"/>
        </w:rPr>
        <w:t xml:space="preserve"> организовано от </w:t>
      </w:r>
      <w:r w:rsidR="003E2A52" w:rsidRPr="00F04A2A">
        <w:rPr>
          <w:shd w:val="clear" w:color="auto" w:fill="FFFFFF"/>
        </w:rPr>
        <w:t>двух</w:t>
      </w:r>
      <w:r w:rsidRPr="00F04A2A">
        <w:rPr>
          <w:shd w:val="clear" w:color="auto" w:fill="FFFFFF"/>
        </w:rPr>
        <w:t xml:space="preserve"> подзем</w:t>
      </w:r>
      <w:r w:rsidR="003E2A52" w:rsidRPr="00F04A2A">
        <w:rPr>
          <w:shd w:val="clear" w:color="auto" w:fill="FFFFFF"/>
        </w:rPr>
        <w:t>ных</w:t>
      </w:r>
      <w:r w:rsidRPr="00F04A2A">
        <w:rPr>
          <w:shd w:val="clear" w:color="auto" w:fill="FFFFFF"/>
        </w:rPr>
        <w:t xml:space="preserve"> источник</w:t>
      </w:r>
      <w:r w:rsidR="003E2A52" w:rsidRPr="00F04A2A">
        <w:rPr>
          <w:shd w:val="clear" w:color="auto" w:fill="FFFFFF"/>
        </w:rPr>
        <w:t>ов</w:t>
      </w:r>
      <w:r w:rsidRPr="00F04A2A">
        <w:rPr>
          <w:shd w:val="clear" w:color="auto" w:fill="FFFFFF"/>
        </w:rPr>
        <w:t xml:space="preserve"> водоснабжения:</w:t>
      </w:r>
    </w:p>
    <w:p w14:paraId="3AE684A5" w14:textId="0849367E" w:rsidR="00CC21C9" w:rsidRPr="00F04A2A" w:rsidRDefault="00CC21C9" w:rsidP="00CC21C9">
      <w:pPr>
        <w:pStyle w:val="Aff7"/>
      </w:pPr>
      <w:r w:rsidRPr="00F04A2A">
        <w:rPr>
          <w:shd w:val="clear" w:color="auto" w:fill="FFFFFF"/>
        </w:rPr>
        <w:t>- скважина №</w:t>
      </w:r>
      <w:r w:rsidR="003E2A52" w:rsidRPr="00F04A2A">
        <w:rPr>
          <w:shd w:val="clear" w:color="auto" w:fill="FFFFFF"/>
        </w:rPr>
        <w:t>б/н</w:t>
      </w:r>
      <w:r w:rsidRPr="00F04A2A">
        <w:rPr>
          <w:shd w:val="clear" w:color="auto" w:fill="FFFFFF"/>
        </w:rPr>
        <w:t xml:space="preserve">, производительностью </w:t>
      </w:r>
      <w:r w:rsidR="003E2A52" w:rsidRPr="00F04A2A">
        <w:rPr>
          <w:shd w:val="clear" w:color="auto" w:fill="FFFFFF"/>
        </w:rPr>
        <w:t>6,5</w:t>
      </w:r>
      <w:r w:rsidRPr="00F04A2A">
        <w:rPr>
          <w:shd w:val="clear" w:color="auto" w:fill="FFFFFF"/>
        </w:rPr>
        <w:t xml:space="preserve"> м³/ч. </w:t>
      </w:r>
      <w:r w:rsidRPr="00F04A2A">
        <w:t>Для поддержания требуемого уровня давления в распределительной сети рядом со скважиной установлена водонапорн</w:t>
      </w:r>
      <w:r w:rsidR="003E2A52" w:rsidRPr="00F04A2A">
        <w:t>ая башня объемом 15 м³;</w:t>
      </w:r>
    </w:p>
    <w:p w14:paraId="00D86F77" w14:textId="77777777" w:rsidR="003E2A52" w:rsidRPr="00F04A2A" w:rsidRDefault="003E2A52" w:rsidP="003E2A52">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387B7D24" w14:textId="4279BE9E" w:rsidR="00CC21C9" w:rsidRPr="00F04A2A" w:rsidRDefault="00CC21C9" w:rsidP="00CC21C9">
      <w:pPr>
        <w:pStyle w:val="Aff7"/>
      </w:pPr>
      <w:r w:rsidRPr="00F04A2A">
        <w:t>Источник</w:t>
      </w:r>
      <w:r w:rsidR="003E2A52" w:rsidRPr="00F04A2A">
        <w:t>и</w:t>
      </w:r>
      <w:r w:rsidRPr="00F04A2A">
        <w:t xml:space="preserve"> водоснабжения обеспечен</w:t>
      </w:r>
      <w:r w:rsidR="003E2A52" w:rsidRPr="00F04A2A">
        <w:t>ы</w:t>
      </w:r>
      <w:r w:rsidRPr="00F04A2A">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683D1610" w14:textId="77777777" w:rsidR="00CC21C9" w:rsidRPr="00F04A2A" w:rsidRDefault="00CC21C9" w:rsidP="00A77819">
      <w:pPr>
        <w:tabs>
          <w:tab w:val="left" w:pos="1457"/>
        </w:tabs>
        <w:rPr>
          <w:lang w:eastAsia="en-US"/>
        </w:rPr>
      </w:pPr>
    </w:p>
    <w:p w14:paraId="5810E28B" w14:textId="1B640D01" w:rsidR="009C52AB" w:rsidRPr="00F04A2A" w:rsidRDefault="009C52AB" w:rsidP="009C52AB">
      <w:pPr>
        <w:pStyle w:val="Aff7"/>
        <w:rPr>
          <w:i/>
        </w:rPr>
      </w:pPr>
      <w:r w:rsidRPr="00F04A2A">
        <w:rPr>
          <w:i/>
        </w:rPr>
        <w:t xml:space="preserve">Система централизованного водоснабжения </w:t>
      </w:r>
      <w:r w:rsidR="003E2A52" w:rsidRPr="00F04A2A">
        <w:rPr>
          <w:i/>
        </w:rPr>
        <w:t xml:space="preserve">д. </w:t>
      </w:r>
      <w:proofErr w:type="spellStart"/>
      <w:r w:rsidR="003E2A52" w:rsidRPr="00F04A2A">
        <w:rPr>
          <w:i/>
        </w:rPr>
        <w:t>Хоруй</w:t>
      </w:r>
      <w:proofErr w:type="spellEnd"/>
    </w:p>
    <w:p w14:paraId="68539396" w14:textId="3AA94FB5" w:rsidR="003E2A52" w:rsidRPr="00F04A2A" w:rsidRDefault="003E2A52" w:rsidP="003E2A52">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Хоруй</w:t>
      </w:r>
      <w:proofErr w:type="spellEnd"/>
      <w:r w:rsidRPr="00F04A2A">
        <w:rPr>
          <w:shd w:val="clear" w:color="auto" w:fill="FFFFFF"/>
        </w:rPr>
        <w:t xml:space="preserve"> организовано от двух подземных источников водоснабжения:</w:t>
      </w:r>
    </w:p>
    <w:p w14:paraId="6951D27B" w14:textId="77777777" w:rsidR="003E2A52" w:rsidRPr="00F04A2A" w:rsidRDefault="003E2A52" w:rsidP="003E2A52">
      <w:pPr>
        <w:pStyle w:val="Aff7"/>
      </w:pPr>
      <w:r w:rsidRPr="00F04A2A">
        <w:rPr>
          <w:shd w:val="clear" w:color="auto" w:fill="FFFFFF"/>
        </w:rPr>
        <w:lastRenderedPageBreak/>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0304B598" w14:textId="77777777" w:rsidR="003E2A52" w:rsidRPr="00F04A2A" w:rsidRDefault="003E2A52" w:rsidP="003E2A52">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66B733D3" w14:textId="77777777" w:rsidR="003E2A52" w:rsidRPr="00F04A2A" w:rsidRDefault="003E2A52" w:rsidP="003E2A52">
      <w:pPr>
        <w:pStyle w:val="Aff7"/>
      </w:pPr>
      <w:r w:rsidRPr="00F04A2A">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8AB9A11" w14:textId="77777777" w:rsidR="00047BAD" w:rsidRPr="00F04A2A" w:rsidRDefault="00047BAD" w:rsidP="00A77819">
      <w:pPr>
        <w:tabs>
          <w:tab w:val="left" w:pos="1457"/>
        </w:tabs>
        <w:rPr>
          <w:lang w:eastAsia="en-US"/>
        </w:rPr>
      </w:pPr>
    </w:p>
    <w:p w14:paraId="6171F7CB" w14:textId="2A27A991" w:rsidR="009C52AB" w:rsidRPr="00F04A2A" w:rsidRDefault="009C52AB" w:rsidP="009C52AB">
      <w:pPr>
        <w:pStyle w:val="Aff7"/>
        <w:rPr>
          <w:i/>
        </w:rPr>
      </w:pPr>
      <w:r w:rsidRPr="00F04A2A">
        <w:rPr>
          <w:i/>
        </w:rPr>
        <w:t xml:space="preserve">Система централизованного водоснабжения д. </w:t>
      </w:r>
      <w:proofErr w:type="spellStart"/>
      <w:r w:rsidR="007B63A6" w:rsidRPr="00F04A2A">
        <w:rPr>
          <w:i/>
        </w:rPr>
        <w:t>Ичеснер-Атаево</w:t>
      </w:r>
      <w:proofErr w:type="spellEnd"/>
    </w:p>
    <w:p w14:paraId="6C3C02C1" w14:textId="10B38D14" w:rsidR="009C52AB" w:rsidRPr="00F04A2A" w:rsidRDefault="009C52AB" w:rsidP="009C52AB">
      <w:pPr>
        <w:pStyle w:val="Aff7"/>
        <w:rPr>
          <w:shd w:val="clear" w:color="auto" w:fill="FFFFFF"/>
        </w:rPr>
      </w:pPr>
      <w:r w:rsidRPr="00F04A2A">
        <w:rPr>
          <w:shd w:val="clear" w:color="auto" w:fill="FFFFFF"/>
        </w:rPr>
        <w:t xml:space="preserve">Централизованное водоснабжение д. </w:t>
      </w:r>
      <w:proofErr w:type="spellStart"/>
      <w:r w:rsidR="007B63A6" w:rsidRPr="00F04A2A">
        <w:rPr>
          <w:shd w:val="clear" w:color="auto" w:fill="FFFFFF"/>
        </w:rPr>
        <w:t>Ичеснер-Атаево</w:t>
      </w:r>
      <w:proofErr w:type="spellEnd"/>
      <w:r w:rsidRPr="00F04A2A">
        <w:rPr>
          <w:shd w:val="clear" w:color="auto" w:fill="FFFFFF"/>
        </w:rPr>
        <w:t xml:space="preserve"> организовано от одного подземного источника водоснабжения:</w:t>
      </w:r>
    </w:p>
    <w:p w14:paraId="5542A86A" w14:textId="64E07C4F" w:rsidR="009C52AB" w:rsidRPr="00F04A2A" w:rsidRDefault="009C52AB" w:rsidP="009C52AB">
      <w:pPr>
        <w:pStyle w:val="Aff7"/>
      </w:pPr>
      <w:r w:rsidRPr="00F04A2A">
        <w:rPr>
          <w:shd w:val="clear" w:color="auto" w:fill="FFFFFF"/>
        </w:rPr>
        <w:t xml:space="preserve">- </w:t>
      </w:r>
      <w:r w:rsidR="007B63A6" w:rsidRPr="00F04A2A">
        <w:rPr>
          <w:shd w:val="clear" w:color="auto" w:fill="FFFFFF"/>
        </w:rPr>
        <w:t>скважина №б/н</w:t>
      </w:r>
      <w:r w:rsidRPr="00F04A2A">
        <w:rPr>
          <w:shd w:val="clear" w:color="auto" w:fill="FFFFFF"/>
        </w:rPr>
        <w:t xml:space="preserve">, производительностью 6,5 м³/ч. </w:t>
      </w:r>
      <w:r w:rsidRPr="00F04A2A">
        <w:t>Для поддержания требуемого уровня давления в распределительной сети рядом со скважиной установл</w:t>
      </w:r>
      <w:r w:rsidR="007B63A6" w:rsidRPr="00F04A2A">
        <w:t>ена водонапорная башня объемом 1</w:t>
      </w:r>
      <w:r w:rsidRPr="00F04A2A">
        <w:t>5 м³.</w:t>
      </w:r>
    </w:p>
    <w:p w14:paraId="7943BF8C" w14:textId="77777777" w:rsidR="009C52AB" w:rsidRPr="00F04A2A" w:rsidRDefault="009C52AB" w:rsidP="009C52AB">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09C690CD" w14:textId="77777777" w:rsidR="009C52AB" w:rsidRPr="00F04A2A" w:rsidRDefault="009C52AB" w:rsidP="00A77819">
      <w:pPr>
        <w:tabs>
          <w:tab w:val="left" w:pos="1457"/>
        </w:tabs>
        <w:rPr>
          <w:lang w:eastAsia="en-US"/>
        </w:rPr>
      </w:pPr>
    </w:p>
    <w:p w14:paraId="36F1E600" w14:textId="14D81FD6" w:rsidR="009C52AB" w:rsidRPr="00F04A2A" w:rsidRDefault="009C52AB" w:rsidP="009C52AB">
      <w:pPr>
        <w:pStyle w:val="Aff7"/>
        <w:rPr>
          <w:i/>
        </w:rPr>
      </w:pPr>
      <w:r w:rsidRPr="00F04A2A">
        <w:rPr>
          <w:i/>
        </w:rPr>
        <w:t xml:space="preserve">Система централизованного водоснабжения д. </w:t>
      </w:r>
      <w:proofErr w:type="spellStart"/>
      <w:r w:rsidR="007B63A6" w:rsidRPr="00F04A2A">
        <w:rPr>
          <w:i/>
        </w:rPr>
        <w:t>Арабоси</w:t>
      </w:r>
      <w:proofErr w:type="spellEnd"/>
    </w:p>
    <w:p w14:paraId="791170AD" w14:textId="61BFF76C" w:rsidR="009C52AB" w:rsidRPr="00F04A2A" w:rsidRDefault="009C52AB" w:rsidP="009C52AB">
      <w:pPr>
        <w:pStyle w:val="Aff7"/>
        <w:rPr>
          <w:shd w:val="clear" w:color="auto" w:fill="FFFFFF"/>
        </w:rPr>
      </w:pPr>
      <w:r w:rsidRPr="00F04A2A">
        <w:rPr>
          <w:shd w:val="clear" w:color="auto" w:fill="FFFFFF"/>
        </w:rPr>
        <w:t xml:space="preserve">Централизованное водоснабжение д. </w:t>
      </w:r>
      <w:proofErr w:type="spellStart"/>
      <w:r w:rsidR="007B63A6" w:rsidRPr="00F04A2A">
        <w:rPr>
          <w:shd w:val="clear" w:color="auto" w:fill="FFFFFF"/>
        </w:rPr>
        <w:t>Арабоси</w:t>
      </w:r>
      <w:proofErr w:type="spellEnd"/>
      <w:r w:rsidRPr="00F04A2A">
        <w:rPr>
          <w:shd w:val="clear" w:color="auto" w:fill="FFFFFF"/>
        </w:rPr>
        <w:t xml:space="preserve"> организовано от </w:t>
      </w:r>
      <w:r w:rsidR="007B63A6" w:rsidRPr="00F04A2A">
        <w:rPr>
          <w:shd w:val="clear" w:color="auto" w:fill="FFFFFF"/>
        </w:rPr>
        <w:t>трех</w:t>
      </w:r>
      <w:r w:rsidRPr="00F04A2A">
        <w:rPr>
          <w:shd w:val="clear" w:color="auto" w:fill="FFFFFF"/>
        </w:rPr>
        <w:t xml:space="preserve"> подзем</w:t>
      </w:r>
      <w:r w:rsidR="007B63A6" w:rsidRPr="00F04A2A">
        <w:rPr>
          <w:shd w:val="clear" w:color="auto" w:fill="FFFFFF"/>
        </w:rPr>
        <w:t>ных</w:t>
      </w:r>
      <w:r w:rsidRPr="00F04A2A">
        <w:rPr>
          <w:shd w:val="clear" w:color="auto" w:fill="FFFFFF"/>
        </w:rPr>
        <w:t xml:space="preserve"> источник</w:t>
      </w:r>
      <w:r w:rsidR="007B63A6" w:rsidRPr="00F04A2A">
        <w:rPr>
          <w:shd w:val="clear" w:color="auto" w:fill="FFFFFF"/>
        </w:rPr>
        <w:t>ов</w:t>
      </w:r>
      <w:r w:rsidRPr="00F04A2A">
        <w:rPr>
          <w:shd w:val="clear" w:color="auto" w:fill="FFFFFF"/>
        </w:rPr>
        <w:t xml:space="preserve"> водоснабжения:</w:t>
      </w:r>
    </w:p>
    <w:p w14:paraId="2D1CA585" w14:textId="076152E6" w:rsidR="009C52AB" w:rsidRPr="00F04A2A" w:rsidRDefault="009C52AB" w:rsidP="009C52AB">
      <w:pPr>
        <w:pStyle w:val="Aff7"/>
      </w:pPr>
      <w:r w:rsidRPr="00F04A2A">
        <w:rPr>
          <w:shd w:val="clear" w:color="auto" w:fill="FFFFFF"/>
        </w:rPr>
        <w:t xml:space="preserve">- </w:t>
      </w:r>
      <w:r w:rsidR="007B63A6" w:rsidRPr="00F04A2A">
        <w:rPr>
          <w:shd w:val="clear" w:color="auto" w:fill="FFFFFF"/>
        </w:rPr>
        <w:t>скважина №б/н</w:t>
      </w:r>
      <w:r w:rsidRPr="00F04A2A">
        <w:rPr>
          <w:shd w:val="clear" w:color="auto" w:fill="FFFFFF"/>
        </w:rPr>
        <w:t xml:space="preserve">, производительностью 6,5 м³/ч. </w:t>
      </w:r>
      <w:r w:rsidRPr="00F04A2A">
        <w:t>Для поддержания требуемого уровня давления в распределительной сети рядом со скважиной установл</w:t>
      </w:r>
      <w:r w:rsidR="007B63A6" w:rsidRPr="00F04A2A">
        <w:t>ена водонапорная башня объемом 15 м³;</w:t>
      </w:r>
    </w:p>
    <w:p w14:paraId="7D0E63D5" w14:textId="77777777" w:rsidR="007B63A6" w:rsidRPr="00F04A2A" w:rsidRDefault="007B63A6" w:rsidP="007B63A6">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4C809CDB" w14:textId="50AA172B" w:rsidR="007B63A6" w:rsidRPr="00F04A2A" w:rsidRDefault="007B63A6" w:rsidP="007B63A6">
      <w:pPr>
        <w:pStyle w:val="Aff7"/>
      </w:pPr>
      <w:r w:rsidRPr="00F04A2A">
        <w:rPr>
          <w:shd w:val="clear" w:color="auto" w:fill="FFFFFF"/>
        </w:rPr>
        <w:t xml:space="preserve">- скважина №Р19/977,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3F069EC8" w14:textId="631128C6" w:rsidR="009C52AB" w:rsidRPr="00F04A2A" w:rsidRDefault="009C52AB" w:rsidP="009C52AB">
      <w:pPr>
        <w:pStyle w:val="Aff7"/>
      </w:pPr>
      <w:r w:rsidRPr="00F04A2A">
        <w:t>Источник</w:t>
      </w:r>
      <w:r w:rsidR="007B63A6" w:rsidRPr="00F04A2A">
        <w:t>и</w:t>
      </w:r>
      <w:r w:rsidRPr="00F04A2A">
        <w:t xml:space="preserve"> водоснабжения обеспечен</w:t>
      </w:r>
      <w:r w:rsidR="007B63A6" w:rsidRPr="00F04A2A">
        <w:t>ы</w:t>
      </w:r>
      <w:r w:rsidRPr="00F04A2A">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73C3BB35" w14:textId="77777777" w:rsidR="009C52AB" w:rsidRPr="00F04A2A" w:rsidRDefault="009C52AB" w:rsidP="00A77819">
      <w:pPr>
        <w:tabs>
          <w:tab w:val="left" w:pos="1457"/>
        </w:tabs>
        <w:rPr>
          <w:lang w:eastAsia="en-US"/>
        </w:rPr>
      </w:pPr>
    </w:p>
    <w:p w14:paraId="045B7F02" w14:textId="17ED271E" w:rsidR="009C52AB" w:rsidRPr="00F04A2A" w:rsidRDefault="009C52AB" w:rsidP="009C52AB">
      <w:pPr>
        <w:pStyle w:val="Aff7"/>
        <w:rPr>
          <w:i/>
        </w:rPr>
      </w:pPr>
      <w:r w:rsidRPr="00F04A2A">
        <w:rPr>
          <w:i/>
        </w:rPr>
        <w:t xml:space="preserve">Система централизованного водоснабжения </w:t>
      </w:r>
      <w:r w:rsidR="007B63A6" w:rsidRPr="00F04A2A">
        <w:rPr>
          <w:i/>
        </w:rPr>
        <w:t xml:space="preserve">д. </w:t>
      </w:r>
      <w:proofErr w:type="spellStart"/>
      <w:r w:rsidR="007B63A6" w:rsidRPr="00F04A2A">
        <w:rPr>
          <w:i/>
        </w:rPr>
        <w:t>Шибулаты</w:t>
      </w:r>
      <w:proofErr w:type="spellEnd"/>
    </w:p>
    <w:p w14:paraId="45242440" w14:textId="31A9C528" w:rsidR="009C52AB" w:rsidRPr="00F04A2A" w:rsidRDefault="009C52AB" w:rsidP="009C52AB">
      <w:pPr>
        <w:pStyle w:val="Aff7"/>
        <w:rPr>
          <w:shd w:val="clear" w:color="auto" w:fill="FFFFFF"/>
        </w:rPr>
      </w:pPr>
      <w:r w:rsidRPr="00F04A2A">
        <w:rPr>
          <w:shd w:val="clear" w:color="auto" w:fill="FFFFFF"/>
        </w:rPr>
        <w:t xml:space="preserve">Централизованное водоснабжение </w:t>
      </w:r>
      <w:r w:rsidR="007B63A6" w:rsidRPr="00F04A2A">
        <w:rPr>
          <w:shd w:val="clear" w:color="auto" w:fill="FFFFFF"/>
        </w:rPr>
        <w:t xml:space="preserve">д. </w:t>
      </w:r>
      <w:proofErr w:type="spellStart"/>
      <w:r w:rsidR="007B63A6" w:rsidRPr="00F04A2A">
        <w:rPr>
          <w:shd w:val="clear" w:color="auto" w:fill="FFFFFF"/>
        </w:rPr>
        <w:t>Шибулаты</w:t>
      </w:r>
      <w:proofErr w:type="spellEnd"/>
      <w:r w:rsidRPr="00F04A2A">
        <w:rPr>
          <w:shd w:val="clear" w:color="auto" w:fill="FFFFFF"/>
        </w:rPr>
        <w:t xml:space="preserve"> организовано от </w:t>
      </w:r>
      <w:r w:rsidR="007B63A6" w:rsidRPr="00F04A2A">
        <w:rPr>
          <w:shd w:val="clear" w:color="auto" w:fill="FFFFFF"/>
        </w:rPr>
        <w:t>двух</w:t>
      </w:r>
      <w:r w:rsidRPr="00F04A2A">
        <w:rPr>
          <w:shd w:val="clear" w:color="auto" w:fill="FFFFFF"/>
        </w:rPr>
        <w:t xml:space="preserve"> подзем</w:t>
      </w:r>
      <w:r w:rsidR="007B63A6" w:rsidRPr="00F04A2A">
        <w:rPr>
          <w:shd w:val="clear" w:color="auto" w:fill="FFFFFF"/>
        </w:rPr>
        <w:t>ных</w:t>
      </w:r>
      <w:r w:rsidRPr="00F04A2A">
        <w:rPr>
          <w:shd w:val="clear" w:color="auto" w:fill="FFFFFF"/>
        </w:rPr>
        <w:t xml:space="preserve"> источник</w:t>
      </w:r>
      <w:r w:rsidR="007B63A6" w:rsidRPr="00F04A2A">
        <w:rPr>
          <w:shd w:val="clear" w:color="auto" w:fill="FFFFFF"/>
        </w:rPr>
        <w:t>ов</w:t>
      </w:r>
      <w:r w:rsidRPr="00F04A2A">
        <w:rPr>
          <w:shd w:val="clear" w:color="auto" w:fill="FFFFFF"/>
        </w:rPr>
        <w:t xml:space="preserve"> водоснабжения:</w:t>
      </w:r>
    </w:p>
    <w:p w14:paraId="168F91C1" w14:textId="2CE6AEA7" w:rsidR="009C52AB" w:rsidRPr="00F04A2A" w:rsidRDefault="009C52AB" w:rsidP="009C52AB">
      <w:pPr>
        <w:pStyle w:val="Aff7"/>
      </w:pPr>
      <w:r w:rsidRPr="00F04A2A">
        <w:rPr>
          <w:shd w:val="clear" w:color="auto" w:fill="FFFFFF"/>
        </w:rPr>
        <w:t xml:space="preserve">- </w:t>
      </w:r>
      <w:r w:rsidR="007B63A6" w:rsidRPr="00F04A2A">
        <w:rPr>
          <w:shd w:val="clear" w:color="auto" w:fill="FFFFFF"/>
        </w:rPr>
        <w:t>скважина №б/н</w:t>
      </w:r>
      <w:r w:rsidRPr="00F04A2A">
        <w:rPr>
          <w:shd w:val="clear" w:color="auto" w:fill="FFFFFF"/>
        </w:rPr>
        <w:t xml:space="preserve">, производительностью 6,5 м³/ч. </w:t>
      </w:r>
      <w:r w:rsidRPr="00F04A2A">
        <w:t>Для поддержания требуемого уровня давления в распределительной сети рядом со скважиной установл</w:t>
      </w:r>
      <w:r w:rsidR="007B63A6" w:rsidRPr="00F04A2A">
        <w:t>ена водонапорная башня объемом 15 м³;</w:t>
      </w:r>
    </w:p>
    <w:p w14:paraId="78D9C958" w14:textId="77777777" w:rsidR="007B63A6" w:rsidRPr="00F04A2A" w:rsidRDefault="007B63A6" w:rsidP="007B63A6">
      <w:pPr>
        <w:pStyle w:val="Aff7"/>
      </w:pPr>
      <w:r w:rsidRPr="00F04A2A">
        <w:rPr>
          <w:shd w:val="clear" w:color="auto" w:fill="FFFFFF"/>
        </w:rPr>
        <w:lastRenderedPageBreak/>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1CD75F2C" w14:textId="785FFEA5" w:rsidR="009C52AB" w:rsidRPr="00F04A2A" w:rsidRDefault="009C52AB" w:rsidP="009C52AB">
      <w:pPr>
        <w:pStyle w:val="Aff7"/>
      </w:pPr>
      <w:r w:rsidRPr="00F04A2A">
        <w:t>Источник</w:t>
      </w:r>
      <w:r w:rsidR="007B63A6" w:rsidRPr="00F04A2A">
        <w:t>и</w:t>
      </w:r>
      <w:r w:rsidRPr="00F04A2A">
        <w:t xml:space="preserve"> водоснабжения обеспечен</w:t>
      </w:r>
      <w:r w:rsidR="007B63A6" w:rsidRPr="00F04A2A">
        <w:t>ы</w:t>
      </w:r>
      <w:r w:rsidRPr="00F04A2A">
        <w:t xml:space="preserve">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59EA1604" w14:textId="77777777" w:rsidR="009C52AB" w:rsidRPr="00F04A2A" w:rsidRDefault="009C52AB" w:rsidP="00A77819">
      <w:pPr>
        <w:tabs>
          <w:tab w:val="left" w:pos="1457"/>
        </w:tabs>
        <w:rPr>
          <w:lang w:eastAsia="en-US"/>
        </w:rPr>
      </w:pPr>
    </w:p>
    <w:p w14:paraId="375A4683" w14:textId="73A0D01F" w:rsidR="009C52AB" w:rsidRPr="00F04A2A" w:rsidRDefault="009C52AB" w:rsidP="009C52AB">
      <w:pPr>
        <w:pStyle w:val="Aff7"/>
        <w:rPr>
          <w:i/>
        </w:rPr>
      </w:pPr>
      <w:r w:rsidRPr="00F04A2A">
        <w:rPr>
          <w:i/>
        </w:rPr>
        <w:t xml:space="preserve">Система централизованного водоснабжения д. </w:t>
      </w:r>
      <w:r w:rsidR="007B63A6" w:rsidRPr="00F04A2A">
        <w:rPr>
          <w:i/>
        </w:rPr>
        <w:t xml:space="preserve">Старое </w:t>
      </w:r>
      <w:proofErr w:type="spellStart"/>
      <w:r w:rsidR="007B63A6" w:rsidRPr="00F04A2A">
        <w:rPr>
          <w:i/>
        </w:rPr>
        <w:t>Муратово</w:t>
      </w:r>
      <w:proofErr w:type="spellEnd"/>
    </w:p>
    <w:p w14:paraId="1D4FE157" w14:textId="409416AB" w:rsidR="009C52AB" w:rsidRPr="00F04A2A" w:rsidRDefault="009C52AB" w:rsidP="009C52AB">
      <w:pPr>
        <w:pStyle w:val="Aff7"/>
        <w:rPr>
          <w:shd w:val="clear" w:color="auto" w:fill="FFFFFF"/>
        </w:rPr>
      </w:pPr>
      <w:r w:rsidRPr="00F04A2A">
        <w:rPr>
          <w:shd w:val="clear" w:color="auto" w:fill="FFFFFF"/>
        </w:rPr>
        <w:t xml:space="preserve">Централизованное водоснабжение д. </w:t>
      </w:r>
      <w:r w:rsidR="007B63A6" w:rsidRPr="00F04A2A">
        <w:rPr>
          <w:shd w:val="clear" w:color="auto" w:fill="FFFFFF"/>
        </w:rPr>
        <w:t xml:space="preserve">Старое </w:t>
      </w:r>
      <w:proofErr w:type="spellStart"/>
      <w:r w:rsidR="007B63A6" w:rsidRPr="00F04A2A">
        <w:rPr>
          <w:shd w:val="clear" w:color="auto" w:fill="FFFFFF"/>
        </w:rPr>
        <w:t>Муратово</w:t>
      </w:r>
      <w:proofErr w:type="spellEnd"/>
      <w:r w:rsidRPr="00F04A2A">
        <w:rPr>
          <w:shd w:val="clear" w:color="auto" w:fill="FFFFFF"/>
        </w:rPr>
        <w:t xml:space="preserve"> организовано от одного подземного источника водоснабжения:</w:t>
      </w:r>
    </w:p>
    <w:p w14:paraId="1C84809A" w14:textId="51B062B3" w:rsidR="009C52AB" w:rsidRPr="00F04A2A" w:rsidRDefault="009C52AB" w:rsidP="009C52AB">
      <w:pPr>
        <w:pStyle w:val="Aff7"/>
      </w:pPr>
      <w:r w:rsidRPr="00F04A2A">
        <w:rPr>
          <w:shd w:val="clear" w:color="auto" w:fill="FFFFFF"/>
        </w:rPr>
        <w:t xml:space="preserve">- </w:t>
      </w:r>
      <w:r w:rsidR="007B63A6" w:rsidRPr="00F04A2A">
        <w:rPr>
          <w:shd w:val="clear" w:color="auto" w:fill="FFFFFF"/>
        </w:rPr>
        <w:t>скважина №Р19/611</w:t>
      </w:r>
      <w:r w:rsidRPr="00F04A2A">
        <w:rPr>
          <w:shd w:val="clear" w:color="auto" w:fill="FFFFFF"/>
        </w:rPr>
        <w:t>, п</w:t>
      </w:r>
      <w:r w:rsidR="007B63A6" w:rsidRPr="00F04A2A">
        <w:rPr>
          <w:shd w:val="clear" w:color="auto" w:fill="FFFFFF"/>
        </w:rPr>
        <w:t>роизводительностью 6,5</w:t>
      </w:r>
      <w:r w:rsidRPr="00F04A2A">
        <w:rPr>
          <w:shd w:val="clear" w:color="auto" w:fill="FFFFFF"/>
        </w:rPr>
        <w:t xml:space="preserve"> м³/ч. </w:t>
      </w:r>
      <w:r w:rsidRPr="00F04A2A">
        <w:t>Для поддержания требуемого уровня давления в распределительной сети рядом со скважиной установл</w:t>
      </w:r>
      <w:r w:rsidR="007B63A6" w:rsidRPr="00F04A2A">
        <w:t>ена водонапорная башня объемом 1</w:t>
      </w:r>
      <w:r w:rsidRPr="00F04A2A">
        <w:t>5 м³.</w:t>
      </w:r>
    </w:p>
    <w:p w14:paraId="22465E0D" w14:textId="77777777" w:rsidR="009C52AB" w:rsidRPr="00F04A2A" w:rsidRDefault="009C52AB" w:rsidP="009C52AB">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573F6D8B" w14:textId="77777777" w:rsidR="009C52AB" w:rsidRPr="00F04A2A" w:rsidRDefault="009C52AB" w:rsidP="00A77819">
      <w:pPr>
        <w:tabs>
          <w:tab w:val="left" w:pos="1457"/>
        </w:tabs>
        <w:rPr>
          <w:lang w:eastAsia="en-US"/>
        </w:rPr>
      </w:pPr>
    </w:p>
    <w:p w14:paraId="29BB3189" w14:textId="56C29B23" w:rsidR="009C52AB" w:rsidRPr="00F04A2A" w:rsidRDefault="009C52AB" w:rsidP="009C52AB">
      <w:pPr>
        <w:pStyle w:val="Aff7"/>
        <w:rPr>
          <w:i/>
        </w:rPr>
      </w:pPr>
      <w:r w:rsidRPr="00F04A2A">
        <w:rPr>
          <w:i/>
        </w:rPr>
        <w:t xml:space="preserve">Система централизованного водоснабжения </w:t>
      </w:r>
      <w:r w:rsidR="007B63A6" w:rsidRPr="00F04A2A">
        <w:rPr>
          <w:i/>
        </w:rPr>
        <w:t xml:space="preserve">д. </w:t>
      </w:r>
      <w:proofErr w:type="spellStart"/>
      <w:r w:rsidR="007B63A6" w:rsidRPr="00F04A2A">
        <w:rPr>
          <w:i/>
        </w:rPr>
        <w:t>Чегедуево</w:t>
      </w:r>
      <w:proofErr w:type="spellEnd"/>
    </w:p>
    <w:p w14:paraId="0D6815D0" w14:textId="4699A2E9" w:rsidR="009C52AB" w:rsidRPr="00F04A2A" w:rsidRDefault="009C52AB" w:rsidP="009C52AB">
      <w:pPr>
        <w:pStyle w:val="Aff7"/>
        <w:rPr>
          <w:shd w:val="clear" w:color="auto" w:fill="FFFFFF"/>
        </w:rPr>
      </w:pPr>
      <w:r w:rsidRPr="00F04A2A">
        <w:rPr>
          <w:shd w:val="clear" w:color="auto" w:fill="FFFFFF"/>
        </w:rPr>
        <w:t xml:space="preserve">Централизованное водоснабжение </w:t>
      </w:r>
      <w:r w:rsidR="007B63A6" w:rsidRPr="00F04A2A">
        <w:rPr>
          <w:shd w:val="clear" w:color="auto" w:fill="FFFFFF"/>
        </w:rPr>
        <w:t xml:space="preserve">д. </w:t>
      </w:r>
      <w:proofErr w:type="spellStart"/>
      <w:r w:rsidR="007B63A6" w:rsidRPr="00F04A2A">
        <w:rPr>
          <w:shd w:val="clear" w:color="auto" w:fill="FFFFFF"/>
        </w:rPr>
        <w:t>Чегедуево</w:t>
      </w:r>
      <w:proofErr w:type="spellEnd"/>
      <w:r w:rsidRPr="00F04A2A">
        <w:rPr>
          <w:shd w:val="clear" w:color="auto" w:fill="FFFFFF"/>
        </w:rPr>
        <w:t xml:space="preserve"> организовано от </w:t>
      </w:r>
      <w:r w:rsidR="007B63A6" w:rsidRPr="00F04A2A">
        <w:rPr>
          <w:shd w:val="clear" w:color="auto" w:fill="FFFFFF"/>
        </w:rPr>
        <w:t>одного</w:t>
      </w:r>
      <w:r w:rsidRPr="00F04A2A">
        <w:rPr>
          <w:shd w:val="clear" w:color="auto" w:fill="FFFFFF"/>
        </w:rPr>
        <w:t xml:space="preserve"> источник</w:t>
      </w:r>
      <w:r w:rsidR="007B63A6" w:rsidRPr="00F04A2A">
        <w:rPr>
          <w:shd w:val="clear" w:color="auto" w:fill="FFFFFF"/>
        </w:rPr>
        <w:t>а</w:t>
      </w:r>
      <w:r w:rsidRPr="00F04A2A">
        <w:rPr>
          <w:shd w:val="clear" w:color="auto" w:fill="FFFFFF"/>
        </w:rPr>
        <w:t xml:space="preserve"> водоснабжения:</w:t>
      </w:r>
    </w:p>
    <w:p w14:paraId="2289CB09" w14:textId="4B89AFB1" w:rsidR="00875DBF" w:rsidRPr="00F04A2A" w:rsidRDefault="00875DBF" w:rsidP="00875DBF">
      <w:pPr>
        <w:pStyle w:val="Aff7"/>
      </w:pPr>
      <w:r w:rsidRPr="00F04A2A">
        <w:rPr>
          <w:shd w:val="clear" w:color="auto" w:fill="FFFFFF"/>
        </w:rPr>
        <w:t xml:space="preserve">- </w:t>
      </w:r>
      <w:r w:rsidR="007B63A6" w:rsidRPr="00F04A2A">
        <w:rPr>
          <w:shd w:val="clear" w:color="auto" w:fill="FFFFFF"/>
        </w:rPr>
        <w:t>водонапорная башня №1 объемом 15 м</w:t>
      </w:r>
      <w:r w:rsidRPr="00F04A2A">
        <w:t>³.</w:t>
      </w:r>
    </w:p>
    <w:p w14:paraId="0463678D" w14:textId="5990FF5B" w:rsidR="009C52AB" w:rsidRPr="00F04A2A" w:rsidRDefault="009C52AB" w:rsidP="009C52AB">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59A1A81C" w14:textId="77777777" w:rsidR="009C52AB" w:rsidRPr="00F04A2A" w:rsidRDefault="009C52AB" w:rsidP="00A77819">
      <w:pPr>
        <w:tabs>
          <w:tab w:val="left" w:pos="1457"/>
        </w:tabs>
        <w:rPr>
          <w:lang w:eastAsia="en-US"/>
        </w:rPr>
      </w:pPr>
    </w:p>
    <w:p w14:paraId="44DF3B32" w14:textId="232F8285" w:rsidR="007B63A6" w:rsidRPr="00F04A2A" w:rsidRDefault="007B63A6" w:rsidP="007B63A6">
      <w:pPr>
        <w:pStyle w:val="Aff7"/>
        <w:rPr>
          <w:i/>
        </w:rPr>
      </w:pPr>
      <w:r w:rsidRPr="00F04A2A">
        <w:rPr>
          <w:i/>
        </w:rPr>
        <w:t xml:space="preserve">Система централизованного водоснабжения с. </w:t>
      </w:r>
      <w:proofErr w:type="spellStart"/>
      <w:r w:rsidRPr="00F04A2A">
        <w:rPr>
          <w:i/>
        </w:rPr>
        <w:t>Шигали</w:t>
      </w:r>
      <w:proofErr w:type="spellEnd"/>
    </w:p>
    <w:p w14:paraId="42EEC0B6" w14:textId="37B48648" w:rsidR="007B63A6" w:rsidRPr="00F04A2A" w:rsidRDefault="007B63A6" w:rsidP="007B63A6">
      <w:pPr>
        <w:pStyle w:val="Aff7"/>
        <w:rPr>
          <w:shd w:val="clear" w:color="auto" w:fill="FFFFFF"/>
        </w:rPr>
      </w:pPr>
      <w:r w:rsidRPr="00F04A2A">
        <w:rPr>
          <w:shd w:val="clear" w:color="auto" w:fill="FFFFFF"/>
        </w:rPr>
        <w:t xml:space="preserve">Централизованное водоснабжение с. </w:t>
      </w:r>
      <w:proofErr w:type="spellStart"/>
      <w:r w:rsidRPr="00F04A2A">
        <w:rPr>
          <w:shd w:val="clear" w:color="auto" w:fill="FFFFFF"/>
        </w:rPr>
        <w:t>Шигали</w:t>
      </w:r>
      <w:proofErr w:type="spellEnd"/>
      <w:r w:rsidRPr="00F04A2A">
        <w:rPr>
          <w:shd w:val="clear" w:color="auto" w:fill="FFFFFF"/>
        </w:rPr>
        <w:t xml:space="preserve"> организовано от трех источников водоснабжения:</w:t>
      </w:r>
    </w:p>
    <w:p w14:paraId="5C63CDE6" w14:textId="54477A7B" w:rsidR="007B63A6" w:rsidRPr="00F04A2A" w:rsidRDefault="000818F5" w:rsidP="007B63A6">
      <w:pPr>
        <w:pStyle w:val="Aff7"/>
      </w:pPr>
      <w:r w:rsidRPr="00F04A2A">
        <w:rPr>
          <w:shd w:val="clear" w:color="auto" w:fill="FFFFFF"/>
        </w:rPr>
        <w:t xml:space="preserve">- скважина с водонапорной башей </w:t>
      </w:r>
      <w:r w:rsidR="007B63A6" w:rsidRPr="00F04A2A">
        <w:rPr>
          <w:shd w:val="clear" w:color="auto" w:fill="FFFFFF"/>
        </w:rPr>
        <w:t>№1 объемом 15 м</w:t>
      </w:r>
      <w:r w:rsidR="007B63A6" w:rsidRPr="00F04A2A">
        <w:t>³;</w:t>
      </w:r>
    </w:p>
    <w:p w14:paraId="3F1B21C0" w14:textId="14139930" w:rsidR="007B63A6" w:rsidRPr="00F04A2A" w:rsidRDefault="000818F5" w:rsidP="007B63A6">
      <w:pPr>
        <w:pStyle w:val="Aff7"/>
      </w:pPr>
      <w:r w:rsidRPr="00F04A2A">
        <w:rPr>
          <w:shd w:val="clear" w:color="auto" w:fill="FFFFFF"/>
        </w:rPr>
        <w:t xml:space="preserve">- скважина с водонапорной башей </w:t>
      </w:r>
      <w:r w:rsidR="007B63A6" w:rsidRPr="00F04A2A">
        <w:rPr>
          <w:shd w:val="clear" w:color="auto" w:fill="FFFFFF"/>
        </w:rPr>
        <w:t>№2 объемом 15 м</w:t>
      </w:r>
      <w:r w:rsidR="007B63A6" w:rsidRPr="00F04A2A">
        <w:t>³;</w:t>
      </w:r>
    </w:p>
    <w:p w14:paraId="335FB589" w14:textId="482C7115" w:rsidR="007B63A6" w:rsidRPr="00F04A2A" w:rsidRDefault="000818F5" w:rsidP="007B63A6">
      <w:pPr>
        <w:pStyle w:val="Aff7"/>
      </w:pPr>
      <w:r w:rsidRPr="00F04A2A">
        <w:rPr>
          <w:shd w:val="clear" w:color="auto" w:fill="FFFFFF"/>
        </w:rPr>
        <w:t xml:space="preserve">- скважина с водонапорной башей </w:t>
      </w:r>
      <w:r w:rsidR="007B63A6" w:rsidRPr="00F04A2A">
        <w:rPr>
          <w:shd w:val="clear" w:color="auto" w:fill="FFFFFF"/>
        </w:rPr>
        <w:t>№3 объемом 15 м</w:t>
      </w:r>
      <w:r w:rsidR="007B63A6" w:rsidRPr="00F04A2A">
        <w:t>³.</w:t>
      </w:r>
    </w:p>
    <w:p w14:paraId="7BDECAD7" w14:textId="1CEDFA9D" w:rsidR="007B63A6" w:rsidRPr="00F04A2A" w:rsidRDefault="007B63A6" w:rsidP="007B63A6">
      <w:pPr>
        <w:pStyle w:val="Aff7"/>
      </w:pPr>
      <w:r w:rsidRPr="00F04A2A">
        <w:t>Источники водоснабжения обеспечены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2576426E" w14:textId="77777777" w:rsidR="007B63A6" w:rsidRPr="00F04A2A" w:rsidRDefault="007B63A6" w:rsidP="00A77819">
      <w:pPr>
        <w:tabs>
          <w:tab w:val="left" w:pos="1457"/>
        </w:tabs>
        <w:rPr>
          <w:lang w:eastAsia="en-US"/>
        </w:rPr>
      </w:pPr>
    </w:p>
    <w:p w14:paraId="7B1075F0" w14:textId="7EC5A969" w:rsidR="007B63A6" w:rsidRPr="00F04A2A" w:rsidRDefault="007B63A6" w:rsidP="007B63A6">
      <w:pPr>
        <w:pStyle w:val="Aff7"/>
        <w:rPr>
          <w:i/>
        </w:rPr>
      </w:pPr>
      <w:r w:rsidRPr="00F04A2A">
        <w:rPr>
          <w:i/>
        </w:rPr>
        <w:t xml:space="preserve">Система централизованного водоснабжения д. </w:t>
      </w:r>
      <w:proofErr w:type="spellStart"/>
      <w:r w:rsidRPr="00F04A2A">
        <w:rPr>
          <w:i/>
        </w:rPr>
        <w:t>Ситмиши</w:t>
      </w:r>
      <w:proofErr w:type="spellEnd"/>
    </w:p>
    <w:p w14:paraId="41896103" w14:textId="47211CCD" w:rsidR="007B63A6" w:rsidRPr="00F04A2A" w:rsidRDefault="007B63A6" w:rsidP="007B63A6">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Ситмиши</w:t>
      </w:r>
      <w:proofErr w:type="spellEnd"/>
      <w:r w:rsidRPr="00F04A2A">
        <w:rPr>
          <w:shd w:val="clear" w:color="auto" w:fill="FFFFFF"/>
        </w:rPr>
        <w:t xml:space="preserve"> организовано от одного источника водоснабжения:</w:t>
      </w:r>
    </w:p>
    <w:p w14:paraId="4E5B8E6D" w14:textId="1C086784" w:rsidR="007B63A6" w:rsidRPr="00F04A2A" w:rsidRDefault="000818F5" w:rsidP="007B63A6">
      <w:pPr>
        <w:pStyle w:val="Aff7"/>
      </w:pPr>
      <w:r w:rsidRPr="00F04A2A">
        <w:rPr>
          <w:shd w:val="clear" w:color="auto" w:fill="FFFFFF"/>
        </w:rPr>
        <w:t xml:space="preserve">- скважина с водонапорной башей </w:t>
      </w:r>
      <w:r w:rsidR="007B63A6" w:rsidRPr="00F04A2A">
        <w:rPr>
          <w:shd w:val="clear" w:color="auto" w:fill="FFFFFF"/>
        </w:rPr>
        <w:t>№2 объемом 15 м</w:t>
      </w:r>
      <w:r w:rsidR="007B63A6" w:rsidRPr="00F04A2A">
        <w:t>³.</w:t>
      </w:r>
    </w:p>
    <w:p w14:paraId="2973B960" w14:textId="77777777" w:rsidR="007B63A6" w:rsidRPr="00F04A2A" w:rsidRDefault="007B63A6" w:rsidP="007B63A6">
      <w:pPr>
        <w:pStyle w:val="Aff7"/>
      </w:pPr>
      <w:r w:rsidRPr="00F04A2A">
        <w:lastRenderedPageBreak/>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3FCEC961" w14:textId="77777777" w:rsidR="007B63A6" w:rsidRPr="00F04A2A" w:rsidRDefault="007B63A6" w:rsidP="00A77819">
      <w:pPr>
        <w:tabs>
          <w:tab w:val="left" w:pos="1457"/>
        </w:tabs>
        <w:rPr>
          <w:lang w:eastAsia="en-US"/>
        </w:rPr>
      </w:pPr>
    </w:p>
    <w:p w14:paraId="4600DC3E" w14:textId="22A46E20" w:rsidR="007B63A6" w:rsidRPr="00F04A2A" w:rsidRDefault="007B63A6" w:rsidP="007B63A6">
      <w:pPr>
        <w:pStyle w:val="Aff7"/>
        <w:rPr>
          <w:i/>
        </w:rPr>
      </w:pPr>
      <w:r w:rsidRPr="00F04A2A">
        <w:rPr>
          <w:i/>
        </w:rPr>
        <w:t xml:space="preserve">Система централизованного водоснабжения д. </w:t>
      </w:r>
      <w:proofErr w:type="spellStart"/>
      <w:r w:rsidRPr="00F04A2A">
        <w:rPr>
          <w:i/>
        </w:rPr>
        <w:t>Тансарино</w:t>
      </w:r>
      <w:proofErr w:type="spellEnd"/>
    </w:p>
    <w:p w14:paraId="2A0DFF35" w14:textId="373F4DF5" w:rsidR="007B63A6" w:rsidRPr="00F04A2A" w:rsidRDefault="007B63A6" w:rsidP="007B63A6">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Тансарино</w:t>
      </w:r>
      <w:proofErr w:type="spellEnd"/>
      <w:r w:rsidRPr="00F04A2A">
        <w:rPr>
          <w:shd w:val="clear" w:color="auto" w:fill="FFFFFF"/>
        </w:rPr>
        <w:t xml:space="preserve"> организовано от одного источника водоснабжения:</w:t>
      </w:r>
    </w:p>
    <w:p w14:paraId="76044F12" w14:textId="578ADEBC" w:rsidR="007B63A6" w:rsidRPr="00F04A2A" w:rsidRDefault="000818F5" w:rsidP="007B63A6">
      <w:pPr>
        <w:pStyle w:val="Aff7"/>
      </w:pPr>
      <w:r w:rsidRPr="00F04A2A">
        <w:rPr>
          <w:shd w:val="clear" w:color="auto" w:fill="FFFFFF"/>
        </w:rPr>
        <w:t xml:space="preserve">- скважина с водонапорной башей </w:t>
      </w:r>
      <w:r w:rsidR="007B63A6" w:rsidRPr="00F04A2A">
        <w:rPr>
          <w:shd w:val="clear" w:color="auto" w:fill="FFFFFF"/>
        </w:rPr>
        <w:t>объемом 15 м</w:t>
      </w:r>
      <w:r w:rsidR="007B63A6" w:rsidRPr="00F04A2A">
        <w:t>³.</w:t>
      </w:r>
    </w:p>
    <w:p w14:paraId="1E5A55EF" w14:textId="77777777" w:rsidR="007B63A6" w:rsidRPr="00F04A2A" w:rsidRDefault="007B63A6" w:rsidP="007B63A6">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777478E" w14:textId="77777777" w:rsidR="007B63A6" w:rsidRPr="00F04A2A" w:rsidRDefault="007B63A6" w:rsidP="00A77819">
      <w:pPr>
        <w:tabs>
          <w:tab w:val="left" w:pos="1457"/>
        </w:tabs>
        <w:rPr>
          <w:lang w:eastAsia="en-US"/>
        </w:rPr>
      </w:pPr>
    </w:p>
    <w:p w14:paraId="1A2B4A24" w14:textId="0FEB1B8B" w:rsidR="007B63A6" w:rsidRPr="00F04A2A" w:rsidRDefault="007B63A6" w:rsidP="007B63A6">
      <w:pPr>
        <w:pStyle w:val="Aff7"/>
        <w:rPr>
          <w:i/>
        </w:rPr>
      </w:pPr>
      <w:r w:rsidRPr="00F04A2A">
        <w:rPr>
          <w:i/>
        </w:rPr>
        <w:t xml:space="preserve">Система централизованного водоснабжения д. Старое </w:t>
      </w:r>
      <w:proofErr w:type="spellStart"/>
      <w:r w:rsidRPr="00F04A2A">
        <w:rPr>
          <w:i/>
        </w:rPr>
        <w:t>Янситово</w:t>
      </w:r>
      <w:proofErr w:type="spellEnd"/>
    </w:p>
    <w:p w14:paraId="09C80379" w14:textId="265EF23D" w:rsidR="007B63A6" w:rsidRPr="00F04A2A" w:rsidRDefault="007B63A6" w:rsidP="007B63A6">
      <w:pPr>
        <w:pStyle w:val="Aff7"/>
        <w:rPr>
          <w:shd w:val="clear" w:color="auto" w:fill="FFFFFF"/>
        </w:rPr>
      </w:pPr>
      <w:r w:rsidRPr="00F04A2A">
        <w:rPr>
          <w:shd w:val="clear" w:color="auto" w:fill="FFFFFF"/>
        </w:rPr>
        <w:t xml:space="preserve">Централизованное водоснабжение д. Старое </w:t>
      </w:r>
      <w:proofErr w:type="spellStart"/>
      <w:r w:rsidRPr="00F04A2A">
        <w:rPr>
          <w:shd w:val="clear" w:color="auto" w:fill="FFFFFF"/>
        </w:rPr>
        <w:t>Янситово</w:t>
      </w:r>
      <w:proofErr w:type="spellEnd"/>
      <w:r w:rsidRPr="00F04A2A">
        <w:rPr>
          <w:shd w:val="clear" w:color="auto" w:fill="FFFFFF"/>
        </w:rPr>
        <w:t xml:space="preserve"> организовано от одного источника водоснабжения:</w:t>
      </w:r>
    </w:p>
    <w:p w14:paraId="5939FBDE" w14:textId="770D26E1" w:rsidR="007B63A6" w:rsidRPr="00F04A2A" w:rsidRDefault="000818F5" w:rsidP="007B63A6">
      <w:pPr>
        <w:pStyle w:val="Aff7"/>
      </w:pPr>
      <w:r w:rsidRPr="00F04A2A">
        <w:rPr>
          <w:shd w:val="clear" w:color="auto" w:fill="FFFFFF"/>
        </w:rPr>
        <w:t xml:space="preserve">- скважина с водонапорной башей </w:t>
      </w:r>
      <w:r w:rsidR="007B63A6" w:rsidRPr="00F04A2A">
        <w:rPr>
          <w:shd w:val="clear" w:color="auto" w:fill="FFFFFF"/>
        </w:rPr>
        <w:t>объемом 15 м</w:t>
      </w:r>
      <w:r w:rsidR="007B63A6" w:rsidRPr="00F04A2A">
        <w:t>³.</w:t>
      </w:r>
    </w:p>
    <w:p w14:paraId="2080555B" w14:textId="77777777" w:rsidR="007B63A6" w:rsidRPr="00F04A2A" w:rsidRDefault="007B63A6" w:rsidP="007B63A6">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1739A994" w14:textId="77777777" w:rsidR="007B63A6" w:rsidRPr="00F04A2A" w:rsidRDefault="007B63A6" w:rsidP="00A77819">
      <w:pPr>
        <w:tabs>
          <w:tab w:val="left" w:pos="1457"/>
        </w:tabs>
        <w:rPr>
          <w:lang w:eastAsia="en-US"/>
        </w:rPr>
      </w:pPr>
    </w:p>
    <w:p w14:paraId="2D38A0CF" w14:textId="26D39814" w:rsidR="007B63A6" w:rsidRPr="00F04A2A" w:rsidRDefault="007B63A6" w:rsidP="007B63A6">
      <w:pPr>
        <w:pStyle w:val="Aff7"/>
        <w:rPr>
          <w:i/>
        </w:rPr>
      </w:pPr>
      <w:r w:rsidRPr="00F04A2A">
        <w:rPr>
          <w:i/>
        </w:rPr>
        <w:t>Система централизованного водоснабжения д. Сине-</w:t>
      </w:r>
      <w:proofErr w:type="spellStart"/>
      <w:r w:rsidRPr="00F04A2A">
        <w:rPr>
          <w:i/>
        </w:rPr>
        <w:t>Кинчеры</w:t>
      </w:r>
      <w:proofErr w:type="spellEnd"/>
    </w:p>
    <w:p w14:paraId="707DFF7C" w14:textId="62079126" w:rsidR="007B63A6" w:rsidRPr="00F04A2A" w:rsidRDefault="007B63A6" w:rsidP="007B63A6">
      <w:pPr>
        <w:pStyle w:val="Aff7"/>
        <w:rPr>
          <w:shd w:val="clear" w:color="auto" w:fill="FFFFFF"/>
        </w:rPr>
      </w:pPr>
      <w:r w:rsidRPr="00F04A2A">
        <w:rPr>
          <w:shd w:val="clear" w:color="auto" w:fill="FFFFFF"/>
        </w:rPr>
        <w:t>Централизованное водоснабжение д. Сине-</w:t>
      </w:r>
      <w:proofErr w:type="spellStart"/>
      <w:r w:rsidRPr="00F04A2A">
        <w:rPr>
          <w:shd w:val="clear" w:color="auto" w:fill="FFFFFF"/>
        </w:rPr>
        <w:t>Кинчеры</w:t>
      </w:r>
      <w:proofErr w:type="spellEnd"/>
      <w:r w:rsidRPr="00F04A2A">
        <w:rPr>
          <w:shd w:val="clear" w:color="auto" w:fill="FFFFFF"/>
        </w:rPr>
        <w:t xml:space="preserve"> организовано от одного источника водоснабжения:</w:t>
      </w:r>
    </w:p>
    <w:p w14:paraId="2CBF3388" w14:textId="71C2CB29" w:rsidR="007B63A6" w:rsidRPr="00F04A2A" w:rsidRDefault="000818F5" w:rsidP="007B63A6">
      <w:pPr>
        <w:pStyle w:val="Aff7"/>
      </w:pPr>
      <w:r w:rsidRPr="00F04A2A">
        <w:rPr>
          <w:shd w:val="clear" w:color="auto" w:fill="FFFFFF"/>
        </w:rPr>
        <w:t xml:space="preserve">- скважина с водонапорной </w:t>
      </w:r>
      <w:proofErr w:type="gramStart"/>
      <w:r w:rsidRPr="00F04A2A">
        <w:rPr>
          <w:shd w:val="clear" w:color="auto" w:fill="FFFFFF"/>
        </w:rPr>
        <w:t xml:space="preserve">башей </w:t>
      </w:r>
      <w:r w:rsidR="007B63A6" w:rsidRPr="00F04A2A">
        <w:rPr>
          <w:shd w:val="clear" w:color="auto" w:fill="FFFFFF"/>
        </w:rPr>
        <w:t xml:space="preserve"> объемом</w:t>
      </w:r>
      <w:proofErr w:type="gramEnd"/>
      <w:r w:rsidR="007B63A6" w:rsidRPr="00F04A2A">
        <w:rPr>
          <w:shd w:val="clear" w:color="auto" w:fill="FFFFFF"/>
        </w:rPr>
        <w:t xml:space="preserve"> 15 м</w:t>
      </w:r>
      <w:r w:rsidR="007B63A6" w:rsidRPr="00F04A2A">
        <w:t>³.</w:t>
      </w:r>
    </w:p>
    <w:p w14:paraId="3E28A912" w14:textId="77777777" w:rsidR="007B63A6" w:rsidRPr="00F04A2A" w:rsidRDefault="007B63A6" w:rsidP="007B63A6">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278BEB3" w14:textId="77777777" w:rsidR="007B63A6" w:rsidRPr="00F04A2A" w:rsidRDefault="007B63A6" w:rsidP="00A77819">
      <w:pPr>
        <w:tabs>
          <w:tab w:val="left" w:pos="1457"/>
        </w:tabs>
        <w:rPr>
          <w:lang w:eastAsia="en-US"/>
        </w:rPr>
      </w:pPr>
    </w:p>
    <w:p w14:paraId="3CCA97D3" w14:textId="6D9583CF" w:rsidR="000818F5" w:rsidRPr="00F04A2A" w:rsidRDefault="007B63A6" w:rsidP="007B63A6">
      <w:pPr>
        <w:pStyle w:val="Aff7"/>
        <w:rPr>
          <w:i/>
        </w:rPr>
      </w:pPr>
      <w:r w:rsidRPr="00F04A2A">
        <w:rPr>
          <w:i/>
        </w:rPr>
        <w:t xml:space="preserve">Система централизованного водоснабжения д. </w:t>
      </w:r>
      <w:proofErr w:type="spellStart"/>
      <w:r w:rsidRPr="00F04A2A">
        <w:rPr>
          <w:i/>
        </w:rPr>
        <w:t>Избеби</w:t>
      </w:r>
      <w:proofErr w:type="spellEnd"/>
      <w:r w:rsidR="000818F5" w:rsidRPr="00F04A2A">
        <w:rPr>
          <w:i/>
        </w:rPr>
        <w:t>, д. Старые Щелканы</w:t>
      </w:r>
    </w:p>
    <w:p w14:paraId="7825F8D8" w14:textId="29EE914A" w:rsidR="007B63A6" w:rsidRPr="00F04A2A" w:rsidRDefault="007B63A6" w:rsidP="007B63A6">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Избеби</w:t>
      </w:r>
      <w:proofErr w:type="spellEnd"/>
      <w:r w:rsidR="000818F5" w:rsidRPr="00F04A2A">
        <w:rPr>
          <w:shd w:val="clear" w:color="auto" w:fill="FFFFFF"/>
        </w:rPr>
        <w:t xml:space="preserve"> и д. Старые Щелканы</w:t>
      </w:r>
      <w:r w:rsidRPr="00F04A2A">
        <w:rPr>
          <w:shd w:val="clear" w:color="auto" w:fill="FFFFFF"/>
        </w:rPr>
        <w:t xml:space="preserve"> организовано от одного подземного источника водоснабжения:</w:t>
      </w:r>
    </w:p>
    <w:p w14:paraId="63C86ECD" w14:textId="74BC90E5" w:rsidR="007B63A6" w:rsidRPr="00F04A2A" w:rsidRDefault="007B63A6" w:rsidP="007B63A6">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1B4FA3E3" w14:textId="77777777" w:rsidR="007B63A6" w:rsidRPr="00F04A2A" w:rsidRDefault="007B63A6" w:rsidP="007B63A6">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4F6D5456" w14:textId="38B38695" w:rsidR="007B63A6" w:rsidRPr="00F04A2A" w:rsidRDefault="007B63A6" w:rsidP="007B63A6">
      <w:pPr>
        <w:pStyle w:val="Aff7"/>
        <w:rPr>
          <w:i/>
        </w:rPr>
      </w:pPr>
      <w:r w:rsidRPr="00F04A2A">
        <w:rPr>
          <w:i/>
        </w:rPr>
        <w:lastRenderedPageBreak/>
        <w:t xml:space="preserve">Система централизованного водоснабжения д. </w:t>
      </w:r>
      <w:proofErr w:type="spellStart"/>
      <w:r w:rsidRPr="00F04A2A">
        <w:rPr>
          <w:i/>
        </w:rPr>
        <w:t>Буртасы</w:t>
      </w:r>
      <w:proofErr w:type="spellEnd"/>
    </w:p>
    <w:p w14:paraId="304952B1" w14:textId="34EED448" w:rsidR="007B63A6" w:rsidRPr="00F04A2A" w:rsidRDefault="007B63A6" w:rsidP="007B63A6">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Буртасы</w:t>
      </w:r>
      <w:proofErr w:type="spellEnd"/>
      <w:r w:rsidRPr="00F04A2A">
        <w:rPr>
          <w:shd w:val="clear" w:color="auto" w:fill="FFFFFF"/>
        </w:rPr>
        <w:t xml:space="preserve"> организовано от одного подземного источника водоснабжения:</w:t>
      </w:r>
    </w:p>
    <w:p w14:paraId="07F62160" w14:textId="2188D1A1" w:rsidR="007B63A6" w:rsidRPr="00F04A2A" w:rsidRDefault="007B63A6" w:rsidP="007B63A6">
      <w:pPr>
        <w:pStyle w:val="Aff7"/>
      </w:pPr>
      <w:r w:rsidRPr="00F04A2A">
        <w:rPr>
          <w:shd w:val="clear" w:color="auto" w:fill="FFFFFF"/>
        </w:rPr>
        <w:t>- скважина №б/н, производительностью 6,5 м³/ч.</w:t>
      </w:r>
    </w:p>
    <w:p w14:paraId="086B27E3" w14:textId="77777777" w:rsidR="007B63A6" w:rsidRPr="00F04A2A" w:rsidRDefault="007B63A6" w:rsidP="007B63A6">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010F9FAD" w14:textId="77777777" w:rsidR="007B63A6" w:rsidRPr="00F04A2A" w:rsidRDefault="007B63A6" w:rsidP="007B63A6">
      <w:pPr>
        <w:pStyle w:val="Aff7"/>
      </w:pPr>
    </w:p>
    <w:p w14:paraId="042D609D" w14:textId="1CD16B16" w:rsidR="007B63A6" w:rsidRPr="00F04A2A" w:rsidRDefault="007B63A6" w:rsidP="007B63A6">
      <w:pPr>
        <w:pStyle w:val="Aff7"/>
        <w:rPr>
          <w:i/>
        </w:rPr>
      </w:pPr>
      <w:r w:rsidRPr="00F04A2A">
        <w:rPr>
          <w:i/>
        </w:rPr>
        <w:t xml:space="preserve">Система централизованного водоснабжения д. </w:t>
      </w:r>
      <w:proofErr w:type="spellStart"/>
      <w:r w:rsidRPr="00F04A2A">
        <w:rPr>
          <w:i/>
        </w:rPr>
        <w:t>Анаткасы</w:t>
      </w:r>
      <w:proofErr w:type="spellEnd"/>
    </w:p>
    <w:p w14:paraId="5BE00ED2" w14:textId="63A9F6F1" w:rsidR="007B63A6" w:rsidRPr="00F04A2A" w:rsidRDefault="007B63A6" w:rsidP="007B63A6">
      <w:pPr>
        <w:pStyle w:val="Aff7"/>
        <w:rPr>
          <w:shd w:val="clear" w:color="auto" w:fill="FFFFFF"/>
        </w:rPr>
      </w:pPr>
      <w:r w:rsidRPr="00F04A2A">
        <w:rPr>
          <w:shd w:val="clear" w:color="auto" w:fill="FFFFFF"/>
        </w:rPr>
        <w:t xml:space="preserve">Централизованное водоснабжение д. </w:t>
      </w:r>
      <w:proofErr w:type="spellStart"/>
      <w:r w:rsidRPr="00F04A2A">
        <w:rPr>
          <w:shd w:val="clear" w:color="auto" w:fill="FFFFFF"/>
        </w:rPr>
        <w:t>Анаткасы</w:t>
      </w:r>
      <w:proofErr w:type="spellEnd"/>
      <w:r w:rsidRPr="00F04A2A">
        <w:rPr>
          <w:shd w:val="clear" w:color="auto" w:fill="FFFFFF"/>
        </w:rPr>
        <w:t xml:space="preserve"> организовано от одного источника водоснабжения:</w:t>
      </w:r>
    </w:p>
    <w:p w14:paraId="3DA57970" w14:textId="729555FD" w:rsidR="007B63A6" w:rsidRPr="00F04A2A" w:rsidRDefault="007B63A6" w:rsidP="007B63A6">
      <w:pPr>
        <w:pStyle w:val="Aff7"/>
      </w:pPr>
      <w:r w:rsidRPr="00F04A2A">
        <w:rPr>
          <w:shd w:val="clear" w:color="auto" w:fill="FFFFFF"/>
        </w:rPr>
        <w:t>-</w:t>
      </w:r>
      <w:r w:rsidR="005C007C" w:rsidRPr="00F04A2A">
        <w:rPr>
          <w:shd w:val="clear" w:color="auto" w:fill="FFFFFF"/>
        </w:rPr>
        <w:t xml:space="preserve"> скважина и</w:t>
      </w:r>
      <w:r w:rsidRPr="00F04A2A">
        <w:rPr>
          <w:shd w:val="clear" w:color="auto" w:fill="FFFFFF"/>
        </w:rPr>
        <w:t xml:space="preserve"> водонапорная башня объемом 15 м</w:t>
      </w:r>
      <w:r w:rsidRPr="00F04A2A">
        <w:t>³.</w:t>
      </w:r>
    </w:p>
    <w:p w14:paraId="10308DCA" w14:textId="77777777" w:rsidR="007B63A6" w:rsidRPr="00F04A2A" w:rsidRDefault="007B63A6" w:rsidP="007B63A6">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0DEACFAA" w14:textId="77777777" w:rsidR="007B63A6" w:rsidRPr="00F04A2A" w:rsidRDefault="007B63A6" w:rsidP="007B63A6">
      <w:pPr>
        <w:pStyle w:val="Aff7"/>
      </w:pPr>
    </w:p>
    <w:p w14:paraId="14FD6377" w14:textId="7C14859C" w:rsidR="007B63A6" w:rsidRPr="00F04A2A" w:rsidRDefault="007B63A6" w:rsidP="007B63A6">
      <w:pPr>
        <w:pStyle w:val="Aff7"/>
        <w:rPr>
          <w:i/>
        </w:rPr>
      </w:pPr>
      <w:r w:rsidRPr="00F04A2A">
        <w:rPr>
          <w:i/>
        </w:rPr>
        <w:t xml:space="preserve">Система централизованного водоснабжения с. </w:t>
      </w:r>
      <w:proofErr w:type="spellStart"/>
      <w:r w:rsidRPr="00F04A2A">
        <w:rPr>
          <w:i/>
        </w:rPr>
        <w:t>Мусирмы</w:t>
      </w:r>
      <w:proofErr w:type="spellEnd"/>
    </w:p>
    <w:p w14:paraId="57DD8BEB" w14:textId="5D0B2899" w:rsidR="007B63A6" w:rsidRPr="00F04A2A" w:rsidRDefault="007B63A6" w:rsidP="007B63A6">
      <w:pPr>
        <w:pStyle w:val="Aff7"/>
        <w:rPr>
          <w:shd w:val="clear" w:color="auto" w:fill="FFFFFF"/>
        </w:rPr>
      </w:pPr>
      <w:r w:rsidRPr="00F04A2A">
        <w:rPr>
          <w:shd w:val="clear" w:color="auto" w:fill="FFFFFF"/>
        </w:rPr>
        <w:t xml:space="preserve">Централизованное водоснабжение с. </w:t>
      </w:r>
      <w:proofErr w:type="spellStart"/>
      <w:r w:rsidRPr="00F04A2A">
        <w:rPr>
          <w:shd w:val="clear" w:color="auto" w:fill="FFFFFF"/>
        </w:rPr>
        <w:t>Мусирмы</w:t>
      </w:r>
      <w:proofErr w:type="spellEnd"/>
      <w:r w:rsidRPr="00F04A2A">
        <w:rPr>
          <w:shd w:val="clear" w:color="auto" w:fill="FFFFFF"/>
        </w:rPr>
        <w:t xml:space="preserve"> организовано от одного подземного источника водоснабжения:</w:t>
      </w:r>
    </w:p>
    <w:p w14:paraId="694D9F58" w14:textId="77777777" w:rsidR="007B63A6" w:rsidRPr="00F04A2A" w:rsidRDefault="007B63A6" w:rsidP="007B63A6">
      <w:pPr>
        <w:pStyle w:val="Aff7"/>
      </w:pPr>
      <w:r w:rsidRPr="00F04A2A">
        <w:rPr>
          <w:shd w:val="clear" w:color="auto" w:fill="FFFFFF"/>
        </w:rPr>
        <w:t xml:space="preserve">- скважина №б/н, производительностью 6,5 м³/ч. </w:t>
      </w:r>
      <w:r w:rsidRPr="00F04A2A">
        <w:t>Для поддержания требуемого уровня давления в распределительной сети рядом со скважиной установлена водонапорная башня объемом 15 м³.</w:t>
      </w:r>
    </w:p>
    <w:p w14:paraId="61E6DF2A" w14:textId="77777777" w:rsidR="007B63A6" w:rsidRPr="00F04A2A" w:rsidRDefault="007B63A6" w:rsidP="007B63A6">
      <w:pPr>
        <w:pStyle w:val="Aff7"/>
      </w:pPr>
      <w:r w:rsidRPr="00F04A2A">
        <w:t>Источник водоснабжения обеспечен зонами санитарной охраны, размеры которых соответствуют требованиям СанПиН 2.1.4.1110-02 «Зоны санитарной охраны источников водоснабжения и водопроводов хозяйственно-питьевого назначения».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w:t>
      </w:r>
    </w:p>
    <w:p w14:paraId="317E4348" w14:textId="77777777" w:rsidR="007B63A6" w:rsidRPr="00F04A2A" w:rsidRDefault="007B63A6" w:rsidP="007B63A6">
      <w:pPr>
        <w:pStyle w:val="Aff7"/>
      </w:pPr>
    </w:p>
    <w:p w14:paraId="294B9AC3" w14:textId="77777777" w:rsidR="00CF0386" w:rsidRPr="00F04A2A" w:rsidRDefault="00CF0386" w:rsidP="00CF0386">
      <w:pPr>
        <w:pStyle w:val="Aff7"/>
      </w:pPr>
      <w:r w:rsidRPr="00F04A2A">
        <w:t>Для децентрализованного хозяйственно-питьевого водоснабжения сельских населенных пунктов используются частные артезианские скважины и шахтные колодцы.</w:t>
      </w:r>
    </w:p>
    <w:p w14:paraId="547D0068" w14:textId="77777777" w:rsidR="00CF0386" w:rsidRPr="00F04A2A" w:rsidRDefault="00CF0386" w:rsidP="00CF0386">
      <w:pPr>
        <w:pStyle w:val="Aff7"/>
      </w:pPr>
    </w:p>
    <w:p w14:paraId="274D651D" w14:textId="77777777" w:rsidR="00CC0986" w:rsidRPr="00F04A2A" w:rsidRDefault="00CF0386" w:rsidP="00CC0986">
      <w:pPr>
        <w:pStyle w:val="Aff7"/>
      </w:pPr>
      <w:r w:rsidRPr="00F04A2A">
        <w:t>Общая характеристика источников централизованного водоснабжения приведена в таблице ниже.</w:t>
      </w:r>
    </w:p>
    <w:p w14:paraId="11372AAC" w14:textId="77777777" w:rsidR="005C5C36" w:rsidRPr="00F04A2A" w:rsidRDefault="005C5C36" w:rsidP="00CC0986">
      <w:pPr>
        <w:pStyle w:val="Aff7"/>
      </w:pPr>
    </w:p>
    <w:p w14:paraId="2A372EB9" w14:textId="1B5D91DD" w:rsidR="00CF0386" w:rsidRPr="00F04A2A" w:rsidRDefault="00F04A2A" w:rsidP="00F04A2A">
      <w:pPr>
        <w:pStyle w:val="afc"/>
      </w:pPr>
      <w:r>
        <w:t xml:space="preserve">Таблица </w:t>
      </w:r>
      <w:r>
        <w:fldChar w:fldCharType="begin"/>
      </w:r>
      <w:r>
        <w:instrText xml:space="preserve"> SEQ Таблица \* ARABIC </w:instrText>
      </w:r>
      <w:r>
        <w:fldChar w:fldCharType="separate"/>
      </w:r>
      <w:r>
        <w:rPr>
          <w:noProof/>
        </w:rPr>
        <w:t>2</w:t>
      </w:r>
      <w:r>
        <w:fldChar w:fldCharType="end"/>
      </w:r>
      <w:r w:rsidR="00CF0386" w:rsidRPr="00F04A2A">
        <w:t>– Характеристика источников водоснабжения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1721"/>
        <w:gridCol w:w="1985"/>
        <w:gridCol w:w="1701"/>
        <w:gridCol w:w="1454"/>
        <w:gridCol w:w="1218"/>
        <w:gridCol w:w="1545"/>
      </w:tblGrid>
      <w:tr w:rsidR="00F04A2A" w:rsidRPr="00F04A2A" w14:paraId="2F3C1547" w14:textId="140917C2" w:rsidTr="00EA5B78">
        <w:trPr>
          <w:tblHeader/>
        </w:trPr>
        <w:tc>
          <w:tcPr>
            <w:tcW w:w="253" w:type="pct"/>
            <w:vAlign w:val="center"/>
          </w:tcPr>
          <w:p w14:paraId="22082C93" w14:textId="77777777" w:rsidR="00EA5B78" w:rsidRPr="00F04A2A" w:rsidRDefault="00EA5B78" w:rsidP="00CC0986">
            <w:pPr>
              <w:pStyle w:val="Aff7"/>
              <w:ind w:firstLine="0"/>
              <w:jc w:val="center"/>
              <w:rPr>
                <w:sz w:val="22"/>
                <w:szCs w:val="22"/>
              </w:rPr>
            </w:pPr>
            <w:r w:rsidRPr="00F04A2A">
              <w:rPr>
                <w:sz w:val="22"/>
                <w:szCs w:val="22"/>
              </w:rPr>
              <w:t>№ п/п</w:t>
            </w:r>
          </w:p>
        </w:tc>
        <w:tc>
          <w:tcPr>
            <w:tcW w:w="849" w:type="pct"/>
            <w:vAlign w:val="center"/>
          </w:tcPr>
          <w:p w14:paraId="2EA2D42D" w14:textId="77777777" w:rsidR="00EA5B78" w:rsidRPr="00F04A2A" w:rsidRDefault="00EA5B78" w:rsidP="00CC0986">
            <w:pPr>
              <w:pStyle w:val="Aff7"/>
              <w:ind w:firstLine="0"/>
              <w:jc w:val="center"/>
              <w:rPr>
                <w:sz w:val="22"/>
                <w:szCs w:val="22"/>
              </w:rPr>
            </w:pPr>
            <w:r w:rsidRPr="00F04A2A">
              <w:rPr>
                <w:sz w:val="22"/>
                <w:szCs w:val="22"/>
              </w:rPr>
              <w:t>Условное обозначение</w:t>
            </w:r>
          </w:p>
        </w:tc>
        <w:tc>
          <w:tcPr>
            <w:tcW w:w="979" w:type="pct"/>
            <w:vAlign w:val="center"/>
          </w:tcPr>
          <w:p w14:paraId="37B294D8" w14:textId="77777777" w:rsidR="00EA5B78" w:rsidRPr="00F04A2A" w:rsidRDefault="00EA5B78" w:rsidP="00CC0986">
            <w:pPr>
              <w:pStyle w:val="Aff7"/>
              <w:ind w:firstLine="0"/>
              <w:jc w:val="center"/>
              <w:rPr>
                <w:sz w:val="22"/>
                <w:szCs w:val="22"/>
              </w:rPr>
            </w:pPr>
            <w:r w:rsidRPr="00F04A2A">
              <w:rPr>
                <w:sz w:val="22"/>
                <w:szCs w:val="22"/>
              </w:rPr>
              <w:t>Населённый пункт</w:t>
            </w:r>
          </w:p>
        </w:tc>
        <w:tc>
          <w:tcPr>
            <w:tcW w:w="839" w:type="pct"/>
            <w:vAlign w:val="center"/>
          </w:tcPr>
          <w:p w14:paraId="22A89C77" w14:textId="47E8E519" w:rsidR="00EA5B78" w:rsidRPr="00F04A2A" w:rsidRDefault="00EA5B78" w:rsidP="00F90000">
            <w:pPr>
              <w:pStyle w:val="Aff7"/>
              <w:ind w:firstLine="0"/>
              <w:jc w:val="center"/>
              <w:rPr>
                <w:sz w:val="22"/>
                <w:szCs w:val="22"/>
              </w:rPr>
            </w:pPr>
            <w:r w:rsidRPr="00F04A2A">
              <w:rPr>
                <w:sz w:val="22"/>
                <w:szCs w:val="22"/>
              </w:rPr>
              <w:t xml:space="preserve">Марка насоса </w:t>
            </w:r>
          </w:p>
        </w:tc>
        <w:tc>
          <w:tcPr>
            <w:tcW w:w="717" w:type="pct"/>
            <w:vAlign w:val="center"/>
          </w:tcPr>
          <w:p w14:paraId="5904FBC8" w14:textId="0E39DE67" w:rsidR="00EA5B78" w:rsidRPr="00F04A2A" w:rsidRDefault="00EA5B78" w:rsidP="00CC0986">
            <w:pPr>
              <w:pStyle w:val="Aff7"/>
              <w:ind w:firstLine="0"/>
              <w:jc w:val="center"/>
              <w:rPr>
                <w:sz w:val="22"/>
                <w:szCs w:val="22"/>
              </w:rPr>
            </w:pPr>
            <w:r w:rsidRPr="00F04A2A">
              <w:rPr>
                <w:sz w:val="22"/>
                <w:szCs w:val="22"/>
              </w:rPr>
              <w:t>Дебит, м³/час</w:t>
            </w:r>
          </w:p>
        </w:tc>
        <w:tc>
          <w:tcPr>
            <w:tcW w:w="601" w:type="pct"/>
            <w:vAlign w:val="center"/>
          </w:tcPr>
          <w:p w14:paraId="0160F15E" w14:textId="4CCD4540" w:rsidR="00EA5B78" w:rsidRPr="00F04A2A" w:rsidRDefault="00EA5B78" w:rsidP="00CC0986">
            <w:pPr>
              <w:pStyle w:val="Aff7"/>
              <w:ind w:firstLine="0"/>
              <w:jc w:val="center"/>
              <w:rPr>
                <w:sz w:val="22"/>
                <w:szCs w:val="22"/>
              </w:rPr>
            </w:pPr>
            <w:r w:rsidRPr="00F04A2A">
              <w:rPr>
                <w:sz w:val="22"/>
                <w:szCs w:val="22"/>
              </w:rPr>
              <w:t>Глубина скважины, м</w:t>
            </w:r>
          </w:p>
        </w:tc>
        <w:tc>
          <w:tcPr>
            <w:tcW w:w="762" w:type="pct"/>
            <w:vAlign w:val="center"/>
          </w:tcPr>
          <w:p w14:paraId="3BE11C75" w14:textId="5FD464F1" w:rsidR="00EA5B78" w:rsidRPr="00F04A2A" w:rsidRDefault="00EA5B78" w:rsidP="00EA5B78">
            <w:pPr>
              <w:pStyle w:val="Aff7"/>
              <w:ind w:firstLine="0"/>
              <w:jc w:val="center"/>
              <w:rPr>
                <w:sz w:val="22"/>
                <w:szCs w:val="22"/>
              </w:rPr>
            </w:pPr>
            <w:r w:rsidRPr="00F04A2A">
              <w:rPr>
                <w:sz w:val="22"/>
                <w:szCs w:val="22"/>
              </w:rPr>
              <w:t>Год ввода в эксплуатацию</w:t>
            </w:r>
          </w:p>
        </w:tc>
      </w:tr>
      <w:tr w:rsidR="00F04A2A" w:rsidRPr="00F04A2A" w14:paraId="15C99AE2" w14:textId="460D8A12" w:rsidTr="00EA5B78">
        <w:trPr>
          <w:trHeight w:val="297"/>
        </w:trPr>
        <w:tc>
          <w:tcPr>
            <w:tcW w:w="253" w:type="pct"/>
            <w:vAlign w:val="center"/>
          </w:tcPr>
          <w:p w14:paraId="2F0914AB" w14:textId="77777777" w:rsidR="00EA5B78" w:rsidRPr="00F04A2A" w:rsidRDefault="00EA5B78" w:rsidP="00CC0986">
            <w:pPr>
              <w:pStyle w:val="Aff7"/>
              <w:ind w:firstLine="0"/>
              <w:jc w:val="center"/>
              <w:rPr>
                <w:sz w:val="22"/>
                <w:szCs w:val="22"/>
              </w:rPr>
            </w:pPr>
            <w:r w:rsidRPr="00F04A2A">
              <w:rPr>
                <w:sz w:val="22"/>
                <w:szCs w:val="22"/>
              </w:rPr>
              <w:t>1</w:t>
            </w:r>
          </w:p>
        </w:tc>
        <w:tc>
          <w:tcPr>
            <w:tcW w:w="849" w:type="pct"/>
            <w:vAlign w:val="center"/>
          </w:tcPr>
          <w:p w14:paraId="0A6AAFBA" w14:textId="171C23F8" w:rsidR="00EA5B78" w:rsidRPr="00F04A2A" w:rsidRDefault="00EA5B78" w:rsidP="00D0350A">
            <w:pPr>
              <w:pStyle w:val="Aff7"/>
              <w:ind w:firstLine="0"/>
              <w:jc w:val="center"/>
              <w:rPr>
                <w:sz w:val="22"/>
                <w:szCs w:val="22"/>
              </w:rPr>
            </w:pPr>
            <w:r w:rsidRPr="00F04A2A">
              <w:rPr>
                <w:sz w:val="22"/>
                <w:szCs w:val="22"/>
              </w:rPr>
              <w:t>скважина №9Ц</w:t>
            </w:r>
          </w:p>
        </w:tc>
        <w:tc>
          <w:tcPr>
            <w:tcW w:w="979" w:type="pct"/>
            <w:vAlign w:val="center"/>
          </w:tcPr>
          <w:p w14:paraId="39E4309D" w14:textId="63EB80E7" w:rsidR="00EA5B78" w:rsidRPr="00F04A2A" w:rsidRDefault="00EA5B78" w:rsidP="00CC0986">
            <w:pPr>
              <w:pStyle w:val="Aff7"/>
              <w:ind w:firstLine="0"/>
              <w:jc w:val="center"/>
              <w:rPr>
                <w:sz w:val="22"/>
                <w:szCs w:val="22"/>
              </w:rPr>
            </w:pPr>
            <w:r w:rsidRPr="00F04A2A">
              <w:rPr>
                <w:sz w:val="22"/>
                <w:szCs w:val="22"/>
              </w:rPr>
              <w:t>пгт. Урмары</w:t>
            </w:r>
          </w:p>
        </w:tc>
        <w:tc>
          <w:tcPr>
            <w:tcW w:w="839" w:type="pct"/>
            <w:vAlign w:val="center"/>
          </w:tcPr>
          <w:p w14:paraId="1525BC99" w14:textId="72BB48F2" w:rsidR="00EA5B78" w:rsidRPr="00F04A2A" w:rsidRDefault="00EA5B78" w:rsidP="00CC0986">
            <w:pPr>
              <w:pStyle w:val="Aff7"/>
              <w:ind w:firstLine="0"/>
              <w:jc w:val="center"/>
              <w:rPr>
                <w:sz w:val="22"/>
                <w:szCs w:val="22"/>
              </w:rPr>
            </w:pPr>
            <w:r w:rsidRPr="00F04A2A">
              <w:rPr>
                <w:sz w:val="22"/>
                <w:szCs w:val="22"/>
              </w:rPr>
              <w:t>ЭЦВ 8-65-180</w:t>
            </w:r>
          </w:p>
        </w:tc>
        <w:tc>
          <w:tcPr>
            <w:tcW w:w="717" w:type="pct"/>
            <w:vAlign w:val="center"/>
          </w:tcPr>
          <w:p w14:paraId="0229B9CD" w14:textId="71A886A7" w:rsidR="00EA5B78" w:rsidRPr="00F04A2A" w:rsidRDefault="00EA5B78" w:rsidP="00CC0986">
            <w:pPr>
              <w:pStyle w:val="Aff7"/>
              <w:ind w:firstLine="0"/>
              <w:jc w:val="center"/>
              <w:rPr>
                <w:sz w:val="22"/>
                <w:szCs w:val="22"/>
              </w:rPr>
            </w:pPr>
            <w:r w:rsidRPr="00F04A2A">
              <w:rPr>
                <w:sz w:val="22"/>
                <w:szCs w:val="22"/>
              </w:rPr>
              <w:t>18,015</w:t>
            </w:r>
          </w:p>
        </w:tc>
        <w:tc>
          <w:tcPr>
            <w:tcW w:w="601" w:type="pct"/>
            <w:vAlign w:val="center"/>
          </w:tcPr>
          <w:p w14:paraId="0CE7F1A0" w14:textId="1873192E" w:rsidR="00EA5B78" w:rsidRPr="00F04A2A" w:rsidRDefault="00EA5B78" w:rsidP="00CC0986">
            <w:pPr>
              <w:pStyle w:val="Aff7"/>
              <w:ind w:firstLine="0"/>
              <w:jc w:val="center"/>
              <w:rPr>
                <w:sz w:val="22"/>
                <w:szCs w:val="22"/>
              </w:rPr>
            </w:pPr>
            <w:r w:rsidRPr="00F04A2A">
              <w:rPr>
                <w:sz w:val="22"/>
                <w:szCs w:val="22"/>
              </w:rPr>
              <w:t>76,5</w:t>
            </w:r>
          </w:p>
        </w:tc>
        <w:tc>
          <w:tcPr>
            <w:tcW w:w="762" w:type="pct"/>
            <w:vAlign w:val="center"/>
          </w:tcPr>
          <w:p w14:paraId="1076BF04" w14:textId="7231508F" w:rsidR="00EA5B78" w:rsidRPr="00F04A2A" w:rsidRDefault="00EA5B78" w:rsidP="00EA5B78">
            <w:pPr>
              <w:pStyle w:val="Aff7"/>
              <w:ind w:firstLine="0"/>
              <w:jc w:val="center"/>
              <w:rPr>
                <w:sz w:val="22"/>
                <w:szCs w:val="22"/>
              </w:rPr>
            </w:pPr>
            <w:r w:rsidRPr="00F04A2A">
              <w:rPr>
                <w:sz w:val="22"/>
                <w:szCs w:val="22"/>
              </w:rPr>
              <w:t>н/д</w:t>
            </w:r>
          </w:p>
        </w:tc>
      </w:tr>
      <w:tr w:rsidR="00F04A2A" w:rsidRPr="00F04A2A" w14:paraId="5EB40FCF" w14:textId="368AB433" w:rsidTr="00EA5B78">
        <w:trPr>
          <w:trHeight w:val="297"/>
        </w:trPr>
        <w:tc>
          <w:tcPr>
            <w:tcW w:w="253" w:type="pct"/>
            <w:vAlign w:val="center"/>
          </w:tcPr>
          <w:p w14:paraId="15E69105" w14:textId="3CCF6F7C" w:rsidR="00EA5B78" w:rsidRPr="00F04A2A" w:rsidRDefault="00EA5B78" w:rsidP="00CC0986">
            <w:pPr>
              <w:pStyle w:val="Aff7"/>
              <w:ind w:firstLine="0"/>
              <w:jc w:val="center"/>
              <w:rPr>
                <w:sz w:val="22"/>
                <w:szCs w:val="22"/>
              </w:rPr>
            </w:pPr>
            <w:r w:rsidRPr="00F04A2A">
              <w:rPr>
                <w:sz w:val="22"/>
                <w:szCs w:val="22"/>
              </w:rPr>
              <w:t>2</w:t>
            </w:r>
          </w:p>
        </w:tc>
        <w:tc>
          <w:tcPr>
            <w:tcW w:w="849" w:type="pct"/>
            <w:vAlign w:val="center"/>
          </w:tcPr>
          <w:p w14:paraId="49562443" w14:textId="23585F3A" w:rsidR="00EA5B78" w:rsidRPr="00F04A2A" w:rsidRDefault="00EA5B78" w:rsidP="00D0350A">
            <w:pPr>
              <w:pStyle w:val="Aff7"/>
              <w:ind w:firstLine="0"/>
              <w:jc w:val="center"/>
              <w:rPr>
                <w:sz w:val="22"/>
                <w:szCs w:val="22"/>
              </w:rPr>
            </w:pPr>
            <w:r w:rsidRPr="00F04A2A">
              <w:rPr>
                <w:sz w:val="22"/>
                <w:szCs w:val="22"/>
              </w:rPr>
              <w:t>скважина №8Ц</w:t>
            </w:r>
          </w:p>
        </w:tc>
        <w:tc>
          <w:tcPr>
            <w:tcW w:w="979" w:type="pct"/>
            <w:vAlign w:val="center"/>
          </w:tcPr>
          <w:p w14:paraId="08BA0811" w14:textId="24DFAB35" w:rsidR="00EA5B78" w:rsidRPr="00F04A2A" w:rsidRDefault="00EA5B78" w:rsidP="00CC0986">
            <w:pPr>
              <w:pStyle w:val="Aff7"/>
              <w:ind w:firstLine="0"/>
              <w:jc w:val="center"/>
              <w:rPr>
                <w:sz w:val="22"/>
                <w:szCs w:val="22"/>
              </w:rPr>
            </w:pPr>
            <w:r w:rsidRPr="00F04A2A">
              <w:rPr>
                <w:sz w:val="22"/>
                <w:szCs w:val="22"/>
              </w:rPr>
              <w:t>пгт. Урмары</w:t>
            </w:r>
          </w:p>
        </w:tc>
        <w:tc>
          <w:tcPr>
            <w:tcW w:w="839" w:type="pct"/>
            <w:vAlign w:val="center"/>
          </w:tcPr>
          <w:p w14:paraId="7D69D210" w14:textId="753C7D6D" w:rsidR="00EA5B78" w:rsidRPr="00F04A2A" w:rsidRDefault="00EA5B78" w:rsidP="00CC0986">
            <w:pPr>
              <w:pStyle w:val="Aff7"/>
              <w:ind w:firstLine="0"/>
              <w:jc w:val="center"/>
              <w:rPr>
                <w:sz w:val="22"/>
                <w:szCs w:val="22"/>
              </w:rPr>
            </w:pPr>
            <w:r w:rsidRPr="00F04A2A">
              <w:rPr>
                <w:sz w:val="22"/>
                <w:szCs w:val="22"/>
              </w:rPr>
              <w:t>ЭЦВ 8-40180</w:t>
            </w:r>
          </w:p>
        </w:tc>
        <w:tc>
          <w:tcPr>
            <w:tcW w:w="717" w:type="pct"/>
            <w:vAlign w:val="center"/>
          </w:tcPr>
          <w:p w14:paraId="63D432F7" w14:textId="2CA4AF5E" w:rsidR="00EA5B78" w:rsidRPr="00F04A2A" w:rsidRDefault="00EA5B78" w:rsidP="00CC0986">
            <w:pPr>
              <w:pStyle w:val="Aff7"/>
              <w:ind w:firstLine="0"/>
              <w:jc w:val="center"/>
              <w:rPr>
                <w:sz w:val="22"/>
                <w:szCs w:val="22"/>
              </w:rPr>
            </w:pPr>
            <w:r w:rsidRPr="00F04A2A">
              <w:rPr>
                <w:sz w:val="22"/>
                <w:szCs w:val="22"/>
              </w:rPr>
              <w:t>18,015</w:t>
            </w:r>
          </w:p>
        </w:tc>
        <w:tc>
          <w:tcPr>
            <w:tcW w:w="601" w:type="pct"/>
            <w:vAlign w:val="center"/>
          </w:tcPr>
          <w:p w14:paraId="35B0BE40" w14:textId="44E86ADC" w:rsidR="00EA5B78" w:rsidRPr="00F04A2A" w:rsidRDefault="00EA5B78" w:rsidP="00CC0986">
            <w:pPr>
              <w:pStyle w:val="Aff7"/>
              <w:ind w:firstLine="0"/>
              <w:jc w:val="center"/>
              <w:rPr>
                <w:sz w:val="22"/>
                <w:szCs w:val="22"/>
              </w:rPr>
            </w:pPr>
            <w:r w:rsidRPr="00F04A2A">
              <w:rPr>
                <w:sz w:val="22"/>
                <w:szCs w:val="22"/>
              </w:rPr>
              <w:t>74,5</w:t>
            </w:r>
          </w:p>
        </w:tc>
        <w:tc>
          <w:tcPr>
            <w:tcW w:w="762" w:type="pct"/>
            <w:vAlign w:val="center"/>
          </w:tcPr>
          <w:p w14:paraId="022FE7C4" w14:textId="68EC6413" w:rsidR="00EA5B78" w:rsidRPr="00F04A2A" w:rsidRDefault="00EA5B78" w:rsidP="00EA5B78">
            <w:pPr>
              <w:pStyle w:val="Aff7"/>
              <w:ind w:firstLine="0"/>
              <w:jc w:val="center"/>
              <w:rPr>
                <w:sz w:val="22"/>
                <w:szCs w:val="22"/>
              </w:rPr>
            </w:pPr>
            <w:r w:rsidRPr="00F04A2A">
              <w:rPr>
                <w:sz w:val="22"/>
                <w:szCs w:val="22"/>
              </w:rPr>
              <w:t>н/д</w:t>
            </w:r>
          </w:p>
        </w:tc>
      </w:tr>
      <w:tr w:rsidR="00F04A2A" w:rsidRPr="00F04A2A" w14:paraId="5807C5F2" w14:textId="02DAF883" w:rsidTr="00EA5B78">
        <w:trPr>
          <w:trHeight w:val="297"/>
        </w:trPr>
        <w:tc>
          <w:tcPr>
            <w:tcW w:w="253" w:type="pct"/>
            <w:vAlign w:val="center"/>
          </w:tcPr>
          <w:p w14:paraId="43737B61" w14:textId="5307C0A3" w:rsidR="00EA5B78" w:rsidRPr="00F04A2A" w:rsidRDefault="00EA5B78" w:rsidP="00CC0986">
            <w:pPr>
              <w:pStyle w:val="Aff7"/>
              <w:ind w:firstLine="0"/>
              <w:jc w:val="center"/>
              <w:rPr>
                <w:sz w:val="22"/>
                <w:szCs w:val="22"/>
              </w:rPr>
            </w:pPr>
            <w:r w:rsidRPr="00F04A2A">
              <w:rPr>
                <w:sz w:val="22"/>
                <w:szCs w:val="22"/>
              </w:rPr>
              <w:t>3</w:t>
            </w:r>
          </w:p>
        </w:tc>
        <w:tc>
          <w:tcPr>
            <w:tcW w:w="849" w:type="pct"/>
            <w:vAlign w:val="center"/>
          </w:tcPr>
          <w:p w14:paraId="4051080A" w14:textId="1049FDBA" w:rsidR="00EA5B78" w:rsidRPr="00F04A2A" w:rsidRDefault="00EA5B78" w:rsidP="00D0350A">
            <w:pPr>
              <w:pStyle w:val="Aff7"/>
              <w:ind w:firstLine="0"/>
              <w:jc w:val="center"/>
              <w:rPr>
                <w:sz w:val="22"/>
                <w:szCs w:val="22"/>
              </w:rPr>
            </w:pPr>
            <w:r w:rsidRPr="00F04A2A">
              <w:rPr>
                <w:sz w:val="22"/>
                <w:szCs w:val="22"/>
              </w:rPr>
              <w:t>скважина №4/79</w:t>
            </w:r>
          </w:p>
        </w:tc>
        <w:tc>
          <w:tcPr>
            <w:tcW w:w="979" w:type="pct"/>
            <w:vAlign w:val="center"/>
          </w:tcPr>
          <w:p w14:paraId="7FAE2C43" w14:textId="33B7E347" w:rsidR="00EA5B78" w:rsidRPr="00F04A2A" w:rsidRDefault="00EA5B78" w:rsidP="00CC0986">
            <w:pPr>
              <w:pStyle w:val="Aff7"/>
              <w:ind w:firstLine="0"/>
              <w:jc w:val="center"/>
              <w:rPr>
                <w:sz w:val="22"/>
                <w:szCs w:val="22"/>
              </w:rPr>
            </w:pPr>
            <w:r w:rsidRPr="00F04A2A">
              <w:rPr>
                <w:sz w:val="22"/>
                <w:szCs w:val="22"/>
              </w:rPr>
              <w:t>пгт. Урмары</w:t>
            </w:r>
          </w:p>
        </w:tc>
        <w:tc>
          <w:tcPr>
            <w:tcW w:w="839" w:type="pct"/>
            <w:vAlign w:val="center"/>
          </w:tcPr>
          <w:p w14:paraId="57E5153A" w14:textId="635A8DD1" w:rsidR="00EA5B78" w:rsidRPr="00F04A2A" w:rsidRDefault="00EA5B78" w:rsidP="00CC0986">
            <w:pPr>
              <w:pStyle w:val="Aff7"/>
              <w:ind w:firstLine="0"/>
              <w:jc w:val="center"/>
              <w:rPr>
                <w:sz w:val="22"/>
                <w:szCs w:val="22"/>
              </w:rPr>
            </w:pPr>
            <w:r w:rsidRPr="00F04A2A">
              <w:rPr>
                <w:sz w:val="22"/>
                <w:szCs w:val="22"/>
              </w:rPr>
              <w:t>ЭЦВ 5-6,5-120</w:t>
            </w:r>
          </w:p>
        </w:tc>
        <w:tc>
          <w:tcPr>
            <w:tcW w:w="717" w:type="pct"/>
            <w:vAlign w:val="center"/>
          </w:tcPr>
          <w:p w14:paraId="0A6C3AE6" w14:textId="2EAC256F" w:rsidR="00EA5B78" w:rsidRPr="00F04A2A" w:rsidRDefault="00EA5B78" w:rsidP="00CC0986">
            <w:pPr>
              <w:pStyle w:val="Aff7"/>
              <w:ind w:firstLine="0"/>
              <w:jc w:val="center"/>
              <w:rPr>
                <w:sz w:val="22"/>
                <w:szCs w:val="22"/>
              </w:rPr>
            </w:pPr>
            <w:r w:rsidRPr="00F04A2A">
              <w:rPr>
                <w:sz w:val="22"/>
                <w:szCs w:val="22"/>
              </w:rPr>
              <w:t>2,512</w:t>
            </w:r>
          </w:p>
        </w:tc>
        <w:tc>
          <w:tcPr>
            <w:tcW w:w="601" w:type="pct"/>
            <w:vAlign w:val="center"/>
          </w:tcPr>
          <w:p w14:paraId="751C4173" w14:textId="1D24DD5B" w:rsidR="00EA5B78" w:rsidRPr="00F04A2A" w:rsidRDefault="00EA5B78" w:rsidP="00CC0986">
            <w:pPr>
              <w:pStyle w:val="Aff7"/>
              <w:ind w:firstLine="0"/>
              <w:jc w:val="center"/>
              <w:rPr>
                <w:sz w:val="22"/>
                <w:szCs w:val="22"/>
              </w:rPr>
            </w:pPr>
            <w:r w:rsidRPr="00F04A2A">
              <w:rPr>
                <w:sz w:val="22"/>
                <w:szCs w:val="22"/>
              </w:rPr>
              <w:t>138,0</w:t>
            </w:r>
          </w:p>
        </w:tc>
        <w:tc>
          <w:tcPr>
            <w:tcW w:w="762" w:type="pct"/>
            <w:vAlign w:val="center"/>
          </w:tcPr>
          <w:p w14:paraId="257C76D0" w14:textId="4FC81CEB" w:rsidR="00EA5B78" w:rsidRPr="00F04A2A" w:rsidRDefault="00EA5B78" w:rsidP="00EA5B78">
            <w:pPr>
              <w:pStyle w:val="Aff7"/>
              <w:ind w:firstLine="0"/>
              <w:jc w:val="center"/>
              <w:rPr>
                <w:sz w:val="22"/>
                <w:szCs w:val="22"/>
              </w:rPr>
            </w:pPr>
            <w:r w:rsidRPr="00F04A2A">
              <w:rPr>
                <w:sz w:val="22"/>
                <w:szCs w:val="22"/>
              </w:rPr>
              <w:t>н/д</w:t>
            </w:r>
          </w:p>
        </w:tc>
      </w:tr>
      <w:tr w:rsidR="00F04A2A" w:rsidRPr="00F04A2A" w14:paraId="0D1E7077" w14:textId="32E6BD09" w:rsidTr="00EA5B78">
        <w:trPr>
          <w:trHeight w:val="297"/>
        </w:trPr>
        <w:tc>
          <w:tcPr>
            <w:tcW w:w="253" w:type="pct"/>
            <w:vAlign w:val="center"/>
          </w:tcPr>
          <w:p w14:paraId="3D41C7C8" w14:textId="6B760242" w:rsidR="00EA5B78" w:rsidRPr="00F04A2A" w:rsidRDefault="00EA5B78" w:rsidP="00CC0986">
            <w:pPr>
              <w:pStyle w:val="Aff7"/>
              <w:ind w:firstLine="0"/>
              <w:jc w:val="center"/>
              <w:rPr>
                <w:sz w:val="22"/>
                <w:szCs w:val="22"/>
              </w:rPr>
            </w:pPr>
            <w:r w:rsidRPr="00F04A2A">
              <w:rPr>
                <w:sz w:val="22"/>
                <w:szCs w:val="22"/>
              </w:rPr>
              <w:t>4</w:t>
            </w:r>
          </w:p>
        </w:tc>
        <w:tc>
          <w:tcPr>
            <w:tcW w:w="849" w:type="pct"/>
            <w:vAlign w:val="center"/>
          </w:tcPr>
          <w:p w14:paraId="1F9A0898" w14:textId="48C0B183" w:rsidR="00EA5B78" w:rsidRPr="00F04A2A" w:rsidRDefault="00EA5B78" w:rsidP="00D0350A">
            <w:pPr>
              <w:pStyle w:val="Aff7"/>
              <w:ind w:firstLine="0"/>
              <w:jc w:val="center"/>
              <w:rPr>
                <w:sz w:val="22"/>
                <w:szCs w:val="22"/>
              </w:rPr>
            </w:pPr>
            <w:r w:rsidRPr="00F04A2A">
              <w:rPr>
                <w:sz w:val="22"/>
                <w:szCs w:val="22"/>
              </w:rPr>
              <w:t>скважина №2/86</w:t>
            </w:r>
          </w:p>
        </w:tc>
        <w:tc>
          <w:tcPr>
            <w:tcW w:w="979" w:type="pct"/>
            <w:vAlign w:val="center"/>
          </w:tcPr>
          <w:p w14:paraId="734866E3" w14:textId="3096D829" w:rsidR="00EA5B78" w:rsidRPr="00F04A2A" w:rsidRDefault="00EA5B78" w:rsidP="00CC0986">
            <w:pPr>
              <w:pStyle w:val="Aff7"/>
              <w:ind w:firstLine="0"/>
              <w:jc w:val="center"/>
              <w:rPr>
                <w:sz w:val="22"/>
                <w:szCs w:val="22"/>
              </w:rPr>
            </w:pPr>
            <w:r w:rsidRPr="00F04A2A">
              <w:rPr>
                <w:sz w:val="22"/>
                <w:szCs w:val="22"/>
              </w:rPr>
              <w:t>пгт. Урмары</w:t>
            </w:r>
          </w:p>
        </w:tc>
        <w:tc>
          <w:tcPr>
            <w:tcW w:w="839" w:type="pct"/>
            <w:vAlign w:val="center"/>
          </w:tcPr>
          <w:p w14:paraId="3BA01118" w14:textId="23FF8789" w:rsidR="00EA5B78" w:rsidRPr="00F04A2A" w:rsidRDefault="00EA5B78" w:rsidP="00CC0986">
            <w:pPr>
              <w:pStyle w:val="Aff7"/>
              <w:ind w:firstLine="0"/>
              <w:jc w:val="center"/>
              <w:rPr>
                <w:sz w:val="22"/>
                <w:szCs w:val="22"/>
              </w:rPr>
            </w:pPr>
            <w:r w:rsidRPr="00F04A2A">
              <w:rPr>
                <w:sz w:val="22"/>
                <w:szCs w:val="22"/>
              </w:rPr>
              <w:t>ЭЦВ 6-10-140</w:t>
            </w:r>
          </w:p>
        </w:tc>
        <w:tc>
          <w:tcPr>
            <w:tcW w:w="717" w:type="pct"/>
            <w:vAlign w:val="center"/>
          </w:tcPr>
          <w:p w14:paraId="06BC9EAA" w14:textId="1CFF48DF" w:rsidR="00EA5B78" w:rsidRPr="00F04A2A" w:rsidRDefault="00EA5B78" w:rsidP="00CC0986">
            <w:pPr>
              <w:pStyle w:val="Aff7"/>
              <w:ind w:firstLine="0"/>
              <w:jc w:val="center"/>
              <w:rPr>
                <w:sz w:val="22"/>
                <w:szCs w:val="22"/>
              </w:rPr>
            </w:pPr>
            <w:r w:rsidRPr="00F04A2A">
              <w:rPr>
                <w:sz w:val="22"/>
                <w:szCs w:val="22"/>
              </w:rPr>
              <w:t>2,512</w:t>
            </w:r>
          </w:p>
        </w:tc>
        <w:tc>
          <w:tcPr>
            <w:tcW w:w="601" w:type="pct"/>
            <w:vAlign w:val="center"/>
          </w:tcPr>
          <w:p w14:paraId="0D1F842D" w14:textId="089B4C09" w:rsidR="00EA5B78" w:rsidRPr="00F04A2A" w:rsidRDefault="00EA5B78" w:rsidP="00CC0986">
            <w:pPr>
              <w:pStyle w:val="Aff7"/>
              <w:ind w:firstLine="0"/>
              <w:jc w:val="center"/>
              <w:rPr>
                <w:sz w:val="22"/>
                <w:szCs w:val="22"/>
              </w:rPr>
            </w:pPr>
            <w:r w:rsidRPr="00F04A2A">
              <w:rPr>
                <w:sz w:val="22"/>
                <w:szCs w:val="22"/>
              </w:rPr>
              <w:t>107,0</w:t>
            </w:r>
          </w:p>
        </w:tc>
        <w:tc>
          <w:tcPr>
            <w:tcW w:w="762" w:type="pct"/>
            <w:vAlign w:val="center"/>
          </w:tcPr>
          <w:p w14:paraId="58EECC4C" w14:textId="4B0A526A" w:rsidR="00EA5B78" w:rsidRPr="00F04A2A" w:rsidRDefault="00EA5B78" w:rsidP="00EA5B78">
            <w:pPr>
              <w:pStyle w:val="Aff7"/>
              <w:ind w:firstLine="0"/>
              <w:jc w:val="center"/>
              <w:rPr>
                <w:sz w:val="22"/>
                <w:szCs w:val="22"/>
              </w:rPr>
            </w:pPr>
            <w:r w:rsidRPr="00F04A2A">
              <w:rPr>
                <w:sz w:val="22"/>
                <w:szCs w:val="22"/>
              </w:rPr>
              <w:t>н/д</w:t>
            </w:r>
          </w:p>
        </w:tc>
      </w:tr>
      <w:tr w:rsidR="00F04A2A" w:rsidRPr="00F04A2A" w14:paraId="63B35091" w14:textId="5C206B21" w:rsidTr="00EA5B78">
        <w:trPr>
          <w:trHeight w:val="297"/>
        </w:trPr>
        <w:tc>
          <w:tcPr>
            <w:tcW w:w="253" w:type="pct"/>
            <w:vAlign w:val="center"/>
          </w:tcPr>
          <w:p w14:paraId="1452F9B0" w14:textId="29417E09" w:rsidR="000818F5" w:rsidRPr="00F04A2A" w:rsidRDefault="000818F5" w:rsidP="000818F5">
            <w:pPr>
              <w:pStyle w:val="Aff7"/>
              <w:ind w:firstLine="0"/>
              <w:jc w:val="center"/>
              <w:rPr>
                <w:sz w:val="22"/>
                <w:szCs w:val="22"/>
              </w:rPr>
            </w:pPr>
            <w:r w:rsidRPr="00F04A2A">
              <w:rPr>
                <w:sz w:val="22"/>
                <w:szCs w:val="22"/>
              </w:rPr>
              <w:t>5</w:t>
            </w:r>
          </w:p>
        </w:tc>
        <w:tc>
          <w:tcPr>
            <w:tcW w:w="849" w:type="pct"/>
            <w:vAlign w:val="center"/>
          </w:tcPr>
          <w:p w14:paraId="4E419DB1" w14:textId="6F75850B" w:rsidR="000818F5" w:rsidRPr="00F04A2A" w:rsidRDefault="000818F5" w:rsidP="000818F5">
            <w:pPr>
              <w:pStyle w:val="Aff7"/>
              <w:ind w:firstLine="0"/>
              <w:jc w:val="center"/>
              <w:rPr>
                <w:sz w:val="22"/>
                <w:szCs w:val="22"/>
              </w:rPr>
            </w:pPr>
            <w:r w:rsidRPr="00F04A2A">
              <w:rPr>
                <w:sz w:val="22"/>
                <w:szCs w:val="22"/>
              </w:rPr>
              <w:t>скважина №Р19/879</w:t>
            </w:r>
          </w:p>
        </w:tc>
        <w:tc>
          <w:tcPr>
            <w:tcW w:w="979" w:type="pct"/>
            <w:vAlign w:val="center"/>
          </w:tcPr>
          <w:p w14:paraId="464B7773" w14:textId="59A2AB4F" w:rsidR="000818F5" w:rsidRPr="00F04A2A" w:rsidRDefault="000818F5" w:rsidP="000818F5">
            <w:pPr>
              <w:pStyle w:val="Aff7"/>
              <w:ind w:firstLine="0"/>
              <w:jc w:val="center"/>
              <w:rPr>
                <w:sz w:val="22"/>
                <w:szCs w:val="22"/>
              </w:rPr>
            </w:pPr>
            <w:r w:rsidRPr="00F04A2A">
              <w:rPr>
                <w:sz w:val="22"/>
                <w:szCs w:val="22"/>
              </w:rPr>
              <w:t>д. Большие Чаки</w:t>
            </w:r>
          </w:p>
        </w:tc>
        <w:tc>
          <w:tcPr>
            <w:tcW w:w="839" w:type="pct"/>
            <w:vAlign w:val="center"/>
          </w:tcPr>
          <w:p w14:paraId="5832630C" w14:textId="04E6C41F"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200EAF42" w14:textId="12657E76"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6E664007" w14:textId="5A20613C"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62BAC3ED" w14:textId="66088DB0"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4DAB5C67" w14:textId="31FB4D5D" w:rsidTr="00EA5B78">
        <w:trPr>
          <w:trHeight w:val="297"/>
        </w:trPr>
        <w:tc>
          <w:tcPr>
            <w:tcW w:w="253" w:type="pct"/>
            <w:vAlign w:val="center"/>
          </w:tcPr>
          <w:p w14:paraId="7126A69C" w14:textId="508CF403" w:rsidR="000818F5" w:rsidRPr="00F04A2A" w:rsidRDefault="000818F5" w:rsidP="000818F5">
            <w:pPr>
              <w:pStyle w:val="Aff7"/>
              <w:ind w:firstLine="0"/>
              <w:jc w:val="center"/>
              <w:rPr>
                <w:sz w:val="22"/>
                <w:szCs w:val="22"/>
              </w:rPr>
            </w:pPr>
            <w:r w:rsidRPr="00F04A2A">
              <w:rPr>
                <w:sz w:val="22"/>
                <w:szCs w:val="22"/>
              </w:rPr>
              <w:lastRenderedPageBreak/>
              <w:t>6</w:t>
            </w:r>
          </w:p>
        </w:tc>
        <w:tc>
          <w:tcPr>
            <w:tcW w:w="849" w:type="pct"/>
            <w:vAlign w:val="center"/>
          </w:tcPr>
          <w:p w14:paraId="72D2AA00" w14:textId="2E52E989"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16D0C19B" w14:textId="7CAEB07C" w:rsidR="000818F5" w:rsidRPr="00F04A2A" w:rsidRDefault="000818F5" w:rsidP="000818F5">
            <w:pPr>
              <w:pStyle w:val="Aff7"/>
              <w:ind w:firstLine="0"/>
              <w:jc w:val="center"/>
              <w:rPr>
                <w:sz w:val="22"/>
                <w:szCs w:val="22"/>
              </w:rPr>
            </w:pPr>
            <w:r w:rsidRPr="00F04A2A">
              <w:rPr>
                <w:sz w:val="22"/>
                <w:szCs w:val="22"/>
              </w:rPr>
              <w:t xml:space="preserve">д. Новое </w:t>
            </w:r>
            <w:proofErr w:type="spellStart"/>
            <w:r w:rsidRPr="00F04A2A">
              <w:rPr>
                <w:sz w:val="22"/>
                <w:szCs w:val="22"/>
              </w:rPr>
              <w:t>Шептахово</w:t>
            </w:r>
            <w:proofErr w:type="spellEnd"/>
          </w:p>
        </w:tc>
        <w:tc>
          <w:tcPr>
            <w:tcW w:w="839" w:type="pct"/>
            <w:vAlign w:val="center"/>
          </w:tcPr>
          <w:p w14:paraId="61A017AC" w14:textId="117B85B7"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5B8FC72" w14:textId="4AC56BDC"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34B98EE3" w14:textId="1455FDAD"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10D3C2B4" w14:textId="71308954"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3E5C4F56" w14:textId="26E125AB" w:rsidTr="00EA5B78">
        <w:trPr>
          <w:trHeight w:val="297"/>
        </w:trPr>
        <w:tc>
          <w:tcPr>
            <w:tcW w:w="253" w:type="pct"/>
            <w:vAlign w:val="center"/>
          </w:tcPr>
          <w:p w14:paraId="4204AF43" w14:textId="4A7A01A3" w:rsidR="000818F5" w:rsidRPr="00F04A2A" w:rsidRDefault="000818F5" w:rsidP="000818F5">
            <w:pPr>
              <w:pStyle w:val="Aff7"/>
              <w:ind w:firstLine="0"/>
              <w:jc w:val="center"/>
              <w:rPr>
                <w:sz w:val="22"/>
                <w:szCs w:val="22"/>
              </w:rPr>
            </w:pPr>
            <w:r w:rsidRPr="00F04A2A">
              <w:rPr>
                <w:sz w:val="22"/>
                <w:szCs w:val="22"/>
              </w:rPr>
              <w:t>7</w:t>
            </w:r>
          </w:p>
        </w:tc>
        <w:tc>
          <w:tcPr>
            <w:tcW w:w="849" w:type="pct"/>
            <w:vAlign w:val="center"/>
          </w:tcPr>
          <w:p w14:paraId="48C480FF" w14:textId="01F7C8AD"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35958071" w14:textId="419B6E73" w:rsidR="000818F5" w:rsidRPr="00F04A2A" w:rsidRDefault="000818F5" w:rsidP="000818F5">
            <w:pPr>
              <w:pStyle w:val="Aff7"/>
              <w:ind w:firstLine="0"/>
              <w:jc w:val="center"/>
              <w:rPr>
                <w:sz w:val="22"/>
                <w:szCs w:val="22"/>
              </w:rPr>
            </w:pPr>
            <w:r w:rsidRPr="00F04A2A">
              <w:rPr>
                <w:sz w:val="22"/>
                <w:szCs w:val="22"/>
              </w:rPr>
              <w:t>д. Малые Чаки</w:t>
            </w:r>
          </w:p>
        </w:tc>
        <w:tc>
          <w:tcPr>
            <w:tcW w:w="839" w:type="pct"/>
            <w:vAlign w:val="center"/>
          </w:tcPr>
          <w:p w14:paraId="436D45AB" w14:textId="41F18A99"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2168A0F" w14:textId="6A5EE4A0"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45BB5297" w14:textId="1EA815AC"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266EE664" w14:textId="6E114709"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5197341C" w14:textId="078958EF" w:rsidTr="00EA5B78">
        <w:trPr>
          <w:trHeight w:val="297"/>
        </w:trPr>
        <w:tc>
          <w:tcPr>
            <w:tcW w:w="253" w:type="pct"/>
            <w:vAlign w:val="center"/>
          </w:tcPr>
          <w:p w14:paraId="765C5FF8" w14:textId="459DAF4B" w:rsidR="000818F5" w:rsidRPr="00F04A2A" w:rsidRDefault="000818F5" w:rsidP="000818F5">
            <w:pPr>
              <w:pStyle w:val="Aff7"/>
              <w:ind w:firstLine="0"/>
              <w:jc w:val="center"/>
              <w:rPr>
                <w:sz w:val="22"/>
                <w:szCs w:val="22"/>
              </w:rPr>
            </w:pPr>
            <w:r w:rsidRPr="00F04A2A">
              <w:rPr>
                <w:sz w:val="22"/>
                <w:szCs w:val="22"/>
              </w:rPr>
              <w:t>8</w:t>
            </w:r>
          </w:p>
        </w:tc>
        <w:tc>
          <w:tcPr>
            <w:tcW w:w="849" w:type="pct"/>
            <w:vAlign w:val="center"/>
          </w:tcPr>
          <w:p w14:paraId="50DAA31B" w14:textId="27DF1749"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6EB01FF1" w14:textId="794D6004"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Козыльяры</w:t>
            </w:r>
            <w:proofErr w:type="spellEnd"/>
          </w:p>
        </w:tc>
        <w:tc>
          <w:tcPr>
            <w:tcW w:w="839" w:type="pct"/>
            <w:vAlign w:val="center"/>
          </w:tcPr>
          <w:p w14:paraId="75C65849" w14:textId="31541DBC"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535CC8C" w14:textId="03057C42"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BF50395" w14:textId="3CAB89E9"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3B256AB1" w14:textId="590BCD44" w:rsidR="000818F5" w:rsidRPr="00F04A2A" w:rsidRDefault="000818F5" w:rsidP="000818F5">
            <w:pPr>
              <w:pStyle w:val="Aff7"/>
              <w:ind w:firstLine="0"/>
              <w:jc w:val="center"/>
              <w:rPr>
                <w:sz w:val="22"/>
                <w:szCs w:val="22"/>
              </w:rPr>
            </w:pPr>
            <w:r w:rsidRPr="00F04A2A">
              <w:rPr>
                <w:sz w:val="22"/>
                <w:szCs w:val="22"/>
              </w:rPr>
              <w:t>1964</w:t>
            </w:r>
          </w:p>
        </w:tc>
      </w:tr>
      <w:tr w:rsidR="00F04A2A" w:rsidRPr="00F04A2A" w14:paraId="6AB4A304" w14:textId="257AE60A" w:rsidTr="00EA5B78">
        <w:trPr>
          <w:trHeight w:val="297"/>
        </w:trPr>
        <w:tc>
          <w:tcPr>
            <w:tcW w:w="253" w:type="pct"/>
            <w:vAlign w:val="center"/>
          </w:tcPr>
          <w:p w14:paraId="7826B240" w14:textId="4D5AAB5C" w:rsidR="000818F5" w:rsidRPr="00F04A2A" w:rsidRDefault="000818F5" w:rsidP="000818F5">
            <w:pPr>
              <w:pStyle w:val="Aff7"/>
              <w:ind w:firstLine="0"/>
              <w:jc w:val="center"/>
              <w:rPr>
                <w:sz w:val="22"/>
                <w:szCs w:val="22"/>
              </w:rPr>
            </w:pPr>
            <w:r w:rsidRPr="00F04A2A">
              <w:rPr>
                <w:sz w:val="22"/>
                <w:szCs w:val="22"/>
              </w:rPr>
              <w:t>9</w:t>
            </w:r>
          </w:p>
        </w:tc>
        <w:tc>
          <w:tcPr>
            <w:tcW w:w="849" w:type="pct"/>
            <w:vAlign w:val="center"/>
          </w:tcPr>
          <w:p w14:paraId="7F91433F" w14:textId="34CE9C92"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02CDCDCA" w14:textId="25E64C12"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Козыльяры</w:t>
            </w:r>
            <w:proofErr w:type="spellEnd"/>
          </w:p>
        </w:tc>
        <w:tc>
          <w:tcPr>
            <w:tcW w:w="839" w:type="pct"/>
            <w:vAlign w:val="center"/>
          </w:tcPr>
          <w:p w14:paraId="2C5C6246" w14:textId="1BD6832F"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6F32F17E" w14:textId="0F735A93"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10676C5B" w14:textId="0F2C8842"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76D7CA06" w14:textId="766F69AF" w:rsidR="000818F5" w:rsidRPr="00F04A2A" w:rsidRDefault="000818F5" w:rsidP="000818F5">
            <w:pPr>
              <w:pStyle w:val="Aff7"/>
              <w:ind w:firstLine="0"/>
              <w:jc w:val="center"/>
              <w:rPr>
                <w:sz w:val="22"/>
                <w:szCs w:val="22"/>
              </w:rPr>
            </w:pPr>
            <w:r w:rsidRPr="00F04A2A">
              <w:rPr>
                <w:sz w:val="22"/>
                <w:szCs w:val="22"/>
              </w:rPr>
              <w:t>1966</w:t>
            </w:r>
          </w:p>
        </w:tc>
      </w:tr>
      <w:tr w:rsidR="00F04A2A" w:rsidRPr="00F04A2A" w14:paraId="0AF114BB" w14:textId="4F6E3174" w:rsidTr="00EA5B78">
        <w:trPr>
          <w:trHeight w:val="297"/>
        </w:trPr>
        <w:tc>
          <w:tcPr>
            <w:tcW w:w="253" w:type="pct"/>
            <w:vAlign w:val="center"/>
          </w:tcPr>
          <w:p w14:paraId="2EDEC6FE" w14:textId="2A6CBD78" w:rsidR="000818F5" w:rsidRPr="00F04A2A" w:rsidRDefault="000818F5" w:rsidP="000818F5">
            <w:pPr>
              <w:pStyle w:val="Aff7"/>
              <w:ind w:firstLine="0"/>
              <w:jc w:val="center"/>
              <w:rPr>
                <w:sz w:val="22"/>
                <w:szCs w:val="22"/>
              </w:rPr>
            </w:pPr>
            <w:r w:rsidRPr="00F04A2A">
              <w:rPr>
                <w:sz w:val="22"/>
                <w:szCs w:val="22"/>
              </w:rPr>
              <w:t>10</w:t>
            </w:r>
          </w:p>
        </w:tc>
        <w:tc>
          <w:tcPr>
            <w:tcW w:w="849" w:type="pct"/>
            <w:vAlign w:val="center"/>
          </w:tcPr>
          <w:p w14:paraId="3384BF63" w14:textId="2B364A19" w:rsidR="000818F5" w:rsidRPr="00F04A2A" w:rsidRDefault="000818F5" w:rsidP="000818F5">
            <w:pPr>
              <w:pStyle w:val="Aff7"/>
              <w:ind w:firstLine="0"/>
              <w:jc w:val="center"/>
              <w:rPr>
                <w:sz w:val="22"/>
                <w:szCs w:val="22"/>
              </w:rPr>
            </w:pPr>
            <w:r w:rsidRPr="00F04A2A">
              <w:rPr>
                <w:sz w:val="22"/>
                <w:szCs w:val="22"/>
              </w:rPr>
              <w:t>скважина №Р19/1064</w:t>
            </w:r>
          </w:p>
        </w:tc>
        <w:tc>
          <w:tcPr>
            <w:tcW w:w="979" w:type="pct"/>
            <w:vAlign w:val="center"/>
          </w:tcPr>
          <w:p w14:paraId="06AF0CE3" w14:textId="7D53AE1B"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Систеби</w:t>
            </w:r>
            <w:proofErr w:type="spellEnd"/>
          </w:p>
        </w:tc>
        <w:tc>
          <w:tcPr>
            <w:tcW w:w="839" w:type="pct"/>
            <w:vAlign w:val="center"/>
          </w:tcPr>
          <w:p w14:paraId="048E24BA" w14:textId="3A740CF1"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C23B941" w14:textId="11213F89"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6186C99A" w14:textId="68483D5D"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16C10EC" w14:textId="59EB54CD" w:rsidR="000818F5" w:rsidRPr="00F04A2A" w:rsidRDefault="000818F5" w:rsidP="000818F5">
            <w:pPr>
              <w:pStyle w:val="Aff7"/>
              <w:ind w:firstLine="0"/>
              <w:jc w:val="center"/>
              <w:rPr>
                <w:sz w:val="22"/>
                <w:szCs w:val="22"/>
              </w:rPr>
            </w:pPr>
            <w:r w:rsidRPr="00F04A2A">
              <w:rPr>
                <w:sz w:val="22"/>
                <w:szCs w:val="22"/>
              </w:rPr>
              <w:t>1968</w:t>
            </w:r>
          </w:p>
        </w:tc>
      </w:tr>
      <w:tr w:rsidR="00F04A2A" w:rsidRPr="00F04A2A" w14:paraId="02DD1D10" w14:textId="39D20926" w:rsidTr="00EA5B78">
        <w:trPr>
          <w:trHeight w:val="297"/>
        </w:trPr>
        <w:tc>
          <w:tcPr>
            <w:tcW w:w="253" w:type="pct"/>
            <w:vAlign w:val="center"/>
          </w:tcPr>
          <w:p w14:paraId="5DB5001B" w14:textId="28AD5E4A" w:rsidR="000818F5" w:rsidRPr="00F04A2A" w:rsidRDefault="000818F5" w:rsidP="000818F5">
            <w:pPr>
              <w:pStyle w:val="Aff7"/>
              <w:ind w:firstLine="0"/>
              <w:jc w:val="center"/>
              <w:rPr>
                <w:sz w:val="22"/>
                <w:szCs w:val="22"/>
              </w:rPr>
            </w:pPr>
            <w:r w:rsidRPr="00F04A2A">
              <w:rPr>
                <w:sz w:val="22"/>
                <w:szCs w:val="22"/>
              </w:rPr>
              <w:t>11</w:t>
            </w:r>
          </w:p>
        </w:tc>
        <w:tc>
          <w:tcPr>
            <w:tcW w:w="849" w:type="pct"/>
            <w:vAlign w:val="center"/>
          </w:tcPr>
          <w:p w14:paraId="03D1F22A" w14:textId="34211E08" w:rsidR="000818F5" w:rsidRPr="00F04A2A" w:rsidRDefault="000818F5" w:rsidP="000818F5">
            <w:pPr>
              <w:pStyle w:val="Aff7"/>
              <w:ind w:firstLine="0"/>
              <w:jc w:val="center"/>
              <w:rPr>
                <w:sz w:val="22"/>
                <w:szCs w:val="22"/>
              </w:rPr>
            </w:pPr>
            <w:r w:rsidRPr="00F04A2A">
              <w:rPr>
                <w:sz w:val="22"/>
                <w:szCs w:val="22"/>
              </w:rPr>
              <w:t>скважина №Р19/612</w:t>
            </w:r>
          </w:p>
        </w:tc>
        <w:tc>
          <w:tcPr>
            <w:tcW w:w="979" w:type="pct"/>
            <w:vAlign w:val="center"/>
          </w:tcPr>
          <w:p w14:paraId="2843ED62" w14:textId="01D8450D"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Систеби</w:t>
            </w:r>
            <w:proofErr w:type="spellEnd"/>
          </w:p>
        </w:tc>
        <w:tc>
          <w:tcPr>
            <w:tcW w:w="839" w:type="pct"/>
            <w:vAlign w:val="center"/>
          </w:tcPr>
          <w:p w14:paraId="50F67DF3" w14:textId="3666F6D2"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1B4AB9B5" w14:textId="2717AE8E"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1CC313D9" w14:textId="064E8415"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49B5C15C" w14:textId="5E888075"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4849227A" w14:textId="5CC7B5FF" w:rsidTr="00EA5B78">
        <w:trPr>
          <w:trHeight w:val="297"/>
        </w:trPr>
        <w:tc>
          <w:tcPr>
            <w:tcW w:w="253" w:type="pct"/>
            <w:vAlign w:val="center"/>
          </w:tcPr>
          <w:p w14:paraId="77B0AF3F" w14:textId="1E07117B" w:rsidR="000818F5" w:rsidRPr="00F04A2A" w:rsidRDefault="000818F5" w:rsidP="000818F5">
            <w:pPr>
              <w:pStyle w:val="Aff7"/>
              <w:ind w:firstLine="0"/>
              <w:jc w:val="center"/>
              <w:rPr>
                <w:sz w:val="22"/>
                <w:szCs w:val="22"/>
              </w:rPr>
            </w:pPr>
            <w:r w:rsidRPr="00F04A2A">
              <w:rPr>
                <w:sz w:val="22"/>
                <w:szCs w:val="22"/>
              </w:rPr>
              <w:t>12</w:t>
            </w:r>
          </w:p>
        </w:tc>
        <w:tc>
          <w:tcPr>
            <w:tcW w:w="849" w:type="pct"/>
            <w:vAlign w:val="center"/>
          </w:tcPr>
          <w:p w14:paraId="50400C2F" w14:textId="35B4E125"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44204110" w14:textId="2D45EF3A" w:rsidR="000818F5" w:rsidRPr="00F04A2A" w:rsidRDefault="000818F5" w:rsidP="000818F5">
            <w:pPr>
              <w:pStyle w:val="Aff7"/>
              <w:ind w:firstLine="0"/>
              <w:jc w:val="center"/>
              <w:rPr>
                <w:sz w:val="22"/>
                <w:szCs w:val="22"/>
              </w:rPr>
            </w:pPr>
            <w:r w:rsidRPr="00F04A2A">
              <w:rPr>
                <w:sz w:val="22"/>
                <w:szCs w:val="22"/>
              </w:rPr>
              <w:t xml:space="preserve">д. Новое </w:t>
            </w:r>
            <w:proofErr w:type="spellStart"/>
            <w:r w:rsidRPr="00F04A2A">
              <w:rPr>
                <w:sz w:val="22"/>
                <w:szCs w:val="22"/>
              </w:rPr>
              <w:t>Муратово</w:t>
            </w:r>
            <w:proofErr w:type="spellEnd"/>
          </w:p>
        </w:tc>
        <w:tc>
          <w:tcPr>
            <w:tcW w:w="839" w:type="pct"/>
            <w:vAlign w:val="center"/>
          </w:tcPr>
          <w:p w14:paraId="246CE26C" w14:textId="0D2DDFFD"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00371A63" w14:textId="33F6B5E4"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CFBF093" w14:textId="70AF4839"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749DCDBA" w14:textId="1C861121" w:rsidR="000818F5" w:rsidRPr="00F04A2A" w:rsidRDefault="000818F5" w:rsidP="000818F5">
            <w:pPr>
              <w:pStyle w:val="Aff7"/>
              <w:ind w:firstLine="0"/>
              <w:jc w:val="center"/>
              <w:rPr>
                <w:sz w:val="22"/>
                <w:szCs w:val="22"/>
              </w:rPr>
            </w:pPr>
            <w:r w:rsidRPr="00F04A2A">
              <w:rPr>
                <w:sz w:val="22"/>
                <w:szCs w:val="22"/>
              </w:rPr>
              <w:t>1973</w:t>
            </w:r>
          </w:p>
        </w:tc>
      </w:tr>
      <w:tr w:rsidR="00F04A2A" w:rsidRPr="00F04A2A" w14:paraId="20E6338A" w14:textId="64EA4D75" w:rsidTr="00EA5B78">
        <w:trPr>
          <w:trHeight w:val="297"/>
        </w:trPr>
        <w:tc>
          <w:tcPr>
            <w:tcW w:w="253" w:type="pct"/>
            <w:vAlign w:val="center"/>
          </w:tcPr>
          <w:p w14:paraId="38BC79D6" w14:textId="103651EF" w:rsidR="000818F5" w:rsidRPr="00F04A2A" w:rsidRDefault="000818F5" w:rsidP="000818F5">
            <w:pPr>
              <w:pStyle w:val="Aff7"/>
              <w:ind w:firstLine="0"/>
              <w:jc w:val="center"/>
              <w:rPr>
                <w:sz w:val="22"/>
                <w:szCs w:val="22"/>
              </w:rPr>
            </w:pPr>
            <w:r w:rsidRPr="00F04A2A">
              <w:rPr>
                <w:sz w:val="22"/>
                <w:szCs w:val="22"/>
              </w:rPr>
              <w:t>13</w:t>
            </w:r>
          </w:p>
        </w:tc>
        <w:tc>
          <w:tcPr>
            <w:tcW w:w="849" w:type="pct"/>
            <w:vAlign w:val="center"/>
          </w:tcPr>
          <w:p w14:paraId="319AE694" w14:textId="5E4BD5E9"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1E8C7B75" w14:textId="436C4822"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Тегешево</w:t>
            </w:r>
            <w:proofErr w:type="spellEnd"/>
          </w:p>
        </w:tc>
        <w:tc>
          <w:tcPr>
            <w:tcW w:w="839" w:type="pct"/>
            <w:vAlign w:val="center"/>
          </w:tcPr>
          <w:p w14:paraId="0E68FA1E" w14:textId="0F729FBB"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6C5016BB" w14:textId="3B668780"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784E8DC" w14:textId="4331F822"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0BAA6922" w14:textId="443B41F5" w:rsidR="000818F5" w:rsidRPr="00F04A2A" w:rsidRDefault="000818F5" w:rsidP="000818F5">
            <w:pPr>
              <w:pStyle w:val="Aff7"/>
              <w:ind w:firstLine="0"/>
              <w:jc w:val="center"/>
              <w:rPr>
                <w:sz w:val="22"/>
                <w:szCs w:val="22"/>
              </w:rPr>
            </w:pPr>
            <w:r w:rsidRPr="00F04A2A">
              <w:rPr>
                <w:sz w:val="22"/>
                <w:szCs w:val="22"/>
              </w:rPr>
              <w:t>1962</w:t>
            </w:r>
          </w:p>
        </w:tc>
      </w:tr>
      <w:tr w:rsidR="00F04A2A" w:rsidRPr="00F04A2A" w14:paraId="0853D4F4" w14:textId="238FF8D9" w:rsidTr="00EA5B78">
        <w:trPr>
          <w:trHeight w:val="297"/>
        </w:trPr>
        <w:tc>
          <w:tcPr>
            <w:tcW w:w="253" w:type="pct"/>
            <w:vAlign w:val="center"/>
          </w:tcPr>
          <w:p w14:paraId="3A53F306" w14:textId="0EF204C9" w:rsidR="000818F5" w:rsidRPr="00F04A2A" w:rsidRDefault="000818F5" w:rsidP="000818F5">
            <w:pPr>
              <w:pStyle w:val="Aff7"/>
              <w:ind w:firstLine="0"/>
              <w:jc w:val="center"/>
              <w:rPr>
                <w:sz w:val="22"/>
                <w:szCs w:val="22"/>
              </w:rPr>
            </w:pPr>
            <w:r w:rsidRPr="00F04A2A">
              <w:rPr>
                <w:sz w:val="22"/>
                <w:szCs w:val="22"/>
              </w:rPr>
              <w:t>14</w:t>
            </w:r>
          </w:p>
        </w:tc>
        <w:tc>
          <w:tcPr>
            <w:tcW w:w="849" w:type="pct"/>
            <w:vAlign w:val="center"/>
          </w:tcPr>
          <w:p w14:paraId="419F085E" w14:textId="305E2647"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0D10DA2A" w14:textId="252D32AD"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Тегешево</w:t>
            </w:r>
            <w:proofErr w:type="spellEnd"/>
          </w:p>
        </w:tc>
        <w:tc>
          <w:tcPr>
            <w:tcW w:w="839" w:type="pct"/>
            <w:vAlign w:val="center"/>
          </w:tcPr>
          <w:p w14:paraId="5A8E32D5" w14:textId="6F090FA8"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1C40EA5A" w14:textId="49AAA208"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16B316D" w14:textId="3479753B"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654A58D9" w14:textId="6D68664A" w:rsidR="000818F5" w:rsidRPr="00F04A2A" w:rsidRDefault="000818F5" w:rsidP="000818F5">
            <w:pPr>
              <w:pStyle w:val="Aff7"/>
              <w:ind w:firstLine="0"/>
              <w:jc w:val="center"/>
              <w:rPr>
                <w:sz w:val="22"/>
                <w:szCs w:val="22"/>
              </w:rPr>
            </w:pPr>
            <w:r w:rsidRPr="00F04A2A">
              <w:rPr>
                <w:sz w:val="22"/>
                <w:szCs w:val="22"/>
              </w:rPr>
              <w:t>1967</w:t>
            </w:r>
          </w:p>
        </w:tc>
      </w:tr>
      <w:tr w:rsidR="00F04A2A" w:rsidRPr="00F04A2A" w14:paraId="416F9E4E" w14:textId="703F69A0" w:rsidTr="00EA5B78">
        <w:trPr>
          <w:trHeight w:val="297"/>
        </w:trPr>
        <w:tc>
          <w:tcPr>
            <w:tcW w:w="253" w:type="pct"/>
            <w:vAlign w:val="center"/>
          </w:tcPr>
          <w:p w14:paraId="131D4A85" w14:textId="75AE4704" w:rsidR="000818F5" w:rsidRPr="00F04A2A" w:rsidRDefault="000818F5" w:rsidP="000818F5">
            <w:pPr>
              <w:pStyle w:val="Aff7"/>
              <w:ind w:firstLine="0"/>
              <w:jc w:val="center"/>
              <w:rPr>
                <w:sz w:val="22"/>
                <w:szCs w:val="22"/>
              </w:rPr>
            </w:pPr>
            <w:r w:rsidRPr="00F04A2A">
              <w:rPr>
                <w:sz w:val="22"/>
                <w:szCs w:val="22"/>
              </w:rPr>
              <w:t>15</w:t>
            </w:r>
          </w:p>
        </w:tc>
        <w:tc>
          <w:tcPr>
            <w:tcW w:w="849" w:type="pct"/>
            <w:vAlign w:val="center"/>
          </w:tcPr>
          <w:p w14:paraId="65C07FEE" w14:textId="5929290E"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24F8CB15" w14:textId="79BA0B3E"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Тегешево</w:t>
            </w:r>
            <w:proofErr w:type="spellEnd"/>
          </w:p>
        </w:tc>
        <w:tc>
          <w:tcPr>
            <w:tcW w:w="839" w:type="pct"/>
            <w:vAlign w:val="center"/>
          </w:tcPr>
          <w:p w14:paraId="779398ED" w14:textId="32932B88"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745EB40E" w14:textId="52F9C4BD"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702E75F1" w14:textId="6131B4B7"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4BC41570" w14:textId="2221F18A"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2C4C74DB" w14:textId="3C773C55" w:rsidTr="00EA5B78">
        <w:trPr>
          <w:trHeight w:val="297"/>
        </w:trPr>
        <w:tc>
          <w:tcPr>
            <w:tcW w:w="253" w:type="pct"/>
            <w:vAlign w:val="center"/>
          </w:tcPr>
          <w:p w14:paraId="7218E4A2" w14:textId="39E766E7" w:rsidR="000818F5" w:rsidRPr="00F04A2A" w:rsidRDefault="000818F5" w:rsidP="000818F5">
            <w:pPr>
              <w:pStyle w:val="Aff7"/>
              <w:ind w:firstLine="0"/>
              <w:jc w:val="center"/>
              <w:rPr>
                <w:sz w:val="22"/>
                <w:szCs w:val="22"/>
              </w:rPr>
            </w:pPr>
            <w:r w:rsidRPr="00F04A2A">
              <w:rPr>
                <w:sz w:val="22"/>
                <w:szCs w:val="22"/>
              </w:rPr>
              <w:t>16</w:t>
            </w:r>
          </w:p>
        </w:tc>
        <w:tc>
          <w:tcPr>
            <w:tcW w:w="849" w:type="pct"/>
            <w:vAlign w:val="center"/>
          </w:tcPr>
          <w:p w14:paraId="400813F0" w14:textId="0B3C0A1C"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10F1A60C" w14:textId="29F5CAFC"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Тегешево</w:t>
            </w:r>
            <w:proofErr w:type="spellEnd"/>
          </w:p>
        </w:tc>
        <w:tc>
          <w:tcPr>
            <w:tcW w:w="839" w:type="pct"/>
            <w:vAlign w:val="center"/>
          </w:tcPr>
          <w:p w14:paraId="217BD541" w14:textId="4AEECCA3"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26B0EF9D" w14:textId="462D623B"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6CE51B12" w14:textId="62041C11"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45527021" w14:textId="6711D449" w:rsidR="000818F5" w:rsidRPr="00F04A2A" w:rsidRDefault="000818F5" w:rsidP="000818F5">
            <w:pPr>
              <w:pStyle w:val="Aff7"/>
              <w:ind w:firstLine="0"/>
              <w:jc w:val="center"/>
              <w:rPr>
                <w:sz w:val="22"/>
                <w:szCs w:val="22"/>
              </w:rPr>
            </w:pPr>
            <w:r w:rsidRPr="00F04A2A">
              <w:rPr>
                <w:sz w:val="22"/>
                <w:szCs w:val="22"/>
              </w:rPr>
              <w:t>1984</w:t>
            </w:r>
          </w:p>
        </w:tc>
      </w:tr>
      <w:tr w:rsidR="00F04A2A" w:rsidRPr="00F04A2A" w14:paraId="1A5C51B3" w14:textId="06A4875F" w:rsidTr="00EA5B78">
        <w:trPr>
          <w:trHeight w:val="297"/>
        </w:trPr>
        <w:tc>
          <w:tcPr>
            <w:tcW w:w="253" w:type="pct"/>
            <w:vAlign w:val="center"/>
          </w:tcPr>
          <w:p w14:paraId="71CD055F" w14:textId="7D638EE5" w:rsidR="000818F5" w:rsidRPr="00F04A2A" w:rsidRDefault="000818F5" w:rsidP="000818F5">
            <w:pPr>
              <w:pStyle w:val="Aff7"/>
              <w:ind w:firstLine="0"/>
              <w:jc w:val="center"/>
              <w:rPr>
                <w:sz w:val="22"/>
                <w:szCs w:val="22"/>
              </w:rPr>
            </w:pPr>
            <w:r w:rsidRPr="00F04A2A">
              <w:rPr>
                <w:sz w:val="22"/>
                <w:szCs w:val="22"/>
              </w:rPr>
              <w:t>17</w:t>
            </w:r>
          </w:p>
        </w:tc>
        <w:tc>
          <w:tcPr>
            <w:tcW w:w="849" w:type="pct"/>
            <w:vAlign w:val="center"/>
          </w:tcPr>
          <w:p w14:paraId="6153F49D" w14:textId="3209DCAC" w:rsidR="000818F5" w:rsidRPr="00F04A2A" w:rsidRDefault="000818F5" w:rsidP="000818F5">
            <w:pPr>
              <w:pStyle w:val="Aff7"/>
              <w:ind w:firstLine="0"/>
              <w:jc w:val="center"/>
              <w:rPr>
                <w:sz w:val="22"/>
                <w:szCs w:val="22"/>
              </w:rPr>
            </w:pPr>
            <w:r w:rsidRPr="00F04A2A">
              <w:rPr>
                <w:sz w:val="22"/>
                <w:szCs w:val="22"/>
              </w:rPr>
              <w:t>скважина №Р19/647-Н</w:t>
            </w:r>
          </w:p>
        </w:tc>
        <w:tc>
          <w:tcPr>
            <w:tcW w:w="979" w:type="pct"/>
            <w:vAlign w:val="center"/>
          </w:tcPr>
          <w:p w14:paraId="6CDC0279" w14:textId="29E50990" w:rsidR="000818F5" w:rsidRPr="00F04A2A" w:rsidRDefault="000818F5" w:rsidP="000818F5">
            <w:pPr>
              <w:pStyle w:val="Aff7"/>
              <w:ind w:firstLine="0"/>
              <w:jc w:val="center"/>
              <w:rPr>
                <w:sz w:val="22"/>
                <w:szCs w:val="22"/>
              </w:rPr>
            </w:pPr>
            <w:r w:rsidRPr="00F04A2A">
              <w:rPr>
                <w:sz w:val="22"/>
                <w:szCs w:val="22"/>
              </w:rPr>
              <w:t>с. Вознесенское</w:t>
            </w:r>
          </w:p>
        </w:tc>
        <w:tc>
          <w:tcPr>
            <w:tcW w:w="839" w:type="pct"/>
            <w:vAlign w:val="center"/>
          </w:tcPr>
          <w:p w14:paraId="4F57DB2F" w14:textId="52B5A8A4"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78808465" w14:textId="1E138E12"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75640D3A" w14:textId="3B1ED2EA"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70E9F1C5" w14:textId="661C60AF" w:rsidR="000818F5" w:rsidRPr="00F04A2A" w:rsidRDefault="000818F5" w:rsidP="000818F5">
            <w:pPr>
              <w:pStyle w:val="Aff7"/>
              <w:ind w:firstLine="0"/>
              <w:jc w:val="center"/>
              <w:rPr>
                <w:sz w:val="22"/>
                <w:szCs w:val="22"/>
              </w:rPr>
            </w:pPr>
            <w:r w:rsidRPr="00F04A2A">
              <w:rPr>
                <w:sz w:val="22"/>
                <w:szCs w:val="22"/>
              </w:rPr>
              <w:t>1983</w:t>
            </w:r>
          </w:p>
        </w:tc>
      </w:tr>
      <w:tr w:rsidR="00F04A2A" w:rsidRPr="00F04A2A" w14:paraId="304FB087" w14:textId="59ECFD7D" w:rsidTr="00E15FFF">
        <w:trPr>
          <w:trHeight w:val="297"/>
        </w:trPr>
        <w:tc>
          <w:tcPr>
            <w:tcW w:w="253" w:type="pct"/>
            <w:vAlign w:val="center"/>
          </w:tcPr>
          <w:p w14:paraId="62B6FB98" w14:textId="6F6DE55E" w:rsidR="000818F5" w:rsidRPr="00F04A2A" w:rsidRDefault="000818F5" w:rsidP="000818F5">
            <w:pPr>
              <w:pStyle w:val="Aff7"/>
              <w:ind w:firstLine="0"/>
              <w:jc w:val="center"/>
              <w:rPr>
                <w:sz w:val="22"/>
                <w:szCs w:val="22"/>
              </w:rPr>
            </w:pPr>
            <w:r w:rsidRPr="00F04A2A">
              <w:rPr>
                <w:sz w:val="22"/>
                <w:szCs w:val="22"/>
              </w:rPr>
              <w:t>18</w:t>
            </w:r>
          </w:p>
        </w:tc>
        <w:tc>
          <w:tcPr>
            <w:tcW w:w="849" w:type="pct"/>
            <w:vAlign w:val="center"/>
          </w:tcPr>
          <w:p w14:paraId="67E3B3E3" w14:textId="77777777" w:rsidR="000818F5" w:rsidRPr="00F04A2A" w:rsidRDefault="000818F5" w:rsidP="000818F5">
            <w:pPr>
              <w:pStyle w:val="Aff7"/>
              <w:ind w:firstLine="0"/>
              <w:jc w:val="center"/>
              <w:rPr>
                <w:sz w:val="22"/>
                <w:szCs w:val="22"/>
              </w:rPr>
            </w:pPr>
            <w:r w:rsidRPr="00F04A2A">
              <w:rPr>
                <w:sz w:val="22"/>
                <w:szCs w:val="22"/>
              </w:rPr>
              <w:t>Скважина,</w:t>
            </w:r>
          </w:p>
          <w:p w14:paraId="20DEDF92" w14:textId="676D51B0" w:rsidR="000818F5" w:rsidRPr="00F04A2A" w:rsidRDefault="000818F5" w:rsidP="000818F5">
            <w:pPr>
              <w:pStyle w:val="Aff7"/>
              <w:ind w:firstLine="0"/>
              <w:jc w:val="center"/>
              <w:rPr>
                <w:sz w:val="22"/>
                <w:szCs w:val="22"/>
              </w:rPr>
            </w:pPr>
            <w:r w:rsidRPr="00F04A2A">
              <w:rPr>
                <w:sz w:val="22"/>
                <w:szCs w:val="22"/>
              </w:rPr>
              <w:t>водонапорная башня №1</w:t>
            </w:r>
          </w:p>
        </w:tc>
        <w:tc>
          <w:tcPr>
            <w:tcW w:w="979" w:type="pct"/>
            <w:vAlign w:val="center"/>
          </w:tcPr>
          <w:p w14:paraId="2133A65A" w14:textId="6015641F"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Шихабылово</w:t>
            </w:r>
            <w:proofErr w:type="spellEnd"/>
          </w:p>
        </w:tc>
        <w:tc>
          <w:tcPr>
            <w:tcW w:w="839" w:type="pct"/>
            <w:vAlign w:val="center"/>
          </w:tcPr>
          <w:p w14:paraId="55819B04" w14:textId="720FC031"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6824DDDD" w14:textId="63FB02FD"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69605953" w14:textId="590327E8"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73C5860A" w14:textId="76A460A3" w:rsidR="000818F5" w:rsidRPr="00F04A2A" w:rsidRDefault="000818F5" w:rsidP="000818F5">
            <w:pPr>
              <w:pStyle w:val="Aff7"/>
              <w:ind w:firstLine="0"/>
              <w:jc w:val="center"/>
              <w:rPr>
                <w:sz w:val="22"/>
                <w:szCs w:val="22"/>
              </w:rPr>
            </w:pPr>
            <w:r w:rsidRPr="00F04A2A">
              <w:rPr>
                <w:sz w:val="22"/>
                <w:szCs w:val="22"/>
              </w:rPr>
              <w:t>1976</w:t>
            </w:r>
          </w:p>
        </w:tc>
      </w:tr>
      <w:tr w:rsidR="00F04A2A" w:rsidRPr="00F04A2A" w14:paraId="24103BB6" w14:textId="7BB42178" w:rsidTr="00E15FFF">
        <w:trPr>
          <w:trHeight w:val="801"/>
        </w:trPr>
        <w:tc>
          <w:tcPr>
            <w:tcW w:w="253" w:type="pct"/>
            <w:vAlign w:val="center"/>
          </w:tcPr>
          <w:p w14:paraId="7C33E9AE" w14:textId="660542DA" w:rsidR="000818F5" w:rsidRPr="00F04A2A" w:rsidRDefault="000818F5" w:rsidP="000818F5">
            <w:pPr>
              <w:pStyle w:val="Aff7"/>
              <w:ind w:firstLine="0"/>
              <w:jc w:val="center"/>
              <w:rPr>
                <w:sz w:val="22"/>
                <w:szCs w:val="22"/>
              </w:rPr>
            </w:pPr>
            <w:r w:rsidRPr="00F04A2A">
              <w:rPr>
                <w:sz w:val="22"/>
                <w:szCs w:val="22"/>
              </w:rPr>
              <w:t>19</w:t>
            </w:r>
          </w:p>
        </w:tc>
        <w:tc>
          <w:tcPr>
            <w:tcW w:w="849" w:type="pct"/>
            <w:vAlign w:val="center"/>
          </w:tcPr>
          <w:p w14:paraId="19C13BDD" w14:textId="77777777" w:rsidR="000818F5" w:rsidRPr="00F04A2A" w:rsidRDefault="000818F5" w:rsidP="000818F5">
            <w:pPr>
              <w:pStyle w:val="Aff7"/>
              <w:ind w:firstLine="0"/>
              <w:jc w:val="center"/>
              <w:rPr>
                <w:sz w:val="22"/>
                <w:szCs w:val="22"/>
              </w:rPr>
            </w:pPr>
            <w:r w:rsidRPr="00F04A2A">
              <w:rPr>
                <w:sz w:val="22"/>
                <w:szCs w:val="22"/>
              </w:rPr>
              <w:t>Скважина,</w:t>
            </w:r>
          </w:p>
          <w:p w14:paraId="6E98B2B7" w14:textId="324E5A25" w:rsidR="000818F5" w:rsidRPr="00F04A2A" w:rsidRDefault="000818F5" w:rsidP="000818F5">
            <w:pPr>
              <w:pStyle w:val="Aff7"/>
              <w:ind w:firstLine="0"/>
              <w:jc w:val="center"/>
              <w:rPr>
                <w:sz w:val="22"/>
                <w:szCs w:val="22"/>
              </w:rPr>
            </w:pPr>
            <w:r w:rsidRPr="00F04A2A">
              <w:rPr>
                <w:sz w:val="22"/>
                <w:szCs w:val="22"/>
              </w:rPr>
              <w:t>водонапорная башня №2</w:t>
            </w:r>
          </w:p>
        </w:tc>
        <w:tc>
          <w:tcPr>
            <w:tcW w:w="979" w:type="pct"/>
            <w:vAlign w:val="center"/>
          </w:tcPr>
          <w:p w14:paraId="730D1615" w14:textId="07C6746B"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Шихабылово</w:t>
            </w:r>
            <w:proofErr w:type="spellEnd"/>
          </w:p>
        </w:tc>
        <w:tc>
          <w:tcPr>
            <w:tcW w:w="839" w:type="pct"/>
            <w:vAlign w:val="center"/>
          </w:tcPr>
          <w:p w14:paraId="58150A5B" w14:textId="5D5898F5"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3A3B2019" w14:textId="754F95DE"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94B2D29" w14:textId="5DD0EDB3"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4874F1E7" w14:textId="67F8BC13" w:rsidR="000818F5" w:rsidRPr="00F04A2A" w:rsidRDefault="000818F5" w:rsidP="000818F5">
            <w:pPr>
              <w:pStyle w:val="Aff7"/>
              <w:ind w:firstLine="0"/>
              <w:jc w:val="center"/>
              <w:rPr>
                <w:sz w:val="22"/>
                <w:szCs w:val="22"/>
              </w:rPr>
            </w:pPr>
            <w:r w:rsidRPr="00F04A2A">
              <w:rPr>
                <w:sz w:val="22"/>
                <w:szCs w:val="22"/>
              </w:rPr>
              <w:t>1984</w:t>
            </w:r>
          </w:p>
        </w:tc>
      </w:tr>
      <w:tr w:rsidR="00F04A2A" w:rsidRPr="00F04A2A" w14:paraId="2B73C297" w14:textId="497107C1" w:rsidTr="00E15FFF">
        <w:trPr>
          <w:trHeight w:val="297"/>
        </w:trPr>
        <w:tc>
          <w:tcPr>
            <w:tcW w:w="253" w:type="pct"/>
            <w:vAlign w:val="center"/>
          </w:tcPr>
          <w:p w14:paraId="1DCF8957" w14:textId="72E2A133" w:rsidR="000818F5" w:rsidRPr="00F04A2A" w:rsidRDefault="000818F5" w:rsidP="000818F5">
            <w:pPr>
              <w:pStyle w:val="Aff7"/>
              <w:ind w:firstLine="0"/>
              <w:jc w:val="center"/>
              <w:rPr>
                <w:sz w:val="22"/>
                <w:szCs w:val="22"/>
              </w:rPr>
            </w:pPr>
            <w:r w:rsidRPr="00F04A2A">
              <w:rPr>
                <w:sz w:val="22"/>
                <w:szCs w:val="22"/>
              </w:rPr>
              <w:t>20</w:t>
            </w:r>
          </w:p>
        </w:tc>
        <w:tc>
          <w:tcPr>
            <w:tcW w:w="849" w:type="pct"/>
            <w:vAlign w:val="center"/>
          </w:tcPr>
          <w:p w14:paraId="7DDBFD59" w14:textId="77777777" w:rsidR="000818F5" w:rsidRPr="00F04A2A" w:rsidRDefault="000818F5" w:rsidP="000818F5">
            <w:pPr>
              <w:pStyle w:val="Aff7"/>
              <w:ind w:firstLine="0"/>
              <w:jc w:val="center"/>
              <w:rPr>
                <w:sz w:val="22"/>
                <w:szCs w:val="22"/>
              </w:rPr>
            </w:pPr>
            <w:r w:rsidRPr="00F04A2A">
              <w:rPr>
                <w:sz w:val="22"/>
                <w:szCs w:val="22"/>
              </w:rPr>
              <w:t>Скважина,</w:t>
            </w:r>
          </w:p>
          <w:p w14:paraId="3DD48860" w14:textId="7B934813"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1D80A671" w14:textId="0168F5ED" w:rsidR="000818F5" w:rsidRPr="00F04A2A" w:rsidRDefault="000818F5" w:rsidP="000818F5">
            <w:pPr>
              <w:pStyle w:val="Aff7"/>
              <w:ind w:firstLine="0"/>
              <w:jc w:val="center"/>
              <w:rPr>
                <w:sz w:val="22"/>
                <w:szCs w:val="22"/>
              </w:rPr>
            </w:pPr>
            <w:r w:rsidRPr="00F04A2A">
              <w:rPr>
                <w:sz w:val="22"/>
                <w:szCs w:val="22"/>
              </w:rPr>
              <w:t>д. Старые Урмары</w:t>
            </w:r>
          </w:p>
        </w:tc>
        <w:tc>
          <w:tcPr>
            <w:tcW w:w="839" w:type="pct"/>
            <w:vAlign w:val="center"/>
          </w:tcPr>
          <w:p w14:paraId="6B7DEF2D" w14:textId="1AFC9AF7"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94D7F0B" w14:textId="7226FE7B"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D0F9FD7" w14:textId="0CE8D097"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104352FB" w14:textId="093C5882"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0E26D51A" w14:textId="01D30ED3" w:rsidTr="00EA5B78">
        <w:trPr>
          <w:trHeight w:val="297"/>
        </w:trPr>
        <w:tc>
          <w:tcPr>
            <w:tcW w:w="253" w:type="pct"/>
            <w:vAlign w:val="center"/>
          </w:tcPr>
          <w:p w14:paraId="12FCD946" w14:textId="7B4F12F7" w:rsidR="000818F5" w:rsidRPr="00F04A2A" w:rsidRDefault="000818F5" w:rsidP="000818F5">
            <w:pPr>
              <w:pStyle w:val="Aff7"/>
              <w:ind w:firstLine="0"/>
              <w:jc w:val="center"/>
              <w:rPr>
                <w:sz w:val="22"/>
                <w:szCs w:val="22"/>
              </w:rPr>
            </w:pPr>
            <w:r w:rsidRPr="00F04A2A">
              <w:rPr>
                <w:sz w:val="22"/>
                <w:szCs w:val="22"/>
              </w:rPr>
              <w:t>21</w:t>
            </w:r>
          </w:p>
        </w:tc>
        <w:tc>
          <w:tcPr>
            <w:tcW w:w="849" w:type="pct"/>
            <w:vAlign w:val="center"/>
          </w:tcPr>
          <w:p w14:paraId="41EE9BEC" w14:textId="77777777" w:rsidR="000818F5" w:rsidRPr="00F04A2A" w:rsidRDefault="000818F5" w:rsidP="000818F5">
            <w:pPr>
              <w:pStyle w:val="Aff7"/>
              <w:ind w:firstLine="0"/>
              <w:jc w:val="center"/>
              <w:rPr>
                <w:sz w:val="22"/>
                <w:szCs w:val="22"/>
              </w:rPr>
            </w:pPr>
            <w:r w:rsidRPr="00F04A2A">
              <w:rPr>
                <w:sz w:val="22"/>
                <w:szCs w:val="22"/>
              </w:rPr>
              <w:t>Скважина,</w:t>
            </w:r>
          </w:p>
          <w:p w14:paraId="092811AC" w14:textId="79E08226" w:rsidR="000818F5" w:rsidRPr="00F04A2A" w:rsidRDefault="000818F5" w:rsidP="000818F5">
            <w:pPr>
              <w:pStyle w:val="Aff7"/>
              <w:ind w:firstLine="0"/>
              <w:jc w:val="center"/>
              <w:rPr>
                <w:sz w:val="22"/>
                <w:szCs w:val="22"/>
              </w:rPr>
            </w:pPr>
            <w:r w:rsidRPr="00F04A2A">
              <w:rPr>
                <w:sz w:val="22"/>
                <w:szCs w:val="22"/>
              </w:rPr>
              <w:t>водонапорная башня №б/н</w:t>
            </w:r>
          </w:p>
        </w:tc>
        <w:tc>
          <w:tcPr>
            <w:tcW w:w="979" w:type="pct"/>
            <w:vAlign w:val="center"/>
          </w:tcPr>
          <w:p w14:paraId="613AB2A6" w14:textId="12104FEF" w:rsidR="000818F5" w:rsidRPr="00F04A2A" w:rsidRDefault="000818F5" w:rsidP="000818F5">
            <w:pPr>
              <w:pStyle w:val="Aff7"/>
              <w:ind w:firstLine="0"/>
              <w:jc w:val="center"/>
              <w:rPr>
                <w:sz w:val="22"/>
                <w:szCs w:val="22"/>
              </w:rPr>
            </w:pPr>
            <w:r w:rsidRPr="00F04A2A">
              <w:rPr>
                <w:sz w:val="22"/>
                <w:szCs w:val="22"/>
              </w:rPr>
              <w:t>д. Старые Урмары</w:t>
            </w:r>
          </w:p>
        </w:tc>
        <w:tc>
          <w:tcPr>
            <w:tcW w:w="839" w:type="pct"/>
            <w:vAlign w:val="center"/>
          </w:tcPr>
          <w:p w14:paraId="23E468DE" w14:textId="6B746F05"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0C97C8F8" w14:textId="1D9467E1"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36058E0A" w14:textId="05D61A71"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18EC6B81" w14:textId="67B4E048" w:rsidR="000818F5" w:rsidRPr="00F04A2A" w:rsidRDefault="000818F5" w:rsidP="000818F5">
            <w:pPr>
              <w:pStyle w:val="Aff7"/>
              <w:ind w:firstLine="0"/>
              <w:jc w:val="center"/>
              <w:rPr>
                <w:sz w:val="22"/>
                <w:szCs w:val="22"/>
              </w:rPr>
            </w:pPr>
            <w:r w:rsidRPr="00F04A2A">
              <w:rPr>
                <w:sz w:val="22"/>
                <w:szCs w:val="22"/>
              </w:rPr>
              <w:t>1976</w:t>
            </w:r>
          </w:p>
        </w:tc>
      </w:tr>
      <w:tr w:rsidR="00F04A2A" w:rsidRPr="00F04A2A" w14:paraId="637E92A6" w14:textId="40E4E5D8" w:rsidTr="00EA5B78">
        <w:trPr>
          <w:trHeight w:val="297"/>
        </w:trPr>
        <w:tc>
          <w:tcPr>
            <w:tcW w:w="253" w:type="pct"/>
            <w:vAlign w:val="center"/>
          </w:tcPr>
          <w:p w14:paraId="02C9F428" w14:textId="23978E3C" w:rsidR="000818F5" w:rsidRPr="00F04A2A" w:rsidRDefault="000818F5" w:rsidP="000818F5">
            <w:pPr>
              <w:pStyle w:val="Aff7"/>
              <w:ind w:firstLine="0"/>
              <w:jc w:val="center"/>
              <w:rPr>
                <w:sz w:val="22"/>
                <w:szCs w:val="22"/>
              </w:rPr>
            </w:pPr>
            <w:r w:rsidRPr="00F04A2A">
              <w:rPr>
                <w:sz w:val="22"/>
                <w:szCs w:val="22"/>
              </w:rPr>
              <w:t>22</w:t>
            </w:r>
          </w:p>
        </w:tc>
        <w:tc>
          <w:tcPr>
            <w:tcW w:w="849" w:type="pct"/>
            <w:vAlign w:val="center"/>
          </w:tcPr>
          <w:p w14:paraId="26EB55D2" w14:textId="77777777" w:rsidR="000818F5" w:rsidRPr="00F04A2A" w:rsidRDefault="000818F5" w:rsidP="000818F5">
            <w:pPr>
              <w:pStyle w:val="Aff7"/>
              <w:ind w:firstLine="0"/>
              <w:jc w:val="center"/>
              <w:rPr>
                <w:sz w:val="22"/>
                <w:szCs w:val="22"/>
              </w:rPr>
            </w:pPr>
            <w:r w:rsidRPr="00F04A2A">
              <w:rPr>
                <w:sz w:val="22"/>
                <w:szCs w:val="22"/>
              </w:rPr>
              <w:t>Скважина,</w:t>
            </w:r>
          </w:p>
          <w:p w14:paraId="18A84E5E" w14:textId="2D481861"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0BD32998" w14:textId="0B7CD029" w:rsidR="000818F5" w:rsidRPr="00F04A2A" w:rsidRDefault="000818F5" w:rsidP="000818F5">
            <w:pPr>
              <w:pStyle w:val="Aff7"/>
              <w:ind w:firstLine="0"/>
              <w:jc w:val="center"/>
              <w:rPr>
                <w:sz w:val="22"/>
                <w:szCs w:val="22"/>
              </w:rPr>
            </w:pPr>
            <w:r w:rsidRPr="00F04A2A">
              <w:rPr>
                <w:sz w:val="22"/>
                <w:szCs w:val="22"/>
              </w:rPr>
              <w:t xml:space="preserve">д. Большое </w:t>
            </w:r>
            <w:proofErr w:type="spellStart"/>
            <w:r w:rsidRPr="00F04A2A">
              <w:rPr>
                <w:sz w:val="22"/>
                <w:szCs w:val="22"/>
              </w:rPr>
              <w:t>Яниково</w:t>
            </w:r>
            <w:proofErr w:type="spellEnd"/>
          </w:p>
        </w:tc>
        <w:tc>
          <w:tcPr>
            <w:tcW w:w="839" w:type="pct"/>
            <w:vAlign w:val="center"/>
          </w:tcPr>
          <w:p w14:paraId="3EEF749A" w14:textId="69D272F8"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0358FD42" w14:textId="6CD13FE0"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7F88121" w14:textId="4D4232E6"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28525FDE" w14:textId="1648450F" w:rsidR="000818F5" w:rsidRPr="00F04A2A" w:rsidRDefault="000818F5" w:rsidP="000818F5">
            <w:pPr>
              <w:pStyle w:val="Aff7"/>
              <w:ind w:firstLine="0"/>
              <w:jc w:val="center"/>
              <w:rPr>
                <w:sz w:val="22"/>
                <w:szCs w:val="22"/>
              </w:rPr>
            </w:pPr>
            <w:r w:rsidRPr="00F04A2A">
              <w:rPr>
                <w:sz w:val="22"/>
                <w:szCs w:val="22"/>
              </w:rPr>
              <w:t>1982</w:t>
            </w:r>
          </w:p>
        </w:tc>
      </w:tr>
      <w:tr w:rsidR="00F04A2A" w:rsidRPr="00F04A2A" w14:paraId="30BF9DD8" w14:textId="7B349DAA" w:rsidTr="00EA5B78">
        <w:trPr>
          <w:trHeight w:val="297"/>
        </w:trPr>
        <w:tc>
          <w:tcPr>
            <w:tcW w:w="253" w:type="pct"/>
            <w:vAlign w:val="center"/>
          </w:tcPr>
          <w:p w14:paraId="09CCC4F9" w14:textId="08385B0F" w:rsidR="000818F5" w:rsidRPr="00F04A2A" w:rsidRDefault="000818F5" w:rsidP="000818F5">
            <w:pPr>
              <w:pStyle w:val="Aff7"/>
              <w:ind w:firstLine="0"/>
              <w:jc w:val="center"/>
              <w:rPr>
                <w:sz w:val="22"/>
                <w:szCs w:val="22"/>
              </w:rPr>
            </w:pPr>
            <w:r w:rsidRPr="00F04A2A">
              <w:rPr>
                <w:sz w:val="22"/>
                <w:szCs w:val="22"/>
              </w:rPr>
              <w:t>23</w:t>
            </w:r>
          </w:p>
        </w:tc>
        <w:tc>
          <w:tcPr>
            <w:tcW w:w="849" w:type="pct"/>
            <w:vAlign w:val="center"/>
          </w:tcPr>
          <w:p w14:paraId="33B163D1" w14:textId="77777777" w:rsidR="000818F5" w:rsidRPr="00F04A2A" w:rsidRDefault="000818F5" w:rsidP="000818F5">
            <w:pPr>
              <w:pStyle w:val="Aff7"/>
              <w:ind w:firstLine="0"/>
              <w:jc w:val="center"/>
              <w:rPr>
                <w:sz w:val="22"/>
                <w:szCs w:val="22"/>
              </w:rPr>
            </w:pPr>
            <w:r w:rsidRPr="00F04A2A">
              <w:rPr>
                <w:sz w:val="22"/>
                <w:szCs w:val="22"/>
              </w:rPr>
              <w:t>Скважина,</w:t>
            </w:r>
          </w:p>
          <w:p w14:paraId="0FAD2FB2" w14:textId="374F2ADC"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020B6BBA" w14:textId="3A951428"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Бишево</w:t>
            </w:r>
            <w:proofErr w:type="spellEnd"/>
          </w:p>
        </w:tc>
        <w:tc>
          <w:tcPr>
            <w:tcW w:w="839" w:type="pct"/>
            <w:vAlign w:val="center"/>
          </w:tcPr>
          <w:p w14:paraId="0B306A8F" w14:textId="59942813"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B7494F7" w14:textId="5501873A"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2283AE3A" w14:textId="3D42D2F9"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2C9170AE" w14:textId="37783E53" w:rsidR="000818F5" w:rsidRPr="00F04A2A" w:rsidRDefault="000818F5" w:rsidP="000818F5">
            <w:pPr>
              <w:pStyle w:val="Aff7"/>
              <w:ind w:firstLine="0"/>
              <w:jc w:val="center"/>
              <w:rPr>
                <w:sz w:val="22"/>
                <w:szCs w:val="22"/>
              </w:rPr>
            </w:pPr>
            <w:r w:rsidRPr="00F04A2A">
              <w:rPr>
                <w:sz w:val="22"/>
                <w:szCs w:val="22"/>
              </w:rPr>
              <w:t>1982</w:t>
            </w:r>
          </w:p>
        </w:tc>
      </w:tr>
      <w:tr w:rsidR="00F04A2A" w:rsidRPr="00F04A2A" w14:paraId="01513167" w14:textId="629C88AB" w:rsidTr="00EA5B78">
        <w:trPr>
          <w:trHeight w:val="297"/>
        </w:trPr>
        <w:tc>
          <w:tcPr>
            <w:tcW w:w="253" w:type="pct"/>
            <w:vAlign w:val="center"/>
          </w:tcPr>
          <w:p w14:paraId="421738D7" w14:textId="7509F7F5" w:rsidR="000818F5" w:rsidRPr="00F04A2A" w:rsidRDefault="000818F5" w:rsidP="000818F5">
            <w:pPr>
              <w:pStyle w:val="Aff7"/>
              <w:ind w:firstLine="0"/>
              <w:jc w:val="center"/>
              <w:rPr>
                <w:sz w:val="22"/>
                <w:szCs w:val="22"/>
              </w:rPr>
            </w:pPr>
            <w:r w:rsidRPr="00F04A2A">
              <w:rPr>
                <w:sz w:val="22"/>
                <w:szCs w:val="22"/>
              </w:rPr>
              <w:t>24</w:t>
            </w:r>
          </w:p>
        </w:tc>
        <w:tc>
          <w:tcPr>
            <w:tcW w:w="849" w:type="pct"/>
            <w:vAlign w:val="center"/>
          </w:tcPr>
          <w:p w14:paraId="0C70F4D5" w14:textId="77777777" w:rsidR="000818F5" w:rsidRPr="00F04A2A" w:rsidRDefault="000818F5" w:rsidP="000818F5">
            <w:pPr>
              <w:pStyle w:val="Aff7"/>
              <w:ind w:firstLine="0"/>
              <w:jc w:val="center"/>
              <w:rPr>
                <w:sz w:val="22"/>
                <w:szCs w:val="22"/>
              </w:rPr>
            </w:pPr>
            <w:r w:rsidRPr="00F04A2A">
              <w:rPr>
                <w:sz w:val="22"/>
                <w:szCs w:val="22"/>
              </w:rPr>
              <w:t>Скважина,</w:t>
            </w:r>
          </w:p>
          <w:p w14:paraId="0FEC73FD" w14:textId="646D4746"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7D2A6941" w14:textId="3751CA23"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Бишево</w:t>
            </w:r>
            <w:proofErr w:type="spellEnd"/>
          </w:p>
        </w:tc>
        <w:tc>
          <w:tcPr>
            <w:tcW w:w="839" w:type="pct"/>
            <w:vAlign w:val="center"/>
          </w:tcPr>
          <w:p w14:paraId="5F14D33B" w14:textId="07934160"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3CF85893" w14:textId="2379C23B"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1E6AC696" w14:textId="21D66A5F"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2A33F093" w14:textId="11BF61B0" w:rsidR="000818F5" w:rsidRPr="00F04A2A" w:rsidRDefault="000818F5" w:rsidP="000818F5">
            <w:pPr>
              <w:pStyle w:val="Aff7"/>
              <w:ind w:firstLine="0"/>
              <w:jc w:val="center"/>
              <w:rPr>
                <w:sz w:val="22"/>
                <w:szCs w:val="22"/>
              </w:rPr>
            </w:pPr>
            <w:r w:rsidRPr="00F04A2A">
              <w:rPr>
                <w:sz w:val="22"/>
                <w:szCs w:val="22"/>
              </w:rPr>
              <w:t>1962</w:t>
            </w:r>
          </w:p>
        </w:tc>
      </w:tr>
      <w:tr w:rsidR="00F04A2A" w:rsidRPr="00F04A2A" w14:paraId="062EC3D6" w14:textId="25A0F2D3" w:rsidTr="00EA5B78">
        <w:trPr>
          <w:trHeight w:val="297"/>
        </w:trPr>
        <w:tc>
          <w:tcPr>
            <w:tcW w:w="253" w:type="pct"/>
            <w:vAlign w:val="center"/>
          </w:tcPr>
          <w:p w14:paraId="22E0E5C8" w14:textId="1A7A63F9" w:rsidR="000818F5" w:rsidRPr="00F04A2A" w:rsidRDefault="000818F5" w:rsidP="000818F5">
            <w:pPr>
              <w:pStyle w:val="Aff7"/>
              <w:ind w:firstLine="0"/>
              <w:jc w:val="center"/>
              <w:rPr>
                <w:sz w:val="22"/>
                <w:szCs w:val="22"/>
              </w:rPr>
            </w:pPr>
            <w:r w:rsidRPr="00F04A2A">
              <w:rPr>
                <w:sz w:val="22"/>
                <w:szCs w:val="22"/>
              </w:rPr>
              <w:t>25</w:t>
            </w:r>
          </w:p>
        </w:tc>
        <w:tc>
          <w:tcPr>
            <w:tcW w:w="849" w:type="pct"/>
            <w:vAlign w:val="center"/>
          </w:tcPr>
          <w:p w14:paraId="6C99215F" w14:textId="77777777" w:rsidR="000818F5" w:rsidRPr="00F04A2A" w:rsidRDefault="000818F5" w:rsidP="000818F5">
            <w:pPr>
              <w:pStyle w:val="Aff7"/>
              <w:ind w:firstLine="0"/>
              <w:jc w:val="center"/>
              <w:rPr>
                <w:sz w:val="22"/>
                <w:szCs w:val="22"/>
              </w:rPr>
            </w:pPr>
            <w:r w:rsidRPr="00F04A2A">
              <w:rPr>
                <w:sz w:val="22"/>
                <w:szCs w:val="22"/>
              </w:rPr>
              <w:t>Скважина,</w:t>
            </w:r>
          </w:p>
          <w:p w14:paraId="28DBE753" w14:textId="49A21DD7"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17462CF0" w14:textId="6FB082E4"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Ойкасы</w:t>
            </w:r>
            <w:proofErr w:type="spellEnd"/>
          </w:p>
        </w:tc>
        <w:tc>
          <w:tcPr>
            <w:tcW w:w="839" w:type="pct"/>
            <w:vAlign w:val="center"/>
          </w:tcPr>
          <w:p w14:paraId="7A36C3D8" w14:textId="6755C57A"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2204370F" w14:textId="0692A269"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16C106CE" w14:textId="78268DFB"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2A903DB4" w14:textId="76D8A70D" w:rsidR="000818F5" w:rsidRPr="00F04A2A" w:rsidRDefault="000818F5" w:rsidP="000818F5">
            <w:pPr>
              <w:pStyle w:val="Aff7"/>
              <w:ind w:firstLine="0"/>
              <w:jc w:val="center"/>
              <w:rPr>
                <w:sz w:val="22"/>
                <w:szCs w:val="22"/>
              </w:rPr>
            </w:pPr>
            <w:r w:rsidRPr="00F04A2A">
              <w:rPr>
                <w:sz w:val="22"/>
                <w:szCs w:val="22"/>
              </w:rPr>
              <w:t>1980</w:t>
            </w:r>
          </w:p>
        </w:tc>
      </w:tr>
      <w:tr w:rsidR="00F04A2A" w:rsidRPr="00F04A2A" w14:paraId="0C4BB38F" w14:textId="7A9BECF1" w:rsidTr="00EA5B78">
        <w:trPr>
          <w:trHeight w:val="297"/>
        </w:trPr>
        <w:tc>
          <w:tcPr>
            <w:tcW w:w="253" w:type="pct"/>
            <w:vAlign w:val="center"/>
          </w:tcPr>
          <w:p w14:paraId="4B1BA8A8" w14:textId="645A0592" w:rsidR="000818F5" w:rsidRPr="00F04A2A" w:rsidRDefault="000818F5" w:rsidP="000818F5">
            <w:pPr>
              <w:pStyle w:val="Aff7"/>
              <w:ind w:firstLine="0"/>
              <w:jc w:val="center"/>
              <w:rPr>
                <w:sz w:val="22"/>
                <w:szCs w:val="22"/>
              </w:rPr>
            </w:pPr>
            <w:r w:rsidRPr="00F04A2A">
              <w:rPr>
                <w:sz w:val="22"/>
                <w:szCs w:val="22"/>
              </w:rPr>
              <w:t>26</w:t>
            </w:r>
          </w:p>
        </w:tc>
        <w:tc>
          <w:tcPr>
            <w:tcW w:w="849" w:type="pct"/>
            <w:vAlign w:val="center"/>
          </w:tcPr>
          <w:p w14:paraId="4F09F91A" w14:textId="77777777" w:rsidR="000818F5" w:rsidRPr="00F04A2A" w:rsidRDefault="000818F5" w:rsidP="000818F5">
            <w:pPr>
              <w:pStyle w:val="Aff7"/>
              <w:ind w:firstLine="0"/>
              <w:jc w:val="center"/>
              <w:rPr>
                <w:sz w:val="22"/>
                <w:szCs w:val="22"/>
              </w:rPr>
            </w:pPr>
            <w:r w:rsidRPr="00F04A2A">
              <w:rPr>
                <w:sz w:val="22"/>
                <w:szCs w:val="22"/>
              </w:rPr>
              <w:t>Скважина,</w:t>
            </w:r>
          </w:p>
          <w:p w14:paraId="7F220C8B" w14:textId="4CA632C9"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584836B1" w14:textId="0200ADD1"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Шутнербоси</w:t>
            </w:r>
            <w:proofErr w:type="spellEnd"/>
          </w:p>
        </w:tc>
        <w:tc>
          <w:tcPr>
            <w:tcW w:w="839" w:type="pct"/>
            <w:vAlign w:val="center"/>
          </w:tcPr>
          <w:p w14:paraId="65670A6D" w14:textId="7B75D063"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3D07E78B" w14:textId="2DD6AA75"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734A8135" w14:textId="46CE54DD"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4ADDCF7D" w14:textId="27836DD2" w:rsidR="000818F5" w:rsidRPr="00F04A2A" w:rsidRDefault="000818F5" w:rsidP="000818F5">
            <w:pPr>
              <w:pStyle w:val="Aff7"/>
              <w:ind w:firstLine="0"/>
              <w:jc w:val="center"/>
              <w:rPr>
                <w:sz w:val="22"/>
                <w:szCs w:val="22"/>
              </w:rPr>
            </w:pPr>
            <w:r w:rsidRPr="00F04A2A">
              <w:rPr>
                <w:sz w:val="22"/>
                <w:szCs w:val="22"/>
              </w:rPr>
              <w:t>1979</w:t>
            </w:r>
          </w:p>
        </w:tc>
      </w:tr>
      <w:tr w:rsidR="00F04A2A" w:rsidRPr="00F04A2A" w14:paraId="7562B8C2" w14:textId="3A6DC4A7" w:rsidTr="00EA5B78">
        <w:trPr>
          <w:trHeight w:val="297"/>
        </w:trPr>
        <w:tc>
          <w:tcPr>
            <w:tcW w:w="253" w:type="pct"/>
            <w:vAlign w:val="center"/>
          </w:tcPr>
          <w:p w14:paraId="4F343E9A" w14:textId="6C94A221" w:rsidR="000818F5" w:rsidRPr="00F04A2A" w:rsidRDefault="000818F5" w:rsidP="000818F5">
            <w:pPr>
              <w:pStyle w:val="Aff7"/>
              <w:ind w:firstLine="0"/>
              <w:jc w:val="center"/>
              <w:rPr>
                <w:sz w:val="22"/>
                <w:szCs w:val="22"/>
              </w:rPr>
            </w:pPr>
            <w:r w:rsidRPr="00F04A2A">
              <w:rPr>
                <w:sz w:val="22"/>
                <w:szCs w:val="22"/>
              </w:rPr>
              <w:t>27</w:t>
            </w:r>
          </w:p>
        </w:tc>
        <w:tc>
          <w:tcPr>
            <w:tcW w:w="849" w:type="pct"/>
            <w:vAlign w:val="center"/>
          </w:tcPr>
          <w:p w14:paraId="0AE43961" w14:textId="77777777" w:rsidR="000818F5" w:rsidRPr="00F04A2A" w:rsidRDefault="000818F5" w:rsidP="000818F5">
            <w:pPr>
              <w:pStyle w:val="Aff7"/>
              <w:ind w:firstLine="0"/>
              <w:jc w:val="center"/>
              <w:rPr>
                <w:sz w:val="22"/>
                <w:szCs w:val="22"/>
              </w:rPr>
            </w:pPr>
            <w:r w:rsidRPr="00F04A2A">
              <w:rPr>
                <w:sz w:val="22"/>
                <w:szCs w:val="22"/>
              </w:rPr>
              <w:t>Скважина,</w:t>
            </w:r>
          </w:p>
          <w:p w14:paraId="225288FE" w14:textId="707A04F8"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535E3317" w14:textId="27891422"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Карак-Сирма</w:t>
            </w:r>
            <w:proofErr w:type="spellEnd"/>
          </w:p>
        </w:tc>
        <w:tc>
          <w:tcPr>
            <w:tcW w:w="839" w:type="pct"/>
            <w:vAlign w:val="center"/>
          </w:tcPr>
          <w:p w14:paraId="5FDAE9BF" w14:textId="67929289"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6C462FE8" w14:textId="61078BA7"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BA8CA38" w14:textId="0E34BE50"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201E1722" w14:textId="44E9C779"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45D7E6DA" w14:textId="3D6A2C5F" w:rsidTr="00EA5B78">
        <w:trPr>
          <w:trHeight w:val="297"/>
        </w:trPr>
        <w:tc>
          <w:tcPr>
            <w:tcW w:w="253" w:type="pct"/>
            <w:vAlign w:val="center"/>
          </w:tcPr>
          <w:p w14:paraId="6756D253" w14:textId="1D1CC201" w:rsidR="000818F5" w:rsidRPr="00F04A2A" w:rsidRDefault="000818F5" w:rsidP="000818F5">
            <w:pPr>
              <w:pStyle w:val="Aff7"/>
              <w:ind w:firstLine="0"/>
              <w:jc w:val="center"/>
              <w:rPr>
                <w:sz w:val="22"/>
                <w:szCs w:val="22"/>
              </w:rPr>
            </w:pPr>
            <w:r w:rsidRPr="00F04A2A">
              <w:rPr>
                <w:sz w:val="22"/>
                <w:szCs w:val="22"/>
              </w:rPr>
              <w:t>28</w:t>
            </w:r>
          </w:p>
        </w:tc>
        <w:tc>
          <w:tcPr>
            <w:tcW w:w="849" w:type="pct"/>
            <w:vAlign w:val="center"/>
          </w:tcPr>
          <w:p w14:paraId="4C40BE88" w14:textId="77777777" w:rsidR="000818F5" w:rsidRPr="00F04A2A" w:rsidRDefault="000818F5" w:rsidP="000818F5">
            <w:pPr>
              <w:pStyle w:val="Aff7"/>
              <w:ind w:firstLine="0"/>
              <w:jc w:val="center"/>
              <w:rPr>
                <w:sz w:val="22"/>
                <w:szCs w:val="22"/>
              </w:rPr>
            </w:pPr>
            <w:r w:rsidRPr="00F04A2A">
              <w:rPr>
                <w:sz w:val="22"/>
                <w:szCs w:val="22"/>
              </w:rPr>
              <w:t>Скважина,</w:t>
            </w:r>
          </w:p>
          <w:p w14:paraId="08CFB111" w14:textId="6ADA5027"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22C896C5" w14:textId="08555F5B"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Саруй</w:t>
            </w:r>
            <w:proofErr w:type="spellEnd"/>
          </w:p>
        </w:tc>
        <w:tc>
          <w:tcPr>
            <w:tcW w:w="839" w:type="pct"/>
            <w:vAlign w:val="center"/>
          </w:tcPr>
          <w:p w14:paraId="044CC2E3" w14:textId="791C0474"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0FDD1E3D" w14:textId="3941041D"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30DDBE3D" w14:textId="6CC0EE50"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2D351B1E" w14:textId="5A10F94A"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2F159E31" w14:textId="695E293C" w:rsidTr="00EA5B78">
        <w:trPr>
          <w:trHeight w:val="297"/>
        </w:trPr>
        <w:tc>
          <w:tcPr>
            <w:tcW w:w="253" w:type="pct"/>
            <w:vAlign w:val="center"/>
          </w:tcPr>
          <w:p w14:paraId="06C017FC" w14:textId="734B5722" w:rsidR="000818F5" w:rsidRPr="00F04A2A" w:rsidRDefault="000818F5" w:rsidP="000818F5">
            <w:pPr>
              <w:pStyle w:val="Aff7"/>
              <w:ind w:firstLine="0"/>
              <w:jc w:val="center"/>
              <w:rPr>
                <w:sz w:val="22"/>
                <w:szCs w:val="22"/>
              </w:rPr>
            </w:pPr>
            <w:r w:rsidRPr="00F04A2A">
              <w:rPr>
                <w:sz w:val="22"/>
                <w:szCs w:val="22"/>
              </w:rPr>
              <w:t>29</w:t>
            </w:r>
          </w:p>
        </w:tc>
        <w:tc>
          <w:tcPr>
            <w:tcW w:w="849" w:type="pct"/>
            <w:vAlign w:val="center"/>
          </w:tcPr>
          <w:p w14:paraId="7F1A9AA7" w14:textId="77777777" w:rsidR="000818F5" w:rsidRPr="00F04A2A" w:rsidRDefault="000818F5" w:rsidP="000818F5">
            <w:pPr>
              <w:pStyle w:val="Aff7"/>
              <w:ind w:firstLine="0"/>
              <w:jc w:val="center"/>
              <w:rPr>
                <w:sz w:val="22"/>
                <w:szCs w:val="22"/>
              </w:rPr>
            </w:pPr>
            <w:r w:rsidRPr="00F04A2A">
              <w:rPr>
                <w:sz w:val="22"/>
                <w:szCs w:val="22"/>
              </w:rPr>
              <w:t>Скважина,</w:t>
            </w:r>
          </w:p>
          <w:p w14:paraId="1264C969" w14:textId="3AABF20D" w:rsidR="000818F5" w:rsidRPr="00F04A2A" w:rsidRDefault="000818F5" w:rsidP="000818F5">
            <w:pPr>
              <w:pStyle w:val="Aff7"/>
              <w:ind w:firstLine="0"/>
              <w:jc w:val="center"/>
              <w:rPr>
                <w:sz w:val="22"/>
                <w:szCs w:val="22"/>
              </w:rPr>
            </w:pPr>
            <w:r w:rsidRPr="00F04A2A">
              <w:rPr>
                <w:sz w:val="22"/>
                <w:szCs w:val="22"/>
              </w:rPr>
              <w:t xml:space="preserve">водонапорная </w:t>
            </w:r>
            <w:r w:rsidRPr="00F04A2A">
              <w:rPr>
                <w:sz w:val="22"/>
                <w:szCs w:val="22"/>
              </w:rPr>
              <w:lastRenderedPageBreak/>
              <w:t>башня</w:t>
            </w:r>
          </w:p>
        </w:tc>
        <w:tc>
          <w:tcPr>
            <w:tcW w:w="979" w:type="pct"/>
            <w:vAlign w:val="center"/>
          </w:tcPr>
          <w:p w14:paraId="3F8F70B9" w14:textId="72C12FC0" w:rsidR="000818F5" w:rsidRPr="00F04A2A" w:rsidRDefault="000818F5" w:rsidP="000818F5">
            <w:pPr>
              <w:pStyle w:val="Aff7"/>
              <w:ind w:firstLine="0"/>
              <w:jc w:val="center"/>
              <w:rPr>
                <w:sz w:val="22"/>
                <w:szCs w:val="22"/>
              </w:rPr>
            </w:pPr>
            <w:r w:rsidRPr="00F04A2A">
              <w:rPr>
                <w:sz w:val="22"/>
                <w:szCs w:val="22"/>
              </w:rPr>
              <w:lastRenderedPageBreak/>
              <w:t xml:space="preserve">д. </w:t>
            </w:r>
            <w:proofErr w:type="spellStart"/>
            <w:r w:rsidRPr="00F04A2A">
              <w:rPr>
                <w:sz w:val="22"/>
                <w:szCs w:val="22"/>
              </w:rPr>
              <w:t>Орнары</w:t>
            </w:r>
            <w:proofErr w:type="spellEnd"/>
          </w:p>
        </w:tc>
        <w:tc>
          <w:tcPr>
            <w:tcW w:w="839" w:type="pct"/>
            <w:vAlign w:val="center"/>
          </w:tcPr>
          <w:p w14:paraId="7CE45028" w14:textId="0C8DF92D"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DE3FE66" w14:textId="4952872D"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EA3703D" w14:textId="10D7AA05"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C60CCBE" w14:textId="7E466418"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16BF9B5F" w14:textId="089B8F16" w:rsidTr="00EA5B78">
        <w:trPr>
          <w:trHeight w:val="297"/>
        </w:trPr>
        <w:tc>
          <w:tcPr>
            <w:tcW w:w="253" w:type="pct"/>
            <w:vAlign w:val="center"/>
          </w:tcPr>
          <w:p w14:paraId="6B6282F5" w14:textId="2C5AAB17" w:rsidR="000818F5" w:rsidRPr="00F04A2A" w:rsidRDefault="000818F5" w:rsidP="000818F5">
            <w:pPr>
              <w:pStyle w:val="Aff7"/>
              <w:ind w:firstLine="0"/>
              <w:jc w:val="center"/>
              <w:rPr>
                <w:sz w:val="22"/>
                <w:szCs w:val="22"/>
              </w:rPr>
            </w:pPr>
            <w:r w:rsidRPr="00F04A2A">
              <w:rPr>
                <w:sz w:val="22"/>
                <w:szCs w:val="22"/>
              </w:rPr>
              <w:t>30</w:t>
            </w:r>
          </w:p>
        </w:tc>
        <w:tc>
          <w:tcPr>
            <w:tcW w:w="849" w:type="pct"/>
            <w:vAlign w:val="center"/>
          </w:tcPr>
          <w:p w14:paraId="33F0F2EA" w14:textId="77777777" w:rsidR="000818F5" w:rsidRPr="00F04A2A" w:rsidRDefault="000818F5" w:rsidP="000818F5">
            <w:pPr>
              <w:pStyle w:val="Aff7"/>
              <w:ind w:firstLine="0"/>
              <w:jc w:val="center"/>
              <w:rPr>
                <w:sz w:val="22"/>
                <w:szCs w:val="22"/>
              </w:rPr>
            </w:pPr>
            <w:r w:rsidRPr="00F04A2A">
              <w:rPr>
                <w:sz w:val="22"/>
                <w:szCs w:val="22"/>
              </w:rPr>
              <w:t>Скважина,</w:t>
            </w:r>
          </w:p>
          <w:p w14:paraId="3D46E3F2" w14:textId="3DA3CDA7"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63A386F7" w14:textId="74A9D514"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Орнары</w:t>
            </w:r>
            <w:proofErr w:type="spellEnd"/>
          </w:p>
        </w:tc>
        <w:tc>
          <w:tcPr>
            <w:tcW w:w="839" w:type="pct"/>
            <w:vAlign w:val="center"/>
          </w:tcPr>
          <w:p w14:paraId="137D9996" w14:textId="370E4278"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479B987" w14:textId="06CC7328"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CCF460F" w14:textId="4C2F8DB5"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2CCEE59" w14:textId="4FA1AC54"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65CF23DE" w14:textId="1AE09E62" w:rsidTr="00EA5B78">
        <w:trPr>
          <w:trHeight w:val="297"/>
        </w:trPr>
        <w:tc>
          <w:tcPr>
            <w:tcW w:w="253" w:type="pct"/>
            <w:vAlign w:val="center"/>
          </w:tcPr>
          <w:p w14:paraId="4FB850E5" w14:textId="2D624F06" w:rsidR="000818F5" w:rsidRPr="00F04A2A" w:rsidRDefault="000818F5" w:rsidP="000818F5">
            <w:pPr>
              <w:pStyle w:val="Aff7"/>
              <w:ind w:firstLine="0"/>
              <w:jc w:val="center"/>
              <w:rPr>
                <w:sz w:val="22"/>
                <w:szCs w:val="22"/>
              </w:rPr>
            </w:pPr>
            <w:r w:rsidRPr="00F04A2A">
              <w:rPr>
                <w:sz w:val="22"/>
                <w:szCs w:val="22"/>
              </w:rPr>
              <w:t>31</w:t>
            </w:r>
          </w:p>
        </w:tc>
        <w:tc>
          <w:tcPr>
            <w:tcW w:w="849" w:type="pct"/>
            <w:vAlign w:val="center"/>
          </w:tcPr>
          <w:p w14:paraId="601A2ABF" w14:textId="77777777" w:rsidR="000818F5" w:rsidRPr="00F04A2A" w:rsidRDefault="000818F5" w:rsidP="000818F5">
            <w:pPr>
              <w:pStyle w:val="Aff7"/>
              <w:ind w:firstLine="0"/>
              <w:jc w:val="center"/>
              <w:rPr>
                <w:sz w:val="22"/>
                <w:szCs w:val="22"/>
              </w:rPr>
            </w:pPr>
            <w:r w:rsidRPr="00F04A2A">
              <w:rPr>
                <w:sz w:val="22"/>
                <w:szCs w:val="22"/>
              </w:rPr>
              <w:t>Скважина,</w:t>
            </w:r>
          </w:p>
          <w:p w14:paraId="6D0442AC" w14:textId="66E6D85F"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577EA663" w14:textId="6BD84B4D"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Челкасы</w:t>
            </w:r>
            <w:proofErr w:type="spellEnd"/>
          </w:p>
        </w:tc>
        <w:tc>
          <w:tcPr>
            <w:tcW w:w="839" w:type="pct"/>
            <w:vAlign w:val="center"/>
          </w:tcPr>
          <w:p w14:paraId="30C1FF01" w14:textId="0894B14E"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1D609771" w14:textId="26539426"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1D9E87DE" w14:textId="6481F6FF"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3628C51B" w14:textId="645BC6C1" w:rsidR="000818F5" w:rsidRPr="00F04A2A" w:rsidRDefault="000818F5" w:rsidP="000818F5">
            <w:pPr>
              <w:pStyle w:val="Aff7"/>
              <w:ind w:firstLine="0"/>
              <w:jc w:val="center"/>
              <w:rPr>
                <w:sz w:val="22"/>
                <w:szCs w:val="22"/>
              </w:rPr>
            </w:pPr>
            <w:r w:rsidRPr="00F04A2A">
              <w:rPr>
                <w:sz w:val="22"/>
                <w:szCs w:val="22"/>
              </w:rPr>
              <w:t>1969</w:t>
            </w:r>
          </w:p>
        </w:tc>
      </w:tr>
      <w:tr w:rsidR="00F04A2A" w:rsidRPr="00F04A2A" w14:paraId="67A47E93" w14:textId="551E7CCA" w:rsidTr="00EA5B78">
        <w:trPr>
          <w:trHeight w:val="297"/>
        </w:trPr>
        <w:tc>
          <w:tcPr>
            <w:tcW w:w="253" w:type="pct"/>
            <w:vAlign w:val="center"/>
          </w:tcPr>
          <w:p w14:paraId="569FDBC8" w14:textId="2F7E5F77" w:rsidR="000818F5" w:rsidRPr="00F04A2A" w:rsidRDefault="000818F5" w:rsidP="000818F5">
            <w:pPr>
              <w:pStyle w:val="Aff7"/>
              <w:ind w:firstLine="0"/>
              <w:jc w:val="center"/>
              <w:rPr>
                <w:sz w:val="22"/>
                <w:szCs w:val="22"/>
              </w:rPr>
            </w:pPr>
            <w:r w:rsidRPr="00F04A2A">
              <w:rPr>
                <w:sz w:val="22"/>
                <w:szCs w:val="22"/>
              </w:rPr>
              <w:t>32</w:t>
            </w:r>
          </w:p>
        </w:tc>
        <w:tc>
          <w:tcPr>
            <w:tcW w:w="849" w:type="pct"/>
            <w:vAlign w:val="center"/>
          </w:tcPr>
          <w:p w14:paraId="5C7C46E1" w14:textId="77777777" w:rsidR="000818F5" w:rsidRPr="00F04A2A" w:rsidRDefault="000818F5" w:rsidP="000818F5">
            <w:pPr>
              <w:pStyle w:val="Aff7"/>
              <w:ind w:firstLine="0"/>
              <w:jc w:val="center"/>
              <w:rPr>
                <w:sz w:val="22"/>
                <w:szCs w:val="22"/>
              </w:rPr>
            </w:pPr>
            <w:r w:rsidRPr="00F04A2A">
              <w:rPr>
                <w:sz w:val="22"/>
                <w:szCs w:val="22"/>
              </w:rPr>
              <w:t>Скважина,</w:t>
            </w:r>
          </w:p>
          <w:p w14:paraId="4DBF6338" w14:textId="26B8129C"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424E33D6" w14:textId="3A0358CE"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Челкасы</w:t>
            </w:r>
            <w:proofErr w:type="spellEnd"/>
          </w:p>
        </w:tc>
        <w:tc>
          <w:tcPr>
            <w:tcW w:w="839" w:type="pct"/>
            <w:vAlign w:val="center"/>
          </w:tcPr>
          <w:p w14:paraId="4D276013" w14:textId="7C76D928"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7A9D8FBE" w14:textId="1E128A09"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9A059DF" w14:textId="46E0EE0B"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0DA64560" w14:textId="2051991F" w:rsidR="000818F5" w:rsidRPr="00F04A2A" w:rsidRDefault="000818F5" w:rsidP="000818F5">
            <w:pPr>
              <w:pStyle w:val="Aff7"/>
              <w:ind w:firstLine="0"/>
              <w:jc w:val="center"/>
              <w:rPr>
                <w:sz w:val="22"/>
                <w:szCs w:val="22"/>
              </w:rPr>
            </w:pPr>
            <w:r w:rsidRPr="00F04A2A">
              <w:rPr>
                <w:sz w:val="22"/>
                <w:szCs w:val="22"/>
              </w:rPr>
              <w:t>1965</w:t>
            </w:r>
          </w:p>
        </w:tc>
      </w:tr>
      <w:tr w:rsidR="00F04A2A" w:rsidRPr="00F04A2A" w14:paraId="64B99D65" w14:textId="3EC02E3F" w:rsidTr="00EA5B78">
        <w:trPr>
          <w:trHeight w:val="297"/>
        </w:trPr>
        <w:tc>
          <w:tcPr>
            <w:tcW w:w="253" w:type="pct"/>
            <w:vAlign w:val="center"/>
          </w:tcPr>
          <w:p w14:paraId="42A13247" w14:textId="1E211A3F" w:rsidR="000818F5" w:rsidRPr="00F04A2A" w:rsidRDefault="000818F5" w:rsidP="000818F5">
            <w:pPr>
              <w:pStyle w:val="Aff7"/>
              <w:ind w:firstLine="0"/>
              <w:jc w:val="center"/>
              <w:rPr>
                <w:sz w:val="22"/>
                <w:szCs w:val="22"/>
              </w:rPr>
            </w:pPr>
            <w:r w:rsidRPr="00F04A2A">
              <w:rPr>
                <w:sz w:val="22"/>
                <w:szCs w:val="22"/>
              </w:rPr>
              <w:t>33</w:t>
            </w:r>
          </w:p>
        </w:tc>
        <w:tc>
          <w:tcPr>
            <w:tcW w:w="849" w:type="pct"/>
            <w:vAlign w:val="center"/>
          </w:tcPr>
          <w:p w14:paraId="11458C4F" w14:textId="77777777" w:rsidR="000818F5" w:rsidRPr="00F04A2A" w:rsidRDefault="000818F5" w:rsidP="000818F5">
            <w:pPr>
              <w:pStyle w:val="Aff7"/>
              <w:ind w:firstLine="0"/>
              <w:jc w:val="center"/>
              <w:rPr>
                <w:sz w:val="22"/>
                <w:szCs w:val="22"/>
              </w:rPr>
            </w:pPr>
            <w:r w:rsidRPr="00F04A2A">
              <w:rPr>
                <w:sz w:val="22"/>
                <w:szCs w:val="22"/>
              </w:rPr>
              <w:t>Скважина,</w:t>
            </w:r>
          </w:p>
          <w:p w14:paraId="3D12B81E" w14:textId="34246D12"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122E2713" w14:textId="272779C3"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Челкасы</w:t>
            </w:r>
            <w:proofErr w:type="spellEnd"/>
          </w:p>
        </w:tc>
        <w:tc>
          <w:tcPr>
            <w:tcW w:w="839" w:type="pct"/>
            <w:vAlign w:val="center"/>
          </w:tcPr>
          <w:p w14:paraId="0F9DC505" w14:textId="5D657261"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329BFE60" w14:textId="4FE962E1"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257A6D23" w14:textId="11507A3B"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6DBAED77" w14:textId="3BF26843" w:rsidR="000818F5" w:rsidRPr="00F04A2A" w:rsidRDefault="000818F5" w:rsidP="000818F5">
            <w:pPr>
              <w:pStyle w:val="Aff7"/>
              <w:ind w:firstLine="0"/>
              <w:jc w:val="center"/>
              <w:rPr>
                <w:sz w:val="22"/>
                <w:szCs w:val="22"/>
              </w:rPr>
            </w:pPr>
            <w:r w:rsidRPr="00F04A2A">
              <w:rPr>
                <w:sz w:val="22"/>
                <w:szCs w:val="22"/>
              </w:rPr>
              <w:t>1990</w:t>
            </w:r>
          </w:p>
        </w:tc>
      </w:tr>
      <w:tr w:rsidR="00F04A2A" w:rsidRPr="00F04A2A" w14:paraId="107DDBBE" w14:textId="3734F27B" w:rsidTr="00EA5B78">
        <w:trPr>
          <w:trHeight w:val="297"/>
        </w:trPr>
        <w:tc>
          <w:tcPr>
            <w:tcW w:w="253" w:type="pct"/>
            <w:vAlign w:val="center"/>
          </w:tcPr>
          <w:p w14:paraId="3FD8290C" w14:textId="76F89755" w:rsidR="000818F5" w:rsidRPr="00F04A2A" w:rsidRDefault="000818F5" w:rsidP="000818F5">
            <w:pPr>
              <w:pStyle w:val="Aff7"/>
              <w:ind w:firstLine="0"/>
              <w:jc w:val="center"/>
              <w:rPr>
                <w:sz w:val="22"/>
                <w:szCs w:val="22"/>
              </w:rPr>
            </w:pPr>
            <w:r w:rsidRPr="00F04A2A">
              <w:rPr>
                <w:sz w:val="22"/>
                <w:szCs w:val="22"/>
              </w:rPr>
              <w:t>34</w:t>
            </w:r>
          </w:p>
        </w:tc>
        <w:tc>
          <w:tcPr>
            <w:tcW w:w="849" w:type="pct"/>
            <w:vAlign w:val="center"/>
          </w:tcPr>
          <w:p w14:paraId="62AB86C7" w14:textId="10BAC636"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695E5CD4" w14:textId="7718EABC"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Челкасы</w:t>
            </w:r>
            <w:proofErr w:type="spellEnd"/>
          </w:p>
        </w:tc>
        <w:tc>
          <w:tcPr>
            <w:tcW w:w="839" w:type="pct"/>
            <w:vAlign w:val="center"/>
          </w:tcPr>
          <w:p w14:paraId="641C175E" w14:textId="2C3C6E44"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24B94FA3" w14:textId="483D2AD3"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7430D590" w14:textId="494A8F04"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05472317" w14:textId="135BF156" w:rsidR="000818F5" w:rsidRPr="00F04A2A" w:rsidRDefault="000818F5" w:rsidP="000818F5">
            <w:pPr>
              <w:pStyle w:val="Aff7"/>
              <w:ind w:firstLine="0"/>
              <w:jc w:val="center"/>
              <w:rPr>
                <w:sz w:val="22"/>
                <w:szCs w:val="22"/>
              </w:rPr>
            </w:pPr>
            <w:r w:rsidRPr="00F04A2A">
              <w:rPr>
                <w:sz w:val="22"/>
                <w:szCs w:val="22"/>
              </w:rPr>
              <w:t>1991</w:t>
            </w:r>
          </w:p>
        </w:tc>
      </w:tr>
      <w:tr w:rsidR="00F04A2A" w:rsidRPr="00F04A2A" w14:paraId="170D6FD8" w14:textId="1519EAFF" w:rsidTr="00EA5B78">
        <w:trPr>
          <w:trHeight w:val="297"/>
        </w:trPr>
        <w:tc>
          <w:tcPr>
            <w:tcW w:w="253" w:type="pct"/>
            <w:vAlign w:val="center"/>
          </w:tcPr>
          <w:p w14:paraId="4763C730" w14:textId="39D29DC7" w:rsidR="000818F5" w:rsidRPr="00F04A2A" w:rsidRDefault="000818F5" w:rsidP="000818F5">
            <w:pPr>
              <w:pStyle w:val="Aff7"/>
              <w:ind w:firstLine="0"/>
              <w:jc w:val="center"/>
              <w:rPr>
                <w:sz w:val="22"/>
                <w:szCs w:val="22"/>
              </w:rPr>
            </w:pPr>
            <w:r w:rsidRPr="00F04A2A">
              <w:rPr>
                <w:sz w:val="22"/>
                <w:szCs w:val="22"/>
              </w:rPr>
              <w:t>35</w:t>
            </w:r>
          </w:p>
        </w:tc>
        <w:tc>
          <w:tcPr>
            <w:tcW w:w="849" w:type="pct"/>
            <w:vAlign w:val="center"/>
          </w:tcPr>
          <w:p w14:paraId="28376E65" w14:textId="77777777" w:rsidR="000818F5" w:rsidRPr="00F04A2A" w:rsidRDefault="000818F5" w:rsidP="000818F5">
            <w:pPr>
              <w:pStyle w:val="Aff7"/>
              <w:ind w:firstLine="0"/>
              <w:jc w:val="center"/>
              <w:rPr>
                <w:sz w:val="22"/>
                <w:szCs w:val="22"/>
              </w:rPr>
            </w:pPr>
            <w:r w:rsidRPr="00F04A2A">
              <w:rPr>
                <w:sz w:val="22"/>
                <w:szCs w:val="22"/>
              </w:rPr>
              <w:t>Скважина,</w:t>
            </w:r>
          </w:p>
          <w:p w14:paraId="59DD5AFF" w14:textId="7192D707"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1BF8CB52" w14:textId="042B56E0"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Ямбай</w:t>
            </w:r>
            <w:proofErr w:type="spellEnd"/>
          </w:p>
        </w:tc>
        <w:tc>
          <w:tcPr>
            <w:tcW w:w="839" w:type="pct"/>
            <w:vAlign w:val="center"/>
          </w:tcPr>
          <w:p w14:paraId="329CC4BC" w14:textId="35CE210F"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43341FC3" w14:textId="3631CC94"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41B34FE9" w14:textId="2C245F6F"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1E58F09C" w14:textId="46BB60D3" w:rsidR="000818F5" w:rsidRPr="00F04A2A" w:rsidRDefault="000818F5" w:rsidP="000818F5">
            <w:pPr>
              <w:pStyle w:val="Aff7"/>
              <w:ind w:firstLine="0"/>
              <w:jc w:val="center"/>
              <w:rPr>
                <w:sz w:val="22"/>
                <w:szCs w:val="22"/>
              </w:rPr>
            </w:pPr>
            <w:r w:rsidRPr="00F04A2A">
              <w:rPr>
                <w:sz w:val="22"/>
                <w:szCs w:val="22"/>
              </w:rPr>
              <w:t>1980</w:t>
            </w:r>
          </w:p>
        </w:tc>
      </w:tr>
      <w:tr w:rsidR="00F04A2A" w:rsidRPr="00F04A2A" w14:paraId="5CBD2C39" w14:textId="55135E72" w:rsidTr="00EA5B78">
        <w:trPr>
          <w:trHeight w:val="297"/>
        </w:trPr>
        <w:tc>
          <w:tcPr>
            <w:tcW w:w="253" w:type="pct"/>
            <w:vAlign w:val="center"/>
          </w:tcPr>
          <w:p w14:paraId="79886EE8" w14:textId="5FFBA58C" w:rsidR="000818F5" w:rsidRPr="00F04A2A" w:rsidRDefault="000818F5" w:rsidP="000818F5">
            <w:pPr>
              <w:pStyle w:val="Aff7"/>
              <w:ind w:firstLine="0"/>
              <w:jc w:val="center"/>
              <w:rPr>
                <w:sz w:val="22"/>
                <w:szCs w:val="22"/>
              </w:rPr>
            </w:pPr>
            <w:r w:rsidRPr="00F04A2A">
              <w:rPr>
                <w:sz w:val="22"/>
                <w:szCs w:val="22"/>
              </w:rPr>
              <w:t>36</w:t>
            </w:r>
          </w:p>
        </w:tc>
        <w:tc>
          <w:tcPr>
            <w:tcW w:w="849" w:type="pct"/>
            <w:vAlign w:val="center"/>
          </w:tcPr>
          <w:p w14:paraId="03C993DC" w14:textId="77777777" w:rsidR="000818F5" w:rsidRPr="00F04A2A" w:rsidRDefault="000818F5" w:rsidP="000818F5">
            <w:pPr>
              <w:pStyle w:val="Aff7"/>
              <w:ind w:firstLine="0"/>
              <w:jc w:val="center"/>
              <w:rPr>
                <w:sz w:val="22"/>
                <w:szCs w:val="22"/>
              </w:rPr>
            </w:pPr>
            <w:r w:rsidRPr="00F04A2A">
              <w:rPr>
                <w:sz w:val="22"/>
                <w:szCs w:val="22"/>
              </w:rPr>
              <w:t>Скважина,</w:t>
            </w:r>
          </w:p>
          <w:p w14:paraId="0213B864" w14:textId="673A1DB6"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49957C6A" w14:textId="11CD2EEE"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Батеево</w:t>
            </w:r>
            <w:proofErr w:type="spellEnd"/>
          </w:p>
        </w:tc>
        <w:tc>
          <w:tcPr>
            <w:tcW w:w="839" w:type="pct"/>
            <w:vAlign w:val="center"/>
          </w:tcPr>
          <w:p w14:paraId="06D2CF2C" w14:textId="36B51905"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60627B3D" w14:textId="41754016"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3D1EAC1A" w14:textId="07A1530B"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631B2A15" w14:textId="72CD56C4"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443F1C0E" w14:textId="242A4C56" w:rsidTr="00EA5B78">
        <w:trPr>
          <w:trHeight w:val="297"/>
        </w:trPr>
        <w:tc>
          <w:tcPr>
            <w:tcW w:w="253" w:type="pct"/>
            <w:vAlign w:val="center"/>
          </w:tcPr>
          <w:p w14:paraId="60566B2F" w14:textId="540AC5EC" w:rsidR="000818F5" w:rsidRPr="00F04A2A" w:rsidRDefault="000818F5" w:rsidP="000818F5">
            <w:pPr>
              <w:pStyle w:val="Aff7"/>
              <w:ind w:firstLine="0"/>
              <w:jc w:val="center"/>
              <w:rPr>
                <w:sz w:val="22"/>
                <w:szCs w:val="22"/>
              </w:rPr>
            </w:pPr>
            <w:r w:rsidRPr="00F04A2A">
              <w:rPr>
                <w:sz w:val="22"/>
                <w:szCs w:val="22"/>
              </w:rPr>
              <w:t>37</w:t>
            </w:r>
          </w:p>
        </w:tc>
        <w:tc>
          <w:tcPr>
            <w:tcW w:w="849" w:type="pct"/>
            <w:vAlign w:val="center"/>
          </w:tcPr>
          <w:p w14:paraId="6E5ADA2A" w14:textId="4D5755A9"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2E707345" w14:textId="29D70A89"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Шоркистры</w:t>
            </w:r>
            <w:proofErr w:type="spellEnd"/>
          </w:p>
        </w:tc>
        <w:tc>
          <w:tcPr>
            <w:tcW w:w="839" w:type="pct"/>
            <w:vAlign w:val="center"/>
          </w:tcPr>
          <w:p w14:paraId="2B02FB34" w14:textId="13D306C6"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2C6BCB44" w14:textId="1911E7F5"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3E61AD38" w14:textId="12AA12E0"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05BF3784" w14:textId="79AD2E54" w:rsidR="000818F5" w:rsidRPr="00F04A2A" w:rsidRDefault="000818F5" w:rsidP="000818F5">
            <w:pPr>
              <w:pStyle w:val="Aff7"/>
              <w:ind w:firstLine="0"/>
              <w:jc w:val="center"/>
              <w:rPr>
                <w:sz w:val="22"/>
                <w:szCs w:val="22"/>
              </w:rPr>
            </w:pPr>
            <w:r w:rsidRPr="00F04A2A">
              <w:rPr>
                <w:sz w:val="22"/>
                <w:szCs w:val="22"/>
              </w:rPr>
              <w:t>1966</w:t>
            </w:r>
          </w:p>
        </w:tc>
      </w:tr>
      <w:tr w:rsidR="00F04A2A" w:rsidRPr="00F04A2A" w14:paraId="18BF7D6A" w14:textId="13C1863E" w:rsidTr="00EA5B78">
        <w:trPr>
          <w:trHeight w:val="297"/>
        </w:trPr>
        <w:tc>
          <w:tcPr>
            <w:tcW w:w="253" w:type="pct"/>
            <w:vAlign w:val="center"/>
          </w:tcPr>
          <w:p w14:paraId="44240F57" w14:textId="3C57D550" w:rsidR="000818F5" w:rsidRPr="00F04A2A" w:rsidRDefault="000818F5" w:rsidP="000818F5">
            <w:pPr>
              <w:pStyle w:val="Aff7"/>
              <w:ind w:firstLine="0"/>
              <w:jc w:val="center"/>
              <w:rPr>
                <w:sz w:val="22"/>
                <w:szCs w:val="22"/>
              </w:rPr>
            </w:pPr>
            <w:r w:rsidRPr="00F04A2A">
              <w:rPr>
                <w:sz w:val="22"/>
                <w:szCs w:val="22"/>
              </w:rPr>
              <w:t>38</w:t>
            </w:r>
          </w:p>
        </w:tc>
        <w:tc>
          <w:tcPr>
            <w:tcW w:w="849" w:type="pct"/>
            <w:vAlign w:val="center"/>
          </w:tcPr>
          <w:p w14:paraId="366D56AC" w14:textId="2405BE83"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1BA2C4B3" w14:textId="0B6A6137"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Шоркистры</w:t>
            </w:r>
            <w:proofErr w:type="spellEnd"/>
          </w:p>
        </w:tc>
        <w:tc>
          <w:tcPr>
            <w:tcW w:w="839" w:type="pct"/>
            <w:vAlign w:val="center"/>
          </w:tcPr>
          <w:p w14:paraId="4E60D40E" w14:textId="7DA715B5"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73B3EC6F" w14:textId="1D14B179"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88245E0" w14:textId="38A636C6"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0247B059" w14:textId="583B1D5A"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147525B1" w14:textId="1345062D" w:rsidTr="00EA5B78">
        <w:trPr>
          <w:trHeight w:val="297"/>
        </w:trPr>
        <w:tc>
          <w:tcPr>
            <w:tcW w:w="253" w:type="pct"/>
            <w:vAlign w:val="center"/>
          </w:tcPr>
          <w:p w14:paraId="053B1996" w14:textId="109F2B18" w:rsidR="000818F5" w:rsidRPr="00F04A2A" w:rsidRDefault="000818F5" w:rsidP="000818F5">
            <w:pPr>
              <w:pStyle w:val="Aff7"/>
              <w:ind w:firstLine="0"/>
              <w:jc w:val="center"/>
              <w:rPr>
                <w:sz w:val="22"/>
                <w:szCs w:val="22"/>
              </w:rPr>
            </w:pPr>
            <w:r w:rsidRPr="00F04A2A">
              <w:rPr>
                <w:sz w:val="22"/>
                <w:szCs w:val="22"/>
              </w:rPr>
              <w:t>39</w:t>
            </w:r>
          </w:p>
        </w:tc>
        <w:tc>
          <w:tcPr>
            <w:tcW w:w="849" w:type="pct"/>
            <w:vAlign w:val="center"/>
          </w:tcPr>
          <w:p w14:paraId="47514D4F" w14:textId="15A1685B"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150FA3EC" w14:textId="4092DDC5"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Хоруй</w:t>
            </w:r>
            <w:proofErr w:type="spellEnd"/>
          </w:p>
        </w:tc>
        <w:tc>
          <w:tcPr>
            <w:tcW w:w="839" w:type="pct"/>
            <w:vAlign w:val="center"/>
          </w:tcPr>
          <w:p w14:paraId="14104E82" w14:textId="44686659"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0A0866D" w14:textId="3C7DF2D1"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3951DC17" w14:textId="11588F8D"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A0A9689" w14:textId="075AB4BE"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73535E70" w14:textId="633DDA5D" w:rsidTr="00EA5B78">
        <w:trPr>
          <w:trHeight w:val="297"/>
        </w:trPr>
        <w:tc>
          <w:tcPr>
            <w:tcW w:w="253" w:type="pct"/>
            <w:vAlign w:val="center"/>
          </w:tcPr>
          <w:p w14:paraId="6D33A7C7" w14:textId="4544E0B4" w:rsidR="000818F5" w:rsidRPr="00F04A2A" w:rsidRDefault="000818F5" w:rsidP="000818F5">
            <w:pPr>
              <w:pStyle w:val="Aff7"/>
              <w:ind w:firstLine="0"/>
              <w:jc w:val="center"/>
              <w:rPr>
                <w:sz w:val="22"/>
                <w:szCs w:val="22"/>
              </w:rPr>
            </w:pPr>
            <w:r w:rsidRPr="00F04A2A">
              <w:rPr>
                <w:sz w:val="22"/>
                <w:szCs w:val="22"/>
              </w:rPr>
              <w:t>40</w:t>
            </w:r>
          </w:p>
        </w:tc>
        <w:tc>
          <w:tcPr>
            <w:tcW w:w="849" w:type="pct"/>
            <w:vAlign w:val="center"/>
          </w:tcPr>
          <w:p w14:paraId="71B86B23" w14:textId="6A2B8F35"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4AF302A5" w14:textId="76E4F122"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Хоруй</w:t>
            </w:r>
            <w:proofErr w:type="spellEnd"/>
          </w:p>
        </w:tc>
        <w:tc>
          <w:tcPr>
            <w:tcW w:w="839" w:type="pct"/>
            <w:vAlign w:val="center"/>
          </w:tcPr>
          <w:p w14:paraId="67B94131" w14:textId="2D556C14"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4906D90E" w14:textId="06B9BFC7"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26C1C947" w14:textId="34909B1A"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6EEFE65" w14:textId="37BF3E1D"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01ECE3BF" w14:textId="29A25603" w:rsidTr="00EA5B78">
        <w:trPr>
          <w:trHeight w:val="297"/>
        </w:trPr>
        <w:tc>
          <w:tcPr>
            <w:tcW w:w="253" w:type="pct"/>
            <w:vAlign w:val="center"/>
          </w:tcPr>
          <w:p w14:paraId="605AF0FC" w14:textId="7E6D40F0" w:rsidR="000818F5" w:rsidRPr="00F04A2A" w:rsidRDefault="000818F5" w:rsidP="000818F5">
            <w:pPr>
              <w:pStyle w:val="Aff7"/>
              <w:ind w:firstLine="0"/>
              <w:jc w:val="center"/>
              <w:rPr>
                <w:sz w:val="22"/>
                <w:szCs w:val="22"/>
              </w:rPr>
            </w:pPr>
            <w:r w:rsidRPr="00F04A2A">
              <w:rPr>
                <w:sz w:val="22"/>
                <w:szCs w:val="22"/>
              </w:rPr>
              <w:t>41</w:t>
            </w:r>
          </w:p>
        </w:tc>
        <w:tc>
          <w:tcPr>
            <w:tcW w:w="849" w:type="pct"/>
            <w:vAlign w:val="center"/>
          </w:tcPr>
          <w:p w14:paraId="1BDBEEF5" w14:textId="7832452F"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5F6AE6B2" w14:textId="0D0B6132"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Ичеснер-Атаево</w:t>
            </w:r>
            <w:proofErr w:type="spellEnd"/>
          </w:p>
        </w:tc>
        <w:tc>
          <w:tcPr>
            <w:tcW w:w="839" w:type="pct"/>
            <w:vAlign w:val="center"/>
          </w:tcPr>
          <w:p w14:paraId="232135A0" w14:textId="16EAB5F0"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4C12F15F" w14:textId="09F87C65"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DC2B6D6" w14:textId="6023AE1B"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3CA8B74" w14:textId="2E9CDF9A"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13FDA4D8" w14:textId="1C54BD3B" w:rsidTr="00EA5B78">
        <w:trPr>
          <w:trHeight w:val="297"/>
        </w:trPr>
        <w:tc>
          <w:tcPr>
            <w:tcW w:w="253" w:type="pct"/>
            <w:vAlign w:val="center"/>
          </w:tcPr>
          <w:p w14:paraId="77E9CC1B" w14:textId="40613870" w:rsidR="000818F5" w:rsidRPr="00F04A2A" w:rsidRDefault="000818F5" w:rsidP="000818F5">
            <w:pPr>
              <w:pStyle w:val="Aff7"/>
              <w:ind w:firstLine="0"/>
              <w:jc w:val="center"/>
              <w:rPr>
                <w:sz w:val="22"/>
                <w:szCs w:val="22"/>
              </w:rPr>
            </w:pPr>
            <w:r w:rsidRPr="00F04A2A">
              <w:rPr>
                <w:sz w:val="22"/>
                <w:szCs w:val="22"/>
              </w:rPr>
              <w:t>42</w:t>
            </w:r>
          </w:p>
        </w:tc>
        <w:tc>
          <w:tcPr>
            <w:tcW w:w="849" w:type="pct"/>
            <w:vAlign w:val="center"/>
          </w:tcPr>
          <w:p w14:paraId="5F483114" w14:textId="60543C7D"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6F8FB430" w14:textId="20DB0A28"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839" w:type="pct"/>
            <w:vAlign w:val="center"/>
          </w:tcPr>
          <w:p w14:paraId="7700932A" w14:textId="177B8415"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6C1AAAAA" w14:textId="69B8F0F9"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6123810" w14:textId="0EC02FEF"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79EC3CF9" w14:textId="13E89D92"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5B1A5355" w14:textId="76EC13AA" w:rsidTr="00EA5B78">
        <w:trPr>
          <w:trHeight w:val="297"/>
        </w:trPr>
        <w:tc>
          <w:tcPr>
            <w:tcW w:w="253" w:type="pct"/>
            <w:vAlign w:val="center"/>
          </w:tcPr>
          <w:p w14:paraId="04A99C95" w14:textId="6CBF0743" w:rsidR="000818F5" w:rsidRPr="00F04A2A" w:rsidRDefault="000818F5" w:rsidP="000818F5">
            <w:pPr>
              <w:pStyle w:val="Aff7"/>
              <w:ind w:firstLine="0"/>
              <w:jc w:val="center"/>
              <w:rPr>
                <w:sz w:val="22"/>
                <w:szCs w:val="22"/>
              </w:rPr>
            </w:pPr>
            <w:r w:rsidRPr="00F04A2A">
              <w:rPr>
                <w:sz w:val="22"/>
                <w:szCs w:val="22"/>
              </w:rPr>
              <w:t>43</w:t>
            </w:r>
          </w:p>
        </w:tc>
        <w:tc>
          <w:tcPr>
            <w:tcW w:w="849" w:type="pct"/>
            <w:vAlign w:val="center"/>
          </w:tcPr>
          <w:p w14:paraId="79E8B6C0" w14:textId="2FFF44D1"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6FB7CD8C" w14:textId="6EFFE408"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839" w:type="pct"/>
            <w:vAlign w:val="center"/>
          </w:tcPr>
          <w:p w14:paraId="79555FFA" w14:textId="37FF359C"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B4FFE38" w14:textId="452A9978"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26D882B0" w14:textId="6F844AF2"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9BB60A9" w14:textId="54D837A3"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6DF7A519" w14:textId="77777777" w:rsidTr="00EA5B78">
        <w:trPr>
          <w:trHeight w:val="297"/>
        </w:trPr>
        <w:tc>
          <w:tcPr>
            <w:tcW w:w="253" w:type="pct"/>
            <w:vAlign w:val="center"/>
          </w:tcPr>
          <w:p w14:paraId="3F59663F" w14:textId="5085965C" w:rsidR="000818F5" w:rsidRPr="00F04A2A" w:rsidRDefault="000818F5" w:rsidP="000818F5">
            <w:pPr>
              <w:pStyle w:val="Aff7"/>
              <w:ind w:firstLine="0"/>
              <w:jc w:val="center"/>
              <w:rPr>
                <w:sz w:val="22"/>
                <w:szCs w:val="22"/>
              </w:rPr>
            </w:pPr>
            <w:r w:rsidRPr="00F04A2A">
              <w:rPr>
                <w:sz w:val="22"/>
                <w:szCs w:val="22"/>
              </w:rPr>
              <w:t>44</w:t>
            </w:r>
          </w:p>
        </w:tc>
        <w:tc>
          <w:tcPr>
            <w:tcW w:w="849" w:type="pct"/>
            <w:vAlign w:val="center"/>
          </w:tcPr>
          <w:p w14:paraId="63B461CA" w14:textId="1D9E2E54"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1A187999" w14:textId="58641CD6"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839" w:type="pct"/>
            <w:vAlign w:val="center"/>
          </w:tcPr>
          <w:p w14:paraId="37FD95AF" w14:textId="380E46FF"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16642FC5" w14:textId="562014D0"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1C896033" w14:textId="3E6C9357"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D3C50E1" w14:textId="0EC06385" w:rsidR="000818F5" w:rsidRPr="00F04A2A" w:rsidRDefault="000818F5" w:rsidP="000818F5">
            <w:pPr>
              <w:pStyle w:val="Aff7"/>
              <w:ind w:firstLine="0"/>
              <w:jc w:val="center"/>
              <w:rPr>
                <w:sz w:val="22"/>
                <w:szCs w:val="22"/>
              </w:rPr>
            </w:pPr>
            <w:r w:rsidRPr="00F04A2A">
              <w:rPr>
                <w:sz w:val="22"/>
                <w:szCs w:val="22"/>
              </w:rPr>
              <w:t>1978</w:t>
            </w:r>
          </w:p>
        </w:tc>
      </w:tr>
      <w:tr w:rsidR="00F04A2A" w:rsidRPr="00F04A2A" w14:paraId="0E44DC02" w14:textId="77777777" w:rsidTr="00EA5B78">
        <w:trPr>
          <w:trHeight w:val="297"/>
        </w:trPr>
        <w:tc>
          <w:tcPr>
            <w:tcW w:w="253" w:type="pct"/>
            <w:vAlign w:val="center"/>
          </w:tcPr>
          <w:p w14:paraId="64CB2E85" w14:textId="02B8F9D8" w:rsidR="000818F5" w:rsidRPr="00F04A2A" w:rsidRDefault="000818F5" w:rsidP="000818F5">
            <w:pPr>
              <w:pStyle w:val="Aff7"/>
              <w:ind w:firstLine="0"/>
              <w:jc w:val="center"/>
              <w:rPr>
                <w:sz w:val="22"/>
                <w:szCs w:val="22"/>
              </w:rPr>
            </w:pPr>
            <w:r w:rsidRPr="00F04A2A">
              <w:rPr>
                <w:sz w:val="22"/>
                <w:szCs w:val="22"/>
              </w:rPr>
              <w:t>45</w:t>
            </w:r>
          </w:p>
        </w:tc>
        <w:tc>
          <w:tcPr>
            <w:tcW w:w="849" w:type="pct"/>
            <w:vAlign w:val="center"/>
          </w:tcPr>
          <w:p w14:paraId="61C47F0E" w14:textId="18B8ED57"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4A4B14A7" w14:textId="10280227"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Шибулаты</w:t>
            </w:r>
            <w:proofErr w:type="spellEnd"/>
          </w:p>
        </w:tc>
        <w:tc>
          <w:tcPr>
            <w:tcW w:w="839" w:type="pct"/>
            <w:vAlign w:val="center"/>
          </w:tcPr>
          <w:p w14:paraId="3D6418F8" w14:textId="209C9004"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441EB4D1" w14:textId="0B6472CC"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690B7DC8" w14:textId="0FA4EDB5"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78E542E9" w14:textId="6A6FE534" w:rsidR="000818F5" w:rsidRPr="00F04A2A" w:rsidRDefault="000818F5" w:rsidP="000818F5">
            <w:pPr>
              <w:pStyle w:val="Aff7"/>
              <w:ind w:firstLine="0"/>
              <w:jc w:val="center"/>
              <w:rPr>
                <w:sz w:val="22"/>
                <w:szCs w:val="22"/>
              </w:rPr>
            </w:pPr>
            <w:r w:rsidRPr="00F04A2A">
              <w:rPr>
                <w:sz w:val="22"/>
                <w:szCs w:val="22"/>
              </w:rPr>
              <w:t>1972</w:t>
            </w:r>
          </w:p>
        </w:tc>
      </w:tr>
      <w:tr w:rsidR="00F04A2A" w:rsidRPr="00F04A2A" w14:paraId="3D49AB96" w14:textId="77777777" w:rsidTr="00EA5B78">
        <w:trPr>
          <w:trHeight w:val="297"/>
        </w:trPr>
        <w:tc>
          <w:tcPr>
            <w:tcW w:w="253" w:type="pct"/>
            <w:vAlign w:val="center"/>
          </w:tcPr>
          <w:p w14:paraId="06A3E04C" w14:textId="4E485E0D" w:rsidR="000818F5" w:rsidRPr="00F04A2A" w:rsidRDefault="000818F5" w:rsidP="000818F5">
            <w:pPr>
              <w:pStyle w:val="Aff7"/>
              <w:ind w:firstLine="0"/>
              <w:jc w:val="center"/>
              <w:rPr>
                <w:sz w:val="22"/>
                <w:szCs w:val="22"/>
              </w:rPr>
            </w:pPr>
            <w:r w:rsidRPr="00F04A2A">
              <w:rPr>
                <w:sz w:val="22"/>
                <w:szCs w:val="22"/>
              </w:rPr>
              <w:t>46</w:t>
            </w:r>
          </w:p>
        </w:tc>
        <w:tc>
          <w:tcPr>
            <w:tcW w:w="849" w:type="pct"/>
            <w:vAlign w:val="center"/>
          </w:tcPr>
          <w:p w14:paraId="57E0689F" w14:textId="2895A4BA"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571A919F" w14:textId="6422E375"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Шибулаты</w:t>
            </w:r>
            <w:proofErr w:type="spellEnd"/>
          </w:p>
        </w:tc>
        <w:tc>
          <w:tcPr>
            <w:tcW w:w="839" w:type="pct"/>
            <w:vAlign w:val="center"/>
          </w:tcPr>
          <w:p w14:paraId="31517640" w14:textId="432224E7"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1D3247E6" w14:textId="4ED5F33E"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2CFD0372" w14:textId="61960F54"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0179EB6F" w14:textId="38489882" w:rsidR="000818F5" w:rsidRPr="00F04A2A" w:rsidRDefault="000818F5" w:rsidP="000818F5">
            <w:pPr>
              <w:pStyle w:val="Aff7"/>
              <w:ind w:firstLine="0"/>
              <w:jc w:val="center"/>
              <w:rPr>
                <w:sz w:val="22"/>
                <w:szCs w:val="22"/>
              </w:rPr>
            </w:pPr>
            <w:r w:rsidRPr="00F04A2A">
              <w:rPr>
                <w:sz w:val="22"/>
                <w:szCs w:val="22"/>
              </w:rPr>
              <w:t>1968</w:t>
            </w:r>
          </w:p>
        </w:tc>
      </w:tr>
      <w:tr w:rsidR="00F04A2A" w:rsidRPr="00F04A2A" w14:paraId="005EA2A3" w14:textId="77777777" w:rsidTr="00EA5B78">
        <w:trPr>
          <w:trHeight w:val="297"/>
        </w:trPr>
        <w:tc>
          <w:tcPr>
            <w:tcW w:w="253" w:type="pct"/>
            <w:vAlign w:val="center"/>
          </w:tcPr>
          <w:p w14:paraId="0182A333" w14:textId="4991F6DE" w:rsidR="000818F5" w:rsidRPr="00F04A2A" w:rsidRDefault="000818F5" w:rsidP="000818F5">
            <w:pPr>
              <w:pStyle w:val="Aff7"/>
              <w:ind w:firstLine="0"/>
              <w:jc w:val="center"/>
              <w:rPr>
                <w:sz w:val="22"/>
                <w:szCs w:val="22"/>
              </w:rPr>
            </w:pPr>
            <w:r w:rsidRPr="00F04A2A">
              <w:rPr>
                <w:sz w:val="22"/>
                <w:szCs w:val="22"/>
              </w:rPr>
              <w:t>47</w:t>
            </w:r>
          </w:p>
        </w:tc>
        <w:tc>
          <w:tcPr>
            <w:tcW w:w="849" w:type="pct"/>
            <w:vAlign w:val="center"/>
          </w:tcPr>
          <w:p w14:paraId="0BBB9AC5" w14:textId="14023A76" w:rsidR="000818F5" w:rsidRPr="00F04A2A" w:rsidRDefault="000818F5" w:rsidP="000818F5">
            <w:pPr>
              <w:pStyle w:val="Aff7"/>
              <w:ind w:firstLine="0"/>
              <w:jc w:val="center"/>
              <w:rPr>
                <w:sz w:val="22"/>
                <w:szCs w:val="22"/>
              </w:rPr>
            </w:pPr>
            <w:r w:rsidRPr="00F04A2A">
              <w:rPr>
                <w:sz w:val="22"/>
                <w:szCs w:val="22"/>
              </w:rPr>
              <w:t>скважина №Р19/611</w:t>
            </w:r>
          </w:p>
        </w:tc>
        <w:tc>
          <w:tcPr>
            <w:tcW w:w="979" w:type="pct"/>
            <w:vAlign w:val="center"/>
          </w:tcPr>
          <w:p w14:paraId="372D36BC" w14:textId="1ACDA849" w:rsidR="000818F5" w:rsidRPr="00F04A2A" w:rsidRDefault="000818F5" w:rsidP="000818F5">
            <w:pPr>
              <w:pStyle w:val="Aff7"/>
              <w:ind w:firstLine="0"/>
              <w:jc w:val="center"/>
              <w:rPr>
                <w:sz w:val="22"/>
                <w:szCs w:val="22"/>
              </w:rPr>
            </w:pPr>
            <w:r w:rsidRPr="00F04A2A">
              <w:rPr>
                <w:sz w:val="22"/>
                <w:szCs w:val="22"/>
              </w:rPr>
              <w:t xml:space="preserve">д. Старое </w:t>
            </w:r>
            <w:proofErr w:type="spellStart"/>
            <w:r w:rsidRPr="00F04A2A">
              <w:rPr>
                <w:sz w:val="22"/>
                <w:szCs w:val="22"/>
              </w:rPr>
              <w:t>Муратово</w:t>
            </w:r>
            <w:proofErr w:type="spellEnd"/>
          </w:p>
        </w:tc>
        <w:tc>
          <w:tcPr>
            <w:tcW w:w="839" w:type="pct"/>
            <w:vAlign w:val="center"/>
          </w:tcPr>
          <w:p w14:paraId="5C998DFE" w14:textId="54D40090"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09E93A92" w14:textId="313FE122"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37898BA" w14:textId="4E25B855"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487FF6C" w14:textId="30F45F59" w:rsidR="000818F5" w:rsidRPr="00F04A2A" w:rsidRDefault="000818F5" w:rsidP="000818F5">
            <w:pPr>
              <w:pStyle w:val="Aff7"/>
              <w:ind w:firstLine="0"/>
              <w:jc w:val="center"/>
              <w:rPr>
                <w:sz w:val="22"/>
                <w:szCs w:val="22"/>
              </w:rPr>
            </w:pPr>
            <w:r w:rsidRPr="00F04A2A">
              <w:rPr>
                <w:sz w:val="22"/>
                <w:szCs w:val="22"/>
              </w:rPr>
              <w:t>1977</w:t>
            </w:r>
          </w:p>
        </w:tc>
      </w:tr>
      <w:tr w:rsidR="00F04A2A" w:rsidRPr="00F04A2A" w14:paraId="38BFC849" w14:textId="77777777" w:rsidTr="00EA5B78">
        <w:trPr>
          <w:trHeight w:val="297"/>
        </w:trPr>
        <w:tc>
          <w:tcPr>
            <w:tcW w:w="253" w:type="pct"/>
            <w:vAlign w:val="center"/>
          </w:tcPr>
          <w:p w14:paraId="015D8718" w14:textId="30735D01" w:rsidR="000818F5" w:rsidRPr="00F04A2A" w:rsidRDefault="000818F5" w:rsidP="000818F5">
            <w:pPr>
              <w:pStyle w:val="Aff7"/>
              <w:ind w:firstLine="0"/>
              <w:jc w:val="center"/>
              <w:rPr>
                <w:sz w:val="22"/>
                <w:szCs w:val="22"/>
              </w:rPr>
            </w:pPr>
            <w:r w:rsidRPr="00F04A2A">
              <w:rPr>
                <w:sz w:val="22"/>
                <w:szCs w:val="22"/>
              </w:rPr>
              <w:t>48</w:t>
            </w:r>
          </w:p>
        </w:tc>
        <w:tc>
          <w:tcPr>
            <w:tcW w:w="849" w:type="pct"/>
            <w:vAlign w:val="center"/>
          </w:tcPr>
          <w:p w14:paraId="3373C51F" w14:textId="77777777" w:rsidR="000818F5" w:rsidRPr="00F04A2A" w:rsidRDefault="000818F5" w:rsidP="000818F5">
            <w:pPr>
              <w:pStyle w:val="Aff7"/>
              <w:ind w:firstLine="0"/>
              <w:jc w:val="center"/>
              <w:rPr>
                <w:sz w:val="22"/>
                <w:szCs w:val="22"/>
              </w:rPr>
            </w:pPr>
            <w:r w:rsidRPr="00F04A2A">
              <w:rPr>
                <w:sz w:val="22"/>
                <w:szCs w:val="22"/>
              </w:rPr>
              <w:t>Скважина,</w:t>
            </w:r>
          </w:p>
          <w:p w14:paraId="7C145252" w14:textId="6057E13D" w:rsidR="000818F5" w:rsidRPr="00F04A2A" w:rsidRDefault="000818F5" w:rsidP="000818F5">
            <w:pPr>
              <w:pStyle w:val="Aff7"/>
              <w:ind w:firstLine="0"/>
              <w:jc w:val="center"/>
              <w:rPr>
                <w:sz w:val="22"/>
                <w:szCs w:val="22"/>
              </w:rPr>
            </w:pPr>
            <w:r w:rsidRPr="00F04A2A">
              <w:rPr>
                <w:sz w:val="22"/>
                <w:szCs w:val="22"/>
              </w:rPr>
              <w:t>водонапорная башня №1</w:t>
            </w:r>
          </w:p>
        </w:tc>
        <w:tc>
          <w:tcPr>
            <w:tcW w:w="979" w:type="pct"/>
            <w:vAlign w:val="center"/>
          </w:tcPr>
          <w:p w14:paraId="32A7133F" w14:textId="249CAAEE"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Чегедуево</w:t>
            </w:r>
            <w:proofErr w:type="spellEnd"/>
          </w:p>
        </w:tc>
        <w:tc>
          <w:tcPr>
            <w:tcW w:w="839" w:type="pct"/>
            <w:vAlign w:val="center"/>
          </w:tcPr>
          <w:p w14:paraId="4E9A15DA" w14:textId="3F5DB5CA"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08452E5B" w14:textId="57911EC7"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61100A96" w14:textId="186CCEC8"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3F72F8CE" w14:textId="6CF95379" w:rsidR="000818F5" w:rsidRPr="00F04A2A" w:rsidRDefault="000818F5" w:rsidP="000818F5">
            <w:pPr>
              <w:pStyle w:val="Aff7"/>
              <w:ind w:firstLine="0"/>
              <w:jc w:val="center"/>
              <w:rPr>
                <w:sz w:val="22"/>
                <w:szCs w:val="22"/>
              </w:rPr>
            </w:pPr>
            <w:r w:rsidRPr="00F04A2A">
              <w:rPr>
                <w:sz w:val="22"/>
                <w:szCs w:val="22"/>
              </w:rPr>
              <w:t>1962</w:t>
            </w:r>
          </w:p>
        </w:tc>
      </w:tr>
      <w:tr w:rsidR="00F04A2A" w:rsidRPr="00F04A2A" w14:paraId="0FD7510D" w14:textId="77777777" w:rsidTr="00EA5B78">
        <w:trPr>
          <w:trHeight w:val="297"/>
        </w:trPr>
        <w:tc>
          <w:tcPr>
            <w:tcW w:w="253" w:type="pct"/>
            <w:vAlign w:val="center"/>
          </w:tcPr>
          <w:p w14:paraId="50DF6C4C" w14:textId="524D251B" w:rsidR="000818F5" w:rsidRPr="00F04A2A" w:rsidRDefault="000818F5" w:rsidP="000818F5">
            <w:pPr>
              <w:pStyle w:val="Aff7"/>
              <w:ind w:firstLine="0"/>
              <w:jc w:val="center"/>
              <w:rPr>
                <w:sz w:val="22"/>
                <w:szCs w:val="22"/>
              </w:rPr>
            </w:pPr>
            <w:r w:rsidRPr="00F04A2A">
              <w:rPr>
                <w:sz w:val="22"/>
                <w:szCs w:val="22"/>
              </w:rPr>
              <w:t>49</w:t>
            </w:r>
          </w:p>
        </w:tc>
        <w:tc>
          <w:tcPr>
            <w:tcW w:w="849" w:type="pct"/>
            <w:vAlign w:val="center"/>
          </w:tcPr>
          <w:p w14:paraId="1ECE9327" w14:textId="77777777" w:rsidR="000818F5" w:rsidRPr="00F04A2A" w:rsidRDefault="000818F5" w:rsidP="000818F5">
            <w:pPr>
              <w:pStyle w:val="Aff7"/>
              <w:ind w:firstLine="0"/>
              <w:jc w:val="center"/>
              <w:rPr>
                <w:sz w:val="22"/>
                <w:szCs w:val="22"/>
              </w:rPr>
            </w:pPr>
            <w:r w:rsidRPr="00F04A2A">
              <w:rPr>
                <w:sz w:val="22"/>
                <w:szCs w:val="22"/>
              </w:rPr>
              <w:t>Скважина,</w:t>
            </w:r>
          </w:p>
          <w:p w14:paraId="264A77E0" w14:textId="123F29FA" w:rsidR="000818F5" w:rsidRPr="00F04A2A" w:rsidRDefault="000818F5" w:rsidP="000818F5">
            <w:pPr>
              <w:pStyle w:val="Aff7"/>
              <w:ind w:firstLine="0"/>
              <w:jc w:val="center"/>
              <w:rPr>
                <w:sz w:val="22"/>
                <w:szCs w:val="22"/>
              </w:rPr>
            </w:pPr>
            <w:r w:rsidRPr="00F04A2A">
              <w:rPr>
                <w:sz w:val="22"/>
                <w:szCs w:val="22"/>
              </w:rPr>
              <w:t>водонапорная башня №1</w:t>
            </w:r>
          </w:p>
        </w:tc>
        <w:tc>
          <w:tcPr>
            <w:tcW w:w="979" w:type="pct"/>
            <w:vAlign w:val="center"/>
          </w:tcPr>
          <w:p w14:paraId="11E5A52B" w14:textId="12C272D2"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839" w:type="pct"/>
            <w:vAlign w:val="center"/>
          </w:tcPr>
          <w:p w14:paraId="31FE1F77" w14:textId="02EEA068"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7D09DE96" w14:textId="00921BF3"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7EAD0FD5" w14:textId="3A043029"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0455B95" w14:textId="4C7E3209"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3A203D3C" w14:textId="77777777" w:rsidTr="00EA5B78">
        <w:trPr>
          <w:trHeight w:val="297"/>
        </w:trPr>
        <w:tc>
          <w:tcPr>
            <w:tcW w:w="253" w:type="pct"/>
            <w:vAlign w:val="center"/>
          </w:tcPr>
          <w:p w14:paraId="604CEF6A" w14:textId="01D9F002" w:rsidR="000818F5" w:rsidRPr="00F04A2A" w:rsidRDefault="000818F5" w:rsidP="000818F5">
            <w:pPr>
              <w:pStyle w:val="Aff7"/>
              <w:ind w:firstLine="0"/>
              <w:jc w:val="center"/>
              <w:rPr>
                <w:sz w:val="22"/>
                <w:szCs w:val="22"/>
              </w:rPr>
            </w:pPr>
            <w:r w:rsidRPr="00F04A2A">
              <w:rPr>
                <w:sz w:val="22"/>
                <w:szCs w:val="22"/>
              </w:rPr>
              <w:t>50</w:t>
            </w:r>
          </w:p>
        </w:tc>
        <w:tc>
          <w:tcPr>
            <w:tcW w:w="849" w:type="pct"/>
            <w:vAlign w:val="center"/>
          </w:tcPr>
          <w:p w14:paraId="7C411312" w14:textId="77777777" w:rsidR="000818F5" w:rsidRPr="00F04A2A" w:rsidRDefault="000818F5" w:rsidP="000818F5">
            <w:pPr>
              <w:pStyle w:val="Aff7"/>
              <w:ind w:firstLine="0"/>
              <w:jc w:val="center"/>
              <w:rPr>
                <w:sz w:val="22"/>
                <w:szCs w:val="22"/>
              </w:rPr>
            </w:pPr>
            <w:r w:rsidRPr="00F04A2A">
              <w:rPr>
                <w:sz w:val="22"/>
                <w:szCs w:val="22"/>
              </w:rPr>
              <w:t>Скважина,</w:t>
            </w:r>
          </w:p>
          <w:p w14:paraId="0289A228" w14:textId="07CA496B" w:rsidR="000818F5" w:rsidRPr="00F04A2A" w:rsidRDefault="000818F5" w:rsidP="000818F5">
            <w:pPr>
              <w:pStyle w:val="Aff7"/>
              <w:ind w:firstLine="0"/>
              <w:jc w:val="center"/>
              <w:rPr>
                <w:sz w:val="22"/>
                <w:szCs w:val="22"/>
              </w:rPr>
            </w:pPr>
            <w:r w:rsidRPr="00F04A2A">
              <w:rPr>
                <w:sz w:val="22"/>
                <w:szCs w:val="22"/>
              </w:rPr>
              <w:t>водонапорная башня №2</w:t>
            </w:r>
          </w:p>
        </w:tc>
        <w:tc>
          <w:tcPr>
            <w:tcW w:w="979" w:type="pct"/>
            <w:vAlign w:val="center"/>
          </w:tcPr>
          <w:p w14:paraId="751E9A8A" w14:textId="1F9BCD59"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839" w:type="pct"/>
            <w:vAlign w:val="center"/>
          </w:tcPr>
          <w:p w14:paraId="321BA150" w14:textId="36C09852"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69084A4F" w14:textId="455DB059"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7E17A724" w14:textId="4858881B"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6C74063D" w14:textId="3269D824" w:rsidR="000818F5" w:rsidRPr="00F04A2A" w:rsidRDefault="000818F5" w:rsidP="000818F5">
            <w:pPr>
              <w:pStyle w:val="Aff7"/>
              <w:ind w:firstLine="0"/>
              <w:jc w:val="center"/>
              <w:rPr>
                <w:sz w:val="22"/>
                <w:szCs w:val="22"/>
              </w:rPr>
            </w:pPr>
            <w:r w:rsidRPr="00F04A2A">
              <w:rPr>
                <w:sz w:val="22"/>
                <w:szCs w:val="22"/>
              </w:rPr>
              <w:t>1992</w:t>
            </w:r>
          </w:p>
        </w:tc>
      </w:tr>
      <w:tr w:rsidR="00F04A2A" w:rsidRPr="00F04A2A" w14:paraId="2D0AFD16" w14:textId="77777777" w:rsidTr="00EA5B78">
        <w:trPr>
          <w:trHeight w:val="297"/>
        </w:trPr>
        <w:tc>
          <w:tcPr>
            <w:tcW w:w="253" w:type="pct"/>
            <w:vAlign w:val="center"/>
          </w:tcPr>
          <w:p w14:paraId="3B009286" w14:textId="199C0385" w:rsidR="000818F5" w:rsidRPr="00F04A2A" w:rsidRDefault="000818F5" w:rsidP="000818F5">
            <w:pPr>
              <w:pStyle w:val="Aff7"/>
              <w:ind w:firstLine="0"/>
              <w:jc w:val="center"/>
              <w:rPr>
                <w:sz w:val="22"/>
                <w:szCs w:val="22"/>
              </w:rPr>
            </w:pPr>
            <w:r w:rsidRPr="00F04A2A">
              <w:rPr>
                <w:sz w:val="22"/>
                <w:szCs w:val="22"/>
              </w:rPr>
              <w:t>51</w:t>
            </w:r>
          </w:p>
        </w:tc>
        <w:tc>
          <w:tcPr>
            <w:tcW w:w="849" w:type="pct"/>
            <w:vAlign w:val="center"/>
          </w:tcPr>
          <w:p w14:paraId="23C934EA" w14:textId="77777777" w:rsidR="000818F5" w:rsidRPr="00F04A2A" w:rsidRDefault="000818F5" w:rsidP="000818F5">
            <w:pPr>
              <w:pStyle w:val="Aff7"/>
              <w:ind w:firstLine="0"/>
              <w:jc w:val="center"/>
              <w:rPr>
                <w:sz w:val="22"/>
                <w:szCs w:val="22"/>
              </w:rPr>
            </w:pPr>
            <w:r w:rsidRPr="00F04A2A">
              <w:rPr>
                <w:sz w:val="22"/>
                <w:szCs w:val="22"/>
              </w:rPr>
              <w:t>Скважина,</w:t>
            </w:r>
          </w:p>
          <w:p w14:paraId="2001F3A7" w14:textId="041A6146" w:rsidR="000818F5" w:rsidRPr="00F04A2A" w:rsidRDefault="000818F5" w:rsidP="000818F5">
            <w:pPr>
              <w:pStyle w:val="Aff7"/>
              <w:ind w:firstLine="0"/>
              <w:jc w:val="center"/>
              <w:rPr>
                <w:sz w:val="22"/>
                <w:szCs w:val="22"/>
              </w:rPr>
            </w:pPr>
            <w:r w:rsidRPr="00F04A2A">
              <w:rPr>
                <w:sz w:val="22"/>
                <w:szCs w:val="22"/>
              </w:rPr>
              <w:t>водонапорная башня №3</w:t>
            </w:r>
          </w:p>
        </w:tc>
        <w:tc>
          <w:tcPr>
            <w:tcW w:w="979" w:type="pct"/>
            <w:vAlign w:val="center"/>
          </w:tcPr>
          <w:p w14:paraId="05ED0066" w14:textId="4F8933B9"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839" w:type="pct"/>
            <w:vAlign w:val="center"/>
          </w:tcPr>
          <w:p w14:paraId="7034FB67" w14:textId="1276FEE5"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3B9DA105" w14:textId="53D4309E"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2937075F" w14:textId="2B213FD6"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3F229716" w14:textId="71E80F45"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3106CCDA" w14:textId="77777777" w:rsidTr="00EA5B78">
        <w:trPr>
          <w:trHeight w:val="297"/>
        </w:trPr>
        <w:tc>
          <w:tcPr>
            <w:tcW w:w="253" w:type="pct"/>
            <w:vAlign w:val="center"/>
          </w:tcPr>
          <w:p w14:paraId="1913DB97" w14:textId="6CED9DBC" w:rsidR="000818F5" w:rsidRPr="00F04A2A" w:rsidRDefault="000818F5" w:rsidP="000818F5">
            <w:pPr>
              <w:pStyle w:val="Aff7"/>
              <w:ind w:firstLine="0"/>
              <w:jc w:val="center"/>
              <w:rPr>
                <w:sz w:val="22"/>
                <w:szCs w:val="22"/>
              </w:rPr>
            </w:pPr>
            <w:r w:rsidRPr="00F04A2A">
              <w:rPr>
                <w:sz w:val="22"/>
                <w:szCs w:val="22"/>
              </w:rPr>
              <w:t>52</w:t>
            </w:r>
          </w:p>
        </w:tc>
        <w:tc>
          <w:tcPr>
            <w:tcW w:w="849" w:type="pct"/>
            <w:vAlign w:val="center"/>
          </w:tcPr>
          <w:p w14:paraId="7406BAD9" w14:textId="77777777" w:rsidR="000818F5" w:rsidRPr="00F04A2A" w:rsidRDefault="000818F5" w:rsidP="000818F5">
            <w:pPr>
              <w:pStyle w:val="Aff7"/>
              <w:ind w:firstLine="0"/>
              <w:jc w:val="center"/>
              <w:rPr>
                <w:sz w:val="22"/>
                <w:szCs w:val="22"/>
              </w:rPr>
            </w:pPr>
            <w:r w:rsidRPr="00F04A2A">
              <w:rPr>
                <w:sz w:val="22"/>
                <w:szCs w:val="22"/>
              </w:rPr>
              <w:t>Скважина,</w:t>
            </w:r>
          </w:p>
          <w:p w14:paraId="29DBF34B" w14:textId="1231E57C" w:rsidR="000818F5" w:rsidRPr="00F04A2A" w:rsidRDefault="000818F5" w:rsidP="000818F5">
            <w:pPr>
              <w:pStyle w:val="Aff7"/>
              <w:ind w:firstLine="0"/>
              <w:jc w:val="center"/>
              <w:rPr>
                <w:sz w:val="22"/>
                <w:szCs w:val="22"/>
              </w:rPr>
            </w:pPr>
            <w:r w:rsidRPr="00F04A2A">
              <w:rPr>
                <w:sz w:val="22"/>
                <w:szCs w:val="22"/>
              </w:rPr>
              <w:t>водонапорная башня №2</w:t>
            </w:r>
          </w:p>
        </w:tc>
        <w:tc>
          <w:tcPr>
            <w:tcW w:w="979" w:type="pct"/>
            <w:vAlign w:val="center"/>
          </w:tcPr>
          <w:p w14:paraId="76114A00" w14:textId="5E55EC3F"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Ситмиши</w:t>
            </w:r>
            <w:proofErr w:type="spellEnd"/>
          </w:p>
        </w:tc>
        <w:tc>
          <w:tcPr>
            <w:tcW w:w="839" w:type="pct"/>
            <w:vAlign w:val="center"/>
          </w:tcPr>
          <w:p w14:paraId="1050E654" w14:textId="0BC96046"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0AA0CF9A" w14:textId="72565354"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6490B6E" w14:textId="2B02ED68"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4B48558D" w14:textId="59905578" w:rsidR="000818F5" w:rsidRPr="00F04A2A" w:rsidRDefault="000818F5" w:rsidP="000818F5">
            <w:pPr>
              <w:pStyle w:val="Aff7"/>
              <w:ind w:firstLine="0"/>
              <w:jc w:val="center"/>
              <w:rPr>
                <w:sz w:val="22"/>
                <w:szCs w:val="22"/>
              </w:rPr>
            </w:pPr>
            <w:r w:rsidRPr="00F04A2A">
              <w:rPr>
                <w:sz w:val="22"/>
                <w:szCs w:val="22"/>
              </w:rPr>
              <w:t>1983</w:t>
            </w:r>
          </w:p>
        </w:tc>
      </w:tr>
      <w:tr w:rsidR="00F04A2A" w:rsidRPr="00F04A2A" w14:paraId="4BEBE428" w14:textId="77777777" w:rsidTr="00EA5B78">
        <w:trPr>
          <w:trHeight w:val="297"/>
        </w:trPr>
        <w:tc>
          <w:tcPr>
            <w:tcW w:w="253" w:type="pct"/>
            <w:vAlign w:val="center"/>
          </w:tcPr>
          <w:p w14:paraId="6E720B0D" w14:textId="339CABEC" w:rsidR="000818F5" w:rsidRPr="00F04A2A" w:rsidRDefault="000818F5" w:rsidP="000818F5">
            <w:pPr>
              <w:pStyle w:val="Aff7"/>
              <w:ind w:firstLine="0"/>
              <w:jc w:val="center"/>
              <w:rPr>
                <w:sz w:val="22"/>
                <w:szCs w:val="22"/>
              </w:rPr>
            </w:pPr>
            <w:r w:rsidRPr="00F04A2A">
              <w:rPr>
                <w:sz w:val="22"/>
                <w:szCs w:val="22"/>
              </w:rPr>
              <w:t>53</w:t>
            </w:r>
          </w:p>
        </w:tc>
        <w:tc>
          <w:tcPr>
            <w:tcW w:w="849" w:type="pct"/>
            <w:vAlign w:val="center"/>
          </w:tcPr>
          <w:p w14:paraId="138305D4" w14:textId="77777777" w:rsidR="000818F5" w:rsidRPr="00F04A2A" w:rsidRDefault="000818F5" w:rsidP="000818F5">
            <w:pPr>
              <w:pStyle w:val="Aff7"/>
              <w:ind w:firstLine="0"/>
              <w:jc w:val="center"/>
              <w:rPr>
                <w:sz w:val="22"/>
                <w:szCs w:val="22"/>
              </w:rPr>
            </w:pPr>
            <w:r w:rsidRPr="00F04A2A">
              <w:rPr>
                <w:sz w:val="22"/>
                <w:szCs w:val="22"/>
              </w:rPr>
              <w:t>Скважина,</w:t>
            </w:r>
          </w:p>
          <w:p w14:paraId="281EE81C" w14:textId="5F9DEACB" w:rsidR="000818F5" w:rsidRPr="00F04A2A" w:rsidRDefault="000818F5" w:rsidP="000818F5">
            <w:pPr>
              <w:pStyle w:val="Aff7"/>
              <w:ind w:firstLine="0"/>
              <w:jc w:val="center"/>
              <w:rPr>
                <w:sz w:val="22"/>
                <w:szCs w:val="22"/>
              </w:rPr>
            </w:pPr>
            <w:r w:rsidRPr="00F04A2A">
              <w:rPr>
                <w:sz w:val="22"/>
                <w:szCs w:val="22"/>
              </w:rPr>
              <w:t>водонапорная башня №3</w:t>
            </w:r>
          </w:p>
        </w:tc>
        <w:tc>
          <w:tcPr>
            <w:tcW w:w="979" w:type="pct"/>
            <w:vAlign w:val="center"/>
          </w:tcPr>
          <w:p w14:paraId="44BB53B6" w14:textId="50639B75"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Тансарино</w:t>
            </w:r>
            <w:proofErr w:type="spellEnd"/>
          </w:p>
        </w:tc>
        <w:tc>
          <w:tcPr>
            <w:tcW w:w="839" w:type="pct"/>
            <w:vAlign w:val="center"/>
          </w:tcPr>
          <w:p w14:paraId="61874947" w14:textId="6BE7E813"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1E1312AB" w14:textId="4C529503"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CBFF6D9" w14:textId="768FC75D"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4B6DBCAC" w14:textId="45504343" w:rsidR="000818F5" w:rsidRPr="00F04A2A" w:rsidRDefault="000818F5" w:rsidP="000818F5">
            <w:pPr>
              <w:pStyle w:val="Aff7"/>
              <w:ind w:firstLine="0"/>
              <w:jc w:val="center"/>
              <w:rPr>
                <w:sz w:val="22"/>
                <w:szCs w:val="22"/>
              </w:rPr>
            </w:pPr>
            <w:r w:rsidRPr="00F04A2A">
              <w:rPr>
                <w:sz w:val="22"/>
                <w:szCs w:val="22"/>
              </w:rPr>
              <w:t>1985</w:t>
            </w:r>
          </w:p>
        </w:tc>
      </w:tr>
      <w:tr w:rsidR="00F04A2A" w:rsidRPr="00F04A2A" w14:paraId="6B715655" w14:textId="77777777" w:rsidTr="00EA5B78">
        <w:trPr>
          <w:trHeight w:val="297"/>
        </w:trPr>
        <w:tc>
          <w:tcPr>
            <w:tcW w:w="253" w:type="pct"/>
            <w:vAlign w:val="center"/>
          </w:tcPr>
          <w:p w14:paraId="42EB7B62" w14:textId="7609FA07" w:rsidR="000818F5" w:rsidRPr="00F04A2A" w:rsidRDefault="000818F5" w:rsidP="000818F5">
            <w:pPr>
              <w:pStyle w:val="Aff7"/>
              <w:ind w:firstLine="0"/>
              <w:jc w:val="center"/>
              <w:rPr>
                <w:sz w:val="22"/>
                <w:szCs w:val="22"/>
              </w:rPr>
            </w:pPr>
            <w:r w:rsidRPr="00F04A2A">
              <w:rPr>
                <w:sz w:val="22"/>
                <w:szCs w:val="22"/>
              </w:rPr>
              <w:t>54</w:t>
            </w:r>
          </w:p>
        </w:tc>
        <w:tc>
          <w:tcPr>
            <w:tcW w:w="849" w:type="pct"/>
            <w:vAlign w:val="center"/>
          </w:tcPr>
          <w:p w14:paraId="253CB2A4" w14:textId="77777777" w:rsidR="000818F5" w:rsidRPr="00F04A2A" w:rsidRDefault="000818F5" w:rsidP="000818F5">
            <w:pPr>
              <w:pStyle w:val="Aff7"/>
              <w:ind w:firstLine="0"/>
              <w:jc w:val="center"/>
              <w:rPr>
                <w:sz w:val="22"/>
                <w:szCs w:val="22"/>
              </w:rPr>
            </w:pPr>
            <w:r w:rsidRPr="00F04A2A">
              <w:rPr>
                <w:sz w:val="22"/>
                <w:szCs w:val="22"/>
              </w:rPr>
              <w:t>Скважина,</w:t>
            </w:r>
          </w:p>
          <w:p w14:paraId="5EE945A0" w14:textId="5B85C8A0" w:rsidR="000818F5" w:rsidRPr="00F04A2A" w:rsidRDefault="000818F5" w:rsidP="000818F5">
            <w:pPr>
              <w:pStyle w:val="Aff7"/>
              <w:ind w:firstLine="0"/>
              <w:jc w:val="center"/>
              <w:rPr>
                <w:sz w:val="22"/>
                <w:szCs w:val="22"/>
              </w:rPr>
            </w:pPr>
            <w:r w:rsidRPr="00F04A2A">
              <w:rPr>
                <w:sz w:val="22"/>
                <w:szCs w:val="22"/>
              </w:rPr>
              <w:lastRenderedPageBreak/>
              <w:t>водонапорная башня №3</w:t>
            </w:r>
          </w:p>
        </w:tc>
        <w:tc>
          <w:tcPr>
            <w:tcW w:w="979" w:type="pct"/>
            <w:vAlign w:val="center"/>
          </w:tcPr>
          <w:p w14:paraId="362101F6" w14:textId="50FC524C" w:rsidR="000818F5" w:rsidRPr="00F04A2A" w:rsidRDefault="000818F5" w:rsidP="000818F5">
            <w:pPr>
              <w:pStyle w:val="Aff7"/>
              <w:ind w:firstLine="0"/>
              <w:jc w:val="center"/>
              <w:rPr>
                <w:sz w:val="22"/>
                <w:szCs w:val="22"/>
              </w:rPr>
            </w:pPr>
            <w:r w:rsidRPr="00F04A2A">
              <w:rPr>
                <w:sz w:val="22"/>
                <w:szCs w:val="22"/>
              </w:rPr>
              <w:lastRenderedPageBreak/>
              <w:t xml:space="preserve">д. Старое </w:t>
            </w:r>
            <w:proofErr w:type="spellStart"/>
            <w:r w:rsidRPr="00F04A2A">
              <w:rPr>
                <w:sz w:val="22"/>
                <w:szCs w:val="22"/>
              </w:rPr>
              <w:lastRenderedPageBreak/>
              <w:t>Янситово</w:t>
            </w:r>
            <w:proofErr w:type="spellEnd"/>
          </w:p>
        </w:tc>
        <w:tc>
          <w:tcPr>
            <w:tcW w:w="839" w:type="pct"/>
            <w:vAlign w:val="center"/>
          </w:tcPr>
          <w:p w14:paraId="2B55175B" w14:textId="2A0A24A9" w:rsidR="000818F5" w:rsidRPr="00F04A2A" w:rsidRDefault="000818F5" w:rsidP="000818F5">
            <w:pPr>
              <w:pStyle w:val="Aff7"/>
              <w:ind w:firstLine="0"/>
              <w:jc w:val="center"/>
              <w:rPr>
                <w:sz w:val="22"/>
                <w:szCs w:val="22"/>
              </w:rPr>
            </w:pPr>
            <w:r w:rsidRPr="00F04A2A">
              <w:rPr>
                <w:sz w:val="22"/>
                <w:szCs w:val="22"/>
              </w:rPr>
              <w:lastRenderedPageBreak/>
              <w:t>ЭЦВ</w:t>
            </w:r>
          </w:p>
        </w:tc>
        <w:tc>
          <w:tcPr>
            <w:tcW w:w="717" w:type="pct"/>
            <w:vAlign w:val="center"/>
          </w:tcPr>
          <w:p w14:paraId="7A6DC17E" w14:textId="7ABCA887"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5FA4EAE5" w14:textId="64CA65C5"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54D4313A" w14:textId="1C386F11" w:rsidR="000818F5" w:rsidRPr="00F04A2A" w:rsidRDefault="000818F5" w:rsidP="000818F5">
            <w:pPr>
              <w:pStyle w:val="Aff7"/>
              <w:ind w:firstLine="0"/>
              <w:jc w:val="center"/>
              <w:rPr>
                <w:sz w:val="22"/>
                <w:szCs w:val="22"/>
              </w:rPr>
            </w:pPr>
            <w:r w:rsidRPr="00F04A2A">
              <w:rPr>
                <w:sz w:val="22"/>
                <w:szCs w:val="22"/>
              </w:rPr>
              <w:t>1995</w:t>
            </w:r>
          </w:p>
        </w:tc>
      </w:tr>
      <w:tr w:rsidR="00F04A2A" w:rsidRPr="00F04A2A" w14:paraId="33581C46" w14:textId="77777777" w:rsidTr="00EA5B78">
        <w:trPr>
          <w:trHeight w:val="297"/>
        </w:trPr>
        <w:tc>
          <w:tcPr>
            <w:tcW w:w="253" w:type="pct"/>
            <w:vAlign w:val="center"/>
          </w:tcPr>
          <w:p w14:paraId="74D9F19E" w14:textId="56416FB6" w:rsidR="000818F5" w:rsidRPr="00F04A2A" w:rsidRDefault="000818F5" w:rsidP="000818F5">
            <w:pPr>
              <w:pStyle w:val="Aff7"/>
              <w:ind w:firstLine="0"/>
              <w:jc w:val="center"/>
              <w:rPr>
                <w:sz w:val="22"/>
                <w:szCs w:val="22"/>
              </w:rPr>
            </w:pPr>
            <w:r w:rsidRPr="00F04A2A">
              <w:rPr>
                <w:sz w:val="22"/>
                <w:szCs w:val="22"/>
              </w:rPr>
              <w:t>55</w:t>
            </w:r>
          </w:p>
        </w:tc>
        <w:tc>
          <w:tcPr>
            <w:tcW w:w="849" w:type="pct"/>
            <w:vAlign w:val="center"/>
          </w:tcPr>
          <w:p w14:paraId="4A008899" w14:textId="77777777" w:rsidR="000818F5" w:rsidRPr="00F04A2A" w:rsidRDefault="000818F5" w:rsidP="000818F5">
            <w:pPr>
              <w:pStyle w:val="Aff7"/>
              <w:ind w:firstLine="0"/>
              <w:jc w:val="center"/>
              <w:rPr>
                <w:sz w:val="22"/>
                <w:szCs w:val="22"/>
              </w:rPr>
            </w:pPr>
            <w:r w:rsidRPr="00F04A2A">
              <w:rPr>
                <w:sz w:val="22"/>
                <w:szCs w:val="22"/>
              </w:rPr>
              <w:t>Скважина,</w:t>
            </w:r>
          </w:p>
          <w:p w14:paraId="68174338" w14:textId="3CDAFB05" w:rsidR="000818F5" w:rsidRPr="00F04A2A" w:rsidRDefault="000818F5" w:rsidP="000818F5">
            <w:pPr>
              <w:pStyle w:val="Aff7"/>
              <w:ind w:firstLine="0"/>
              <w:jc w:val="center"/>
              <w:rPr>
                <w:sz w:val="22"/>
                <w:szCs w:val="22"/>
              </w:rPr>
            </w:pPr>
            <w:r w:rsidRPr="00F04A2A">
              <w:rPr>
                <w:sz w:val="22"/>
                <w:szCs w:val="22"/>
              </w:rPr>
              <w:t>водонапорная башня №4</w:t>
            </w:r>
          </w:p>
        </w:tc>
        <w:tc>
          <w:tcPr>
            <w:tcW w:w="979" w:type="pct"/>
            <w:vAlign w:val="center"/>
          </w:tcPr>
          <w:p w14:paraId="5F7A9FD2" w14:textId="489A8528" w:rsidR="000818F5" w:rsidRPr="00F04A2A" w:rsidRDefault="000818F5" w:rsidP="000818F5">
            <w:pPr>
              <w:pStyle w:val="Aff7"/>
              <w:ind w:firstLine="0"/>
              <w:jc w:val="center"/>
              <w:rPr>
                <w:sz w:val="22"/>
                <w:szCs w:val="22"/>
              </w:rPr>
            </w:pPr>
            <w:r w:rsidRPr="00F04A2A">
              <w:rPr>
                <w:sz w:val="22"/>
                <w:szCs w:val="22"/>
              </w:rPr>
              <w:t>д. Сине-</w:t>
            </w:r>
            <w:proofErr w:type="spellStart"/>
            <w:r w:rsidRPr="00F04A2A">
              <w:rPr>
                <w:sz w:val="22"/>
                <w:szCs w:val="22"/>
              </w:rPr>
              <w:t>Кинчеры</w:t>
            </w:r>
            <w:proofErr w:type="spellEnd"/>
          </w:p>
        </w:tc>
        <w:tc>
          <w:tcPr>
            <w:tcW w:w="839" w:type="pct"/>
            <w:vAlign w:val="center"/>
          </w:tcPr>
          <w:p w14:paraId="7E522B61" w14:textId="3142B2DB"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31571E40" w14:textId="787E7703"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76305A62" w14:textId="2E367BF6"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38085956" w14:textId="0F83BC4C" w:rsidR="000818F5" w:rsidRPr="00F04A2A" w:rsidRDefault="000818F5" w:rsidP="000818F5">
            <w:pPr>
              <w:pStyle w:val="Aff7"/>
              <w:ind w:firstLine="0"/>
              <w:jc w:val="center"/>
              <w:rPr>
                <w:sz w:val="22"/>
                <w:szCs w:val="22"/>
              </w:rPr>
            </w:pPr>
            <w:r w:rsidRPr="00F04A2A">
              <w:rPr>
                <w:sz w:val="22"/>
                <w:szCs w:val="22"/>
              </w:rPr>
              <w:t>1996</w:t>
            </w:r>
          </w:p>
        </w:tc>
      </w:tr>
      <w:tr w:rsidR="00F04A2A" w:rsidRPr="00F04A2A" w14:paraId="2C71A29C" w14:textId="77777777" w:rsidTr="00EA5B78">
        <w:trPr>
          <w:trHeight w:val="297"/>
        </w:trPr>
        <w:tc>
          <w:tcPr>
            <w:tcW w:w="253" w:type="pct"/>
            <w:vAlign w:val="center"/>
          </w:tcPr>
          <w:p w14:paraId="52C70899" w14:textId="1E7805C1" w:rsidR="000818F5" w:rsidRPr="00F04A2A" w:rsidRDefault="000818F5" w:rsidP="000818F5">
            <w:pPr>
              <w:pStyle w:val="Aff7"/>
              <w:ind w:firstLine="0"/>
              <w:jc w:val="center"/>
              <w:rPr>
                <w:sz w:val="22"/>
                <w:szCs w:val="22"/>
              </w:rPr>
            </w:pPr>
            <w:r w:rsidRPr="00F04A2A">
              <w:rPr>
                <w:sz w:val="22"/>
                <w:szCs w:val="22"/>
              </w:rPr>
              <w:t>56</w:t>
            </w:r>
          </w:p>
        </w:tc>
        <w:tc>
          <w:tcPr>
            <w:tcW w:w="849" w:type="pct"/>
            <w:vAlign w:val="center"/>
          </w:tcPr>
          <w:p w14:paraId="38A1ABE6" w14:textId="769DC726"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2D4C79FC" w14:textId="1FF80579"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Избеби</w:t>
            </w:r>
            <w:proofErr w:type="spellEnd"/>
          </w:p>
        </w:tc>
        <w:tc>
          <w:tcPr>
            <w:tcW w:w="839" w:type="pct"/>
            <w:vAlign w:val="center"/>
          </w:tcPr>
          <w:p w14:paraId="69F093CF" w14:textId="203D9AF5"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4D634F2E" w14:textId="080EB09C"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75E16F86" w14:textId="4FAEDFAE"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64806362" w14:textId="7DCE0EC8" w:rsidR="000818F5" w:rsidRPr="00F04A2A" w:rsidRDefault="000818F5" w:rsidP="000818F5">
            <w:pPr>
              <w:pStyle w:val="Aff7"/>
              <w:ind w:firstLine="0"/>
              <w:jc w:val="center"/>
              <w:rPr>
                <w:sz w:val="22"/>
                <w:szCs w:val="22"/>
              </w:rPr>
            </w:pPr>
            <w:r w:rsidRPr="00F04A2A">
              <w:rPr>
                <w:sz w:val="22"/>
                <w:szCs w:val="22"/>
              </w:rPr>
              <w:t>1987</w:t>
            </w:r>
          </w:p>
        </w:tc>
      </w:tr>
      <w:tr w:rsidR="00F04A2A" w:rsidRPr="00F04A2A" w14:paraId="61CBA73E" w14:textId="77777777" w:rsidTr="00EA5B78">
        <w:trPr>
          <w:trHeight w:val="297"/>
        </w:trPr>
        <w:tc>
          <w:tcPr>
            <w:tcW w:w="253" w:type="pct"/>
            <w:vAlign w:val="center"/>
          </w:tcPr>
          <w:p w14:paraId="25798D4B" w14:textId="5CDBDDBD" w:rsidR="000818F5" w:rsidRPr="00F04A2A" w:rsidRDefault="000818F5" w:rsidP="000818F5">
            <w:pPr>
              <w:pStyle w:val="Aff7"/>
              <w:ind w:firstLine="0"/>
              <w:jc w:val="center"/>
              <w:rPr>
                <w:sz w:val="22"/>
                <w:szCs w:val="22"/>
              </w:rPr>
            </w:pPr>
            <w:r w:rsidRPr="00F04A2A">
              <w:rPr>
                <w:sz w:val="22"/>
                <w:szCs w:val="22"/>
              </w:rPr>
              <w:t>57</w:t>
            </w:r>
          </w:p>
        </w:tc>
        <w:tc>
          <w:tcPr>
            <w:tcW w:w="849" w:type="pct"/>
            <w:vAlign w:val="center"/>
          </w:tcPr>
          <w:p w14:paraId="432E46CB" w14:textId="3EC8B8E7"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615EBDB3" w14:textId="6E8DBD28"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Буртасы</w:t>
            </w:r>
            <w:proofErr w:type="spellEnd"/>
          </w:p>
        </w:tc>
        <w:tc>
          <w:tcPr>
            <w:tcW w:w="839" w:type="pct"/>
            <w:vAlign w:val="center"/>
          </w:tcPr>
          <w:p w14:paraId="0AA061B5" w14:textId="4C98A5A7"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45D122E3" w14:textId="0651E1FA"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033438E8" w14:textId="368F84CF"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0577D8FA" w14:textId="33685927"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1600C1C9" w14:textId="77777777" w:rsidTr="00EA5B78">
        <w:trPr>
          <w:trHeight w:val="297"/>
        </w:trPr>
        <w:tc>
          <w:tcPr>
            <w:tcW w:w="253" w:type="pct"/>
            <w:vAlign w:val="center"/>
          </w:tcPr>
          <w:p w14:paraId="2385F09F" w14:textId="3616F245" w:rsidR="000818F5" w:rsidRPr="00F04A2A" w:rsidRDefault="000818F5" w:rsidP="000818F5">
            <w:pPr>
              <w:pStyle w:val="Aff7"/>
              <w:ind w:firstLine="0"/>
              <w:jc w:val="center"/>
              <w:rPr>
                <w:sz w:val="22"/>
                <w:szCs w:val="22"/>
              </w:rPr>
            </w:pPr>
            <w:r w:rsidRPr="00F04A2A">
              <w:rPr>
                <w:sz w:val="22"/>
                <w:szCs w:val="22"/>
              </w:rPr>
              <w:t>58</w:t>
            </w:r>
          </w:p>
        </w:tc>
        <w:tc>
          <w:tcPr>
            <w:tcW w:w="849" w:type="pct"/>
            <w:vAlign w:val="center"/>
          </w:tcPr>
          <w:p w14:paraId="2B724D8F" w14:textId="77777777" w:rsidR="000818F5" w:rsidRPr="00F04A2A" w:rsidRDefault="000818F5" w:rsidP="000818F5">
            <w:pPr>
              <w:pStyle w:val="Aff7"/>
              <w:ind w:firstLine="0"/>
              <w:jc w:val="center"/>
              <w:rPr>
                <w:sz w:val="22"/>
                <w:szCs w:val="22"/>
              </w:rPr>
            </w:pPr>
            <w:r w:rsidRPr="00F04A2A">
              <w:rPr>
                <w:sz w:val="22"/>
                <w:szCs w:val="22"/>
              </w:rPr>
              <w:t>Скважина,</w:t>
            </w:r>
          </w:p>
          <w:p w14:paraId="646CD881" w14:textId="5B163493" w:rsidR="000818F5" w:rsidRPr="00F04A2A" w:rsidRDefault="000818F5" w:rsidP="000818F5">
            <w:pPr>
              <w:pStyle w:val="Aff7"/>
              <w:ind w:firstLine="0"/>
              <w:jc w:val="center"/>
              <w:rPr>
                <w:sz w:val="22"/>
                <w:szCs w:val="22"/>
              </w:rPr>
            </w:pPr>
            <w:r w:rsidRPr="00F04A2A">
              <w:rPr>
                <w:sz w:val="22"/>
                <w:szCs w:val="22"/>
              </w:rPr>
              <w:t>водонапорная башня</w:t>
            </w:r>
          </w:p>
        </w:tc>
        <w:tc>
          <w:tcPr>
            <w:tcW w:w="979" w:type="pct"/>
            <w:vAlign w:val="center"/>
          </w:tcPr>
          <w:p w14:paraId="3EBAB769" w14:textId="37D23E12" w:rsidR="000818F5" w:rsidRPr="00F04A2A" w:rsidRDefault="000818F5" w:rsidP="000818F5">
            <w:pPr>
              <w:pStyle w:val="Aff7"/>
              <w:ind w:firstLine="0"/>
              <w:jc w:val="center"/>
              <w:rPr>
                <w:sz w:val="22"/>
                <w:szCs w:val="22"/>
              </w:rPr>
            </w:pPr>
            <w:r w:rsidRPr="00F04A2A">
              <w:rPr>
                <w:sz w:val="22"/>
                <w:szCs w:val="22"/>
              </w:rPr>
              <w:t xml:space="preserve">д. </w:t>
            </w:r>
            <w:proofErr w:type="spellStart"/>
            <w:r w:rsidRPr="00F04A2A">
              <w:rPr>
                <w:sz w:val="22"/>
                <w:szCs w:val="22"/>
              </w:rPr>
              <w:t>Анаткасы</w:t>
            </w:r>
            <w:proofErr w:type="spellEnd"/>
          </w:p>
        </w:tc>
        <w:tc>
          <w:tcPr>
            <w:tcW w:w="839" w:type="pct"/>
            <w:vAlign w:val="center"/>
          </w:tcPr>
          <w:p w14:paraId="1C1B1C3A" w14:textId="42C828FD"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571691D2" w14:textId="1158C0A4"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17E4FA56" w14:textId="674CF654"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46646EF0" w14:textId="4BABEBFB" w:rsidR="000818F5" w:rsidRPr="00F04A2A" w:rsidRDefault="000818F5" w:rsidP="000818F5">
            <w:pPr>
              <w:pStyle w:val="Aff7"/>
              <w:ind w:firstLine="0"/>
              <w:jc w:val="center"/>
              <w:rPr>
                <w:sz w:val="22"/>
                <w:szCs w:val="22"/>
              </w:rPr>
            </w:pPr>
            <w:r w:rsidRPr="00F04A2A">
              <w:rPr>
                <w:sz w:val="22"/>
                <w:szCs w:val="22"/>
              </w:rPr>
              <w:t>н/д</w:t>
            </w:r>
          </w:p>
        </w:tc>
      </w:tr>
      <w:tr w:rsidR="00F04A2A" w:rsidRPr="00F04A2A" w14:paraId="1199612F" w14:textId="77777777" w:rsidTr="00EA5B78">
        <w:trPr>
          <w:trHeight w:val="297"/>
        </w:trPr>
        <w:tc>
          <w:tcPr>
            <w:tcW w:w="253" w:type="pct"/>
            <w:vAlign w:val="center"/>
          </w:tcPr>
          <w:p w14:paraId="76C631AF" w14:textId="1D88E41D" w:rsidR="000818F5" w:rsidRPr="00F04A2A" w:rsidRDefault="000818F5" w:rsidP="000818F5">
            <w:pPr>
              <w:pStyle w:val="Aff7"/>
              <w:ind w:firstLine="0"/>
              <w:jc w:val="center"/>
              <w:rPr>
                <w:sz w:val="22"/>
                <w:szCs w:val="22"/>
              </w:rPr>
            </w:pPr>
            <w:r w:rsidRPr="00F04A2A">
              <w:rPr>
                <w:sz w:val="22"/>
                <w:szCs w:val="22"/>
              </w:rPr>
              <w:t>59</w:t>
            </w:r>
          </w:p>
        </w:tc>
        <w:tc>
          <w:tcPr>
            <w:tcW w:w="849" w:type="pct"/>
            <w:vAlign w:val="center"/>
          </w:tcPr>
          <w:p w14:paraId="2C6CF41F" w14:textId="0BEA596F" w:rsidR="000818F5" w:rsidRPr="00F04A2A" w:rsidRDefault="000818F5" w:rsidP="000818F5">
            <w:pPr>
              <w:pStyle w:val="Aff7"/>
              <w:ind w:firstLine="0"/>
              <w:jc w:val="center"/>
              <w:rPr>
                <w:sz w:val="22"/>
                <w:szCs w:val="22"/>
              </w:rPr>
            </w:pPr>
            <w:r w:rsidRPr="00F04A2A">
              <w:rPr>
                <w:sz w:val="22"/>
                <w:szCs w:val="22"/>
              </w:rPr>
              <w:t>скважина №б/н</w:t>
            </w:r>
          </w:p>
        </w:tc>
        <w:tc>
          <w:tcPr>
            <w:tcW w:w="979" w:type="pct"/>
            <w:vAlign w:val="center"/>
          </w:tcPr>
          <w:p w14:paraId="6ADE1251" w14:textId="53299C13" w:rsidR="000818F5" w:rsidRPr="00F04A2A" w:rsidRDefault="000818F5" w:rsidP="000818F5">
            <w:pPr>
              <w:pStyle w:val="Aff7"/>
              <w:ind w:firstLine="0"/>
              <w:jc w:val="center"/>
              <w:rPr>
                <w:sz w:val="22"/>
                <w:szCs w:val="22"/>
              </w:rPr>
            </w:pPr>
            <w:r w:rsidRPr="00F04A2A">
              <w:rPr>
                <w:sz w:val="22"/>
                <w:szCs w:val="22"/>
              </w:rPr>
              <w:t xml:space="preserve">с. </w:t>
            </w:r>
            <w:proofErr w:type="spellStart"/>
            <w:r w:rsidRPr="00F04A2A">
              <w:rPr>
                <w:sz w:val="22"/>
                <w:szCs w:val="22"/>
              </w:rPr>
              <w:t>Мусирмы</w:t>
            </w:r>
            <w:proofErr w:type="spellEnd"/>
          </w:p>
        </w:tc>
        <w:tc>
          <w:tcPr>
            <w:tcW w:w="839" w:type="pct"/>
            <w:vAlign w:val="center"/>
          </w:tcPr>
          <w:p w14:paraId="64718B16" w14:textId="36197026" w:rsidR="000818F5" w:rsidRPr="00F04A2A" w:rsidRDefault="000818F5" w:rsidP="000818F5">
            <w:pPr>
              <w:pStyle w:val="Aff7"/>
              <w:ind w:firstLine="0"/>
              <w:jc w:val="center"/>
              <w:rPr>
                <w:sz w:val="22"/>
                <w:szCs w:val="22"/>
              </w:rPr>
            </w:pPr>
            <w:r w:rsidRPr="00F04A2A">
              <w:rPr>
                <w:sz w:val="22"/>
                <w:szCs w:val="22"/>
              </w:rPr>
              <w:t>ЭЦВ</w:t>
            </w:r>
          </w:p>
        </w:tc>
        <w:tc>
          <w:tcPr>
            <w:tcW w:w="717" w:type="pct"/>
            <w:vAlign w:val="center"/>
          </w:tcPr>
          <w:p w14:paraId="72F1A6ED" w14:textId="7F4D473A" w:rsidR="000818F5" w:rsidRPr="00F04A2A" w:rsidRDefault="000818F5" w:rsidP="000818F5">
            <w:pPr>
              <w:pStyle w:val="Aff7"/>
              <w:ind w:firstLine="0"/>
              <w:jc w:val="center"/>
              <w:rPr>
                <w:sz w:val="22"/>
                <w:szCs w:val="22"/>
              </w:rPr>
            </w:pPr>
            <w:r w:rsidRPr="00F04A2A">
              <w:rPr>
                <w:sz w:val="22"/>
                <w:szCs w:val="22"/>
              </w:rPr>
              <w:t>н/д</w:t>
            </w:r>
          </w:p>
        </w:tc>
        <w:tc>
          <w:tcPr>
            <w:tcW w:w="601" w:type="pct"/>
            <w:vAlign w:val="center"/>
          </w:tcPr>
          <w:p w14:paraId="3B9DCD6E" w14:textId="249E37DF" w:rsidR="000818F5" w:rsidRPr="00F04A2A" w:rsidRDefault="000818F5" w:rsidP="000818F5">
            <w:pPr>
              <w:pStyle w:val="Aff7"/>
              <w:ind w:firstLine="0"/>
              <w:jc w:val="center"/>
              <w:rPr>
                <w:sz w:val="22"/>
                <w:szCs w:val="22"/>
              </w:rPr>
            </w:pPr>
            <w:r w:rsidRPr="00F04A2A">
              <w:rPr>
                <w:sz w:val="22"/>
                <w:szCs w:val="22"/>
              </w:rPr>
              <w:t>н/д</w:t>
            </w:r>
          </w:p>
        </w:tc>
        <w:tc>
          <w:tcPr>
            <w:tcW w:w="762" w:type="pct"/>
            <w:vAlign w:val="center"/>
          </w:tcPr>
          <w:p w14:paraId="2FDECE34" w14:textId="34224F41" w:rsidR="000818F5" w:rsidRPr="00F04A2A" w:rsidRDefault="000818F5" w:rsidP="000818F5">
            <w:pPr>
              <w:pStyle w:val="Aff7"/>
              <w:ind w:firstLine="0"/>
              <w:jc w:val="center"/>
              <w:rPr>
                <w:sz w:val="22"/>
                <w:szCs w:val="22"/>
              </w:rPr>
            </w:pPr>
            <w:r w:rsidRPr="00F04A2A">
              <w:rPr>
                <w:sz w:val="22"/>
                <w:szCs w:val="22"/>
              </w:rPr>
              <w:t>н/д</w:t>
            </w:r>
          </w:p>
        </w:tc>
      </w:tr>
    </w:tbl>
    <w:p w14:paraId="2A28B166" w14:textId="77777777" w:rsidR="005C5C36" w:rsidRPr="00F04A2A" w:rsidRDefault="005C5C36" w:rsidP="005C5C36">
      <w:pPr>
        <w:pStyle w:val="Aff7"/>
      </w:pPr>
    </w:p>
    <w:p w14:paraId="59F2BB37" w14:textId="1B2D0BC1" w:rsidR="00CF0386" w:rsidRPr="00F04A2A" w:rsidRDefault="00CF0386" w:rsidP="00CF0386">
      <w:pPr>
        <w:pStyle w:val="4"/>
      </w:pPr>
      <w:r w:rsidRPr="00F04A2A">
        <w:t>1.4.2.</w:t>
      </w:r>
      <w:r w:rsidR="00420217" w:rsidRPr="00F04A2A">
        <w:t xml:space="preserve"> </w:t>
      </w:r>
      <w:r w:rsidRPr="00F04A2A">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015BB3D2" w14:textId="5DB76262" w:rsidR="00F10596" w:rsidRPr="00F04A2A" w:rsidRDefault="00F10596" w:rsidP="00F10596">
      <w:pPr>
        <w:pStyle w:val="Aff7"/>
      </w:pPr>
      <w:r w:rsidRPr="00F04A2A">
        <w:t>В соответствии с требованиями СанПиН 2.1.3684-21</w:t>
      </w:r>
      <w:r w:rsidR="00511D39" w:rsidRPr="00F04A2A">
        <w:t xml:space="preserve"> «Санитарно-эпидемиологические требования к содержанию территории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F04A2A">
        <w:t xml:space="preserve"> и СанПиН 1.2.3685-21</w:t>
      </w:r>
      <w:r w:rsidR="00511D39" w:rsidRPr="00F04A2A">
        <w:t xml:space="preserve"> «Гигиенические нормативы и требования к обеспечению безопасности и (или) безвредности для человека факторов среды обитания»</w:t>
      </w:r>
      <w:r w:rsidRPr="00F04A2A">
        <w:t xml:space="preserve">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а также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 </w:t>
      </w:r>
    </w:p>
    <w:p w14:paraId="70FB8E2C" w14:textId="77777777" w:rsidR="006F00AD" w:rsidRPr="00F04A2A" w:rsidRDefault="006F00AD" w:rsidP="006F00AD">
      <w:pPr>
        <w:pStyle w:val="Aff7"/>
        <w:rPr>
          <w:shd w:val="clear" w:color="auto" w:fill="FFFFFF"/>
        </w:rPr>
      </w:pPr>
      <w:r w:rsidRPr="00F04A2A">
        <w:t>Все основные показатели качества воды соответствуют требованиям СанПиН 2.1.3684-21 и СанПиН 1.2.3685-21</w:t>
      </w:r>
      <w:r w:rsidRPr="00F04A2A">
        <w:rPr>
          <w:shd w:val="clear" w:color="auto" w:fill="FFFFFF"/>
        </w:rPr>
        <w:t xml:space="preserve">. Общие сведения о качестве питьевой воды в распределительной сети водоснабжения приведены в таблице ниже. </w:t>
      </w:r>
    </w:p>
    <w:p w14:paraId="7B0DAF1C" w14:textId="77777777" w:rsidR="006F00AD" w:rsidRPr="00F04A2A" w:rsidRDefault="006F00AD" w:rsidP="00F10596">
      <w:pPr>
        <w:pStyle w:val="Aff7"/>
      </w:pPr>
    </w:p>
    <w:p w14:paraId="60C3685E" w14:textId="3FCEE3DC" w:rsidR="006F00AD" w:rsidRPr="00F04A2A" w:rsidRDefault="00F04A2A" w:rsidP="00F04A2A">
      <w:pPr>
        <w:pStyle w:val="afc"/>
      </w:pPr>
      <w:r>
        <w:t xml:space="preserve">Таблица </w:t>
      </w:r>
      <w:r>
        <w:fldChar w:fldCharType="begin"/>
      </w:r>
      <w:r>
        <w:instrText xml:space="preserve"> SEQ Таблица \* ARABIC </w:instrText>
      </w:r>
      <w:r>
        <w:fldChar w:fldCharType="separate"/>
      </w:r>
      <w:r>
        <w:rPr>
          <w:noProof/>
        </w:rPr>
        <w:t>3</w:t>
      </w:r>
      <w:r>
        <w:fldChar w:fldCharType="end"/>
      </w:r>
      <w:r>
        <w:t xml:space="preserve"> </w:t>
      </w:r>
      <w:r w:rsidR="006F00AD" w:rsidRPr="00F04A2A">
        <w:t>- Качество питьевой воды на территории потребителей МУП Урмарского муниципального округа «</w:t>
      </w:r>
      <w:proofErr w:type="spellStart"/>
      <w:r w:rsidR="006F00AD" w:rsidRPr="00F04A2A">
        <w:t>Урмарытеплосеть</w:t>
      </w:r>
      <w:proofErr w:type="spellEnd"/>
      <w:r w:rsidR="006F00AD" w:rsidRPr="00F04A2A">
        <w:t xml:space="preserve">» (данные с официального сайта Федеральной антимонопольной службы «раскрытие информации» - </w:t>
      </w:r>
      <w:hyperlink r:id="rId10" w:history="1">
        <w:r w:rsidR="006F00AD" w:rsidRPr="00F04A2A">
          <w:rPr>
            <w:rStyle w:val="a9"/>
            <w:color w:val="auto"/>
          </w:rPr>
          <w:t>http://ri.eias.ru</w:t>
        </w:r>
      </w:hyperlink>
      <w:r w:rsidR="006F00AD" w:rsidRPr="00F04A2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335"/>
        <w:gridCol w:w="1610"/>
        <w:gridCol w:w="3438"/>
      </w:tblGrid>
      <w:tr w:rsidR="00F04A2A" w:rsidRPr="00F04A2A" w14:paraId="4EA30B30" w14:textId="77777777" w:rsidTr="00E41097">
        <w:trPr>
          <w:tblHeader/>
        </w:trPr>
        <w:tc>
          <w:tcPr>
            <w:tcW w:w="372" w:type="pct"/>
            <w:shd w:val="clear" w:color="auto" w:fill="auto"/>
            <w:vAlign w:val="center"/>
            <w:hideMark/>
          </w:tcPr>
          <w:p w14:paraId="4387CB78" w14:textId="77777777" w:rsidR="006F00AD" w:rsidRPr="00F04A2A" w:rsidRDefault="006F00AD" w:rsidP="00E41097">
            <w:pPr>
              <w:jc w:val="center"/>
              <w:rPr>
                <w:sz w:val="22"/>
                <w:szCs w:val="22"/>
              </w:rPr>
            </w:pPr>
            <w:r w:rsidRPr="00F04A2A">
              <w:rPr>
                <w:sz w:val="22"/>
                <w:szCs w:val="22"/>
              </w:rPr>
              <w:t>№ п/п</w:t>
            </w:r>
          </w:p>
        </w:tc>
        <w:tc>
          <w:tcPr>
            <w:tcW w:w="2138" w:type="pct"/>
            <w:shd w:val="clear" w:color="auto" w:fill="auto"/>
            <w:vAlign w:val="center"/>
            <w:hideMark/>
          </w:tcPr>
          <w:p w14:paraId="4B9594F5" w14:textId="77777777" w:rsidR="006F00AD" w:rsidRPr="00F04A2A" w:rsidRDefault="006F00AD" w:rsidP="00E41097">
            <w:pPr>
              <w:jc w:val="center"/>
              <w:rPr>
                <w:sz w:val="22"/>
                <w:szCs w:val="22"/>
              </w:rPr>
            </w:pPr>
            <w:r w:rsidRPr="00F04A2A">
              <w:rPr>
                <w:sz w:val="22"/>
                <w:szCs w:val="22"/>
              </w:rPr>
              <w:t>Информация, подлежащая раскрытию</w:t>
            </w:r>
          </w:p>
        </w:tc>
        <w:tc>
          <w:tcPr>
            <w:tcW w:w="794" w:type="pct"/>
            <w:shd w:val="clear" w:color="auto" w:fill="auto"/>
            <w:vAlign w:val="center"/>
            <w:hideMark/>
          </w:tcPr>
          <w:p w14:paraId="44805717" w14:textId="77777777" w:rsidR="006F00AD" w:rsidRPr="00F04A2A" w:rsidRDefault="006F00AD" w:rsidP="00E41097">
            <w:pPr>
              <w:jc w:val="center"/>
              <w:rPr>
                <w:sz w:val="22"/>
                <w:szCs w:val="22"/>
              </w:rPr>
            </w:pPr>
            <w:r w:rsidRPr="00F04A2A">
              <w:rPr>
                <w:sz w:val="22"/>
                <w:szCs w:val="22"/>
              </w:rPr>
              <w:t>Единица измерения</w:t>
            </w:r>
          </w:p>
        </w:tc>
        <w:tc>
          <w:tcPr>
            <w:tcW w:w="1696" w:type="pct"/>
            <w:tcBorders>
              <w:bottom w:val="single" w:sz="4" w:space="0" w:color="auto"/>
            </w:tcBorders>
            <w:shd w:val="clear" w:color="auto" w:fill="auto"/>
            <w:vAlign w:val="center"/>
          </w:tcPr>
          <w:p w14:paraId="0A99F044" w14:textId="79F39054" w:rsidR="006F00AD" w:rsidRPr="00F04A2A" w:rsidRDefault="006F00AD" w:rsidP="00E41097">
            <w:pPr>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tc>
      </w:tr>
      <w:tr w:rsidR="00F04A2A" w:rsidRPr="00F04A2A" w14:paraId="627C0ED1" w14:textId="77777777" w:rsidTr="00E41097">
        <w:tc>
          <w:tcPr>
            <w:tcW w:w="372" w:type="pct"/>
            <w:shd w:val="clear" w:color="auto" w:fill="auto"/>
            <w:vAlign w:val="center"/>
          </w:tcPr>
          <w:p w14:paraId="5FF109E6" w14:textId="77777777" w:rsidR="006F00AD" w:rsidRPr="00F04A2A" w:rsidRDefault="006F00AD" w:rsidP="00E41097">
            <w:pPr>
              <w:jc w:val="center"/>
              <w:rPr>
                <w:sz w:val="22"/>
                <w:szCs w:val="22"/>
              </w:rPr>
            </w:pPr>
            <w:r w:rsidRPr="00F04A2A">
              <w:rPr>
                <w:sz w:val="22"/>
                <w:szCs w:val="22"/>
              </w:rPr>
              <w:t>1</w:t>
            </w:r>
          </w:p>
        </w:tc>
        <w:tc>
          <w:tcPr>
            <w:tcW w:w="2138" w:type="pct"/>
            <w:shd w:val="clear" w:color="auto" w:fill="auto"/>
            <w:vAlign w:val="center"/>
            <w:hideMark/>
          </w:tcPr>
          <w:p w14:paraId="3D15B81D" w14:textId="77777777" w:rsidR="006F00AD" w:rsidRPr="00F04A2A" w:rsidRDefault="006F00AD" w:rsidP="00E41097">
            <w:pPr>
              <w:jc w:val="left"/>
              <w:rPr>
                <w:sz w:val="22"/>
                <w:szCs w:val="22"/>
              </w:rPr>
            </w:pPr>
            <w:r w:rsidRPr="00F04A2A">
              <w:rPr>
                <w:sz w:val="22"/>
                <w:szCs w:val="22"/>
              </w:rPr>
              <w:t>Общее количество проведенных проб качества воды, в том числе по следующим показателям:</w:t>
            </w:r>
          </w:p>
        </w:tc>
        <w:tc>
          <w:tcPr>
            <w:tcW w:w="794" w:type="pct"/>
            <w:shd w:val="clear" w:color="auto" w:fill="auto"/>
            <w:vAlign w:val="center"/>
            <w:hideMark/>
          </w:tcPr>
          <w:p w14:paraId="0544F82C"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41F155F9" w14:textId="0313CF76" w:rsidR="006F00AD" w:rsidRPr="00F04A2A" w:rsidRDefault="006F00AD" w:rsidP="00E41097">
            <w:pPr>
              <w:jc w:val="center"/>
              <w:rPr>
                <w:sz w:val="22"/>
                <w:szCs w:val="22"/>
              </w:rPr>
            </w:pPr>
            <w:r w:rsidRPr="00F04A2A">
              <w:rPr>
                <w:sz w:val="22"/>
                <w:szCs w:val="22"/>
              </w:rPr>
              <w:t>4,00</w:t>
            </w:r>
          </w:p>
        </w:tc>
      </w:tr>
      <w:tr w:rsidR="00F04A2A" w:rsidRPr="00F04A2A" w14:paraId="66EC82F7" w14:textId="77777777" w:rsidTr="00E41097">
        <w:tc>
          <w:tcPr>
            <w:tcW w:w="372" w:type="pct"/>
            <w:shd w:val="clear" w:color="auto" w:fill="auto"/>
            <w:vAlign w:val="center"/>
          </w:tcPr>
          <w:p w14:paraId="4C514E34" w14:textId="77777777" w:rsidR="006F00AD" w:rsidRPr="00F04A2A" w:rsidRDefault="006F00AD" w:rsidP="00E41097">
            <w:pPr>
              <w:jc w:val="center"/>
              <w:rPr>
                <w:sz w:val="22"/>
                <w:szCs w:val="22"/>
              </w:rPr>
            </w:pPr>
            <w:r w:rsidRPr="00F04A2A">
              <w:rPr>
                <w:sz w:val="22"/>
                <w:szCs w:val="22"/>
              </w:rPr>
              <w:t>1.1</w:t>
            </w:r>
          </w:p>
        </w:tc>
        <w:tc>
          <w:tcPr>
            <w:tcW w:w="2138" w:type="pct"/>
            <w:shd w:val="clear" w:color="auto" w:fill="auto"/>
            <w:vAlign w:val="center"/>
            <w:hideMark/>
          </w:tcPr>
          <w:p w14:paraId="6631F868" w14:textId="77777777" w:rsidR="006F00AD" w:rsidRPr="00F04A2A" w:rsidRDefault="006F00AD" w:rsidP="00E41097">
            <w:pPr>
              <w:ind w:firstLineChars="100" w:firstLine="220"/>
              <w:jc w:val="left"/>
              <w:rPr>
                <w:sz w:val="22"/>
                <w:szCs w:val="22"/>
              </w:rPr>
            </w:pPr>
            <w:r w:rsidRPr="00F04A2A">
              <w:rPr>
                <w:sz w:val="22"/>
                <w:szCs w:val="22"/>
              </w:rPr>
              <w:t>мутность</w:t>
            </w:r>
          </w:p>
        </w:tc>
        <w:tc>
          <w:tcPr>
            <w:tcW w:w="794" w:type="pct"/>
            <w:shd w:val="clear" w:color="auto" w:fill="auto"/>
            <w:vAlign w:val="center"/>
            <w:hideMark/>
          </w:tcPr>
          <w:p w14:paraId="26138D9E"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572CA616" w14:textId="74A85047" w:rsidR="006F00AD" w:rsidRPr="00F04A2A" w:rsidRDefault="006F00AD" w:rsidP="00E41097">
            <w:pPr>
              <w:jc w:val="center"/>
              <w:rPr>
                <w:sz w:val="22"/>
                <w:szCs w:val="22"/>
              </w:rPr>
            </w:pPr>
            <w:r w:rsidRPr="00F04A2A">
              <w:rPr>
                <w:sz w:val="22"/>
                <w:szCs w:val="22"/>
              </w:rPr>
              <w:t>4,00</w:t>
            </w:r>
          </w:p>
        </w:tc>
      </w:tr>
      <w:tr w:rsidR="00F04A2A" w:rsidRPr="00F04A2A" w14:paraId="3BCA684C" w14:textId="77777777" w:rsidTr="00E41097">
        <w:tc>
          <w:tcPr>
            <w:tcW w:w="372" w:type="pct"/>
            <w:shd w:val="clear" w:color="auto" w:fill="auto"/>
            <w:vAlign w:val="center"/>
          </w:tcPr>
          <w:p w14:paraId="1A6929EE" w14:textId="77777777" w:rsidR="006F00AD" w:rsidRPr="00F04A2A" w:rsidRDefault="006F00AD" w:rsidP="00E41097">
            <w:pPr>
              <w:jc w:val="center"/>
              <w:rPr>
                <w:sz w:val="22"/>
                <w:szCs w:val="22"/>
              </w:rPr>
            </w:pPr>
            <w:r w:rsidRPr="00F04A2A">
              <w:rPr>
                <w:sz w:val="22"/>
                <w:szCs w:val="22"/>
              </w:rPr>
              <w:t>1.2</w:t>
            </w:r>
          </w:p>
        </w:tc>
        <w:tc>
          <w:tcPr>
            <w:tcW w:w="2138" w:type="pct"/>
            <w:shd w:val="clear" w:color="auto" w:fill="auto"/>
            <w:vAlign w:val="center"/>
            <w:hideMark/>
          </w:tcPr>
          <w:p w14:paraId="4F7A4E07" w14:textId="77777777" w:rsidR="006F00AD" w:rsidRPr="00F04A2A" w:rsidRDefault="006F00AD" w:rsidP="00E41097">
            <w:pPr>
              <w:ind w:firstLineChars="100" w:firstLine="220"/>
              <w:jc w:val="left"/>
              <w:rPr>
                <w:sz w:val="22"/>
                <w:szCs w:val="22"/>
              </w:rPr>
            </w:pPr>
            <w:r w:rsidRPr="00F04A2A">
              <w:rPr>
                <w:sz w:val="22"/>
                <w:szCs w:val="22"/>
              </w:rPr>
              <w:t>цветность</w:t>
            </w:r>
          </w:p>
        </w:tc>
        <w:tc>
          <w:tcPr>
            <w:tcW w:w="794" w:type="pct"/>
            <w:shd w:val="clear" w:color="auto" w:fill="auto"/>
            <w:vAlign w:val="center"/>
            <w:hideMark/>
          </w:tcPr>
          <w:p w14:paraId="22102FB9"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62038321" w14:textId="7C5DDB8E" w:rsidR="006F00AD" w:rsidRPr="00F04A2A" w:rsidRDefault="006F00AD" w:rsidP="00E41097">
            <w:pPr>
              <w:jc w:val="center"/>
              <w:rPr>
                <w:sz w:val="22"/>
                <w:szCs w:val="22"/>
              </w:rPr>
            </w:pPr>
            <w:r w:rsidRPr="00F04A2A">
              <w:rPr>
                <w:sz w:val="22"/>
                <w:szCs w:val="22"/>
              </w:rPr>
              <w:t>4,00</w:t>
            </w:r>
          </w:p>
        </w:tc>
      </w:tr>
      <w:tr w:rsidR="00F04A2A" w:rsidRPr="00F04A2A" w14:paraId="7D8E3770" w14:textId="77777777" w:rsidTr="00E41097">
        <w:tc>
          <w:tcPr>
            <w:tcW w:w="372" w:type="pct"/>
            <w:shd w:val="clear" w:color="auto" w:fill="auto"/>
            <w:vAlign w:val="center"/>
          </w:tcPr>
          <w:p w14:paraId="5F10073F" w14:textId="77777777" w:rsidR="006F00AD" w:rsidRPr="00F04A2A" w:rsidRDefault="006F00AD" w:rsidP="00E41097">
            <w:pPr>
              <w:jc w:val="center"/>
              <w:rPr>
                <w:sz w:val="22"/>
                <w:szCs w:val="22"/>
              </w:rPr>
            </w:pPr>
            <w:r w:rsidRPr="00F04A2A">
              <w:rPr>
                <w:sz w:val="22"/>
                <w:szCs w:val="22"/>
              </w:rPr>
              <w:t>1.3</w:t>
            </w:r>
          </w:p>
        </w:tc>
        <w:tc>
          <w:tcPr>
            <w:tcW w:w="2138" w:type="pct"/>
            <w:shd w:val="clear" w:color="auto" w:fill="auto"/>
            <w:vAlign w:val="center"/>
            <w:hideMark/>
          </w:tcPr>
          <w:p w14:paraId="04F2DB59" w14:textId="77777777" w:rsidR="006F00AD" w:rsidRPr="00F04A2A" w:rsidRDefault="006F00AD" w:rsidP="00E41097">
            <w:pPr>
              <w:ind w:firstLineChars="100" w:firstLine="220"/>
              <w:jc w:val="left"/>
              <w:rPr>
                <w:sz w:val="22"/>
                <w:szCs w:val="22"/>
              </w:rPr>
            </w:pPr>
            <w:r w:rsidRPr="00F04A2A">
              <w:rPr>
                <w:sz w:val="22"/>
                <w:szCs w:val="22"/>
              </w:rPr>
              <w:t>хлор остаточный общий, в том числе:</w:t>
            </w:r>
          </w:p>
        </w:tc>
        <w:tc>
          <w:tcPr>
            <w:tcW w:w="794" w:type="pct"/>
            <w:shd w:val="clear" w:color="auto" w:fill="auto"/>
            <w:vAlign w:val="center"/>
            <w:hideMark/>
          </w:tcPr>
          <w:p w14:paraId="73D5A88A"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66AFB3B6" w14:textId="6271D62A" w:rsidR="006F00AD" w:rsidRPr="00F04A2A" w:rsidRDefault="006F00AD" w:rsidP="00E41097">
            <w:pPr>
              <w:jc w:val="center"/>
              <w:rPr>
                <w:sz w:val="22"/>
                <w:szCs w:val="22"/>
              </w:rPr>
            </w:pPr>
            <w:r w:rsidRPr="00F04A2A">
              <w:rPr>
                <w:sz w:val="22"/>
                <w:szCs w:val="22"/>
              </w:rPr>
              <w:t>4,00</w:t>
            </w:r>
          </w:p>
        </w:tc>
      </w:tr>
      <w:tr w:rsidR="00F04A2A" w:rsidRPr="00F04A2A" w14:paraId="6C97D162" w14:textId="77777777" w:rsidTr="00E41097">
        <w:tc>
          <w:tcPr>
            <w:tcW w:w="372" w:type="pct"/>
            <w:shd w:val="clear" w:color="auto" w:fill="auto"/>
            <w:vAlign w:val="center"/>
          </w:tcPr>
          <w:p w14:paraId="53F1BA39" w14:textId="77777777" w:rsidR="006F00AD" w:rsidRPr="00F04A2A" w:rsidRDefault="006F00AD" w:rsidP="00E41097">
            <w:pPr>
              <w:jc w:val="center"/>
              <w:rPr>
                <w:sz w:val="22"/>
                <w:szCs w:val="22"/>
              </w:rPr>
            </w:pPr>
            <w:r w:rsidRPr="00F04A2A">
              <w:rPr>
                <w:sz w:val="22"/>
                <w:szCs w:val="22"/>
              </w:rPr>
              <w:t>1.4</w:t>
            </w:r>
          </w:p>
        </w:tc>
        <w:tc>
          <w:tcPr>
            <w:tcW w:w="2138" w:type="pct"/>
            <w:shd w:val="clear" w:color="auto" w:fill="auto"/>
            <w:vAlign w:val="center"/>
            <w:hideMark/>
          </w:tcPr>
          <w:p w14:paraId="7B820454" w14:textId="77777777" w:rsidR="006F00AD" w:rsidRPr="00F04A2A" w:rsidRDefault="006F00AD" w:rsidP="00E41097">
            <w:pPr>
              <w:ind w:firstLineChars="200" w:firstLine="440"/>
              <w:jc w:val="left"/>
              <w:rPr>
                <w:sz w:val="22"/>
                <w:szCs w:val="22"/>
              </w:rPr>
            </w:pPr>
            <w:r w:rsidRPr="00F04A2A">
              <w:rPr>
                <w:sz w:val="22"/>
                <w:szCs w:val="22"/>
              </w:rPr>
              <w:t>хлор остаточный связанный</w:t>
            </w:r>
          </w:p>
        </w:tc>
        <w:tc>
          <w:tcPr>
            <w:tcW w:w="794" w:type="pct"/>
            <w:shd w:val="clear" w:color="auto" w:fill="auto"/>
            <w:vAlign w:val="center"/>
            <w:hideMark/>
          </w:tcPr>
          <w:p w14:paraId="45ED12BC"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32F498D4" w14:textId="490D25D0" w:rsidR="006F00AD" w:rsidRPr="00F04A2A" w:rsidRDefault="006F00AD" w:rsidP="00E41097">
            <w:pPr>
              <w:jc w:val="center"/>
              <w:rPr>
                <w:sz w:val="22"/>
                <w:szCs w:val="22"/>
              </w:rPr>
            </w:pPr>
            <w:r w:rsidRPr="00F04A2A">
              <w:rPr>
                <w:sz w:val="22"/>
                <w:szCs w:val="22"/>
              </w:rPr>
              <w:t>4,00</w:t>
            </w:r>
          </w:p>
        </w:tc>
      </w:tr>
      <w:tr w:rsidR="00F04A2A" w:rsidRPr="00F04A2A" w14:paraId="69B3EDDB" w14:textId="77777777" w:rsidTr="00E41097">
        <w:tc>
          <w:tcPr>
            <w:tcW w:w="372" w:type="pct"/>
            <w:shd w:val="clear" w:color="auto" w:fill="auto"/>
            <w:vAlign w:val="center"/>
          </w:tcPr>
          <w:p w14:paraId="17488AAD" w14:textId="77777777" w:rsidR="006F00AD" w:rsidRPr="00F04A2A" w:rsidRDefault="006F00AD" w:rsidP="00E41097">
            <w:pPr>
              <w:jc w:val="center"/>
              <w:rPr>
                <w:sz w:val="22"/>
                <w:szCs w:val="22"/>
              </w:rPr>
            </w:pPr>
            <w:r w:rsidRPr="00F04A2A">
              <w:rPr>
                <w:sz w:val="22"/>
                <w:szCs w:val="22"/>
              </w:rPr>
              <w:t>1.5</w:t>
            </w:r>
          </w:p>
        </w:tc>
        <w:tc>
          <w:tcPr>
            <w:tcW w:w="2138" w:type="pct"/>
            <w:shd w:val="clear" w:color="auto" w:fill="auto"/>
            <w:vAlign w:val="center"/>
            <w:hideMark/>
          </w:tcPr>
          <w:p w14:paraId="54FCBBE1" w14:textId="77777777" w:rsidR="006F00AD" w:rsidRPr="00F04A2A" w:rsidRDefault="006F00AD" w:rsidP="00E41097">
            <w:pPr>
              <w:ind w:firstLineChars="200" w:firstLine="440"/>
              <w:jc w:val="left"/>
              <w:rPr>
                <w:sz w:val="22"/>
                <w:szCs w:val="22"/>
              </w:rPr>
            </w:pPr>
            <w:r w:rsidRPr="00F04A2A">
              <w:rPr>
                <w:sz w:val="22"/>
                <w:szCs w:val="22"/>
              </w:rPr>
              <w:t>хлор остаточный свободный</w:t>
            </w:r>
          </w:p>
        </w:tc>
        <w:tc>
          <w:tcPr>
            <w:tcW w:w="794" w:type="pct"/>
            <w:shd w:val="clear" w:color="auto" w:fill="auto"/>
            <w:vAlign w:val="center"/>
            <w:hideMark/>
          </w:tcPr>
          <w:p w14:paraId="7EC086F1"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3B05D472" w14:textId="2FA5E622" w:rsidR="006F00AD" w:rsidRPr="00F04A2A" w:rsidRDefault="006F00AD" w:rsidP="00E41097">
            <w:pPr>
              <w:jc w:val="center"/>
              <w:rPr>
                <w:sz w:val="22"/>
                <w:szCs w:val="22"/>
              </w:rPr>
            </w:pPr>
            <w:r w:rsidRPr="00F04A2A">
              <w:rPr>
                <w:sz w:val="22"/>
                <w:szCs w:val="22"/>
              </w:rPr>
              <w:t>4,00</w:t>
            </w:r>
          </w:p>
        </w:tc>
      </w:tr>
      <w:tr w:rsidR="00F04A2A" w:rsidRPr="00F04A2A" w14:paraId="5A0312EA" w14:textId="77777777" w:rsidTr="00E41097">
        <w:tc>
          <w:tcPr>
            <w:tcW w:w="372" w:type="pct"/>
            <w:shd w:val="clear" w:color="auto" w:fill="auto"/>
            <w:vAlign w:val="center"/>
          </w:tcPr>
          <w:p w14:paraId="36B8DF99" w14:textId="77777777" w:rsidR="006F00AD" w:rsidRPr="00F04A2A" w:rsidRDefault="006F00AD" w:rsidP="00E41097">
            <w:pPr>
              <w:jc w:val="center"/>
              <w:rPr>
                <w:sz w:val="22"/>
                <w:szCs w:val="22"/>
              </w:rPr>
            </w:pPr>
            <w:r w:rsidRPr="00F04A2A">
              <w:rPr>
                <w:sz w:val="22"/>
                <w:szCs w:val="22"/>
              </w:rPr>
              <w:t>1.6</w:t>
            </w:r>
          </w:p>
        </w:tc>
        <w:tc>
          <w:tcPr>
            <w:tcW w:w="2138" w:type="pct"/>
            <w:shd w:val="clear" w:color="auto" w:fill="auto"/>
            <w:vAlign w:val="center"/>
            <w:hideMark/>
          </w:tcPr>
          <w:p w14:paraId="6D66BFC7" w14:textId="77777777" w:rsidR="006F00AD" w:rsidRPr="00F04A2A" w:rsidRDefault="006F00AD" w:rsidP="00E41097">
            <w:pPr>
              <w:ind w:firstLineChars="100" w:firstLine="220"/>
              <w:jc w:val="left"/>
              <w:rPr>
                <w:sz w:val="22"/>
                <w:szCs w:val="22"/>
              </w:rPr>
            </w:pPr>
            <w:r w:rsidRPr="00F04A2A">
              <w:rPr>
                <w:sz w:val="22"/>
                <w:szCs w:val="22"/>
              </w:rPr>
              <w:t xml:space="preserve">общие </w:t>
            </w:r>
            <w:proofErr w:type="spellStart"/>
            <w:r w:rsidRPr="00F04A2A">
              <w:rPr>
                <w:sz w:val="22"/>
                <w:szCs w:val="22"/>
              </w:rPr>
              <w:t>колиформные</w:t>
            </w:r>
            <w:proofErr w:type="spellEnd"/>
            <w:r w:rsidRPr="00F04A2A">
              <w:rPr>
                <w:sz w:val="22"/>
                <w:szCs w:val="22"/>
              </w:rPr>
              <w:t xml:space="preserve"> бактерии</w:t>
            </w:r>
          </w:p>
        </w:tc>
        <w:tc>
          <w:tcPr>
            <w:tcW w:w="794" w:type="pct"/>
            <w:shd w:val="clear" w:color="auto" w:fill="auto"/>
            <w:vAlign w:val="center"/>
            <w:hideMark/>
          </w:tcPr>
          <w:p w14:paraId="19D83546"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16807B33" w14:textId="144D7AC0" w:rsidR="006F00AD" w:rsidRPr="00F04A2A" w:rsidRDefault="006F00AD" w:rsidP="00E41097">
            <w:pPr>
              <w:jc w:val="center"/>
              <w:rPr>
                <w:sz w:val="22"/>
                <w:szCs w:val="22"/>
              </w:rPr>
            </w:pPr>
            <w:r w:rsidRPr="00F04A2A">
              <w:rPr>
                <w:sz w:val="22"/>
                <w:szCs w:val="22"/>
              </w:rPr>
              <w:t>4,00</w:t>
            </w:r>
          </w:p>
        </w:tc>
      </w:tr>
      <w:tr w:rsidR="00F04A2A" w:rsidRPr="00F04A2A" w14:paraId="66829AEC" w14:textId="77777777" w:rsidTr="00E41097">
        <w:tc>
          <w:tcPr>
            <w:tcW w:w="372" w:type="pct"/>
            <w:shd w:val="clear" w:color="auto" w:fill="auto"/>
            <w:vAlign w:val="center"/>
          </w:tcPr>
          <w:p w14:paraId="42F98E79" w14:textId="77777777" w:rsidR="006F00AD" w:rsidRPr="00F04A2A" w:rsidRDefault="006F00AD" w:rsidP="00E41097">
            <w:pPr>
              <w:jc w:val="center"/>
              <w:rPr>
                <w:sz w:val="22"/>
                <w:szCs w:val="22"/>
              </w:rPr>
            </w:pPr>
            <w:r w:rsidRPr="00F04A2A">
              <w:rPr>
                <w:sz w:val="22"/>
                <w:szCs w:val="22"/>
              </w:rPr>
              <w:t>1.7</w:t>
            </w:r>
          </w:p>
        </w:tc>
        <w:tc>
          <w:tcPr>
            <w:tcW w:w="2138" w:type="pct"/>
            <w:shd w:val="clear" w:color="auto" w:fill="auto"/>
            <w:vAlign w:val="center"/>
            <w:hideMark/>
          </w:tcPr>
          <w:p w14:paraId="7ADB8E45" w14:textId="77777777" w:rsidR="006F00AD" w:rsidRPr="00F04A2A" w:rsidRDefault="006F00AD" w:rsidP="00E41097">
            <w:pPr>
              <w:ind w:firstLineChars="100" w:firstLine="220"/>
              <w:jc w:val="left"/>
              <w:rPr>
                <w:sz w:val="22"/>
                <w:szCs w:val="22"/>
              </w:rPr>
            </w:pPr>
            <w:proofErr w:type="spellStart"/>
            <w:r w:rsidRPr="00F04A2A">
              <w:rPr>
                <w:sz w:val="22"/>
                <w:szCs w:val="22"/>
              </w:rPr>
              <w:t>термотолерантные</w:t>
            </w:r>
            <w:proofErr w:type="spellEnd"/>
            <w:r w:rsidRPr="00F04A2A">
              <w:rPr>
                <w:sz w:val="22"/>
                <w:szCs w:val="22"/>
              </w:rPr>
              <w:t xml:space="preserve"> </w:t>
            </w:r>
            <w:proofErr w:type="spellStart"/>
            <w:r w:rsidRPr="00F04A2A">
              <w:rPr>
                <w:sz w:val="22"/>
                <w:szCs w:val="22"/>
              </w:rPr>
              <w:t>колиформные</w:t>
            </w:r>
            <w:proofErr w:type="spellEnd"/>
            <w:r w:rsidRPr="00F04A2A">
              <w:rPr>
                <w:sz w:val="22"/>
                <w:szCs w:val="22"/>
              </w:rPr>
              <w:t xml:space="preserve"> бактерии</w:t>
            </w:r>
          </w:p>
        </w:tc>
        <w:tc>
          <w:tcPr>
            <w:tcW w:w="794" w:type="pct"/>
            <w:shd w:val="clear" w:color="auto" w:fill="auto"/>
            <w:vAlign w:val="center"/>
            <w:hideMark/>
          </w:tcPr>
          <w:p w14:paraId="53EDF6DC"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6B243142" w14:textId="4A87A74E" w:rsidR="006F00AD" w:rsidRPr="00F04A2A" w:rsidRDefault="006F00AD" w:rsidP="00E41097">
            <w:pPr>
              <w:jc w:val="center"/>
              <w:rPr>
                <w:sz w:val="22"/>
                <w:szCs w:val="22"/>
              </w:rPr>
            </w:pPr>
            <w:r w:rsidRPr="00F04A2A">
              <w:rPr>
                <w:sz w:val="22"/>
                <w:szCs w:val="22"/>
              </w:rPr>
              <w:t>4,00</w:t>
            </w:r>
          </w:p>
        </w:tc>
      </w:tr>
      <w:tr w:rsidR="00F04A2A" w:rsidRPr="00F04A2A" w14:paraId="685CB3FC" w14:textId="77777777" w:rsidTr="00E41097">
        <w:tc>
          <w:tcPr>
            <w:tcW w:w="372" w:type="pct"/>
            <w:shd w:val="clear" w:color="auto" w:fill="auto"/>
            <w:vAlign w:val="center"/>
          </w:tcPr>
          <w:p w14:paraId="3B7E49F1" w14:textId="77777777" w:rsidR="006F00AD" w:rsidRPr="00F04A2A" w:rsidRDefault="006F00AD" w:rsidP="00E41097">
            <w:pPr>
              <w:jc w:val="center"/>
              <w:rPr>
                <w:sz w:val="22"/>
                <w:szCs w:val="22"/>
              </w:rPr>
            </w:pPr>
            <w:r w:rsidRPr="00F04A2A">
              <w:rPr>
                <w:sz w:val="22"/>
                <w:szCs w:val="22"/>
              </w:rPr>
              <w:t>2</w:t>
            </w:r>
          </w:p>
        </w:tc>
        <w:tc>
          <w:tcPr>
            <w:tcW w:w="2138" w:type="pct"/>
            <w:shd w:val="clear" w:color="auto" w:fill="auto"/>
            <w:vAlign w:val="center"/>
            <w:hideMark/>
          </w:tcPr>
          <w:p w14:paraId="76E78634" w14:textId="77777777" w:rsidR="006F00AD" w:rsidRPr="00F04A2A" w:rsidRDefault="006F00AD" w:rsidP="00E41097">
            <w:pPr>
              <w:jc w:val="left"/>
              <w:rPr>
                <w:sz w:val="22"/>
                <w:szCs w:val="22"/>
              </w:rPr>
            </w:pPr>
            <w:r w:rsidRPr="00F04A2A">
              <w:rPr>
                <w:sz w:val="22"/>
                <w:szCs w:val="22"/>
              </w:rPr>
              <w:t xml:space="preserve">Общее количество проведенных проб, выявивших несоответствие холодной воды санитарным нормам (предельно допустимой концентрации), в том числе по </w:t>
            </w:r>
            <w:r w:rsidRPr="00F04A2A">
              <w:rPr>
                <w:sz w:val="22"/>
                <w:szCs w:val="22"/>
              </w:rPr>
              <w:lastRenderedPageBreak/>
              <w:t>следующим показателям:</w:t>
            </w:r>
          </w:p>
        </w:tc>
        <w:tc>
          <w:tcPr>
            <w:tcW w:w="794" w:type="pct"/>
            <w:shd w:val="clear" w:color="auto" w:fill="auto"/>
            <w:vAlign w:val="center"/>
            <w:hideMark/>
          </w:tcPr>
          <w:p w14:paraId="2B14690F" w14:textId="77777777" w:rsidR="006F00AD" w:rsidRPr="00F04A2A" w:rsidRDefault="006F00AD" w:rsidP="00E41097">
            <w:pPr>
              <w:jc w:val="center"/>
              <w:rPr>
                <w:sz w:val="22"/>
                <w:szCs w:val="22"/>
              </w:rPr>
            </w:pPr>
            <w:r w:rsidRPr="00F04A2A">
              <w:rPr>
                <w:sz w:val="22"/>
                <w:szCs w:val="22"/>
              </w:rPr>
              <w:lastRenderedPageBreak/>
              <w:t>ед.</w:t>
            </w:r>
          </w:p>
        </w:tc>
        <w:tc>
          <w:tcPr>
            <w:tcW w:w="1696" w:type="pct"/>
            <w:shd w:val="clear" w:color="000000" w:fill="FFFFFF" w:themeFill="background1"/>
            <w:vAlign w:val="center"/>
          </w:tcPr>
          <w:p w14:paraId="490F3B24" w14:textId="5907EAE2" w:rsidR="006F00AD" w:rsidRPr="00F04A2A" w:rsidRDefault="006F00AD" w:rsidP="00E41097">
            <w:pPr>
              <w:jc w:val="center"/>
              <w:rPr>
                <w:sz w:val="22"/>
                <w:szCs w:val="22"/>
              </w:rPr>
            </w:pPr>
            <w:r w:rsidRPr="00F04A2A">
              <w:rPr>
                <w:sz w:val="22"/>
                <w:szCs w:val="22"/>
              </w:rPr>
              <w:t>0,00</w:t>
            </w:r>
          </w:p>
        </w:tc>
      </w:tr>
      <w:tr w:rsidR="00F04A2A" w:rsidRPr="00F04A2A" w14:paraId="53F996DB" w14:textId="77777777" w:rsidTr="00E41097">
        <w:tc>
          <w:tcPr>
            <w:tcW w:w="372" w:type="pct"/>
            <w:shd w:val="clear" w:color="auto" w:fill="auto"/>
            <w:vAlign w:val="center"/>
          </w:tcPr>
          <w:p w14:paraId="4771B791" w14:textId="77777777" w:rsidR="006F00AD" w:rsidRPr="00F04A2A" w:rsidRDefault="006F00AD" w:rsidP="00E41097">
            <w:pPr>
              <w:jc w:val="center"/>
              <w:rPr>
                <w:sz w:val="22"/>
                <w:szCs w:val="22"/>
              </w:rPr>
            </w:pPr>
            <w:r w:rsidRPr="00F04A2A">
              <w:rPr>
                <w:sz w:val="22"/>
                <w:szCs w:val="22"/>
              </w:rPr>
              <w:t>2.1</w:t>
            </w:r>
          </w:p>
        </w:tc>
        <w:tc>
          <w:tcPr>
            <w:tcW w:w="2138" w:type="pct"/>
            <w:shd w:val="clear" w:color="auto" w:fill="auto"/>
            <w:vAlign w:val="center"/>
            <w:hideMark/>
          </w:tcPr>
          <w:p w14:paraId="709C1A87" w14:textId="77777777" w:rsidR="006F00AD" w:rsidRPr="00F04A2A" w:rsidRDefault="006F00AD" w:rsidP="00E41097">
            <w:pPr>
              <w:ind w:firstLineChars="100" w:firstLine="220"/>
              <w:jc w:val="left"/>
              <w:rPr>
                <w:sz w:val="22"/>
                <w:szCs w:val="22"/>
              </w:rPr>
            </w:pPr>
            <w:r w:rsidRPr="00F04A2A">
              <w:rPr>
                <w:sz w:val="22"/>
                <w:szCs w:val="22"/>
              </w:rPr>
              <w:t>мутность</w:t>
            </w:r>
          </w:p>
        </w:tc>
        <w:tc>
          <w:tcPr>
            <w:tcW w:w="794" w:type="pct"/>
            <w:shd w:val="clear" w:color="auto" w:fill="auto"/>
            <w:vAlign w:val="center"/>
            <w:hideMark/>
          </w:tcPr>
          <w:p w14:paraId="2FB2999E"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71BBFD84" w14:textId="4203C4ED" w:rsidR="006F00AD" w:rsidRPr="00F04A2A" w:rsidRDefault="006F00AD" w:rsidP="00E41097">
            <w:pPr>
              <w:jc w:val="center"/>
              <w:rPr>
                <w:sz w:val="22"/>
                <w:szCs w:val="22"/>
              </w:rPr>
            </w:pPr>
            <w:r w:rsidRPr="00F04A2A">
              <w:rPr>
                <w:sz w:val="22"/>
                <w:szCs w:val="22"/>
              </w:rPr>
              <w:t>0,00</w:t>
            </w:r>
          </w:p>
        </w:tc>
      </w:tr>
      <w:tr w:rsidR="00F04A2A" w:rsidRPr="00F04A2A" w14:paraId="46989AE0" w14:textId="77777777" w:rsidTr="00E41097">
        <w:tc>
          <w:tcPr>
            <w:tcW w:w="372" w:type="pct"/>
            <w:shd w:val="clear" w:color="auto" w:fill="auto"/>
            <w:vAlign w:val="center"/>
          </w:tcPr>
          <w:p w14:paraId="291D2A99" w14:textId="77777777" w:rsidR="006F00AD" w:rsidRPr="00F04A2A" w:rsidRDefault="006F00AD" w:rsidP="00E41097">
            <w:pPr>
              <w:jc w:val="center"/>
              <w:rPr>
                <w:sz w:val="22"/>
                <w:szCs w:val="22"/>
              </w:rPr>
            </w:pPr>
            <w:r w:rsidRPr="00F04A2A">
              <w:rPr>
                <w:sz w:val="22"/>
                <w:szCs w:val="22"/>
              </w:rPr>
              <w:t>2.2</w:t>
            </w:r>
          </w:p>
        </w:tc>
        <w:tc>
          <w:tcPr>
            <w:tcW w:w="2138" w:type="pct"/>
            <w:shd w:val="clear" w:color="auto" w:fill="auto"/>
            <w:vAlign w:val="center"/>
            <w:hideMark/>
          </w:tcPr>
          <w:p w14:paraId="5EF7FDA8" w14:textId="77777777" w:rsidR="006F00AD" w:rsidRPr="00F04A2A" w:rsidRDefault="006F00AD" w:rsidP="00E41097">
            <w:pPr>
              <w:ind w:firstLineChars="100" w:firstLine="220"/>
              <w:jc w:val="left"/>
              <w:rPr>
                <w:sz w:val="22"/>
                <w:szCs w:val="22"/>
              </w:rPr>
            </w:pPr>
            <w:r w:rsidRPr="00F04A2A">
              <w:rPr>
                <w:sz w:val="22"/>
                <w:szCs w:val="22"/>
              </w:rPr>
              <w:t>цветность</w:t>
            </w:r>
          </w:p>
        </w:tc>
        <w:tc>
          <w:tcPr>
            <w:tcW w:w="794" w:type="pct"/>
            <w:shd w:val="clear" w:color="auto" w:fill="auto"/>
            <w:vAlign w:val="center"/>
            <w:hideMark/>
          </w:tcPr>
          <w:p w14:paraId="6ACAFA35"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07EDBDD7" w14:textId="022DF661" w:rsidR="006F00AD" w:rsidRPr="00F04A2A" w:rsidRDefault="006F00AD" w:rsidP="00E41097">
            <w:pPr>
              <w:jc w:val="center"/>
              <w:rPr>
                <w:sz w:val="22"/>
                <w:szCs w:val="22"/>
              </w:rPr>
            </w:pPr>
            <w:r w:rsidRPr="00F04A2A">
              <w:rPr>
                <w:sz w:val="22"/>
                <w:szCs w:val="22"/>
              </w:rPr>
              <w:t>0,00</w:t>
            </w:r>
          </w:p>
        </w:tc>
      </w:tr>
      <w:tr w:rsidR="00F04A2A" w:rsidRPr="00F04A2A" w14:paraId="598EE329" w14:textId="77777777" w:rsidTr="00E41097">
        <w:tc>
          <w:tcPr>
            <w:tcW w:w="372" w:type="pct"/>
            <w:shd w:val="clear" w:color="auto" w:fill="auto"/>
            <w:vAlign w:val="center"/>
          </w:tcPr>
          <w:p w14:paraId="677A5EEF" w14:textId="77777777" w:rsidR="006F00AD" w:rsidRPr="00F04A2A" w:rsidRDefault="006F00AD" w:rsidP="00E41097">
            <w:pPr>
              <w:jc w:val="center"/>
              <w:rPr>
                <w:sz w:val="22"/>
                <w:szCs w:val="22"/>
              </w:rPr>
            </w:pPr>
            <w:r w:rsidRPr="00F04A2A">
              <w:rPr>
                <w:sz w:val="22"/>
                <w:szCs w:val="22"/>
              </w:rPr>
              <w:t>2.3</w:t>
            </w:r>
          </w:p>
        </w:tc>
        <w:tc>
          <w:tcPr>
            <w:tcW w:w="2138" w:type="pct"/>
            <w:shd w:val="clear" w:color="auto" w:fill="auto"/>
            <w:vAlign w:val="center"/>
            <w:hideMark/>
          </w:tcPr>
          <w:p w14:paraId="5C98F5AD" w14:textId="77777777" w:rsidR="006F00AD" w:rsidRPr="00F04A2A" w:rsidRDefault="006F00AD" w:rsidP="00E41097">
            <w:pPr>
              <w:ind w:firstLineChars="100" w:firstLine="220"/>
              <w:jc w:val="left"/>
              <w:rPr>
                <w:sz w:val="22"/>
                <w:szCs w:val="22"/>
              </w:rPr>
            </w:pPr>
            <w:r w:rsidRPr="00F04A2A">
              <w:rPr>
                <w:sz w:val="22"/>
                <w:szCs w:val="22"/>
              </w:rPr>
              <w:t>хлор остаточный общий, в том числе:</w:t>
            </w:r>
          </w:p>
        </w:tc>
        <w:tc>
          <w:tcPr>
            <w:tcW w:w="794" w:type="pct"/>
            <w:shd w:val="clear" w:color="auto" w:fill="auto"/>
            <w:vAlign w:val="center"/>
            <w:hideMark/>
          </w:tcPr>
          <w:p w14:paraId="7315DB8A"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28943A57" w14:textId="3010547B" w:rsidR="006F00AD" w:rsidRPr="00F04A2A" w:rsidRDefault="006F00AD" w:rsidP="00E41097">
            <w:pPr>
              <w:jc w:val="center"/>
              <w:rPr>
                <w:sz w:val="22"/>
                <w:szCs w:val="22"/>
              </w:rPr>
            </w:pPr>
            <w:r w:rsidRPr="00F04A2A">
              <w:rPr>
                <w:sz w:val="22"/>
                <w:szCs w:val="22"/>
              </w:rPr>
              <w:t>0,00</w:t>
            </w:r>
          </w:p>
        </w:tc>
      </w:tr>
      <w:tr w:rsidR="00F04A2A" w:rsidRPr="00F04A2A" w14:paraId="06F92260" w14:textId="77777777" w:rsidTr="00E41097">
        <w:tc>
          <w:tcPr>
            <w:tcW w:w="372" w:type="pct"/>
            <w:shd w:val="clear" w:color="auto" w:fill="auto"/>
            <w:vAlign w:val="center"/>
          </w:tcPr>
          <w:p w14:paraId="59AD87A4" w14:textId="77777777" w:rsidR="006F00AD" w:rsidRPr="00F04A2A" w:rsidRDefault="006F00AD" w:rsidP="00E41097">
            <w:pPr>
              <w:jc w:val="center"/>
              <w:rPr>
                <w:sz w:val="22"/>
                <w:szCs w:val="22"/>
              </w:rPr>
            </w:pPr>
            <w:r w:rsidRPr="00F04A2A">
              <w:rPr>
                <w:sz w:val="22"/>
                <w:szCs w:val="22"/>
              </w:rPr>
              <w:t>2.4</w:t>
            </w:r>
          </w:p>
        </w:tc>
        <w:tc>
          <w:tcPr>
            <w:tcW w:w="2138" w:type="pct"/>
            <w:shd w:val="clear" w:color="auto" w:fill="auto"/>
            <w:vAlign w:val="center"/>
            <w:hideMark/>
          </w:tcPr>
          <w:p w14:paraId="7139800F" w14:textId="77777777" w:rsidR="006F00AD" w:rsidRPr="00F04A2A" w:rsidRDefault="006F00AD" w:rsidP="00E41097">
            <w:pPr>
              <w:ind w:firstLineChars="200" w:firstLine="440"/>
              <w:jc w:val="left"/>
              <w:rPr>
                <w:sz w:val="22"/>
                <w:szCs w:val="22"/>
              </w:rPr>
            </w:pPr>
            <w:r w:rsidRPr="00F04A2A">
              <w:rPr>
                <w:sz w:val="22"/>
                <w:szCs w:val="22"/>
              </w:rPr>
              <w:t>хлор остаточный связанный</w:t>
            </w:r>
          </w:p>
        </w:tc>
        <w:tc>
          <w:tcPr>
            <w:tcW w:w="794" w:type="pct"/>
            <w:shd w:val="clear" w:color="auto" w:fill="auto"/>
            <w:vAlign w:val="center"/>
            <w:hideMark/>
          </w:tcPr>
          <w:p w14:paraId="45F2A55A"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08BE48BD" w14:textId="0EB6BCDE" w:rsidR="006F00AD" w:rsidRPr="00F04A2A" w:rsidRDefault="006F00AD" w:rsidP="00E41097">
            <w:pPr>
              <w:jc w:val="center"/>
              <w:rPr>
                <w:sz w:val="22"/>
                <w:szCs w:val="22"/>
              </w:rPr>
            </w:pPr>
            <w:r w:rsidRPr="00F04A2A">
              <w:rPr>
                <w:sz w:val="22"/>
                <w:szCs w:val="22"/>
              </w:rPr>
              <w:t>0,00</w:t>
            </w:r>
          </w:p>
        </w:tc>
      </w:tr>
      <w:tr w:rsidR="00F04A2A" w:rsidRPr="00F04A2A" w14:paraId="28005719" w14:textId="77777777" w:rsidTr="00E41097">
        <w:tc>
          <w:tcPr>
            <w:tcW w:w="372" w:type="pct"/>
            <w:shd w:val="clear" w:color="auto" w:fill="auto"/>
            <w:vAlign w:val="center"/>
          </w:tcPr>
          <w:p w14:paraId="1EA87AB1" w14:textId="77777777" w:rsidR="006F00AD" w:rsidRPr="00F04A2A" w:rsidRDefault="006F00AD" w:rsidP="00E41097">
            <w:pPr>
              <w:jc w:val="center"/>
              <w:rPr>
                <w:sz w:val="22"/>
                <w:szCs w:val="22"/>
              </w:rPr>
            </w:pPr>
            <w:r w:rsidRPr="00F04A2A">
              <w:rPr>
                <w:sz w:val="22"/>
                <w:szCs w:val="22"/>
              </w:rPr>
              <w:t>2.5</w:t>
            </w:r>
          </w:p>
        </w:tc>
        <w:tc>
          <w:tcPr>
            <w:tcW w:w="2138" w:type="pct"/>
            <w:shd w:val="clear" w:color="auto" w:fill="auto"/>
            <w:vAlign w:val="center"/>
            <w:hideMark/>
          </w:tcPr>
          <w:p w14:paraId="4077AC85" w14:textId="77777777" w:rsidR="006F00AD" w:rsidRPr="00F04A2A" w:rsidRDefault="006F00AD" w:rsidP="00E41097">
            <w:pPr>
              <w:ind w:firstLineChars="200" w:firstLine="440"/>
              <w:jc w:val="left"/>
              <w:rPr>
                <w:sz w:val="22"/>
                <w:szCs w:val="22"/>
              </w:rPr>
            </w:pPr>
            <w:r w:rsidRPr="00F04A2A">
              <w:rPr>
                <w:sz w:val="22"/>
                <w:szCs w:val="22"/>
              </w:rPr>
              <w:t>хлор остаточный свободный</w:t>
            </w:r>
          </w:p>
        </w:tc>
        <w:tc>
          <w:tcPr>
            <w:tcW w:w="794" w:type="pct"/>
            <w:shd w:val="clear" w:color="auto" w:fill="auto"/>
            <w:vAlign w:val="center"/>
            <w:hideMark/>
          </w:tcPr>
          <w:p w14:paraId="4A224A73"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208EF958" w14:textId="07EB9086" w:rsidR="006F00AD" w:rsidRPr="00F04A2A" w:rsidRDefault="006F00AD" w:rsidP="00E41097">
            <w:pPr>
              <w:jc w:val="center"/>
              <w:rPr>
                <w:sz w:val="22"/>
                <w:szCs w:val="22"/>
              </w:rPr>
            </w:pPr>
            <w:r w:rsidRPr="00F04A2A">
              <w:rPr>
                <w:sz w:val="22"/>
                <w:szCs w:val="22"/>
              </w:rPr>
              <w:t>0,00</w:t>
            </w:r>
          </w:p>
        </w:tc>
      </w:tr>
      <w:tr w:rsidR="00F04A2A" w:rsidRPr="00F04A2A" w14:paraId="1EF299F9" w14:textId="77777777" w:rsidTr="00E41097">
        <w:tc>
          <w:tcPr>
            <w:tcW w:w="372" w:type="pct"/>
            <w:shd w:val="clear" w:color="auto" w:fill="auto"/>
            <w:vAlign w:val="center"/>
          </w:tcPr>
          <w:p w14:paraId="301A216A" w14:textId="77777777" w:rsidR="006F00AD" w:rsidRPr="00F04A2A" w:rsidRDefault="006F00AD" w:rsidP="00E41097">
            <w:pPr>
              <w:jc w:val="center"/>
              <w:rPr>
                <w:sz w:val="22"/>
                <w:szCs w:val="22"/>
              </w:rPr>
            </w:pPr>
            <w:r w:rsidRPr="00F04A2A">
              <w:rPr>
                <w:sz w:val="22"/>
                <w:szCs w:val="22"/>
              </w:rPr>
              <w:t>2.6</w:t>
            </w:r>
          </w:p>
        </w:tc>
        <w:tc>
          <w:tcPr>
            <w:tcW w:w="2138" w:type="pct"/>
            <w:shd w:val="clear" w:color="auto" w:fill="auto"/>
            <w:vAlign w:val="center"/>
            <w:hideMark/>
          </w:tcPr>
          <w:p w14:paraId="7580B659" w14:textId="77777777" w:rsidR="006F00AD" w:rsidRPr="00F04A2A" w:rsidRDefault="006F00AD" w:rsidP="00E41097">
            <w:pPr>
              <w:ind w:firstLineChars="100" w:firstLine="220"/>
              <w:jc w:val="left"/>
              <w:rPr>
                <w:sz w:val="22"/>
                <w:szCs w:val="22"/>
              </w:rPr>
            </w:pPr>
            <w:r w:rsidRPr="00F04A2A">
              <w:rPr>
                <w:sz w:val="22"/>
                <w:szCs w:val="22"/>
              </w:rPr>
              <w:t xml:space="preserve">общие </w:t>
            </w:r>
            <w:proofErr w:type="spellStart"/>
            <w:r w:rsidRPr="00F04A2A">
              <w:rPr>
                <w:sz w:val="22"/>
                <w:szCs w:val="22"/>
              </w:rPr>
              <w:t>колиформные</w:t>
            </w:r>
            <w:proofErr w:type="spellEnd"/>
            <w:r w:rsidRPr="00F04A2A">
              <w:rPr>
                <w:sz w:val="22"/>
                <w:szCs w:val="22"/>
              </w:rPr>
              <w:t xml:space="preserve"> бактерии</w:t>
            </w:r>
          </w:p>
        </w:tc>
        <w:tc>
          <w:tcPr>
            <w:tcW w:w="794" w:type="pct"/>
            <w:shd w:val="clear" w:color="auto" w:fill="auto"/>
            <w:vAlign w:val="center"/>
            <w:hideMark/>
          </w:tcPr>
          <w:p w14:paraId="65E0622D"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6C233D46" w14:textId="66E97171" w:rsidR="006F00AD" w:rsidRPr="00F04A2A" w:rsidRDefault="006F00AD" w:rsidP="00E41097">
            <w:pPr>
              <w:jc w:val="center"/>
              <w:rPr>
                <w:sz w:val="22"/>
                <w:szCs w:val="22"/>
              </w:rPr>
            </w:pPr>
            <w:r w:rsidRPr="00F04A2A">
              <w:rPr>
                <w:sz w:val="22"/>
                <w:szCs w:val="22"/>
              </w:rPr>
              <w:t>0,00</w:t>
            </w:r>
          </w:p>
        </w:tc>
      </w:tr>
      <w:tr w:rsidR="00F04A2A" w:rsidRPr="00F04A2A" w14:paraId="5C3D9466" w14:textId="77777777" w:rsidTr="00E41097">
        <w:tc>
          <w:tcPr>
            <w:tcW w:w="372" w:type="pct"/>
            <w:shd w:val="clear" w:color="auto" w:fill="auto"/>
            <w:vAlign w:val="center"/>
          </w:tcPr>
          <w:p w14:paraId="5C099C87" w14:textId="77777777" w:rsidR="006F00AD" w:rsidRPr="00F04A2A" w:rsidRDefault="006F00AD" w:rsidP="00E41097">
            <w:pPr>
              <w:jc w:val="center"/>
              <w:rPr>
                <w:sz w:val="22"/>
                <w:szCs w:val="22"/>
              </w:rPr>
            </w:pPr>
            <w:r w:rsidRPr="00F04A2A">
              <w:rPr>
                <w:sz w:val="22"/>
                <w:szCs w:val="22"/>
              </w:rPr>
              <w:t>2.7</w:t>
            </w:r>
          </w:p>
        </w:tc>
        <w:tc>
          <w:tcPr>
            <w:tcW w:w="2138" w:type="pct"/>
            <w:shd w:val="clear" w:color="auto" w:fill="auto"/>
            <w:vAlign w:val="center"/>
            <w:hideMark/>
          </w:tcPr>
          <w:p w14:paraId="77C6D449" w14:textId="77777777" w:rsidR="006F00AD" w:rsidRPr="00F04A2A" w:rsidRDefault="006F00AD" w:rsidP="00E41097">
            <w:pPr>
              <w:ind w:firstLineChars="100" w:firstLine="220"/>
              <w:jc w:val="left"/>
              <w:rPr>
                <w:sz w:val="22"/>
                <w:szCs w:val="22"/>
              </w:rPr>
            </w:pPr>
            <w:proofErr w:type="spellStart"/>
            <w:r w:rsidRPr="00F04A2A">
              <w:rPr>
                <w:sz w:val="22"/>
                <w:szCs w:val="22"/>
              </w:rPr>
              <w:t>термотолерантные</w:t>
            </w:r>
            <w:proofErr w:type="spellEnd"/>
            <w:r w:rsidRPr="00F04A2A">
              <w:rPr>
                <w:sz w:val="22"/>
                <w:szCs w:val="22"/>
              </w:rPr>
              <w:t xml:space="preserve"> </w:t>
            </w:r>
            <w:proofErr w:type="spellStart"/>
            <w:r w:rsidRPr="00F04A2A">
              <w:rPr>
                <w:sz w:val="22"/>
                <w:szCs w:val="22"/>
              </w:rPr>
              <w:t>колиформные</w:t>
            </w:r>
            <w:proofErr w:type="spellEnd"/>
            <w:r w:rsidRPr="00F04A2A">
              <w:rPr>
                <w:sz w:val="22"/>
                <w:szCs w:val="22"/>
              </w:rPr>
              <w:t xml:space="preserve"> бактерии</w:t>
            </w:r>
          </w:p>
        </w:tc>
        <w:tc>
          <w:tcPr>
            <w:tcW w:w="794" w:type="pct"/>
            <w:shd w:val="clear" w:color="auto" w:fill="auto"/>
            <w:vAlign w:val="center"/>
            <w:hideMark/>
          </w:tcPr>
          <w:p w14:paraId="21CAEE48" w14:textId="77777777" w:rsidR="006F00AD" w:rsidRPr="00F04A2A" w:rsidRDefault="006F00AD" w:rsidP="00E41097">
            <w:pPr>
              <w:jc w:val="center"/>
              <w:rPr>
                <w:sz w:val="22"/>
                <w:szCs w:val="22"/>
              </w:rPr>
            </w:pPr>
            <w:r w:rsidRPr="00F04A2A">
              <w:rPr>
                <w:sz w:val="22"/>
                <w:szCs w:val="22"/>
              </w:rPr>
              <w:t>ед.</w:t>
            </w:r>
          </w:p>
        </w:tc>
        <w:tc>
          <w:tcPr>
            <w:tcW w:w="1696" w:type="pct"/>
            <w:shd w:val="clear" w:color="000000" w:fill="FFFFFF" w:themeFill="background1"/>
            <w:vAlign w:val="center"/>
          </w:tcPr>
          <w:p w14:paraId="0123FA14" w14:textId="55E5D7CF" w:rsidR="006F00AD" w:rsidRPr="00F04A2A" w:rsidRDefault="006F00AD" w:rsidP="00E41097">
            <w:pPr>
              <w:jc w:val="center"/>
              <w:rPr>
                <w:sz w:val="22"/>
                <w:szCs w:val="22"/>
              </w:rPr>
            </w:pPr>
            <w:r w:rsidRPr="00F04A2A">
              <w:rPr>
                <w:sz w:val="22"/>
                <w:szCs w:val="22"/>
              </w:rPr>
              <w:t>0,00</w:t>
            </w:r>
          </w:p>
        </w:tc>
      </w:tr>
    </w:tbl>
    <w:p w14:paraId="417303AB" w14:textId="77777777" w:rsidR="006F00AD" w:rsidRPr="00F04A2A" w:rsidRDefault="006F00AD" w:rsidP="006F00AD">
      <w:pPr>
        <w:pStyle w:val="Aff7"/>
      </w:pPr>
    </w:p>
    <w:p w14:paraId="74608AAA" w14:textId="77777777" w:rsidR="006F00AD" w:rsidRPr="00F04A2A" w:rsidRDefault="006F00AD" w:rsidP="006F00AD">
      <w:pPr>
        <w:pStyle w:val="Aff7"/>
      </w:pPr>
      <w:r w:rsidRPr="00F04A2A">
        <w:t xml:space="preserve">Качество подземных вод, забираемых из водозаборных сооружений, соответствует основным показателям физико-химических и бактериологических свойств воды, в соответствии с СанПиН 1.2.3685-21 «Гигиенические нормативы и требования к обеспечению безопасности и (или) безвредности для человека факторов среды обитания». Однако, для обеспечения потребителей качественной питьевой водой необходимо рассмотреть варианты установок на водозаборных сооружениях станций очистки воды, предусматривающие обеззараживание воды, а также снижение показателей жесткости. </w:t>
      </w:r>
    </w:p>
    <w:p w14:paraId="4C7E1BCD" w14:textId="09DC3AAB" w:rsidR="007F21C5" w:rsidRPr="00F04A2A" w:rsidRDefault="007F21C5" w:rsidP="001E3B8E">
      <w:pPr>
        <w:pStyle w:val="Aff7"/>
        <w:ind w:firstLine="0"/>
      </w:pPr>
    </w:p>
    <w:p w14:paraId="525167A7" w14:textId="77777777" w:rsidR="00CF0386" w:rsidRPr="00F04A2A" w:rsidRDefault="00CF0386" w:rsidP="00CF0386">
      <w:pPr>
        <w:pStyle w:val="4"/>
      </w:pPr>
      <w:r w:rsidRPr="00F04A2A">
        <w:t>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16A72EE1" w14:textId="77777777" w:rsidR="00B7259D" w:rsidRPr="00F04A2A" w:rsidRDefault="00CF0386" w:rsidP="00CF0386">
      <w:pPr>
        <w:pStyle w:val="Aff7"/>
      </w:pPr>
      <w:r w:rsidRPr="00F04A2A">
        <w:t xml:space="preserve">На территории </w:t>
      </w:r>
      <w:r w:rsidR="004B01F9" w:rsidRPr="00F04A2A">
        <w:t>округа</w:t>
      </w:r>
      <w:r w:rsidRPr="00F04A2A">
        <w:t xml:space="preserve"> водоснабж</w:t>
      </w:r>
      <w:r w:rsidR="00B7259D" w:rsidRPr="00F04A2A">
        <w:t>ение осуществляется по следующим схемам</w:t>
      </w:r>
      <w:r w:rsidRPr="00F04A2A">
        <w:t>:</w:t>
      </w:r>
    </w:p>
    <w:p w14:paraId="1802491D" w14:textId="1DA9ED89" w:rsidR="00CF0386" w:rsidRPr="00F04A2A" w:rsidRDefault="00B7259D" w:rsidP="00CF0386">
      <w:pPr>
        <w:pStyle w:val="Aff7"/>
      </w:pPr>
      <w:r w:rsidRPr="00F04A2A">
        <w:t>-</w:t>
      </w:r>
      <w:r w:rsidR="00CF0386" w:rsidRPr="00F04A2A">
        <w:t xml:space="preserve"> вода, забираемая из скважин</w:t>
      </w:r>
      <w:r w:rsidR="00D721F7" w:rsidRPr="00F04A2A">
        <w:t>ы</w:t>
      </w:r>
      <w:r w:rsidR="00CF0386" w:rsidRPr="00F04A2A">
        <w:t xml:space="preserve">, </w:t>
      </w:r>
      <w:r w:rsidR="002271BB" w:rsidRPr="00F04A2A">
        <w:t>перекачивается</w:t>
      </w:r>
      <w:r w:rsidR="006E5B63" w:rsidRPr="00F04A2A">
        <w:t xml:space="preserve"> на </w:t>
      </w:r>
      <w:r w:rsidRPr="00F04A2A">
        <w:t>водонапорную башню</w:t>
      </w:r>
      <w:r w:rsidR="002271BB" w:rsidRPr="00F04A2A">
        <w:t xml:space="preserve">, откуда подается </w:t>
      </w:r>
      <w:r w:rsidR="00CF0386" w:rsidRPr="00F04A2A">
        <w:t>в распределительную сеть и далее к водоразбор</w:t>
      </w:r>
      <w:r w:rsidRPr="00F04A2A">
        <w:t>ным колонкам или к потребителю;</w:t>
      </w:r>
    </w:p>
    <w:p w14:paraId="3AE5D1AF" w14:textId="4C4C0121" w:rsidR="00B7259D" w:rsidRPr="00F04A2A" w:rsidRDefault="00B7259D" w:rsidP="00CF0386">
      <w:pPr>
        <w:pStyle w:val="Aff7"/>
      </w:pPr>
      <w:r w:rsidRPr="00F04A2A">
        <w:t>- вода, забираемая из скважины, подается в распределительную сеть к водоразборным колонкам;</w:t>
      </w:r>
    </w:p>
    <w:p w14:paraId="2ABB900A" w14:textId="77777777" w:rsidR="00CF0386" w:rsidRPr="00F04A2A" w:rsidRDefault="00CF0386" w:rsidP="00CF0386">
      <w:pPr>
        <w:pStyle w:val="Aff7"/>
      </w:pPr>
    </w:p>
    <w:p w14:paraId="78919371" w14:textId="03851EE1" w:rsidR="00CF0386" w:rsidRPr="00F04A2A" w:rsidRDefault="004B01F9" w:rsidP="00CF0386">
      <w:pPr>
        <w:spacing w:before="10"/>
        <w:ind w:right="-20"/>
        <w:jc w:val="center"/>
        <w:rPr>
          <w:sz w:val="20"/>
          <w:szCs w:val="20"/>
        </w:rPr>
      </w:pPr>
      <w:r w:rsidRPr="00F04A2A">
        <w:rPr>
          <w:noProof/>
        </w:rPr>
        <w:drawing>
          <wp:inline distT="0" distB="0" distL="0" distR="0" wp14:anchorId="24FE4E5E" wp14:editId="4B114191">
            <wp:extent cx="4561114" cy="278598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3098" t="24241" r="31847" b="15941"/>
                    <a:stretch/>
                  </pic:blipFill>
                  <pic:spPr bwMode="auto">
                    <a:xfrm>
                      <a:off x="0" y="0"/>
                      <a:ext cx="4563900" cy="2787689"/>
                    </a:xfrm>
                    <a:prstGeom prst="rect">
                      <a:avLst/>
                    </a:prstGeom>
                    <a:ln>
                      <a:noFill/>
                    </a:ln>
                    <a:extLst>
                      <a:ext uri="{53640926-AAD7-44D8-BBD7-CCE9431645EC}">
                        <a14:shadowObscured xmlns:a14="http://schemas.microsoft.com/office/drawing/2010/main"/>
                      </a:ext>
                    </a:extLst>
                  </pic:spPr>
                </pic:pic>
              </a:graphicData>
            </a:graphic>
          </wp:inline>
        </w:drawing>
      </w:r>
    </w:p>
    <w:p w14:paraId="1521C5BB" w14:textId="1B641231" w:rsidR="004B01F9" w:rsidRPr="00F04A2A" w:rsidRDefault="004B01F9" w:rsidP="004B01F9">
      <w:pPr>
        <w:pStyle w:val="afc"/>
        <w:jc w:val="center"/>
      </w:pPr>
      <w:r w:rsidRPr="00F04A2A">
        <w:t>Рисунок 1 – Принципиальная схема водоснабжения округа</w:t>
      </w:r>
      <w:r w:rsidR="009D5817" w:rsidRPr="00F04A2A">
        <w:t xml:space="preserve"> со скважиной и водонапорной башней</w:t>
      </w:r>
    </w:p>
    <w:p w14:paraId="65B1F69F" w14:textId="77777777" w:rsidR="002271BB" w:rsidRPr="00F04A2A" w:rsidRDefault="002271BB" w:rsidP="00CF0386">
      <w:pPr>
        <w:rPr>
          <w:szCs w:val="26"/>
        </w:rPr>
      </w:pPr>
    </w:p>
    <w:p w14:paraId="5A2745B6" w14:textId="77777777" w:rsidR="009D5817" w:rsidRPr="00F04A2A" w:rsidRDefault="009D5817" w:rsidP="009D5817">
      <w:pPr>
        <w:spacing w:before="10"/>
        <w:ind w:right="-20"/>
        <w:jc w:val="center"/>
      </w:pPr>
      <w:bookmarkStart w:id="12" w:name="_Hlk157241821"/>
      <w:r w:rsidRPr="00F04A2A">
        <w:rPr>
          <w:noProof/>
        </w:rPr>
        <w:lastRenderedPageBreak/>
        <w:drawing>
          <wp:inline distT="0" distB="0" distL="0" distR="0" wp14:anchorId="30360C64" wp14:editId="248629DA">
            <wp:extent cx="3867150" cy="2876550"/>
            <wp:effectExtent l="0" t="0" r="0" b="0"/>
            <wp:docPr id="1620381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r="38515"/>
                    <a:stretch>
                      <a:fillRect/>
                    </a:stretch>
                  </pic:blipFill>
                  <pic:spPr bwMode="auto">
                    <a:xfrm>
                      <a:off x="0" y="0"/>
                      <a:ext cx="3867150" cy="2876550"/>
                    </a:xfrm>
                    <a:prstGeom prst="rect">
                      <a:avLst/>
                    </a:prstGeom>
                    <a:noFill/>
                    <a:ln>
                      <a:noFill/>
                    </a:ln>
                  </pic:spPr>
                </pic:pic>
              </a:graphicData>
            </a:graphic>
          </wp:inline>
        </w:drawing>
      </w:r>
    </w:p>
    <w:p w14:paraId="2FAA3813" w14:textId="603C29E0" w:rsidR="009D5817" w:rsidRPr="00F04A2A" w:rsidRDefault="009D5817" w:rsidP="009D5817">
      <w:pPr>
        <w:pStyle w:val="afc"/>
        <w:jc w:val="center"/>
      </w:pPr>
      <w:r w:rsidRPr="00F04A2A">
        <w:t xml:space="preserve">Рисунок 2 – Принципиальная схема водоснабжения </w:t>
      </w:r>
      <w:r w:rsidR="00BF4A3A" w:rsidRPr="00F04A2A">
        <w:t>округа</w:t>
      </w:r>
      <w:r w:rsidRPr="00F04A2A">
        <w:t xml:space="preserve"> для отдельно стоящих скважин (1 – источник водоснабжения, скважина; 2 – потребители</w:t>
      </w:r>
      <w:r w:rsidR="00AE041F" w:rsidRPr="00F04A2A">
        <w:t xml:space="preserve"> или водоразборная колонка</w:t>
      </w:r>
      <w:r w:rsidRPr="00F04A2A">
        <w:t>)</w:t>
      </w:r>
      <w:bookmarkEnd w:id="12"/>
    </w:p>
    <w:p w14:paraId="5590B961" w14:textId="77777777" w:rsidR="001705F0" w:rsidRPr="00F04A2A" w:rsidRDefault="001705F0" w:rsidP="00C9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C088D60" w14:textId="77777777" w:rsidR="009D5817" w:rsidRPr="00F04A2A" w:rsidRDefault="009D5817" w:rsidP="00C9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00F7836" w14:textId="431E4F5F" w:rsidR="001705F0" w:rsidRPr="00F04A2A" w:rsidRDefault="001705F0" w:rsidP="001705F0">
      <w:pPr>
        <w:pStyle w:val="Aff7"/>
      </w:pPr>
      <w:r w:rsidRPr="00F04A2A">
        <w:t xml:space="preserve">Сведения </w:t>
      </w:r>
      <w:r w:rsidR="00104C5A" w:rsidRPr="00F04A2A">
        <w:t>об</w:t>
      </w:r>
      <w:r w:rsidRPr="00F04A2A">
        <w:t xml:space="preserve"> энергоэффективности централизованной системы холодного водоснабжения</w:t>
      </w:r>
      <w:r w:rsidR="00104C5A" w:rsidRPr="00F04A2A">
        <w:t xml:space="preserve"> приведено в таблице ниже.</w:t>
      </w:r>
    </w:p>
    <w:p w14:paraId="13A8C068" w14:textId="77777777" w:rsidR="001705F0" w:rsidRPr="00F04A2A" w:rsidRDefault="001705F0" w:rsidP="00C9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E7C2E7F" w14:textId="4DC5EDAD" w:rsidR="00C9372C" w:rsidRPr="00F04A2A" w:rsidRDefault="00F04A2A" w:rsidP="00F04A2A">
      <w:pPr>
        <w:pStyle w:val="afc"/>
      </w:pPr>
      <w:r>
        <w:t xml:space="preserve">Таблица </w:t>
      </w:r>
      <w:r>
        <w:fldChar w:fldCharType="begin"/>
      </w:r>
      <w:r>
        <w:instrText xml:space="preserve"> SEQ Таблица \* ARABIC </w:instrText>
      </w:r>
      <w:r>
        <w:fldChar w:fldCharType="separate"/>
      </w:r>
      <w:r>
        <w:rPr>
          <w:noProof/>
        </w:rPr>
        <w:t>4</w:t>
      </w:r>
      <w:r>
        <w:fldChar w:fldCharType="end"/>
      </w:r>
      <w:r>
        <w:t xml:space="preserve"> </w:t>
      </w:r>
      <w:r w:rsidR="00C9372C" w:rsidRPr="00F04A2A">
        <w:t xml:space="preserve">- Показатели энергоэффективности централизованной системы холодного водоснабжения </w:t>
      </w:r>
      <w:r w:rsidR="00B7259D" w:rsidRPr="00F04A2A">
        <w:t>Урмарского</w:t>
      </w:r>
      <w:r w:rsidR="002A32B9" w:rsidRPr="00F04A2A">
        <w:t xml:space="preserve"> муниципального округа</w:t>
      </w:r>
      <w:r w:rsidR="00C9372C" w:rsidRPr="00F04A2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571"/>
        <w:gridCol w:w="3680"/>
        <w:gridCol w:w="1288"/>
        <w:gridCol w:w="4402"/>
      </w:tblGrid>
      <w:tr w:rsidR="00F04A2A" w:rsidRPr="00F04A2A" w14:paraId="42130279" w14:textId="77777777" w:rsidTr="00C9372C">
        <w:trPr>
          <w:trHeight w:val="769"/>
          <w:tblHeader/>
        </w:trPr>
        <w:tc>
          <w:tcPr>
            <w:tcW w:w="287" w:type="pct"/>
            <w:vAlign w:val="center"/>
          </w:tcPr>
          <w:p w14:paraId="0D1094C2" w14:textId="77777777" w:rsidR="00C9372C" w:rsidRPr="00F04A2A" w:rsidRDefault="00C9372C" w:rsidP="00C9372C">
            <w:pPr>
              <w:pStyle w:val="Aff7"/>
              <w:ind w:firstLine="0"/>
              <w:jc w:val="center"/>
              <w:rPr>
                <w:szCs w:val="22"/>
              </w:rPr>
            </w:pPr>
            <w:r w:rsidRPr="00F04A2A">
              <w:rPr>
                <w:sz w:val="22"/>
                <w:szCs w:val="22"/>
              </w:rPr>
              <w:t xml:space="preserve">№ </w:t>
            </w:r>
            <w:proofErr w:type="spellStart"/>
            <w:r w:rsidRPr="00F04A2A">
              <w:rPr>
                <w:sz w:val="22"/>
                <w:szCs w:val="22"/>
              </w:rPr>
              <w:t>п.п</w:t>
            </w:r>
            <w:proofErr w:type="spellEnd"/>
            <w:r w:rsidRPr="00F04A2A">
              <w:rPr>
                <w:sz w:val="22"/>
                <w:szCs w:val="22"/>
              </w:rPr>
              <w:t>.</w:t>
            </w:r>
          </w:p>
        </w:tc>
        <w:tc>
          <w:tcPr>
            <w:tcW w:w="1851" w:type="pct"/>
            <w:vAlign w:val="center"/>
          </w:tcPr>
          <w:p w14:paraId="5027890D" w14:textId="77777777" w:rsidR="00C9372C" w:rsidRPr="00F04A2A" w:rsidRDefault="00C9372C" w:rsidP="00C9372C">
            <w:pPr>
              <w:pStyle w:val="Aff7"/>
              <w:ind w:firstLine="0"/>
              <w:jc w:val="center"/>
              <w:rPr>
                <w:szCs w:val="22"/>
              </w:rPr>
            </w:pPr>
            <w:r w:rsidRPr="00F04A2A">
              <w:rPr>
                <w:sz w:val="22"/>
                <w:szCs w:val="22"/>
              </w:rPr>
              <w:t>Наименование показателя</w:t>
            </w:r>
          </w:p>
        </w:tc>
        <w:tc>
          <w:tcPr>
            <w:tcW w:w="648" w:type="pct"/>
            <w:vAlign w:val="center"/>
          </w:tcPr>
          <w:p w14:paraId="17C1A8DE" w14:textId="77777777" w:rsidR="00C9372C" w:rsidRPr="00F04A2A" w:rsidRDefault="00C9372C" w:rsidP="00C9372C">
            <w:pPr>
              <w:pStyle w:val="Aff7"/>
              <w:ind w:firstLine="0"/>
              <w:jc w:val="center"/>
              <w:rPr>
                <w:szCs w:val="22"/>
              </w:rPr>
            </w:pPr>
            <w:r w:rsidRPr="00F04A2A">
              <w:rPr>
                <w:sz w:val="22"/>
                <w:szCs w:val="22"/>
              </w:rPr>
              <w:t>Единицы измерения</w:t>
            </w:r>
          </w:p>
        </w:tc>
        <w:tc>
          <w:tcPr>
            <w:tcW w:w="2214" w:type="pct"/>
            <w:vAlign w:val="center"/>
          </w:tcPr>
          <w:p w14:paraId="7B780AC3" w14:textId="77777777" w:rsidR="00C9372C" w:rsidRPr="00F04A2A" w:rsidRDefault="00C9372C" w:rsidP="00C9372C">
            <w:pPr>
              <w:pStyle w:val="Aff7"/>
              <w:ind w:firstLine="0"/>
              <w:jc w:val="center"/>
              <w:rPr>
                <w:sz w:val="22"/>
                <w:szCs w:val="22"/>
              </w:rPr>
            </w:pPr>
            <w:r w:rsidRPr="00F04A2A">
              <w:rPr>
                <w:sz w:val="22"/>
                <w:szCs w:val="22"/>
              </w:rPr>
              <w:t>Значение показателя за период</w:t>
            </w:r>
          </w:p>
          <w:p w14:paraId="4741CAEF" w14:textId="7B01C473" w:rsidR="00C9372C" w:rsidRPr="00F04A2A" w:rsidRDefault="002A32B9" w:rsidP="00C9372C">
            <w:pPr>
              <w:pStyle w:val="Aff7"/>
              <w:ind w:firstLine="0"/>
              <w:jc w:val="center"/>
              <w:rPr>
                <w:szCs w:val="22"/>
              </w:rPr>
            </w:pPr>
            <w:r w:rsidRPr="00F04A2A">
              <w:rPr>
                <w:sz w:val="22"/>
                <w:szCs w:val="22"/>
              </w:rPr>
              <w:t>2023</w:t>
            </w:r>
            <w:r w:rsidR="00C9372C" w:rsidRPr="00F04A2A">
              <w:rPr>
                <w:sz w:val="22"/>
                <w:szCs w:val="22"/>
              </w:rPr>
              <w:t xml:space="preserve"> год</w:t>
            </w:r>
          </w:p>
        </w:tc>
      </w:tr>
      <w:tr w:rsidR="00F04A2A" w:rsidRPr="00F04A2A" w14:paraId="7690BF38" w14:textId="77777777" w:rsidTr="00C9372C">
        <w:trPr>
          <w:cantSplit/>
        </w:trPr>
        <w:tc>
          <w:tcPr>
            <w:tcW w:w="5000" w:type="pct"/>
            <w:gridSpan w:val="4"/>
            <w:vAlign w:val="center"/>
          </w:tcPr>
          <w:p w14:paraId="6E52B904" w14:textId="5C579451" w:rsidR="00C9372C" w:rsidRPr="00F04A2A" w:rsidRDefault="00B7259D" w:rsidP="00C06A15">
            <w:pPr>
              <w:pStyle w:val="Aff7"/>
              <w:ind w:firstLine="0"/>
              <w:jc w:val="center"/>
              <w:rPr>
                <w:b/>
                <w:szCs w:val="22"/>
              </w:rPr>
            </w:pPr>
            <w:r w:rsidRPr="00F04A2A">
              <w:rPr>
                <w:b/>
              </w:rPr>
              <w:t>МУП Урмарского муниципального округа «</w:t>
            </w:r>
            <w:proofErr w:type="spellStart"/>
            <w:r w:rsidRPr="00F04A2A">
              <w:rPr>
                <w:b/>
              </w:rPr>
              <w:t>Урмарытеплосеть</w:t>
            </w:r>
            <w:proofErr w:type="spellEnd"/>
            <w:r w:rsidRPr="00F04A2A">
              <w:rPr>
                <w:b/>
              </w:rPr>
              <w:t>»</w:t>
            </w:r>
          </w:p>
        </w:tc>
      </w:tr>
      <w:tr w:rsidR="00F04A2A" w:rsidRPr="00F04A2A" w14:paraId="5F01F761" w14:textId="77777777" w:rsidTr="00C9372C">
        <w:trPr>
          <w:cantSplit/>
        </w:trPr>
        <w:tc>
          <w:tcPr>
            <w:tcW w:w="287" w:type="pct"/>
            <w:vAlign w:val="center"/>
          </w:tcPr>
          <w:p w14:paraId="2A04AF6C" w14:textId="77777777" w:rsidR="00C9372C" w:rsidRPr="00F04A2A" w:rsidRDefault="00C9372C" w:rsidP="00C9372C">
            <w:pPr>
              <w:pStyle w:val="Aff7"/>
              <w:ind w:firstLine="0"/>
              <w:jc w:val="center"/>
              <w:rPr>
                <w:szCs w:val="22"/>
              </w:rPr>
            </w:pPr>
            <w:r w:rsidRPr="00F04A2A">
              <w:rPr>
                <w:sz w:val="22"/>
                <w:szCs w:val="22"/>
              </w:rPr>
              <w:t>1</w:t>
            </w:r>
          </w:p>
        </w:tc>
        <w:tc>
          <w:tcPr>
            <w:tcW w:w="1851" w:type="pct"/>
            <w:vAlign w:val="center"/>
          </w:tcPr>
          <w:p w14:paraId="10CA8141" w14:textId="77777777" w:rsidR="00C9372C" w:rsidRPr="00F04A2A" w:rsidRDefault="00C9372C" w:rsidP="00C9372C">
            <w:pPr>
              <w:pStyle w:val="Aff7"/>
              <w:ind w:firstLine="0"/>
              <w:jc w:val="center"/>
              <w:rPr>
                <w:szCs w:val="22"/>
              </w:rPr>
            </w:pPr>
            <w:r w:rsidRPr="00F04A2A">
              <w:rPr>
                <w:sz w:val="22"/>
                <w:szCs w:val="22"/>
              </w:rPr>
              <w:t>Объем выработки воды</w:t>
            </w:r>
          </w:p>
        </w:tc>
        <w:tc>
          <w:tcPr>
            <w:tcW w:w="648" w:type="pct"/>
            <w:vAlign w:val="center"/>
          </w:tcPr>
          <w:p w14:paraId="43CD44DF" w14:textId="77777777" w:rsidR="00C9372C" w:rsidRPr="00F04A2A" w:rsidRDefault="00C9372C" w:rsidP="00C9372C">
            <w:pPr>
              <w:pStyle w:val="Aff7"/>
              <w:ind w:firstLine="0"/>
              <w:jc w:val="center"/>
              <w:rPr>
                <w:szCs w:val="22"/>
              </w:rPr>
            </w:pPr>
            <w:r w:rsidRPr="00F04A2A">
              <w:rPr>
                <w:sz w:val="22"/>
                <w:szCs w:val="22"/>
              </w:rPr>
              <w:t>тыс. куб. м</w:t>
            </w:r>
          </w:p>
        </w:tc>
        <w:tc>
          <w:tcPr>
            <w:tcW w:w="2214" w:type="pct"/>
            <w:vAlign w:val="center"/>
          </w:tcPr>
          <w:p w14:paraId="34D809EF" w14:textId="43153F6E" w:rsidR="00C9372C" w:rsidRPr="00F04A2A" w:rsidRDefault="00B7259D" w:rsidP="00C9372C">
            <w:pPr>
              <w:pStyle w:val="Aff7"/>
              <w:ind w:firstLine="0"/>
              <w:jc w:val="center"/>
              <w:rPr>
                <w:sz w:val="22"/>
                <w:szCs w:val="22"/>
              </w:rPr>
            </w:pPr>
            <w:r w:rsidRPr="00F04A2A">
              <w:rPr>
                <w:sz w:val="22"/>
                <w:szCs w:val="22"/>
              </w:rPr>
              <w:t>206,580</w:t>
            </w:r>
          </w:p>
        </w:tc>
      </w:tr>
      <w:tr w:rsidR="00F04A2A" w:rsidRPr="00F04A2A" w14:paraId="6ED898C0" w14:textId="77777777" w:rsidTr="00C9372C">
        <w:trPr>
          <w:cantSplit/>
        </w:trPr>
        <w:tc>
          <w:tcPr>
            <w:tcW w:w="287" w:type="pct"/>
            <w:vAlign w:val="center"/>
          </w:tcPr>
          <w:p w14:paraId="697C311B" w14:textId="77777777" w:rsidR="00C9372C" w:rsidRPr="00F04A2A" w:rsidRDefault="00C9372C" w:rsidP="00C9372C">
            <w:pPr>
              <w:pStyle w:val="Aff7"/>
              <w:ind w:firstLine="0"/>
              <w:jc w:val="center"/>
              <w:rPr>
                <w:szCs w:val="22"/>
              </w:rPr>
            </w:pPr>
            <w:r w:rsidRPr="00F04A2A">
              <w:rPr>
                <w:sz w:val="22"/>
                <w:szCs w:val="22"/>
              </w:rPr>
              <w:t>2</w:t>
            </w:r>
          </w:p>
        </w:tc>
        <w:tc>
          <w:tcPr>
            <w:tcW w:w="1851" w:type="pct"/>
            <w:vAlign w:val="center"/>
          </w:tcPr>
          <w:p w14:paraId="5C74D616" w14:textId="77777777" w:rsidR="00C9372C" w:rsidRPr="00F04A2A" w:rsidRDefault="00C9372C" w:rsidP="00C9372C">
            <w:pPr>
              <w:pStyle w:val="Aff7"/>
              <w:ind w:firstLine="0"/>
              <w:jc w:val="center"/>
              <w:rPr>
                <w:szCs w:val="22"/>
              </w:rPr>
            </w:pPr>
            <w:r w:rsidRPr="00F04A2A">
              <w:rPr>
                <w:sz w:val="22"/>
                <w:szCs w:val="22"/>
              </w:rPr>
              <w:t>Расход электрической энергии, потребляемой в технологическом процессе подготовки воды</w:t>
            </w:r>
          </w:p>
        </w:tc>
        <w:tc>
          <w:tcPr>
            <w:tcW w:w="648" w:type="pct"/>
            <w:vAlign w:val="center"/>
          </w:tcPr>
          <w:p w14:paraId="0945FECF" w14:textId="77777777" w:rsidR="00C9372C" w:rsidRPr="00F04A2A" w:rsidRDefault="00C9372C" w:rsidP="00C9372C">
            <w:pPr>
              <w:pStyle w:val="Aff7"/>
              <w:ind w:firstLine="0"/>
              <w:jc w:val="center"/>
              <w:rPr>
                <w:szCs w:val="22"/>
              </w:rPr>
            </w:pPr>
            <w:r w:rsidRPr="00F04A2A">
              <w:rPr>
                <w:sz w:val="22"/>
                <w:szCs w:val="22"/>
              </w:rPr>
              <w:t>тыс. кВт*ч</w:t>
            </w:r>
          </w:p>
        </w:tc>
        <w:tc>
          <w:tcPr>
            <w:tcW w:w="2214" w:type="pct"/>
            <w:vAlign w:val="center"/>
          </w:tcPr>
          <w:p w14:paraId="5D4D057E" w14:textId="21408404" w:rsidR="00C9372C" w:rsidRPr="00F04A2A" w:rsidRDefault="00B7259D" w:rsidP="00C9372C">
            <w:pPr>
              <w:pStyle w:val="Aff7"/>
              <w:ind w:firstLine="0"/>
              <w:jc w:val="center"/>
              <w:rPr>
                <w:sz w:val="22"/>
                <w:szCs w:val="22"/>
              </w:rPr>
            </w:pPr>
            <w:r w:rsidRPr="00F04A2A">
              <w:rPr>
                <w:sz w:val="22"/>
                <w:szCs w:val="22"/>
              </w:rPr>
              <w:t>343,250</w:t>
            </w:r>
          </w:p>
        </w:tc>
      </w:tr>
      <w:tr w:rsidR="00F04A2A" w:rsidRPr="00F04A2A" w14:paraId="05F46385" w14:textId="77777777" w:rsidTr="00C9372C">
        <w:trPr>
          <w:cantSplit/>
        </w:trPr>
        <w:tc>
          <w:tcPr>
            <w:tcW w:w="287" w:type="pct"/>
            <w:vAlign w:val="center"/>
          </w:tcPr>
          <w:p w14:paraId="0668DFC3" w14:textId="77777777" w:rsidR="00C9372C" w:rsidRPr="00F04A2A" w:rsidRDefault="00C9372C" w:rsidP="00C9372C">
            <w:pPr>
              <w:pStyle w:val="Aff7"/>
              <w:ind w:firstLine="0"/>
              <w:jc w:val="center"/>
              <w:rPr>
                <w:szCs w:val="22"/>
              </w:rPr>
            </w:pPr>
            <w:r w:rsidRPr="00F04A2A">
              <w:rPr>
                <w:sz w:val="22"/>
                <w:szCs w:val="22"/>
              </w:rPr>
              <w:t>3.</w:t>
            </w:r>
          </w:p>
        </w:tc>
        <w:tc>
          <w:tcPr>
            <w:tcW w:w="4713" w:type="pct"/>
            <w:gridSpan w:val="3"/>
            <w:vAlign w:val="center"/>
          </w:tcPr>
          <w:p w14:paraId="005CDF6F" w14:textId="77777777" w:rsidR="00C9372C" w:rsidRPr="00F04A2A" w:rsidRDefault="00C9372C" w:rsidP="00C9372C">
            <w:pPr>
              <w:pStyle w:val="Aff7"/>
              <w:ind w:firstLine="0"/>
              <w:jc w:val="center"/>
              <w:rPr>
                <w:sz w:val="22"/>
                <w:szCs w:val="22"/>
              </w:rPr>
            </w:pPr>
            <w:r w:rsidRPr="00F04A2A">
              <w:rPr>
                <w:sz w:val="22"/>
                <w:szCs w:val="22"/>
              </w:rPr>
              <w:t>Показатели энергетической эффективности</w:t>
            </w:r>
          </w:p>
        </w:tc>
      </w:tr>
      <w:tr w:rsidR="00C9372C" w:rsidRPr="00F04A2A" w14:paraId="4FFA0C7F" w14:textId="77777777" w:rsidTr="00C9372C">
        <w:trPr>
          <w:cantSplit/>
        </w:trPr>
        <w:tc>
          <w:tcPr>
            <w:tcW w:w="287" w:type="pct"/>
            <w:vAlign w:val="center"/>
          </w:tcPr>
          <w:p w14:paraId="0B9A8FA8" w14:textId="77777777" w:rsidR="00C9372C" w:rsidRPr="00F04A2A" w:rsidRDefault="00C9372C" w:rsidP="00C9372C">
            <w:pPr>
              <w:pStyle w:val="Aff7"/>
              <w:ind w:firstLine="0"/>
              <w:jc w:val="center"/>
              <w:rPr>
                <w:szCs w:val="22"/>
              </w:rPr>
            </w:pPr>
            <w:r w:rsidRPr="00F04A2A">
              <w:rPr>
                <w:sz w:val="22"/>
                <w:szCs w:val="22"/>
              </w:rPr>
              <w:t>3.1</w:t>
            </w:r>
          </w:p>
        </w:tc>
        <w:tc>
          <w:tcPr>
            <w:tcW w:w="1851" w:type="pct"/>
            <w:vAlign w:val="center"/>
          </w:tcPr>
          <w:p w14:paraId="4385D391" w14:textId="77777777" w:rsidR="00C9372C" w:rsidRPr="00F04A2A" w:rsidRDefault="00C9372C" w:rsidP="00C9372C">
            <w:pPr>
              <w:pStyle w:val="Aff7"/>
              <w:ind w:firstLine="0"/>
              <w:jc w:val="center"/>
              <w:rPr>
                <w:szCs w:val="22"/>
              </w:rPr>
            </w:pPr>
            <w:r w:rsidRPr="00F04A2A">
              <w:rPr>
                <w:sz w:val="22"/>
                <w:szCs w:val="22"/>
              </w:rPr>
              <w:t>Удельный расход электрической энергии, потребляемой в технологическом процессе подготовки и транспортировки питьевой воды, на единицу объёма поднятой воды</w:t>
            </w:r>
          </w:p>
        </w:tc>
        <w:tc>
          <w:tcPr>
            <w:tcW w:w="648" w:type="pct"/>
            <w:vAlign w:val="center"/>
          </w:tcPr>
          <w:p w14:paraId="001249CB" w14:textId="77777777" w:rsidR="00C9372C" w:rsidRPr="00F04A2A" w:rsidRDefault="00C9372C" w:rsidP="00C9372C">
            <w:pPr>
              <w:pStyle w:val="Aff7"/>
              <w:ind w:firstLine="0"/>
              <w:jc w:val="center"/>
              <w:rPr>
                <w:szCs w:val="22"/>
              </w:rPr>
            </w:pPr>
            <w:r w:rsidRPr="00F04A2A">
              <w:rPr>
                <w:sz w:val="22"/>
                <w:szCs w:val="22"/>
              </w:rPr>
              <w:t>кВт*ч/</w:t>
            </w:r>
          </w:p>
          <w:p w14:paraId="58A59FF3" w14:textId="77777777" w:rsidR="00C9372C" w:rsidRPr="00F04A2A" w:rsidRDefault="00C9372C" w:rsidP="00C9372C">
            <w:pPr>
              <w:pStyle w:val="Aff7"/>
              <w:ind w:firstLine="0"/>
              <w:jc w:val="center"/>
              <w:rPr>
                <w:szCs w:val="22"/>
              </w:rPr>
            </w:pPr>
            <w:proofErr w:type="spellStart"/>
            <w:proofErr w:type="gramStart"/>
            <w:r w:rsidRPr="00F04A2A">
              <w:rPr>
                <w:sz w:val="22"/>
                <w:szCs w:val="22"/>
              </w:rPr>
              <w:t>куб.м</w:t>
            </w:r>
            <w:proofErr w:type="spellEnd"/>
            <w:proofErr w:type="gramEnd"/>
          </w:p>
        </w:tc>
        <w:tc>
          <w:tcPr>
            <w:tcW w:w="2214" w:type="pct"/>
            <w:vAlign w:val="center"/>
          </w:tcPr>
          <w:p w14:paraId="64F617C0" w14:textId="212F3EB9" w:rsidR="00C9372C" w:rsidRPr="00F04A2A" w:rsidRDefault="00B7259D" w:rsidP="00C9372C">
            <w:pPr>
              <w:jc w:val="center"/>
              <w:rPr>
                <w:sz w:val="22"/>
                <w:szCs w:val="22"/>
              </w:rPr>
            </w:pPr>
            <w:r w:rsidRPr="00F04A2A">
              <w:rPr>
                <w:sz w:val="22"/>
                <w:szCs w:val="22"/>
              </w:rPr>
              <w:t>1,662</w:t>
            </w:r>
          </w:p>
        </w:tc>
      </w:tr>
    </w:tbl>
    <w:p w14:paraId="46BE459E" w14:textId="77777777" w:rsidR="00C9372C" w:rsidRPr="00F04A2A" w:rsidRDefault="00C9372C" w:rsidP="00C9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0C81A44E" w14:textId="0A736ED8" w:rsidR="00C9372C" w:rsidRPr="00F04A2A" w:rsidRDefault="00C9372C" w:rsidP="00C9372C">
      <w:pPr>
        <w:pStyle w:val="Aff7"/>
      </w:pPr>
      <w:r w:rsidRPr="00F04A2A">
        <w:t>Удельный расход электроэнергии на подъ</w:t>
      </w:r>
      <w:r w:rsidR="001E3B8E" w:rsidRPr="00F04A2A">
        <w:t>ем и транспортировку воды в 2023</w:t>
      </w:r>
      <w:r w:rsidRPr="00F04A2A">
        <w:t xml:space="preserve"> году в системе водоснабжения </w:t>
      </w:r>
      <w:r w:rsidR="00B7259D" w:rsidRPr="00F04A2A">
        <w:t>Урмарского</w:t>
      </w:r>
      <w:r w:rsidR="00D266A3" w:rsidRPr="00F04A2A">
        <w:t xml:space="preserve"> муниципального округа</w:t>
      </w:r>
      <w:r w:rsidRPr="00F04A2A">
        <w:t xml:space="preserve">, ресурсоснабжающей организацией которой является </w:t>
      </w:r>
      <w:r w:rsidR="00B7259D" w:rsidRPr="00F04A2A">
        <w:t>МУП Урмарского муниципального округа «</w:t>
      </w:r>
      <w:proofErr w:type="spellStart"/>
      <w:r w:rsidR="00B7259D" w:rsidRPr="00F04A2A">
        <w:t>Урмарытеплосеть</w:t>
      </w:r>
      <w:proofErr w:type="spellEnd"/>
      <w:r w:rsidR="00B7259D" w:rsidRPr="00F04A2A">
        <w:t>»</w:t>
      </w:r>
      <w:r w:rsidRPr="00F04A2A">
        <w:t xml:space="preserve">, составил </w:t>
      </w:r>
      <w:r w:rsidR="00B7259D" w:rsidRPr="00F04A2A">
        <w:t>1,662</w:t>
      </w:r>
      <w:r w:rsidRPr="00F04A2A">
        <w:t xml:space="preserve"> </w:t>
      </w:r>
      <w:proofErr w:type="spellStart"/>
      <w:r w:rsidRPr="00F04A2A">
        <w:t>кВт·ч</w:t>
      </w:r>
      <w:proofErr w:type="spellEnd"/>
      <w:r w:rsidRPr="00F04A2A">
        <w:t>/</w:t>
      </w:r>
      <w:proofErr w:type="spellStart"/>
      <w:r w:rsidRPr="00F04A2A">
        <w:t>куб.м</w:t>
      </w:r>
      <w:proofErr w:type="spellEnd"/>
      <w:r w:rsidR="00B6780E" w:rsidRPr="00F04A2A">
        <w:t xml:space="preserve">. </w:t>
      </w:r>
      <w:r w:rsidRPr="00F04A2A">
        <w:t xml:space="preserve">Для уменьшения потребления электроэнергии и повышения эффективности работы насосного оборудования рекомендуется рассмотреть варианты реконструкции водозаборных сооружений путем установки современного энергоэффективного насосного оборудования. </w:t>
      </w:r>
    </w:p>
    <w:p w14:paraId="62D67B5B" w14:textId="77777777" w:rsidR="00D266A3" w:rsidRPr="00F04A2A" w:rsidRDefault="00D266A3" w:rsidP="00C9372C">
      <w:pPr>
        <w:pStyle w:val="Aff7"/>
      </w:pPr>
    </w:p>
    <w:p w14:paraId="58F6E8EE" w14:textId="50E4567B" w:rsidR="00415813" w:rsidRPr="00F04A2A" w:rsidRDefault="00C9372C" w:rsidP="00C9372C">
      <w:pPr>
        <w:pStyle w:val="Aff7"/>
        <w:rPr>
          <w:szCs w:val="24"/>
        </w:rPr>
      </w:pPr>
      <w:r w:rsidRPr="00F04A2A">
        <w:rPr>
          <w:szCs w:val="24"/>
        </w:rPr>
        <w:t xml:space="preserve">Для децентрализованного хозяйственно-питьевого водоснабжения </w:t>
      </w:r>
      <w:r w:rsidR="00D266A3" w:rsidRPr="00F04A2A">
        <w:rPr>
          <w:szCs w:val="24"/>
        </w:rPr>
        <w:t>округа</w:t>
      </w:r>
      <w:r w:rsidRPr="00F04A2A">
        <w:rPr>
          <w:szCs w:val="24"/>
        </w:rPr>
        <w:t xml:space="preserve"> используются частные артезианские скважины и шахтные колодцы.</w:t>
      </w:r>
    </w:p>
    <w:p w14:paraId="180BC117" w14:textId="77777777" w:rsidR="00E41097" w:rsidRPr="00F04A2A" w:rsidRDefault="00E41097" w:rsidP="00C9372C">
      <w:pPr>
        <w:pStyle w:val="Aff7"/>
        <w:rPr>
          <w:szCs w:val="24"/>
        </w:rPr>
      </w:pPr>
    </w:p>
    <w:p w14:paraId="6DED473B" w14:textId="77777777" w:rsidR="00CF0386" w:rsidRPr="00F04A2A" w:rsidRDefault="00CF0386" w:rsidP="00CF0386">
      <w:pPr>
        <w:pStyle w:val="4"/>
      </w:pPr>
      <w:r w:rsidRPr="00F04A2A">
        <w:lastRenderedPageBreak/>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42D292E7" w14:textId="77777777" w:rsidR="00CF0386" w:rsidRPr="00F04A2A" w:rsidRDefault="00CF0386" w:rsidP="00CF0386">
      <w:pPr>
        <w:pStyle w:val="Aff7"/>
      </w:pPr>
      <w:r w:rsidRPr="00F04A2A">
        <w:t>Водопроводная сеть представляет собой совокупность магистральных и разводящих трубопроводов, по которым вода транспортируется потребителям. Основное назначение водопроводной сети – подавать потребителям воду в необходимом количестве, требуемого качества и потребным напором.</w:t>
      </w:r>
    </w:p>
    <w:p w14:paraId="235A741F" w14:textId="08EE176D" w:rsidR="00CF0386" w:rsidRPr="00F04A2A" w:rsidRDefault="00CF0386" w:rsidP="00CF0386">
      <w:pPr>
        <w:pStyle w:val="Aff7"/>
      </w:pPr>
      <w:r w:rsidRPr="00F04A2A">
        <w:rPr>
          <w:szCs w:val="24"/>
        </w:rPr>
        <w:t xml:space="preserve">Характеристика сетей водоснабжения </w:t>
      </w:r>
      <w:r w:rsidR="00F04A2A" w:rsidRPr="00F04A2A">
        <w:rPr>
          <w:szCs w:val="24"/>
        </w:rPr>
        <w:t>округа</w:t>
      </w:r>
      <w:r w:rsidRPr="00F04A2A">
        <w:rPr>
          <w:szCs w:val="24"/>
        </w:rPr>
        <w:t xml:space="preserve"> приведена в таблице ниже.</w:t>
      </w:r>
    </w:p>
    <w:p w14:paraId="602598AF" w14:textId="77777777" w:rsidR="00CF0386" w:rsidRPr="00F04A2A" w:rsidRDefault="00CF0386" w:rsidP="00CF0386">
      <w:pPr>
        <w:shd w:val="clear" w:color="auto" w:fill="FFFFFF"/>
      </w:pPr>
    </w:p>
    <w:p w14:paraId="1D5F6019" w14:textId="00C8C298" w:rsidR="00CF0386" w:rsidRPr="00F04A2A" w:rsidRDefault="00F04A2A" w:rsidP="00F04A2A">
      <w:pPr>
        <w:pStyle w:val="afc"/>
      </w:pPr>
      <w:r>
        <w:t xml:space="preserve">Таблица </w:t>
      </w:r>
      <w:r>
        <w:fldChar w:fldCharType="begin"/>
      </w:r>
      <w:r>
        <w:instrText xml:space="preserve"> SEQ Таблица \* ARABIC </w:instrText>
      </w:r>
      <w:r>
        <w:fldChar w:fldCharType="separate"/>
      </w:r>
      <w:r>
        <w:rPr>
          <w:noProof/>
        </w:rPr>
        <w:t>5</w:t>
      </w:r>
      <w:r>
        <w:fldChar w:fldCharType="end"/>
      </w:r>
      <w:r w:rsidR="00CF0386" w:rsidRPr="00F04A2A">
        <w:t>– Характеристика сетей водоснабжения</w:t>
      </w:r>
      <w:r w:rsidR="00B556AD" w:rsidRPr="00F04A2A">
        <w:t xml:space="preserve"> </w:t>
      </w:r>
      <w:r w:rsidR="00E41097" w:rsidRPr="00F04A2A">
        <w:t>Урмарского</w:t>
      </w:r>
      <w:r w:rsidR="005A26AB" w:rsidRPr="00F04A2A">
        <w:t xml:space="preserve"> муниципального округа</w:t>
      </w:r>
    </w:p>
    <w:tbl>
      <w:tblPr>
        <w:tblStyle w:val="a8"/>
        <w:tblW w:w="5000" w:type="pct"/>
        <w:tblLook w:val="04A0" w:firstRow="1" w:lastRow="0" w:firstColumn="1" w:lastColumn="0" w:noHBand="0" w:noVBand="1"/>
      </w:tblPr>
      <w:tblGrid>
        <w:gridCol w:w="890"/>
        <w:gridCol w:w="2903"/>
        <w:gridCol w:w="1559"/>
        <w:gridCol w:w="1559"/>
        <w:gridCol w:w="3226"/>
      </w:tblGrid>
      <w:tr w:rsidR="00F04A2A" w:rsidRPr="00F04A2A" w14:paraId="5A06FAE0" w14:textId="77777777" w:rsidTr="00EC7629">
        <w:trPr>
          <w:trHeight w:val="340"/>
          <w:tblHeader/>
        </w:trPr>
        <w:tc>
          <w:tcPr>
            <w:tcW w:w="439" w:type="pct"/>
            <w:vAlign w:val="center"/>
          </w:tcPr>
          <w:p w14:paraId="229FD8FA" w14:textId="441D0409" w:rsidR="00E41097" w:rsidRPr="00F04A2A" w:rsidRDefault="00E41097" w:rsidP="00B556AD">
            <w:pPr>
              <w:autoSpaceDE w:val="0"/>
              <w:autoSpaceDN w:val="0"/>
              <w:adjustRightInd w:val="0"/>
              <w:jc w:val="center"/>
              <w:rPr>
                <w:sz w:val="22"/>
                <w:szCs w:val="22"/>
              </w:rPr>
            </w:pPr>
            <w:r w:rsidRPr="00F04A2A">
              <w:rPr>
                <w:sz w:val="22"/>
                <w:szCs w:val="22"/>
              </w:rPr>
              <w:t>№ п/п</w:t>
            </w:r>
          </w:p>
        </w:tc>
        <w:tc>
          <w:tcPr>
            <w:tcW w:w="1432" w:type="pct"/>
            <w:vAlign w:val="center"/>
          </w:tcPr>
          <w:p w14:paraId="6953B39A" w14:textId="78250F35" w:rsidR="00E41097" w:rsidRPr="00F04A2A" w:rsidRDefault="00E41097" w:rsidP="005A26AB">
            <w:pPr>
              <w:autoSpaceDE w:val="0"/>
              <w:autoSpaceDN w:val="0"/>
              <w:adjustRightInd w:val="0"/>
              <w:jc w:val="center"/>
              <w:rPr>
                <w:sz w:val="22"/>
                <w:szCs w:val="22"/>
              </w:rPr>
            </w:pPr>
            <w:r w:rsidRPr="00F04A2A">
              <w:rPr>
                <w:sz w:val="22"/>
                <w:szCs w:val="22"/>
              </w:rPr>
              <w:t>Населенный пункт</w:t>
            </w:r>
          </w:p>
        </w:tc>
        <w:tc>
          <w:tcPr>
            <w:tcW w:w="769" w:type="pct"/>
            <w:vAlign w:val="center"/>
          </w:tcPr>
          <w:p w14:paraId="4B1E1168" w14:textId="6B4D21F6" w:rsidR="00E41097" w:rsidRPr="00F04A2A" w:rsidRDefault="00E41097" w:rsidP="00B556AD">
            <w:pPr>
              <w:autoSpaceDE w:val="0"/>
              <w:autoSpaceDN w:val="0"/>
              <w:adjustRightInd w:val="0"/>
              <w:jc w:val="center"/>
              <w:rPr>
                <w:sz w:val="22"/>
                <w:szCs w:val="22"/>
              </w:rPr>
            </w:pPr>
            <w:r w:rsidRPr="00F04A2A">
              <w:rPr>
                <w:sz w:val="22"/>
                <w:szCs w:val="22"/>
              </w:rPr>
              <w:t>Диаметр, мм</w:t>
            </w:r>
          </w:p>
        </w:tc>
        <w:tc>
          <w:tcPr>
            <w:tcW w:w="769" w:type="pct"/>
            <w:vAlign w:val="center"/>
          </w:tcPr>
          <w:p w14:paraId="5B8EA34A" w14:textId="0C50B96A" w:rsidR="00E41097" w:rsidRPr="00F04A2A" w:rsidRDefault="00E41097" w:rsidP="00B556AD">
            <w:pPr>
              <w:autoSpaceDE w:val="0"/>
              <w:autoSpaceDN w:val="0"/>
              <w:adjustRightInd w:val="0"/>
              <w:jc w:val="center"/>
              <w:rPr>
                <w:sz w:val="22"/>
                <w:szCs w:val="22"/>
              </w:rPr>
            </w:pPr>
            <w:r w:rsidRPr="00F04A2A">
              <w:rPr>
                <w:sz w:val="22"/>
                <w:szCs w:val="22"/>
              </w:rPr>
              <w:t>Длина, м</w:t>
            </w:r>
          </w:p>
        </w:tc>
        <w:tc>
          <w:tcPr>
            <w:tcW w:w="1591" w:type="pct"/>
            <w:vAlign w:val="center"/>
          </w:tcPr>
          <w:p w14:paraId="4E8AB8FB" w14:textId="5DDE6DD6" w:rsidR="00E41097" w:rsidRPr="00F04A2A" w:rsidRDefault="00E41097" w:rsidP="00B556AD">
            <w:pPr>
              <w:autoSpaceDE w:val="0"/>
              <w:autoSpaceDN w:val="0"/>
              <w:adjustRightInd w:val="0"/>
              <w:jc w:val="center"/>
              <w:rPr>
                <w:sz w:val="22"/>
                <w:szCs w:val="22"/>
              </w:rPr>
            </w:pPr>
            <w:r w:rsidRPr="00F04A2A">
              <w:rPr>
                <w:sz w:val="22"/>
                <w:szCs w:val="22"/>
              </w:rPr>
              <w:t>Материал</w:t>
            </w:r>
          </w:p>
        </w:tc>
      </w:tr>
      <w:tr w:rsidR="00F04A2A" w:rsidRPr="00F04A2A" w14:paraId="4200EF3A" w14:textId="77777777" w:rsidTr="00EC7629">
        <w:trPr>
          <w:trHeight w:val="340"/>
        </w:trPr>
        <w:tc>
          <w:tcPr>
            <w:tcW w:w="439" w:type="pct"/>
            <w:vAlign w:val="center"/>
          </w:tcPr>
          <w:p w14:paraId="58D35185" w14:textId="26D8758D" w:rsidR="00E41097" w:rsidRPr="00F04A2A" w:rsidRDefault="00E41097" w:rsidP="00B556AD">
            <w:pPr>
              <w:autoSpaceDE w:val="0"/>
              <w:autoSpaceDN w:val="0"/>
              <w:adjustRightInd w:val="0"/>
              <w:jc w:val="center"/>
              <w:rPr>
                <w:sz w:val="22"/>
                <w:szCs w:val="22"/>
              </w:rPr>
            </w:pPr>
            <w:r w:rsidRPr="00F04A2A">
              <w:rPr>
                <w:sz w:val="22"/>
                <w:szCs w:val="22"/>
              </w:rPr>
              <w:t>1</w:t>
            </w:r>
          </w:p>
        </w:tc>
        <w:tc>
          <w:tcPr>
            <w:tcW w:w="1432" w:type="pct"/>
            <w:vAlign w:val="center"/>
          </w:tcPr>
          <w:p w14:paraId="3DEB359B" w14:textId="37F76901" w:rsidR="00E41097" w:rsidRPr="00F04A2A" w:rsidRDefault="00E41097" w:rsidP="00B556AD">
            <w:pPr>
              <w:autoSpaceDE w:val="0"/>
              <w:autoSpaceDN w:val="0"/>
              <w:adjustRightInd w:val="0"/>
              <w:jc w:val="center"/>
              <w:rPr>
                <w:sz w:val="22"/>
                <w:szCs w:val="22"/>
              </w:rPr>
            </w:pPr>
            <w:r w:rsidRPr="00F04A2A">
              <w:rPr>
                <w:sz w:val="22"/>
                <w:szCs w:val="22"/>
              </w:rPr>
              <w:t>пгт. Урмары</w:t>
            </w:r>
          </w:p>
        </w:tc>
        <w:tc>
          <w:tcPr>
            <w:tcW w:w="769" w:type="pct"/>
            <w:vAlign w:val="center"/>
          </w:tcPr>
          <w:p w14:paraId="0374506E" w14:textId="29841758" w:rsidR="00E41097" w:rsidRPr="00F04A2A" w:rsidRDefault="00E41097" w:rsidP="00B556AD">
            <w:pPr>
              <w:autoSpaceDE w:val="0"/>
              <w:autoSpaceDN w:val="0"/>
              <w:adjustRightInd w:val="0"/>
              <w:jc w:val="center"/>
              <w:rPr>
                <w:sz w:val="22"/>
                <w:szCs w:val="22"/>
              </w:rPr>
            </w:pPr>
            <w:r w:rsidRPr="00F04A2A">
              <w:rPr>
                <w:sz w:val="22"/>
                <w:szCs w:val="22"/>
              </w:rPr>
              <w:t>32-100</w:t>
            </w:r>
          </w:p>
        </w:tc>
        <w:tc>
          <w:tcPr>
            <w:tcW w:w="769" w:type="pct"/>
            <w:vAlign w:val="center"/>
          </w:tcPr>
          <w:p w14:paraId="203E4CA0" w14:textId="1D68CA55" w:rsidR="00E41097" w:rsidRPr="00F04A2A" w:rsidRDefault="008D2008" w:rsidP="00B556AD">
            <w:pPr>
              <w:autoSpaceDE w:val="0"/>
              <w:autoSpaceDN w:val="0"/>
              <w:adjustRightInd w:val="0"/>
              <w:jc w:val="center"/>
              <w:rPr>
                <w:sz w:val="22"/>
                <w:szCs w:val="22"/>
              </w:rPr>
            </w:pPr>
            <w:r w:rsidRPr="00F04A2A">
              <w:rPr>
                <w:sz w:val="22"/>
                <w:szCs w:val="22"/>
              </w:rPr>
              <w:t>24557</w:t>
            </w:r>
          </w:p>
        </w:tc>
        <w:tc>
          <w:tcPr>
            <w:tcW w:w="1591" w:type="pct"/>
            <w:vAlign w:val="center"/>
          </w:tcPr>
          <w:p w14:paraId="7082D891" w14:textId="69FA0DBF" w:rsidR="00E41097" w:rsidRPr="00F04A2A" w:rsidRDefault="00E41097" w:rsidP="00B556AD">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6EE60FD2" w14:textId="77777777" w:rsidTr="00EC7629">
        <w:trPr>
          <w:trHeight w:val="340"/>
        </w:trPr>
        <w:tc>
          <w:tcPr>
            <w:tcW w:w="439" w:type="pct"/>
            <w:vAlign w:val="center"/>
          </w:tcPr>
          <w:p w14:paraId="2895F57A" w14:textId="00DED695" w:rsidR="00034A1B" w:rsidRPr="00F04A2A" w:rsidRDefault="00EC7629" w:rsidP="00034A1B">
            <w:pPr>
              <w:autoSpaceDE w:val="0"/>
              <w:autoSpaceDN w:val="0"/>
              <w:adjustRightInd w:val="0"/>
              <w:jc w:val="center"/>
              <w:rPr>
                <w:sz w:val="22"/>
                <w:szCs w:val="22"/>
              </w:rPr>
            </w:pPr>
            <w:r w:rsidRPr="00F04A2A">
              <w:rPr>
                <w:sz w:val="22"/>
                <w:szCs w:val="22"/>
              </w:rPr>
              <w:t>2</w:t>
            </w:r>
          </w:p>
        </w:tc>
        <w:tc>
          <w:tcPr>
            <w:tcW w:w="1432" w:type="pct"/>
            <w:vAlign w:val="center"/>
          </w:tcPr>
          <w:p w14:paraId="1BF709C3" w14:textId="163C6DD0"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769" w:type="pct"/>
            <w:vAlign w:val="center"/>
          </w:tcPr>
          <w:p w14:paraId="6F3E3968" w14:textId="3193549F"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412D3421" w14:textId="7C2222E9" w:rsidR="00034A1B" w:rsidRPr="00F04A2A" w:rsidRDefault="00034A1B" w:rsidP="00034A1B">
            <w:pPr>
              <w:autoSpaceDE w:val="0"/>
              <w:autoSpaceDN w:val="0"/>
              <w:adjustRightInd w:val="0"/>
              <w:jc w:val="center"/>
              <w:rPr>
                <w:sz w:val="22"/>
                <w:szCs w:val="22"/>
              </w:rPr>
            </w:pPr>
            <w:r w:rsidRPr="00F04A2A">
              <w:rPr>
                <w:sz w:val="22"/>
                <w:szCs w:val="22"/>
              </w:rPr>
              <w:t>10194</w:t>
            </w:r>
          </w:p>
        </w:tc>
        <w:tc>
          <w:tcPr>
            <w:tcW w:w="1591" w:type="pct"/>
            <w:vAlign w:val="center"/>
          </w:tcPr>
          <w:p w14:paraId="7E35BECF" w14:textId="44A24BF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35F0EBCA" w14:textId="77777777" w:rsidTr="00EC7629">
        <w:trPr>
          <w:trHeight w:val="340"/>
        </w:trPr>
        <w:tc>
          <w:tcPr>
            <w:tcW w:w="439" w:type="pct"/>
            <w:vAlign w:val="center"/>
          </w:tcPr>
          <w:p w14:paraId="44B07281" w14:textId="7FDABC4F" w:rsidR="00EC7629" w:rsidRPr="00F04A2A" w:rsidRDefault="00EC7629" w:rsidP="00EC7629">
            <w:pPr>
              <w:autoSpaceDE w:val="0"/>
              <w:autoSpaceDN w:val="0"/>
              <w:adjustRightInd w:val="0"/>
              <w:jc w:val="center"/>
              <w:rPr>
                <w:sz w:val="22"/>
                <w:szCs w:val="22"/>
              </w:rPr>
            </w:pPr>
            <w:r w:rsidRPr="00F04A2A">
              <w:rPr>
                <w:sz w:val="22"/>
                <w:szCs w:val="22"/>
              </w:rPr>
              <w:t>3</w:t>
            </w:r>
          </w:p>
        </w:tc>
        <w:tc>
          <w:tcPr>
            <w:tcW w:w="1432" w:type="pct"/>
            <w:vAlign w:val="center"/>
          </w:tcPr>
          <w:p w14:paraId="40259242" w14:textId="77777777" w:rsidR="00EC7629" w:rsidRPr="00F04A2A" w:rsidRDefault="00EC7629" w:rsidP="00EC7629">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Бишево</w:t>
            </w:r>
            <w:proofErr w:type="spellEnd"/>
          </w:p>
        </w:tc>
        <w:tc>
          <w:tcPr>
            <w:tcW w:w="769" w:type="pct"/>
            <w:vAlign w:val="center"/>
          </w:tcPr>
          <w:p w14:paraId="7C68CE2E" w14:textId="5F284E5B"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5BBAC39B" w14:textId="3FD9B009" w:rsidR="00EC7629" w:rsidRPr="00F04A2A" w:rsidRDefault="00EC7629" w:rsidP="00EC7629">
            <w:pPr>
              <w:autoSpaceDE w:val="0"/>
              <w:autoSpaceDN w:val="0"/>
              <w:adjustRightInd w:val="0"/>
              <w:jc w:val="center"/>
              <w:rPr>
                <w:sz w:val="22"/>
                <w:szCs w:val="22"/>
              </w:rPr>
            </w:pPr>
            <w:r w:rsidRPr="00F04A2A">
              <w:rPr>
                <w:sz w:val="22"/>
                <w:szCs w:val="22"/>
              </w:rPr>
              <w:t>3</w:t>
            </w:r>
            <w:r w:rsidR="008269CA">
              <w:rPr>
                <w:sz w:val="22"/>
                <w:szCs w:val="22"/>
              </w:rPr>
              <w:t>940</w:t>
            </w:r>
            <w:r w:rsidRPr="00F04A2A">
              <w:rPr>
                <w:sz w:val="22"/>
                <w:szCs w:val="22"/>
              </w:rPr>
              <w:t>*</w:t>
            </w:r>
          </w:p>
        </w:tc>
        <w:tc>
          <w:tcPr>
            <w:tcW w:w="1591" w:type="pct"/>
            <w:vAlign w:val="center"/>
          </w:tcPr>
          <w:p w14:paraId="26EEE5C1" w14:textId="0DB384BF"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40F7F91A" w14:textId="77777777" w:rsidTr="00EC7629">
        <w:trPr>
          <w:trHeight w:val="340"/>
        </w:trPr>
        <w:tc>
          <w:tcPr>
            <w:tcW w:w="439" w:type="pct"/>
            <w:vAlign w:val="center"/>
          </w:tcPr>
          <w:p w14:paraId="76927394" w14:textId="05772D06" w:rsidR="00EC7629" w:rsidRPr="00F04A2A" w:rsidRDefault="00EC7629" w:rsidP="00EC7629">
            <w:pPr>
              <w:autoSpaceDE w:val="0"/>
              <w:autoSpaceDN w:val="0"/>
              <w:adjustRightInd w:val="0"/>
              <w:jc w:val="center"/>
              <w:rPr>
                <w:sz w:val="22"/>
                <w:szCs w:val="22"/>
              </w:rPr>
            </w:pPr>
            <w:r w:rsidRPr="00F04A2A">
              <w:rPr>
                <w:sz w:val="22"/>
                <w:szCs w:val="22"/>
              </w:rPr>
              <w:t>4</w:t>
            </w:r>
          </w:p>
        </w:tc>
        <w:tc>
          <w:tcPr>
            <w:tcW w:w="1432" w:type="pct"/>
            <w:vAlign w:val="center"/>
          </w:tcPr>
          <w:p w14:paraId="6B68F4BE" w14:textId="77777777" w:rsidR="00EC7629" w:rsidRPr="00F04A2A" w:rsidRDefault="00EC7629" w:rsidP="00EC7629">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Ойкасы</w:t>
            </w:r>
            <w:proofErr w:type="spellEnd"/>
          </w:p>
        </w:tc>
        <w:tc>
          <w:tcPr>
            <w:tcW w:w="769" w:type="pct"/>
            <w:vAlign w:val="center"/>
          </w:tcPr>
          <w:p w14:paraId="34820028" w14:textId="3AF84537"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7A4CBDFE" w14:textId="0EADAA76" w:rsidR="00EC7629" w:rsidRPr="00F04A2A" w:rsidRDefault="00EC7629" w:rsidP="00EC7629">
            <w:pPr>
              <w:autoSpaceDE w:val="0"/>
              <w:autoSpaceDN w:val="0"/>
              <w:adjustRightInd w:val="0"/>
              <w:jc w:val="center"/>
              <w:rPr>
                <w:sz w:val="22"/>
                <w:szCs w:val="22"/>
              </w:rPr>
            </w:pPr>
            <w:r w:rsidRPr="00F04A2A">
              <w:rPr>
                <w:sz w:val="22"/>
                <w:szCs w:val="22"/>
              </w:rPr>
              <w:t>1500*</w:t>
            </w:r>
          </w:p>
        </w:tc>
        <w:tc>
          <w:tcPr>
            <w:tcW w:w="1591" w:type="pct"/>
            <w:vAlign w:val="center"/>
          </w:tcPr>
          <w:p w14:paraId="6D21B3B4" w14:textId="24EB3FCD"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27C9CAA0" w14:textId="77777777" w:rsidTr="00EC7629">
        <w:trPr>
          <w:trHeight w:val="340"/>
        </w:trPr>
        <w:tc>
          <w:tcPr>
            <w:tcW w:w="439" w:type="pct"/>
            <w:vAlign w:val="center"/>
          </w:tcPr>
          <w:p w14:paraId="041C25E7" w14:textId="4806E3AB" w:rsidR="00EC7629" w:rsidRPr="009B0D22" w:rsidRDefault="00EC7629" w:rsidP="00EC7629">
            <w:pPr>
              <w:autoSpaceDE w:val="0"/>
              <w:autoSpaceDN w:val="0"/>
              <w:adjustRightInd w:val="0"/>
              <w:jc w:val="center"/>
              <w:rPr>
                <w:sz w:val="22"/>
                <w:szCs w:val="22"/>
              </w:rPr>
            </w:pPr>
            <w:r w:rsidRPr="009B0D22">
              <w:rPr>
                <w:sz w:val="22"/>
                <w:szCs w:val="22"/>
              </w:rPr>
              <w:t>5</w:t>
            </w:r>
          </w:p>
        </w:tc>
        <w:tc>
          <w:tcPr>
            <w:tcW w:w="1432" w:type="pct"/>
            <w:vAlign w:val="center"/>
          </w:tcPr>
          <w:p w14:paraId="46E6BF06" w14:textId="77777777" w:rsidR="00EC7629" w:rsidRPr="009B0D22" w:rsidRDefault="00EC7629" w:rsidP="00EC7629">
            <w:pPr>
              <w:autoSpaceDE w:val="0"/>
              <w:autoSpaceDN w:val="0"/>
              <w:adjustRightInd w:val="0"/>
              <w:jc w:val="center"/>
              <w:rPr>
                <w:sz w:val="22"/>
                <w:szCs w:val="22"/>
              </w:rPr>
            </w:pPr>
            <w:r w:rsidRPr="009B0D22">
              <w:rPr>
                <w:sz w:val="22"/>
                <w:szCs w:val="22"/>
              </w:rPr>
              <w:t xml:space="preserve">д. </w:t>
            </w:r>
            <w:proofErr w:type="spellStart"/>
            <w:r w:rsidRPr="009B0D22">
              <w:rPr>
                <w:sz w:val="22"/>
                <w:szCs w:val="22"/>
              </w:rPr>
              <w:t>Шутнербоси</w:t>
            </w:r>
            <w:proofErr w:type="spellEnd"/>
          </w:p>
        </w:tc>
        <w:tc>
          <w:tcPr>
            <w:tcW w:w="769" w:type="pct"/>
            <w:vAlign w:val="center"/>
          </w:tcPr>
          <w:p w14:paraId="1D3B142F" w14:textId="6FFB6174" w:rsidR="00EC7629" w:rsidRPr="009B0D22" w:rsidRDefault="00EC7629" w:rsidP="00EC7629">
            <w:pPr>
              <w:autoSpaceDE w:val="0"/>
              <w:autoSpaceDN w:val="0"/>
              <w:adjustRightInd w:val="0"/>
              <w:jc w:val="center"/>
              <w:rPr>
                <w:sz w:val="22"/>
                <w:szCs w:val="22"/>
              </w:rPr>
            </w:pPr>
            <w:r w:rsidRPr="009B0D22">
              <w:rPr>
                <w:sz w:val="22"/>
                <w:szCs w:val="22"/>
              </w:rPr>
              <w:t>32-100</w:t>
            </w:r>
          </w:p>
        </w:tc>
        <w:tc>
          <w:tcPr>
            <w:tcW w:w="769" w:type="pct"/>
            <w:vAlign w:val="center"/>
          </w:tcPr>
          <w:p w14:paraId="7E822217" w14:textId="5FC85C10" w:rsidR="00EC7629" w:rsidRPr="009B0D22" w:rsidRDefault="009B0D22" w:rsidP="00EC7629">
            <w:pPr>
              <w:autoSpaceDE w:val="0"/>
              <w:autoSpaceDN w:val="0"/>
              <w:adjustRightInd w:val="0"/>
              <w:jc w:val="center"/>
              <w:rPr>
                <w:sz w:val="22"/>
                <w:szCs w:val="22"/>
              </w:rPr>
            </w:pPr>
            <w:r w:rsidRPr="009B0D22">
              <w:rPr>
                <w:sz w:val="22"/>
                <w:szCs w:val="22"/>
              </w:rPr>
              <w:t>2180</w:t>
            </w:r>
            <w:r w:rsidR="00EC7629" w:rsidRPr="009B0D22">
              <w:rPr>
                <w:sz w:val="22"/>
                <w:szCs w:val="22"/>
              </w:rPr>
              <w:t>*</w:t>
            </w:r>
          </w:p>
        </w:tc>
        <w:tc>
          <w:tcPr>
            <w:tcW w:w="1591" w:type="pct"/>
            <w:vAlign w:val="center"/>
          </w:tcPr>
          <w:p w14:paraId="6162D672" w14:textId="57AC1BBC" w:rsidR="00EC7629" w:rsidRPr="00F04A2A" w:rsidRDefault="00EC7629" w:rsidP="00EC7629">
            <w:pPr>
              <w:autoSpaceDE w:val="0"/>
              <w:autoSpaceDN w:val="0"/>
              <w:adjustRightInd w:val="0"/>
              <w:jc w:val="center"/>
              <w:rPr>
                <w:sz w:val="22"/>
                <w:szCs w:val="22"/>
              </w:rPr>
            </w:pPr>
            <w:r w:rsidRPr="009B0D22">
              <w:rPr>
                <w:sz w:val="22"/>
                <w:szCs w:val="22"/>
              </w:rPr>
              <w:t>сталь, чугун, полиэтилен</w:t>
            </w:r>
          </w:p>
        </w:tc>
      </w:tr>
      <w:tr w:rsidR="00F04A2A" w:rsidRPr="00F04A2A" w14:paraId="31D50024" w14:textId="77777777" w:rsidTr="00EC7629">
        <w:trPr>
          <w:trHeight w:val="340"/>
        </w:trPr>
        <w:tc>
          <w:tcPr>
            <w:tcW w:w="439" w:type="pct"/>
            <w:vAlign w:val="center"/>
          </w:tcPr>
          <w:p w14:paraId="036F3598" w14:textId="4B590291" w:rsidR="00EC7629" w:rsidRPr="00F04A2A" w:rsidRDefault="00EC7629" w:rsidP="00EC7629">
            <w:pPr>
              <w:autoSpaceDE w:val="0"/>
              <w:autoSpaceDN w:val="0"/>
              <w:adjustRightInd w:val="0"/>
              <w:jc w:val="center"/>
              <w:rPr>
                <w:sz w:val="22"/>
                <w:szCs w:val="22"/>
              </w:rPr>
            </w:pPr>
            <w:r w:rsidRPr="00F04A2A">
              <w:rPr>
                <w:sz w:val="22"/>
                <w:szCs w:val="22"/>
              </w:rPr>
              <w:t>6</w:t>
            </w:r>
          </w:p>
        </w:tc>
        <w:tc>
          <w:tcPr>
            <w:tcW w:w="1432" w:type="pct"/>
            <w:vAlign w:val="center"/>
          </w:tcPr>
          <w:p w14:paraId="5C67B70C" w14:textId="77777777" w:rsidR="00EC7629" w:rsidRPr="00F04A2A" w:rsidRDefault="00EC7629" w:rsidP="00EC7629">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Шибулаты</w:t>
            </w:r>
            <w:proofErr w:type="spellEnd"/>
          </w:p>
        </w:tc>
        <w:tc>
          <w:tcPr>
            <w:tcW w:w="769" w:type="pct"/>
            <w:vAlign w:val="center"/>
          </w:tcPr>
          <w:p w14:paraId="11E6355B" w14:textId="00B0E04E"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4799B069" w14:textId="25EDBAF9" w:rsidR="00EC7629" w:rsidRPr="00F04A2A" w:rsidRDefault="00EC7629" w:rsidP="00EC7629">
            <w:pPr>
              <w:autoSpaceDE w:val="0"/>
              <w:autoSpaceDN w:val="0"/>
              <w:adjustRightInd w:val="0"/>
              <w:jc w:val="center"/>
              <w:rPr>
                <w:sz w:val="22"/>
                <w:szCs w:val="22"/>
              </w:rPr>
            </w:pPr>
            <w:r w:rsidRPr="00F04A2A">
              <w:rPr>
                <w:sz w:val="22"/>
                <w:szCs w:val="22"/>
              </w:rPr>
              <w:t>3710*</w:t>
            </w:r>
          </w:p>
        </w:tc>
        <w:tc>
          <w:tcPr>
            <w:tcW w:w="1591" w:type="pct"/>
            <w:vAlign w:val="center"/>
          </w:tcPr>
          <w:p w14:paraId="6E118981" w14:textId="511F5E10"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33FFF172" w14:textId="77777777" w:rsidTr="00EC7629">
        <w:trPr>
          <w:trHeight w:val="340"/>
        </w:trPr>
        <w:tc>
          <w:tcPr>
            <w:tcW w:w="439" w:type="pct"/>
            <w:vAlign w:val="center"/>
          </w:tcPr>
          <w:p w14:paraId="53733CAB" w14:textId="30C460A6" w:rsidR="00EC7629" w:rsidRPr="00F04A2A" w:rsidRDefault="00EC7629" w:rsidP="00EC7629">
            <w:pPr>
              <w:autoSpaceDE w:val="0"/>
              <w:autoSpaceDN w:val="0"/>
              <w:adjustRightInd w:val="0"/>
              <w:jc w:val="center"/>
              <w:rPr>
                <w:sz w:val="22"/>
                <w:szCs w:val="22"/>
              </w:rPr>
            </w:pPr>
            <w:r w:rsidRPr="00F04A2A">
              <w:rPr>
                <w:sz w:val="22"/>
                <w:szCs w:val="22"/>
              </w:rPr>
              <w:t>7</w:t>
            </w:r>
          </w:p>
        </w:tc>
        <w:tc>
          <w:tcPr>
            <w:tcW w:w="1432" w:type="pct"/>
            <w:vAlign w:val="center"/>
          </w:tcPr>
          <w:p w14:paraId="06EB52ED" w14:textId="77777777" w:rsidR="00EC7629" w:rsidRPr="00F04A2A" w:rsidRDefault="00EC7629" w:rsidP="00EC7629">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Буртасы</w:t>
            </w:r>
            <w:proofErr w:type="spellEnd"/>
          </w:p>
        </w:tc>
        <w:tc>
          <w:tcPr>
            <w:tcW w:w="769" w:type="pct"/>
            <w:vAlign w:val="center"/>
          </w:tcPr>
          <w:p w14:paraId="0CD909AB" w14:textId="3B6876FF"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7D54A81B" w14:textId="6C172B34" w:rsidR="00EC7629" w:rsidRPr="00F04A2A" w:rsidRDefault="00EC7629" w:rsidP="00EC7629">
            <w:pPr>
              <w:autoSpaceDE w:val="0"/>
              <w:autoSpaceDN w:val="0"/>
              <w:adjustRightInd w:val="0"/>
              <w:jc w:val="center"/>
              <w:rPr>
                <w:sz w:val="22"/>
                <w:szCs w:val="22"/>
              </w:rPr>
            </w:pPr>
            <w:r w:rsidRPr="00F04A2A">
              <w:rPr>
                <w:sz w:val="22"/>
                <w:szCs w:val="22"/>
              </w:rPr>
              <w:t>360*</w:t>
            </w:r>
          </w:p>
        </w:tc>
        <w:tc>
          <w:tcPr>
            <w:tcW w:w="1591" w:type="pct"/>
            <w:vAlign w:val="center"/>
          </w:tcPr>
          <w:p w14:paraId="33C1FC7C" w14:textId="611FD99E"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54F61F0B" w14:textId="77777777" w:rsidTr="00EC7629">
        <w:trPr>
          <w:trHeight w:val="340"/>
        </w:trPr>
        <w:tc>
          <w:tcPr>
            <w:tcW w:w="439" w:type="pct"/>
            <w:vAlign w:val="center"/>
          </w:tcPr>
          <w:p w14:paraId="7CDE786E" w14:textId="78BC9053" w:rsidR="00EC7629" w:rsidRPr="00F04A2A" w:rsidRDefault="00EC7629" w:rsidP="00EC7629">
            <w:pPr>
              <w:autoSpaceDE w:val="0"/>
              <w:autoSpaceDN w:val="0"/>
              <w:adjustRightInd w:val="0"/>
              <w:jc w:val="center"/>
              <w:rPr>
                <w:sz w:val="22"/>
                <w:szCs w:val="22"/>
              </w:rPr>
            </w:pPr>
            <w:r w:rsidRPr="00F04A2A">
              <w:rPr>
                <w:sz w:val="22"/>
                <w:szCs w:val="22"/>
              </w:rPr>
              <w:t>8</w:t>
            </w:r>
          </w:p>
        </w:tc>
        <w:tc>
          <w:tcPr>
            <w:tcW w:w="1432" w:type="pct"/>
            <w:vAlign w:val="center"/>
          </w:tcPr>
          <w:p w14:paraId="7DBF01E1" w14:textId="77777777" w:rsidR="00EC7629" w:rsidRPr="00F04A2A" w:rsidRDefault="00EC7629" w:rsidP="00EC7629">
            <w:pPr>
              <w:autoSpaceDE w:val="0"/>
              <w:autoSpaceDN w:val="0"/>
              <w:adjustRightInd w:val="0"/>
              <w:jc w:val="center"/>
              <w:rPr>
                <w:sz w:val="22"/>
                <w:szCs w:val="22"/>
              </w:rPr>
            </w:pPr>
            <w:r w:rsidRPr="00F04A2A">
              <w:rPr>
                <w:sz w:val="22"/>
                <w:szCs w:val="22"/>
              </w:rPr>
              <w:t xml:space="preserve">д. Большое </w:t>
            </w:r>
            <w:proofErr w:type="spellStart"/>
            <w:r w:rsidRPr="00F04A2A">
              <w:rPr>
                <w:sz w:val="22"/>
                <w:szCs w:val="22"/>
              </w:rPr>
              <w:t>Яниково</w:t>
            </w:r>
            <w:proofErr w:type="spellEnd"/>
          </w:p>
        </w:tc>
        <w:tc>
          <w:tcPr>
            <w:tcW w:w="769" w:type="pct"/>
            <w:vAlign w:val="center"/>
          </w:tcPr>
          <w:p w14:paraId="23B80090" w14:textId="1DEC6BC0"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64FA5679" w14:textId="6B3CB268" w:rsidR="00EC7629" w:rsidRPr="00F04A2A" w:rsidRDefault="00EC7629" w:rsidP="00EC7629">
            <w:pPr>
              <w:autoSpaceDE w:val="0"/>
              <w:autoSpaceDN w:val="0"/>
              <w:adjustRightInd w:val="0"/>
              <w:jc w:val="center"/>
              <w:rPr>
                <w:sz w:val="22"/>
                <w:szCs w:val="22"/>
              </w:rPr>
            </w:pPr>
            <w:r w:rsidRPr="00F04A2A">
              <w:rPr>
                <w:sz w:val="22"/>
                <w:szCs w:val="22"/>
              </w:rPr>
              <w:t>6660*</w:t>
            </w:r>
          </w:p>
        </w:tc>
        <w:tc>
          <w:tcPr>
            <w:tcW w:w="1591" w:type="pct"/>
            <w:vAlign w:val="center"/>
          </w:tcPr>
          <w:p w14:paraId="72D448B4" w14:textId="01F4A124"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15FD0C00" w14:textId="77777777" w:rsidTr="00EC7629">
        <w:trPr>
          <w:trHeight w:val="340"/>
        </w:trPr>
        <w:tc>
          <w:tcPr>
            <w:tcW w:w="439" w:type="pct"/>
            <w:vAlign w:val="center"/>
          </w:tcPr>
          <w:p w14:paraId="0111DA5E" w14:textId="74F9C00D" w:rsidR="00034A1B" w:rsidRPr="00F04A2A" w:rsidRDefault="00EC7629" w:rsidP="00034A1B">
            <w:pPr>
              <w:autoSpaceDE w:val="0"/>
              <w:autoSpaceDN w:val="0"/>
              <w:adjustRightInd w:val="0"/>
              <w:jc w:val="center"/>
              <w:rPr>
                <w:sz w:val="22"/>
                <w:szCs w:val="22"/>
              </w:rPr>
            </w:pPr>
            <w:r w:rsidRPr="00F04A2A">
              <w:rPr>
                <w:sz w:val="22"/>
                <w:szCs w:val="22"/>
              </w:rPr>
              <w:t>9</w:t>
            </w:r>
          </w:p>
        </w:tc>
        <w:tc>
          <w:tcPr>
            <w:tcW w:w="1432" w:type="pct"/>
            <w:vAlign w:val="center"/>
          </w:tcPr>
          <w:p w14:paraId="24F2F4CF"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Карак-Сирмы</w:t>
            </w:r>
            <w:proofErr w:type="spellEnd"/>
          </w:p>
        </w:tc>
        <w:tc>
          <w:tcPr>
            <w:tcW w:w="769" w:type="pct"/>
            <w:vAlign w:val="center"/>
          </w:tcPr>
          <w:p w14:paraId="17A66692" w14:textId="6AB7A81F"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65B9A4F3" w14:textId="22B98DB2" w:rsidR="00034A1B" w:rsidRPr="00F04A2A" w:rsidRDefault="00034A1B" w:rsidP="00034A1B">
            <w:pPr>
              <w:autoSpaceDE w:val="0"/>
              <w:autoSpaceDN w:val="0"/>
              <w:adjustRightInd w:val="0"/>
              <w:jc w:val="center"/>
              <w:rPr>
                <w:sz w:val="22"/>
                <w:szCs w:val="22"/>
              </w:rPr>
            </w:pPr>
            <w:r w:rsidRPr="00F04A2A">
              <w:rPr>
                <w:sz w:val="22"/>
                <w:szCs w:val="22"/>
              </w:rPr>
              <w:t>4097</w:t>
            </w:r>
          </w:p>
        </w:tc>
        <w:tc>
          <w:tcPr>
            <w:tcW w:w="1591" w:type="pct"/>
            <w:vAlign w:val="center"/>
          </w:tcPr>
          <w:p w14:paraId="1DF9DF6D" w14:textId="437DB6BD"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5A22E5F2" w14:textId="77777777" w:rsidTr="00EC7629">
        <w:trPr>
          <w:trHeight w:val="340"/>
        </w:trPr>
        <w:tc>
          <w:tcPr>
            <w:tcW w:w="439" w:type="pct"/>
            <w:vAlign w:val="center"/>
          </w:tcPr>
          <w:p w14:paraId="27C226B5" w14:textId="22BDFBB5" w:rsidR="00034A1B" w:rsidRPr="00F04A2A" w:rsidRDefault="00EC7629" w:rsidP="00034A1B">
            <w:pPr>
              <w:autoSpaceDE w:val="0"/>
              <w:autoSpaceDN w:val="0"/>
              <w:adjustRightInd w:val="0"/>
              <w:jc w:val="center"/>
              <w:rPr>
                <w:sz w:val="22"/>
                <w:szCs w:val="22"/>
              </w:rPr>
            </w:pPr>
            <w:r w:rsidRPr="00F04A2A">
              <w:rPr>
                <w:sz w:val="22"/>
                <w:szCs w:val="22"/>
              </w:rPr>
              <w:t>10</w:t>
            </w:r>
          </w:p>
        </w:tc>
        <w:tc>
          <w:tcPr>
            <w:tcW w:w="1432" w:type="pct"/>
            <w:vAlign w:val="center"/>
          </w:tcPr>
          <w:p w14:paraId="5E53A4E6"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Саруй</w:t>
            </w:r>
            <w:proofErr w:type="spellEnd"/>
            <w:r w:rsidRPr="00F04A2A">
              <w:rPr>
                <w:sz w:val="22"/>
                <w:szCs w:val="22"/>
              </w:rPr>
              <w:t xml:space="preserve">, д. </w:t>
            </w:r>
            <w:proofErr w:type="spellStart"/>
            <w:r w:rsidRPr="00F04A2A">
              <w:rPr>
                <w:sz w:val="22"/>
                <w:szCs w:val="22"/>
              </w:rPr>
              <w:t>Орнары</w:t>
            </w:r>
            <w:proofErr w:type="spellEnd"/>
          </w:p>
        </w:tc>
        <w:tc>
          <w:tcPr>
            <w:tcW w:w="769" w:type="pct"/>
            <w:vAlign w:val="center"/>
          </w:tcPr>
          <w:p w14:paraId="49E9FFC5" w14:textId="784566F0"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3105F7D7" w14:textId="198AECBE" w:rsidR="00034A1B" w:rsidRPr="00F04A2A" w:rsidRDefault="00034A1B" w:rsidP="00034A1B">
            <w:pPr>
              <w:autoSpaceDE w:val="0"/>
              <w:autoSpaceDN w:val="0"/>
              <w:adjustRightInd w:val="0"/>
              <w:jc w:val="center"/>
              <w:rPr>
                <w:sz w:val="22"/>
                <w:szCs w:val="22"/>
              </w:rPr>
            </w:pPr>
            <w:r w:rsidRPr="00F04A2A">
              <w:rPr>
                <w:sz w:val="22"/>
                <w:szCs w:val="22"/>
              </w:rPr>
              <w:t>2857</w:t>
            </w:r>
          </w:p>
        </w:tc>
        <w:tc>
          <w:tcPr>
            <w:tcW w:w="1591" w:type="pct"/>
            <w:vAlign w:val="center"/>
          </w:tcPr>
          <w:p w14:paraId="4D01D3B0" w14:textId="01A8E9B4"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14E57051" w14:textId="77777777" w:rsidTr="00EC7629">
        <w:trPr>
          <w:trHeight w:val="340"/>
        </w:trPr>
        <w:tc>
          <w:tcPr>
            <w:tcW w:w="439" w:type="pct"/>
            <w:vAlign w:val="center"/>
          </w:tcPr>
          <w:p w14:paraId="06BAEED2" w14:textId="348E529C" w:rsidR="00034A1B" w:rsidRPr="00F04A2A" w:rsidRDefault="00EC7629" w:rsidP="00034A1B">
            <w:pPr>
              <w:autoSpaceDE w:val="0"/>
              <w:autoSpaceDN w:val="0"/>
              <w:adjustRightInd w:val="0"/>
              <w:jc w:val="center"/>
              <w:rPr>
                <w:sz w:val="22"/>
                <w:szCs w:val="22"/>
              </w:rPr>
            </w:pPr>
            <w:r w:rsidRPr="00F04A2A">
              <w:rPr>
                <w:sz w:val="22"/>
                <w:szCs w:val="22"/>
              </w:rPr>
              <w:t>11</w:t>
            </w:r>
          </w:p>
        </w:tc>
        <w:tc>
          <w:tcPr>
            <w:tcW w:w="1432" w:type="pct"/>
            <w:vAlign w:val="center"/>
          </w:tcPr>
          <w:p w14:paraId="4C689D6B" w14:textId="77777777" w:rsidR="00034A1B" w:rsidRPr="00F04A2A" w:rsidRDefault="00034A1B" w:rsidP="00034A1B">
            <w:pPr>
              <w:autoSpaceDE w:val="0"/>
              <w:autoSpaceDN w:val="0"/>
              <w:adjustRightInd w:val="0"/>
              <w:jc w:val="center"/>
              <w:rPr>
                <w:sz w:val="22"/>
                <w:szCs w:val="22"/>
              </w:rPr>
            </w:pPr>
            <w:r w:rsidRPr="00F04A2A">
              <w:rPr>
                <w:sz w:val="22"/>
                <w:szCs w:val="22"/>
              </w:rPr>
              <w:t>д. Большие Чаки</w:t>
            </w:r>
          </w:p>
        </w:tc>
        <w:tc>
          <w:tcPr>
            <w:tcW w:w="769" w:type="pct"/>
            <w:vAlign w:val="center"/>
          </w:tcPr>
          <w:p w14:paraId="646BF560"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1CB1461C" w14:textId="77777777" w:rsidR="00034A1B" w:rsidRPr="00F04A2A" w:rsidRDefault="00034A1B" w:rsidP="00034A1B">
            <w:pPr>
              <w:autoSpaceDE w:val="0"/>
              <w:autoSpaceDN w:val="0"/>
              <w:adjustRightInd w:val="0"/>
              <w:jc w:val="center"/>
              <w:rPr>
                <w:sz w:val="22"/>
                <w:szCs w:val="22"/>
              </w:rPr>
            </w:pPr>
            <w:r w:rsidRPr="00F04A2A">
              <w:rPr>
                <w:sz w:val="22"/>
                <w:szCs w:val="22"/>
              </w:rPr>
              <w:t>3960</w:t>
            </w:r>
          </w:p>
        </w:tc>
        <w:tc>
          <w:tcPr>
            <w:tcW w:w="1591" w:type="pct"/>
            <w:vAlign w:val="center"/>
          </w:tcPr>
          <w:p w14:paraId="57DB58AB"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65921749" w14:textId="77777777" w:rsidTr="00EC7629">
        <w:trPr>
          <w:trHeight w:val="340"/>
        </w:trPr>
        <w:tc>
          <w:tcPr>
            <w:tcW w:w="439" w:type="pct"/>
            <w:vAlign w:val="center"/>
          </w:tcPr>
          <w:p w14:paraId="526FB607" w14:textId="5A7EBAA9" w:rsidR="00034A1B" w:rsidRPr="00F04A2A" w:rsidRDefault="00EC7629" w:rsidP="00034A1B">
            <w:pPr>
              <w:autoSpaceDE w:val="0"/>
              <w:autoSpaceDN w:val="0"/>
              <w:adjustRightInd w:val="0"/>
              <w:jc w:val="center"/>
              <w:rPr>
                <w:sz w:val="22"/>
                <w:szCs w:val="22"/>
              </w:rPr>
            </w:pPr>
            <w:r w:rsidRPr="00F04A2A">
              <w:rPr>
                <w:sz w:val="22"/>
                <w:szCs w:val="22"/>
              </w:rPr>
              <w:t>12</w:t>
            </w:r>
          </w:p>
        </w:tc>
        <w:tc>
          <w:tcPr>
            <w:tcW w:w="1432" w:type="pct"/>
            <w:vAlign w:val="center"/>
          </w:tcPr>
          <w:p w14:paraId="22A71E02" w14:textId="77777777" w:rsidR="00034A1B" w:rsidRPr="00F04A2A" w:rsidRDefault="00034A1B" w:rsidP="00034A1B">
            <w:pPr>
              <w:autoSpaceDE w:val="0"/>
              <w:autoSpaceDN w:val="0"/>
              <w:adjustRightInd w:val="0"/>
              <w:jc w:val="center"/>
              <w:rPr>
                <w:sz w:val="22"/>
                <w:szCs w:val="22"/>
              </w:rPr>
            </w:pPr>
            <w:r w:rsidRPr="00F04A2A">
              <w:rPr>
                <w:sz w:val="22"/>
                <w:szCs w:val="22"/>
              </w:rPr>
              <w:t>д. Малые Чаки</w:t>
            </w:r>
          </w:p>
        </w:tc>
        <w:tc>
          <w:tcPr>
            <w:tcW w:w="769" w:type="pct"/>
            <w:vAlign w:val="center"/>
          </w:tcPr>
          <w:p w14:paraId="0037090C" w14:textId="3B1E8843"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5A62CE6D" w14:textId="47CAACEC" w:rsidR="00034A1B" w:rsidRPr="00F04A2A" w:rsidRDefault="00034A1B" w:rsidP="00034A1B">
            <w:pPr>
              <w:autoSpaceDE w:val="0"/>
              <w:autoSpaceDN w:val="0"/>
              <w:adjustRightInd w:val="0"/>
              <w:jc w:val="center"/>
              <w:rPr>
                <w:sz w:val="22"/>
                <w:szCs w:val="22"/>
              </w:rPr>
            </w:pPr>
            <w:r w:rsidRPr="00F04A2A">
              <w:rPr>
                <w:sz w:val="22"/>
                <w:szCs w:val="22"/>
              </w:rPr>
              <w:t>647</w:t>
            </w:r>
          </w:p>
        </w:tc>
        <w:tc>
          <w:tcPr>
            <w:tcW w:w="1591" w:type="pct"/>
            <w:vAlign w:val="center"/>
          </w:tcPr>
          <w:p w14:paraId="1B9606DD" w14:textId="430DEFDF"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7A0B3A36" w14:textId="77777777" w:rsidTr="00EC7629">
        <w:trPr>
          <w:trHeight w:val="340"/>
        </w:trPr>
        <w:tc>
          <w:tcPr>
            <w:tcW w:w="439" w:type="pct"/>
            <w:vAlign w:val="center"/>
          </w:tcPr>
          <w:p w14:paraId="1F44511C" w14:textId="0609ABBF" w:rsidR="00034A1B" w:rsidRPr="00F04A2A" w:rsidRDefault="00EC7629" w:rsidP="00034A1B">
            <w:pPr>
              <w:autoSpaceDE w:val="0"/>
              <w:autoSpaceDN w:val="0"/>
              <w:adjustRightInd w:val="0"/>
              <w:jc w:val="center"/>
              <w:rPr>
                <w:sz w:val="22"/>
                <w:szCs w:val="22"/>
              </w:rPr>
            </w:pPr>
            <w:r w:rsidRPr="00F04A2A">
              <w:rPr>
                <w:sz w:val="22"/>
                <w:szCs w:val="22"/>
              </w:rPr>
              <w:t>13</w:t>
            </w:r>
          </w:p>
        </w:tc>
        <w:tc>
          <w:tcPr>
            <w:tcW w:w="1432" w:type="pct"/>
            <w:vAlign w:val="center"/>
          </w:tcPr>
          <w:p w14:paraId="1AE86D40"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Новое </w:t>
            </w:r>
            <w:proofErr w:type="spellStart"/>
            <w:r w:rsidRPr="00F04A2A">
              <w:rPr>
                <w:sz w:val="22"/>
                <w:szCs w:val="22"/>
              </w:rPr>
              <w:t>Шептахово</w:t>
            </w:r>
            <w:proofErr w:type="spellEnd"/>
          </w:p>
        </w:tc>
        <w:tc>
          <w:tcPr>
            <w:tcW w:w="769" w:type="pct"/>
            <w:vAlign w:val="center"/>
          </w:tcPr>
          <w:p w14:paraId="61B3EE10"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4EC0D665" w14:textId="77777777" w:rsidR="00034A1B" w:rsidRPr="00F04A2A" w:rsidRDefault="00034A1B" w:rsidP="00034A1B">
            <w:pPr>
              <w:autoSpaceDE w:val="0"/>
              <w:autoSpaceDN w:val="0"/>
              <w:adjustRightInd w:val="0"/>
              <w:jc w:val="center"/>
              <w:rPr>
                <w:sz w:val="22"/>
                <w:szCs w:val="22"/>
              </w:rPr>
            </w:pPr>
            <w:r w:rsidRPr="00F04A2A">
              <w:rPr>
                <w:sz w:val="22"/>
                <w:szCs w:val="22"/>
              </w:rPr>
              <w:t>2989</w:t>
            </w:r>
          </w:p>
        </w:tc>
        <w:tc>
          <w:tcPr>
            <w:tcW w:w="1591" w:type="pct"/>
            <w:vAlign w:val="center"/>
          </w:tcPr>
          <w:p w14:paraId="56EDC0D3"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165D033A" w14:textId="77777777" w:rsidTr="00EC7629">
        <w:trPr>
          <w:trHeight w:val="340"/>
        </w:trPr>
        <w:tc>
          <w:tcPr>
            <w:tcW w:w="439" w:type="pct"/>
            <w:vAlign w:val="center"/>
          </w:tcPr>
          <w:p w14:paraId="68CADFA0" w14:textId="13832252" w:rsidR="00034A1B" w:rsidRPr="00F04A2A" w:rsidRDefault="00EC7629" w:rsidP="00034A1B">
            <w:pPr>
              <w:autoSpaceDE w:val="0"/>
              <w:autoSpaceDN w:val="0"/>
              <w:adjustRightInd w:val="0"/>
              <w:jc w:val="center"/>
              <w:rPr>
                <w:sz w:val="22"/>
                <w:szCs w:val="22"/>
              </w:rPr>
            </w:pPr>
            <w:r w:rsidRPr="00F04A2A">
              <w:rPr>
                <w:sz w:val="22"/>
                <w:szCs w:val="22"/>
              </w:rPr>
              <w:t>14</w:t>
            </w:r>
          </w:p>
        </w:tc>
        <w:tc>
          <w:tcPr>
            <w:tcW w:w="1432" w:type="pct"/>
            <w:vAlign w:val="center"/>
          </w:tcPr>
          <w:p w14:paraId="49F1E1E7"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Систеби</w:t>
            </w:r>
            <w:proofErr w:type="spellEnd"/>
          </w:p>
        </w:tc>
        <w:tc>
          <w:tcPr>
            <w:tcW w:w="769" w:type="pct"/>
            <w:vAlign w:val="center"/>
          </w:tcPr>
          <w:p w14:paraId="5F744085"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09DC13D9" w14:textId="77777777" w:rsidR="00034A1B" w:rsidRPr="00F04A2A" w:rsidRDefault="00034A1B" w:rsidP="00034A1B">
            <w:pPr>
              <w:autoSpaceDE w:val="0"/>
              <w:autoSpaceDN w:val="0"/>
              <w:adjustRightInd w:val="0"/>
              <w:jc w:val="center"/>
              <w:rPr>
                <w:sz w:val="22"/>
                <w:szCs w:val="22"/>
              </w:rPr>
            </w:pPr>
            <w:r w:rsidRPr="00F04A2A">
              <w:rPr>
                <w:sz w:val="22"/>
                <w:szCs w:val="22"/>
              </w:rPr>
              <w:t>1204</w:t>
            </w:r>
          </w:p>
        </w:tc>
        <w:tc>
          <w:tcPr>
            <w:tcW w:w="1591" w:type="pct"/>
            <w:vAlign w:val="center"/>
          </w:tcPr>
          <w:p w14:paraId="5AF22407"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241E54AD" w14:textId="77777777" w:rsidTr="00EC7629">
        <w:trPr>
          <w:trHeight w:val="340"/>
        </w:trPr>
        <w:tc>
          <w:tcPr>
            <w:tcW w:w="439" w:type="pct"/>
            <w:vAlign w:val="center"/>
          </w:tcPr>
          <w:p w14:paraId="7640EAF2" w14:textId="27F9A6B0" w:rsidR="00034A1B" w:rsidRPr="00F04A2A" w:rsidRDefault="00EC7629" w:rsidP="00034A1B">
            <w:pPr>
              <w:autoSpaceDE w:val="0"/>
              <w:autoSpaceDN w:val="0"/>
              <w:adjustRightInd w:val="0"/>
              <w:jc w:val="center"/>
              <w:rPr>
                <w:sz w:val="22"/>
                <w:szCs w:val="22"/>
              </w:rPr>
            </w:pPr>
            <w:r w:rsidRPr="00F04A2A">
              <w:rPr>
                <w:sz w:val="22"/>
                <w:szCs w:val="22"/>
              </w:rPr>
              <w:t>15</w:t>
            </w:r>
          </w:p>
        </w:tc>
        <w:tc>
          <w:tcPr>
            <w:tcW w:w="1432" w:type="pct"/>
            <w:vAlign w:val="center"/>
          </w:tcPr>
          <w:p w14:paraId="33822BD1" w14:textId="54F5CF01" w:rsidR="00034A1B" w:rsidRPr="00F04A2A" w:rsidRDefault="00034A1B" w:rsidP="00034A1B">
            <w:pPr>
              <w:autoSpaceDE w:val="0"/>
              <w:autoSpaceDN w:val="0"/>
              <w:adjustRightInd w:val="0"/>
              <w:jc w:val="center"/>
              <w:rPr>
                <w:sz w:val="22"/>
                <w:szCs w:val="22"/>
              </w:rPr>
            </w:pPr>
            <w:r w:rsidRPr="00F04A2A">
              <w:rPr>
                <w:sz w:val="22"/>
                <w:szCs w:val="22"/>
              </w:rPr>
              <w:t xml:space="preserve">д. Старое </w:t>
            </w:r>
            <w:proofErr w:type="spellStart"/>
            <w:r w:rsidRPr="00F04A2A">
              <w:rPr>
                <w:sz w:val="22"/>
                <w:szCs w:val="22"/>
              </w:rPr>
              <w:t>Муратово</w:t>
            </w:r>
            <w:proofErr w:type="spellEnd"/>
          </w:p>
        </w:tc>
        <w:tc>
          <w:tcPr>
            <w:tcW w:w="769" w:type="pct"/>
            <w:vAlign w:val="center"/>
          </w:tcPr>
          <w:p w14:paraId="23D7CBF7" w14:textId="558FA4E3"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28B890CF" w14:textId="02B578C0" w:rsidR="00034A1B" w:rsidRPr="00F04A2A" w:rsidRDefault="00034A1B" w:rsidP="00034A1B">
            <w:pPr>
              <w:autoSpaceDE w:val="0"/>
              <w:autoSpaceDN w:val="0"/>
              <w:adjustRightInd w:val="0"/>
              <w:jc w:val="center"/>
              <w:rPr>
                <w:sz w:val="22"/>
                <w:szCs w:val="22"/>
              </w:rPr>
            </w:pPr>
            <w:r w:rsidRPr="00F04A2A">
              <w:rPr>
                <w:sz w:val="22"/>
                <w:szCs w:val="22"/>
              </w:rPr>
              <w:t>3111</w:t>
            </w:r>
          </w:p>
        </w:tc>
        <w:tc>
          <w:tcPr>
            <w:tcW w:w="1591" w:type="pct"/>
            <w:vAlign w:val="center"/>
          </w:tcPr>
          <w:p w14:paraId="4B981304" w14:textId="06E620E4"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0B757E9A" w14:textId="77777777" w:rsidTr="00EC7629">
        <w:trPr>
          <w:trHeight w:val="340"/>
        </w:trPr>
        <w:tc>
          <w:tcPr>
            <w:tcW w:w="439" w:type="pct"/>
            <w:vAlign w:val="center"/>
          </w:tcPr>
          <w:p w14:paraId="7A097DFB" w14:textId="55D98154" w:rsidR="00EC7629" w:rsidRPr="00F04A2A" w:rsidRDefault="00EC7629" w:rsidP="00EC7629">
            <w:pPr>
              <w:autoSpaceDE w:val="0"/>
              <w:autoSpaceDN w:val="0"/>
              <w:adjustRightInd w:val="0"/>
              <w:jc w:val="center"/>
              <w:rPr>
                <w:sz w:val="22"/>
                <w:szCs w:val="22"/>
              </w:rPr>
            </w:pPr>
            <w:r w:rsidRPr="00F04A2A">
              <w:rPr>
                <w:sz w:val="22"/>
                <w:szCs w:val="22"/>
              </w:rPr>
              <w:t>16</w:t>
            </w:r>
          </w:p>
        </w:tc>
        <w:tc>
          <w:tcPr>
            <w:tcW w:w="1432" w:type="pct"/>
            <w:vAlign w:val="center"/>
          </w:tcPr>
          <w:p w14:paraId="59331153" w14:textId="12EFEF88" w:rsidR="00EC7629" w:rsidRPr="00F04A2A" w:rsidRDefault="00EC7629" w:rsidP="00EC7629">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Избеби</w:t>
            </w:r>
            <w:proofErr w:type="spellEnd"/>
            <w:r w:rsidRPr="00F04A2A">
              <w:rPr>
                <w:sz w:val="22"/>
                <w:szCs w:val="22"/>
              </w:rPr>
              <w:t>, д. Старые Щелканы</w:t>
            </w:r>
          </w:p>
        </w:tc>
        <w:tc>
          <w:tcPr>
            <w:tcW w:w="769" w:type="pct"/>
            <w:vAlign w:val="center"/>
          </w:tcPr>
          <w:p w14:paraId="172C82D5" w14:textId="1E8AD517"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21A3EB84" w14:textId="5959360B" w:rsidR="00EC7629" w:rsidRPr="00F04A2A" w:rsidRDefault="00EC7629" w:rsidP="00EC7629">
            <w:pPr>
              <w:autoSpaceDE w:val="0"/>
              <w:autoSpaceDN w:val="0"/>
              <w:adjustRightInd w:val="0"/>
              <w:jc w:val="center"/>
              <w:rPr>
                <w:sz w:val="22"/>
                <w:szCs w:val="22"/>
              </w:rPr>
            </w:pPr>
            <w:r w:rsidRPr="00F04A2A">
              <w:rPr>
                <w:sz w:val="22"/>
                <w:szCs w:val="22"/>
              </w:rPr>
              <w:t>5394</w:t>
            </w:r>
          </w:p>
        </w:tc>
        <w:tc>
          <w:tcPr>
            <w:tcW w:w="1591" w:type="pct"/>
            <w:vAlign w:val="center"/>
          </w:tcPr>
          <w:p w14:paraId="288EDB08" w14:textId="4F1D9CA2"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5772A211" w14:textId="77777777" w:rsidTr="00EC7629">
        <w:trPr>
          <w:trHeight w:val="340"/>
        </w:trPr>
        <w:tc>
          <w:tcPr>
            <w:tcW w:w="439" w:type="pct"/>
            <w:vAlign w:val="center"/>
          </w:tcPr>
          <w:p w14:paraId="72E18771" w14:textId="6EE4AF98" w:rsidR="00EC7629" w:rsidRPr="00F04A2A" w:rsidRDefault="00EC7629" w:rsidP="00EC7629">
            <w:pPr>
              <w:autoSpaceDE w:val="0"/>
              <w:autoSpaceDN w:val="0"/>
              <w:adjustRightInd w:val="0"/>
              <w:jc w:val="center"/>
              <w:rPr>
                <w:sz w:val="22"/>
                <w:szCs w:val="22"/>
              </w:rPr>
            </w:pPr>
            <w:r w:rsidRPr="00F04A2A">
              <w:rPr>
                <w:sz w:val="22"/>
                <w:szCs w:val="22"/>
              </w:rPr>
              <w:t>17</w:t>
            </w:r>
          </w:p>
        </w:tc>
        <w:tc>
          <w:tcPr>
            <w:tcW w:w="1432" w:type="pct"/>
            <w:vAlign w:val="center"/>
          </w:tcPr>
          <w:p w14:paraId="5115F7C8" w14:textId="266F682A" w:rsidR="00EC7629" w:rsidRPr="00F04A2A" w:rsidRDefault="00EC7629" w:rsidP="00EC7629">
            <w:pPr>
              <w:autoSpaceDE w:val="0"/>
              <w:autoSpaceDN w:val="0"/>
              <w:adjustRightInd w:val="0"/>
              <w:jc w:val="center"/>
              <w:rPr>
                <w:sz w:val="22"/>
                <w:szCs w:val="22"/>
              </w:rPr>
            </w:pPr>
            <w:r w:rsidRPr="00034A1B">
              <w:rPr>
                <w:sz w:val="22"/>
                <w:szCs w:val="22"/>
              </w:rPr>
              <w:t xml:space="preserve">д. </w:t>
            </w:r>
            <w:proofErr w:type="spellStart"/>
            <w:r w:rsidRPr="00034A1B">
              <w:rPr>
                <w:sz w:val="22"/>
                <w:szCs w:val="22"/>
              </w:rPr>
              <w:t>Ситмиши</w:t>
            </w:r>
            <w:proofErr w:type="spellEnd"/>
          </w:p>
        </w:tc>
        <w:tc>
          <w:tcPr>
            <w:tcW w:w="769" w:type="pct"/>
            <w:vAlign w:val="center"/>
          </w:tcPr>
          <w:p w14:paraId="52CF85B4" w14:textId="3E0EE56B"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7E492041" w14:textId="4986E1D0" w:rsidR="00EC7629" w:rsidRPr="00F04A2A" w:rsidRDefault="00EC7629" w:rsidP="00EC7629">
            <w:pPr>
              <w:autoSpaceDE w:val="0"/>
              <w:autoSpaceDN w:val="0"/>
              <w:adjustRightInd w:val="0"/>
              <w:jc w:val="center"/>
              <w:rPr>
                <w:sz w:val="22"/>
                <w:szCs w:val="22"/>
              </w:rPr>
            </w:pPr>
            <w:r w:rsidRPr="00F04A2A">
              <w:rPr>
                <w:sz w:val="22"/>
                <w:szCs w:val="22"/>
              </w:rPr>
              <w:t>2630*</w:t>
            </w:r>
          </w:p>
        </w:tc>
        <w:tc>
          <w:tcPr>
            <w:tcW w:w="1591" w:type="pct"/>
            <w:vAlign w:val="center"/>
          </w:tcPr>
          <w:p w14:paraId="566763F5" w14:textId="5C84094B"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407DB8EB" w14:textId="77777777" w:rsidTr="00EC7629">
        <w:trPr>
          <w:trHeight w:val="340"/>
        </w:trPr>
        <w:tc>
          <w:tcPr>
            <w:tcW w:w="439" w:type="pct"/>
            <w:vAlign w:val="center"/>
          </w:tcPr>
          <w:p w14:paraId="7F4F408A" w14:textId="3B22388A" w:rsidR="00EC7629" w:rsidRPr="00F04A2A" w:rsidRDefault="00EC7629" w:rsidP="00EC7629">
            <w:pPr>
              <w:autoSpaceDE w:val="0"/>
              <w:autoSpaceDN w:val="0"/>
              <w:adjustRightInd w:val="0"/>
              <w:jc w:val="center"/>
              <w:rPr>
                <w:sz w:val="22"/>
                <w:szCs w:val="22"/>
              </w:rPr>
            </w:pPr>
            <w:r w:rsidRPr="00F04A2A">
              <w:rPr>
                <w:sz w:val="22"/>
                <w:szCs w:val="22"/>
              </w:rPr>
              <w:t>18</w:t>
            </w:r>
          </w:p>
        </w:tc>
        <w:tc>
          <w:tcPr>
            <w:tcW w:w="1432" w:type="pct"/>
            <w:vAlign w:val="center"/>
          </w:tcPr>
          <w:p w14:paraId="1E6BF0BC" w14:textId="322BF700" w:rsidR="00EC7629" w:rsidRPr="00F04A2A" w:rsidRDefault="00EC7629" w:rsidP="00EC7629">
            <w:pPr>
              <w:autoSpaceDE w:val="0"/>
              <w:autoSpaceDN w:val="0"/>
              <w:adjustRightInd w:val="0"/>
              <w:jc w:val="center"/>
              <w:rPr>
                <w:sz w:val="22"/>
                <w:szCs w:val="22"/>
              </w:rPr>
            </w:pPr>
            <w:r w:rsidRPr="00034A1B">
              <w:rPr>
                <w:sz w:val="22"/>
                <w:szCs w:val="22"/>
              </w:rPr>
              <w:t xml:space="preserve">д. </w:t>
            </w:r>
            <w:proofErr w:type="spellStart"/>
            <w:r w:rsidRPr="00034A1B">
              <w:rPr>
                <w:sz w:val="22"/>
                <w:szCs w:val="22"/>
              </w:rPr>
              <w:t>Тансарино</w:t>
            </w:r>
            <w:proofErr w:type="spellEnd"/>
          </w:p>
        </w:tc>
        <w:tc>
          <w:tcPr>
            <w:tcW w:w="769" w:type="pct"/>
            <w:vAlign w:val="center"/>
          </w:tcPr>
          <w:p w14:paraId="2DFF26DA" w14:textId="506570C4"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308248C5" w14:textId="39FFA6A5" w:rsidR="00EC7629" w:rsidRPr="00F04A2A" w:rsidRDefault="00EC7629" w:rsidP="00EC7629">
            <w:pPr>
              <w:autoSpaceDE w:val="0"/>
              <w:autoSpaceDN w:val="0"/>
              <w:adjustRightInd w:val="0"/>
              <w:jc w:val="center"/>
              <w:rPr>
                <w:sz w:val="22"/>
                <w:szCs w:val="22"/>
              </w:rPr>
            </w:pPr>
            <w:r w:rsidRPr="00F04A2A">
              <w:rPr>
                <w:sz w:val="22"/>
                <w:szCs w:val="22"/>
              </w:rPr>
              <w:t>4210*</w:t>
            </w:r>
          </w:p>
        </w:tc>
        <w:tc>
          <w:tcPr>
            <w:tcW w:w="1591" w:type="pct"/>
            <w:vAlign w:val="center"/>
          </w:tcPr>
          <w:p w14:paraId="112E83AA" w14:textId="5EA3E5F8"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2E5B9C9C" w14:textId="77777777" w:rsidTr="00EC7629">
        <w:trPr>
          <w:trHeight w:val="340"/>
        </w:trPr>
        <w:tc>
          <w:tcPr>
            <w:tcW w:w="439" w:type="pct"/>
            <w:vAlign w:val="center"/>
          </w:tcPr>
          <w:p w14:paraId="6790CAF0" w14:textId="6B0D34B4" w:rsidR="00EC7629" w:rsidRPr="00F04A2A" w:rsidRDefault="00EC7629" w:rsidP="00EC7629">
            <w:pPr>
              <w:autoSpaceDE w:val="0"/>
              <w:autoSpaceDN w:val="0"/>
              <w:adjustRightInd w:val="0"/>
              <w:jc w:val="center"/>
              <w:rPr>
                <w:sz w:val="22"/>
                <w:szCs w:val="22"/>
              </w:rPr>
            </w:pPr>
            <w:r w:rsidRPr="00F04A2A">
              <w:rPr>
                <w:sz w:val="22"/>
                <w:szCs w:val="22"/>
              </w:rPr>
              <w:t>19</w:t>
            </w:r>
          </w:p>
        </w:tc>
        <w:tc>
          <w:tcPr>
            <w:tcW w:w="1432" w:type="pct"/>
            <w:vAlign w:val="center"/>
          </w:tcPr>
          <w:p w14:paraId="38C642B0" w14:textId="0B93D5CE" w:rsidR="00EC7629" w:rsidRPr="00F04A2A" w:rsidRDefault="00EC7629" w:rsidP="00EC7629">
            <w:pPr>
              <w:autoSpaceDE w:val="0"/>
              <w:autoSpaceDN w:val="0"/>
              <w:adjustRightInd w:val="0"/>
              <w:jc w:val="center"/>
              <w:rPr>
                <w:sz w:val="22"/>
                <w:szCs w:val="22"/>
              </w:rPr>
            </w:pPr>
            <w:r w:rsidRPr="00034A1B">
              <w:rPr>
                <w:sz w:val="22"/>
                <w:szCs w:val="22"/>
              </w:rPr>
              <w:t xml:space="preserve">д. </w:t>
            </w:r>
            <w:proofErr w:type="spellStart"/>
            <w:r w:rsidRPr="00034A1B">
              <w:rPr>
                <w:sz w:val="22"/>
                <w:szCs w:val="22"/>
              </w:rPr>
              <w:t>Чегедуево</w:t>
            </w:r>
            <w:proofErr w:type="spellEnd"/>
          </w:p>
        </w:tc>
        <w:tc>
          <w:tcPr>
            <w:tcW w:w="769" w:type="pct"/>
            <w:vAlign w:val="center"/>
          </w:tcPr>
          <w:p w14:paraId="28F92A30" w14:textId="50BA41F8"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79D43B84" w14:textId="71FF9460" w:rsidR="00EC7629" w:rsidRPr="00F04A2A" w:rsidRDefault="00EC7629" w:rsidP="00EC7629">
            <w:pPr>
              <w:autoSpaceDE w:val="0"/>
              <w:autoSpaceDN w:val="0"/>
              <w:adjustRightInd w:val="0"/>
              <w:jc w:val="center"/>
              <w:rPr>
                <w:sz w:val="22"/>
                <w:szCs w:val="22"/>
              </w:rPr>
            </w:pPr>
            <w:r w:rsidRPr="00F04A2A">
              <w:rPr>
                <w:sz w:val="22"/>
                <w:szCs w:val="22"/>
              </w:rPr>
              <w:t>1530*</w:t>
            </w:r>
          </w:p>
        </w:tc>
        <w:tc>
          <w:tcPr>
            <w:tcW w:w="1591" w:type="pct"/>
            <w:vAlign w:val="center"/>
          </w:tcPr>
          <w:p w14:paraId="5DFC2D1D" w14:textId="1481AFFF"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714095CB" w14:textId="77777777" w:rsidTr="00EC7629">
        <w:trPr>
          <w:trHeight w:val="340"/>
        </w:trPr>
        <w:tc>
          <w:tcPr>
            <w:tcW w:w="439" w:type="pct"/>
            <w:vAlign w:val="center"/>
          </w:tcPr>
          <w:p w14:paraId="52FE0EE0" w14:textId="7C9DED36" w:rsidR="00034A1B" w:rsidRPr="00F04A2A" w:rsidRDefault="00EC7629" w:rsidP="00034A1B">
            <w:pPr>
              <w:autoSpaceDE w:val="0"/>
              <w:autoSpaceDN w:val="0"/>
              <w:adjustRightInd w:val="0"/>
              <w:jc w:val="center"/>
              <w:rPr>
                <w:sz w:val="22"/>
                <w:szCs w:val="22"/>
              </w:rPr>
            </w:pPr>
            <w:r w:rsidRPr="00F04A2A">
              <w:rPr>
                <w:sz w:val="22"/>
                <w:szCs w:val="22"/>
              </w:rPr>
              <w:t>20</w:t>
            </w:r>
          </w:p>
        </w:tc>
        <w:tc>
          <w:tcPr>
            <w:tcW w:w="1432" w:type="pct"/>
            <w:vAlign w:val="center"/>
          </w:tcPr>
          <w:p w14:paraId="778D9B10" w14:textId="77777777" w:rsidR="00034A1B" w:rsidRPr="00F04A2A" w:rsidRDefault="00034A1B" w:rsidP="00034A1B">
            <w:pPr>
              <w:autoSpaceDE w:val="0"/>
              <w:autoSpaceDN w:val="0"/>
              <w:adjustRightInd w:val="0"/>
              <w:jc w:val="center"/>
              <w:rPr>
                <w:sz w:val="22"/>
                <w:szCs w:val="22"/>
              </w:rPr>
            </w:pPr>
            <w:r w:rsidRPr="00F04A2A">
              <w:rPr>
                <w:sz w:val="22"/>
                <w:szCs w:val="22"/>
              </w:rPr>
              <w:t>д. Старые Урмары</w:t>
            </w:r>
          </w:p>
        </w:tc>
        <w:tc>
          <w:tcPr>
            <w:tcW w:w="769" w:type="pct"/>
            <w:vAlign w:val="center"/>
          </w:tcPr>
          <w:p w14:paraId="0E82A00A"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44425069" w14:textId="77777777" w:rsidR="00034A1B" w:rsidRPr="00F04A2A" w:rsidRDefault="00034A1B" w:rsidP="00034A1B">
            <w:pPr>
              <w:autoSpaceDE w:val="0"/>
              <w:autoSpaceDN w:val="0"/>
              <w:adjustRightInd w:val="0"/>
              <w:jc w:val="center"/>
              <w:rPr>
                <w:sz w:val="22"/>
                <w:szCs w:val="22"/>
              </w:rPr>
            </w:pPr>
            <w:r w:rsidRPr="00F04A2A">
              <w:rPr>
                <w:sz w:val="22"/>
                <w:szCs w:val="22"/>
              </w:rPr>
              <w:t>8602</w:t>
            </w:r>
          </w:p>
        </w:tc>
        <w:tc>
          <w:tcPr>
            <w:tcW w:w="1591" w:type="pct"/>
            <w:vAlign w:val="center"/>
          </w:tcPr>
          <w:p w14:paraId="3F13AF80"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3AC572B2" w14:textId="77777777" w:rsidTr="00EC7629">
        <w:trPr>
          <w:trHeight w:val="340"/>
        </w:trPr>
        <w:tc>
          <w:tcPr>
            <w:tcW w:w="439" w:type="pct"/>
            <w:vAlign w:val="center"/>
          </w:tcPr>
          <w:p w14:paraId="19D543D8" w14:textId="56153B96" w:rsidR="00034A1B" w:rsidRPr="00F04A2A" w:rsidRDefault="00EC7629" w:rsidP="00034A1B">
            <w:pPr>
              <w:autoSpaceDE w:val="0"/>
              <w:autoSpaceDN w:val="0"/>
              <w:adjustRightInd w:val="0"/>
              <w:jc w:val="center"/>
              <w:rPr>
                <w:sz w:val="22"/>
                <w:szCs w:val="22"/>
              </w:rPr>
            </w:pPr>
            <w:r w:rsidRPr="00F04A2A">
              <w:rPr>
                <w:sz w:val="22"/>
                <w:szCs w:val="22"/>
              </w:rPr>
              <w:t>21</w:t>
            </w:r>
          </w:p>
        </w:tc>
        <w:tc>
          <w:tcPr>
            <w:tcW w:w="1432" w:type="pct"/>
            <w:vAlign w:val="center"/>
          </w:tcPr>
          <w:p w14:paraId="259869D8"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Тегешево</w:t>
            </w:r>
            <w:proofErr w:type="spellEnd"/>
          </w:p>
        </w:tc>
        <w:tc>
          <w:tcPr>
            <w:tcW w:w="769" w:type="pct"/>
            <w:vAlign w:val="center"/>
          </w:tcPr>
          <w:p w14:paraId="63215C08"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11D49393" w14:textId="77777777" w:rsidR="00034A1B" w:rsidRPr="00F04A2A" w:rsidRDefault="00034A1B" w:rsidP="00034A1B">
            <w:pPr>
              <w:autoSpaceDE w:val="0"/>
              <w:autoSpaceDN w:val="0"/>
              <w:adjustRightInd w:val="0"/>
              <w:jc w:val="center"/>
              <w:rPr>
                <w:sz w:val="22"/>
                <w:szCs w:val="22"/>
              </w:rPr>
            </w:pPr>
            <w:r w:rsidRPr="00F04A2A">
              <w:rPr>
                <w:sz w:val="22"/>
                <w:szCs w:val="22"/>
              </w:rPr>
              <w:t>6697</w:t>
            </w:r>
          </w:p>
        </w:tc>
        <w:tc>
          <w:tcPr>
            <w:tcW w:w="1591" w:type="pct"/>
            <w:vAlign w:val="center"/>
          </w:tcPr>
          <w:p w14:paraId="232E1AC3"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17DC382C" w14:textId="77777777" w:rsidTr="00EC7629">
        <w:trPr>
          <w:trHeight w:val="340"/>
        </w:trPr>
        <w:tc>
          <w:tcPr>
            <w:tcW w:w="439" w:type="pct"/>
            <w:vAlign w:val="center"/>
          </w:tcPr>
          <w:p w14:paraId="43CDF7EC" w14:textId="0044E72A" w:rsidR="00034A1B" w:rsidRPr="00F04A2A" w:rsidRDefault="00EC7629" w:rsidP="00034A1B">
            <w:pPr>
              <w:autoSpaceDE w:val="0"/>
              <w:autoSpaceDN w:val="0"/>
              <w:adjustRightInd w:val="0"/>
              <w:jc w:val="center"/>
              <w:rPr>
                <w:sz w:val="22"/>
                <w:szCs w:val="22"/>
              </w:rPr>
            </w:pPr>
            <w:r w:rsidRPr="00F04A2A">
              <w:rPr>
                <w:sz w:val="22"/>
                <w:szCs w:val="22"/>
              </w:rPr>
              <w:t>22</w:t>
            </w:r>
          </w:p>
        </w:tc>
        <w:tc>
          <w:tcPr>
            <w:tcW w:w="1432" w:type="pct"/>
            <w:vAlign w:val="center"/>
          </w:tcPr>
          <w:p w14:paraId="4FACE9BB"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Козыльяры</w:t>
            </w:r>
            <w:proofErr w:type="spellEnd"/>
          </w:p>
        </w:tc>
        <w:tc>
          <w:tcPr>
            <w:tcW w:w="769" w:type="pct"/>
            <w:vAlign w:val="center"/>
          </w:tcPr>
          <w:p w14:paraId="378F9256"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19EDBA32" w14:textId="77777777" w:rsidR="00034A1B" w:rsidRPr="00F04A2A" w:rsidRDefault="00034A1B" w:rsidP="00034A1B">
            <w:pPr>
              <w:autoSpaceDE w:val="0"/>
              <w:autoSpaceDN w:val="0"/>
              <w:adjustRightInd w:val="0"/>
              <w:jc w:val="center"/>
              <w:rPr>
                <w:sz w:val="22"/>
                <w:szCs w:val="22"/>
              </w:rPr>
            </w:pPr>
            <w:r w:rsidRPr="00F04A2A">
              <w:rPr>
                <w:sz w:val="22"/>
                <w:szCs w:val="22"/>
              </w:rPr>
              <w:t>4438</w:t>
            </w:r>
          </w:p>
        </w:tc>
        <w:tc>
          <w:tcPr>
            <w:tcW w:w="1591" w:type="pct"/>
            <w:vAlign w:val="center"/>
          </w:tcPr>
          <w:p w14:paraId="500CD88B"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570EDF8C" w14:textId="77777777" w:rsidTr="00EC7629">
        <w:trPr>
          <w:trHeight w:val="340"/>
        </w:trPr>
        <w:tc>
          <w:tcPr>
            <w:tcW w:w="439" w:type="pct"/>
            <w:vAlign w:val="center"/>
          </w:tcPr>
          <w:p w14:paraId="42C35B59" w14:textId="2EEF13EA" w:rsidR="00034A1B" w:rsidRPr="00F04A2A" w:rsidRDefault="00EC7629" w:rsidP="00034A1B">
            <w:pPr>
              <w:autoSpaceDE w:val="0"/>
              <w:autoSpaceDN w:val="0"/>
              <w:adjustRightInd w:val="0"/>
              <w:jc w:val="center"/>
              <w:rPr>
                <w:sz w:val="22"/>
                <w:szCs w:val="22"/>
              </w:rPr>
            </w:pPr>
            <w:r w:rsidRPr="00F04A2A">
              <w:rPr>
                <w:sz w:val="22"/>
                <w:szCs w:val="22"/>
              </w:rPr>
              <w:t>23</w:t>
            </w:r>
          </w:p>
        </w:tc>
        <w:tc>
          <w:tcPr>
            <w:tcW w:w="1432" w:type="pct"/>
            <w:vAlign w:val="center"/>
          </w:tcPr>
          <w:p w14:paraId="5B944B4F" w14:textId="63FDA8C7" w:rsidR="00034A1B" w:rsidRPr="00F04A2A" w:rsidRDefault="00034A1B" w:rsidP="00034A1B">
            <w:pPr>
              <w:autoSpaceDE w:val="0"/>
              <w:autoSpaceDN w:val="0"/>
              <w:adjustRightInd w:val="0"/>
              <w:jc w:val="center"/>
              <w:rPr>
                <w:sz w:val="22"/>
                <w:szCs w:val="22"/>
              </w:rPr>
            </w:pPr>
            <w:r w:rsidRPr="00034A1B">
              <w:rPr>
                <w:sz w:val="22"/>
                <w:szCs w:val="22"/>
              </w:rPr>
              <w:t xml:space="preserve">д. Новое </w:t>
            </w:r>
            <w:proofErr w:type="spellStart"/>
            <w:r w:rsidRPr="00034A1B">
              <w:rPr>
                <w:sz w:val="22"/>
                <w:szCs w:val="22"/>
              </w:rPr>
              <w:t>Муратово</w:t>
            </w:r>
            <w:proofErr w:type="spellEnd"/>
          </w:p>
        </w:tc>
        <w:tc>
          <w:tcPr>
            <w:tcW w:w="769" w:type="pct"/>
            <w:vAlign w:val="center"/>
          </w:tcPr>
          <w:p w14:paraId="6319F7B4" w14:textId="5281314D"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7640A4B5" w14:textId="414D3FCC" w:rsidR="00034A1B" w:rsidRPr="00F04A2A" w:rsidRDefault="00034A1B" w:rsidP="00034A1B">
            <w:pPr>
              <w:autoSpaceDE w:val="0"/>
              <w:autoSpaceDN w:val="0"/>
              <w:adjustRightInd w:val="0"/>
              <w:jc w:val="center"/>
              <w:rPr>
                <w:sz w:val="22"/>
                <w:szCs w:val="22"/>
              </w:rPr>
            </w:pPr>
            <w:r w:rsidRPr="00F04A2A">
              <w:rPr>
                <w:sz w:val="22"/>
                <w:szCs w:val="22"/>
              </w:rPr>
              <w:t>2569</w:t>
            </w:r>
          </w:p>
        </w:tc>
        <w:tc>
          <w:tcPr>
            <w:tcW w:w="1591" w:type="pct"/>
            <w:vAlign w:val="center"/>
          </w:tcPr>
          <w:p w14:paraId="28FB984F" w14:textId="4B95535E"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3EEDFC21" w14:textId="77777777" w:rsidTr="00EC7629">
        <w:trPr>
          <w:trHeight w:val="340"/>
        </w:trPr>
        <w:tc>
          <w:tcPr>
            <w:tcW w:w="439" w:type="pct"/>
            <w:vAlign w:val="center"/>
          </w:tcPr>
          <w:p w14:paraId="0EADE415" w14:textId="1CD268C1" w:rsidR="00034A1B" w:rsidRPr="00F04A2A" w:rsidRDefault="00EC7629" w:rsidP="00034A1B">
            <w:pPr>
              <w:autoSpaceDE w:val="0"/>
              <w:autoSpaceDN w:val="0"/>
              <w:adjustRightInd w:val="0"/>
              <w:jc w:val="center"/>
              <w:rPr>
                <w:sz w:val="22"/>
                <w:szCs w:val="22"/>
              </w:rPr>
            </w:pPr>
            <w:r w:rsidRPr="00F04A2A">
              <w:rPr>
                <w:sz w:val="22"/>
                <w:szCs w:val="22"/>
              </w:rPr>
              <w:t>24</w:t>
            </w:r>
          </w:p>
        </w:tc>
        <w:tc>
          <w:tcPr>
            <w:tcW w:w="1432" w:type="pct"/>
            <w:vAlign w:val="center"/>
          </w:tcPr>
          <w:p w14:paraId="4013A204"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с. </w:t>
            </w:r>
            <w:proofErr w:type="spellStart"/>
            <w:r w:rsidRPr="00F04A2A">
              <w:rPr>
                <w:sz w:val="22"/>
                <w:szCs w:val="22"/>
              </w:rPr>
              <w:t>Челкасы</w:t>
            </w:r>
            <w:proofErr w:type="spellEnd"/>
          </w:p>
        </w:tc>
        <w:tc>
          <w:tcPr>
            <w:tcW w:w="769" w:type="pct"/>
            <w:vAlign w:val="center"/>
          </w:tcPr>
          <w:p w14:paraId="4C3B499F"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19842E42" w14:textId="77777777" w:rsidR="00034A1B" w:rsidRPr="00F04A2A" w:rsidRDefault="00034A1B" w:rsidP="00034A1B">
            <w:pPr>
              <w:autoSpaceDE w:val="0"/>
              <w:autoSpaceDN w:val="0"/>
              <w:adjustRightInd w:val="0"/>
              <w:jc w:val="center"/>
              <w:rPr>
                <w:sz w:val="22"/>
                <w:szCs w:val="22"/>
              </w:rPr>
            </w:pPr>
            <w:r w:rsidRPr="00F04A2A">
              <w:rPr>
                <w:sz w:val="22"/>
                <w:szCs w:val="22"/>
              </w:rPr>
              <w:t>8820</w:t>
            </w:r>
          </w:p>
        </w:tc>
        <w:tc>
          <w:tcPr>
            <w:tcW w:w="1591" w:type="pct"/>
            <w:vAlign w:val="center"/>
          </w:tcPr>
          <w:p w14:paraId="7EEF571D"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202BB454" w14:textId="77777777" w:rsidTr="00EC7629">
        <w:trPr>
          <w:trHeight w:val="340"/>
        </w:trPr>
        <w:tc>
          <w:tcPr>
            <w:tcW w:w="439" w:type="pct"/>
            <w:vAlign w:val="center"/>
          </w:tcPr>
          <w:p w14:paraId="79D8227D" w14:textId="366AA271" w:rsidR="00034A1B" w:rsidRPr="00F04A2A" w:rsidRDefault="00EC7629" w:rsidP="00034A1B">
            <w:pPr>
              <w:autoSpaceDE w:val="0"/>
              <w:autoSpaceDN w:val="0"/>
              <w:adjustRightInd w:val="0"/>
              <w:jc w:val="center"/>
              <w:rPr>
                <w:sz w:val="22"/>
                <w:szCs w:val="22"/>
              </w:rPr>
            </w:pPr>
            <w:r w:rsidRPr="00F04A2A">
              <w:rPr>
                <w:sz w:val="22"/>
                <w:szCs w:val="22"/>
              </w:rPr>
              <w:t>25</w:t>
            </w:r>
          </w:p>
        </w:tc>
        <w:tc>
          <w:tcPr>
            <w:tcW w:w="1432" w:type="pct"/>
            <w:vAlign w:val="center"/>
          </w:tcPr>
          <w:p w14:paraId="73B01443"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Анаткасы</w:t>
            </w:r>
            <w:proofErr w:type="spellEnd"/>
          </w:p>
        </w:tc>
        <w:tc>
          <w:tcPr>
            <w:tcW w:w="769" w:type="pct"/>
            <w:vAlign w:val="center"/>
          </w:tcPr>
          <w:p w14:paraId="45063C1C"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1B3CDC0F" w14:textId="77777777" w:rsidR="00034A1B" w:rsidRPr="00F04A2A" w:rsidRDefault="00034A1B" w:rsidP="00034A1B">
            <w:pPr>
              <w:autoSpaceDE w:val="0"/>
              <w:autoSpaceDN w:val="0"/>
              <w:adjustRightInd w:val="0"/>
              <w:jc w:val="center"/>
              <w:rPr>
                <w:sz w:val="22"/>
                <w:szCs w:val="22"/>
              </w:rPr>
            </w:pPr>
            <w:r w:rsidRPr="00F04A2A">
              <w:rPr>
                <w:sz w:val="22"/>
                <w:szCs w:val="22"/>
              </w:rPr>
              <w:t>2292</w:t>
            </w:r>
          </w:p>
        </w:tc>
        <w:tc>
          <w:tcPr>
            <w:tcW w:w="1591" w:type="pct"/>
            <w:vAlign w:val="center"/>
          </w:tcPr>
          <w:p w14:paraId="08D2F5C8"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1355A363" w14:textId="77777777" w:rsidTr="00EC7629">
        <w:trPr>
          <w:trHeight w:val="340"/>
        </w:trPr>
        <w:tc>
          <w:tcPr>
            <w:tcW w:w="439" w:type="pct"/>
            <w:vAlign w:val="center"/>
          </w:tcPr>
          <w:p w14:paraId="6BBAB8B4" w14:textId="326B51D8" w:rsidR="00034A1B" w:rsidRPr="00F04A2A" w:rsidRDefault="00EC7629" w:rsidP="00034A1B">
            <w:pPr>
              <w:autoSpaceDE w:val="0"/>
              <w:autoSpaceDN w:val="0"/>
              <w:adjustRightInd w:val="0"/>
              <w:jc w:val="center"/>
              <w:rPr>
                <w:sz w:val="22"/>
                <w:szCs w:val="22"/>
              </w:rPr>
            </w:pPr>
            <w:r w:rsidRPr="00F04A2A">
              <w:rPr>
                <w:sz w:val="22"/>
                <w:szCs w:val="22"/>
              </w:rPr>
              <w:t>26</w:t>
            </w:r>
          </w:p>
        </w:tc>
        <w:tc>
          <w:tcPr>
            <w:tcW w:w="1432" w:type="pct"/>
            <w:vAlign w:val="center"/>
          </w:tcPr>
          <w:p w14:paraId="754CD4BD"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Ямбай</w:t>
            </w:r>
            <w:proofErr w:type="spellEnd"/>
          </w:p>
        </w:tc>
        <w:tc>
          <w:tcPr>
            <w:tcW w:w="769" w:type="pct"/>
            <w:vAlign w:val="center"/>
          </w:tcPr>
          <w:p w14:paraId="1F8A4089"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15DA9493" w14:textId="77777777" w:rsidR="00034A1B" w:rsidRPr="00F04A2A" w:rsidRDefault="00034A1B" w:rsidP="00034A1B">
            <w:pPr>
              <w:autoSpaceDE w:val="0"/>
              <w:autoSpaceDN w:val="0"/>
              <w:adjustRightInd w:val="0"/>
              <w:jc w:val="center"/>
              <w:rPr>
                <w:sz w:val="22"/>
                <w:szCs w:val="22"/>
              </w:rPr>
            </w:pPr>
            <w:r w:rsidRPr="00F04A2A">
              <w:rPr>
                <w:sz w:val="22"/>
                <w:szCs w:val="22"/>
              </w:rPr>
              <w:t>1489</w:t>
            </w:r>
          </w:p>
        </w:tc>
        <w:tc>
          <w:tcPr>
            <w:tcW w:w="1591" w:type="pct"/>
            <w:vAlign w:val="center"/>
          </w:tcPr>
          <w:p w14:paraId="7D8285D8"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763A1BD3" w14:textId="77777777" w:rsidTr="00EC7629">
        <w:trPr>
          <w:trHeight w:val="340"/>
        </w:trPr>
        <w:tc>
          <w:tcPr>
            <w:tcW w:w="439" w:type="pct"/>
            <w:vAlign w:val="center"/>
          </w:tcPr>
          <w:p w14:paraId="6C550EBE" w14:textId="7197D15A" w:rsidR="00EC7629" w:rsidRPr="00F04A2A" w:rsidRDefault="00EC7629" w:rsidP="00EC7629">
            <w:pPr>
              <w:autoSpaceDE w:val="0"/>
              <w:autoSpaceDN w:val="0"/>
              <w:adjustRightInd w:val="0"/>
              <w:jc w:val="center"/>
              <w:rPr>
                <w:sz w:val="22"/>
                <w:szCs w:val="22"/>
              </w:rPr>
            </w:pPr>
            <w:r w:rsidRPr="00F04A2A">
              <w:rPr>
                <w:sz w:val="22"/>
                <w:szCs w:val="22"/>
              </w:rPr>
              <w:t>27</w:t>
            </w:r>
          </w:p>
        </w:tc>
        <w:tc>
          <w:tcPr>
            <w:tcW w:w="1432" w:type="pct"/>
            <w:vAlign w:val="center"/>
          </w:tcPr>
          <w:p w14:paraId="16238F27" w14:textId="3E0D1056" w:rsidR="00EC7629" w:rsidRPr="00F04A2A" w:rsidRDefault="00EC7629" w:rsidP="00EC7629">
            <w:pPr>
              <w:autoSpaceDE w:val="0"/>
              <w:autoSpaceDN w:val="0"/>
              <w:adjustRightInd w:val="0"/>
              <w:jc w:val="center"/>
              <w:rPr>
                <w:sz w:val="22"/>
                <w:szCs w:val="22"/>
              </w:rPr>
            </w:pPr>
            <w:r w:rsidRPr="00034A1B">
              <w:rPr>
                <w:sz w:val="22"/>
                <w:szCs w:val="22"/>
              </w:rPr>
              <w:t xml:space="preserve">с. </w:t>
            </w:r>
            <w:proofErr w:type="spellStart"/>
            <w:r w:rsidRPr="00034A1B">
              <w:rPr>
                <w:sz w:val="22"/>
                <w:szCs w:val="22"/>
              </w:rPr>
              <w:t>Батеево</w:t>
            </w:r>
            <w:proofErr w:type="spellEnd"/>
          </w:p>
        </w:tc>
        <w:tc>
          <w:tcPr>
            <w:tcW w:w="769" w:type="pct"/>
            <w:vAlign w:val="center"/>
          </w:tcPr>
          <w:p w14:paraId="6D379605" w14:textId="20FD1865"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08832944" w14:textId="49C284B9" w:rsidR="00EC7629" w:rsidRPr="00F04A2A" w:rsidRDefault="009B0D22" w:rsidP="00EC7629">
            <w:pPr>
              <w:autoSpaceDE w:val="0"/>
              <w:autoSpaceDN w:val="0"/>
              <w:adjustRightInd w:val="0"/>
              <w:jc w:val="center"/>
              <w:rPr>
                <w:sz w:val="22"/>
                <w:szCs w:val="22"/>
              </w:rPr>
            </w:pPr>
            <w:r>
              <w:rPr>
                <w:sz w:val="22"/>
                <w:szCs w:val="22"/>
              </w:rPr>
              <w:t>1865</w:t>
            </w:r>
          </w:p>
        </w:tc>
        <w:tc>
          <w:tcPr>
            <w:tcW w:w="1591" w:type="pct"/>
            <w:vAlign w:val="center"/>
          </w:tcPr>
          <w:p w14:paraId="2AD2DB77" w14:textId="289DA1A6"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62B684E0" w14:textId="77777777" w:rsidTr="00EC7629">
        <w:trPr>
          <w:trHeight w:val="340"/>
        </w:trPr>
        <w:tc>
          <w:tcPr>
            <w:tcW w:w="439" w:type="pct"/>
            <w:vAlign w:val="center"/>
          </w:tcPr>
          <w:p w14:paraId="31C348A6" w14:textId="12D99ACB" w:rsidR="00EC7629" w:rsidRPr="00F04A2A" w:rsidRDefault="00EC7629" w:rsidP="00EC7629">
            <w:pPr>
              <w:autoSpaceDE w:val="0"/>
              <w:autoSpaceDN w:val="0"/>
              <w:adjustRightInd w:val="0"/>
              <w:jc w:val="center"/>
              <w:rPr>
                <w:sz w:val="22"/>
                <w:szCs w:val="22"/>
              </w:rPr>
            </w:pPr>
            <w:r w:rsidRPr="00F04A2A">
              <w:rPr>
                <w:sz w:val="22"/>
                <w:szCs w:val="22"/>
              </w:rPr>
              <w:t>28</w:t>
            </w:r>
          </w:p>
        </w:tc>
        <w:tc>
          <w:tcPr>
            <w:tcW w:w="1432" w:type="pct"/>
            <w:vAlign w:val="center"/>
          </w:tcPr>
          <w:p w14:paraId="2BC6E598" w14:textId="374DC987" w:rsidR="00EC7629" w:rsidRPr="00F04A2A" w:rsidRDefault="00EC7629" w:rsidP="00EC7629">
            <w:pPr>
              <w:autoSpaceDE w:val="0"/>
              <w:autoSpaceDN w:val="0"/>
              <w:adjustRightInd w:val="0"/>
              <w:jc w:val="center"/>
              <w:rPr>
                <w:sz w:val="22"/>
                <w:szCs w:val="22"/>
              </w:rPr>
            </w:pPr>
            <w:r w:rsidRPr="00034A1B">
              <w:rPr>
                <w:sz w:val="22"/>
                <w:szCs w:val="22"/>
              </w:rPr>
              <w:t xml:space="preserve">с. </w:t>
            </w:r>
            <w:proofErr w:type="spellStart"/>
            <w:r w:rsidRPr="00034A1B">
              <w:rPr>
                <w:sz w:val="22"/>
                <w:szCs w:val="22"/>
              </w:rPr>
              <w:t>Шигали</w:t>
            </w:r>
            <w:proofErr w:type="spellEnd"/>
          </w:p>
        </w:tc>
        <w:tc>
          <w:tcPr>
            <w:tcW w:w="769" w:type="pct"/>
            <w:vAlign w:val="center"/>
          </w:tcPr>
          <w:p w14:paraId="0862B12B" w14:textId="424F37AB"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4D3373E5" w14:textId="2036A202" w:rsidR="00EC7629" w:rsidRPr="00F04A2A" w:rsidRDefault="009B0D22" w:rsidP="00EC7629">
            <w:pPr>
              <w:autoSpaceDE w:val="0"/>
              <w:autoSpaceDN w:val="0"/>
              <w:adjustRightInd w:val="0"/>
              <w:jc w:val="center"/>
              <w:rPr>
                <w:sz w:val="22"/>
                <w:szCs w:val="22"/>
              </w:rPr>
            </w:pPr>
            <w:r>
              <w:rPr>
                <w:sz w:val="22"/>
                <w:szCs w:val="22"/>
              </w:rPr>
              <w:t>7350*</w:t>
            </w:r>
          </w:p>
        </w:tc>
        <w:tc>
          <w:tcPr>
            <w:tcW w:w="1591" w:type="pct"/>
            <w:vAlign w:val="center"/>
          </w:tcPr>
          <w:p w14:paraId="49F1F7A6" w14:textId="74177735"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3A9AE5B2" w14:textId="77777777" w:rsidTr="00EC7629">
        <w:trPr>
          <w:trHeight w:val="340"/>
        </w:trPr>
        <w:tc>
          <w:tcPr>
            <w:tcW w:w="439" w:type="pct"/>
            <w:vAlign w:val="center"/>
          </w:tcPr>
          <w:p w14:paraId="1FC0D665" w14:textId="592836BD" w:rsidR="00034A1B" w:rsidRPr="00F04A2A" w:rsidRDefault="00EC7629" w:rsidP="00034A1B">
            <w:pPr>
              <w:autoSpaceDE w:val="0"/>
              <w:autoSpaceDN w:val="0"/>
              <w:adjustRightInd w:val="0"/>
              <w:jc w:val="center"/>
              <w:rPr>
                <w:sz w:val="22"/>
                <w:szCs w:val="22"/>
              </w:rPr>
            </w:pPr>
            <w:r w:rsidRPr="00F04A2A">
              <w:rPr>
                <w:sz w:val="22"/>
                <w:szCs w:val="22"/>
              </w:rPr>
              <w:t>29</w:t>
            </w:r>
          </w:p>
        </w:tc>
        <w:tc>
          <w:tcPr>
            <w:tcW w:w="1432" w:type="pct"/>
            <w:vAlign w:val="center"/>
          </w:tcPr>
          <w:p w14:paraId="43ED9585"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w:t>
            </w:r>
            <w:proofErr w:type="spellStart"/>
            <w:r w:rsidRPr="00F04A2A">
              <w:rPr>
                <w:sz w:val="22"/>
                <w:szCs w:val="22"/>
              </w:rPr>
              <w:t>Шихабылово</w:t>
            </w:r>
            <w:proofErr w:type="spellEnd"/>
          </w:p>
        </w:tc>
        <w:tc>
          <w:tcPr>
            <w:tcW w:w="769" w:type="pct"/>
            <w:vAlign w:val="center"/>
          </w:tcPr>
          <w:p w14:paraId="0C8DDBF9"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393C8BF7" w14:textId="77777777" w:rsidR="00034A1B" w:rsidRPr="00F04A2A" w:rsidRDefault="00034A1B" w:rsidP="00034A1B">
            <w:pPr>
              <w:autoSpaceDE w:val="0"/>
              <w:autoSpaceDN w:val="0"/>
              <w:adjustRightInd w:val="0"/>
              <w:jc w:val="center"/>
              <w:rPr>
                <w:sz w:val="22"/>
                <w:szCs w:val="22"/>
              </w:rPr>
            </w:pPr>
            <w:r w:rsidRPr="00F04A2A">
              <w:rPr>
                <w:sz w:val="22"/>
                <w:szCs w:val="22"/>
              </w:rPr>
              <w:t>3657</w:t>
            </w:r>
          </w:p>
        </w:tc>
        <w:tc>
          <w:tcPr>
            <w:tcW w:w="1591" w:type="pct"/>
            <w:vAlign w:val="center"/>
          </w:tcPr>
          <w:p w14:paraId="62D25886"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3FD373A5" w14:textId="77777777" w:rsidTr="00EC7629">
        <w:trPr>
          <w:trHeight w:val="340"/>
        </w:trPr>
        <w:tc>
          <w:tcPr>
            <w:tcW w:w="439" w:type="pct"/>
            <w:vAlign w:val="center"/>
          </w:tcPr>
          <w:p w14:paraId="3FAA1254" w14:textId="587E3A07" w:rsidR="00034A1B" w:rsidRPr="00F04A2A" w:rsidRDefault="00EC7629" w:rsidP="00034A1B">
            <w:pPr>
              <w:autoSpaceDE w:val="0"/>
              <w:autoSpaceDN w:val="0"/>
              <w:adjustRightInd w:val="0"/>
              <w:jc w:val="center"/>
              <w:rPr>
                <w:sz w:val="22"/>
                <w:szCs w:val="22"/>
              </w:rPr>
            </w:pPr>
            <w:r w:rsidRPr="00F04A2A">
              <w:rPr>
                <w:sz w:val="22"/>
                <w:szCs w:val="22"/>
              </w:rPr>
              <w:t>30</w:t>
            </w:r>
          </w:p>
        </w:tc>
        <w:tc>
          <w:tcPr>
            <w:tcW w:w="1432" w:type="pct"/>
            <w:vAlign w:val="center"/>
          </w:tcPr>
          <w:p w14:paraId="7A8DE8D1" w14:textId="77777777" w:rsidR="00034A1B" w:rsidRPr="00F04A2A" w:rsidRDefault="00034A1B" w:rsidP="00034A1B">
            <w:pPr>
              <w:autoSpaceDE w:val="0"/>
              <w:autoSpaceDN w:val="0"/>
              <w:adjustRightInd w:val="0"/>
              <w:jc w:val="center"/>
              <w:rPr>
                <w:sz w:val="22"/>
                <w:szCs w:val="22"/>
              </w:rPr>
            </w:pPr>
            <w:r w:rsidRPr="00F04A2A">
              <w:rPr>
                <w:sz w:val="22"/>
                <w:szCs w:val="22"/>
              </w:rPr>
              <w:t>с. Вознесенское</w:t>
            </w:r>
          </w:p>
        </w:tc>
        <w:tc>
          <w:tcPr>
            <w:tcW w:w="769" w:type="pct"/>
            <w:vAlign w:val="center"/>
          </w:tcPr>
          <w:p w14:paraId="3129A4FE"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25AB82E9" w14:textId="77777777" w:rsidR="00034A1B" w:rsidRPr="00F04A2A" w:rsidRDefault="00034A1B" w:rsidP="00034A1B">
            <w:pPr>
              <w:autoSpaceDE w:val="0"/>
              <w:autoSpaceDN w:val="0"/>
              <w:adjustRightInd w:val="0"/>
              <w:jc w:val="center"/>
              <w:rPr>
                <w:sz w:val="22"/>
                <w:szCs w:val="22"/>
              </w:rPr>
            </w:pPr>
            <w:r w:rsidRPr="00F04A2A">
              <w:rPr>
                <w:sz w:val="22"/>
                <w:szCs w:val="22"/>
              </w:rPr>
              <w:t>1878</w:t>
            </w:r>
          </w:p>
        </w:tc>
        <w:tc>
          <w:tcPr>
            <w:tcW w:w="1591" w:type="pct"/>
            <w:vAlign w:val="center"/>
          </w:tcPr>
          <w:p w14:paraId="3FC9E7EE"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4F1C158E" w14:textId="77777777" w:rsidTr="00EC7629">
        <w:trPr>
          <w:trHeight w:val="340"/>
        </w:trPr>
        <w:tc>
          <w:tcPr>
            <w:tcW w:w="439" w:type="pct"/>
            <w:vAlign w:val="center"/>
          </w:tcPr>
          <w:p w14:paraId="1D55E2FB" w14:textId="74CE9004" w:rsidR="00034A1B" w:rsidRPr="00F04A2A" w:rsidRDefault="00EC7629" w:rsidP="00034A1B">
            <w:pPr>
              <w:autoSpaceDE w:val="0"/>
              <w:autoSpaceDN w:val="0"/>
              <w:adjustRightInd w:val="0"/>
              <w:jc w:val="center"/>
              <w:rPr>
                <w:sz w:val="22"/>
                <w:szCs w:val="22"/>
              </w:rPr>
            </w:pPr>
            <w:r w:rsidRPr="00F04A2A">
              <w:rPr>
                <w:sz w:val="22"/>
                <w:szCs w:val="22"/>
              </w:rPr>
              <w:t>31</w:t>
            </w:r>
          </w:p>
        </w:tc>
        <w:tc>
          <w:tcPr>
            <w:tcW w:w="1432" w:type="pct"/>
            <w:vAlign w:val="center"/>
          </w:tcPr>
          <w:p w14:paraId="02F166B1" w14:textId="77777777" w:rsidR="00034A1B" w:rsidRPr="00F04A2A" w:rsidRDefault="00034A1B" w:rsidP="00034A1B">
            <w:pPr>
              <w:autoSpaceDE w:val="0"/>
              <w:autoSpaceDN w:val="0"/>
              <w:adjustRightInd w:val="0"/>
              <w:jc w:val="center"/>
              <w:rPr>
                <w:sz w:val="22"/>
                <w:szCs w:val="22"/>
              </w:rPr>
            </w:pPr>
            <w:r w:rsidRPr="00F04A2A">
              <w:rPr>
                <w:sz w:val="22"/>
                <w:szCs w:val="22"/>
              </w:rPr>
              <w:t>д. Сине-</w:t>
            </w:r>
            <w:proofErr w:type="spellStart"/>
            <w:r w:rsidRPr="00F04A2A">
              <w:rPr>
                <w:sz w:val="22"/>
                <w:szCs w:val="22"/>
              </w:rPr>
              <w:t>Кинчеры</w:t>
            </w:r>
            <w:proofErr w:type="spellEnd"/>
          </w:p>
        </w:tc>
        <w:tc>
          <w:tcPr>
            <w:tcW w:w="769" w:type="pct"/>
            <w:vAlign w:val="center"/>
          </w:tcPr>
          <w:p w14:paraId="01FD4DED"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6DA3245C" w14:textId="77777777" w:rsidR="00034A1B" w:rsidRPr="00F04A2A" w:rsidRDefault="00034A1B" w:rsidP="00034A1B">
            <w:pPr>
              <w:autoSpaceDE w:val="0"/>
              <w:autoSpaceDN w:val="0"/>
              <w:adjustRightInd w:val="0"/>
              <w:jc w:val="center"/>
              <w:rPr>
                <w:sz w:val="22"/>
                <w:szCs w:val="22"/>
              </w:rPr>
            </w:pPr>
            <w:r w:rsidRPr="00F04A2A">
              <w:rPr>
                <w:sz w:val="22"/>
                <w:szCs w:val="22"/>
              </w:rPr>
              <w:t>2490</w:t>
            </w:r>
          </w:p>
        </w:tc>
        <w:tc>
          <w:tcPr>
            <w:tcW w:w="1591" w:type="pct"/>
            <w:vAlign w:val="center"/>
          </w:tcPr>
          <w:p w14:paraId="26B6D528"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4A55439F" w14:textId="77777777" w:rsidTr="00EC7629">
        <w:trPr>
          <w:trHeight w:val="340"/>
        </w:trPr>
        <w:tc>
          <w:tcPr>
            <w:tcW w:w="439" w:type="pct"/>
            <w:vAlign w:val="center"/>
          </w:tcPr>
          <w:p w14:paraId="2BB98FA6" w14:textId="1579F8FB" w:rsidR="00034A1B" w:rsidRPr="00F04A2A" w:rsidRDefault="00EC7629" w:rsidP="00034A1B">
            <w:pPr>
              <w:autoSpaceDE w:val="0"/>
              <w:autoSpaceDN w:val="0"/>
              <w:adjustRightInd w:val="0"/>
              <w:jc w:val="center"/>
              <w:rPr>
                <w:sz w:val="22"/>
                <w:szCs w:val="22"/>
              </w:rPr>
            </w:pPr>
            <w:r w:rsidRPr="00F04A2A">
              <w:rPr>
                <w:sz w:val="22"/>
                <w:szCs w:val="22"/>
              </w:rPr>
              <w:t>32</w:t>
            </w:r>
          </w:p>
        </w:tc>
        <w:tc>
          <w:tcPr>
            <w:tcW w:w="1432" w:type="pct"/>
            <w:vAlign w:val="center"/>
          </w:tcPr>
          <w:p w14:paraId="08C8AA73" w14:textId="77777777" w:rsidR="00034A1B" w:rsidRPr="00F04A2A" w:rsidRDefault="00034A1B" w:rsidP="00034A1B">
            <w:pPr>
              <w:autoSpaceDE w:val="0"/>
              <w:autoSpaceDN w:val="0"/>
              <w:adjustRightInd w:val="0"/>
              <w:jc w:val="center"/>
              <w:rPr>
                <w:sz w:val="22"/>
                <w:szCs w:val="22"/>
              </w:rPr>
            </w:pPr>
            <w:r w:rsidRPr="00F04A2A">
              <w:rPr>
                <w:sz w:val="22"/>
                <w:szCs w:val="22"/>
              </w:rPr>
              <w:t xml:space="preserve">д. Старое </w:t>
            </w:r>
            <w:proofErr w:type="spellStart"/>
            <w:r w:rsidRPr="00F04A2A">
              <w:rPr>
                <w:sz w:val="22"/>
                <w:szCs w:val="22"/>
              </w:rPr>
              <w:t>Янситово</w:t>
            </w:r>
            <w:proofErr w:type="spellEnd"/>
          </w:p>
        </w:tc>
        <w:tc>
          <w:tcPr>
            <w:tcW w:w="769" w:type="pct"/>
            <w:vAlign w:val="center"/>
          </w:tcPr>
          <w:p w14:paraId="153FBAC6" w14:textId="77777777"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48ECEBDC" w14:textId="77777777" w:rsidR="00034A1B" w:rsidRPr="00F04A2A" w:rsidRDefault="00034A1B" w:rsidP="00034A1B">
            <w:pPr>
              <w:autoSpaceDE w:val="0"/>
              <w:autoSpaceDN w:val="0"/>
              <w:adjustRightInd w:val="0"/>
              <w:jc w:val="center"/>
              <w:rPr>
                <w:sz w:val="22"/>
                <w:szCs w:val="22"/>
              </w:rPr>
            </w:pPr>
            <w:r w:rsidRPr="00F04A2A">
              <w:rPr>
                <w:sz w:val="22"/>
                <w:szCs w:val="22"/>
              </w:rPr>
              <w:t>2766</w:t>
            </w:r>
          </w:p>
        </w:tc>
        <w:tc>
          <w:tcPr>
            <w:tcW w:w="1591" w:type="pct"/>
            <w:vAlign w:val="center"/>
          </w:tcPr>
          <w:p w14:paraId="44213E06" w14:textId="77777777"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1CAE6CD6" w14:textId="77777777" w:rsidTr="00EC7629">
        <w:trPr>
          <w:trHeight w:val="340"/>
        </w:trPr>
        <w:tc>
          <w:tcPr>
            <w:tcW w:w="439" w:type="pct"/>
            <w:vAlign w:val="center"/>
          </w:tcPr>
          <w:p w14:paraId="28BC9769" w14:textId="690E6030" w:rsidR="00EC7629" w:rsidRPr="00F04A2A" w:rsidRDefault="00EC7629" w:rsidP="00EC7629">
            <w:pPr>
              <w:autoSpaceDE w:val="0"/>
              <w:autoSpaceDN w:val="0"/>
              <w:adjustRightInd w:val="0"/>
              <w:jc w:val="center"/>
              <w:rPr>
                <w:sz w:val="22"/>
                <w:szCs w:val="22"/>
              </w:rPr>
            </w:pPr>
            <w:r w:rsidRPr="00F04A2A">
              <w:rPr>
                <w:sz w:val="22"/>
                <w:szCs w:val="22"/>
              </w:rPr>
              <w:lastRenderedPageBreak/>
              <w:t>33</w:t>
            </w:r>
          </w:p>
        </w:tc>
        <w:tc>
          <w:tcPr>
            <w:tcW w:w="1432" w:type="pct"/>
            <w:vAlign w:val="center"/>
          </w:tcPr>
          <w:p w14:paraId="66095303" w14:textId="1143E958" w:rsidR="00EC7629" w:rsidRPr="00F04A2A" w:rsidRDefault="00EC7629" w:rsidP="00EC7629">
            <w:pPr>
              <w:autoSpaceDE w:val="0"/>
              <w:autoSpaceDN w:val="0"/>
              <w:adjustRightInd w:val="0"/>
              <w:jc w:val="center"/>
              <w:rPr>
                <w:sz w:val="22"/>
                <w:szCs w:val="22"/>
              </w:rPr>
            </w:pPr>
            <w:r w:rsidRPr="00034A1B">
              <w:rPr>
                <w:sz w:val="22"/>
                <w:szCs w:val="22"/>
              </w:rPr>
              <w:t xml:space="preserve">д. </w:t>
            </w:r>
            <w:proofErr w:type="spellStart"/>
            <w:r w:rsidRPr="00034A1B">
              <w:rPr>
                <w:sz w:val="22"/>
                <w:szCs w:val="22"/>
              </w:rPr>
              <w:t>Ичеснер-Атаево</w:t>
            </w:r>
            <w:proofErr w:type="spellEnd"/>
          </w:p>
        </w:tc>
        <w:tc>
          <w:tcPr>
            <w:tcW w:w="769" w:type="pct"/>
            <w:vAlign w:val="center"/>
          </w:tcPr>
          <w:p w14:paraId="0EC278F4" w14:textId="4961D8E7"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55A6DA78" w14:textId="685D1A48" w:rsidR="00EC7629" w:rsidRPr="00F04A2A" w:rsidRDefault="00EC7629" w:rsidP="00EC7629">
            <w:pPr>
              <w:autoSpaceDE w:val="0"/>
              <w:autoSpaceDN w:val="0"/>
              <w:adjustRightInd w:val="0"/>
              <w:jc w:val="center"/>
              <w:rPr>
                <w:sz w:val="22"/>
                <w:szCs w:val="22"/>
              </w:rPr>
            </w:pPr>
            <w:r w:rsidRPr="00F04A2A">
              <w:rPr>
                <w:sz w:val="22"/>
                <w:szCs w:val="22"/>
              </w:rPr>
              <w:t>1490*</w:t>
            </w:r>
          </w:p>
        </w:tc>
        <w:tc>
          <w:tcPr>
            <w:tcW w:w="1591" w:type="pct"/>
            <w:vAlign w:val="center"/>
          </w:tcPr>
          <w:p w14:paraId="7D17FF69" w14:textId="49CAF348"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6AF59E83" w14:textId="77777777" w:rsidTr="00EC7629">
        <w:trPr>
          <w:trHeight w:val="340"/>
        </w:trPr>
        <w:tc>
          <w:tcPr>
            <w:tcW w:w="439" w:type="pct"/>
            <w:vAlign w:val="center"/>
          </w:tcPr>
          <w:p w14:paraId="01B5FA86" w14:textId="28441C44" w:rsidR="00EC7629" w:rsidRPr="00F04A2A" w:rsidRDefault="00EC7629" w:rsidP="00EC7629">
            <w:pPr>
              <w:autoSpaceDE w:val="0"/>
              <w:autoSpaceDN w:val="0"/>
              <w:adjustRightInd w:val="0"/>
              <w:jc w:val="center"/>
              <w:rPr>
                <w:sz w:val="22"/>
                <w:szCs w:val="22"/>
              </w:rPr>
            </w:pPr>
            <w:r w:rsidRPr="00F04A2A">
              <w:rPr>
                <w:sz w:val="22"/>
                <w:szCs w:val="22"/>
              </w:rPr>
              <w:t>34</w:t>
            </w:r>
          </w:p>
        </w:tc>
        <w:tc>
          <w:tcPr>
            <w:tcW w:w="1432" w:type="pct"/>
            <w:vAlign w:val="center"/>
          </w:tcPr>
          <w:p w14:paraId="3D588ADF" w14:textId="6BCEE95E" w:rsidR="00EC7629" w:rsidRPr="00F04A2A" w:rsidRDefault="00EC7629" w:rsidP="00EC7629">
            <w:pPr>
              <w:autoSpaceDE w:val="0"/>
              <w:autoSpaceDN w:val="0"/>
              <w:adjustRightInd w:val="0"/>
              <w:jc w:val="center"/>
              <w:rPr>
                <w:sz w:val="22"/>
                <w:szCs w:val="22"/>
              </w:rPr>
            </w:pPr>
            <w:r w:rsidRPr="00034A1B">
              <w:rPr>
                <w:sz w:val="22"/>
                <w:szCs w:val="22"/>
              </w:rPr>
              <w:t xml:space="preserve">д. </w:t>
            </w:r>
            <w:proofErr w:type="spellStart"/>
            <w:r w:rsidRPr="00034A1B">
              <w:rPr>
                <w:sz w:val="22"/>
                <w:szCs w:val="22"/>
              </w:rPr>
              <w:t>Хоруй</w:t>
            </w:r>
            <w:proofErr w:type="spellEnd"/>
          </w:p>
        </w:tc>
        <w:tc>
          <w:tcPr>
            <w:tcW w:w="769" w:type="pct"/>
            <w:vAlign w:val="center"/>
          </w:tcPr>
          <w:p w14:paraId="08D45C97" w14:textId="09E3E814"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55F0D396" w14:textId="4FCD89DD" w:rsidR="00EC7629" w:rsidRPr="00F04A2A" w:rsidRDefault="00EC7629" w:rsidP="00EC7629">
            <w:pPr>
              <w:autoSpaceDE w:val="0"/>
              <w:autoSpaceDN w:val="0"/>
              <w:adjustRightInd w:val="0"/>
              <w:jc w:val="center"/>
              <w:rPr>
                <w:sz w:val="22"/>
                <w:szCs w:val="22"/>
              </w:rPr>
            </w:pPr>
            <w:r w:rsidRPr="00F04A2A">
              <w:rPr>
                <w:sz w:val="22"/>
                <w:szCs w:val="22"/>
              </w:rPr>
              <w:t>4470*</w:t>
            </w:r>
          </w:p>
        </w:tc>
        <w:tc>
          <w:tcPr>
            <w:tcW w:w="1591" w:type="pct"/>
            <w:vAlign w:val="center"/>
          </w:tcPr>
          <w:p w14:paraId="12F20D51" w14:textId="074AEF5B"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6AABE928" w14:textId="77777777" w:rsidTr="00EC7629">
        <w:trPr>
          <w:trHeight w:val="340"/>
        </w:trPr>
        <w:tc>
          <w:tcPr>
            <w:tcW w:w="439" w:type="pct"/>
            <w:vAlign w:val="center"/>
          </w:tcPr>
          <w:p w14:paraId="594166D6" w14:textId="2581A26F" w:rsidR="00EC7629" w:rsidRPr="00F04A2A" w:rsidRDefault="00EC7629" w:rsidP="00EC7629">
            <w:pPr>
              <w:autoSpaceDE w:val="0"/>
              <w:autoSpaceDN w:val="0"/>
              <w:adjustRightInd w:val="0"/>
              <w:jc w:val="center"/>
              <w:rPr>
                <w:sz w:val="22"/>
                <w:szCs w:val="22"/>
              </w:rPr>
            </w:pPr>
            <w:r w:rsidRPr="00F04A2A">
              <w:rPr>
                <w:sz w:val="22"/>
                <w:szCs w:val="22"/>
              </w:rPr>
              <w:t>35</w:t>
            </w:r>
          </w:p>
        </w:tc>
        <w:tc>
          <w:tcPr>
            <w:tcW w:w="1432" w:type="pct"/>
            <w:vAlign w:val="center"/>
          </w:tcPr>
          <w:p w14:paraId="3D1311B5" w14:textId="31EDB49F" w:rsidR="00EC7629" w:rsidRPr="00F04A2A" w:rsidRDefault="00EC7629" w:rsidP="00EC7629">
            <w:pPr>
              <w:autoSpaceDE w:val="0"/>
              <w:autoSpaceDN w:val="0"/>
              <w:adjustRightInd w:val="0"/>
              <w:jc w:val="center"/>
              <w:rPr>
                <w:sz w:val="22"/>
                <w:szCs w:val="22"/>
              </w:rPr>
            </w:pPr>
            <w:r w:rsidRPr="00034A1B">
              <w:rPr>
                <w:sz w:val="22"/>
                <w:szCs w:val="22"/>
              </w:rPr>
              <w:t xml:space="preserve">с. </w:t>
            </w:r>
            <w:proofErr w:type="spellStart"/>
            <w:r w:rsidRPr="00034A1B">
              <w:rPr>
                <w:sz w:val="22"/>
                <w:szCs w:val="22"/>
              </w:rPr>
              <w:t>Шоркистры</w:t>
            </w:r>
            <w:proofErr w:type="spellEnd"/>
          </w:p>
        </w:tc>
        <w:tc>
          <w:tcPr>
            <w:tcW w:w="769" w:type="pct"/>
            <w:vAlign w:val="center"/>
          </w:tcPr>
          <w:p w14:paraId="1F9B3129" w14:textId="60CD305A" w:rsidR="00EC7629" w:rsidRPr="00F04A2A" w:rsidRDefault="00EC7629" w:rsidP="00EC7629">
            <w:pPr>
              <w:autoSpaceDE w:val="0"/>
              <w:autoSpaceDN w:val="0"/>
              <w:adjustRightInd w:val="0"/>
              <w:jc w:val="center"/>
              <w:rPr>
                <w:sz w:val="22"/>
                <w:szCs w:val="22"/>
              </w:rPr>
            </w:pPr>
            <w:r w:rsidRPr="00F04A2A">
              <w:rPr>
                <w:sz w:val="22"/>
                <w:szCs w:val="22"/>
              </w:rPr>
              <w:t>32-100</w:t>
            </w:r>
          </w:p>
        </w:tc>
        <w:tc>
          <w:tcPr>
            <w:tcW w:w="769" w:type="pct"/>
            <w:vAlign w:val="center"/>
          </w:tcPr>
          <w:p w14:paraId="1FB9B4A8" w14:textId="0FC5B1CE" w:rsidR="00EC7629" w:rsidRPr="00F04A2A" w:rsidRDefault="009B0D22" w:rsidP="00EC7629">
            <w:pPr>
              <w:autoSpaceDE w:val="0"/>
              <w:autoSpaceDN w:val="0"/>
              <w:adjustRightInd w:val="0"/>
              <w:jc w:val="center"/>
              <w:rPr>
                <w:sz w:val="22"/>
                <w:szCs w:val="22"/>
              </w:rPr>
            </w:pPr>
            <w:r>
              <w:rPr>
                <w:sz w:val="22"/>
                <w:szCs w:val="22"/>
              </w:rPr>
              <w:t>11060</w:t>
            </w:r>
            <w:r w:rsidR="00EC7629" w:rsidRPr="00F04A2A">
              <w:rPr>
                <w:sz w:val="22"/>
                <w:szCs w:val="22"/>
              </w:rPr>
              <w:t>*</w:t>
            </w:r>
          </w:p>
        </w:tc>
        <w:tc>
          <w:tcPr>
            <w:tcW w:w="1591" w:type="pct"/>
            <w:vAlign w:val="center"/>
          </w:tcPr>
          <w:p w14:paraId="325464CD" w14:textId="3AC4D2AC" w:rsidR="00EC7629" w:rsidRPr="00F04A2A" w:rsidRDefault="00EC7629" w:rsidP="00EC7629">
            <w:pPr>
              <w:autoSpaceDE w:val="0"/>
              <w:autoSpaceDN w:val="0"/>
              <w:adjustRightInd w:val="0"/>
              <w:jc w:val="center"/>
              <w:rPr>
                <w:sz w:val="22"/>
                <w:szCs w:val="22"/>
              </w:rPr>
            </w:pPr>
            <w:r w:rsidRPr="00F04A2A">
              <w:rPr>
                <w:sz w:val="22"/>
                <w:szCs w:val="22"/>
              </w:rPr>
              <w:t>сталь, чугун, полиэтилен</w:t>
            </w:r>
          </w:p>
        </w:tc>
      </w:tr>
      <w:tr w:rsidR="00F04A2A" w:rsidRPr="00F04A2A" w14:paraId="78385E48" w14:textId="77777777" w:rsidTr="00EC7629">
        <w:trPr>
          <w:trHeight w:val="340"/>
        </w:trPr>
        <w:tc>
          <w:tcPr>
            <w:tcW w:w="439" w:type="pct"/>
            <w:vAlign w:val="center"/>
          </w:tcPr>
          <w:p w14:paraId="42706D1F" w14:textId="558B94DE" w:rsidR="00034A1B" w:rsidRPr="00F04A2A" w:rsidRDefault="00EC7629" w:rsidP="00034A1B">
            <w:pPr>
              <w:autoSpaceDE w:val="0"/>
              <w:autoSpaceDN w:val="0"/>
              <w:adjustRightInd w:val="0"/>
              <w:jc w:val="center"/>
              <w:rPr>
                <w:sz w:val="22"/>
                <w:szCs w:val="22"/>
              </w:rPr>
            </w:pPr>
            <w:r w:rsidRPr="00F04A2A">
              <w:rPr>
                <w:sz w:val="22"/>
                <w:szCs w:val="22"/>
              </w:rPr>
              <w:t>36</w:t>
            </w:r>
          </w:p>
        </w:tc>
        <w:tc>
          <w:tcPr>
            <w:tcW w:w="1432" w:type="pct"/>
            <w:vAlign w:val="center"/>
          </w:tcPr>
          <w:p w14:paraId="6E1718FF" w14:textId="244F6D3B" w:rsidR="00034A1B" w:rsidRPr="00F04A2A" w:rsidRDefault="00034A1B" w:rsidP="00034A1B">
            <w:pPr>
              <w:autoSpaceDE w:val="0"/>
              <w:autoSpaceDN w:val="0"/>
              <w:adjustRightInd w:val="0"/>
              <w:jc w:val="center"/>
              <w:rPr>
                <w:sz w:val="22"/>
                <w:szCs w:val="22"/>
              </w:rPr>
            </w:pPr>
            <w:r w:rsidRPr="00F04A2A">
              <w:rPr>
                <w:sz w:val="22"/>
                <w:szCs w:val="22"/>
              </w:rPr>
              <w:t xml:space="preserve">с. </w:t>
            </w:r>
            <w:proofErr w:type="spellStart"/>
            <w:r w:rsidRPr="00F04A2A">
              <w:rPr>
                <w:sz w:val="22"/>
                <w:szCs w:val="22"/>
              </w:rPr>
              <w:t>Мусирмы</w:t>
            </w:r>
            <w:proofErr w:type="spellEnd"/>
          </w:p>
        </w:tc>
        <w:tc>
          <w:tcPr>
            <w:tcW w:w="769" w:type="pct"/>
            <w:vAlign w:val="center"/>
          </w:tcPr>
          <w:p w14:paraId="0726ED92" w14:textId="161E257C" w:rsidR="00034A1B" w:rsidRPr="00F04A2A" w:rsidRDefault="00034A1B" w:rsidP="00034A1B">
            <w:pPr>
              <w:autoSpaceDE w:val="0"/>
              <w:autoSpaceDN w:val="0"/>
              <w:adjustRightInd w:val="0"/>
              <w:jc w:val="center"/>
              <w:rPr>
                <w:sz w:val="22"/>
                <w:szCs w:val="22"/>
              </w:rPr>
            </w:pPr>
            <w:r w:rsidRPr="00F04A2A">
              <w:rPr>
                <w:sz w:val="22"/>
                <w:szCs w:val="22"/>
              </w:rPr>
              <w:t>32-100</w:t>
            </w:r>
          </w:p>
        </w:tc>
        <w:tc>
          <w:tcPr>
            <w:tcW w:w="769" w:type="pct"/>
            <w:vAlign w:val="center"/>
          </w:tcPr>
          <w:p w14:paraId="7B74A21F" w14:textId="1D90D09A" w:rsidR="00034A1B" w:rsidRPr="00F04A2A" w:rsidRDefault="00034A1B" w:rsidP="00034A1B">
            <w:pPr>
              <w:autoSpaceDE w:val="0"/>
              <w:autoSpaceDN w:val="0"/>
              <w:adjustRightInd w:val="0"/>
              <w:jc w:val="center"/>
              <w:rPr>
                <w:sz w:val="22"/>
                <w:szCs w:val="22"/>
              </w:rPr>
            </w:pPr>
            <w:r w:rsidRPr="00F04A2A">
              <w:rPr>
                <w:sz w:val="22"/>
                <w:szCs w:val="22"/>
              </w:rPr>
              <w:t>1560</w:t>
            </w:r>
          </w:p>
        </w:tc>
        <w:tc>
          <w:tcPr>
            <w:tcW w:w="1591" w:type="pct"/>
            <w:vAlign w:val="center"/>
          </w:tcPr>
          <w:p w14:paraId="447C8648" w14:textId="579F7385" w:rsidR="00034A1B" w:rsidRPr="00F04A2A" w:rsidRDefault="00034A1B" w:rsidP="00034A1B">
            <w:pPr>
              <w:autoSpaceDE w:val="0"/>
              <w:autoSpaceDN w:val="0"/>
              <w:adjustRightInd w:val="0"/>
              <w:jc w:val="center"/>
              <w:rPr>
                <w:sz w:val="22"/>
                <w:szCs w:val="22"/>
              </w:rPr>
            </w:pPr>
            <w:r w:rsidRPr="00F04A2A">
              <w:rPr>
                <w:sz w:val="22"/>
                <w:szCs w:val="22"/>
              </w:rPr>
              <w:t>сталь, чугун, полиэтилен</w:t>
            </w:r>
          </w:p>
        </w:tc>
      </w:tr>
    </w:tbl>
    <w:p w14:paraId="1FD8C6ED" w14:textId="7ECC561C" w:rsidR="00034A1B" w:rsidRPr="00F04A2A" w:rsidRDefault="00EC7629" w:rsidP="00EC7629">
      <w:r w:rsidRPr="00F04A2A">
        <w:t>* - расчетное значение протяженности сетей водоснабжения. Рекомендуется провести кадастровые работы по уточнению протяженности сетей водоснабжения и дальнейшей постановке их на учет.</w:t>
      </w:r>
    </w:p>
    <w:p w14:paraId="120FE07D" w14:textId="77777777" w:rsidR="00EC7629" w:rsidRPr="00F04A2A" w:rsidRDefault="00EC7629" w:rsidP="00EC7629"/>
    <w:p w14:paraId="4469EA7A" w14:textId="01AE13F9" w:rsidR="005C5C36" w:rsidRPr="00F04A2A" w:rsidRDefault="005C5C36" w:rsidP="005C5C36">
      <w:pPr>
        <w:autoSpaceDE w:val="0"/>
        <w:autoSpaceDN w:val="0"/>
        <w:adjustRightInd w:val="0"/>
        <w:ind w:firstLine="567"/>
      </w:pPr>
      <w:r w:rsidRPr="00F04A2A">
        <w:t xml:space="preserve">Сети водопровода выполнены из различных материалов (сталь, чугун и полиэтилен). Средний уровень износа сетей водоснабжения на территории </w:t>
      </w:r>
      <w:r w:rsidR="00083C4B" w:rsidRPr="00F04A2A">
        <w:t>округа</w:t>
      </w:r>
      <w:r w:rsidRPr="00F04A2A">
        <w:t xml:space="preserve"> составляет </w:t>
      </w:r>
      <w:r w:rsidR="00083C4B" w:rsidRPr="00F04A2A">
        <w:t>80</w:t>
      </w:r>
      <w:r w:rsidRPr="00F04A2A">
        <w:t xml:space="preserve">%, что характеризуется большим количеством аварий и высоким процентом потерь воды при транспортировке. Аварийность сетей также сопряжена с потерями воды, затратами трудовых и материальных ресурсов, временным повышением нагрузок на отдельных участках трубопроводов. </w:t>
      </w:r>
    </w:p>
    <w:p w14:paraId="0266E286" w14:textId="77777777" w:rsidR="00EC7629" w:rsidRPr="00F04A2A" w:rsidRDefault="00EC7629" w:rsidP="00EC7629">
      <w:pPr>
        <w:pStyle w:val="Aff7"/>
      </w:pPr>
      <w:r w:rsidRPr="00F04A2A">
        <w:t>Наибольший износ сетей приходится на уличные водопроводные сети. 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w:t>
      </w:r>
    </w:p>
    <w:p w14:paraId="2E551447" w14:textId="77777777" w:rsidR="005C5C36" w:rsidRPr="00F04A2A" w:rsidRDefault="005C5C36" w:rsidP="005C5C36">
      <w:pPr>
        <w:pStyle w:val="Aff7"/>
      </w:pPr>
      <w:r w:rsidRPr="00F04A2A">
        <w:t xml:space="preserve">Работоспособность сетей водоснабжения обеспечивается проведением плановых и аварийных ремонтов, а также частичной заменой изношенных участков сетей. Модернизация и строительство сооружений водоснабжения проводятся крайне низкими темпами. Одной из причин неудовлетворительного состояния централизованных систем водоснабжения является высокая изношенность водопроводных сетей, отсутствие генеральных схем развития водоснабжения. </w:t>
      </w:r>
    </w:p>
    <w:p w14:paraId="07A78540" w14:textId="77777777" w:rsidR="005C5C36" w:rsidRPr="00F04A2A" w:rsidRDefault="005C5C36" w:rsidP="005C5C36">
      <w:pPr>
        <w:pStyle w:val="Aff7"/>
      </w:pPr>
      <w:r w:rsidRPr="00F04A2A">
        <w:t>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40AF8D6A" w14:textId="77777777" w:rsidR="005C5C36" w:rsidRPr="00F04A2A" w:rsidRDefault="005C5C36" w:rsidP="005C5C36">
      <w:pPr>
        <w:pStyle w:val="Aff7"/>
      </w:pPr>
      <w:r w:rsidRPr="00F04A2A">
        <w:t xml:space="preserve">В настоящее время чугунные и стальные трубопроводы заменяются на полиэтиленовые и изготовленные из ВЧШГ.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которые возникают при эксплуатации металлических труб. </w:t>
      </w:r>
    </w:p>
    <w:p w14:paraId="29D0F8F2" w14:textId="77777777" w:rsidR="005C5C36" w:rsidRPr="00F04A2A" w:rsidRDefault="005C5C36" w:rsidP="005C5C36">
      <w:pPr>
        <w:pStyle w:val="Aff7"/>
      </w:pPr>
      <w:r w:rsidRPr="00F04A2A">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w:t>
      </w:r>
    </w:p>
    <w:p w14:paraId="50EB22CC" w14:textId="77777777" w:rsidR="005C5C36" w:rsidRPr="00F04A2A" w:rsidRDefault="005C5C36" w:rsidP="005C5C36">
      <w:pPr>
        <w:pStyle w:val="Aff7"/>
      </w:pPr>
      <w:r w:rsidRPr="00F04A2A">
        <w:t xml:space="preserve">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14:paraId="2DD71FA4" w14:textId="77777777" w:rsidR="005C5C36" w:rsidRPr="00F04A2A" w:rsidRDefault="005C5C36" w:rsidP="005C5C36">
      <w:pPr>
        <w:pStyle w:val="Aff7"/>
      </w:pPr>
      <w:r w:rsidRPr="00F04A2A">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транспортировки производится постоянный мониторинг на соответствие требованиям СанПиН 1.2.3685-21.</w:t>
      </w:r>
    </w:p>
    <w:p w14:paraId="7346D1BA" w14:textId="77777777" w:rsidR="005C5C36" w:rsidRPr="00F04A2A" w:rsidRDefault="005C5C36" w:rsidP="005C5C36">
      <w:pPr>
        <w:pStyle w:val="Aff7"/>
        <w:ind w:firstLine="709"/>
      </w:pPr>
      <w:r w:rsidRPr="00F04A2A">
        <w:t xml:space="preserve">Для снижения рисков возникновения аварий и обеспечения качественного и надежного водоснабжения потребителей необходимо рассмотреть варианты реконструкции наиболее изношенных участков сетей водоснабжения. </w:t>
      </w:r>
    </w:p>
    <w:p w14:paraId="5A92763D" w14:textId="77777777" w:rsidR="00CF0386" w:rsidRPr="00F04A2A" w:rsidRDefault="00CF0386" w:rsidP="00CF0386">
      <w:pPr>
        <w:pStyle w:val="Aff7"/>
      </w:pPr>
    </w:p>
    <w:p w14:paraId="3FCEE464" w14:textId="77777777" w:rsidR="00CF0386" w:rsidRPr="00F04A2A" w:rsidRDefault="00CF0386" w:rsidP="00CF0386">
      <w:pPr>
        <w:pStyle w:val="4"/>
      </w:pPr>
      <w:r w:rsidRPr="00F04A2A">
        <w:lastRenderedPageBreak/>
        <w:t>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14:paraId="7F1CAF2F" w14:textId="55FF2516" w:rsidR="00CF0386" w:rsidRPr="00F04A2A" w:rsidRDefault="00CF0386" w:rsidP="00CF0386">
      <w:pPr>
        <w:pStyle w:val="Aff7"/>
      </w:pPr>
      <w:r w:rsidRPr="00F04A2A">
        <w:t xml:space="preserve">В настоящее время основными проблемами в водоснабжении </w:t>
      </w:r>
      <w:r w:rsidR="007315DB" w:rsidRPr="00F04A2A">
        <w:t>округа</w:t>
      </w:r>
      <w:r w:rsidRPr="00F04A2A">
        <w:t xml:space="preserve"> являются:</w:t>
      </w:r>
    </w:p>
    <w:p w14:paraId="0A799CA2" w14:textId="77777777" w:rsidR="00CF0386" w:rsidRPr="00F04A2A" w:rsidRDefault="00CF0386" w:rsidP="00424B56">
      <w:pPr>
        <w:pStyle w:val="Aff7"/>
        <w:numPr>
          <w:ilvl w:val="0"/>
          <w:numId w:val="18"/>
        </w:numPr>
      </w:pPr>
      <w:r w:rsidRPr="00F04A2A">
        <w:t>морально устаревшее оборудование водозаборных сооружений.</w:t>
      </w:r>
      <w:r w:rsidRPr="00F04A2A">
        <w:rPr>
          <w:szCs w:val="24"/>
        </w:rPr>
        <w:t xml:space="preserve"> Высокая степень износа артезианских скважин, водоводов, водопроводов и оборудования функциональных элементов системы</w:t>
      </w:r>
      <w:r w:rsidRPr="00F04A2A">
        <w:t>;</w:t>
      </w:r>
    </w:p>
    <w:p w14:paraId="767A9E62" w14:textId="77777777" w:rsidR="00CF0386" w:rsidRPr="00F04A2A" w:rsidRDefault="00CF0386" w:rsidP="00424B56">
      <w:pPr>
        <w:pStyle w:val="Aff7"/>
        <w:numPr>
          <w:ilvl w:val="0"/>
          <w:numId w:val="18"/>
        </w:numPr>
      </w:pPr>
      <w:r w:rsidRPr="00F04A2A">
        <w:t>высокий капитальный износ сетей водоснабжения. Расходы на устранение аварийных выходов из строя водопровода, приобретений запчастей составляют значительную долю в общем объеме затрат на содержание и обслуживание систем водоснабжения.</w:t>
      </w:r>
    </w:p>
    <w:p w14:paraId="591B03E5" w14:textId="77777777" w:rsidR="00CF0386" w:rsidRPr="00F04A2A" w:rsidRDefault="00CF0386" w:rsidP="00424B56">
      <w:pPr>
        <w:pStyle w:val="Aff7"/>
        <w:numPr>
          <w:ilvl w:val="0"/>
          <w:numId w:val="18"/>
        </w:numPr>
        <w:rPr>
          <w:szCs w:val="24"/>
        </w:rPr>
      </w:pPr>
      <w:r w:rsidRPr="00F04A2A">
        <w:rPr>
          <w:szCs w:val="26"/>
        </w:rPr>
        <w:t>низкая энергоэффективность технологического процесса транспор</w:t>
      </w:r>
      <w:r w:rsidRPr="00F04A2A">
        <w:rPr>
          <w:szCs w:val="24"/>
        </w:rPr>
        <w:t>тировки воды, приводящая к удорожанию стоимости услуг по холодному водоснабжению (высокие затраты на электроэнергию из-за мощного электрооборудования – насосных агрегатов, низкие объёмы реализации питьевой воды).</w:t>
      </w:r>
    </w:p>
    <w:p w14:paraId="7C71506A" w14:textId="77777777" w:rsidR="00CF0386" w:rsidRPr="00F04A2A" w:rsidRDefault="00CF0386" w:rsidP="00424B56">
      <w:pPr>
        <w:pStyle w:val="Aff7"/>
        <w:numPr>
          <w:ilvl w:val="0"/>
          <w:numId w:val="18"/>
        </w:numPr>
        <w:rPr>
          <w:szCs w:val="24"/>
        </w:rPr>
      </w:pPr>
      <w:r w:rsidRPr="00F04A2A">
        <w:rPr>
          <w:szCs w:val="24"/>
        </w:rPr>
        <w:t>недостаточная оснащенность приборами учета источников водоснабжения и абонентских вводов потребителей.</w:t>
      </w:r>
    </w:p>
    <w:p w14:paraId="21A87FEB" w14:textId="77777777" w:rsidR="005C007C" w:rsidRPr="00F04A2A" w:rsidRDefault="00CF0386" w:rsidP="00D95B01">
      <w:pPr>
        <w:pStyle w:val="Aff7"/>
        <w:numPr>
          <w:ilvl w:val="0"/>
          <w:numId w:val="18"/>
        </w:numPr>
      </w:pPr>
      <w:r w:rsidRPr="00F04A2A">
        <w:rPr>
          <w:szCs w:val="24"/>
        </w:rPr>
        <w:t xml:space="preserve">длительная эксплуатация водозаборных скважин, коррозия обсадных труб и фильтрующих элементов ухудшают органолептические показатели качества. </w:t>
      </w:r>
    </w:p>
    <w:p w14:paraId="57DDC4E0" w14:textId="7A6AC74A" w:rsidR="005C007C" w:rsidRPr="00F04A2A" w:rsidRDefault="005C007C" w:rsidP="005C007C">
      <w:pPr>
        <w:pStyle w:val="Aff7"/>
        <w:numPr>
          <w:ilvl w:val="0"/>
          <w:numId w:val="18"/>
        </w:numPr>
        <w:rPr>
          <w:bCs/>
          <w:szCs w:val="26"/>
        </w:rPr>
      </w:pPr>
      <w:r w:rsidRPr="00F04A2A">
        <w:t xml:space="preserve">летом в периоды максимального водоразбора в системах водоснабжения сельских населенных пунктов (д. </w:t>
      </w:r>
      <w:proofErr w:type="spellStart"/>
      <w:r w:rsidRPr="00F04A2A">
        <w:t>Анаткасы</w:t>
      </w:r>
      <w:proofErr w:type="spellEnd"/>
      <w:r w:rsidRPr="00F04A2A">
        <w:t xml:space="preserve">) может возникать нехватка воды. </w:t>
      </w:r>
    </w:p>
    <w:p w14:paraId="554D089F" w14:textId="77777777" w:rsidR="005C007C" w:rsidRPr="00F04A2A" w:rsidRDefault="005C007C" w:rsidP="00CF0386">
      <w:pPr>
        <w:pStyle w:val="Aff7"/>
        <w:rPr>
          <w:bCs/>
          <w:szCs w:val="26"/>
        </w:rPr>
      </w:pPr>
    </w:p>
    <w:p w14:paraId="05D3AC6F" w14:textId="77777777" w:rsidR="00CF0386" w:rsidRPr="00F04A2A" w:rsidRDefault="00CF0386" w:rsidP="00CF0386">
      <w:pPr>
        <w:pStyle w:val="4"/>
      </w:pPr>
      <w:r w:rsidRPr="00F04A2A">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752AE6D6" w14:textId="59921042" w:rsidR="00622416" w:rsidRPr="00F04A2A" w:rsidRDefault="00622416" w:rsidP="00622416">
      <w:pPr>
        <w:pStyle w:val="Aff7"/>
      </w:pPr>
      <w:r w:rsidRPr="00F04A2A">
        <w:t xml:space="preserve">Централизованное горячее водоснабжение на территории </w:t>
      </w:r>
      <w:r w:rsidR="007B0D96" w:rsidRPr="00F04A2A">
        <w:t>Урмарского</w:t>
      </w:r>
      <w:r w:rsidR="007315DB" w:rsidRPr="00F04A2A">
        <w:t xml:space="preserve"> муниципального округа отсутс</w:t>
      </w:r>
      <w:r w:rsidR="002A546A" w:rsidRPr="00F04A2A">
        <w:t>т</w:t>
      </w:r>
      <w:r w:rsidR="007315DB" w:rsidRPr="00F04A2A">
        <w:t>вует.</w:t>
      </w:r>
    </w:p>
    <w:p w14:paraId="09E698E8" w14:textId="2EC15FC2" w:rsidR="00622416" w:rsidRPr="00F04A2A" w:rsidRDefault="00622416" w:rsidP="00622416">
      <w:pPr>
        <w:pStyle w:val="Aff7"/>
        <w:rPr>
          <w:szCs w:val="24"/>
        </w:rPr>
      </w:pPr>
      <w:r w:rsidRPr="00F04A2A">
        <w:rPr>
          <w:szCs w:val="24"/>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14:paraId="7B6EC4DA" w14:textId="77777777" w:rsidR="00CF0386" w:rsidRPr="00F04A2A" w:rsidRDefault="00CF0386" w:rsidP="00CF0386">
      <w:pPr>
        <w:rPr>
          <w:szCs w:val="26"/>
        </w:rPr>
      </w:pPr>
    </w:p>
    <w:p w14:paraId="6382C76B" w14:textId="77777777" w:rsidR="00CF0386" w:rsidRPr="00F04A2A" w:rsidRDefault="00CF0386" w:rsidP="00CF0386">
      <w:pPr>
        <w:pStyle w:val="30"/>
      </w:pPr>
      <w:r w:rsidRPr="00F04A2A">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14:paraId="2B294730" w14:textId="5F3DDA23" w:rsidR="00CF0386" w:rsidRPr="00F04A2A" w:rsidRDefault="00BE008F" w:rsidP="00CF0386">
      <w:pPr>
        <w:ind w:firstLine="709"/>
        <w:rPr>
          <w:i/>
        </w:rPr>
      </w:pPr>
      <w:r w:rsidRPr="00F04A2A">
        <w:t>Урмарский</w:t>
      </w:r>
      <w:r w:rsidR="007315DB" w:rsidRPr="00F04A2A">
        <w:t xml:space="preserve"> муниципальный округ</w:t>
      </w:r>
      <w:r w:rsidR="001D714E" w:rsidRPr="00F04A2A">
        <w:t xml:space="preserve"> </w:t>
      </w:r>
      <w:r w:rsidR="00EA0AE5" w:rsidRPr="00F04A2A">
        <w:t xml:space="preserve">Республики </w:t>
      </w:r>
      <w:r w:rsidR="007315DB" w:rsidRPr="00F04A2A">
        <w:t>Чувашия</w:t>
      </w:r>
      <w:r w:rsidR="00CF0386" w:rsidRPr="00F04A2A">
        <w:t xml:space="preserve"> не расположен на территории распространения вечномерзлых грунтов. С целью предотвращения замерзания воды водопроводы проложены в подземном исполнении с обеспечением непрерывного движения воды.</w:t>
      </w:r>
    </w:p>
    <w:p w14:paraId="699CC4D1" w14:textId="77777777" w:rsidR="00CF0386" w:rsidRPr="00F04A2A" w:rsidRDefault="00CF0386" w:rsidP="00CF0386">
      <w:pPr>
        <w:ind w:firstLine="709"/>
      </w:pPr>
      <w:r w:rsidRPr="00F04A2A">
        <w:t>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w:t>
      </w:r>
    </w:p>
    <w:p w14:paraId="3E377199"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sectPr w:rsidR="00CF0386" w:rsidRPr="00F04A2A" w:rsidSect="00E17403">
          <w:footerReference w:type="first" r:id="rId13"/>
          <w:pgSz w:w="11906" w:h="16838"/>
          <w:pgMar w:top="1134" w:right="851" w:bottom="1134" w:left="1134" w:header="709" w:footer="709" w:gutter="0"/>
          <w:cols w:space="708"/>
          <w:docGrid w:linePitch="360"/>
        </w:sectPr>
      </w:pPr>
    </w:p>
    <w:p w14:paraId="700DD518" w14:textId="77777777" w:rsidR="00CF0386" w:rsidRPr="00F04A2A" w:rsidRDefault="00CF0386" w:rsidP="00CF0386">
      <w:pPr>
        <w:pStyle w:val="30"/>
      </w:pPr>
      <w:r w:rsidRPr="00F04A2A">
        <w:lastRenderedPageBreak/>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14:paraId="5DB4E3BE" w14:textId="20FDF0C7" w:rsidR="00CF0386" w:rsidRPr="00F04A2A" w:rsidRDefault="00CF0386" w:rsidP="00CF0386">
      <w:pPr>
        <w:pStyle w:val="Aff7"/>
      </w:pPr>
      <w:r w:rsidRPr="00F04A2A">
        <w:t xml:space="preserve">Перечень лиц, владеющих объектами централизованной системы водоснабжения, представлен в таблице </w:t>
      </w:r>
      <w:r w:rsidR="00F04A2A">
        <w:t>6</w:t>
      </w:r>
      <w:r w:rsidRPr="00F04A2A">
        <w:t>.</w:t>
      </w:r>
    </w:p>
    <w:p w14:paraId="7F91CAC2" w14:textId="77777777" w:rsidR="00CF0386" w:rsidRPr="00F04A2A" w:rsidRDefault="00CF0386" w:rsidP="00CF0386">
      <w:pPr>
        <w:pStyle w:val="Aff7"/>
        <w:rPr>
          <w:b/>
        </w:rPr>
      </w:pPr>
    </w:p>
    <w:p w14:paraId="171C7368" w14:textId="07D92BA7" w:rsidR="00CF0386" w:rsidRPr="00F04A2A" w:rsidRDefault="00F04A2A" w:rsidP="00F04A2A">
      <w:pPr>
        <w:pStyle w:val="afc"/>
        <w:rPr>
          <w:b/>
        </w:rPr>
      </w:pPr>
      <w:r>
        <w:t xml:space="preserve">Таблица </w:t>
      </w:r>
      <w:r>
        <w:fldChar w:fldCharType="begin"/>
      </w:r>
      <w:r>
        <w:instrText xml:space="preserve"> SEQ Таблица \* ARABIC </w:instrText>
      </w:r>
      <w:r>
        <w:fldChar w:fldCharType="separate"/>
      </w:r>
      <w:r>
        <w:rPr>
          <w:noProof/>
        </w:rPr>
        <w:t>6</w:t>
      </w:r>
      <w:r>
        <w:fldChar w:fldCharType="end"/>
      </w:r>
      <w:r>
        <w:t xml:space="preserve"> </w:t>
      </w:r>
      <w:r w:rsidR="00CF0386" w:rsidRPr="00F04A2A">
        <w:t>- Перечень лиц, владеющих объектами централизованной системы водоснабжения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2435"/>
        <w:gridCol w:w="4286"/>
        <w:gridCol w:w="3312"/>
        <w:gridCol w:w="4187"/>
      </w:tblGrid>
      <w:tr w:rsidR="00F04A2A" w:rsidRPr="00F04A2A" w14:paraId="3739906D" w14:textId="77777777" w:rsidTr="00CF0386">
        <w:trPr>
          <w:cantSplit/>
          <w:tblHeader/>
        </w:trPr>
        <w:tc>
          <w:tcPr>
            <w:tcW w:w="191" w:type="pct"/>
            <w:vAlign w:val="center"/>
          </w:tcPr>
          <w:p w14:paraId="39842B3B"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F04A2A">
              <w:rPr>
                <w:sz w:val="22"/>
                <w:szCs w:val="22"/>
              </w:rPr>
              <w:t>№ п/п</w:t>
            </w:r>
          </w:p>
        </w:tc>
        <w:tc>
          <w:tcPr>
            <w:tcW w:w="823" w:type="pct"/>
            <w:vAlign w:val="center"/>
          </w:tcPr>
          <w:p w14:paraId="1E7B5718"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F04A2A">
              <w:rPr>
                <w:sz w:val="22"/>
                <w:szCs w:val="22"/>
              </w:rPr>
              <w:t>Наименование населенного пункта</w:t>
            </w:r>
          </w:p>
        </w:tc>
        <w:tc>
          <w:tcPr>
            <w:tcW w:w="1449" w:type="pct"/>
            <w:vAlign w:val="center"/>
          </w:tcPr>
          <w:p w14:paraId="7CC8F354"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F04A2A">
              <w:rPr>
                <w:sz w:val="22"/>
                <w:szCs w:val="22"/>
              </w:rPr>
              <w:t>Наименование физического или юридического лица, владеющего объектами централизованного водоснабжения</w:t>
            </w:r>
          </w:p>
        </w:tc>
        <w:tc>
          <w:tcPr>
            <w:tcW w:w="1120" w:type="pct"/>
            <w:vAlign w:val="center"/>
          </w:tcPr>
          <w:p w14:paraId="442BE5E3"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F04A2A">
              <w:rPr>
                <w:sz w:val="22"/>
                <w:szCs w:val="22"/>
              </w:rPr>
              <w:t>Объект централизованного водоснабжения</w:t>
            </w:r>
          </w:p>
        </w:tc>
        <w:tc>
          <w:tcPr>
            <w:tcW w:w="1416" w:type="pct"/>
            <w:vAlign w:val="center"/>
          </w:tcPr>
          <w:p w14:paraId="631EFF6B"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F04A2A">
              <w:rPr>
                <w:sz w:val="22"/>
                <w:szCs w:val="22"/>
              </w:rPr>
              <w:t>Обслуживающая организация</w:t>
            </w:r>
          </w:p>
        </w:tc>
      </w:tr>
      <w:tr w:rsidR="00F04A2A" w:rsidRPr="00F04A2A" w14:paraId="0D400CDA" w14:textId="77777777" w:rsidTr="00CF0386">
        <w:trPr>
          <w:cantSplit/>
        </w:trPr>
        <w:tc>
          <w:tcPr>
            <w:tcW w:w="191" w:type="pct"/>
            <w:vAlign w:val="center"/>
          </w:tcPr>
          <w:p w14:paraId="3666764C" w14:textId="77777777" w:rsidR="00CF0386" w:rsidRPr="00F04A2A" w:rsidRDefault="00CF0386"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13D50D24" w14:textId="51A3A6B8" w:rsidR="00CF0386" w:rsidRPr="00F04A2A" w:rsidRDefault="00D771B4" w:rsidP="00CF0386">
            <w:pPr>
              <w:jc w:val="center"/>
              <w:rPr>
                <w:sz w:val="22"/>
                <w:szCs w:val="22"/>
              </w:rPr>
            </w:pPr>
            <w:r w:rsidRPr="00F04A2A">
              <w:rPr>
                <w:sz w:val="22"/>
                <w:szCs w:val="22"/>
              </w:rPr>
              <w:t>пгт. Урмары</w:t>
            </w:r>
          </w:p>
        </w:tc>
        <w:tc>
          <w:tcPr>
            <w:tcW w:w="1449" w:type="pct"/>
            <w:vAlign w:val="center"/>
          </w:tcPr>
          <w:p w14:paraId="6F65D526"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30AF000D"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44A1C645" w14:textId="4333F71A" w:rsidR="00CF0386"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tc>
      </w:tr>
      <w:tr w:rsidR="00F04A2A" w:rsidRPr="00F04A2A" w14:paraId="04ED3671" w14:textId="77777777" w:rsidTr="00CF0386">
        <w:trPr>
          <w:cantSplit/>
        </w:trPr>
        <w:tc>
          <w:tcPr>
            <w:tcW w:w="191" w:type="pct"/>
            <w:vAlign w:val="center"/>
          </w:tcPr>
          <w:p w14:paraId="2CBDAAE0" w14:textId="77777777" w:rsidR="008B009F" w:rsidRPr="00F04A2A" w:rsidRDefault="008B009F"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035117CA" w14:textId="3CB33D33" w:rsidR="008B009F" w:rsidRPr="00F04A2A" w:rsidRDefault="00D771B4" w:rsidP="00CF0386">
            <w:pPr>
              <w:jc w:val="center"/>
              <w:rPr>
                <w:sz w:val="22"/>
                <w:szCs w:val="22"/>
              </w:rPr>
            </w:pPr>
            <w:r w:rsidRPr="00F04A2A">
              <w:rPr>
                <w:sz w:val="22"/>
                <w:szCs w:val="22"/>
              </w:rPr>
              <w:t>д. Большие Чаки</w:t>
            </w:r>
          </w:p>
        </w:tc>
        <w:tc>
          <w:tcPr>
            <w:tcW w:w="1449" w:type="pct"/>
            <w:vAlign w:val="center"/>
          </w:tcPr>
          <w:p w14:paraId="590A4DA3" w14:textId="56C9C436" w:rsidR="008B009F" w:rsidRPr="00F04A2A" w:rsidRDefault="008B009F"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7B515B54" w14:textId="157931E6" w:rsidR="008B009F" w:rsidRPr="00F04A2A" w:rsidRDefault="008B009F"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7B2992AF" w14:textId="54FA27D9" w:rsidR="008B009F" w:rsidRPr="00F04A2A" w:rsidRDefault="008B009F" w:rsidP="00D7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 xml:space="preserve">Администрация </w:t>
            </w:r>
            <w:r w:rsidR="00D771B4" w:rsidRPr="00F04A2A">
              <w:rPr>
                <w:sz w:val="22"/>
                <w:szCs w:val="22"/>
              </w:rPr>
              <w:t>Урмарского</w:t>
            </w:r>
            <w:r w:rsidRPr="00F04A2A">
              <w:rPr>
                <w:sz w:val="22"/>
                <w:szCs w:val="22"/>
              </w:rPr>
              <w:t xml:space="preserve"> муниципального округа</w:t>
            </w:r>
          </w:p>
        </w:tc>
      </w:tr>
      <w:tr w:rsidR="00F04A2A" w:rsidRPr="00F04A2A" w14:paraId="005F92DA" w14:textId="77777777" w:rsidTr="00CF0386">
        <w:trPr>
          <w:cantSplit/>
        </w:trPr>
        <w:tc>
          <w:tcPr>
            <w:tcW w:w="191" w:type="pct"/>
            <w:vAlign w:val="center"/>
          </w:tcPr>
          <w:p w14:paraId="6C6BFE17" w14:textId="77777777" w:rsidR="008B009F" w:rsidRPr="00F04A2A" w:rsidRDefault="008B009F"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05FFA993" w14:textId="46473474" w:rsidR="008B009F" w:rsidRPr="00F04A2A" w:rsidRDefault="00D771B4" w:rsidP="00CF0386">
            <w:pPr>
              <w:jc w:val="center"/>
              <w:rPr>
                <w:sz w:val="22"/>
                <w:szCs w:val="22"/>
              </w:rPr>
            </w:pPr>
            <w:r w:rsidRPr="00F04A2A">
              <w:rPr>
                <w:sz w:val="22"/>
                <w:szCs w:val="22"/>
              </w:rPr>
              <w:t xml:space="preserve">д. Новое </w:t>
            </w:r>
            <w:proofErr w:type="spellStart"/>
            <w:r w:rsidRPr="00F04A2A">
              <w:rPr>
                <w:sz w:val="22"/>
                <w:szCs w:val="22"/>
              </w:rPr>
              <w:t>Шептахово</w:t>
            </w:r>
            <w:proofErr w:type="spellEnd"/>
          </w:p>
        </w:tc>
        <w:tc>
          <w:tcPr>
            <w:tcW w:w="1449" w:type="pct"/>
            <w:vAlign w:val="center"/>
          </w:tcPr>
          <w:p w14:paraId="3C193190" w14:textId="4BE2FC71" w:rsidR="008B009F" w:rsidRPr="00F04A2A" w:rsidRDefault="008B009F"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2D8F2DE4" w14:textId="5DFB5D21" w:rsidR="008B009F" w:rsidRPr="00F04A2A" w:rsidRDefault="008B009F"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68E04FBA" w14:textId="2E96A336" w:rsidR="008B009F"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47DE8E8F" w14:textId="77777777" w:rsidTr="00CF0386">
        <w:trPr>
          <w:cantSplit/>
        </w:trPr>
        <w:tc>
          <w:tcPr>
            <w:tcW w:w="191" w:type="pct"/>
            <w:vAlign w:val="center"/>
          </w:tcPr>
          <w:p w14:paraId="6D916778"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7E3B6239" w14:textId="6B7A230D" w:rsidR="00D771B4" w:rsidRPr="00F04A2A" w:rsidRDefault="00D771B4" w:rsidP="00CF0386">
            <w:pPr>
              <w:jc w:val="center"/>
              <w:rPr>
                <w:sz w:val="22"/>
                <w:szCs w:val="22"/>
              </w:rPr>
            </w:pPr>
            <w:r w:rsidRPr="00F04A2A">
              <w:rPr>
                <w:sz w:val="22"/>
                <w:szCs w:val="22"/>
              </w:rPr>
              <w:t>д. Малые Чаки</w:t>
            </w:r>
          </w:p>
        </w:tc>
        <w:tc>
          <w:tcPr>
            <w:tcW w:w="1449" w:type="pct"/>
            <w:vAlign w:val="center"/>
          </w:tcPr>
          <w:p w14:paraId="4734280E" w14:textId="0F30B247"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36F18AF6" w14:textId="29C15DE8" w:rsidR="00D771B4" w:rsidRPr="00F04A2A" w:rsidRDefault="00D771B4" w:rsidP="00D7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6B6CCC17" w14:textId="0A05AC6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3EF27406" w14:textId="77777777" w:rsidTr="00CF0386">
        <w:trPr>
          <w:cantSplit/>
        </w:trPr>
        <w:tc>
          <w:tcPr>
            <w:tcW w:w="191" w:type="pct"/>
            <w:vAlign w:val="center"/>
          </w:tcPr>
          <w:p w14:paraId="5114671E"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16C4C04B" w14:textId="5160EF89" w:rsidR="00D771B4" w:rsidRPr="00F04A2A" w:rsidRDefault="00D771B4" w:rsidP="00CF0386">
            <w:pPr>
              <w:jc w:val="center"/>
              <w:rPr>
                <w:sz w:val="22"/>
                <w:szCs w:val="22"/>
              </w:rPr>
            </w:pPr>
            <w:r w:rsidRPr="00F04A2A">
              <w:rPr>
                <w:sz w:val="22"/>
                <w:szCs w:val="22"/>
              </w:rPr>
              <w:t xml:space="preserve">д. </w:t>
            </w:r>
            <w:proofErr w:type="spellStart"/>
            <w:r w:rsidRPr="00F04A2A">
              <w:rPr>
                <w:sz w:val="22"/>
                <w:szCs w:val="22"/>
              </w:rPr>
              <w:t>Козыльяры</w:t>
            </w:r>
            <w:proofErr w:type="spellEnd"/>
          </w:p>
        </w:tc>
        <w:tc>
          <w:tcPr>
            <w:tcW w:w="1449" w:type="pct"/>
            <w:vAlign w:val="center"/>
          </w:tcPr>
          <w:p w14:paraId="1511C149" w14:textId="191E7A5C"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6530BE4C" w14:textId="4148E36E"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1A014CF8" w14:textId="30C7C3D2"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32B4B62B" w14:textId="77777777" w:rsidTr="00CF0386">
        <w:trPr>
          <w:cantSplit/>
        </w:trPr>
        <w:tc>
          <w:tcPr>
            <w:tcW w:w="191" w:type="pct"/>
            <w:vAlign w:val="center"/>
          </w:tcPr>
          <w:p w14:paraId="7659F147"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738A2E98" w14:textId="7DBA5BE9" w:rsidR="00D771B4" w:rsidRPr="00F04A2A" w:rsidRDefault="00D771B4" w:rsidP="00CF0386">
            <w:pPr>
              <w:jc w:val="center"/>
              <w:rPr>
                <w:sz w:val="22"/>
                <w:szCs w:val="22"/>
              </w:rPr>
            </w:pPr>
            <w:r w:rsidRPr="00F04A2A">
              <w:rPr>
                <w:sz w:val="22"/>
                <w:szCs w:val="22"/>
              </w:rPr>
              <w:t xml:space="preserve">д. </w:t>
            </w:r>
            <w:proofErr w:type="spellStart"/>
            <w:r w:rsidRPr="00F04A2A">
              <w:rPr>
                <w:sz w:val="22"/>
                <w:szCs w:val="22"/>
              </w:rPr>
              <w:t>Систеби</w:t>
            </w:r>
            <w:proofErr w:type="spellEnd"/>
          </w:p>
        </w:tc>
        <w:tc>
          <w:tcPr>
            <w:tcW w:w="1449" w:type="pct"/>
            <w:vAlign w:val="center"/>
          </w:tcPr>
          <w:p w14:paraId="172A7C86" w14:textId="2449BBCB"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53F7EB88" w14:textId="12F2E884"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6913ABDA" w14:textId="505DC8BB"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23090281" w14:textId="77777777" w:rsidTr="00CF0386">
        <w:trPr>
          <w:cantSplit/>
        </w:trPr>
        <w:tc>
          <w:tcPr>
            <w:tcW w:w="191" w:type="pct"/>
            <w:vAlign w:val="center"/>
          </w:tcPr>
          <w:p w14:paraId="59BD5FA5"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10B167B" w14:textId="14F737A2" w:rsidR="00D771B4" w:rsidRPr="00F04A2A" w:rsidRDefault="00D771B4" w:rsidP="00CF0386">
            <w:pPr>
              <w:jc w:val="center"/>
              <w:rPr>
                <w:sz w:val="22"/>
                <w:szCs w:val="22"/>
              </w:rPr>
            </w:pPr>
            <w:r w:rsidRPr="00F04A2A">
              <w:rPr>
                <w:sz w:val="22"/>
                <w:szCs w:val="22"/>
              </w:rPr>
              <w:t xml:space="preserve">д. Новое </w:t>
            </w:r>
            <w:proofErr w:type="spellStart"/>
            <w:r w:rsidRPr="00F04A2A">
              <w:rPr>
                <w:sz w:val="22"/>
                <w:szCs w:val="22"/>
              </w:rPr>
              <w:t>Муратово</w:t>
            </w:r>
            <w:proofErr w:type="spellEnd"/>
          </w:p>
        </w:tc>
        <w:tc>
          <w:tcPr>
            <w:tcW w:w="1449" w:type="pct"/>
            <w:vAlign w:val="center"/>
          </w:tcPr>
          <w:p w14:paraId="316A48D9" w14:textId="557CCDA6"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55797057" w14:textId="2FEA4594"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2ED7ACB2" w14:textId="1C0ADEB4"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02C216DA" w14:textId="77777777" w:rsidTr="00CF0386">
        <w:trPr>
          <w:cantSplit/>
        </w:trPr>
        <w:tc>
          <w:tcPr>
            <w:tcW w:w="191" w:type="pct"/>
            <w:vAlign w:val="center"/>
          </w:tcPr>
          <w:p w14:paraId="2BB1E089"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61FFC128" w14:textId="6F9F5D5E" w:rsidR="00D771B4" w:rsidRPr="00F04A2A" w:rsidRDefault="00D771B4" w:rsidP="00CF0386">
            <w:pPr>
              <w:jc w:val="center"/>
              <w:rPr>
                <w:sz w:val="22"/>
                <w:szCs w:val="22"/>
              </w:rPr>
            </w:pPr>
            <w:r w:rsidRPr="00F04A2A">
              <w:rPr>
                <w:sz w:val="22"/>
                <w:szCs w:val="22"/>
              </w:rPr>
              <w:t xml:space="preserve">д. </w:t>
            </w:r>
            <w:proofErr w:type="spellStart"/>
            <w:r w:rsidRPr="00F04A2A">
              <w:rPr>
                <w:sz w:val="22"/>
                <w:szCs w:val="22"/>
              </w:rPr>
              <w:t>Тегешево</w:t>
            </w:r>
            <w:proofErr w:type="spellEnd"/>
          </w:p>
        </w:tc>
        <w:tc>
          <w:tcPr>
            <w:tcW w:w="1449" w:type="pct"/>
            <w:vAlign w:val="center"/>
          </w:tcPr>
          <w:p w14:paraId="2BA2101F" w14:textId="497C044D"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03514105" w14:textId="35BDC707"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5F38026E" w14:textId="099C142B"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10FB2FB3" w14:textId="77777777" w:rsidTr="00CF0386">
        <w:trPr>
          <w:cantSplit/>
        </w:trPr>
        <w:tc>
          <w:tcPr>
            <w:tcW w:w="191" w:type="pct"/>
            <w:vAlign w:val="center"/>
          </w:tcPr>
          <w:p w14:paraId="2B2F6C97"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565A802" w14:textId="1C1A8139" w:rsidR="00D771B4" w:rsidRPr="00F04A2A" w:rsidRDefault="00D771B4" w:rsidP="00CF0386">
            <w:pPr>
              <w:jc w:val="center"/>
              <w:rPr>
                <w:sz w:val="22"/>
                <w:szCs w:val="22"/>
              </w:rPr>
            </w:pPr>
            <w:r w:rsidRPr="00F04A2A">
              <w:rPr>
                <w:sz w:val="22"/>
                <w:szCs w:val="22"/>
              </w:rPr>
              <w:t>с. Вознесенское</w:t>
            </w:r>
          </w:p>
        </w:tc>
        <w:tc>
          <w:tcPr>
            <w:tcW w:w="1449" w:type="pct"/>
            <w:vAlign w:val="center"/>
          </w:tcPr>
          <w:p w14:paraId="37EB35AF" w14:textId="4C893534"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55775610" w14:textId="46CAE7AD"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5E2D7555" w14:textId="7A31BCFE"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24260AA5" w14:textId="77777777" w:rsidTr="00CF0386">
        <w:trPr>
          <w:cantSplit/>
        </w:trPr>
        <w:tc>
          <w:tcPr>
            <w:tcW w:w="191" w:type="pct"/>
            <w:vAlign w:val="center"/>
          </w:tcPr>
          <w:p w14:paraId="0F619622"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2DC9615B" w14:textId="46C8B6C7" w:rsidR="00D771B4" w:rsidRPr="00F04A2A" w:rsidRDefault="00D771B4" w:rsidP="00CF0386">
            <w:pPr>
              <w:jc w:val="center"/>
              <w:rPr>
                <w:sz w:val="22"/>
                <w:szCs w:val="22"/>
              </w:rPr>
            </w:pPr>
            <w:r w:rsidRPr="00F04A2A">
              <w:rPr>
                <w:sz w:val="22"/>
                <w:szCs w:val="22"/>
              </w:rPr>
              <w:t xml:space="preserve">д. </w:t>
            </w:r>
            <w:proofErr w:type="spellStart"/>
            <w:r w:rsidRPr="00F04A2A">
              <w:rPr>
                <w:sz w:val="22"/>
                <w:szCs w:val="22"/>
              </w:rPr>
              <w:t>Шихабылово</w:t>
            </w:r>
            <w:proofErr w:type="spellEnd"/>
          </w:p>
        </w:tc>
        <w:tc>
          <w:tcPr>
            <w:tcW w:w="1449" w:type="pct"/>
            <w:vAlign w:val="center"/>
          </w:tcPr>
          <w:p w14:paraId="21A8B315" w14:textId="7126C53E"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5FEAE9FE" w14:textId="7769BCDA"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521FAC69" w14:textId="7DEA45CE"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08AECE81" w14:textId="77777777" w:rsidTr="00CF0386">
        <w:trPr>
          <w:cantSplit/>
        </w:trPr>
        <w:tc>
          <w:tcPr>
            <w:tcW w:w="191" w:type="pct"/>
            <w:vAlign w:val="center"/>
          </w:tcPr>
          <w:p w14:paraId="62730EE4"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730F2E72" w14:textId="03A037A4" w:rsidR="00D771B4" w:rsidRPr="00F04A2A" w:rsidRDefault="00D771B4" w:rsidP="00CF0386">
            <w:pPr>
              <w:jc w:val="center"/>
              <w:rPr>
                <w:sz w:val="22"/>
                <w:szCs w:val="22"/>
              </w:rPr>
            </w:pPr>
            <w:r w:rsidRPr="00F04A2A">
              <w:rPr>
                <w:sz w:val="22"/>
                <w:szCs w:val="22"/>
              </w:rPr>
              <w:t>д. Старые Урмары</w:t>
            </w:r>
          </w:p>
        </w:tc>
        <w:tc>
          <w:tcPr>
            <w:tcW w:w="1449" w:type="pct"/>
            <w:vAlign w:val="center"/>
          </w:tcPr>
          <w:p w14:paraId="2875C1A7" w14:textId="2E7EF59A"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4892EF6C" w14:textId="57A0D8E7"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59A7AAE6" w14:textId="10542681"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p w14:paraId="47F7CE36" w14:textId="49B76447"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145B2131" w14:textId="77777777" w:rsidTr="00CF0386">
        <w:trPr>
          <w:cantSplit/>
        </w:trPr>
        <w:tc>
          <w:tcPr>
            <w:tcW w:w="191" w:type="pct"/>
            <w:vAlign w:val="center"/>
          </w:tcPr>
          <w:p w14:paraId="3534D905"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47766A76" w14:textId="46F20EF4" w:rsidR="00D771B4" w:rsidRPr="00F04A2A" w:rsidRDefault="00D771B4" w:rsidP="00CF0386">
            <w:pPr>
              <w:jc w:val="center"/>
              <w:rPr>
                <w:sz w:val="22"/>
                <w:szCs w:val="22"/>
              </w:rPr>
            </w:pPr>
            <w:r w:rsidRPr="00F04A2A">
              <w:rPr>
                <w:sz w:val="22"/>
                <w:szCs w:val="22"/>
              </w:rPr>
              <w:t xml:space="preserve">д. Большое </w:t>
            </w:r>
            <w:proofErr w:type="spellStart"/>
            <w:r w:rsidRPr="00F04A2A">
              <w:rPr>
                <w:sz w:val="22"/>
                <w:szCs w:val="22"/>
              </w:rPr>
              <w:t>Яниково</w:t>
            </w:r>
            <w:proofErr w:type="spellEnd"/>
          </w:p>
        </w:tc>
        <w:tc>
          <w:tcPr>
            <w:tcW w:w="1449" w:type="pct"/>
            <w:vAlign w:val="center"/>
          </w:tcPr>
          <w:p w14:paraId="24DEFBF3" w14:textId="50AE0C74"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19744CE8" w14:textId="54B53A36" w:rsidR="00D771B4" w:rsidRPr="00F04A2A" w:rsidRDefault="00D771B4" w:rsidP="00D7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1DB71987" w14:textId="53B08722"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4FC4AD66" w14:textId="77777777" w:rsidTr="00CF0386">
        <w:trPr>
          <w:cantSplit/>
        </w:trPr>
        <w:tc>
          <w:tcPr>
            <w:tcW w:w="191" w:type="pct"/>
            <w:vAlign w:val="center"/>
          </w:tcPr>
          <w:p w14:paraId="071523C7"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10A4E00" w14:textId="193FC10E" w:rsidR="00D771B4" w:rsidRPr="00F04A2A" w:rsidRDefault="00D771B4" w:rsidP="00CF0386">
            <w:pPr>
              <w:jc w:val="center"/>
              <w:rPr>
                <w:sz w:val="22"/>
                <w:szCs w:val="22"/>
              </w:rPr>
            </w:pPr>
            <w:r w:rsidRPr="00F04A2A">
              <w:rPr>
                <w:sz w:val="22"/>
                <w:szCs w:val="22"/>
              </w:rPr>
              <w:t xml:space="preserve">д. </w:t>
            </w:r>
            <w:proofErr w:type="spellStart"/>
            <w:r w:rsidRPr="00F04A2A">
              <w:rPr>
                <w:sz w:val="22"/>
                <w:szCs w:val="22"/>
              </w:rPr>
              <w:t>Бишево</w:t>
            </w:r>
            <w:proofErr w:type="spellEnd"/>
          </w:p>
        </w:tc>
        <w:tc>
          <w:tcPr>
            <w:tcW w:w="1449" w:type="pct"/>
            <w:vAlign w:val="center"/>
          </w:tcPr>
          <w:p w14:paraId="135F457F" w14:textId="3F7E7252"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48F9D767" w14:textId="70F4780C"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33C96216" w14:textId="5B51836A"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719F2E0C" w14:textId="77777777" w:rsidTr="00CF0386">
        <w:trPr>
          <w:cantSplit/>
        </w:trPr>
        <w:tc>
          <w:tcPr>
            <w:tcW w:w="191" w:type="pct"/>
            <w:vAlign w:val="center"/>
          </w:tcPr>
          <w:p w14:paraId="473CFFDD"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0A30AB03" w14:textId="7CBB57B6" w:rsidR="00D771B4" w:rsidRPr="00F04A2A" w:rsidRDefault="00D771B4" w:rsidP="00CF0386">
            <w:pPr>
              <w:jc w:val="center"/>
              <w:rPr>
                <w:sz w:val="22"/>
                <w:szCs w:val="22"/>
              </w:rPr>
            </w:pPr>
            <w:r w:rsidRPr="00F04A2A">
              <w:rPr>
                <w:sz w:val="22"/>
                <w:szCs w:val="22"/>
              </w:rPr>
              <w:t xml:space="preserve">д. </w:t>
            </w:r>
            <w:proofErr w:type="spellStart"/>
            <w:r w:rsidRPr="00F04A2A">
              <w:rPr>
                <w:sz w:val="22"/>
                <w:szCs w:val="22"/>
              </w:rPr>
              <w:t>Ойкасы</w:t>
            </w:r>
            <w:proofErr w:type="spellEnd"/>
          </w:p>
        </w:tc>
        <w:tc>
          <w:tcPr>
            <w:tcW w:w="1449" w:type="pct"/>
            <w:vAlign w:val="center"/>
          </w:tcPr>
          <w:p w14:paraId="081D50E2" w14:textId="6DAE5067"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67B4A9D1" w14:textId="7F0733DC" w:rsidR="00D771B4" w:rsidRPr="00F04A2A" w:rsidRDefault="00D771B4" w:rsidP="00D7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18E3AE37" w14:textId="56826AFE"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6B0AAB6F" w14:textId="77777777" w:rsidTr="00CF0386">
        <w:trPr>
          <w:cantSplit/>
        </w:trPr>
        <w:tc>
          <w:tcPr>
            <w:tcW w:w="191" w:type="pct"/>
            <w:vAlign w:val="center"/>
          </w:tcPr>
          <w:p w14:paraId="02B679CD"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2D6B4F44" w14:textId="511436D2" w:rsidR="00D771B4" w:rsidRPr="00F04A2A" w:rsidRDefault="00D771B4" w:rsidP="00CF0386">
            <w:pPr>
              <w:jc w:val="center"/>
              <w:rPr>
                <w:sz w:val="22"/>
                <w:szCs w:val="22"/>
              </w:rPr>
            </w:pPr>
            <w:r w:rsidRPr="00F04A2A">
              <w:rPr>
                <w:sz w:val="22"/>
                <w:szCs w:val="22"/>
              </w:rPr>
              <w:t xml:space="preserve">д. </w:t>
            </w:r>
            <w:proofErr w:type="spellStart"/>
            <w:r w:rsidRPr="00F04A2A">
              <w:rPr>
                <w:sz w:val="22"/>
                <w:szCs w:val="22"/>
              </w:rPr>
              <w:t>Шутнербоси</w:t>
            </w:r>
            <w:proofErr w:type="spellEnd"/>
          </w:p>
        </w:tc>
        <w:tc>
          <w:tcPr>
            <w:tcW w:w="1449" w:type="pct"/>
            <w:vAlign w:val="center"/>
          </w:tcPr>
          <w:p w14:paraId="08CCBA7A" w14:textId="2B784D2A"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311A8B79" w14:textId="6B997906" w:rsidR="00D771B4" w:rsidRPr="00F04A2A" w:rsidRDefault="00D771B4" w:rsidP="00D7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626580CA" w14:textId="59BC1A9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4AAF155B" w14:textId="77777777" w:rsidTr="00CF0386">
        <w:trPr>
          <w:cantSplit/>
        </w:trPr>
        <w:tc>
          <w:tcPr>
            <w:tcW w:w="191" w:type="pct"/>
            <w:vAlign w:val="center"/>
          </w:tcPr>
          <w:p w14:paraId="135FAA4D"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81511E1" w14:textId="69CB5F4E" w:rsidR="00D771B4" w:rsidRPr="00F04A2A" w:rsidRDefault="00D771B4" w:rsidP="00CF0386">
            <w:pPr>
              <w:jc w:val="center"/>
              <w:rPr>
                <w:sz w:val="22"/>
                <w:szCs w:val="22"/>
              </w:rPr>
            </w:pPr>
            <w:r w:rsidRPr="00F04A2A">
              <w:rPr>
                <w:sz w:val="22"/>
                <w:szCs w:val="22"/>
              </w:rPr>
              <w:t xml:space="preserve">д. </w:t>
            </w:r>
            <w:proofErr w:type="spellStart"/>
            <w:r w:rsidRPr="00F04A2A">
              <w:rPr>
                <w:sz w:val="22"/>
                <w:szCs w:val="22"/>
              </w:rPr>
              <w:t>Карак-Сирмы</w:t>
            </w:r>
            <w:proofErr w:type="spellEnd"/>
          </w:p>
        </w:tc>
        <w:tc>
          <w:tcPr>
            <w:tcW w:w="1449" w:type="pct"/>
            <w:vAlign w:val="center"/>
          </w:tcPr>
          <w:p w14:paraId="3B5BD0A3" w14:textId="2E07144C"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4C5FC645" w14:textId="60A27F6C"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114622BB" w14:textId="278D9480"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31A4F89F" w14:textId="77777777" w:rsidTr="00CF0386">
        <w:trPr>
          <w:cantSplit/>
        </w:trPr>
        <w:tc>
          <w:tcPr>
            <w:tcW w:w="191" w:type="pct"/>
            <w:vAlign w:val="center"/>
          </w:tcPr>
          <w:p w14:paraId="54E6954C"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2CFA5C6D" w14:textId="5F44BBD3"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Саруй</w:t>
            </w:r>
            <w:proofErr w:type="spellEnd"/>
            <w:r w:rsidR="00EC7629" w:rsidRPr="00F04A2A">
              <w:rPr>
                <w:sz w:val="22"/>
                <w:szCs w:val="22"/>
              </w:rPr>
              <w:t xml:space="preserve">, д. </w:t>
            </w:r>
            <w:proofErr w:type="spellStart"/>
            <w:r w:rsidR="00EC7629" w:rsidRPr="00F04A2A">
              <w:rPr>
                <w:sz w:val="22"/>
                <w:szCs w:val="22"/>
              </w:rPr>
              <w:t>Орнары</w:t>
            </w:r>
            <w:proofErr w:type="spellEnd"/>
          </w:p>
        </w:tc>
        <w:tc>
          <w:tcPr>
            <w:tcW w:w="1449" w:type="pct"/>
            <w:vAlign w:val="center"/>
          </w:tcPr>
          <w:p w14:paraId="1BB896F2" w14:textId="54FF4DF1"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1383711F" w14:textId="6744DB27"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3497765F" w14:textId="359C6B53"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47F70F87" w14:textId="77777777" w:rsidTr="00CF0386">
        <w:trPr>
          <w:cantSplit/>
        </w:trPr>
        <w:tc>
          <w:tcPr>
            <w:tcW w:w="191" w:type="pct"/>
            <w:vAlign w:val="center"/>
          </w:tcPr>
          <w:p w14:paraId="215D7F68"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1AED8B81" w14:textId="6116D352" w:rsidR="00D771B4" w:rsidRPr="00F04A2A" w:rsidRDefault="0020670D" w:rsidP="00CF0386">
            <w:pPr>
              <w:jc w:val="center"/>
              <w:rPr>
                <w:sz w:val="22"/>
                <w:szCs w:val="22"/>
              </w:rPr>
            </w:pPr>
            <w:r w:rsidRPr="00F04A2A">
              <w:rPr>
                <w:sz w:val="22"/>
                <w:szCs w:val="22"/>
              </w:rPr>
              <w:t xml:space="preserve">с. </w:t>
            </w:r>
            <w:proofErr w:type="spellStart"/>
            <w:r w:rsidRPr="00F04A2A">
              <w:rPr>
                <w:sz w:val="22"/>
                <w:szCs w:val="22"/>
              </w:rPr>
              <w:t>Челкасы</w:t>
            </w:r>
            <w:proofErr w:type="spellEnd"/>
          </w:p>
        </w:tc>
        <w:tc>
          <w:tcPr>
            <w:tcW w:w="1449" w:type="pct"/>
            <w:vAlign w:val="center"/>
          </w:tcPr>
          <w:p w14:paraId="260D9BB9" w14:textId="373F31F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731BC319" w14:textId="0E6DD84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6136FA67" w14:textId="77777777" w:rsidR="0020670D"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p w14:paraId="0B188D72" w14:textId="38BAD341"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0242CDB8" w14:textId="77777777" w:rsidTr="00CF0386">
        <w:trPr>
          <w:cantSplit/>
        </w:trPr>
        <w:tc>
          <w:tcPr>
            <w:tcW w:w="191" w:type="pct"/>
            <w:vAlign w:val="center"/>
          </w:tcPr>
          <w:p w14:paraId="6C1B81F6"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7655A4FD" w14:textId="036DF0E5"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Ямбай</w:t>
            </w:r>
            <w:proofErr w:type="spellEnd"/>
          </w:p>
        </w:tc>
        <w:tc>
          <w:tcPr>
            <w:tcW w:w="1449" w:type="pct"/>
            <w:vAlign w:val="center"/>
          </w:tcPr>
          <w:p w14:paraId="4EA76A08" w14:textId="27100BEB"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079B92F2" w14:textId="2DA5F935"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7660FFD0" w14:textId="2F76595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26841C09" w14:textId="77777777" w:rsidTr="00CF0386">
        <w:trPr>
          <w:cantSplit/>
        </w:trPr>
        <w:tc>
          <w:tcPr>
            <w:tcW w:w="191" w:type="pct"/>
            <w:vAlign w:val="center"/>
          </w:tcPr>
          <w:p w14:paraId="57DAC8C2"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7F54AE2A" w14:textId="7DA32846" w:rsidR="00D771B4" w:rsidRPr="00F04A2A" w:rsidRDefault="0020670D" w:rsidP="00CF0386">
            <w:pPr>
              <w:jc w:val="center"/>
              <w:rPr>
                <w:sz w:val="22"/>
                <w:szCs w:val="22"/>
              </w:rPr>
            </w:pPr>
            <w:r w:rsidRPr="00F04A2A">
              <w:rPr>
                <w:sz w:val="22"/>
                <w:szCs w:val="22"/>
              </w:rPr>
              <w:t xml:space="preserve">с. </w:t>
            </w:r>
            <w:proofErr w:type="spellStart"/>
            <w:r w:rsidRPr="00F04A2A">
              <w:rPr>
                <w:sz w:val="22"/>
                <w:szCs w:val="22"/>
              </w:rPr>
              <w:t>Батеево</w:t>
            </w:r>
            <w:proofErr w:type="spellEnd"/>
          </w:p>
        </w:tc>
        <w:tc>
          <w:tcPr>
            <w:tcW w:w="1449" w:type="pct"/>
            <w:vAlign w:val="center"/>
          </w:tcPr>
          <w:p w14:paraId="6EAA837B" w14:textId="535640FE"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1E82FA33" w14:textId="2E69EBC8"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21C53B63" w14:textId="7F416221"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26C7A4A6" w14:textId="77777777" w:rsidTr="00CF0386">
        <w:trPr>
          <w:cantSplit/>
        </w:trPr>
        <w:tc>
          <w:tcPr>
            <w:tcW w:w="191" w:type="pct"/>
            <w:vAlign w:val="center"/>
          </w:tcPr>
          <w:p w14:paraId="35343B4B"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2FD384AA" w14:textId="43AFB824" w:rsidR="00D771B4" w:rsidRPr="00F04A2A" w:rsidRDefault="0020670D" w:rsidP="00CF0386">
            <w:pPr>
              <w:jc w:val="center"/>
              <w:rPr>
                <w:sz w:val="22"/>
                <w:szCs w:val="22"/>
              </w:rPr>
            </w:pPr>
            <w:r w:rsidRPr="00F04A2A">
              <w:rPr>
                <w:sz w:val="22"/>
                <w:szCs w:val="22"/>
              </w:rPr>
              <w:t xml:space="preserve">с. </w:t>
            </w:r>
            <w:proofErr w:type="spellStart"/>
            <w:r w:rsidRPr="00F04A2A">
              <w:rPr>
                <w:sz w:val="22"/>
                <w:szCs w:val="22"/>
              </w:rPr>
              <w:t>Шоркистры</w:t>
            </w:r>
            <w:proofErr w:type="spellEnd"/>
          </w:p>
        </w:tc>
        <w:tc>
          <w:tcPr>
            <w:tcW w:w="1449" w:type="pct"/>
            <w:vAlign w:val="center"/>
          </w:tcPr>
          <w:p w14:paraId="60952E1F" w14:textId="67138E67"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56173639" w14:textId="737B6235"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5388162D" w14:textId="6726D1B4"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30EC90D2" w14:textId="77777777" w:rsidTr="00CF0386">
        <w:trPr>
          <w:cantSplit/>
        </w:trPr>
        <w:tc>
          <w:tcPr>
            <w:tcW w:w="191" w:type="pct"/>
            <w:vAlign w:val="center"/>
          </w:tcPr>
          <w:p w14:paraId="54044826"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4350BD76" w14:textId="60A34E93"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Хоруй</w:t>
            </w:r>
            <w:proofErr w:type="spellEnd"/>
          </w:p>
        </w:tc>
        <w:tc>
          <w:tcPr>
            <w:tcW w:w="1449" w:type="pct"/>
            <w:vAlign w:val="center"/>
          </w:tcPr>
          <w:p w14:paraId="0B8121AD" w14:textId="7C1262B7"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73F59A19" w14:textId="77A7478E"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3025B063" w14:textId="78303762"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3DE234AD" w14:textId="77777777" w:rsidTr="00CF0386">
        <w:trPr>
          <w:cantSplit/>
        </w:trPr>
        <w:tc>
          <w:tcPr>
            <w:tcW w:w="191" w:type="pct"/>
            <w:vAlign w:val="center"/>
          </w:tcPr>
          <w:p w14:paraId="7E7C8D5F"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0B48617D" w14:textId="6AD7421C"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Ичеснер-Атаево</w:t>
            </w:r>
            <w:proofErr w:type="spellEnd"/>
          </w:p>
        </w:tc>
        <w:tc>
          <w:tcPr>
            <w:tcW w:w="1449" w:type="pct"/>
            <w:vAlign w:val="center"/>
          </w:tcPr>
          <w:p w14:paraId="72D0A224" w14:textId="14C6AC64"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48E945F3" w14:textId="24222349"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382D5352" w14:textId="113A00A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467434B6" w14:textId="77777777" w:rsidTr="00CF0386">
        <w:trPr>
          <w:cantSplit/>
        </w:trPr>
        <w:tc>
          <w:tcPr>
            <w:tcW w:w="191" w:type="pct"/>
            <w:vAlign w:val="center"/>
          </w:tcPr>
          <w:p w14:paraId="2A0B9A0E"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1A21D053" w14:textId="178E01A8"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1449" w:type="pct"/>
            <w:vAlign w:val="center"/>
          </w:tcPr>
          <w:p w14:paraId="1E41AD56" w14:textId="63A2D32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58A38406" w14:textId="15BEE98D"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140CB479" w14:textId="1A57C176"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02FF2AC4" w14:textId="77777777" w:rsidTr="00CF0386">
        <w:trPr>
          <w:cantSplit/>
        </w:trPr>
        <w:tc>
          <w:tcPr>
            <w:tcW w:w="191" w:type="pct"/>
            <w:vAlign w:val="center"/>
          </w:tcPr>
          <w:p w14:paraId="73171124"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6F988EA" w14:textId="0D19627A"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Шимбулаты</w:t>
            </w:r>
            <w:proofErr w:type="spellEnd"/>
          </w:p>
        </w:tc>
        <w:tc>
          <w:tcPr>
            <w:tcW w:w="1449" w:type="pct"/>
            <w:vAlign w:val="center"/>
          </w:tcPr>
          <w:p w14:paraId="3E065625" w14:textId="4589A308"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14239AD1" w14:textId="6D0FFF42"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34F70171" w14:textId="739C7064"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59C6D3BF" w14:textId="77777777" w:rsidTr="00CF0386">
        <w:trPr>
          <w:cantSplit/>
        </w:trPr>
        <w:tc>
          <w:tcPr>
            <w:tcW w:w="191" w:type="pct"/>
            <w:vAlign w:val="center"/>
          </w:tcPr>
          <w:p w14:paraId="12184519"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481F83C9" w14:textId="32B0234B" w:rsidR="00D771B4" w:rsidRPr="00F04A2A" w:rsidRDefault="0020670D" w:rsidP="00CF0386">
            <w:pPr>
              <w:jc w:val="center"/>
              <w:rPr>
                <w:sz w:val="22"/>
                <w:szCs w:val="22"/>
              </w:rPr>
            </w:pPr>
            <w:r w:rsidRPr="00F04A2A">
              <w:rPr>
                <w:sz w:val="22"/>
                <w:szCs w:val="22"/>
              </w:rPr>
              <w:t xml:space="preserve">д. Старое </w:t>
            </w:r>
            <w:proofErr w:type="spellStart"/>
            <w:r w:rsidRPr="00F04A2A">
              <w:rPr>
                <w:sz w:val="22"/>
                <w:szCs w:val="22"/>
              </w:rPr>
              <w:t>Муратово</w:t>
            </w:r>
            <w:proofErr w:type="spellEnd"/>
          </w:p>
        </w:tc>
        <w:tc>
          <w:tcPr>
            <w:tcW w:w="1449" w:type="pct"/>
            <w:vAlign w:val="center"/>
          </w:tcPr>
          <w:p w14:paraId="7C0F8D3C" w14:textId="55C1E719"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7BAA211E" w14:textId="0ACB7B15"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48C57282" w14:textId="6DDC0A4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6DADAB89" w14:textId="77777777" w:rsidTr="00CF0386">
        <w:trPr>
          <w:cantSplit/>
        </w:trPr>
        <w:tc>
          <w:tcPr>
            <w:tcW w:w="191" w:type="pct"/>
            <w:vAlign w:val="center"/>
          </w:tcPr>
          <w:p w14:paraId="3BB61D27"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489480B" w14:textId="366E21EF"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Чегедуево</w:t>
            </w:r>
            <w:proofErr w:type="spellEnd"/>
          </w:p>
        </w:tc>
        <w:tc>
          <w:tcPr>
            <w:tcW w:w="1449" w:type="pct"/>
            <w:vAlign w:val="center"/>
          </w:tcPr>
          <w:p w14:paraId="319DB6E6" w14:textId="3B3D95AB"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0A7E546C" w14:textId="2BEA8688"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2B7975EC" w14:textId="4C8F7991"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6808C398" w14:textId="77777777" w:rsidTr="00CF0386">
        <w:trPr>
          <w:cantSplit/>
        </w:trPr>
        <w:tc>
          <w:tcPr>
            <w:tcW w:w="191" w:type="pct"/>
            <w:vAlign w:val="center"/>
          </w:tcPr>
          <w:p w14:paraId="3A9A8794"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5500651" w14:textId="4E14DA08" w:rsidR="00D771B4" w:rsidRPr="00F04A2A" w:rsidRDefault="0020670D" w:rsidP="00CF0386">
            <w:pPr>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1449" w:type="pct"/>
            <w:vAlign w:val="center"/>
          </w:tcPr>
          <w:p w14:paraId="7A0F2B30" w14:textId="518E3748"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32F8C181" w14:textId="45B96D1B"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0C244F74" w14:textId="682D83ED"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6356B553" w14:textId="77777777" w:rsidTr="00CF0386">
        <w:trPr>
          <w:cantSplit/>
        </w:trPr>
        <w:tc>
          <w:tcPr>
            <w:tcW w:w="191" w:type="pct"/>
            <w:vAlign w:val="center"/>
          </w:tcPr>
          <w:p w14:paraId="33448FBC"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684B0040" w14:textId="517DEFA2"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Ситмиши</w:t>
            </w:r>
            <w:proofErr w:type="spellEnd"/>
          </w:p>
        </w:tc>
        <w:tc>
          <w:tcPr>
            <w:tcW w:w="1449" w:type="pct"/>
            <w:vAlign w:val="center"/>
          </w:tcPr>
          <w:p w14:paraId="2055991A" w14:textId="07EB8F88"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0EDF4BF8" w14:textId="3DE4C203"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2772348C" w14:textId="4E4532DD"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720AA99E" w14:textId="77777777" w:rsidTr="00CF0386">
        <w:trPr>
          <w:cantSplit/>
        </w:trPr>
        <w:tc>
          <w:tcPr>
            <w:tcW w:w="191" w:type="pct"/>
            <w:vAlign w:val="center"/>
          </w:tcPr>
          <w:p w14:paraId="6859C4CA"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6DF5C70" w14:textId="48ED6059"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Тансарино</w:t>
            </w:r>
            <w:proofErr w:type="spellEnd"/>
          </w:p>
        </w:tc>
        <w:tc>
          <w:tcPr>
            <w:tcW w:w="1449" w:type="pct"/>
            <w:vAlign w:val="center"/>
          </w:tcPr>
          <w:p w14:paraId="51EA1379" w14:textId="585F25D6"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1BF9DA2F" w14:textId="19EF7FFF"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5B33ECA7" w14:textId="4FBD3156"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7F60237C" w14:textId="77777777" w:rsidTr="00CF0386">
        <w:trPr>
          <w:cantSplit/>
        </w:trPr>
        <w:tc>
          <w:tcPr>
            <w:tcW w:w="191" w:type="pct"/>
            <w:vAlign w:val="center"/>
          </w:tcPr>
          <w:p w14:paraId="1E1A0245"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66D5CBE2" w14:textId="0E216026" w:rsidR="00D771B4" w:rsidRPr="00F04A2A" w:rsidRDefault="0020670D" w:rsidP="00CF0386">
            <w:pPr>
              <w:jc w:val="center"/>
              <w:rPr>
                <w:sz w:val="22"/>
                <w:szCs w:val="22"/>
              </w:rPr>
            </w:pPr>
            <w:r w:rsidRPr="00F04A2A">
              <w:rPr>
                <w:sz w:val="22"/>
                <w:szCs w:val="22"/>
              </w:rPr>
              <w:t xml:space="preserve">д. Старое </w:t>
            </w:r>
            <w:proofErr w:type="spellStart"/>
            <w:r w:rsidRPr="00F04A2A">
              <w:rPr>
                <w:sz w:val="22"/>
                <w:szCs w:val="22"/>
              </w:rPr>
              <w:t>Янситово</w:t>
            </w:r>
            <w:proofErr w:type="spellEnd"/>
          </w:p>
        </w:tc>
        <w:tc>
          <w:tcPr>
            <w:tcW w:w="1449" w:type="pct"/>
            <w:vAlign w:val="center"/>
          </w:tcPr>
          <w:p w14:paraId="32FB8D7F" w14:textId="6044BE58"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7770064B" w14:textId="48471F78"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1FAE5E30" w14:textId="281A7D0C"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087C1A80" w14:textId="77777777" w:rsidTr="00CF0386">
        <w:trPr>
          <w:cantSplit/>
        </w:trPr>
        <w:tc>
          <w:tcPr>
            <w:tcW w:w="191" w:type="pct"/>
            <w:vAlign w:val="center"/>
          </w:tcPr>
          <w:p w14:paraId="263E5A43"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41198CE3" w14:textId="45CD60AB" w:rsidR="00D771B4" w:rsidRPr="00F04A2A" w:rsidRDefault="0020670D" w:rsidP="00CF0386">
            <w:pPr>
              <w:jc w:val="center"/>
              <w:rPr>
                <w:sz w:val="22"/>
                <w:szCs w:val="22"/>
              </w:rPr>
            </w:pPr>
            <w:r w:rsidRPr="00F04A2A">
              <w:rPr>
                <w:sz w:val="22"/>
                <w:szCs w:val="22"/>
              </w:rPr>
              <w:t>д. Сине-</w:t>
            </w:r>
            <w:proofErr w:type="spellStart"/>
            <w:r w:rsidRPr="00F04A2A">
              <w:rPr>
                <w:sz w:val="22"/>
                <w:szCs w:val="22"/>
              </w:rPr>
              <w:t>Кинчеры</w:t>
            </w:r>
            <w:proofErr w:type="spellEnd"/>
          </w:p>
        </w:tc>
        <w:tc>
          <w:tcPr>
            <w:tcW w:w="1449" w:type="pct"/>
            <w:vAlign w:val="center"/>
          </w:tcPr>
          <w:p w14:paraId="0C3EC46C" w14:textId="6B8F0ED7"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5F02228C" w14:textId="6A393C8C"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6FF4415A" w14:textId="1B3BEFCE"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3286B3ED" w14:textId="77777777" w:rsidTr="00CF0386">
        <w:trPr>
          <w:cantSplit/>
        </w:trPr>
        <w:tc>
          <w:tcPr>
            <w:tcW w:w="191" w:type="pct"/>
            <w:vAlign w:val="center"/>
          </w:tcPr>
          <w:p w14:paraId="1C115D45"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6133DF74" w14:textId="1717F380"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Избеби</w:t>
            </w:r>
            <w:proofErr w:type="spellEnd"/>
            <w:r w:rsidR="00EC7629" w:rsidRPr="00F04A2A">
              <w:rPr>
                <w:sz w:val="22"/>
                <w:szCs w:val="22"/>
              </w:rPr>
              <w:t>, д. Старые Щелканы</w:t>
            </w:r>
          </w:p>
        </w:tc>
        <w:tc>
          <w:tcPr>
            <w:tcW w:w="1449" w:type="pct"/>
            <w:vAlign w:val="center"/>
          </w:tcPr>
          <w:p w14:paraId="1E10589C" w14:textId="30D4BD2C"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742408A0" w14:textId="06A933D0"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256BC58F" w14:textId="656B7F62"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3B7F582F" w14:textId="77777777" w:rsidTr="00CF0386">
        <w:trPr>
          <w:cantSplit/>
        </w:trPr>
        <w:tc>
          <w:tcPr>
            <w:tcW w:w="191" w:type="pct"/>
            <w:vAlign w:val="center"/>
          </w:tcPr>
          <w:p w14:paraId="74B14EAE"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51246345" w14:textId="6FDD7176"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Буртасы</w:t>
            </w:r>
            <w:proofErr w:type="spellEnd"/>
          </w:p>
        </w:tc>
        <w:tc>
          <w:tcPr>
            <w:tcW w:w="1449" w:type="pct"/>
            <w:vAlign w:val="center"/>
          </w:tcPr>
          <w:p w14:paraId="7C0123DB" w14:textId="3C7D0ED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52C987F0" w14:textId="2A664223"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w:t>
            </w:r>
          </w:p>
        </w:tc>
        <w:tc>
          <w:tcPr>
            <w:tcW w:w="1416" w:type="pct"/>
            <w:vAlign w:val="center"/>
          </w:tcPr>
          <w:p w14:paraId="1870D3F0" w14:textId="6802D2BA"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r w:rsidR="00F04A2A" w:rsidRPr="00F04A2A" w14:paraId="26FB6F49" w14:textId="77777777" w:rsidTr="00CF0386">
        <w:trPr>
          <w:cantSplit/>
        </w:trPr>
        <w:tc>
          <w:tcPr>
            <w:tcW w:w="191" w:type="pct"/>
            <w:vAlign w:val="center"/>
          </w:tcPr>
          <w:p w14:paraId="1F66CD2E"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45DA29D7" w14:textId="45FD3DAC" w:rsidR="00D771B4" w:rsidRPr="00F04A2A" w:rsidRDefault="0020670D" w:rsidP="00CF0386">
            <w:pPr>
              <w:jc w:val="center"/>
              <w:rPr>
                <w:sz w:val="22"/>
                <w:szCs w:val="22"/>
              </w:rPr>
            </w:pPr>
            <w:r w:rsidRPr="00F04A2A">
              <w:rPr>
                <w:sz w:val="22"/>
                <w:szCs w:val="22"/>
              </w:rPr>
              <w:t xml:space="preserve">д. </w:t>
            </w:r>
            <w:proofErr w:type="spellStart"/>
            <w:r w:rsidRPr="00F04A2A">
              <w:rPr>
                <w:sz w:val="22"/>
                <w:szCs w:val="22"/>
              </w:rPr>
              <w:t>Анаткасы</w:t>
            </w:r>
            <w:proofErr w:type="spellEnd"/>
          </w:p>
        </w:tc>
        <w:tc>
          <w:tcPr>
            <w:tcW w:w="1449" w:type="pct"/>
            <w:vAlign w:val="center"/>
          </w:tcPr>
          <w:p w14:paraId="5D83E58F" w14:textId="193615ED"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280A9197" w14:textId="4AF3E90F"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38802440" w14:textId="7574354C" w:rsidR="00D771B4" w:rsidRPr="00F04A2A" w:rsidRDefault="0020670D" w:rsidP="0020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МУП Урмарского муниципального округа «</w:t>
            </w:r>
            <w:proofErr w:type="spellStart"/>
            <w:r w:rsidRPr="00F04A2A">
              <w:rPr>
                <w:sz w:val="22"/>
                <w:szCs w:val="22"/>
              </w:rPr>
              <w:t>Урмарытеплосеть</w:t>
            </w:r>
            <w:proofErr w:type="spellEnd"/>
            <w:r w:rsidRPr="00F04A2A">
              <w:rPr>
                <w:sz w:val="22"/>
                <w:szCs w:val="22"/>
              </w:rPr>
              <w:t>»</w:t>
            </w:r>
          </w:p>
        </w:tc>
      </w:tr>
      <w:tr w:rsidR="00D771B4" w:rsidRPr="00F04A2A" w14:paraId="66E24A9E" w14:textId="77777777" w:rsidTr="00CF0386">
        <w:trPr>
          <w:cantSplit/>
        </w:trPr>
        <w:tc>
          <w:tcPr>
            <w:tcW w:w="191" w:type="pct"/>
            <w:vAlign w:val="center"/>
          </w:tcPr>
          <w:p w14:paraId="16E91AAA" w14:textId="77777777" w:rsidR="00D771B4" w:rsidRPr="00F04A2A" w:rsidRDefault="00D771B4" w:rsidP="00424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sz w:val="22"/>
                <w:szCs w:val="22"/>
              </w:rPr>
            </w:pPr>
          </w:p>
        </w:tc>
        <w:tc>
          <w:tcPr>
            <w:tcW w:w="823" w:type="pct"/>
            <w:vAlign w:val="center"/>
          </w:tcPr>
          <w:p w14:paraId="07B0A8C1" w14:textId="054B1874" w:rsidR="00D771B4" w:rsidRPr="00F04A2A" w:rsidRDefault="0020670D" w:rsidP="00CF0386">
            <w:pPr>
              <w:jc w:val="center"/>
              <w:rPr>
                <w:sz w:val="22"/>
                <w:szCs w:val="22"/>
              </w:rPr>
            </w:pPr>
            <w:r w:rsidRPr="00F04A2A">
              <w:rPr>
                <w:sz w:val="22"/>
                <w:szCs w:val="22"/>
              </w:rPr>
              <w:t xml:space="preserve">с. </w:t>
            </w:r>
            <w:proofErr w:type="spellStart"/>
            <w:r w:rsidRPr="00F04A2A">
              <w:rPr>
                <w:sz w:val="22"/>
                <w:szCs w:val="22"/>
              </w:rPr>
              <w:t>Мусирмы</w:t>
            </w:r>
            <w:proofErr w:type="spellEnd"/>
          </w:p>
        </w:tc>
        <w:tc>
          <w:tcPr>
            <w:tcW w:w="1449" w:type="pct"/>
            <w:vAlign w:val="center"/>
          </w:tcPr>
          <w:p w14:paraId="1F46A20C" w14:textId="0A40B4A0"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Муниципальная собственность</w:t>
            </w:r>
          </w:p>
        </w:tc>
        <w:tc>
          <w:tcPr>
            <w:tcW w:w="1120" w:type="pct"/>
            <w:vAlign w:val="center"/>
          </w:tcPr>
          <w:p w14:paraId="73C36718" w14:textId="6F5E1F3C"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Водозаборные сооружения, водопроводные сети</w:t>
            </w:r>
          </w:p>
        </w:tc>
        <w:tc>
          <w:tcPr>
            <w:tcW w:w="1416" w:type="pct"/>
            <w:vAlign w:val="center"/>
          </w:tcPr>
          <w:p w14:paraId="2A570186" w14:textId="7519BCB9" w:rsidR="00D771B4" w:rsidRPr="00F04A2A" w:rsidRDefault="00D771B4"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w:t>
            </w:r>
          </w:p>
        </w:tc>
      </w:tr>
    </w:tbl>
    <w:p w14:paraId="088757E7" w14:textId="77777777" w:rsidR="00CF0386" w:rsidRPr="00F04A2A" w:rsidRDefault="00CF0386" w:rsidP="00CF0386"/>
    <w:p w14:paraId="4B43FF33" w14:textId="5B1E859C" w:rsidR="00CF0386" w:rsidRPr="00F04A2A" w:rsidRDefault="00CF0386" w:rsidP="00CF0386">
      <w:pPr>
        <w:ind w:firstLine="567"/>
      </w:pPr>
      <w:r w:rsidRPr="00F04A2A">
        <w:t xml:space="preserve">Обслуживание объектов систем водоснабжения на территории </w:t>
      </w:r>
      <w:r w:rsidR="0020670D" w:rsidRPr="00F04A2A">
        <w:t>Урмарского</w:t>
      </w:r>
      <w:r w:rsidR="008B009F" w:rsidRPr="00F04A2A">
        <w:t xml:space="preserve"> муниципального округа осуществляю</w:t>
      </w:r>
      <w:r w:rsidRPr="00F04A2A">
        <w:t>т</w:t>
      </w:r>
      <w:r w:rsidR="00CF3116" w:rsidRPr="00F04A2A">
        <w:t xml:space="preserve"> </w:t>
      </w:r>
      <w:r w:rsidR="0020670D" w:rsidRPr="00F04A2A">
        <w:t>МУП Урмарского муниципального округа «</w:t>
      </w:r>
      <w:proofErr w:type="spellStart"/>
      <w:r w:rsidR="0020670D" w:rsidRPr="00F04A2A">
        <w:t>Урмарытеплосеть</w:t>
      </w:r>
      <w:proofErr w:type="spellEnd"/>
      <w:r w:rsidR="0020670D" w:rsidRPr="00F04A2A">
        <w:t>»</w:t>
      </w:r>
      <w:r w:rsidR="008B009F" w:rsidRPr="00F04A2A">
        <w:t xml:space="preserve"> и Администрация </w:t>
      </w:r>
      <w:r w:rsidR="0020670D" w:rsidRPr="00F04A2A">
        <w:t>Урмарского</w:t>
      </w:r>
      <w:r w:rsidR="008B009F" w:rsidRPr="00F04A2A">
        <w:t xml:space="preserve"> муниципального округа</w:t>
      </w:r>
      <w:r w:rsidR="00B949E2" w:rsidRPr="00F04A2A">
        <w:t>,</w:t>
      </w:r>
      <w:r w:rsidR="008B009F" w:rsidRPr="00F04A2A">
        <w:t xml:space="preserve"> являющиеся гарантирующими организациями в сфере водоснабжения в зоне</w:t>
      </w:r>
      <w:r w:rsidRPr="00F04A2A">
        <w:t xml:space="preserve"> своей деятельности.</w:t>
      </w:r>
    </w:p>
    <w:p w14:paraId="0AA22FE8" w14:textId="77777777" w:rsidR="00CF0386" w:rsidRPr="00F04A2A" w:rsidRDefault="00CF0386" w:rsidP="00CF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CF0386" w:rsidRPr="00F04A2A" w:rsidSect="00E17403">
          <w:pgSz w:w="16838" w:h="11906" w:orient="landscape"/>
          <w:pgMar w:top="1134" w:right="1134" w:bottom="851" w:left="1134" w:header="709" w:footer="709" w:gutter="0"/>
          <w:cols w:space="708"/>
          <w:docGrid w:linePitch="360"/>
        </w:sectPr>
      </w:pPr>
    </w:p>
    <w:p w14:paraId="33A2D207" w14:textId="77777777" w:rsidR="00EC7629" w:rsidRPr="00F04A2A" w:rsidRDefault="00EC7629" w:rsidP="00EC7629">
      <w:pPr>
        <w:pStyle w:val="21"/>
        <w:spacing w:line="240" w:lineRule="auto"/>
      </w:pPr>
      <w:bookmarkStart w:id="13" w:name="_Toc175649230"/>
      <w:bookmarkStart w:id="14" w:name="_Toc181215957"/>
      <w:r w:rsidRPr="00F04A2A">
        <w:lastRenderedPageBreak/>
        <w:t>Раздел 2 "Направления развития централизованных систем водоснабжения"</w:t>
      </w:r>
      <w:bookmarkEnd w:id="13"/>
      <w:bookmarkEnd w:id="14"/>
    </w:p>
    <w:p w14:paraId="0860309C" w14:textId="77777777" w:rsidR="00EC7629" w:rsidRPr="00F04A2A" w:rsidRDefault="00EC7629" w:rsidP="00EC7629">
      <w:pPr>
        <w:pStyle w:val="30"/>
        <w:rPr>
          <w:rFonts w:cs="Times New Roman"/>
        </w:rPr>
      </w:pPr>
      <w:r w:rsidRPr="00F04A2A">
        <w:rPr>
          <w:rFonts w:cs="Times New Roman"/>
        </w:rPr>
        <w:t>2.1 Основные направления, принципы, задачи и плановые значения показателей развития централизованных систем водоснабжения</w:t>
      </w:r>
    </w:p>
    <w:p w14:paraId="6D3590E2" w14:textId="77777777" w:rsidR="00EC7629" w:rsidRPr="00F04A2A" w:rsidRDefault="00EC7629" w:rsidP="00EC7629">
      <w:pPr>
        <w:pStyle w:val="Aff7"/>
      </w:pPr>
      <w:r w:rsidRPr="00F04A2A">
        <w:t>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Согласно планам развития муниципального образования развитие систем централизованного водоснабжения осуществляется с учетом следующих принципов:</w:t>
      </w:r>
    </w:p>
    <w:p w14:paraId="3B04217E" w14:textId="77777777" w:rsidR="00EC7629" w:rsidRPr="00F04A2A" w:rsidRDefault="00EC7629" w:rsidP="00EC7629">
      <w:pPr>
        <w:pStyle w:val="Aff7"/>
      </w:pPr>
      <w:r w:rsidRPr="00F04A2A">
        <w:t>- приоритетность обеспечения населения питьевой водой и услугами по водоснабжению;</w:t>
      </w:r>
    </w:p>
    <w:p w14:paraId="2885AE20" w14:textId="77777777" w:rsidR="00EC7629" w:rsidRPr="00F04A2A" w:rsidRDefault="00EC7629" w:rsidP="00EC7629">
      <w:pPr>
        <w:pStyle w:val="Aff7"/>
      </w:pPr>
      <w:r w:rsidRPr="00F04A2A">
        <w:t>- создание условий для привлечения инвестиций в сферу водоснабжения, обеспечение гарантий возврата частных инвестиций;</w:t>
      </w:r>
    </w:p>
    <w:p w14:paraId="2B75C2D0" w14:textId="77777777" w:rsidR="00EC7629" w:rsidRPr="00F04A2A" w:rsidRDefault="00EC7629" w:rsidP="00EC7629">
      <w:pPr>
        <w:pStyle w:val="Aff7"/>
      </w:pPr>
      <w:r w:rsidRPr="00F04A2A">
        <w:t>- обеспечение технологического и организационного единства и целостности централизованных систем горячего водоснабжения, холодного водоснабжения;</w:t>
      </w:r>
    </w:p>
    <w:p w14:paraId="5FBF8073" w14:textId="77777777" w:rsidR="00EC7629" w:rsidRPr="00F04A2A" w:rsidRDefault="00EC7629" w:rsidP="00EC7629">
      <w:pPr>
        <w:pStyle w:val="Aff7"/>
      </w:pPr>
      <w:r w:rsidRPr="00F04A2A">
        <w:t>- достижение и соблюдение баланса экономических интересов организаций, осуществляющих горячее водоснабжение, холодное водоснабжение и их абонентов;</w:t>
      </w:r>
    </w:p>
    <w:p w14:paraId="50AFA247" w14:textId="77777777" w:rsidR="00EC7629" w:rsidRPr="00F04A2A" w:rsidRDefault="00EC7629" w:rsidP="00EC7629">
      <w:pPr>
        <w:pStyle w:val="Aff7"/>
      </w:pPr>
      <w:r w:rsidRPr="00F04A2A">
        <w:t>- 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необходимое для осуществления водоснабжения;</w:t>
      </w:r>
    </w:p>
    <w:p w14:paraId="7CF16A36" w14:textId="77777777" w:rsidR="00EC7629" w:rsidRPr="00F04A2A" w:rsidRDefault="00EC7629" w:rsidP="00EC7629">
      <w:pPr>
        <w:pStyle w:val="Aff7"/>
      </w:pPr>
      <w:r w:rsidRPr="00F04A2A">
        <w:t>- обеспечение стабильных и недискриминационных условий для осуществления предпринимательской деятельности в сфере водоснабжения;</w:t>
      </w:r>
    </w:p>
    <w:p w14:paraId="54849373" w14:textId="77777777" w:rsidR="00EC7629" w:rsidRPr="00F04A2A" w:rsidRDefault="00EC7629" w:rsidP="00EC7629">
      <w:pPr>
        <w:pStyle w:val="Aff7"/>
      </w:pPr>
      <w:r w:rsidRPr="00F04A2A">
        <w:t>- обеспечение равных условий доступа абонентов к водоснабжению;</w:t>
      </w:r>
    </w:p>
    <w:p w14:paraId="7D198A1A" w14:textId="77777777" w:rsidR="00EC7629" w:rsidRPr="00F04A2A" w:rsidRDefault="00EC7629" w:rsidP="00EC7629">
      <w:pPr>
        <w:pStyle w:val="Aff7"/>
      </w:pPr>
      <w:r w:rsidRPr="00F04A2A">
        <w:t>- открытость деятельности организаций, осуществляющих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14:paraId="57D3F3CA" w14:textId="77777777" w:rsidR="00EC7629" w:rsidRPr="00F04A2A" w:rsidRDefault="00EC7629" w:rsidP="00EC7629">
      <w:pPr>
        <w:pStyle w:val="Aff7"/>
      </w:pPr>
      <w:r w:rsidRPr="00F04A2A">
        <w:t>Основными задачами развития централизованных систем водоснабжения являются:</w:t>
      </w:r>
    </w:p>
    <w:p w14:paraId="793C7F65" w14:textId="77777777" w:rsidR="00EC7629" w:rsidRPr="00F04A2A" w:rsidRDefault="00EC7629" w:rsidP="00EC7629">
      <w:pPr>
        <w:pStyle w:val="Aff7"/>
      </w:pPr>
      <w:r w:rsidRPr="00F04A2A">
        <w:t>- охрана здоровья населения и улучшение качества жизни населения путем обеспечения бесперебойного и качественного водоснабжения;</w:t>
      </w:r>
    </w:p>
    <w:p w14:paraId="20F03EED" w14:textId="77777777" w:rsidR="00EC7629" w:rsidRPr="00F04A2A" w:rsidRDefault="00EC7629" w:rsidP="00EC7629">
      <w:pPr>
        <w:pStyle w:val="Aff7"/>
      </w:pPr>
      <w:r w:rsidRPr="00F04A2A">
        <w:t>- повышение энергетической эффективности путем экономного потребления воды;</w:t>
      </w:r>
    </w:p>
    <w:p w14:paraId="3BAAE00A" w14:textId="77777777" w:rsidR="00EC7629" w:rsidRPr="00F04A2A" w:rsidRDefault="00EC7629" w:rsidP="00EC7629">
      <w:pPr>
        <w:pStyle w:val="Aff7"/>
      </w:pPr>
      <w:r w:rsidRPr="00F04A2A">
        <w:t>- 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водоснабжение;</w:t>
      </w:r>
    </w:p>
    <w:p w14:paraId="2561C696" w14:textId="77777777" w:rsidR="00EC7629" w:rsidRPr="00F04A2A" w:rsidRDefault="00EC7629" w:rsidP="00EC7629">
      <w:pPr>
        <w:pStyle w:val="Aff7"/>
      </w:pPr>
      <w:r w:rsidRPr="00F04A2A">
        <w:t>- 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w:t>
      </w:r>
    </w:p>
    <w:p w14:paraId="330C31FF" w14:textId="77777777" w:rsidR="00EC7629" w:rsidRPr="00F04A2A" w:rsidRDefault="00EC7629" w:rsidP="00EC7629">
      <w:pPr>
        <w:pStyle w:val="Default"/>
        <w:ind w:firstLine="567"/>
        <w:jc w:val="both"/>
        <w:rPr>
          <w:color w:val="auto"/>
          <w:sz w:val="28"/>
          <w:szCs w:val="28"/>
        </w:rPr>
      </w:pPr>
      <w:r w:rsidRPr="00F04A2A">
        <w:rPr>
          <w:color w:val="auto"/>
        </w:rPr>
        <w:t>- обеспечение сетями водоснабжения территории, планируемые под жилищное строительство;</w:t>
      </w:r>
    </w:p>
    <w:p w14:paraId="75E6E4BE" w14:textId="77777777" w:rsidR="00EC7629" w:rsidRPr="00F04A2A" w:rsidRDefault="00EC7629" w:rsidP="00EC7629">
      <w:pPr>
        <w:pStyle w:val="Default"/>
        <w:ind w:firstLine="567"/>
        <w:jc w:val="both"/>
        <w:rPr>
          <w:color w:val="auto"/>
          <w:sz w:val="28"/>
          <w:szCs w:val="28"/>
        </w:rPr>
      </w:pPr>
      <w:r w:rsidRPr="00F04A2A">
        <w:rPr>
          <w:color w:val="auto"/>
          <w:sz w:val="28"/>
          <w:szCs w:val="28"/>
        </w:rPr>
        <w:t xml:space="preserve">- </w:t>
      </w:r>
      <w:r w:rsidRPr="00F04A2A">
        <w:rPr>
          <w:color w:val="auto"/>
        </w:rPr>
        <w:t>снижение физического износа и улучшение гидравлического режима сетей водоснабжения</w:t>
      </w:r>
      <w:r w:rsidRPr="00F04A2A">
        <w:rPr>
          <w:color w:val="auto"/>
          <w:sz w:val="28"/>
          <w:szCs w:val="28"/>
        </w:rPr>
        <w:t>;</w:t>
      </w:r>
    </w:p>
    <w:p w14:paraId="35E23673" w14:textId="77777777" w:rsidR="00EC7629" w:rsidRPr="00F04A2A" w:rsidRDefault="00EC7629" w:rsidP="00EC7629">
      <w:pPr>
        <w:pStyle w:val="Default"/>
        <w:ind w:firstLine="567"/>
        <w:jc w:val="both"/>
        <w:rPr>
          <w:color w:val="auto"/>
        </w:rPr>
      </w:pPr>
      <w:r w:rsidRPr="00F04A2A">
        <w:rPr>
          <w:color w:val="auto"/>
        </w:rPr>
        <w:t>- повышение надёжности и эффективности функционирования системы водоснабжения;</w:t>
      </w:r>
    </w:p>
    <w:p w14:paraId="424FA322" w14:textId="77777777" w:rsidR="00EC7629" w:rsidRPr="00F04A2A" w:rsidRDefault="00EC7629" w:rsidP="00EC7629">
      <w:pPr>
        <w:pStyle w:val="Default"/>
        <w:ind w:firstLine="567"/>
        <w:jc w:val="both"/>
        <w:rPr>
          <w:color w:val="auto"/>
        </w:rPr>
      </w:pPr>
      <w:r w:rsidRPr="00F04A2A">
        <w:rPr>
          <w:color w:val="auto"/>
        </w:rPr>
        <w:t>- улучшение организации пожаротушения.</w:t>
      </w:r>
    </w:p>
    <w:p w14:paraId="04322287" w14:textId="77777777" w:rsidR="00EC7629" w:rsidRPr="00F04A2A" w:rsidRDefault="00EC7629" w:rsidP="00EC7629">
      <w:pPr>
        <w:pStyle w:val="Aff7"/>
      </w:pPr>
      <w:r w:rsidRPr="00F04A2A">
        <w:t>К целевым показателям развития централизованных систем водоснабжения относятся:</w:t>
      </w:r>
    </w:p>
    <w:p w14:paraId="126339FC" w14:textId="77777777" w:rsidR="00EC7629" w:rsidRPr="00F04A2A" w:rsidRDefault="00EC7629" w:rsidP="00EC7629">
      <w:pPr>
        <w:pStyle w:val="Aff7"/>
      </w:pPr>
      <w:r w:rsidRPr="00F04A2A">
        <w:t>а) показатели качества питьевой воды</w:t>
      </w:r>
    </w:p>
    <w:p w14:paraId="03B44115" w14:textId="77777777" w:rsidR="00EC7629" w:rsidRPr="00F04A2A" w:rsidRDefault="00EC7629" w:rsidP="00EC7629">
      <w:pPr>
        <w:pStyle w:val="Aff7"/>
      </w:pPr>
      <w:r w:rsidRPr="00F04A2A">
        <w:t>б) показатели надежности и бесперебойности водоснабжения</w:t>
      </w:r>
    </w:p>
    <w:p w14:paraId="35316F83" w14:textId="77777777" w:rsidR="00EC7629" w:rsidRPr="00F04A2A" w:rsidRDefault="00EC7629" w:rsidP="00EC7629">
      <w:pPr>
        <w:pStyle w:val="Aff7"/>
      </w:pPr>
      <w:r w:rsidRPr="00F04A2A">
        <w:t xml:space="preserve">в) показатели качества обслуживания абонентов </w:t>
      </w:r>
    </w:p>
    <w:p w14:paraId="448FC6DC" w14:textId="77777777" w:rsidR="00EC7629" w:rsidRPr="00F04A2A" w:rsidRDefault="00EC7629" w:rsidP="00EC7629">
      <w:pPr>
        <w:pStyle w:val="Aff7"/>
      </w:pPr>
      <w:r w:rsidRPr="00F04A2A">
        <w:t>г) показатели эффективности использования ресурсов, в том числе сокращения потерь воды при транспортировке</w:t>
      </w:r>
    </w:p>
    <w:p w14:paraId="5ACCD0B2" w14:textId="77777777" w:rsidR="00EC7629" w:rsidRPr="00F04A2A" w:rsidRDefault="00EC7629" w:rsidP="00EC7629">
      <w:pPr>
        <w:pStyle w:val="Aff7"/>
      </w:pPr>
      <w:r w:rsidRPr="00F04A2A">
        <w:t xml:space="preserve">д) соотношение цены реализации мероприятий инвестиционной программы и их эффективности - улучшение качества вод </w:t>
      </w:r>
    </w:p>
    <w:p w14:paraId="7E6F1048" w14:textId="77777777" w:rsidR="00EC7629" w:rsidRPr="00F04A2A" w:rsidRDefault="00EC7629" w:rsidP="00EC7629">
      <w:pPr>
        <w:pStyle w:val="Aff7"/>
      </w:pPr>
      <w:r w:rsidRPr="00F04A2A">
        <w:lastRenderedPageBreak/>
        <w:t xml:space="preserve">е) иные показатели, установленные федеральным органом исполнительной власти, осуществляющим функции по выработке государственной политики информативно-правовому регулированию в сфере жилищно-коммунального хозяйства. </w:t>
      </w:r>
    </w:p>
    <w:p w14:paraId="05D08F46" w14:textId="77777777" w:rsidR="00EC7629" w:rsidRPr="00F04A2A" w:rsidRDefault="00EC7629" w:rsidP="00EC7629">
      <w:pPr>
        <w:pStyle w:val="Aff7"/>
        <w:rPr>
          <w:szCs w:val="26"/>
        </w:rPr>
      </w:pPr>
      <w:r w:rsidRPr="00F04A2A">
        <w:rPr>
          <w:szCs w:val="26"/>
        </w:rPr>
        <w:t>Существующие и перспективные значения целевых показателей развития централизованных систем водоснабжения приведены в Разделе 7.</w:t>
      </w:r>
    </w:p>
    <w:p w14:paraId="2D15204F" w14:textId="77777777" w:rsidR="00EC7629" w:rsidRPr="00F04A2A" w:rsidRDefault="00EC7629" w:rsidP="00EC7629">
      <w:pPr>
        <w:pStyle w:val="Aff7"/>
        <w:rPr>
          <w:szCs w:val="26"/>
        </w:rPr>
      </w:pPr>
    </w:p>
    <w:p w14:paraId="1E85532A" w14:textId="77777777" w:rsidR="00EC7629" w:rsidRPr="00F04A2A" w:rsidRDefault="00EC7629" w:rsidP="00EC7629">
      <w:pPr>
        <w:pStyle w:val="30"/>
        <w:rPr>
          <w:rFonts w:cs="Times New Roman"/>
        </w:rPr>
      </w:pPr>
      <w:r w:rsidRPr="00F04A2A">
        <w:rPr>
          <w:rFonts w:cs="Times New Roman"/>
        </w:rPr>
        <w:t xml:space="preserve">2.2 Различные сценарии развития централизованных систем водоснабжения в зависимости от различных сценариев развития </w:t>
      </w:r>
    </w:p>
    <w:p w14:paraId="7BD42B46" w14:textId="70561A8B" w:rsidR="00EC7629" w:rsidRPr="00F04A2A" w:rsidRDefault="00EC7629" w:rsidP="00EC7629">
      <w:pPr>
        <w:tabs>
          <w:tab w:val="left" w:pos="0"/>
        </w:tabs>
        <w:ind w:firstLine="709"/>
      </w:pPr>
      <w:r w:rsidRPr="00F04A2A">
        <w:t xml:space="preserve">Планом развития </w:t>
      </w:r>
      <w:r w:rsidR="00F04A2A" w:rsidRPr="00F04A2A">
        <w:t>округа</w:t>
      </w:r>
      <w:r w:rsidRPr="00F04A2A">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на территории </w:t>
      </w:r>
      <w:r w:rsidR="00F04A2A" w:rsidRPr="00F04A2A">
        <w:t>округа</w:t>
      </w:r>
      <w:r w:rsidRPr="00F04A2A">
        <w:t xml:space="preserve"> планируется строительство жилых и общественных зданий, а также индивидуальных жилых домов.</w:t>
      </w:r>
    </w:p>
    <w:p w14:paraId="158D2567" w14:textId="77777777" w:rsidR="00EC7629" w:rsidRPr="00F04A2A" w:rsidRDefault="00EC7629" w:rsidP="00EC7629">
      <w:pPr>
        <w:pStyle w:val="Aff7"/>
      </w:pPr>
      <w:r w:rsidRPr="00F04A2A">
        <w:t xml:space="preserve">В настоящее время строительство жилья на территории округа представлено преимущественно индивидуальной жилой застройкой. </w:t>
      </w:r>
      <w:r w:rsidRPr="00F04A2A">
        <w:rPr>
          <w:rFonts w:ascii="Times New Roman CYR" w:eastAsiaTheme="minorHAnsi" w:hAnsi="Times New Roman CYR" w:cs="Times New Roman CYR"/>
        </w:rPr>
        <w:t xml:space="preserve">Планируемые и существующие кварталы жилой застройки предлагается подключить к существующим системам водоснабжения, для этого необходимо произвести реконструкцию существующих водопроводных сетей. </w:t>
      </w:r>
      <w:r w:rsidRPr="00F04A2A">
        <w:t>Для</w:t>
      </w:r>
      <w:r w:rsidRPr="00F04A2A">
        <w:rPr>
          <w:spacing w:val="1"/>
        </w:rPr>
        <w:t xml:space="preserve"> </w:t>
      </w:r>
      <w:r w:rsidRPr="00F04A2A">
        <w:t>водо</w:t>
      </w:r>
      <w:r w:rsidRPr="00F04A2A">
        <w:rPr>
          <w:spacing w:val="-1"/>
        </w:rPr>
        <w:t>с</w:t>
      </w:r>
      <w:r w:rsidRPr="00F04A2A">
        <w:rPr>
          <w:spacing w:val="1"/>
        </w:rPr>
        <w:t>н</w:t>
      </w:r>
      <w:r w:rsidRPr="00F04A2A">
        <w:rPr>
          <w:spacing w:val="-1"/>
        </w:rPr>
        <w:t>а</w:t>
      </w:r>
      <w:r w:rsidRPr="00F04A2A">
        <w:t>бж</w:t>
      </w:r>
      <w:r w:rsidRPr="00F04A2A">
        <w:rPr>
          <w:spacing w:val="-1"/>
        </w:rPr>
        <w:t>е</w:t>
      </w:r>
      <w:r w:rsidRPr="00F04A2A">
        <w:rPr>
          <w:spacing w:val="1"/>
        </w:rPr>
        <w:t>ни</w:t>
      </w:r>
      <w:r w:rsidRPr="00F04A2A">
        <w:t>я</w:t>
      </w:r>
      <w:r w:rsidRPr="00F04A2A">
        <w:rPr>
          <w:spacing w:val="1"/>
        </w:rPr>
        <w:t xml:space="preserve"> </w:t>
      </w:r>
      <w:r w:rsidRPr="00F04A2A">
        <w:rPr>
          <w:spacing w:val="-1"/>
        </w:rPr>
        <w:t>п</w:t>
      </w:r>
      <w:r w:rsidRPr="00F04A2A">
        <w:t>лощ</w:t>
      </w:r>
      <w:r w:rsidRPr="00F04A2A">
        <w:rPr>
          <w:spacing w:val="-1"/>
        </w:rPr>
        <w:t>а</w:t>
      </w:r>
      <w:r w:rsidRPr="00F04A2A">
        <w:t>док</w:t>
      </w:r>
      <w:r w:rsidRPr="00F04A2A">
        <w:rPr>
          <w:spacing w:val="2"/>
        </w:rPr>
        <w:t xml:space="preserve"> </w:t>
      </w:r>
      <w:r w:rsidRPr="00F04A2A">
        <w:rPr>
          <w:spacing w:val="1"/>
        </w:rPr>
        <w:t>н</w:t>
      </w:r>
      <w:r w:rsidRPr="00F04A2A">
        <w:t xml:space="preserve">ового </w:t>
      </w:r>
      <w:r w:rsidRPr="00F04A2A">
        <w:rPr>
          <w:spacing w:val="-1"/>
        </w:rPr>
        <w:t>с</w:t>
      </w:r>
      <w:r w:rsidRPr="00F04A2A">
        <w:t>тр</w:t>
      </w:r>
      <w:r w:rsidRPr="00F04A2A">
        <w:rPr>
          <w:spacing w:val="-2"/>
        </w:rPr>
        <w:t>о</w:t>
      </w:r>
      <w:r w:rsidRPr="00F04A2A">
        <w:rPr>
          <w:spacing w:val="1"/>
        </w:rPr>
        <w:t>и</w:t>
      </w:r>
      <w:r w:rsidRPr="00F04A2A">
        <w:t>т</w:t>
      </w:r>
      <w:r w:rsidRPr="00F04A2A">
        <w:rPr>
          <w:spacing w:val="-1"/>
        </w:rPr>
        <w:t>е</w:t>
      </w:r>
      <w:r w:rsidRPr="00F04A2A">
        <w:t>л</w:t>
      </w:r>
      <w:r w:rsidRPr="00F04A2A">
        <w:rPr>
          <w:spacing w:val="1"/>
        </w:rPr>
        <w:t>ь</w:t>
      </w:r>
      <w:r w:rsidRPr="00F04A2A">
        <w:rPr>
          <w:spacing w:val="-1"/>
        </w:rPr>
        <w:t>с</w:t>
      </w:r>
      <w:r w:rsidRPr="00F04A2A">
        <w:t xml:space="preserve">тва </w:t>
      </w:r>
      <w:r w:rsidRPr="00F04A2A">
        <w:rPr>
          <w:spacing w:val="1"/>
        </w:rPr>
        <w:t>п</w:t>
      </w:r>
      <w:r w:rsidRPr="00F04A2A">
        <w:t>р</w:t>
      </w:r>
      <w:r w:rsidRPr="00F04A2A">
        <w:rPr>
          <w:spacing w:val="-1"/>
        </w:rPr>
        <w:t>е</w:t>
      </w:r>
      <w:r w:rsidRPr="00F04A2A">
        <w:rPr>
          <w:spacing w:val="2"/>
        </w:rPr>
        <w:t>д</w:t>
      </w:r>
      <w:r w:rsidRPr="00F04A2A">
        <w:rPr>
          <w:spacing w:val="-5"/>
        </w:rPr>
        <w:t>у</w:t>
      </w:r>
      <w:r w:rsidRPr="00F04A2A">
        <w:rPr>
          <w:spacing w:val="-1"/>
        </w:rPr>
        <w:t>см</w:t>
      </w:r>
      <w:r w:rsidRPr="00F04A2A">
        <w:t>от</w:t>
      </w:r>
      <w:r w:rsidRPr="00F04A2A">
        <w:rPr>
          <w:spacing w:val="3"/>
        </w:rPr>
        <w:t>р</w:t>
      </w:r>
      <w:r w:rsidRPr="00F04A2A">
        <w:rPr>
          <w:spacing w:val="-1"/>
        </w:rPr>
        <w:t>е</w:t>
      </w:r>
      <w:r w:rsidRPr="00F04A2A">
        <w:rPr>
          <w:spacing w:val="1"/>
        </w:rPr>
        <w:t>н</w:t>
      </w:r>
      <w:r w:rsidRPr="00F04A2A">
        <w:t xml:space="preserve">а </w:t>
      </w:r>
      <w:r w:rsidRPr="00F04A2A">
        <w:rPr>
          <w:spacing w:val="1"/>
        </w:rPr>
        <w:t>п</w:t>
      </w:r>
      <w:r w:rsidRPr="00F04A2A">
        <w:t>ро</w:t>
      </w:r>
      <w:r w:rsidRPr="00F04A2A">
        <w:rPr>
          <w:spacing w:val="1"/>
        </w:rPr>
        <w:t>к</w:t>
      </w:r>
      <w:r w:rsidRPr="00F04A2A">
        <w:t>л</w:t>
      </w:r>
      <w:r w:rsidRPr="00F04A2A">
        <w:rPr>
          <w:spacing w:val="-1"/>
        </w:rPr>
        <w:t>а</w:t>
      </w:r>
      <w:r w:rsidRPr="00F04A2A">
        <w:t>д</w:t>
      </w:r>
      <w:r w:rsidRPr="00F04A2A">
        <w:rPr>
          <w:spacing w:val="1"/>
        </w:rPr>
        <w:t>к</w:t>
      </w:r>
      <w:r w:rsidRPr="00F04A2A">
        <w:t xml:space="preserve">а </w:t>
      </w:r>
      <w:r w:rsidRPr="00F04A2A">
        <w:rPr>
          <w:spacing w:val="1"/>
        </w:rPr>
        <w:t>н</w:t>
      </w:r>
      <w:r w:rsidRPr="00F04A2A">
        <w:t>ов</w:t>
      </w:r>
      <w:r w:rsidRPr="00F04A2A">
        <w:rPr>
          <w:spacing w:val="-1"/>
        </w:rPr>
        <w:t>ы</w:t>
      </w:r>
      <w:r w:rsidRPr="00F04A2A">
        <w:t>х</w:t>
      </w:r>
      <w:r w:rsidRPr="00F04A2A">
        <w:rPr>
          <w:spacing w:val="2"/>
        </w:rPr>
        <w:t xml:space="preserve"> </w:t>
      </w:r>
      <w:r w:rsidRPr="00F04A2A">
        <w:t>водо</w:t>
      </w:r>
      <w:r w:rsidRPr="00F04A2A">
        <w:rPr>
          <w:spacing w:val="1"/>
        </w:rPr>
        <w:t>п</w:t>
      </w:r>
      <w:r w:rsidRPr="00F04A2A">
        <w:t>рово</w:t>
      </w:r>
      <w:r w:rsidRPr="00F04A2A">
        <w:rPr>
          <w:spacing w:val="-3"/>
        </w:rPr>
        <w:t>д</w:t>
      </w:r>
      <w:r w:rsidRPr="00F04A2A">
        <w:rPr>
          <w:spacing w:val="1"/>
        </w:rPr>
        <w:t>н</w:t>
      </w:r>
      <w:r w:rsidRPr="00F04A2A">
        <w:rPr>
          <w:spacing w:val="-3"/>
        </w:rPr>
        <w:t>ы</w:t>
      </w:r>
      <w:r w:rsidRPr="00F04A2A">
        <w:t xml:space="preserve">х </w:t>
      </w:r>
      <w:r w:rsidRPr="00F04A2A">
        <w:rPr>
          <w:spacing w:val="-1"/>
        </w:rPr>
        <w:t>се</w:t>
      </w:r>
      <w:r w:rsidRPr="00F04A2A">
        <w:t>т</w:t>
      </w:r>
      <w:r w:rsidRPr="00F04A2A">
        <w:rPr>
          <w:spacing w:val="-1"/>
        </w:rPr>
        <w:t>е</w:t>
      </w:r>
      <w:r w:rsidRPr="00F04A2A">
        <w:rPr>
          <w:spacing w:val="1"/>
        </w:rPr>
        <w:t>й</w:t>
      </w:r>
      <w:r w:rsidRPr="00F04A2A">
        <w:t>, с</w:t>
      </w:r>
      <w:r w:rsidRPr="00F04A2A">
        <w:rPr>
          <w:spacing w:val="-1"/>
        </w:rPr>
        <w:t xml:space="preserve"> </w:t>
      </w:r>
      <w:r w:rsidRPr="00F04A2A">
        <w:rPr>
          <w:spacing w:val="1"/>
        </w:rPr>
        <w:t>п</w:t>
      </w:r>
      <w:r w:rsidRPr="00F04A2A">
        <w:t>од</w:t>
      </w:r>
      <w:r w:rsidRPr="00F04A2A">
        <w:rPr>
          <w:spacing w:val="1"/>
        </w:rPr>
        <w:t>к</w:t>
      </w:r>
      <w:r w:rsidRPr="00F04A2A">
        <w:t>л</w:t>
      </w:r>
      <w:r w:rsidRPr="00F04A2A">
        <w:rPr>
          <w:spacing w:val="1"/>
        </w:rPr>
        <w:t>ю</w:t>
      </w:r>
      <w:r w:rsidRPr="00F04A2A">
        <w:rPr>
          <w:spacing w:val="-1"/>
        </w:rPr>
        <w:t>че</w:t>
      </w:r>
      <w:r w:rsidRPr="00F04A2A">
        <w:rPr>
          <w:spacing w:val="1"/>
        </w:rPr>
        <w:t>ни</w:t>
      </w:r>
      <w:r w:rsidRPr="00F04A2A">
        <w:rPr>
          <w:spacing w:val="-1"/>
        </w:rPr>
        <w:t>е</w:t>
      </w:r>
      <w:r w:rsidRPr="00F04A2A">
        <w:t>м</w:t>
      </w:r>
      <w:r w:rsidRPr="00F04A2A">
        <w:rPr>
          <w:spacing w:val="-1"/>
        </w:rPr>
        <w:t xml:space="preserve"> </w:t>
      </w:r>
      <w:r w:rsidRPr="00F04A2A">
        <w:t>к</w:t>
      </w:r>
      <w:r w:rsidRPr="00F04A2A">
        <w:rPr>
          <w:spacing w:val="1"/>
        </w:rPr>
        <w:t xml:space="preserve"> с</w:t>
      </w:r>
      <w:r w:rsidRPr="00F04A2A">
        <w:rPr>
          <w:spacing w:val="-5"/>
        </w:rPr>
        <w:t>у</w:t>
      </w:r>
      <w:r w:rsidRPr="00F04A2A">
        <w:t>щ</w:t>
      </w:r>
      <w:r w:rsidRPr="00F04A2A">
        <w:rPr>
          <w:spacing w:val="1"/>
        </w:rPr>
        <w:t>е</w:t>
      </w:r>
      <w:r w:rsidRPr="00F04A2A">
        <w:rPr>
          <w:spacing w:val="-1"/>
        </w:rPr>
        <w:t>с</w:t>
      </w:r>
      <w:r w:rsidRPr="00F04A2A">
        <w:t>т</w:t>
      </w:r>
      <w:r w:rsidRPr="00F04A2A">
        <w:rPr>
          <w:spacing w:val="4"/>
        </w:rPr>
        <w:t>в</w:t>
      </w:r>
      <w:r w:rsidRPr="00F04A2A">
        <w:rPr>
          <w:spacing w:val="-7"/>
        </w:rPr>
        <w:t>у</w:t>
      </w:r>
      <w:r w:rsidRPr="00F04A2A">
        <w:t>ющ</w:t>
      </w:r>
      <w:r w:rsidRPr="00F04A2A">
        <w:rPr>
          <w:spacing w:val="1"/>
        </w:rPr>
        <w:t>и</w:t>
      </w:r>
      <w:r w:rsidRPr="00F04A2A">
        <w:t>м</w:t>
      </w:r>
      <w:r w:rsidRPr="00F04A2A">
        <w:rPr>
          <w:spacing w:val="1"/>
        </w:rPr>
        <w:t xml:space="preserve"> сетям водоснабжения и источникам водоснабжения.</w:t>
      </w:r>
    </w:p>
    <w:p w14:paraId="62E09564" w14:textId="77777777" w:rsidR="00EC7629" w:rsidRPr="00F04A2A" w:rsidRDefault="00EC7629" w:rsidP="00EC7629">
      <w:pPr>
        <w:pStyle w:val="Aff7"/>
      </w:pPr>
      <w:r w:rsidRPr="00F04A2A">
        <w:t xml:space="preserve">Питьевая вода, доведенная до нормативных требований по качеству на очистных сооружениях </w:t>
      </w:r>
      <w:proofErr w:type="gramStart"/>
      <w:r w:rsidRPr="00F04A2A">
        <w:t>водопроводов</w:t>
      </w:r>
      <w:proofErr w:type="gramEnd"/>
      <w:r w:rsidRPr="00F04A2A">
        <w:t xml:space="preserve"> должна дойти до потребителя через капитально отремонтированные или санированные водопроводные сети без ухудшения качества.</w:t>
      </w:r>
    </w:p>
    <w:p w14:paraId="5CD00746" w14:textId="77777777" w:rsidR="00EC7629" w:rsidRPr="00F04A2A" w:rsidRDefault="00EC7629" w:rsidP="00EC7629">
      <w:pPr>
        <w:pStyle w:val="Aff7"/>
      </w:pPr>
      <w:r w:rsidRPr="00F04A2A">
        <w:t xml:space="preserve">Для обеспечения надежного и качественного водоснабжения потребителей рекомендуется рассмотреть варианты реализации следующих мероприятий: </w:t>
      </w:r>
    </w:p>
    <w:p w14:paraId="33B4027D" w14:textId="77777777" w:rsidR="00EC7629" w:rsidRPr="00F04A2A" w:rsidRDefault="00EC7629" w:rsidP="00EC7629">
      <w:pPr>
        <w:pStyle w:val="Aff7"/>
      </w:pPr>
      <w:r w:rsidRPr="00F04A2A">
        <w:t>1. Строительство (реконструкция) объектов водоснабжения (водозаборных сооружений, водопроводов и др.) населенных пунктов округа, в том числе:</w:t>
      </w:r>
    </w:p>
    <w:p w14:paraId="1BD04B21" w14:textId="77777777" w:rsidR="00EC7629" w:rsidRPr="00F04A2A" w:rsidRDefault="00EC7629" w:rsidP="00EC7629">
      <w:pPr>
        <w:pStyle w:val="Aff7"/>
      </w:pPr>
      <w:r w:rsidRPr="00F04A2A">
        <w:t>- строительство водозаборной скважины и водонапорной башни в д. Старые Урмары;</w:t>
      </w:r>
    </w:p>
    <w:p w14:paraId="20DF0309" w14:textId="77777777" w:rsidR="00EC7629" w:rsidRPr="00F04A2A" w:rsidRDefault="00EC7629" w:rsidP="00EC7629">
      <w:pPr>
        <w:pStyle w:val="Aff7"/>
      </w:pPr>
      <w:r w:rsidRPr="00F04A2A">
        <w:t xml:space="preserve">- строительство двух скважин с водонапорными башнями и сетями водоснабжения в с. </w:t>
      </w:r>
      <w:proofErr w:type="spellStart"/>
      <w:r w:rsidRPr="00F04A2A">
        <w:t>Мусирмы</w:t>
      </w:r>
      <w:proofErr w:type="spellEnd"/>
      <w:r w:rsidRPr="00F04A2A">
        <w:t xml:space="preserve"> (для строительства водонапорных башен имеются земельные участки с кадастровыми номерами 21:19:250201:1180 и 21:19:250202:1093);</w:t>
      </w:r>
    </w:p>
    <w:p w14:paraId="26844624" w14:textId="77777777" w:rsidR="00EC7629" w:rsidRPr="00F04A2A" w:rsidRDefault="00EC7629" w:rsidP="00EC7629">
      <w:pPr>
        <w:pStyle w:val="Aff7"/>
      </w:pPr>
      <w:r w:rsidRPr="00F04A2A">
        <w:t xml:space="preserve">- строительство скважины с водонапорной башней и сетями водоснабжения в д. </w:t>
      </w:r>
      <w:proofErr w:type="spellStart"/>
      <w:r w:rsidRPr="00F04A2A">
        <w:t>Кудеснеры</w:t>
      </w:r>
      <w:proofErr w:type="spellEnd"/>
      <w:r w:rsidRPr="00F04A2A">
        <w:t>;</w:t>
      </w:r>
    </w:p>
    <w:p w14:paraId="3B838CB3" w14:textId="77777777" w:rsidR="00EC7629" w:rsidRPr="00F04A2A" w:rsidRDefault="00EC7629" w:rsidP="00EC7629">
      <w:pPr>
        <w:pStyle w:val="Aff7"/>
      </w:pPr>
      <w:r w:rsidRPr="00F04A2A">
        <w:t xml:space="preserve">- строительство резервуаров чистой воды в д. </w:t>
      </w:r>
      <w:proofErr w:type="spellStart"/>
      <w:r w:rsidRPr="00F04A2A">
        <w:t>Анаткасы</w:t>
      </w:r>
      <w:proofErr w:type="spellEnd"/>
      <w:r w:rsidRPr="00F04A2A">
        <w:t>, для обеспечения качественного и бесперебойного водоснабжения потребителей.</w:t>
      </w:r>
    </w:p>
    <w:p w14:paraId="40B97CA7" w14:textId="77777777" w:rsidR="00EC7629" w:rsidRPr="00F04A2A" w:rsidRDefault="00EC7629" w:rsidP="00EC7629">
      <w:pPr>
        <w:pStyle w:val="Aff7"/>
      </w:pPr>
      <w:r w:rsidRPr="00F04A2A">
        <w:t>2. Капитальный и текущий ремонт объектов водоснабжения (водозаборных сооружений, водопроводов и др.) населенных пунктов округа;</w:t>
      </w:r>
    </w:p>
    <w:p w14:paraId="26EFF367" w14:textId="77777777" w:rsidR="00EC7629" w:rsidRPr="00F04A2A" w:rsidRDefault="00EC7629" w:rsidP="00EC7629">
      <w:pPr>
        <w:pStyle w:val="Aff7"/>
      </w:pPr>
      <w:r w:rsidRPr="00F04A2A">
        <w:t>3. Реконструкцию и замену устаревших участков водопроводных сетей;</w:t>
      </w:r>
    </w:p>
    <w:p w14:paraId="5E597D00" w14:textId="77777777" w:rsidR="00EC7629" w:rsidRPr="00F04A2A" w:rsidRDefault="00EC7629" w:rsidP="00EC7629">
      <w:pPr>
        <w:pStyle w:val="Aff7"/>
      </w:pPr>
      <w:r w:rsidRPr="00F04A2A">
        <w:t>4. Строительство водопроводных сетей для обеспечения условий подключения новых потребителей;</w:t>
      </w:r>
    </w:p>
    <w:p w14:paraId="2A1D46E3" w14:textId="77777777" w:rsidR="00EC7629" w:rsidRPr="00F04A2A" w:rsidRDefault="00EC7629" w:rsidP="00EC7629">
      <w:pPr>
        <w:pStyle w:val="Aff7"/>
      </w:pPr>
      <w:r w:rsidRPr="00F04A2A">
        <w:t xml:space="preserve">- строительство сетей водоснабжение по ул. Церковная и пер. Церковный </w:t>
      </w:r>
      <w:proofErr w:type="spellStart"/>
      <w:r w:rsidRPr="00F04A2A">
        <w:t>д.Старые</w:t>
      </w:r>
      <w:proofErr w:type="spellEnd"/>
      <w:r w:rsidRPr="00F04A2A">
        <w:t xml:space="preserve"> Урмары;</w:t>
      </w:r>
    </w:p>
    <w:p w14:paraId="40353CCB" w14:textId="77777777" w:rsidR="00EC7629" w:rsidRPr="00F04A2A" w:rsidRDefault="00EC7629" w:rsidP="00EC7629">
      <w:pPr>
        <w:pStyle w:val="Aff7"/>
      </w:pPr>
      <w:r w:rsidRPr="00F04A2A">
        <w:t>- строительство водопроводной сети по ул. Чапаева и пер. Чапаева; ул. Гагарина, ул. Николаева, ул. Терешковой д. Старые Урмары;</w:t>
      </w:r>
    </w:p>
    <w:p w14:paraId="556A18C7" w14:textId="77777777" w:rsidR="00EC7629" w:rsidRDefault="00EC7629" w:rsidP="00EC7629">
      <w:pPr>
        <w:pStyle w:val="Aff7"/>
      </w:pPr>
      <w:r w:rsidRPr="00F04A2A">
        <w:t xml:space="preserve">- строительство сетей водоснабжения на территории, расположенной в северо-западной части </w:t>
      </w:r>
      <w:proofErr w:type="spellStart"/>
      <w:r w:rsidRPr="00F04A2A">
        <w:t>д.Новое</w:t>
      </w:r>
      <w:proofErr w:type="spellEnd"/>
      <w:r w:rsidRPr="00F04A2A">
        <w:t xml:space="preserve"> Исаково;</w:t>
      </w:r>
    </w:p>
    <w:p w14:paraId="3C706789" w14:textId="7238A59A" w:rsidR="009B0D22" w:rsidRPr="00F04A2A" w:rsidRDefault="009B0D22" w:rsidP="009B0D22">
      <w:pPr>
        <w:pStyle w:val="Aff7"/>
      </w:pPr>
      <w:r w:rsidRPr="00F04A2A">
        <w:t xml:space="preserve">- строительство </w:t>
      </w:r>
      <w:r>
        <w:t xml:space="preserve">водонапорной башни и </w:t>
      </w:r>
      <w:r w:rsidRPr="00F04A2A">
        <w:t>сетей водоснабжения на территори</w:t>
      </w:r>
      <w:r>
        <w:t xml:space="preserve">и ст. </w:t>
      </w:r>
      <w:proofErr w:type="spellStart"/>
      <w:r>
        <w:t>Шоркистры</w:t>
      </w:r>
      <w:proofErr w:type="spellEnd"/>
      <w:r w:rsidRPr="00F04A2A">
        <w:t>;</w:t>
      </w:r>
    </w:p>
    <w:p w14:paraId="62456CBF" w14:textId="77777777" w:rsidR="00EC7629" w:rsidRPr="00F04A2A" w:rsidRDefault="00EC7629" w:rsidP="00EC7629">
      <w:pPr>
        <w:pStyle w:val="Aff7"/>
      </w:pPr>
      <w:r w:rsidRPr="00F04A2A">
        <w:t>5. Ежегодная очистка и дезинфекция резервуаров и водопроводных сетей;</w:t>
      </w:r>
    </w:p>
    <w:p w14:paraId="1C69CF27" w14:textId="77777777" w:rsidR="00EC7629" w:rsidRPr="00F04A2A" w:rsidRDefault="00EC7629" w:rsidP="00EC7629">
      <w:pPr>
        <w:pStyle w:val="Aff7"/>
      </w:pPr>
      <w:r w:rsidRPr="00F04A2A">
        <w:t>6. Соблюдение ограничения хозяйственной деятельности в пределах водоохранных зон (ВЗ) и прибрежных защитных полос (ПЗП), соблюдение законодательного регламента в ВЗ и ПЗП в соответствии с требованиями Водного кодекса Российской Федерации.</w:t>
      </w:r>
    </w:p>
    <w:p w14:paraId="223CD6FF" w14:textId="77777777" w:rsidR="00EC7629" w:rsidRPr="00F04A2A" w:rsidRDefault="00EC7629" w:rsidP="00EC7629">
      <w:pPr>
        <w:pStyle w:val="Aff7"/>
        <w:rPr>
          <w:b/>
        </w:rPr>
      </w:pPr>
      <w:r w:rsidRPr="00F04A2A">
        <w:lastRenderedPageBreak/>
        <w:t>Своевременная замена неисправных и изношенных центробежных насосов на современные насосы, оснащенные средствами защиты и контроля, позволит повысить устойчивость и надежность работы водозаборных сооружений, снизить энергозатраты на подъем воды.</w:t>
      </w:r>
    </w:p>
    <w:p w14:paraId="1310C796" w14:textId="77777777" w:rsidR="00EC7629" w:rsidRPr="00F04A2A" w:rsidRDefault="00EC7629" w:rsidP="00EC7629">
      <w:pPr>
        <w:pStyle w:val="Aff7"/>
        <w:rPr>
          <w:b/>
        </w:rPr>
      </w:pPr>
      <w:r w:rsidRPr="00F04A2A">
        <w:t>Модернизация существующих магистральных и распределительных водопроводных сетей позволит повысить надежность системы водоснабжения, а также снизить потери воды.</w:t>
      </w:r>
    </w:p>
    <w:p w14:paraId="05C57BE5" w14:textId="77777777" w:rsidR="00EC7629" w:rsidRPr="00F04A2A" w:rsidRDefault="00EC7629" w:rsidP="00EC7629">
      <w:pPr>
        <w:pStyle w:val="Aff7"/>
      </w:pPr>
      <w:r w:rsidRPr="00F04A2A">
        <w:t>Для оценки состояния источников водоснабжения и качества воды забираемой, а также возможного развития систем водоснабжения рекомендуется регулярно проводить мероприятия по мониторингу подземных вод. Проведение периодического контроля позволяет организации, эксплуатирующей водозабор:</w:t>
      </w:r>
    </w:p>
    <w:p w14:paraId="042EAEBA" w14:textId="77777777" w:rsidR="00EC7629" w:rsidRPr="00F04A2A" w:rsidRDefault="00EC7629" w:rsidP="00EC7629">
      <w:pPr>
        <w:pStyle w:val="Aff7"/>
        <w:numPr>
          <w:ilvl w:val="0"/>
          <w:numId w:val="20"/>
        </w:numPr>
      </w:pPr>
      <w:r w:rsidRPr="00F04A2A">
        <w:t>своевременно получать информацию о состоянии вод, а в случае изменения их качества предпринимать необходимые меры;</w:t>
      </w:r>
    </w:p>
    <w:p w14:paraId="0DF1C155" w14:textId="77777777" w:rsidR="00EC7629" w:rsidRPr="00F04A2A" w:rsidRDefault="00EC7629" w:rsidP="00EC7629">
      <w:pPr>
        <w:pStyle w:val="Aff7"/>
        <w:numPr>
          <w:ilvl w:val="0"/>
          <w:numId w:val="20"/>
        </w:numPr>
      </w:pPr>
      <w:r w:rsidRPr="00F04A2A">
        <w:t>следить за уровнем вод и регулировать работу оборудования;</w:t>
      </w:r>
    </w:p>
    <w:p w14:paraId="0E92905B" w14:textId="77777777" w:rsidR="00EC7629" w:rsidRPr="00F04A2A" w:rsidRDefault="00EC7629" w:rsidP="00EC7629">
      <w:pPr>
        <w:pStyle w:val="Aff7"/>
        <w:numPr>
          <w:ilvl w:val="0"/>
          <w:numId w:val="20"/>
        </w:numPr>
      </w:pPr>
      <w:r w:rsidRPr="00F04A2A">
        <w:t>обеспечивать рациональное управление работой водозаборного сооружения.</w:t>
      </w:r>
    </w:p>
    <w:p w14:paraId="27B8A88F" w14:textId="77777777" w:rsidR="00EC7629" w:rsidRPr="00F04A2A" w:rsidRDefault="00EC7629" w:rsidP="00EC7629">
      <w:pPr>
        <w:pStyle w:val="Aff7"/>
      </w:pPr>
      <w:r w:rsidRPr="00F04A2A">
        <w:t>Перед проведением работ по реализации мероприятий по развитию системы водоснабжения необходимо разработать проектно-сметную документацию.</w:t>
      </w:r>
    </w:p>
    <w:p w14:paraId="722743F2"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6"/>
        </w:rPr>
      </w:pPr>
    </w:p>
    <w:p w14:paraId="67669E7C"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C7629" w:rsidRPr="00F04A2A" w:rsidSect="00EC7629">
          <w:footerReference w:type="first" r:id="rId14"/>
          <w:pgSz w:w="11906" w:h="16838"/>
          <w:pgMar w:top="1134" w:right="851" w:bottom="1134" w:left="1134" w:header="709" w:footer="709" w:gutter="0"/>
          <w:cols w:space="708"/>
          <w:docGrid w:linePitch="360"/>
        </w:sectPr>
      </w:pPr>
    </w:p>
    <w:p w14:paraId="66DAF9C0" w14:textId="77777777" w:rsidR="00EC7629" w:rsidRPr="00F04A2A" w:rsidRDefault="00EC7629" w:rsidP="00EC7629">
      <w:pPr>
        <w:pStyle w:val="21"/>
        <w:spacing w:line="240" w:lineRule="auto"/>
      </w:pPr>
      <w:bookmarkStart w:id="15" w:name="_Toc175649231"/>
      <w:bookmarkStart w:id="16" w:name="_Toc181215958"/>
      <w:r w:rsidRPr="00F04A2A">
        <w:lastRenderedPageBreak/>
        <w:t>Раздел 3 "Баланс водоснабжения и потребления горячей, питьевой, технической воды"</w:t>
      </w:r>
      <w:bookmarkEnd w:id="15"/>
      <w:bookmarkEnd w:id="16"/>
    </w:p>
    <w:p w14:paraId="79AC1A81" w14:textId="77777777" w:rsidR="00EC7629" w:rsidRPr="00F04A2A" w:rsidRDefault="00EC7629" w:rsidP="00EC7629">
      <w:pPr>
        <w:pStyle w:val="30"/>
        <w:rPr>
          <w:rFonts w:cs="Times New Roman"/>
        </w:rPr>
      </w:pPr>
      <w:r w:rsidRPr="00F04A2A">
        <w:rPr>
          <w:rFonts w:cs="Times New Roman"/>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14:paraId="5A81CC4F" w14:textId="3EB1ECC9" w:rsidR="00EC7629" w:rsidRPr="00F04A2A" w:rsidRDefault="00EC7629" w:rsidP="00EC7629">
      <w:pPr>
        <w:pStyle w:val="aff5"/>
        <w:ind w:right="0" w:firstLine="567"/>
        <w:contextualSpacing w:val="0"/>
        <w:rPr>
          <w:b w:val="0"/>
        </w:rPr>
      </w:pPr>
      <w:r w:rsidRPr="00F04A2A">
        <w:rPr>
          <w:b w:val="0"/>
        </w:rPr>
        <w:t xml:space="preserve">Общий баланс подачи и реализации воды представлен в таблице </w:t>
      </w:r>
      <w:r w:rsidR="00F04A2A">
        <w:rPr>
          <w:b w:val="0"/>
        </w:rPr>
        <w:t>7</w:t>
      </w:r>
      <w:r w:rsidRPr="00F04A2A">
        <w:rPr>
          <w:b w:val="0"/>
        </w:rPr>
        <w:t xml:space="preserve">. </w:t>
      </w:r>
    </w:p>
    <w:p w14:paraId="4087DFDF" w14:textId="77777777" w:rsidR="00EC7629" w:rsidRPr="00F04A2A" w:rsidRDefault="00EC7629" w:rsidP="00EC7629"/>
    <w:p w14:paraId="37A43A70" w14:textId="2EDC4911" w:rsidR="00EC7629" w:rsidRPr="00F04A2A" w:rsidRDefault="00F04A2A" w:rsidP="00F04A2A">
      <w:pPr>
        <w:pStyle w:val="afc"/>
        <w:rPr>
          <w:b/>
        </w:rPr>
      </w:pPr>
      <w:r>
        <w:t xml:space="preserve">Таблица </w:t>
      </w:r>
      <w:r>
        <w:fldChar w:fldCharType="begin"/>
      </w:r>
      <w:r>
        <w:instrText xml:space="preserve"> SEQ Таблица \* ARABIC </w:instrText>
      </w:r>
      <w:r>
        <w:fldChar w:fldCharType="separate"/>
      </w:r>
      <w:r>
        <w:rPr>
          <w:noProof/>
        </w:rPr>
        <w:t>7</w:t>
      </w:r>
      <w:r>
        <w:fldChar w:fldCharType="end"/>
      </w:r>
      <w:r>
        <w:t xml:space="preserve"> </w:t>
      </w:r>
      <w:r w:rsidR="00EC7629" w:rsidRPr="00F04A2A">
        <w:rPr>
          <w:noProof/>
        </w:rPr>
        <w:t>-</w:t>
      </w:r>
      <w:r w:rsidR="00EC7629" w:rsidRPr="00F04A2A">
        <w:t xml:space="preserve"> Объем подачи и реализации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6036"/>
        <w:gridCol w:w="1352"/>
        <w:gridCol w:w="1792"/>
      </w:tblGrid>
      <w:tr w:rsidR="00F04A2A" w:rsidRPr="00F04A2A" w14:paraId="15E1C993" w14:textId="77777777" w:rsidTr="00CD7DED">
        <w:trPr>
          <w:trHeight w:val="543"/>
          <w:tblHeader/>
        </w:trPr>
        <w:tc>
          <w:tcPr>
            <w:tcW w:w="472" w:type="pct"/>
            <w:shd w:val="clear" w:color="auto" w:fill="auto"/>
            <w:vAlign w:val="center"/>
          </w:tcPr>
          <w:p w14:paraId="3262BF05" w14:textId="77777777" w:rsidR="00EC7629" w:rsidRPr="00F04A2A" w:rsidRDefault="00EC7629" w:rsidP="00CD7DED">
            <w:pPr>
              <w:jc w:val="center"/>
              <w:rPr>
                <w:b/>
                <w:sz w:val="22"/>
                <w:szCs w:val="22"/>
              </w:rPr>
            </w:pPr>
            <w:r w:rsidRPr="00F04A2A">
              <w:rPr>
                <w:b/>
                <w:sz w:val="22"/>
                <w:szCs w:val="22"/>
              </w:rPr>
              <w:t>№ п/п</w:t>
            </w:r>
          </w:p>
        </w:tc>
        <w:tc>
          <w:tcPr>
            <w:tcW w:w="2977" w:type="pct"/>
            <w:shd w:val="clear" w:color="auto" w:fill="auto"/>
            <w:vAlign w:val="center"/>
            <w:hideMark/>
          </w:tcPr>
          <w:p w14:paraId="1146DE9D" w14:textId="77777777" w:rsidR="00EC7629" w:rsidRPr="00F04A2A" w:rsidRDefault="00EC7629" w:rsidP="00CD7DED">
            <w:pPr>
              <w:jc w:val="center"/>
              <w:rPr>
                <w:b/>
                <w:sz w:val="22"/>
                <w:szCs w:val="22"/>
              </w:rPr>
            </w:pPr>
            <w:r w:rsidRPr="00F04A2A">
              <w:rPr>
                <w:b/>
                <w:sz w:val="22"/>
                <w:szCs w:val="22"/>
              </w:rPr>
              <w:t>Показатели</w:t>
            </w:r>
          </w:p>
        </w:tc>
        <w:tc>
          <w:tcPr>
            <w:tcW w:w="667" w:type="pct"/>
            <w:shd w:val="clear" w:color="auto" w:fill="auto"/>
            <w:vAlign w:val="center"/>
            <w:hideMark/>
          </w:tcPr>
          <w:p w14:paraId="66D6DE90" w14:textId="77777777" w:rsidR="00EC7629" w:rsidRPr="00F04A2A" w:rsidRDefault="00EC7629" w:rsidP="00CD7DED">
            <w:pPr>
              <w:jc w:val="center"/>
              <w:rPr>
                <w:b/>
                <w:sz w:val="22"/>
                <w:szCs w:val="22"/>
              </w:rPr>
            </w:pPr>
            <w:r w:rsidRPr="00F04A2A">
              <w:rPr>
                <w:b/>
                <w:sz w:val="22"/>
                <w:szCs w:val="22"/>
              </w:rPr>
              <w:t>Ед. изм.</w:t>
            </w:r>
          </w:p>
        </w:tc>
        <w:tc>
          <w:tcPr>
            <w:tcW w:w="884" w:type="pct"/>
            <w:shd w:val="clear" w:color="auto" w:fill="auto"/>
            <w:vAlign w:val="center"/>
            <w:hideMark/>
          </w:tcPr>
          <w:p w14:paraId="5C25169F" w14:textId="77777777" w:rsidR="00EC7629" w:rsidRPr="00F04A2A" w:rsidRDefault="00EC7629" w:rsidP="00CD7DED">
            <w:pPr>
              <w:jc w:val="center"/>
              <w:rPr>
                <w:b/>
                <w:sz w:val="22"/>
                <w:szCs w:val="22"/>
              </w:rPr>
            </w:pPr>
            <w:r w:rsidRPr="00F04A2A">
              <w:rPr>
                <w:b/>
                <w:sz w:val="22"/>
                <w:szCs w:val="22"/>
              </w:rPr>
              <w:t>2023 г</w:t>
            </w:r>
          </w:p>
        </w:tc>
      </w:tr>
      <w:tr w:rsidR="00F04A2A" w:rsidRPr="00F04A2A" w14:paraId="35C17527" w14:textId="77777777" w:rsidTr="00CD7DED">
        <w:tc>
          <w:tcPr>
            <w:tcW w:w="472" w:type="pct"/>
            <w:shd w:val="clear" w:color="auto" w:fill="auto"/>
            <w:vAlign w:val="center"/>
          </w:tcPr>
          <w:p w14:paraId="11FED0E4" w14:textId="77777777" w:rsidR="00EC7629" w:rsidRPr="00F04A2A" w:rsidRDefault="00EC7629" w:rsidP="00CD7DED">
            <w:pPr>
              <w:jc w:val="center"/>
              <w:rPr>
                <w:sz w:val="22"/>
                <w:szCs w:val="22"/>
              </w:rPr>
            </w:pPr>
            <w:r w:rsidRPr="00F04A2A">
              <w:rPr>
                <w:sz w:val="22"/>
                <w:szCs w:val="22"/>
              </w:rPr>
              <w:t>1</w:t>
            </w:r>
          </w:p>
        </w:tc>
        <w:tc>
          <w:tcPr>
            <w:tcW w:w="2977" w:type="pct"/>
            <w:shd w:val="clear" w:color="auto" w:fill="auto"/>
            <w:noWrap/>
            <w:vAlign w:val="center"/>
          </w:tcPr>
          <w:p w14:paraId="77A06F0D" w14:textId="77777777" w:rsidR="00EC7629" w:rsidRPr="00F04A2A" w:rsidRDefault="00EC7629" w:rsidP="00CD7DED">
            <w:pPr>
              <w:jc w:val="center"/>
              <w:rPr>
                <w:b/>
                <w:sz w:val="22"/>
                <w:szCs w:val="22"/>
              </w:rPr>
            </w:pPr>
            <w:r w:rsidRPr="00F04A2A">
              <w:rPr>
                <w:b/>
                <w:sz w:val="22"/>
                <w:szCs w:val="22"/>
              </w:rPr>
              <w:t>пгт. Урмары</w:t>
            </w:r>
          </w:p>
        </w:tc>
        <w:tc>
          <w:tcPr>
            <w:tcW w:w="667" w:type="pct"/>
            <w:shd w:val="clear" w:color="auto" w:fill="auto"/>
            <w:vAlign w:val="center"/>
          </w:tcPr>
          <w:p w14:paraId="60D136B6" w14:textId="77777777" w:rsidR="00EC7629" w:rsidRPr="00F04A2A" w:rsidRDefault="00EC7629" w:rsidP="00CD7DED">
            <w:pPr>
              <w:jc w:val="center"/>
              <w:rPr>
                <w:b/>
                <w:sz w:val="22"/>
                <w:szCs w:val="22"/>
              </w:rPr>
            </w:pPr>
          </w:p>
        </w:tc>
        <w:tc>
          <w:tcPr>
            <w:tcW w:w="884" w:type="pct"/>
            <w:shd w:val="clear" w:color="auto" w:fill="auto"/>
            <w:vAlign w:val="center"/>
          </w:tcPr>
          <w:p w14:paraId="552CE106" w14:textId="77777777" w:rsidR="00EC7629" w:rsidRPr="00F04A2A" w:rsidRDefault="00EC7629" w:rsidP="00CD7DED">
            <w:pPr>
              <w:jc w:val="center"/>
              <w:rPr>
                <w:b/>
                <w:sz w:val="22"/>
                <w:szCs w:val="22"/>
              </w:rPr>
            </w:pPr>
          </w:p>
        </w:tc>
      </w:tr>
      <w:tr w:rsidR="00F04A2A" w:rsidRPr="00F04A2A" w14:paraId="45C0ED9B" w14:textId="77777777" w:rsidTr="00CD7DED">
        <w:tc>
          <w:tcPr>
            <w:tcW w:w="472" w:type="pct"/>
            <w:shd w:val="clear" w:color="auto" w:fill="auto"/>
            <w:vAlign w:val="center"/>
          </w:tcPr>
          <w:p w14:paraId="59B82811" w14:textId="77777777" w:rsidR="00EC7629" w:rsidRPr="00F04A2A" w:rsidRDefault="00EC7629" w:rsidP="00CD7DED">
            <w:pPr>
              <w:jc w:val="center"/>
              <w:rPr>
                <w:sz w:val="22"/>
                <w:szCs w:val="22"/>
              </w:rPr>
            </w:pPr>
            <w:r w:rsidRPr="00F04A2A">
              <w:rPr>
                <w:sz w:val="22"/>
                <w:szCs w:val="22"/>
              </w:rPr>
              <w:t>1.1</w:t>
            </w:r>
          </w:p>
        </w:tc>
        <w:tc>
          <w:tcPr>
            <w:tcW w:w="2977" w:type="pct"/>
            <w:shd w:val="clear" w:color="auto" w:fill="auto"/>
            <w:noWrap/>
            <w:vAlign w:val="center"/>
          </w:tcPr>
          <w:p w14:paraId="08E5F849"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7972AF67"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bottom"/>
          </w:tcPr>
          <w:p w14:paraId="3FC00D09" w14:textId="77777777" w:rsidR="00EC7629" w:rsidRPr="00F04A2A" w:rsidRDefault="00EC7629" w:rsidP="00CD7DED">
            <w:pPr>
              <w:jc w:val="center"/>
              <w:rPr>
                <w:sz w:val="22"/>
                <w:szCs w:val="22"/>
              </w:rPr>
            </w:pPr>
            <w:r w:rsidRPr="00F04A2A">
              <w:rPr>
                <w:sz w:val="22"/>
                <w:szCs w:val="22"/>
              </w:rPr>
              <w:t>289,97</w:t>
            </w:r>
          </w:p>
        </w:tc>
      </w:tr>
      <w:tr w:rsidR="00F04A2A" w:rsidRPr="00F04A2A" w14:paraId="5D60550E" w14:textId="77777777" w:rsidTr="00CD7DED">
        <w:tc>
          <w:tcPr>
            <w:tcW w:w="472" w:type="pct"/>
            <w:shd w:val="clear" w:color="auto" w:fill="auto"/>
            <w:vAlign w:val="center"/>
          </w:tcPr>
          <w:p w14:paraId="15683D43" w14:textId="77777777" w:rsidR="00EC7629" w:rsidRPr="00F04A2A" w:rsidRDefault="00EC7629" w:rsidP="00CD7DED">
            <w:pPr>
              <w:jc w:val="center"/>
              <w:rPr>
                <w:sz w:val="22"/>
                <w:szCs w:val="22"/>
              </w:rPr>
            </w:pPr>
            <w:r w:rsidRPr="00F04A2A">
              <w:rPr>
                <w:sz w:val="22"/>
                <w:szCs w:val="22"/>
              </w:rPr>
              <w:t>1.2</w:t>
            </w:r>
          </w:p>
        </w:tc>
        <w:tc>
          <w:tcPr>
            <w:tcW w:w="2977" w:type="pct"/>
            <w:shd w:val="clear" w:color="auto" w:fill="auto"/>
            <w:noWrap/>
            <w:vAlign w:val="center"/>
          </w:tcPr>
          <w:p w14:paraId="5B02E0AC"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1871FC35"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bottom"/>
          </w:tcPr>
          <w:p w14:paraId="67E528EF" w14:textId="77777777" w:rsidR="00EC7629" w:rsidRPr="00F04A2A" w:rsidRDefault="00EC7629" w:rsidP="00CD7DED">
            <w:pPr>
              <w:jc w:val="center"/>
              <w:rPr>
                <w:sz w:val="22"/>
                <w:szCs w:val="22"/>
              </w:rPr>
            </w:pPr>
            <w:r w:rsidRPr="00F04A2A">
              <w:rPr>
                <w:sz w:val="22"/>
                <w:szCs w:val="22"/>
              </w:rPr>
              <w:t>114,373</w:t>
            </w:r>
          </w:p>
        </w:tc>
      </w:tr>
      <w:tr w:rsidR="00F04A2A" w:rsidRPr="00F04A2A" w14:paraId="5D85C185" w14:textId="77777777" w:rsidTr="00CD7DED">
        <w:tc>
          <w:tcPr>
            <w:tcW w:w="472" w:type="pct"/>
            <w:shd w:val="clear" w:color="auto" w:fill="auto"/>
            <w:vAlign w:val="center"/>
          </w:tcPr>
          <w:p w14:paraId="53ABDA11" w14:textId="77777777" w:rsidR="00EC7629" w:rsidRPr="00F04A2A" w:rsidRDefault="00EC7629" w:rsidP="00CD7DED">
            <w:pPr>
              <w:jc w:val="center"/>
              <w:rPr>
                <w:sz w:val="22"/>
                <w:szCs w:val="22"/>
              </w:rPr>
            </w:pPr>
            <w:r w:rsidRPr="00F04A2A">
              <w:rPr>
                <w:sz w:val="22"/>
                <w:szCs w:val="22"/>
              </w:rPr>
              <w:t>1.3</w:t>
            </w:r>
          </w:p>
        </w:tc>
        <w:tc>
          <w:tcPr>
            <w:tcW w:w="2977" w:type="pct"/>
            <w:shd w:val="clear" w:color="auto" w:fill="auto"/>
            <w:noWrap/>
            <w:vAlign w:val="center"/>
          </w:tcPr>
          <w:p w14:paraId="02D9B22B"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7494D5FD"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bottom"/>
          </w:tcPr>
          <w:p w14:paraId="0CE237DD" w14:textId="77777777" w:rsidR="00EC7629" w:rsidRPr="00F04A2A" w:rsidRDefault="00EC7629" w:rsidP="00CD7DED">
            <w:pPr>
              <w:jc w:val="center"/>
              <w:rPr>
                <w:sz w:val="22"/>
                <w:szCs w:val="22"/>
              </w:rPr>
            </w:pPr>
            <w:r w:rsidRPr="00F04A2A">
              <w:rPr>
                <w:sz w:val="22"/>
                <w:szCs w:val="22"/>
              </w:rPr>
              <w:t>175,597</w:t>
            </w:r>
          </w:p>
        </w:tc>
      </w:tr>
      <w:tr w:rsidR="00F04A2A" w:rsidRPr="00F04A2A" w14:paraId="667F0675" w14:textId="77777777" w:rsidTr="00CD7DED">
        <w:tc>
          <w:tcPr>
            <w:tcW w:w="472" w:type="pct"/>
            <w:shd w:val="clear" w:color="auto" w:fill="auto"/>
            <w:vAlign w:val="center"/>
          </w:tcPr>
          <w:p w14:paraId="6F5DF9E8" w14:textId="77777777" w:rsidR="00EC7629" w:rsidRPr="00F04A2A" w:rsidRDefault="00EC7629" w:rsidP="00CD7DED">
            <w:pPr>
              <w:jc w:val="center"/>
              <w:rPr>
                <w:sz w:val="22"/>
                <w:szCs w:val="22"/>
              </w:rPr>
            </w:pPr>
            <w:r w:rsidRPr="00F04A2A">
              <w:rPr>
                <w:sz w:val="22"/>
                <w:szCs w:val="22"/>
              </w:rPr>
              <w:t>1.3.1</w:t>
            </w:r>
          </w:p>
        </w:tc>
        <w:tc>
          <w:tcPr>
            <w:tcW w:w="2977" w:type="pct"/>
            <w:shd w:val="clear" w:color="auto" w:fill="auto"/>
            <w:noWrap/>
            <w:vAlign w:val="center"/>
          </w:tcPr>
          <w:p w14:paraId="03493D62"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2BC49512"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bottom"/>
          </w:tcPr>
          <w:p w14:paraId="2F979D6C" w14:textId="77777777" w:rsidR="00EC7629" w:rsidRPr="00F04A2A" w:rsidRDefault="00EC7629" w:rsidP="00CD7DED">
            <w:pPr>
              <w:jc w:val="center"/>
              <w:rPr>
                <w:sz w:val="22"/>
                <w:szCs w:val="22"/>
              </w:rPr>
            </w:pPr>
            <w:r w:rsidRPr="00F04A2A">
              <w:rPr>
                <w:sz w:val="22"/>
                <w:szCs w:val="22"/>
              </w:rPr>
              <w:t>134,714</w:t>
            </w:r>
          </w:p>
        </w:tc>
      </w:tr>
      <w:tr w:rsidR="00F04A2A" w:rsidRPr="00F04A2A" w14:paraId="58452218" w14:textId="77777777" w:rsidTr="00CD7DED">
        <w:tc>
          <w:tcPr>
            <w:tcW w:w="472" w:type="pct"/>
            <w:shd w:val="clear" w:color="auto" w:fill="auto"/>
            <w:vAlign w:val="center"/>
          </w:tcPr>
          <w:p w14:paraId="3227A89F" w14:textId="77777777" w:rsidR="00EC7629" w:rsidRPr="00F04A2A" w:rsidRDefault="00EC7629" w:rsidP="00CD7DED">
            <w:pPr>
              <w:jc w:val="center"/>
              <w:rPr>
                <w:sz w:val="22"/>
                <w:szCs w:val="22"/>
              </w:rPr>
            </w:pPr>
            <w:r w:rsidRPr="00F04A2A">
              <w:rPr>
                <w:sz w:val="22"/>
                <w:szCs w:val="22"/>
              </w:rPr>
              <w:t>1.3.2</w:t>
            </w:r>
          </w:p>
        </w:tc>
        <w:tc>
          <w:tcPr>
            <w:tcW w:w="2977" w:type="pct"/>
            <w:shd w:val="clear" w:color="auto" w:fill="auto"/>
            <w:noWrap/>
            <w:vAlign w:val="center"/>
          </w:tcPr>
          <w:p w14:paraId="367CA7BD" w14:textId="77777777" w:rsidR="00EC7629" w:rsidRPr="00F04A2A" w:rsidRDefault="00EC7629" w:rsidP="00CD7DED">
            <w:pPr>
              <w:jc w:val="right"/>
              <w:rPr>
                <w:sz w:val="22"/>
                <w:szCs w:val="22"/>
              </w:rPr>
            </w:pPr>
            <w:r w:rsidRPr="00F04A2A">
              <w:rPr>
                <w:sz w:val="22"/>
                <w:szCs w:val="22"/>
              </w:rPr>
              <w:t>Бюджетные потребители</w:t>
            </w:r>
          </w:p>
        </w:tc>
        <w:tc>
          <w:tcPr>
            <w:tcW w:w="667" w:type="pct"/>
            <w:shd w:val="clear" w:color="auto" w:fill="auto"/>
            <w:vAlign w:val="center"/>
          </w:tcPr>
          <w:p w14:paraId="673BDE8A"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bottom"/>
          </w:tcPr>
          <w:p w14:paraId="7ED54F03" w14:textId="77777777" w:rsidR="00EC7629" w:rsidRPr="00F04A2A" w:rsidRDefault="00EC7629" w:rsidP="00CD7DED">
            <w:pPr>
              <w:jc w:val="center"/>
              <w:rPr>
                <w:sz w:val="22"/>
                <w:szCs w:val="22"/>
              </w:rPr>
            </w:pPr>
            <w:r w:rsidRPr="00F04A2A">
              <w:rPr>
                <w:sz w:val="22"/>
                <w:szCs w:val="22"/>
              </w:rPr>
              <w:t>20,695</w:t>
            </w:r>
          </w:p>
        </w:tc>
      </w:tr>
      <w:tr w:rsidR="00F04A2A" w:rsidRPr="00F04A2A" w14:paraId="7C4884D3" w14:textId="77777777" w:rsidTr="00CD7DED">
        <w:tc>
          <w:tcPr>
            <w:tcW w:w="472" w:type="pct"/>
            <w:shd w:val="clear" w:color="auto" w:fill="auto"/>
            <w:vAlign w:val="center"/>
          </w:tcPr>
          <w:p w14:paraId="6F39E43C" w14:textId="77777777" w:rsidR="00EC7629" w:rsidRPr="00F04A2A" w:rsidRDefault="00EC7629" w:rsidP="00CD7DED">
            <w:pPr>
              <w:jc w:val="center"/>
              <w:rPr>
                <w:sz w:val="22"/>
                <w:szCs w:val="22"/>
              </w:rPr>
            </w:pPr>
            <w:r w:rsidRPr="00F04A2A">
              <w:rPr>
                <w:sz w:val="22"/>
                <w:szCs w:val="22"/>
              </w:rPr>
              <w:t>1.3.3</w:t>
            </w:r>
          </w:p>
        </w:tc>
        <w:tc>
          <w:tcPr>
            <w:tcW w:w="2977" w:type="pct"/>
            <w:shd w:val="clear" w:color="auto" w:fill="auto"/>
            <w:noWrap/>
            <w:vAlign w:val="center"/>
          </w:tcPr>
          <w:p w14:paraId="1AF5B2C2" w14:textId="77777777" w:rsidR="00EC7629" w:rsidRPr="00F04A2A" w:rsidRDefault="00EC7629" w:rsidP="00CD7DED">
            <w:pPr>
              <w:jc w:val="right"/>
              <w:rPr>
                <w:sz w:val="22"/>
                <w:szCs w:val="22"/>
              </w:rPr>
            </w:pPr>
            <w:r w:rsidRPr="00F04A2A">
              <w:rPr>
                <w:sz w:val="22"/>
                <w:szCs w:val="22"/>
              </w:rPr>
              <w:t>Прочие потребители:</w:t>
            </w:r>
          </w:p>
        </w:tc>
        <w:tc>
          <w:tcPr>
            <w:tcW w:w="667" w:type="pct"/>
            <w:shd w:val="clear" w:color="auto" w:fill="auto"/>
            <w:vAlign w:val="center"/>
          </w:tcPr>
          <w:p w14:paraId="5ED771C0"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bottom"/>
          </w:tcPr>
          <w:p w14:paraId="0A33B236" w14:textId="77777777" w:rsidR="00EC7629" w:rsidRPr="00F04A2A" w:rsidRDefault="00EC7629" w:rsidP="00CD7DED">
            <w:pPr>
              <w:jc w:val="center"/>
              <w:rPr>
                <w:sz w:val="22"/>
                <w:szCs w:val="22"/>
              </w:rPr>
            </w:pPr>
            <w:r w:rsidRPr="00F04A2A">
              <w:rPr>
                <w:sz w:val="22"/>
                <w:szCs w:val="22"/>
              </w:rPr>
              <w:t>14,212</w:t>
            </w:r>
          </w:p>
        </w:tc>
      </w:tr>
      <w:tr w:rsidR="00F04A2A" w:rsidRPr="00F04A2A" w14:paraId="34A0DE94" w14:textId="77777777" w:rsidTr="00CD7DED">
        <w:tc>
          <w:tcPr>
            <w:tcW w:w="472" w:type="pct"/>
            <w:shd w:val="clear" w:color="auto" w:fill="auto"/>
            <w:vAlign w:val="center"/>
          </w:tcPr>
          <w:p w14:paraId="051C903C" w14:textId="77777777" w:rsidR="00EC7629" w:rsidRPr="00F04A2A" w:rsidRDefault="00EC7629" w:rsidP="00CD7DED">
            <w:pPr>
              <w:jc w:val="center"/>
              <w:rPr>
                <w:b/>
                <w:bCs/>
                <w:sz w:val="22"/>
                <w:szCs w:val="22"/>
              </w:rPr>
            </w:pPr>
            <w:r w:rsidRPr="00F04A2A">
              <w:rPr>
                <w:b/>
                <w:bCs/>
                <w:sz w:val="22"/>
                <w:szCs w:val="22"/>
              </w:rPr>
              <w:t>2</w:t>
            </w:r>
          </w:p>
        </w:tc>
        <w:tc>
          <w:tcPr>
            <w:tcW w:w="2977" w:type="pct"/>
            <w:shd w:val="clear" w:color="auto" w:fill="auto"/>
            <w:noWrap/>
            <w:vAlign w:val="center"/>
          </w:tcPr>
          <w:p w14:paraId="33D611C2"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Арабоси</w:t>
            </w:r>
            <w:proofErr w:type="spellEnd"/>
          </w:p>
        </w:tc>
        <w:tc>
          <w:tcPr>
            <w:tcW w:w="667" w:type="pct"/>
            <w:shd w:val="clear" w:color="auto" w:fill="auto"/>
            <w:vAlign w:val="bottom"/>
          </w:tcPr>
          <w:p w14:paraId="36740FA7" w14:textId="77777777" w:rsidR="00EC7629" w:rsidRPr="00F04A2A" w:rsidRDefault="00EC7629" w:rsidP="00CD7DED">
            <w:pPr>
              <w:jc w:val="center"/>
              <w:rPr>
                <w:b/>
                <w:bCs/>
                <w:sz w:val="22"/>
                <w:szCs w:val="22"/>
              </w:rPr>
            </w:pPr>
          </w:p>
        </w:tc>
        <w:tc>
          <w:tcPr>
            <w:tcW w:w="884" w:type="pct"/>
            <w:shd w:val="clear" w:color="auto" w:fill="auto"/>
            <w:vAlign w:val="bottom"/>
          </w:tcPr>
          <w:p w14:paraId="1D893AC8" w14:textId="77777777" w:rsidR="00EC7629" w:rsidRPr="00F04A2A" w:rsidRDefault="00EC7629" w:rsidP="00CD7DED">
            <w:pPr>
              <w:jc w:val="center"/>
              <w:rPr>
                <w:b/>
                <w:bCs/>
                <w:sz w:val="22"/>
                <w:szCs w:val="22"/>
              </w:rPr>
            </w:pPr>
          </w:p>
        </w:tc>
      </w:tr>
      <w:tr w:rsidR="00F04A2A" w:rsidRPr="00F04A2A" w14:paraId="73E01CF8" w14:textId="77777777" w:rsidTr="00CD7DED">
        <w:tc>
          <w:tcPr>
            <w:tcW w:w="472" w:type="pct"/>
            <w:shd w:val="clear" w:color="auto" w:fill="auto"/>
            <w:vAlign w:val="center"/>
          </w:tcPr>
          <w:p w14:paraId="1A879807" w14:textId="77777777" w:rsidR="00EC7629" w:rsidRPr="00F04A2A" w:rsidRDefault="00EC7629" w:rsidP="00CD7DED">
            <w:pPr>
              <w:jc w:val="center"/>
              <w:rPr>
                <w:sz w:val="22"/>
                <w:szCs w:val="22"/>
              </w:rPr>
            </w:pPr>
            <w:r w:rsidRPr="00F04A2A">
              <w:rPr>
                <w:sz w:val="22"/>
                <w:szCs w:val="22"/>
              </w:rPr>
              <w:t>2.1</w:t>
            </w:r>
          </w:p>
        </w:tc>
        <w:tc>
          <w:tcPr>
            <w:tcW w:w="2977" w:type="pct"/>
            <w:shd w:val="clear" w:color="auto" w:fill="auto"/>
            <w:noWrap/>
            <w:vAlign w:val="center"/>
          </w:tcPr>
          <w:p w14:paraId="5EE00A3A"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53F52A10"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7F5B7D3A" w14:textId="77777777" w:rsidR="00EC7629" w:rsidRPr="00F04A2A" w:rsidRDefault="00EC7629" w:rsidP="00CD7DED">
            <w:pPr>
              <w:jc w:val="center"/>
              <w:rPr>
                <w:sz w:val="22"/>
                <w:szCs w:val="22"/>
              </w:rPr>
            </w:pPr>
            <w:r w:rsidRPr="00F04A2A">
              <w:rPr>
                <w:sz w:val="22"/>
                <w:szCs w:val="22"/>
              </w:rPr>
              <w:t>285,095</w:t>
            </w:r>
          </w:p>
        </w:tc>
      </w:tr>
      <w:tr w:rsidR="00F04A2A" w:rsidRPr="00F04A2A" w14:paraId="7F48A9E7" w14:textId="77777777" w:rsidTr="00CD7DED">
        <w:tc>
          <w:tcPr>
            <w:tcW w:w="472" w:type="pct"/>
            <w:shd w:val="clear" w:color="auto" w:fill="auto"/>
            <w:vAlign w:val="center"/>
          </w:tcPr>
          <w:p w14:paraId="77C43C85" w14:textId="77777777" w:rsidR="00EC7629" w:rsidRPr="00F04A2A" w:rsidRDefault="00EC7629" w:rsidP="00CD7DED">
            <w:pPr>
              <w:jc w:val="center"/>
              <w:rPr>
                <w:sz w:val="22"/>
                <w:szCs w:val="22"/>
              </w:rPr>
            </w:pPr>
            <w:r w:rsidRPr="00F04A2A">
              <w:rPr>
                <w:sz w:val="22"/>
                <w:szCs w:val="22"/>
              </w:rPr>
              <w:t>2.2</w:t>
            </w:r>
          </w:p>
        </w:tc>
        <w:tc>
          <w:tcPr>
            <w:tcW w:w="2977" w:type="pct"/>
            <w:shd w:val="clear" w:color="auto" w:fill="auto"/>
            <w:noWrap/>
            <w:vAlign w:val="center"/>
          </w:tcPr>
          <w:p w14:paraId="3E529FD8"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02CB001B"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40CFCF18" w14:textId="77777777" w:rsidR="00EC7629" w:rsidRPr="00F04A2A" w:rsidRDefault="00EC7629" w:rsidP="00CD7DED">
            <w:pPr>
              <w:jc w:val="center"/>
              <w:rPr>
                <w:sz w:val="22"/>
                <w:szCs w:val="22"/>
              </w:rPr>
            </w:pPr>
            <w:r w:rsidRPr="00F04A2A">
              <w:rPr>
                <w:sz w:val="22"/>
                <w:szCs w:val="22"/>
              </w:rPr>
              <w:t>н/д</w:t>
            </w:r>
          </w:p>
        </w:tc>
      </w:tr>
      <w:tr w:rsidR="00F04A2A" w:rsidRPr="00F04A2A" w14:paraId="40BDFD73" w14:textId="77777777" w:rsidTr="00CD7DED">
        <w:tc>
          <w:tcPr>
            <w:tcW w:w="472" w:type="pct"/>
            <w:shd w:val="clear" w:color="auto" w:fill="auto"/>
            <w:vAlign w:val="center"/>
          </w:tcPr>
          <w:p w14:paraId="21AB0020" w14:textId="77777777" w:rsidR="00EC7629" w:rsidRPr="00F04A2A" w:rsidRDefault="00EC7629" w:rsidP="00CD7DED">
            <w:pPr>
              <w:jc w:val="center"/>
              <w:rPr>
                <w:sz w:val="22"/>
                <w:szCs w:val="22"/>
              </w:rPr>
            </w:pPr>
            <w:r w:rsidRPr="00F04A2A">
              <w:rPr>
                <w:sz w:val="22"/>
                <w:szCs w:val="22"/>
              </w:rPr>
              <w:t>2.3</w:t>
            </w:r>
          </w:p>
        </w:tc>
        <w:tc>
          <w:tcPr>
            <w:tcW w:w="2977" w:type="pct"/>
            <w:shd w:val="clear" w:color="auto" w:fill="auto"/>
            <w:noWrap/>
            <w:vAlign w:val="center"/>
          </w:tcPr>
          <w:p w14:paraId="3830932F"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3A8B3775"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9DB64FD" w14:textId="77777777" w:rsidR="00EC7629" w:rsidRPr="00F04A2A" w:rsidRDefault="00EC7629" w:rsidP="00CD7DED">
            <w:pPr>
              <w:jc w:val="center"/>
              <w:rPr>
                <w:sz w:val="22"/>
                <w:szCs w:val="22"/>
              </w:rPr>
            </w:pPr>
            <w:r w:rsidRPr="00F04A2A">
              <w:rPr>
                <w:sz w:val="22"/>
                <w:szCs w:val="22"/>
              </w:rPr>
              <w:t>285,095</w:t>
            </w:r>
          </w:p>
        </w:tc>
      </w:tr>
      <w:tr w:rsidR="00F04A2A" w:rsidRPr="00F04A2A" w14:paraId="07133599" w14:textId="77777777" w:rsidTr="00CD7DED">
        <w:tc>
          <w:tcPr>
            <w:tcW w:w="472" w:type="pct"/>
            <w:shd w:val="clear" w:color="auto" w:fill="auto"/>
            <w:vAlign w:val="center"/>
          </w:tcPr>
          <w:p w14:paraId="53B0FFD0" w14:textId="77777777" w:rsidR="00EC7629" w:rsidRPr="00F04A2A" w:rsidRDefault="00EC7629" w:rsidP="00CD7DED">
            <w:pPr>
              <w:jc w:val="center"/>
              <w:rPr>
                <w:sz w:val="22"/>
                <w:szCs w:val="22"/>
              </w:rPr>
            </w:pPr>
            <w:r w:rsidRPr="00F04A2A">
              <w:rPr>
                <w:sz w:val="22"/>
                <w:szCs w:val="22"/>
              </w:rPr>
              <w:t>2.3.1</w:t>
            </w:r>
          </w:p>
        </w:tc>
        <w:tc>
          <w:tcPr>
            <w:tcW w:w="2977" w:type="pct"/>
            <w:shd w:val="clear" w:color="auto" w:fill="auto"/>
            <w:noWrap/>
            <w:vAlign w:val="center"/>
          </w:tcPr>
          <w:p w14:paraId="4852C300"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2A0FBB2E"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388CA7EE" w14:textId="77777777" w:rsidR="00EC7629" w:rsidRPr="00F04A2A" w:rsidRDefault="00EC7629" w:rsidP="00CD7DED">
            <w:pPr>
              <w:jc w:val="center"/>
              <w:rPr>
                <w:sz w:val="22"/>
                <w:szCs w:val="22"/>
              </w:rPr>
            </w:pPr>
            <w:r w:rsidRPr="00F04A2A">
              <w:rPr>
                <w:sz w:val="22"/>
                <w:szCs w:val="22"/>
              </w:rPr>
              <w:t>285,095*</w:t>
            </w:r>
          </w:p>
        </w:tc>
      </w:tr>
      <w:tr w:rsidR="00F04A2A" w:rsidRPr="00F04A2A" w14:paraId="75BF3F6E" w14:textId="77777777" w:rsidTr="00CD7DED">
        <w:tc>
          <w:tcPr>
            <w:tcW w:w="472" w:type="pct"/>
            <w:shd w:val="clear" w:color="auto" w:fill="auto"/>
            <w:vAlign w:val="center"/>
          </w:tcPr>
          <w:p w14:paraId="06FBE3C9" w14:textId="77777777" w:rsidR="00EC7629" w:rsidRPr="00F04A2A" w:rsidRDefault="00EC7629" w:rsidP="00CD7DED">
            <w:pPr>
              <w:jc w:val="center"/>
              <w:rPr>
                <w:b/>
                <w:bCs/>
                <w:sz w:val="22"/>
                <w:szCs w:val="22"/>
              </w:rPr>
            </w:pPr>
            <w:r w:rsidRPr="00F04A2A">
              <w:rPr>
                <w:b/>
                <w:bCs/>
                <w:sz w:val="22"/>
                <w:szCs w:val="22"/>
              </w:rPr>
              <w:t>3</w:t>
            </w:r>
          </w:p>
        </w:tc>
        <w:tc>
          <w:tcPr>
            <w:tcW w:w="2977" w:type="pct"/>
            <w:shd w:val="clear" w:color="auto" w:fill="auto"/>
            <w:noWrap/>
            <w:vAlign w:val="bottom"/>
          </w:tcPr>
          <w:p w14:paraId="085E4826"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Бишево</w:t>
            </w:r>
            <w:proofErr w:type="spellEnd"/>
            <w:r w:rsidRPr="00F04A2A">
              <w:rPr>
                <w:b/>
                <w:bCs/>
                <w:sz w:val="22"/>
                <w:szCs w:val="22"/>
              </w:rPr>
              <w:t xml:space="preserve">, с. </w:t>
            </w:r>
            <w:proofErr w:type="spellStart"/>
            <w:r w:rsidRPr="00F04A2A">
              <w:rPr>
                <w:b/>
                <w:bCs/>
                <w:sz w:val="22"/>
                <w:szCs w:val="22"/>
              </w:rPr>
              <w:t>Буртасы</w:t>
            </w:r>
            <w:proofErr w:type="spellEnd"/>
            <w:r w:rsidRPr="00F04A2A">
              <w:rPr>
                <w:b/>
                <w:bCs/>
                <w:sz w:val="22"/>
                <w:szCs w:val="22"/>
              </w:rPr>
              <w:t xml:space="preserve">, д. </w:t>
            </w:r>
            <w:proofErr w:type="spellStart"/>
            <w:r w:rsidRPr="00F04A2A">
              <w:rPr>
                <w:b/>
                <w:bCs/>
                <w:sz w:val="22"/>
                <w:szCs w:val="22"/>
              </w:rPr>
              <w:t>Ойкасы</w:t>
            </w:r>
            <w:proofErr w:type="spellEnd"/>
            <w:r w:rsidRPr="00F04A2A">
              <w:rPr>
                <w:b/>
                <w:bCs/>
                <w:sz w:val="22"/>
                <w:szCs w:val="22"/>
              </w:rPr>
              <w:t xml:space="preserve">, д. </w:t>
            </w:r>
            <w:proofErr w:type="spellStart"/>
            <w:r w:rsidRPr="00F04A2A">
              <w:rPr>
                <w:b/>
                <w:bCs/>
                <w:sz w:val="22"/>
                <w:szCs w:val="22"/>
              </w:rPr>
              <w:t>Шибулаты</w:t>
            </w:r>
            <w:proofErr w:type="spellEnd"/>
            <w:r w:rsidRPr="00F04A2A">
              <w:rPr>
                <w:b/>
                <w:bCs/>
                <w:sz w:val="22"/>
                <w:szCs w:val="22"/>
              </w:rPr>
              <w:t xml:space="preserve">, д. </w:t>
            </w:r>
            <w:proofErr w:type="spellStart"/>
            <w:r w:rsidRPr="00F04A2A">
              <w:rPr>
                <w:b/>
                <w:bCs/>
                <w:sz w:val="22"/>
                <w:szCs w:val="22"/>
              </w:rPr>
              <w:t>Шутнербоси</w:t>
            </w:r>
            <w:proofErr w:type="spellEnd"/>
          </w:p>
        </w:tc>
        <w:tc>
          <w:tcPr>
            <w:tcW w:w="667" w:type="pct"/>
            <w:shd w:val="clear" w:color="auto" w:fill="auto"/>
            <w:vAlign w:val="bottom"/>
          </w:tcPr>
          <w:p w14:paraId="2402A123" w14:textId="77777777" w:rsidR="00EC7629" w:rsidRPr="00F04A2A" w:rsidRDefault="00EC7629" w:rsidP="00CD7DED">
            <w:pPr>
              <w:jc w:val="center"/>
              <w:rPr>
                <w:b/>
                <w:bCs/>
                <w:sz w:val="22"/>
                <w:szCs w:val="22"/>
              </w:rPr>
            </w:pPr>
          </w:p>
        </w:tc>
        <w:tc>
          <w:tcPr>
            <w:tcW w:w="884" w:type="pct"/>
            <w:shd w:val="clear" w:color="auto" w:fill="auto"/>
            <w:vAlign w:val="bottom"/>
          </w:tcPr>
          <w:p w14:paraId="13EC928F" w14:textId="77777777" w:rsidR="00EC7629" w:rsidRPr="00F04A2A" w:rsidRDefault="00EC7629" w:rsidP="00CD7DED">
            <w:pPr>
              <w:jc w:val="center"/>
              <w:rPr>
                <w:b/>
                <w:bCs/>
                <w:sz w:val="22"/>
                <w:szCs w:val="22"/>
              </w:rPr>
            </w:pPr>
          </w:p>
        </w:tc>
      </w:tr>
      <w:tr w:rsidR="00F04A2A" w:rsidRPr="00F04A2A" w14:paraId="7A454D22" w14:textId="77777777" w:rsidTr="00CD7DED">
        <w:tc>
          <w:tcPr>
            <w:tcW w:w="472" w:type="pct"/>
            <w:shd w:val="clear" w:color="auto" w:fill="auto"/>
            <w:vAlign w:val="center"/>
          </w:tcPr>
          <w:p w14:paraId="44F143BD" w14:textId="77777777" w:rsidR="00EC7629" w:rsidRPr="00F04A2A" w:rsidRDefault="00EC7629" w:rsidP="00CD7DED">
            <w:pPr>
              <w:jc w:val="center"/>
              <w:rPr>
                <w:sz w:val="22"/>
                <w:szCs w:val="22"/>
              </w:rPr>
            </w:pPr>
            <w:r w:rsidRPr="00F04A2A">
              <w:rPr>
                <w:sz w:val="22"/>
                <w:szCs w:val="22"/>
              </w:rPr>
              <w:t>3.1</w:t>
            </w:r>
          </w:p>
        </w:tc>
        <w:tc>
          <w:tcPr>
            <w:tcW w:w="2977" w:type="pct"/>
            <w:shd w:val="clear" w:color="auto" w:fill="auto"/>
            <w:noWrap/>
            <w:vAlign w:val="center"/>
          </w:tcPr>
          <w:p w14:paraId="76C08F56"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5447C2BD"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6006A719" w14:textId="77777777" w:rsidR="00EC7629" w:rsidRPr="00F04A2A" w:rsidRDefault="00EC7629" w:rsidP="00CD7DED">
            <w:pPr>
              <w:jc w:val="center"/>
              <w:rPr>
                <w:sz w:val="22"/>
                <w:szCs w:val="22"/>
              </w:rPr>
            </w:pPr>
            <w:r w:rsidRPr="00F04A2A">
              <w:rPr>
                <w:sz w:val="22"/>
                <w:szCs w:val="22"/>
              </w:rPr>
              <w:t>43,779</w:t>
            </w:r>
          </w:p>
        </w:tc>
      </w:tr>
      <w:tr w:rsidR="00F04A2A" w:rsidRPr="00F04A2A" w14:paraId="50339C42" w14:textId="77777777" w:rsidTr="00CD7DED">
        <w:tc>
          <w:tcPr>
            <w:tcW w:w="472" w:type="pct"/>
            <w:shd w:val="clear" w:color="auto" w:fill="auto"/>
            <w:vAlign w:val="center"/>
          </w:tcPr>
          <w:p w14:paraId="4FAD1680" w14:textId="77777777" w:rsidR="00EC7629" w:rsidRPr="00F04A2A" w:rsidRDefault="00EC7629" w:rsidP="00CD7DED">
            <w:pPr>
              <w:jc w:val="center"/>
              <w:rPr>
                <w:sz w:val="22"/>
                <w:szCs w:val="22"/>
              </w:rPr>
            </w:pPr>
            <w:r w:rsidRPr="00F04A2A">
              <w:rPr>
                <w:sz w:val="22"/>
                <w:szCs w:val="22"/>
              </w:rPr>
              <w:t>3.2</w:t>
            </w:r>
          </w:p>
        </w:tc>
        <w:tc>
          <w:tcPr>
            <w:tcW w:w="2977" w:type="pct"/>
            <w:shd w:val="clear" w:color="auto" w:fill="auto"/>
            <w:noWrap/>
            <w:vAlign w:val="center"/>
          </w:tcPr>
          <w:p w14:paraId="3E44FDCC"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77C95804"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2429AA7" w14:textId="77777777" w:rsidR="00EC7629" w:rsidRPr="00F04A2A" w:rsidRDefault="00EC7629" w:rsidP="00CD7DED">
            <w:pPr>
              <w:jc w:val="center"/>
              <w:rPr>
                <w:sz w:val="22"/>
                <w:szCs w:val="22"/>
              </w:rPr>
            </w:pPr>
            <w:r w:rsidRPr="00F04A2A">
              <w:rPr>
                <w:sz w:val="22"/>
                <w:szCs w:val="22"/>
              </w:rPr>
              <w:t>н/д</w:t>
            </w:r>
          </w:p>
        </w:tc>
      </w:tr>
      <w:tr w:rsidR="00F04A2A" w:rsidRPr="00F04A2A" w14:paraId="75984557" w14:textId="77777777" w:rsidTr="00CD7DED">
        <w:tc>
          <w:tcPr>
            <w:tcW w:w="472" w:type="pct"/>
            <w:shd w:val="clear" w:color="auto" w:fill="auto"/>
            <w:vAlign w:val="center"/>
          </w:tcPr>
          <w:p w14:paraId="66FE7488" w14:textId="77777777" w:rsidR="00EC7629" w:rsidRPr="00F04A2A" w:rsidRDefault="00EC7629" w:rsidP="00CD7DED">
            <w:pPr>
              <w:jc w:val="center"/>
              <w:rPr>
                <w:sz w:val="22"/>
                <w:szCs w:val="22"/>
              </w:rPr>
            </w:pPr>
            <w:r w:rsidRPr="00F04A2A">
              <w:rPr>
                <w:sz w:val="22"/>
                <w:szCs w:val="22"/>
              </w:rPr>
              <w:t>3.3</w:t>
            </w:r>
          </w:p>
        </w:tc>
        <w:tc>
          <w:tcPr>
            <w:tcW w:w="2977" w:type="pct"/>
            <w:shd w:val="clear" w:color="auto" w:fill="auto"/>
            <w:noWrap/>
            <w:vAlign w:val="center"/>
          </w:tcPr>
          <w:p w14:paraId="4AC96D1B"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2C6B8DA3"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35255E1D" w14:textId="77777777" w:rsidR="00EC7629" w:rsidRPr="00F04A2A" w:rsidRDefault="00EC7629" w:rsidP="00CD7DED">
            <w:pPr>
              <w:jc w:val="center"/>
              <w:rPr>
                <w:sz w:val="22"/>
                <w:szCs w:val="22"/>
              </w:rPr>
            </w:pPr>
            <w:r w:rsidRPr="00F04A2A">
              <w:rPr>
                <w:sz w:val="22"/>
                <w:szCs w:val="22"/>
              </w:rPr>
              <w:t>43,779</w:t>
            </w:r>
          </w:p>
        </w:tc>
      </w:tr>
      <w:tr w:rsidR="00F04A2A" w:rsidRPr="00F04A2A" w14:paraId="265C4D89" w14:textId="77777777" w:rsidTr="00CD7DED">
        <w:tc>
          <w:tcPr>
            <w:tcW w:w="472" w:type="pct"/>
            <w:shd w:val="clear" w:color="auto" w:fill="auto"/>
            <w:vAlign w:val="center"/>
          </w:tcPr>
          <w:p w14:paraId="6DA90D65" w14:textId="77777777" w:rsidR="00EC7629" w:rsidRPr="00F04A2A" w:rsidRDefault="00EC7629" w:rsidP="00CD7DED">
            <w:pPr>
              <w:jc w:val="center"/>
              <w:rPr>
                <w:sz w:val="22"/>
                <w:szCs w:val="22"/>
              </w:rPr>
            </w:pPr>
            <w:r w:rsidRPr="00F04A2A">
              <w:rPr>
                <w:sz w:val="22"/>
                <w:szCs w:val="22"/>
              </w:rPr>
              <w:t>3.3.1</w:t>
            </w:r>
          </w:p>
        </w:tc>
        <w:tc>
          <w:tcPr>
            <w:tcW w:w="2977" w:type="pct"/>
            <w:shd w:val="clear" w:color="auto" w:fill="auto"/>
            <w:noWrap/>
            <w:vAlign w:val="center"/>
          </w:tcPr>
          <w:p w14:paraId="0973C006"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389A620C"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15B04539" w14:textId="77777777" w:rsidR="00EC7629" w:rsidRPr="00F04A2A" w:rsidRDefault="00EC7629" w:rsidP="00CD7DED">
            <w:pPr>
              <w:jc w:val="center"/>
              <w:rPr>
                <w:sz w:val="22"/>
                <w:szCs w:val="22"/>
              </w:rPr>
            </w:pPr>
            <w:r w:rsidRPr="00F04A2A">
              <w:rPr>
                <w:sz w:val="22"/>
                <w:szCs w:val="22"/>
              </w:rPr>
              <w:t>43,779*</w:t>
            </w:r>
          </w:p>
        </w:tc>
      </w:tr>
      <w:tr w:rsidR="00F04A2A" w:rsidRPr="00F04A2A" w14:paraId="33200793" w14:textId="77777777" w:rsidTr="00CD7DED">
        <w:tc>
          <w:tcPr>
            <w:tcW w:w="472" w:type="pct"/>
            <w:shd w:val="clear" w:color="auto" w:fill="auto"/>
            <w:vAlign w:val="center"/>
          </w:tcPr>
          <w:p w14:paraId="3E175297" w14:textId="77777777" w:rsidR="00EC7629" w:rsidRPr="00F04A2A" w:rsidRDefault="00EC7629" w:rsidP="00CD7DED">
            <w:pPr>
              <w:jc w:val="center"/>
              <w:rPr>
                <w:b/>
                <w:bCs/>
                <w:sz w:val="22"/>
                <w:szCs w:val="22"/>
              </w:rPr>
            </w:pPr>
            <w:r w:rsidRPr="00F04A2A">
              <w:rPr>
                <w:b/>
                <w:bCs/>
                <w:sz w:val="22"/>
                <w:szCs w:val="22"/>
              </w:rPr>
              <w:t>4</w:t>
            </w:r>
          </w:p>
        </w:tc>
        <w:tc>
          <w:tcPr>
            <w:tcW w:w="2977" w:type="pct"/>
            <w:shd w:val="clear" w:color="auto" w:fill="auto"/>
            <w:noWrap/>
            <w:vAlign w:val="bottom"/>
          </w:tcPr>
          <w:p w14:paraId="1FC8522F" w14:textId="42CCBD53" w:rsidR="00EC7629" w:rsidRPr="00F04A2A" w:rsidRDefault="00EC7629" w:rsidP="00CD7DED">
            <w:pPr>
              <w:jc w:val="center"/>
              <w:rPr>
                <w:b/>
                <w:bCs/>
                <w:sz w:val="22"/>
                <w:szCs w:val="22"/>
              </w:rPr>
            </w:pPr>
            <w:r w:rsidRPr="00F04A2A">
              <w:rPr>
                <w:b/>
                <w:bCs/>
                <w:sz w:val="22"/>
                <w:szCs w:val="22"/>
              </w:rPr>
              <w:t xml:space="preserve">д. Большие Чаки, д. Малые Чаки, д. Новое </w:t>
            </w:r>
            <w:proofErr w:type="spellStart"/>
            <w:r w:rsidRPr="00F04A2A">
              <w:rPr>
                <w:b/>
                <w:bCs/>
                <w:sz w:val="22"/>
                <w:szCs w:val="22"/>
              </w:rPr>
              <w:t>Шептахово</w:t>
            </w:r>
            <w:proofErr w:type="spellEnd"/>
          </w:p>
        </w:tc>
        <w:tc>
          <w:tcPr>
            <w:tcW w:w="667" w:type="pct"/>
            <w:shd w:val="clear" w:color="auto" w:fill="auto"/>
            <w:vAlign w:val="bottom"/>
          </w:tcPr>
          <w:p w14:paraId="63059B0E" w14:textId="77777777" w:rsidR="00EC7629" w:rsidRPr="00F04A2A" w:rsidRDefault="00EC7629" w:rsidP="00CD7DED">
            <w:pPr>
              <w:jc w:val="center"/>
              <w:rPr>
                <w:b/>
                <w:bCs/>
                <w:sz w:val="22"/>
                <w:szCs w:val="22"/>
              </w:rPr>
            </w:pPr>
          </w:p>
        </w:tc>
        <w:tc>
          <w:tcPr>
            <w:tcW w:w="884" w:type="pct"/>
            <w:shd w:val="clear" w:color="auto" w:fill="auto"/>
            <w:vAlign w:val="bottom"/>
          </w:tcPr>
          <w:p w14:paraId="691A5AF3" w14:textId="77777777" w:rsidR="00EC7629" w:rsidRPr="00F04A2A" w:rsidRDefault="00EC7629" w:rsidP="00CD7DED">
            <w:pPr>
              <w:jc w:val="center"/>
              <w:rPr>
                <w:b/>
                <w:bCs/>
                <w:sz w:val="22"/>
                <w:szCs w:val="22"/>
              </w:rPr>
            </w:pPr>
          </w:p>
        </w:tc>
      </w:tr>
      <w:tr w:rsidR="00F04A2A" w:rsidRPr="00F04A2A" w14:paraId="52B48FC2" w14:textId="77777777" w:rsidTr="00CD7DED">
        <w:tc>
          <w:tcPr>
            <w:tcW w:w="472" w:type="pct"/>
            <w:shd w:val="clear" w:color="auto" w:fill="auto"/>
            <w:vAlign w:val="center"/>
          </w:tcPr>
          <w:p w14:paraId="6ECF706F" w14:textId="77777777" w:rsidR="00EC7629" w:rsidRPr="00F04A2A" w:rsidRDefault="00EC7629" w:rsidP="00CD7DED">
            <w:pPr>
              <w:jc w:val="center"/>
              <w:rPr>
                <w:sz w:val="22"/>
                <w:szCs w:val="22"/>
              </w:rPr>
            </w:pPr>
            <w:r w:rsidRPr="00F04A2A">
              <w:rPr>
                <w:sz w:val="22"/>
                <w:szCs w:val="22"/>
              </w:rPr>
              <w:t>4.1</w:t>
            </w:r>
          </w:p>
        </w:tc>
        <w:tc>
          <w:tcPr>
            <w:tcW w:w="2977" w:type="pct"/>
            <w:shd w:val="clear" w:color="auto" w:fill="auto"/>
            <w:noWrap/>
            <w:vAlign w:val="center"/>
          </w:tcPr>
          <w:p w14:paraId="271950F4"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11437995"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649C13E8" w14:textId="77777777" w:rsidR="00EC7629" w:rsidRPr="00F04A2A" w:rsidRDefault="00EC7629" w:rsidP="00CD7DED">
            <w:pPr>
              <w:jc w:val="center"/>
              <w:rPr>
                <w:sz w:val="22"/>
                <w:szCs w:val="22"/>
              </w:rPr>
            </w:pPr>
            <w:r w:rsidRPr="00F04A2A">
              <w:rPr>
                <w:sz w:val="22"/>
                <w:szCs w:val="22"/>
              </w:rPr>
              <w:t>41,831</w:t>
            </w:r>
          </w:p>
        </w:tc>
      </w:tr>
      <w:tr w:rsidR="00F04A2A" w:rsidRPr="00F04A2A" w14:paraId="714F7D75" w14:textId="77777777" w:rsidTr="00CD7DED">
        <w:tc>
          <w:tcPr>
            <w:tcW w:w="472" w:type="pct"/>
            <w:shd w:val="clear" w:color="auto" w:fill="auto"/>
            <w:vAlign w:val="center"/>
          </w:tcPr>
          <w:p w14:paraId="73FBF591" w14:textId="77777777" w:rsidR="00EC7629" w:rsidRPr="00F04A2A" w:rsidRDefault="00EC7629" w:rsidP="00CD7DED">
            <w:pPr>
              <w:jc w:val="center"/>
              <w:rPr>
                <w:sz w:val="22"/>
                <w:szCs w:val="22"/>
              </w:rPr>
            </w:pPr>
            <w:r w:rsidRPr="00F04A2A">
              <w:rPr>
                <w:sz w:val="22"/>
                <w:szCs w:val="22"/>
              </w:rPr>
              <w:t>4.2</w:t>
            </w:r>
          </w:p>
        </w:tc>
        <w:tc>
          <w:tcPr>
            <w:tcW w:w="2977" w:type="pct"/>
            <w:shd w:val="clear" w:color="auto" w:fill="auto"/>
            <w:noWrap/>
            <w:vAlign w:val="center"/>
          </w:tcPr>
          <w:p w14:paraId="2408B1B1"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7C958A12"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FDECC47" w14:textId="77777777" w:rsidR="00EC7629" w:rsidRPr="00F04A2A" w:rsidRDefault="00EC7629" w:rsidP="00CD7DED">
            <w:pPr>
              <w:jc w:val="center"/>
              <w:rPr>
                <w:sz w:val="22"/>
                <w:szCs w:val="22"/>
              </w:rPr>
            </w:pPr>
            <w:r w:rsidRPr="00F04A2A">
              <w:rPr>
                <w:sz w:val="22"/>
                <w:szCs w:val="22"/>
              </w:rPr>
              <w:t>н/д</w:t>
            </w:r>
          </w:p>
        </w:tc>
      </w:tr>
      <w:tr w:rsidR="00F04A2A" w:rsidRPr="00F04A2A" w14:paraId="77628390" w14:textId="77777777" w:rsidTr="00CD7DED">
        <w:tc>
          <w:tcPr>
            <w:tcW w:w="472" w:type="pct"/>
            <w:shd w:val="clear" w:color="auto" w:fill="auto"/>
            <w:vAlign w:val="center"/>
          </w:tcPr>
          <w:p w14:paraId="118CDE27" w14:textId="77777777" w:rsidR="00EC7629" w:rsidRPr="00F04A2A" w:rsidRDefault="00EC7629" w:rsidP="00CD7DED">
            <w:pPr>
              <w:jc w:val="center"/>
              <w:rPr>
                <w:sz w:val="22"/>
                <w:szCs w:val="22"/>
              </w:rPr>
            </w:pPr>
            <w:r w:rsidRPr="00F04A2A">
              <w:rPr>
                <w:sz w:val="22"/>
                <w:szCs w:val="22"/>
              </w:rPr>
              <w:t>4.3</w:t>
            </w:r>
          </w:p>
        </w:tc>
        <w:tc>
          <w:tcPr>
            <w:tcW w:w="2977" w:type="pct"/>
            <w:shd w:val="clear" w:color="auto" w:fill="auto"/>
            <w:noWrap/>
            <w:vAlign w:val="center"/>
          </w:tcPr>
          <w:p w14:paraId="64334054"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1D37BF45"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7EB16AFE" w14:textId="77777777" w:rsidR="00EC7629" w:rsidRPr="00F04A2A" w:rsidRDefault="00EC7629" w:rsidP="00CD7DED">
            <w:pPr>
              <w:jc w:val="center"/>
              <w:rPr>
                <w:sz w:val="22"/>
                <w:szCs w:val="22"/>
              </w:rPr>
            </w:pPr>
            <w:r w:rsidRPr="00F04A2A">
              <w:rPr>
                <w:sz w:val="22"/>
                <w:szCs w:val="22"/>
              </w:rPr>
              <w:t>41,831</w:t>
            </w:r>
          </w:p>
        </w:tc>
      </w:tr>
      <w:tr w:rsidR="00F04A2A" w:rsidRPr="00F04A2A" w14:paraId="0BE975C6" w14:textId="77777777" w:rsidTr="00CD7DED">
        <w:tc>
          <w:tcPr>
            <w:tcW w:w="472" w:type="pct"/>
            <w:shd w:val="clear" w:color="auto" w:fill="auto"/>
            <w:vAlign w:val="center"/>
          </w:tcPr>
          <w:p w14:paraId="195E1DBB" w14:textId="77777777" w:rsidR="00EC7629" w:rsidRPr="00F04A2A" w:rsidRDefault="00EC7629" w:rsidP="00CD7DED">
            <w:pPr>
              <w:jc w:val="center"/>
              <w:rPr>
                <w:sz w:val="22"/>
                <w:szCs w:val="22"/>
              </w:rPr>
            </w:pPr>
            <w:r w:rsidRPr="00F04A2A">
              <w:rPr>
                <w:sz w:val="22"/>
                <w:szCs w:val="22"/>
              </w:rPr>
              <w:t>4.3.1</w:t>
            </w:r>
          </w:p>
        </w:tc>
        <w:tc>
          <w:tcPr>
            <w:tcW w:w="2977" w:type="pct"/>
            <w:shd w:val="clear" w:color="auto" w:fill="auto"/>
            <w:noWrap/>
            <w:vAlign w:val="center"/>
          </w:tcPr>
          <w:p w14:paraId="4AA7507F"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0FC7EF82"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43BF9C4" w14:textId="77777777" w:rsidR="00EC7629" w:rsidRPr="00F04A2A" w:rsidRDefault="00EC7629" w:rsidP="00CD7DED">
            <w:pPr>
              <w:jc w:val="center"/>
              <w:rPr>
                <w:sz w:val="22"/>
                <w:szCs w:val="22"/>
              </w:rPr>
            </w:pPr>
            <w:r w:rsidRPr="00F04A2A">
              <w:rPr>
                <w:sz w:val="22"/>
                <w:szCs w:val="22"/>
              </w:rPr>
              <w:t>41,831*</w:t>
            </w:r>
          </w:p>
        </w:tc>
      </w:tr>
      <w:tr w:rsidR="00F04A2A" w:rsidRPr="00F04A2A" w14:paraId="32FDE274" w14:textId="77777777" w:rsidTr="00CD7DED">
        <w:tc>
          <w:tcPr>
            <w:tcW w:w="472" w:type="pct"/>
            <w:shd w:val="clear" w:color="auto" w:fill="auto"/>
            <w:vAlign w:val="center"/>
          </w:tcPr>
          <w:p w14:paraId="1657EECB" w14:textId="77777777" w:rsidR="00EC7629" w:rsidRPr="00F04A2A" w:rsidRDefault="00EC7629" w:rsidP="00CD7DED">
            <w:pPr>
              <w:jc w:val="center"/>
              <w:rPr>
                <w:b/>
                <w:bCs/>
                <w:sz w:val="22"/>
                <w:szCs w:val="22"/>
              </w:rPr>
            </w:pPr>
            <w:r w:rsidRPr="00F04A2A">
              <w:rPr>
                <w:b/>
                <w:bCs/>
                <w:sz w:val="22"/>
                <w:szCs w:val="22"/>
              </w:rPr>
              <w:t>5</w:t>
            </w:r>
          </w:p>
        </w:tc>
        <w:tc>
          <w:tcPr>
            <w:tcW w:w="2977" w:type="pct"/>
            <w:shd w:val="clear" w:color="auto" w:fill="auto"/>
            <w:noWrap/>
            <w:vAlign w:val="bottom"/>
          </w:tcPr>
          <w:p w14:paraId="4670AE9F" w14:textId="77777777" w:rsidR="00EC7629" w:rsidRPr="00F04A2A" w:rsidRDefault="00EC7629" w:rsidP="00CD7DED">
            <w:pPr>
              <w:jc w:val="center"/>
              <w:rPr>
                <w:b/>
                <w:bCs/>
                <w:sz w:val="22"/>
                <w:szCs w:val="22"/>
              </w:rPr>
            </w:pPr>
            <w:r w:rsidRPr="00F04A2A">
              <w:rPr>
                <w:b/>
                <w:bCs/>
                <w:sz w:val="22"/>
                <w:szCs w:val="22"/>
              </w:rPr>
              <w:t xml:space="preserve">д. Большое </w:t>
            </w:r>
            <w:proofErr w:type="spellStart"/>
            <w:r w:rsidRPr="00F04A2A">
              <w:rPr>
                <w:b/>
                <w:bCs/>
                <w:sz w:val="22"/>
                <w:szCs w:val="22"/>
              </w:rPr>
              <w:t>Яниково</w:t>
            </w:r>
            <w:proofErr w:type="spellEnd"/>
            <w:r w:rsidRPr="00F04A2A">
              <w:rPr>
                <w:b/>
                <w:bCs/>
                <w:sz w:val="22"/>
                <w:szCs w:val="22"/>
              </w:rPr>
              <w:t xml:space="preserve">, д. </w:t>
            </w:r>
            <w:proofErr w:type="spellStart"/>
            <w:r w:rsidRPr="00F04A2A">
              <w:rPr>
                <w:b/>
                <w:bCs/>
                <w:sz w:val="22"/>
                <w:szCs w:val="22"/>
              </w:rPr>
              <w:t>Карак-Сирмы</w:t>
            </w:r>
            <w:proofErr w:type="spellEnd"/>
            <w:r w:rsidRPr="00F04A2A">
              <w:rPr>
                <w:b/>
                <w:bCs/>
                <w:sz w:val="22"/>
                <w:szCs w:val="22"/>
              </w:rPr>
              <w:t xml:space="preserve">, д. </w:t>
            </w:r>
            <w:proofErr w:type="spellStart"/>
            <w:r w:rsidRPr="00F04A2A">
              <w:rPr>
                <w:b/>
                <w:bCs/>
                <w:sz w:val="22"/>
                <w:szCs w:val="22"/>
              </w:rPr>
              <w:t>Орнары</w:t>
            </w:r>
            <w:proofErr w:type="spellEnd"/>
            <w:r w:rsidRPr="00F04A2A">
              <w:rPr>
                <w:b/>
                <w:bCs/>
                <w:sz w:val="22"/>
                <w:szCs w:val="22"/>
              </w:rPr>
              <w:t xml:space="preserve">, д. </w:t>
            </w:r>
            <w:proofErr w:type="spellStart"/>
            <w:r w:rsidRPr="00F04A2A">
              <w:rPr>
                <w:b/>
                <w:bCs/>
                <w:sz w:val="22"/>
                <w:szCs w:val="22"/>
              </w:rPr>
              <w:t>Саруй</w:t>
            </w:r>
            <w:proofErr w:type="spellEnd"/>
          </w:p>
        </w:tc>
        <w:tc>
          <w:tcPr>
            <w:tcW w:w="667" w:type="pct"/>
            <w:shd w:val="clear" w:color="auto" w:fill="auto"/>
            <w:vAlign w:val="bottom"/>
          </w:tcPr>
          <w:p w14:paraId="6BE7F189" w14:textId="77777777" w:rsidR="00EC7629" w:rsidRPr="00F04A2A" w:rsidRDefault="00EC7629" w:rsidP="00CD7DED">
            <w:pPr>
              <w:jc w:val="center"/>
              <w:rPr>
                <w:b/>
                <w:bCs/>
                <w:sz w:val="22"/>
                <w:szCs w:val="22"/>
              </w:rPr>
            </w:pPr>
          </w:p>
        </w:tc>
        <w:tc>
          <w:tcPr>
            <w:tcW w:w="884" w:type="pct"/>
            <w:shd w:val="clear" w:color="auto" w:fill="auto"/>
            <w:vAlign w:val="bottom"/>
          </w:tcPr>
          <w:p w14:paraId="3C2A0490" w14:textId="77777777" w:rsidR="00EC7629" w:rsidRPr="00F04A2A" w:rsidRDefault="00EC7629" w:rsidP="00CD7DED">
            <w:pPr>
              <w:jc w:val="center"/>
              <w:rPr>
                <w:b/>
                <w:bCs/>
                <w:sz w:val="22"/>
                <w:szCs w:val="22"/>
              </w:rPr>
            </w:pPr>
          </w:p>
        </w:tc>
      </w:tr>
      <w:tr w:rsidR="00F04A2A" w:rsidRPr="00F04A2A" w14:paraId="439602D0" w14:textId="77777777" w:rsidTr="00CD7DED">
        <w:tc>
          <w:tcPr>
            <w:tcW w:w="472" w:type="pct"/>
            <w:shd w:val="clear" w:color="auto" w:fill="auto"/>
            <w:vAlign w:val="center"/>
          </w:tcPr>
          <w:p w14:paraId="50E54352" w14:textId="77777777" w:rsidR="00EC7629" w:rsidRPr="00F04A2A" w:rsidRDefault="00EC7629" w:rsidP="00CD7DED">
            <w:pPr>
              <w:jc w:val="center"/>
              <w:rPr>
                <w:sz w:val="22"/>
                <w:szCs w:val="22"/>
              </w:rPr>
            </w:pPr>
            <w:r w:rsidRPr="00F04A2A">
              <w:rPr>
                <w:sz w:val="22"/>
                <w:szCs w:val="22"/>
              </w:rPr>
              <w:t>5.1</w:t>
            </w:r>
          </w:p>
        </w:tc>
        <w:tc>
          <w:tcPr>
            <w:tcW w:w="2977" w:type="pct"/>
            <w:shd w:val="clear" w:color="auto" w:fill="auto"/>
            <w:noWrap/>
            <w:vAlign w:val="center"/>
          </w:tcPr>
          <w:p w14:paraId="06549010"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75275F2C"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27AFF05" w14:textId="77777777" w:rsidR="00EC7629" w:rsidRPr="00F04A2A" w:rsidRDefault="00EC7629" w:rsidP="00CD7DED">
            <w:pPr>
              <w:jc w:val="center"/>
              <w:rPr>
                <w:sz w:val="22"/>
                <w:szCs w:val="22"/>
              </w:rPr>
            </w:pPr>
            <w:r w:rsidRPr="00F04A2A">
              <w:rPr>
                <w:sz w:val="22"/>
                <w:szCs w:val="22"/>
              </w:rPr>
              <w:t>71,038</w:t>
            </w:r>
          </w:p>
        </w:tc>
      </w:tr>
      <w:tr w:rsidR="00F04A2A" w:rsidRPr="00F04A2A" w14:paraId="464FE72A" w14:textId="77777777" w:rsidTr="00CD7DED">
        <w:tc>
          <w:tcPr>
            <w:tcW w:w="472" w:type="pct"/>
            <w:shd w:val="clear" w:color="auto" w:fill="auto"/>
            <w:vAlign w:val="center"/>
          </w:tcPr>
          <w:p w14:paraId="6CF6AE8B" w14:textId="77777777" w:rsidR="00EC7629" w:rsidRPr="00F04A2A" w:rsidRDefault="00EC7629" w:rsidP="00CD7DED">
            <w:pPr>
              <w:jc w:val="center"/>
              <w:rPr>
                <w:sz w:val="22"/>
                <w:szCs w:val="22"/>
              </w:rPr>
            </w:pPr>
            <w:r w:rsidRPr="00F04A2A">
              <w:rPr>
                <w:sz w:val="22"/>
                <w:szCs w:val="22"/>
              </w:rPr>
              <w:t>5.2</w:t>
            </w:r>
          </w:p>
        </w:tc>
        <w:tc>
          <w:tcPr>
            <w:tcW w:w="2977" w:type="pct"/>
            <w:shd w:val="clear" w:color="auto" w:fill="auto"/>
            <w:noWrap/>
            <w:vAlign w:val="center"/>
          </w:tcPr>
          <w:p w14:paraId="4E92F831"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774846A4"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ACAEF6D" w14:textId="77777777" w:rsidR="00EC7629" w:rsidRPr="00F04A2A" w:rsidRDefault="00EC7629" w:rsidP="00CD7DED">
            <w:pPr>
              <w:jc w:val="center"/>
              <w:rPr>
                <w:sz w:val="22"/>
                <w:szCs w:val="22"/>
              </w:rPr>
            </w:pPr>
            <w:r w:rsidRPr="00F04A2A">
              <w:rPr>
                <w:sz w:val="22"/>
                <w:szCs w:val="22"/>
              </w:rPr>
              <w:t>н/д</w:t>
            </w:r>
          </w:p>
        </w:tc>
      </w:tr>
      <w:tr w:rsidR="00F04A2A" w:rsidRPr="00F04A2A" w14:paraId="6163CD0B" w14:textId="77777777" w:rsidTr="00CD7DED">
        <w:tc>
          <w:tcPr>
            <w:tcW w:w="472" w:type="pct"/>
            <w:shd w:val="clear" w:color="auto" w:fill="auto"/>
            <w:vAlign w:val="center"/>
          </w:tcPr>
          <w:p w14:paraId="02640370" w14:textId="77777777" w:rsidR="00EC7629" w:rsidRPr="00F04A2A" w:rsidRDefault="00EC7629" w:rsidP="00CD7DED">
            <w:pPr>
              <w:jc w:val="center"/>
              <w:rPr>
                <w:sz w:val="22"/>
                <w:szCs w:val="22"/>
              </w:rPr>
            </w:pPr>
            <w:r w:rsidRPr="00F04A2A">
              <w:rPr>
                <w:sz w:val="22"/>
                <w:szCs w:val="22"/>
              </w:rPr>
              <w:t>5.3</w:t>
            </w:r>
          </w:p>
        </w:tc>
        <w:tc>
          <w:tcPr>
            <w:tcW w:w="2977" w:type="pct"/>
            <w:shd w:val="clear" w:color="auto" w:fill="auto"/>
            <w:noWrap/>
            <w:vAlign w:val="center"/>
          </w:tcPr>
          <w:p w14:paraId="51E4969C"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4972BDFC"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51EF38D3" w14:textId="77777777" w:rsidR="00EC7629" w:rsidRPr="00F04A2A" w:rsidRDefault="00EC7629" w:rsidP="00CD7DED">
            <w:pPr>
              <w:jc w:val="center"/>
              <w:rPr>
                <w:sz w:val="22"/>
                <w:szCs w:val="22"/>
              </w:rPr>
            </w:pPr>
            <w:r w:rsidRPr="00F04A2A">
              <w:rPr>
                <w:sz w:val="22"/>
                <w:szCs w:val="22"/>
              </w:rPr>
              <w:t>71,038</w:t>
            </w:r>
          </w:p>
        </w:tc>
      </w:tr>
      <w:tr w:rsidR="00F04A2A" w:rsidRPr="00F04A2A" w14:paraId="05247BF6" w14:textId="77777777" w:rsidTr="00CD7DED">
        <w:tc>
          <w:tcPr>
            <w:tcW w:w="472" w:type="pct"/>
            <w:shd w:val="clear" w:color="auto" w:fill="auto"/>
            <w:vAlign w:val="center"/>
          </w:tcPr>
          <w:p w14:paraId="4CBE0965" w14:textId="77777777" w:rsidR="00EC7629" w:rsidRPr="00F04A2A" w:rsidRDefault="00EC7629" w:rsidP="00CD7DED">
            <w:pPr>
              <w:jc w:val="center"/>
              <w:rPr>
                <w:sz w:val="22"/>
                <w:szCs w:val="22"/>
              </w:rPr>
            </w:pPr>
            <w:r w:rsidRPr="00F04A2A">
              <w:rPr>
                <w:sz w:val="22"/>
                <w:szCs w:val="22"/>
              </w:rPr>
              <w:t>5.3.1</w:t>
            </w:r>
          </w:p>
        </w:tc>
        <w:tc>
          <w:tcPr>
            <w:tcW w:w="2977" w:type="pct"/>
            <w:shd w:val="clear" w:color="auto" w:fill="auto"/>
            <w:noWrap/>
            <w:vAlign w:val="center"/>
          </w:tcPr>
          <w:p w14:paraId="317B3ED6"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602654BB"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398D8498" w14:textId="77777777" w:rsidR="00EC7629" w:rsidRPr="00F04A2A" w:rsidRDefault="00EC7629" w:rsidP="00CD7DED">
            <w:pPr>
              <w:jc w:val="center"/>
              <w:rPr>
                <w:sz w:val="22"/>
                <w:szCs w:val="22"/>
              </w:rPr>
            </w:pPr>
            <w:r w:rsidRPr="00F04A2A">
              <w:rPr>
                <w:sz w:val="22"/>
                <w:szCs w:val="22"/>
              </w:rPr>
              <w:t>71,038*</w:t>
            </w:r>
          </w:p>
        </w:tc>
      </w:tr>
      <w:tr w:rsidR="00F04A2A" w:rsidRPr="00F04A2A" w14:paraId="5F116A3B" w14:textId="77777777" w:rsidTr="00CD7DED">
        <w:tc>
          <w:tcPr>
            <w:tcW w:w="472" w:type="pct"/>
            <w:shd w:val="clear" w:color="auto" w:fill="auto"/>
            <w:vAlign w:val="center"/>
          </w:tcPr>
          <w:p w14:paraId="63B43D72" w14:textId="77777777" w:rsidR="00EC7629" w:rsidRPr="00F04A2A" w:rsidRDefault="00EC7629" w:rsidP="00CD7DED">
            <w:pPr>
              <w:jc w:val="center"/>
              <w:rPr>
                <w:b/>
                <w:bCs/>
                <w:sz w:val="22"/>
                <w:szCs w:val="22"/>
              </w:rPr>
            </w:pPr>
            <w:r w:rsidRPr="00F04A2A">
              <w:rPr>
                <w:b/>
                <w:bCs/>
                <w:sz w:val="22"/>
                <w:szCs w:val="22"/>
              </w:rPr>
              <w:t>6</w:t>
            </w:r>
          </w:p>
        </w:tc>
        <w:tc>
          <w:tcPr>
            <w:tcW w:w="2977" w:type="pct"/>
            <w:shd w:val="clear" w:color="auto" w:fill="auto"/>
            <w:noWrap/>
            <w:vAlign w:val="bottom"/>
          </w:tcPr>
          <w:p w14:paraId="14A61748"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Систеби</w:t>
            </w:r>
            <w:proofErr w:type="spellEnd"/>
            <w:r w:rsidRPr="00F04A2A">
              <w:rPr>
                <w:b/>
                <w:bCs/>
                <w:sz w:val="22"/>
                <w:szCs w:val="22"/>
              </w:rPr>
              <w:t xml:space="preserve">, д. Старое </w:t>
            </w:r>
            <w:proofErr w:type="spellStart"/>
            <w:r w:rsidRPr="00F04A2A">
              <w:rPr>
                <w:b/>
                <w:bCs/>
                <w:sz w:val="22"/>
                <w:szCs w:val="22"/>
              </w:rPr>
              <w:t>Муратово</w:t>
            </w:r>
            <w:proofErr w:type="spellEnd"/>
          </w:p>
        </w:tc>
        <w:tc>
          <w:tcPr>
            <w:tcW w:w="667" w:type="pct"/>
            <w:shd w:val="clear" w:color="auto" w:fill="auto"/>
            <w:vAlign w:val="bottom"/>
          </w:tcPr>
          <w:p w14:paraId="42D7E8F7" w14:textId="77777777" w:rsidR="00EC7629" w:rsidRPr="00F04A2A" w:rsidRDefault="00EC7629" w:rsidP="00CD7DED">
            <w:pPr>
              <w:jc w:val="center"/>
              <w:rPr>
                <w:b/>
                <w:bCs/>
                <w:sz w:val="22"/>
                <w:szCs w:val="22"/>
              </w:rPr>
            </w:pPr>
          </w:p>
        </w:tc>
        <w:tc>
          <w:tcPr>
            <w:tcW w:w="884" w:type="pct"/>
            <w:shd w:val="clear" w:color="auto" w:fill="auto"/>
            <w:vAlign w:val="bottom"/>
          </w:tcPr>
          <w:p w14:paraId="70113454" w14:textId="77777777" w:rsidR="00EC7629" w:rsidRPr="00F04A2A" w:rsidRDefault="00EC7629" w:rsidP="00CD7DED">
            <w:pPr>
              <w:jc w:val="center"/>
              <w:rPr>
                <w:b/>
                <w:bCs/>
                <w:sz w:val="22"/>
                <w:szCs w:val="22"/>
              </w:rPr>
            </w:pPr>
          </w:p>
        </w:tc>
      </w:tr>
      <w:tr w:rsidR="00F04A2A" w:rsidRPr="00F04A2A" w14:paraId="2679094D" w14:textId="77777777" w:rsidTr="00CD7DED">
        <w:tc>
          <w:tcPr>
            <w:tcW w:w="472" w:type="pct"/>
            <w:shd w:val="clear" w:color="auto" w:fill="auto"/>
            <w:vAlign w:val="center"/>
          </w:tcPr>
          <w:p w14:paraId="3A25530B" w14:textId="77777777" w:rsidR="00EC7629" w:rsidRPr="00F04A2A" w:rsidRDefault="00EC7629" w:rsidP="00CD7DED">
            <w:pPr>
              <w:jc w:val="center"/>
              <w:rPr>
                <w:sz w:val="22"/>
                <w:szCs w:val="22"/>
              </w:rPr>
            </w:pPr>
            <w:r w:rsidRPr="00F04A2A">
              <w:rPr>
                <w:sz w:val="22"/>
                <w:szCs w:val="22"/>
              </w:rPr>
              <w:t>6.1</w:t>
            </w:r>
          </w:p>
        </w:tc>
        <w:tc>
          <w:tcPr>
            <w:tcW w:w="2977" w:type="pct"/>
            <w:shd w:val="clear" w:color="auto" w:fill="auto"/>
            <w:noWrap/>
            <w:vAlign w:val="center"/>
          </w:tcPr>
          <w:p w14:paraId="44EF9F44"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37BDDE7A"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A0CC1F2" w14:textId="77777777" w:rsidR="00EC7629" w:rsidRPr="00F04A2A" w:rsidRDefault="00EC7629" w:rsidP="00CD7DED">
            <w:pPr>
              <w:jc w:val="center"/>
              <w:rPr>
                <w:sz w:val="22"/>
                <w:szCs w:val="22"/>
              </w:rPr>
            </w:pPr>
            <w:r w:rsidRPr="00F04A2A">
              <w:rPr>
                <w:sz w:val="22"/>
                <w:szCs w:val="22"/>
              </w:rPr>
              <w:t>33,448</w:t>
            </w:r>
          </w:p>
        </w:tc>
      </w:tr>
      <w:tr w:rsidR="00F04A2A" w:rsidRPr="00F04A2A" w14:paraId="4B46976E" w14:textId="77777777" w:rsidTr="00CD7DED">
        <w:tc>
          <w:tcPr>
            <w:tcW w:w="472" w:type="pct"/>
            <w:shd w:val="clear" w:color="auto" w:fill="auto"/>
            <w:vAlign w:val="center"/>
          </w:tcPr>
          <w:p w14:paraId="0C66A525" w14:textId="77777777" w:rsidR="00EC7629" w:rsidRPr="00F04A2A" w:rsidRDefault="00EC7629" w:rsidP="00CD7DED">
            <w:pPr>
              <w:jc w:val="center"/>
              <w:rPr>
                <w:sz w:val="22"/>
                <w:szCs w:val="22"/>
              </w:rPr>
            </w:pPr>
            <w:r w:rsidRPr="00F04A2A">
              <w:rPr>
                <w:sz w:val="22"/>
                <w:szCs w:val="22"/>
              </w:rPr>
              <w:t>6.2</w:t>
            </w:r>
          </w:p>
        </w:tc>
        <w:tc>
          <w:tcPr>
            <w:tcW w:w="2977" w:type="pct"/>
            <w:shd w:val="clear" w:color="auto" w:fill="auto"/>
            <w:noWrap/>
            <w:vAlign w:val="center"/>
          </w:tcPr>
          <w:p w14:paraId="58DA2B92"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44C6638B"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9E5ADBB" w14:textId="77777777" w:rsidR="00EC7629" w:rsidRPr="00F04A2A" w:rsidRDefault="00EC7629" w:rsidP="00CD7DED">
            <w:pPr>
              <w:jc w:val="center"/>
              <w:rPr>
                <w:sz w:val="22"/>
                <w:szCs w:val="22"/>
              </w:rPr>
            </w:pPr>
            <w:r w:rsidRPr="00F04A2A">
              <w:rPr>
                <w:sz w:val="22"/>
                <w:szCs w:val="22"/>
              </w:rPr>
              <w:t>н/д</w:t>
            </w:r>
          </w:p>
        </w:tc>
      </w:tr>
      <w:tr w:rsidR="00F04A2A" w:rsidRPr="00F04A2A" w14:paraId="00581EF3" w14:textId="77777777" w:rsidTr="00CD7DED">
        <w:tc>
          <w:tcPr>
            <w:tcW w:w="472" w:type="pct"/>
            <w:shd w:val="clear" w:color="auto" w:fill="auto"/>
            <w:vAlign w:val="center"/>
          </w:tcPr>
          <w:p w14:paraId="6E2C2F26" w14:textId="77777777" w:rsidR="00EC7629" w:rsidRPr="00F04A2A" w:rsidRDefault="00EC7629" w:rsidP="00CD7DED">
            <w:pPr>
              <w:jc w:val="center"/>
              <w:rPr>
                <w:sz w:val="22"/>
                <w:szCs w:val="22"/>
              </w:rPr>
            </w:pPr>
            <w:r w:rsidRPr="00F04A2A">
              <w:rPr>
                <w:sz w:val="22"/>
                <w:szCs w:val="22"/>
              </w:rPr>
              <w:t>6.3</w:t>
            </w:r>
          </w:p>
        </w:tc>
        <w:tc>
          <w:tcPr>
            <w:tcW w:w="2977" w:type="pct"/>
            <w:shd w:val="clear" w:color="auto" w:fill="auto"/>
            <w:noWrap/>
            <w:vAlign w:val="center"/>
          </w:tcPr>
          <w:p w14:paraId="3019BCFE"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66741D3C"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F927325" w14:textId="77777777" w:rsidR="00EC7629" w:rsidRPr="00F04A2A" w:rsidRDefault="00EC7629" w:rsidP="00CD7DED">
            <w:pPr>
              <w:jc w:val="center"/>
              <w:rPr>
                <w:sz w:val="22"/>
                <w:szCs w:val="22"/>
              </w:rPr>
            </w:pPr>
            <w:r w:rsidRPr="00F04A2A">
              <w:rPr>
                <w:sz w:val="22"/>
                <w:szCs w:val="22"/>
              </w:rPr>
              <w:t>33,448</w:t>
            </w:r>
          </w:p>
        </w:tc>
      </w:tr>
      <w:tr w:rsidR="00F04A2A" w:rsidRPr="00F04A2A" w14:paraId="2E2C7911" w14:textId="77777777" w:rsidTr="00CD7DED">
        <w:tc>
          <w:tcPr>
            <w:tcW w:w="472" w:type="pct"/>
            <w:shd w:val="clear" w:color="auto" w:fill="auto"/>
            <w:vAlign w:val="center"/>
          </w:tcPr>
          <w:p w14:paraId="4FA7EED9" w14:textId="77777777" w:rsidR="00EC7629" w:rsidRPr="00F04A2A" w:rsidRDefault="00EC7629" w:rsidP="00CD7DED">
            <w:pPr>
              <w:jc w:val="center"/>
              <w:rPr>
                <w:sz w:val="22"/>
                <w:szCs w:val="22"/>
              </w:rPr>
            </w:pPr>
            <w:r w:rsidRPr="00F04A2A">
              <w:rPr>
                <w:sz w:val="22"/>
                <w:szCs w:val="22"/>
              </w:rPr>
              <w:t>6.3.1</w:t>
            </w:r>
          </w:p>
        </w:tc>
        <w:tc>
          <w:tcPr>
            <w:tcW w:w="2977" w:type="pct"/>
            <w:shd w:val="clear" w:color="auto" w:fill="auto"/>
            <w:noWrap/>
            <w:vAlign w:val="center"/>
          </w:tcPr>
          <w:p w14:paraId="7882D8DE"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4EC6A34D"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3573951E" w14:textId="77777777" w:rsidR="00EC7629" w:rsidRPr="00F04A2A" w:rsidRDefault="00EC7629" w:rsidP="00CD7DED">
            <w:pPr>
              <w:jc w:val="center"/>
              <w:rPr>
                <w:sz w:val="22"/>
                <w:szCs w:val="22"/>
              </w:rPr>
            </w:pPr>
            <w:r w:rsidRPr="00F04A2A">
              <w:rPr>
                <w:sz w:val="22"/>
                <w:szCs w:val="22"/>
              </w:rPr>
              <w:t>33,448*</w:t>
            </w:r>
          </w:p>
        </w:tc>
      </w:tr>
      <w:tr w:rsidR="00F04A2A" w:rsidRPr="00F04A2A" w14:paraId="75CD1AD1" w14:textId="77777777" w:rsidTr="00CD7DED">
        <w:tc>
          <w:tcPr>
            <w:tcW w:w="472" w:type="pct"/>
            <w:shd w:val="clear" w:color="auto" w:fill="auto"/>
            <w:vAlign w:val="center"/>
          </w:tcPr>
          <w:p w14:paraId="7B2D3A7E" w14:textId="77777777" w:rsidR="00EC7629" w:rsidRPr="00F04A2A" w:rsidRDefault="00EC7629" w:rsidP="00CD7DED">
            <w:pPr>
              <w:jc w:val="center"/>
              <w:rPr>
                <w:b/>
                <w:bCs/>
                <w:sz w:val="22"/>
                <w:szCs w:val="22"/>
              </w:rPr>
            </w:pPr>
            <w:r w:rsidRPr="00F04A2A">
              <w:rPr>
                <w:b/>
                <w:bCs/>
                <w:sz w:val="22"/>
                <w:szCs w:val="22"/>
              </w:rPr>
              <w:t>7</w:t>
            </w:r>
          </w:p>
        </w:tc>
        <w:tc>
          <w:tcPr>
            <w:tcW w:w="2977" w:type="pct"/>
            <w:shd w:val="clear" w:color="auto" w:fill="auto"/>
            <w:noWrap/>
            <w:vAlign w:val="bottom"/>
          </w:tcPr>
          <w:p w14:paraId="1129F241"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Избеби</w:t>
            </w:r>
            <w:proofErr w:type="spellEnd"/>
            <w:r w:rsidRPr="00F04A2A">
              <w:rPr>
                <w:b/>
                <w:bCs/>
                <w:sz w:val="22"/>
                <w:szCs w:val="22"/>
              </w:rPr>
              <w:t>, д. Старые Щелканы</w:t>
            </w:r>
          </w:p>
        </w:tc>
        <w:tc>
          <w:tcPr>
            <w:tcW w:w="667" w:type="pct"/>
            <w:shd w:val="clear" w:color="auto" w:fill="auto"/>
            <w:vAlign w:val="bottom"/>
          </w:tcPr>
          <w:p w14:paraId="113F7278" w14:textId="77777777" w:rsidR="00EC7629" w:rsidRPr="00F04A2A" w:rsidRDefault="00EC7629" w:rsidP="00CD7DED">
            <w:pPr>
              <w:jc w:val="center"/>
              <w:rPr>
                <w:b/>
                <w:bCs/>
                <w:sz w:val="22"/>
                <w:szCs w:val="22"/>
              </w:rPr>
            </w:pPr>
          </w:p>
        </w:tc>
        <w:tc>
          <w:tcPr>
            <w:tcW w:w="884" w:type="pct"/>
            <w:shd w:val="clear" w:color="auto" w:fill="auto"/>
            <w:vAlign w:val="bottom"/>
          </w:tcPr>
          <w:p w14:paraId="4A172AAD" w14:textId="77777777" w:rsidR="00EC7629" w:rsidRPr="00F04A2A" w:rsidRDefault="00EC7629" w:rsidP="00CD7DED">
            <w:pPr>
              <w:jc w:val="center"/>
              <w:rPr>
                <w:b/>
                <w:bCs/>
                <w:sz w:val="22"/>
                <w:szCs w:val="22"/>
              </w:rPr>
            </w:pPr>
          </w:p>
        </w:tc>
      </w:tr>
      <w:tr w:rsidR="00F04A2A" w:rsidRPr="00F04A2A" w14:paraId="06D97F4E" w14:textId="77777777" w:rsidTr="00CD7DED">
        <w:tc>
          <w:tcPr>
            <w:tcW w:w="472" w:type="pct"/>
            <w:shd w:val="clear" w:color="auto" w:fill="auto"/>
            <w:vAlign w:val="center"/>
          </w:tcPr>
          <w:p w14:paraId="588ABA50" w14:textId="77777777" w:rsidR="00EC7629" w:rsidRPr="00F04A2A" w:rsidRDefault="00EC7629" w:rsidP="00CD7DED">
            <w:pPr>
              <w:jc w:val="center"/>
              <w:rPr>
                <w:sz w:val="22"/>
                <w:szCs w:val="22"/>
              </w:rPr>
            </w:pPr>
            <w:r w:rsidRPr="00F04A2A">
              <w:rPr>
                <w:sz w:val="22"/>
                <w:szCs w:val="22"/>
              </w:rPr>
              <w:t>7.1</w:t>
            </w:r>
          </w:p>
        </w:tc>
        <w:tc>
          <w:tcPr>
            <w:tcW w:w="2977" w:type="pct"/>
            <w:shd w:val="clear" w:color="auto" w:fill="auto"/>
            <w:noWrap/>
            <w:vAlign w:val="center"/>
          </w:tcPr>
          <w:p w14:paraId="5D1A689A"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592BB81B"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7D42CDAE" w14:textId="77777777" w:rsidR="00EC7629" w:rsidRPr="00F04A2A" w:rsidRDefault="00EC7629" w:rsidP="00CD7DED">
            <w:pPr>
              <w:jc w:val="center"/>
              <w:rPr>
                <w:sz w:val="22"/>
                <w:szCs w:val="22"/>
              </w:rPr>
            </w:pPr>
            <w:r w:rsidRPr="00F04A2A">
              <w:rPr>
                <w:sz w:val="22"/>
                <w:szCs w:val="22"/>
              </w:rPr>
              <w:t>29,269</w:t>
            </w:r>
          </w:p>
        </w:tc>
      </w:tr>
      <w:tr w:rsidR="00F04A2A" w:rsidRPr="00F04A2A" w14:paraId="54050E82" w14:textId="77777777" w:rsidTr="00CD7DED">
        <w:tc>
          <w:tcPr>
            <w:tcW w:w="472" w:type="pct"/>
            <w:shd w:val="clear" w:color="auto" w:fill="auto"/>
            <w:vAlign w:val="center"/>
          </w:tcPr>
          <w:p w14:paraId="60F586CF" w14:textId="77777777" w:rsidR="00EC7629" w:rsidRPr="00F04A2A" w:rsidRDefault="00EC7629" w:rsidP="00CD7DED">
            <w:pPr>
              <w:jc w:val="center"/>
              <w:rPr>
                <w:sz w:val="22"/>
                <w:szCs w:val="22"/>
              </w:rPr>
            </w:pPr>
            <w:r w:rsidRPr="00F04A2A">
              <w:rPr>
                <w:sz w:val="22"/>
                <w:szCs w:val="22"/>
              </w:rPr>
              <w:t>7.2</w:t>
            </w:r>
          </w:p>
        </w:tc>
        <w:tc>
          <w:tcPr>
            <w:tcW w:w="2977" w:type="pct"/>
            <w:shd w:val="clear" w:color="auto" w:fill="auto"/>
            <w:noWrap/>
            <w:vAlign w:val="center"/>
          </w:tcPr>
          <w:p w14:paraId="4641AB3C"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6052F62F"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69BB5DA9" w14:textId="77777777" w:rsidR="00EC7629" w:rsidRPr="00F04A2A" w:rsidRDefault="00EC7629" w:rsidP="00CD7DED">
            <w:pPr>
              <w:jc w:val="center"/>
              <w:rPr>
                <w:sz w:val="22"/>
                <w:szCs w:val="22"/>
              </w:rPr>
            </w:pPr>
            <w:r w:rsidRPr="00F04A2A">
              <w:rPr>
                <w:sz w:val="22"/>
                <w:szCs w:val="22"/>
              </w:rPr>
              <w:t>н/д</w:t>
            </w:r>
          </w:p>
        </w:tc>
      </w:tr>
      <w:tr w:rsidR="00F04A2A" w:rsidRPr="00F04A2A" w14:paraId="04FCA83E" w14:textId="77777777" w:rsidTr="00CD7DED">
        <w:tc>
          <w:tcPr>
            <w:tcW w:w="472" w:type="pct"/>
            <w:shd w:val="clear" w:color="auto" w:fill="auto"/>
            <w:vAlign w:val="center"/>
          </w:tcPr>
          <w:p w14:paraId="610A8391" w14:textId="77777777" w:rsidR="00EC7629" w:rsidRPr="00F04A2A" w:rsidRDefault="00EC7629" w:rsidP="00CD7DED">
            <w:pPr>
              <w:jc w:val="center"/>
              <w:rPr>
                <w:sz w:val="22"/>
                <w:szCs w:val="22"/>
              </w:rPr>
            </w:pPr>
            <w:r w:rsidRPr="00F04A2A">
              <w:rPr>
                <w:sz w:val="22"/>
                <w:szCs w:val="22"/>
              </w:rPr>
              <w:t>7.3</w:t>
            </w:r>
          </w:p>
        </w:tc>
        <w:tc>
          <w:tcPr>
            <w:tcW w:w="2977" w:type="pct"/>
            <w:shd w:val="clear" w:color="auto" w:fill="auto"/>
            <w:noWrap/>
            <w:vAlign w:val="center"/>
          </w:tcPr>
          <w:p w14:paraId="6B66328E"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4AAE6C78"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0840D3D" w14:textId="77777777" w:rsidR="00EC7629" w:rsidRPr="00F04A2A" w:rsidRDefault="00EC7629" w:rsidP="00CD7DED">
            <w:pPr>
              <w:jc w:val="center"/>
              <w:rPr>
                <w:sz w:val="22"/>
                <w:szCs w:val="22"/>
              </w:rPr>
            </w:pPr>
            <w:r w:rsidRPr="00F04A2A">
              <w:rPr>
                <w:sz w:val="22"/>
                <w:szCs w:val="22"/>
              </w:rPr>
              <w:t>29,269</w:t>
            </w:r>
          </w:p>
        </w:tc>
      </w:tr>
      <w:tr w:rsidR="00F04A2A" w:rsidRPr="00F04A2A" w14:paraId="3D03F1D3" w14:textId="77777777" w:rsidTr="00CD7DED">
        <w:tc>
          <w:tcPr>
            <w:tcW w:w="472" w:type="pct"/>
            <w:shd w:val="clear" w:color="auto" w:fill="auto"/>
            <w:vAlign w:val="center"/>
          </w:tcPr>
          <w:p w14:paraId="6BCF0626" w14:textId="77777777" w:rsidR="00EC7629" w:rsidRPr="00F04A2A" w:rsidRDefault="00EC7629" w:rsidP="00CD7DED">
            <w:pPr>
              <w:jc w:val="center"/>
              <w:rPr>
                <w:sz w:val="22"/>
                <w:szCs w:val="22"/>
              </w:rPr>
            </w:pPr>
            <w:r w:rsidRPr="00F04A2A">
              <w:rPr>
                <w:sz w:val="22"/>
                <w:szCs w:val="22"/>
              </w:rPr>
              <w:t>7.3.1</w:t>
            </w:r>
          </w:p>
        </w:tc>
        <w:tc>
          <w:tcPr>
            <w:tcW w:w="2977" w:type="pct"/>
            <w:shd w:val="clear" w:color="auto" w:fill="auto"/>
            <w:noWrap/>
            <w:vAlign w:val="center"/>
          </w:tcPr>
          <w:p w14:paraId="002BBF6B"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295B16A8"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680FA02" w14:textId="77777777" w:rsidR="00EC7629" w:rsidRPr="00F04A2A" w:rsidRDefault="00EC7629" w:rsidP="00CD7DED">
            <w:pPr>
              <w:jc w:val="center"/>
              <w:rPr>
                <w:sz w:val="22"/>
                <w:szCs w:val="22"/>
              </w:rPr>
            </w:pPr>
            <w:r w:rsidRPr="00F04A2A">
              <w:rPr>
                <w:sz w:val="22"/>
                <w:szCs w:val="22"/>
              </w:rPr>
              <w:t>29,269*</w:t>
            </w:r>
          </w:p>
        </w:tc>
      </w:tr>
      <w:tr w:rsidR="00F04A2A" w:rsidRPr="00F04A2A" w14:paraId="142E09AB" w14:textId="77777777" w:rsidTr="00CD7DED">
        <w:tc>
          <w:tcPr>
            <w:tcW w:w="472" w:type="pct"/>
            <w:shd w:val="clear" w:color="auto" w:fill="auto"/>
            <w:vAlign w:val="center"/>
          </w:tcPr>
          <w:p w14:paraId="5B60EFFC" w14:textId="77777777" w:rsidR="00EC7629" w:rsidRPr="00F04A2A" w:rsidRDefault="00EC7629" w:rsidP="00CD7DED">
            <w:pPr>
              <w:jc w:val="center"/>
              <w:rPr>
                <w:b/>
                <w:bCs/>
                <w:sz w:val="22"/>
                <w:szCs w:val="22"/>
              </w:rPr>
            </w:pPr>
            <w:r w:rsidRPr="00F04A2A">
              <w:rPr>
                <w:b/>
                <w:bCs/>
                <w:sz w:val="22"/>
                <w:szCs w:val="22"/>
              </w:rPr>
              <w:t>8</w:t>
            </w:r>
          </w:p>
        </w:tc>
        <w:tc>
          <w:tcPr>
            <w:tcW w:w="2977" w:type="pct"/>
            <w:shd w:val="clear" w:color="auto" w:fill="auto"/>
            <w:noWrap/>
            <w:vAlign w:val="bottom"/>
          </w:tcPr>
          <w:p w14:paraId="30E38990"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Ситмиши</w:t>
            </w:r>
            <w:proofErr w:type="spellEnd"/>
            <w:r w:rsidRPr="00F04A2A">
              <w:rPr>
                <w:b/>
                <w:bCs/>
                <w:sz w:val="22"/>
                <w:szCs w:val="22"/>
              </w:rPr>
              <w:t xml:space="preserve">, д. </w:t>
            </w:r>
            <w:proofErr w:type="spellStart"/>
            <w:r w:rsidRPr="00F04A2A">
              <w:rPr>
                <w:b/>
                <w:bCs/>
                <w:sz w:val="22"/>
                <w:szCs w:val="22"/>
              </w:rPr>
              <w:t>Тансарино</w:t>
            </w:r>
            <w:proofErr w:type="spellEnd"/>
            <w:r w:rsidRPr="00F04A2A">
              <w:rPr>
                <w:b/>
                <w:bCs/>
                <w:sz w:val="22"/>
                <w:szCs w:val="22"/>
              </w:rPr>
              <w:t xml:space="preserve">, д. </w:t>
            </w:r>
            <w:proofErr w:type="spellStart"/>
            <w:r w:rsidRPr="00F04A2A">
              <w:rPr>
                <w:b/>
                <w:bCs/>
                <w:sz w:val="22"/>
                <w:szCs w:val="22"/>
              </w:rPr>
              <w:t>Чегедуево</w:t>
            </w:r>
            <w:proofErr w:type="spellEnd"/>
          </w:p>
        </w:tc>
        <w:tc>
          <w:tcPr>
            <w:tcW w:w="667" w:type="pct"/>
            <w:shd w:val="clear" w:color="auto" w:fill="auto"/>
            <w:vAlign w:val="bottom"/>
          </w:tcPr>
          <w:p w14:paraId="24212C2F" w14:textId="77777777" w:rsidR="00EC7629" w:rsidRPr="00F04A2A" w:rsidRDefault="00EC7629" w:rsidP="00CD7DED">
            <w:pPr>
              <w:jc w:val="center"/>
              <w:rPr>
                <w:b/>
                <w:bCs/>
                <w:sz w:val="22"/>
                <w:szCs w:val="22"/>
              </w:rPr>
            </w:pPr>
          </w:p>
        </w:tc>
        <w:tc>
          <w:tcPr>
            <w:tcW w:w="884" w:type="pct"/>
            <w:shd w:val="clear" w:color="auto" w:fill="auto"/>
            <w:vAlign w:val="bottom"/>
          </w:tcPr>
          <w:p w14:paraId="27A8DCDE" w14:textId="77777777" w:rsidR="00EC7629" w:rsidRPr="00F04A2A" w:rsidRDefault="00EC7629" w:rsidP="00CD7DED">
            <w:pPr>
              <w:jc w:val="center"/>
              <w:rPr>
                <w:b/>
                <w:bCs/>
                <w:sz w:val="22"/>
                <w:szCs w:val="22"/>
              </w:rPr>
            </w:pPr>
          </w:p>
        </w:tc>
      </w:tr>
      <w:tr w:rsidR="00F04A2A" w:rsidRPr="00F04A2A" w14:paraId="1D4096C2" w14:textId="77777777" w:rsidTr="00CD7DED">
        <w:tc>
          <w:tcPr>
            <w:tcW w:w="472" w:type="pct"/>
            <w:shd w:val="clear" w:color="auto" w:fill="auto"/>
            <w:vAlign w:val="center"/>
          </w:tcPr>
          <w:p w14:paraId="45359081" w14:textId="77777777" w:rsidR="00EC7629" w:rsidRPr="00F04A2A" w:rsidRDefault="00EC7629" w:rsidP="00CD7DED">
            <w:pPr>
              <w:jc w:val="center"/>
              <w:rPr>
                <w:sz w:val="22"/>
                <w:szCs w:val="22"/>
              </w:rPr>
            </w:pPr>
            <w:r w:rsidRPr="00F04A2A">
              <w:rPr>
                <w:sz w:val="22"/>
                <w:szCs w:val="22"/>
              </w:rPr>
              <w:t>8.1</w:t>
            </w:r>
          </w:p>
        </w:tc>
        <w:tc>
          <w:tcPr>
            <w:tcW w:w="2977" w:type="pct"/>
            <w:shd w:val="clear" w:color="auto" w:fill="auto"/>
            <w:noWrap/>
            <w:vAlign w:val="center"/>
          </w:tcPr>
          <w:p w14:paraId="32F58539"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1004A5D0"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1D59E8B1" w14:textId="77777777" w:rsidR="00EC7629" w:rsidRPr="00F04A2A" w:rsidRDefault="00EC7629" w:rsidP="00CD7DED">
            <w:pPr>
              <w:jc w:val="center"/>
              <w:rPr>
                <w:sz w:val="22"/>
                <w:szCs w:val="22"/>
              </w:rPr>
            </w:pPr>
            <w:r w:rsidRPr="00F04A2A">
              <w:rPr>
                <w:sz w:val="22"/>
                <w:szCs w:val="22"/>
              </w:rPr>
              <w:t>33,448</w:t>
            </w:r>
          </w:p>
        </w:tc>
      </w:tr>
      <w:tr w:rsidR="00F04A2A" w:rsidRPr="00F04A2A" w14:paraId="3D7D6C0A" w14:textId="77777777" w:rsidTr="00CD7DED">
        <w:tc>
          <w:tcPr>
            <w:tcW w:w="472" w:type="pct"/>
            <w:shd w:val="clear" w:color="auto" w:fill="auto"/>
            <w:vAlign w:val="center"/>
          </w:tcPr>
          <w:p w14:paraId="51E45CC1" w14:textId="77777777" w:rsidR="00EC7629" w:rsidRPr="00F04A2A" w:rsidRDefault="00EC7629" w:rsidP="00CD7DED">
            <w:pPr>
              <w:jc w:val="center"/>
              <w:rPr>
                <w:sz w:val="22"/>
                <w:szCs w:val="22"/>
              </w:rPr>
            </w:pPr>
            <w:r w:rsidRPr="00F04A2A">
              <w:rPr>
                <w:sz w:val="22"/>
                <w:szCs w:val="22"/>
              </w:rPr>
              <w:t>8.2</w:t>
            </w:r>
          </w:p>
        </w:tc>
        <w:tc>
          <w:tcPr>
            <w:tcW w:w="2977" w:type="pct"/>
            <w:shd w:val="clear" w:color="auto" w:fill="auto"/>
            <w:noWrap/>
            <w:vAlign w:val="center"/>
          </w:tcPr>
          <w:p w14:paraId="40C72E82"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344FF543"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7A80E27A" w14:textId="77777777" w:rsidR="00EC7629" w:rsidRPr="00F04A2A" w:rsidRDefault="00EC7629" w:rsidP="00CD7DED">
            <w:pPr>
              <w:jc w:val="center"/>
              <w:rPr>
                <w:sz w:val="22"/>
                <w:szCs w:val="22"/>
              </w:rPr>
            </w:pPr>
            <w:r w:rsidRPr="00F04A2A">
              <w:rPr>
                <w:sz w:val="22"/>
                <w:szCs w:val="22"/>
              </w:rPr>
              <w:t>н/д</w:t>
            </w:r>
          </w:p>
        </w:tc>
      </w:tr>
      <w:tr w:rsidR="00F04A2A" w:rsidRPr="00F04A2A" w14:paraId="53DB72EA" w14:textId="77777777" w:rsidTr="00CD7DED">
        <w:tc>
          <w:tcPr>
            <w:tcW w:w="472" w:type="pct"/>
            <w:shd w:val="clear" w:color="auto" w:fill="auto"/>
            <w:vAlign w:val="center"/>
          </w:tcPr>
          <w:p w14:paraId="0FA69015" w14:textId="77777777" w:rsidR="00EC7629" w:rsidRPr="00F04A2A" w:rsidRDefault="00EC7629" w:rsidP="00CD7DED">
            <w:pPr>
              <w:jc w:val="center"/>
              <w:rPr>
                <w:sz w:val="22"/>
                <w:szCs w:val="22"/>
              </w:rPr>
            </w:pPr>
            <w:r w:rsidRPr="00F04A2A">
              <w:rPr>
                <w:sz w:val="22"/>
                <w:szCs w:val="22"/>
              </w:rPr>
              <w:t>8.3</w:t>
            </w:r>
          </w:p>
        </w:tc>
        <w:tc>
          <w:tcPr>
            <w:tcW w:w="2977" w:type="pct"/>
            <w:shd w:val="clear" w:color="auto" w:fill="auto"/>
            <w:noWrap/>
            <w:vAlign w:val="center"/>
          </w:tcPr>
          <w:p w14:paraId="03F21DF2"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7A7375BF"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3A79205D" w14:textId="77777777" w:rsidR="00EC7629" w:rsidRPr="00F04A2A" w:rsidRDefault="00EC7629" w:rsidP="00CD7DED">
            <w:pPr>
              <w:jc w:val="center"/>
              <w:rPr>
                <w:sz w:val="22"/>
                <w:szCs w:val="22"/>
              </w:rPr>
            </w:pPr>
            <w:r w:rsidRPr="00F04A2A">
              <w:rPr>
                <w:sz w:val="22"/>
                <w:szCs w:val="22"/>
              </w:rPr>
              <w:t>33,448</w:t>
            </w:r>
          </w:p>
        </w:tc>
      </w:tr>
      <w:tr w:rsidR="00F04A2A" w:rsidRPr="00F04A2A" w14:paraId="1D56BD86" w14:textId="77777777" w:rsidTr="00CD7DED">
        <w:tc>
          <w:tcPr>
            <w:tcW w:w="472" w:type="pct"/>
            <w:shd w:val="clear" w:color="auto" w:fill="auto"/>
            <w:vAlign w:val="center"/>
          </w:tcPr>
          <w:p w14:paraId="24D460C3" w14:textId="77777777" w:rsidR="00EC7629" w:rsidRPr="00F04A2A" w:rsidRDefault="00EC7629" w:rsidP="00CD7DED">
            <w:pPr>
              <w:jc w:val="center"/>
              <w:rPr>
                <w:sz w:val="22"/>
                <w:szCs w:val="22"/>
              </w:rPr>
            </w:pPr>
            <w:r w:rsidRPr="00F04A2A">
              <w:rPr>
                <w:sz w:val="22"/>
                <w:szCs w:val="22"/>
              </w:rPr>
              <w:t>8.3.1</w:t>
            </w:r>
          </w:p>
        </w:tc>
        <w:tc>
          <w:tcPr>
            <w:tcW w:w="2977" w:type="pct"/>
            <w:shd w:val="clear" w:color="auto" w:fill="auto"/>
            <w:noWrap/>
            <w:vAlign w:val="center"/>
          </w:tcPr>
          <w:p w14:paraId="0290E5F2"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0BD224DF"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17DD3C15" w14:textId="77777777" w:rsidR="00EC7629" w:rsidRPr="00F04A2A" w:rsidRDefault="00EC7629" w:rsidP="00CD7DED">
            <w:pPr>
              <w:jc w:val="center"/>
              <w:rPr>
                <w:sz w:val="22"/>
                <w:szCs w:val="22"/>
              </w:rPr>
            </w:pPr>
            <w:r w:rsidRPr="00F04A2A">
              <w:rPr>
                <w:sz w:val="22"/>
                <w:szCs w:val="22"/>
              </w:rPr>
              <w:t>33,448*</w:t>
            </w:r>
          </w:p>
        </w:tc>
      </w:tr>
      <w:tr w:rsidR="00F04A2A" w:rsidRPr="00F04A2A" w14:paraId="253178DE" w14:textId="77777777" w:rsidTr="00CD7DED">
        <w:tc>
          <w:tcPr>
            <w:tcW w:w="472" w:type="pct"/>
            <w:shd w:val="clear" w:color="auto" w:fill="auto"/>
            <w:vAlign w:val="center"/>
          </w:tcPr>
          <w:p w14:paraId="23B18859" w14:textId="77777777" w:rsidR="00EC7629" w:rsidRPr="00F04A2A" w:rsidRDefault="00EC7629" w:rsidP="00CD7DED">
            <w:pPr>
              <w:jc w:val="center"/>
              <w:rPr>
                <w:b/>
                <w:bCs/>
                <w:sz w:val="22"/>
                <w:szCs w:val="22"/>
              </w:rPr>
            </w:pPr>
            <w:r w:rsidRPr="00F04A2A">
              <w:rPr>
                <w:b/>
                <w:bCs/>
                <w:sz w:val="22"/>
                <w:szCs w:val="22"/>
              </w:rPr>
              <w:lastRenderedPageBreak/>
              <w:t>9</w:t>
            </w:r>
          </w:p>
        </w:tc>
        <w:tc>
          <w:tcPr>
            <w:tcW w:w="2977" w:type="pct"/>
            <w:shd w:val="clear" w:color="auto" w:fill="auto"/>
            <w:noWrap/>
            <w:vAlign w:val="bottom"/>
          </w:tcPr>
          <w:p w14:paraId="6CC8852D" w14:textId="77777777" w:rsidR="00EC7629" w:rsidRPr="00F04A2A" w:rsidRDefault="00EC7629" w:rsidP="00CD7DED">
            <w:pPr>
              <w:jc w:val="center"/>
              <w:rPr>
                <w:b/>
                <w:bCs/>
                <w:sz w:val="22"/>
                <w:szCs w:val="22"/>
              </w:rPr>
            </w:pPr>
            <w:r w:rsidRPr="00F04A2A">
              <w:rPr>
                <w:b/>
                <w:bCs/>
                <w:sz w:val="22"/>
                <w:szCs w:val="22"/>
              </w:rPr>
              <w:t>д. Старые Урмары</w:t>
            </w:r>
          </w:p>
        </w:tc>
        <w:tc>
          <w:tcPr>
            <w:tcW w:w="667" w:type="pct"/>
            <w:shd w:val="clear" w:color="auto" w:fill="auto"/>
            <w:vAlign w:val="bottom"/>
          </w:tcPr>
          <w:p w14:paraId="63A9F270" w14:textId="77777777" w:rsidR="00EC7629" w:rsidRPr="00F04A2A" w:rsidRDefault="00EC7629" w:rsidP="00CD7DED">
            <w:pPr>
              <w:jc w:val="center"/>
              <w:rPr>
                <w:b/>
                <w:bCs/>
                <w:sz w:val="22"/>
                <w:szCs w:val="22"/>
              </w:rPr>
            </w:pPr>
          </w:p>
        </w:tc>
        <w:tc>
          <w:tcPr>
            <w:tcW w:w="884" w:type="pct"/>
            <w:shd w:val="clear" w:color="auto" w:fill="auto"/>
            <w:vAlign w:val="bottom"/>
          </w:tcPr>
          <w:p w14:paraId="09C6A841" w14:textId="77777777" w:rsidR="00EC7629" w:rsidRPr="00F04A2A" w:rsidRDefault="00EC7629" w:rsidP="00CD7DED">
            <w:pPr>
              <w:jc w:val="center"/>
              <w:rPr>
                <w:b/>
                <w:bCs/>
                <w:sz w:val="22"/>
                <w:szCs w:val="22"/>
              </w:rPr>
            </w:pPr>
          </w:p>
        </w:tc>
      </w:tr>
      <w:tr w:rsidR="00F04A2A" w:rsidRPr="00F04A2A" w14:paraId="4911FE5C" w14:textId="77777777" w:rsidTr="00CD7DED">
        <w:tc>
          <w:tcPr>
            <w:tcW w:w="472" w:type="pct"/>
            <w:shd w:val="clear" w:color="auto" w:fill="auto"/>
            <w:vAlign w:val="center"/>
          </w:tcPr>
          <w:p w14:paraId="75F6996A" w14:textId="77777777" w:rsidR="00EC7629" w:rsidRPr="00F04A2A" w:rsidRDefault="00EC7629" w:rsidP="00CD7DED">
            <w:pPr>
              <w:jc w:val="center"/>
              <w:rPr>
                <w:sz w:val="22"/>
                <w:szCs w:val="22"/>
              </w:rPr>
            </w:pPr>
            <w:r w:rsidRPr="00F04A2A">
              <w:rPr>
                <w:sz w:val="22"/>
                <w:szCs w:val="22"/>
              </w:rPr>
              <w:t>9.1</w:t>
            </w:r>
          </w:p>
        </w:tc>
        <w:tc>
          <w:tcPr>
            <w:tcW w:w="2977" w:type="pct"/>
            <w:shd w:val="clear" w:color="auto" w:fill="auto"/>
            <w:noWrap/>
            <w:vAlign w:val="center"/>
          </w:tcPr>
          <w:p w14:paraId="10685D44"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0ECEA098"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7F3A51C" w14:textId="77777777" w:rsidR="00EC7629" w:rsidRPr="00F04A2A" w:rsidRDefault="00EC7629" w:rsidP="00CD7DED">
            <w:pPr>
              <w:jc w:val="center"/>
              <w:rPr>
                <w:sz w:val="22"/>
                <w:szCs w:val="22"/>
              </w:rPr>
            </w:pPr>
            <w:r w:rsidRPr="00F04A2A">
              <w:rPr>
                <w:sz w:val="22"/>
                <w:szCs w:val="22"/>
              </w:rPr>
              <w:t>61,365</w:t>
            </w:r>
          </w:p>
        </w:tc>
      </w:tr>
      <w:tr w:rsidR="00F04A2A" w:rsidRPr="00F04A2A" w14:paraId="0B0C191A" w14:textId="77777777" w:rsidTr="00CD7DED">
        <w:tc>
          <w:tcPr>
            <w:tcW w:w="472" w:type="pct"/>
            <w:shd w:val="clear" w:color="auto" w:fill="auto"/>
            <w:vAlign w:val="center"/>
          </w:tcPr>
          <w:p w14:paraId="5257EB6F" w14:textId="77777777" w:rsidR="00EC7629" w:rsidRPr="00F04A2A" w:rsidRDefault="00EC7629" w:rsidP="00CD7DED">
            <w:pPr>
              <w:jc w:val="center"/>
              <w:rPr>
                <w:sz w:val="22"/>
                <w:szCs w:val="22"/>
              </w:rPr>
            </w:pPr>
            <w:r w:rsidRPr="00F04A2A">
              <w:rPr>
                <w:sz w:val="22"/>
                <w:szCs w:val="22"/>
              </w:rPr>
              <w:t>9.2</w:t>
            </w:r>
          </w:p>
        </w:tc>
        <w:tc>
          <w:tcPr>
            <w:tcW w:w="2977" w:type="pct"/>
            <w:shd w:val="clear" w:color="auto" w:fill="auto"/>
            <w:noWrap/>
            <w:vAlign w:val="center"/>
          </w:tcPr>
          <w:p w14:paraId="11EFDD44"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3A08284F"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65FF37C9" w14:textId="77777777" w:rsidR="00EC7629" w:rsidRPr="00F04A2A" w:rsidRDefault="00EC7629" w:rsidP="00CD7DED">
            <w:pPr>
              <w:jc w:val="center"/>
              <w:rPr>
                <w:sz w:val="22"/>
                <w:szCs w:val="22"/>
              </w:rPr>
            </w:pPr>
            <w:r w:rsidRPr="00F04A2A">
              <w:rPr>
                <w:sz w:val="22"/>
                <w:szCs w:val="22"/>
              </w:rPr>
              <w:t>н/д</w:t>
            </w:r>
          </w:p>
        </w:tc>
      </w:tr>
      <w:tr w:rsidR="00F04A2A" w:rsidRPr="00F04A2A" w14:paraId="08922C2E" w14:textId="77777777" w:rsidTr="00CD7DED">
        <w:tc>
          <w:tcPr>
            <w:tcW w:w="472" w:type="pct"/>
            <w:shd w:val="clear" w:color="auto" w:fill="auto"/>
            <w:vAlign w:val="center"/>
          </w:tcPr>
          <w:p w14:paraId="6A2BB051" w14:textId="77777777" w:rsidR="00EC7629" w:rsidRPr="00F04A2A" w:rsidRDefault="00EC7629" w:rsidP="00CD7DED">
            <w:pPr>
              <w:jc w:val="center"/>
              <w:rPr>
                <w:sz w:val="22"/>
                <w:szCs w:val="22"/>
              </w:rPr>
            </w:pPr>
            <w:r w:rsidRPr="00F04A2A">
              <w:rPr>
                <w:sz w:val="22"/>
                <w:szCs w:val="22"/>
              </w:rPr>
              <w:t>9.3</w:t>
            </w:r>
          </w:p>
        </w:tc>
        <w:tc>
          <w:tcPr>
            <w:tcW w:w="2977" w:type="pct"/>
            <w:shd w:val="clear" w:color="auto" w:fill="auto"/>
            <w:noWrap/>
            <w:vAlign w:val="center"/>
          </w:tcPr>
          <w:p w14:paraId="29180445"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196893AD"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5BF607B2" w14:textId="77777777" w:rsidR="00EC7629" w:rsidRPr="00F04A2A" w:rsidRDefault="00EC7629" w:rsidP="00CD7DED">
            <w:pPr>
              <w:jc w:val="center"/>
              <w:rPr>
                <w:sz w:val="22"/>
                <w:szCs w:val="22"/>
              </w:rPr>
            </w:pPr>
            <w:r w:rsidRPr="00F04A2A">
              <w:rPr>
                <w:sz w:val="22"/>
                <w:szCs w:val="22"/>
              </w:rPr>
              <w:t>61,365</w:t>
            </w:r>
          </w:p>
        </w:tc>
      </w:tr>
      <w:tr w:rsidR="00F04A2A" w:rsidRPr="00F04A2A" w14:paraId="6653F01F" w14:textId="77777777" w:rsidTr="00CD7DED">
        <w:tc>
          <w:tcPr>
            <w:tcW w:w="472" w:type="pct"/>
            <w:shd w:val="clear" w:color="auto" w:fill="auto"/>
            <w:vAlign w:val="center"/>
          </w:tcPr>
          <w:p w14:paraId="6AB5A57E" w14:textId="77777777" w:rsidR="00EC7629" w:rsidRPr="00F04A2A" w:rsidRDefault="00EC7629" w:rsidP="00CD7DED">
            <w:pPr>
              <w:jc w:val="center"/>
              <w:rPr>
                <w:sz w:val="22"/>
                <w:szCs w:val="22"/>
              </w:rPr>
            </w:pPr>
            <w:r w:rsidRPr="00F04A2A">
              <w:rPr>
                <w:sz w:val="22"/>
                <w:szCs w:val="22"/>
              </w:rPr>
              <w:t>9.3.1</w:t>
            </w:r>
          </w:p>
        </w:tc>
        <w:tc>
          <w:tcPr>
            <w:tcW w:w="2977" w:type="pct"/>
            <w:shd w:val="clear" w:color="auto" w:fill="auto"/>
            <w:noWrap/>
            <w:vAlign w:val="center"/>
          </w:tcPr>
          <w:p w14:paraId="559AC93C"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2E26E34E"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4EAFF61" w14:textId="77777777" w:rsidR="00EC7629" w:rsidRPr="00F04A2A" w:rsidRDefault="00EC7629" w:rsidP="00CD7DED">
            <w:pPr>
              <w:jc w:val="center"/>
              <w:rPr>
                <w:sz w:val="22"/>
                <w:szCs w:val="22"/>
              </w:rPr>
            </w:pPr>
            <w:r w:rsidRPr="00F04A2A">
              <w:rPr>
                <w:sz w:val="22"/>
                <w:szCs w:val="22"/>
              </w:rPr>
              <w:t>61,365*</w:t>
            </w:r>
          </w:p>
        </w:tc>
      </w:tr>
      <w:tr w:rsidR="00F04A2A" w:rsidRPr="00F04A2A" w14:paraId="262C91CE" w14:textId="77777777" w:rsidTr="00CD7DED">
        <w:tc>
          <w:tcPr>
            <w:tcW w:w="472" w:type="pct"/>
            <w:shd w:val="clear" w:color="auto" w:fill="auto"/>
            <w:vAlign w:val="center"/>
          </w:tcPr>
          <w:p w14:paraId="3D2FC4D5" w14:textId="77777777" w:rsidR="00EC7629" w:rsidRPr="00F04A2A" w:rsidRDefault="00EC7629" w:rsidP="00CD7DED">
            <w:pPr>
              <w:jc w:val="center"/>
              <w:rPr>
                <w:b/>
                <w:bCs/>
                <w:sz w:val="22"/>
                <w:szCs w:val="22"/>
              </w:rPr>
            </w:pPr>
            <w:r w:rsidRPr="00F04A2A">
              <w:rPr>
                <w:b/>
                <w:bCs/>
                <w:sz w:val="22"/>
                <w:szCs w:val="22"/>
              </w:rPr>
              <w:t>10</w:t>
            </w:r>
          </w:p>
        </w:tc>
        <w:tc>
          <w:tcPr>
            <w:tcW w:w="2977" w:type="pct"/>
            <w:shd w:val="clear" w:color="auto" w:fill="auto"/>
            <w:noWrap/>
            <w:vAlign w:val="bottom"/>
          </w:tcPr>
          <w:p w14:paraId="6C9EE49C"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Козыльяры</w:t>
            </w:r>
            <w:proofErr w:type="spellEnd"/>
            <w:r w:rsidRPr="00F04A2A">
              <w:rPr>
                <w:b/>
                <w:bCs/>
                <w:sz w:val="22"/>
                <w:szCs w:val="22"/>
              </w:rPr>
              <w:t xml:space="preserve">, д. Новое </w:t>
            </w:r>
            <w:proofErr w:type="spellStart"/>
            <w:r w:rsidRPr="00F04A2A">
              <w:rPr>
                <w:b/>
                <w:bCs/>
                <w:sz w:val="22"/>
                <w:szCs w:val="22"/>
              </w:rPr>
              <w:t>Муратово</w:t>
            </w:r>
            <w:proofErr w:type="spellEnd"/>
            <w:r w:rsidRPr="00F04A2A">
              <w:rPr>
                <w:b/>
                <w:bCs/>
                <w:sz w:val="22"/>
                <w:szCs w:val="22"/>
              </w:rPr>
              <w:t xml:space="preserve">, д. </w:t>
            </w:r>
            <w:proofErr w:type="spellStart"/>
            <w:r w:rsidRPr="00F04A2A">
              <w:rPr>
                <w:b/>
                <w:bCs/>
                <w:sz w:val="22"/>
                <w:szCs w:val="22"/>
              </w:rPr>
              <w:t>Тегешево</w:t>
            </w:r>
            <w:proofErr w:type="spellEnd"/>
          </w:p>
        </w:tc>
        <w:tc>
          <w:tcPr>
            <w:tcW w:w="667" w:type="pct"/>
            <w:shd w:val="clear" w:color="auto" w:fill="auto"/>
            <w:vAlign w:val="bottom"/>
          </w:tcPr>
          <w:p w14:paraId="26B52E95" w14:textId="77777777" w:rsidR="00EC7629" w:rsidRPr="00F04A2A" w:rsidRDefault="00EC7629" w:rsidP="00CD7DED">
            <w:pPr>
              <w:jc w:val="center"/>
              <w:rPr>
                <w:b/>
                <w:bCs/>
                <w:sz w:val="22"/>
                <w:szCs w:val="22"/>
              </w:rPr>
            </w:pPr>
          </w:p>
        </w:tc>
        <w:tc>
          <w:tcPr>
            <w:tcW w:w="884" w:type="pct"/>
            <w:shd w:val="clear" w:color="auto" w:fill="auto"/>
            <w:vAlign w:val="bottom"/>
          </w:tcPr>
          <w:p w14:paraId="0FC8D1FD" w14:textId="77777777" w:rsidR="00EC7629" w:rsidRPr="00F04A2A" w:rsidRDefault="00EC7629" w:rsidP="00CD7DED">
            <w:pPr>
              <w:jc w:val="center"/>
              <w:rPr>
                <w:b/>
                <w:bCs/>
                <w:sz w:val="22"/>
                <w:szCs w:val="22"/>
              </w:rPr>
            </w:pPr>
          </w:p>
        </w:tc>
      </w:tr>
      <w:tr w:rsidR="00F04A2A" w:rsidRPr="00F04A2A" w14:paraId="1C0EA666" w14:textId="77777777" w:rsidTr="00CD7DED">
        <w:tc>
          <w:tcPr>
            <w:tcW w:w="472" w:type="pct"/>
            <w:shd w:val="clear" w:color="auto" w:fill="auto"/>
            <w:vAlign w:val="center"/>
          </w:tcPr>
          <w:p w14:paraId="16E25CD6" w14:textId="77777777" w:rsidR="00EC7629" w:rsidRPr="00F04A2A" w:rsidRDefault="00EC7629" w:rsidP="00CD7DED">
            <w:pPr>
              <w:jc w:val="center"/>
              <w:rPr>
                <w:sz w:val="22"/>
                <w:szCs w:val="22"/>
              </w:rPr>
            </w:pPr>
            <w:r w:rsidRPr="00F04A2A">
              <w:rPr>
                <w:sz w:val="22"/>
                <w:szCs w:val="22"/>
              </w:rPr>
              <w:t>10.1</w:t>
            </w:r>
          </w:p>
        </w:tc>
        <w:tc>
          <w:tcPr>
            <w:tcW w:w="2977" w:type="pct"/>
            <w:shd w:val="clear" w:color="auto" w:fill="auto"/>
            <w:noWrap/>
            <w:vAlign w:val="center"/>
          </w:tcPr>
          <w:p w14:paraId="05103EC9"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5B454B9B"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C72680E" w14:textId="77777777" w:rsidR="00EC7629" w:rsidRPr="00F04A2A" w:rsidRDefault="00EC7629" w:rsidP="00CD7DED">
            <w:pPr>
              <w:jc w:val="center"/>
              <w:rPr>
                <w:sz w:val="22"/>
                <w:szCs w:val="22"/>
              </w:rPr>
            </w:pPr>
            <w:r w:rsidRPr="00F04A2A">
              <w:rPr>
                <w:sz w:val="22"/>
                <w:szCs w:val="22"/>
              </w:rPr>
              <w:t>56,278</w:t>
            </w:r>
          </w:p>
        </w:tc>
      </w:tr>
      <w:tr w:rsidR="00F04A2A" w:rsidRPr="00F04A2A" w14:paraId="532DDBF1" w14:textId="77777777" w:rsidTr="00CD7DED">
        <w:tc>
          <w:tcPr>
            <w:tcW w:w="472" w:type="pct"/>
            <w:shd w:val="clear" w:color="auto" w:fill="auto"/>
            <w:vAlign w:val="center"/>
          </w:tcPr>
          <w:p w14:paraId="79124B34" w14:textId="77777777" w:rsidR="00EC7629" w:rsidRPr="00F04A2A" w:rsidRDefault="00EC7629" w:rsidP="00CD7DED">
            <w:pPr>
              <w:jc w:val="center"/>
              <w:rPr>
                <w:sz w:val="22"/>
                <w:szCs w:val="22"/>
              </w:rPr>
            </w:pPr>
            <w:r w:rsidRPr="00F04A2A">
              <w:rPr>
                <w:sz w:val="22"/>
                <w:szCs w:val="22"/>
              </w:rPr>
              <w:t>10.2</w:t>
            </w:r>
          </w:p>
        </w:tc>
        <w:tc>
          <w:tcPr>
            <w:tcW w:w="2977" w:type="pct"/>
            <w:shd w:val="clear" w:color="auto" w:fill="auto"/>
            <w:noWrap/>
            <w:vAlign w:val="center"/>
          </w:tcPr>
          <w:p w14:paraId="4DDBF3EA"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0A2932C0"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698CA1F3" w14:textId="77777777" w:rsidR="00EC7629" w:rsidRPr="00F04A2A" w:rsidRDefault="00EC7629" w:rsidP="00CD7DED">
            <w:pPr>
              <w:jc w:val="center"/>
              <w:rPr>
                <w:sz w:val="22"/>
                <w:szCs w:val="22"/>
              </w:rPr>
            </w:pPr>
            <w:r w:rsidRPr="00F04A2A">
              <w:rPr>
                <w:sz w:val="22"/>
                <w:szCs w:val="22"/>
              </w:rPr>
              <w:t>н/д</w:t>
            </w:r>
          </w:p>
        </w:tc>
      </w:tr>
      <w:tr w:rsidR="00F04A2A" w:rsidRPr="00F04A2A" w14:paraId="17EF5649" w14:textId="77777777" w:rsidTr="00CD7DED">
        <w:tc>
          <w:tcPr>
            <w:tcW w:w="472" w:type="pct"/>
            <w:shd w:val="clear" w:color="auto" w:fill="auto"/>
            <w:vAlign w:val="center"/>
          </w:tcPr>
          <w:p w14:paraId="215B7F46" w14:textId="77777777" w:rsidR="00EC7629" w:rsidRPr="00F04A2A" w:rsidRDefault="00EC7629" w:rsidP="00CD7DED">
            <w:pPr>
              <w:jc w:val="center"/>
              <w:rPr>
                <w:sz w:val="22"/>
                <w:szCs w:val="22"/>
              </w:rPr>
            </w:pPr>
            <w:r w:rsidRPr="00F04A2A">
              <w:rPr>
                <w:sz w:val="22"/>
                <w:szCs w:val="22"/>
              </w:rPr>
              <w:t>10.3</w:t>
            </w:r>
          </w:p>
        </w:tc>
        <w:tc>
          <w:tcPr>
            <w:tcW w:w="2977" w:type="pct"/>
            <w:shd w:val="clear" w:color="auto" w:fill="auto"/>
            <w:noWrap/>
            <w:vAlign w:val="center"/>
          </w:tcPr>
          <w:p w14:paraId="4E2E6849"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656399C6"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390F384B" w14:textId="77777777" w:rsidR="00EC7629" w:rsidRPr="00F04A2A" w:rsidRDefault="00EC7629" w:rsidP="00CD7DED">
            <w:pPr>
              <w:jc w:val="center"/>
              <w:rPr>
                <w:sz w:val="22"/>
                <w:szCs w:val="22"/>
              </w:rPr>
            </w:pPr>
            <w:r w:rsidRPr="00F04A2A">
              <w:rPr>
                <w:sz w:val="22"/>
                <w:szCs w:val="22"/>
              </w:rPr>
              <w:t>56,278</w:t>
            </w:r>
          </w:p>
        </w:tc>
      </w:tr>
      <w:tr w:rsidR="00F04A2A" w:rsidRPr="00F04A2A" w14:paraId="56557257" w14:textId="77777777" w:rsidTr="00CD7DED">
        <w:tc>
          <w:tcPr>
            <w:tcW w:w="472" w:type="pct"/>
            <w:shd w:val="clear" w:color="auto" w:fill="auto"/>
            <w:vAlign w:val="center"/>
          </w:tcPr>
          <w:p w14:paraId="53CDFB78" w14:textId="77777777" w:rsidR="00EC7629" w:rsidRPr="00F04A2A" w:rsidRDefault="00EC7629" w:rsidP="00CD7DED">
            <w:pPr>
              <w:jc w:val="center"/>
              <w:rPr>
                <w:sz w:val="22"/>
                <w:szCs w:val="22"/>
              </w:rPr>
            </w:pPr>
            <w:r w:rsidRPr="00F04A2A">
              <w:rPr>
                <w:sz w:val="22"/>
                <w:szCs w:val="22"/>
              </w:rPr>
              <w:t>10.3.1</w:t>
            </w:r>
          </w:p>
        </w:tc>
        <w:tc>
          <w:tcPr>
            <w:tcW w:w="2977" w:type="pct"/>
            <w:shd w:val="clear" w:color="auto" w:fill="auto"/>
            <w:noWrap/>
            <w:vAlign w:val="center"/>
          </w:tcPr>
          <w:p w14:paraId="20351957"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3019E3EA"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6C496285" w14:textId="77777777" w:rsidR="00EC7629" w:rsidRPr="00F04A2A" w:rsidRDefault="00EC7629" w:rsidP="00CD7DED">
            <w:pPr>
              <w:jc w:val="center"/>
              <w:rPr>
                <w:sz w:val="22"/>
                <w:szCs w:val="22"/>
              </w:rPr>
            </w:pPr>
            <w:r w:rsidRPr="00F04A2A">
              <w:rPr>
                <w:sz w:val="22"/>
                <w:szCs w:val="22"/>
              </w:rPr>
              <w:t>56,278*</w:t>
            </w:r>
          </w:p>
        </w:tc>
      </w:tr>
      <w:tr w:rsidR="00F04A2A" w:rsidRPr="00F04A2A" w14:paraId="7A967F31" w14:textId="77777777" w:rsidTr="00CD7DED">
        <w:tc>
          <w:tcPr>
            <w:tcW w:w="472" w:type="pct"/>
            <w:shd w:val="clear" w:color="auto" w:fill="auto"/>
            <w:vAlign w:val="center"/>
          </w:tcPr>
          <w:p w14:paraId="27104E58" w14:textId="77777777" w:rsidR="00EC7629" w:rsidRPr="00F04A2A" w:rsidRDefault="00EC7629" w:rsidP="00CD7DED">
            <w:pPr>
              <w:jc w:val="center"/>
              <w:rPr>
                <w:b/>
                <w:bCs/>
                <w:sz w:val="22"/>
                <w:szCs w:val="22"/>
              </w:rPr>
            </w:pPr>
            <w:r w:rsidRPr="00F04A2A">
              <w:rPr>
                <w:b/>
                <w:bCs/>
                <w:sz w:val="22"/>
                <w:szCs w:val="22"/>
              </w:rPr>
              <w:t>11</w:t>
            </w:r>
          </w:p>
        </w:tc>
        <w:tc>
          <w:tcPr>
            <w:tcW w:w="2977" w:type="pct"/>
            <w:shd w:val="clear" w:color="auto" w:fill="auto"/>
            <w:noWrap/>
            <w:vAlign w:val="bottom"/>
          </w:tcPr>
          <w:p w14:paraId="379A5E89"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Анаткасы</w:t>
            </w:r>
            <w:proofErr w:type="spellEnd"/>
            <w:r w:rsidRPr="00F04A2A">
              <w:rPr>
                <w:b/>
                <w:bCs/>
                <w:sz w:val="22"/>
                <w:szCs w:val="22"/>
              </w:rPr>
              <w:t xml:space="preserve">, с. </w:t>
            </w:r>
            <w:proofErr w:type="spellStart"/>
            <w:r w:rsidRPr="00F04A2A">
              <w:rPr>
                <w:b/>
                <w:bCs/>
                <w:sz w:val="22"/>
                <w:szCs w:val="22"/>
              </w:rPr>
              <w:t>Челкасы</w:t>
            </w:r>
            <w:proofErr w:type="spellEnd"/>
            <w:r w:rsidRPr="00F04A2A">
              <w:rPr>
                <w:b/>
                <w:bCs/>
                <w:sz w:val="22"/>
                <w:szCs w:val="22"/>
              </w:rPr>
              <w:t xml:space="preserve">, д. </w:t>
            </w:r>
            <w:proofErr w:type="spellStart"/>
            <w:r w:rsidRPr="00F04A2A">
              <w:rPr>
                <w:b/>
                <w:bCs/>
                <w:sz w:val="22"/>
                <w:szCs w:val="22"/>
              </w:rPr>
              <w:t>Ямбай</w:t>
            </w:r>
            <w:proofErr w:type="spellEnd"/>
          </w:p>
        </w:tc>
        <w:tc>
          <w:tcPr>
            <w:tcW w:w="667" w:type="pct"/>
            <w:shd w:val="clear" w:color="auto" w:fill="auto"/>
            <w:vAlign w:val="bottom"/>
          </w:tcPr>
          <w:p w14:paraId="38297C12" w14:textId="77777777" w:rsidR="00EC7629" w:rsidRPr="00F04A2A" w:rsidRDefault="00EC7629" w:rsidP="00CD7DED">
            <w:pPr>
              <w:jc w:val="center"/>
              <w:rPr>
                <w:b/>
                <w:bCs/>
                <w:sz w:val="22"/>
                <w:szCs w:val="22"/>
              </w:rPr>
            </w:pPr>
          </w:p>
        </w:tc>
        <w:tc>
          <w:tcPr>
            <w:tcW w:w="884" w:type="pct"/>
            <w:shd w:val="clear" w:color="auto" w:fill="auto"/>
            <w:vAlign w:val="bottom"/>
          </w:tcPr>
          <w:p w14:paraId="2A899143" w14:textId="77777777" w:rsidR="00EC7629" w:rsidRPr="00F04A2A" w:rsidRDefault="00EC7629" w:rsidP="00CD7DED">
            <w:pPr>
              <w:jc w:val="center"/>
              <w:rPr>
                <w:b/>
                <w:bCs/>
                <w:sz w:val="22"/>
                <w:szCs w:val="22"/>
              </w:rPr>
            </w:pPr>
          </w:p>
        </w:tc>
      </w:tr>
      <w:tr w:rsidR="00F04A2A" w:rsidRPr="00F04A2A" w14:paraId="5DA27557" w14:textId="77777777" w:rsidTr="00CD7DED">
        <w:tc>
          <w:tcPr>
            <w:tcW w:w="472" w:type="pct"/>
            <w:shd w:val="clear" w:color="auto" w:fill="auto"/>
            <w:vAlign w:val="center"/>
          </w:tcPr>
          <w:p w14:paraId="7A9A826B" w14:textId="77777777" w:rsidR="00EC7629" w:rsidRPr="00F04A2A" w:rsidRDefault="00EC7629" w:rsidP="00CD7DED">
            <w:pPr>
              <w:jc w:val="center"/>
              <w:rPr>
                <w:sz w:val="22"/>
                <w:szCs w:val="22"/>
              </w:rPr>
            </w:pPr>
            <w:r w:rsidRPr="00F04A2A">
              <w:rPr>
                <w:sz w:val="22"/>
                <w:szCs w:val="22"/>
              </w:rPr>
              <w:t>11.1</w:t>
            </w:r>
          </w:p>
        </w:tc>
        <w:tc>
          <w:tcPr>
            <w:tcW w:w="2977" w:type="pct"/>
            <w:shd w:val="clear" w:color="auto" w:fill="auto"/>
            <w:noWrap/>
            <w:vAlign w:val="center"/>
          </w:tcPr>
          <w:p w14:paraId="148A3A62"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15EE90A7"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7C302258" w14:textId="77777777" w:rsidR="00EC7629" w:rsidRPr="00F04A2A" w:rsidRDefault="00EC7629" w:rsidP="00CD7DED">
            <w:pPr>
              <w:jc w:val="center"/>
              <w:rPr>
                <w:sz w:val="22"/>
                <w:szCs w:val="22"/>
              </w:rPr>
            </w:pPr>
            <w:r w:rsidRPr="00F04A2A">
              <w:rPr>
                <w:sz w:val="22"/>
                <w:szCs w:val="22"/>
              </w:rPr>
              <w:t>77,696</w:t>
            </w:r>
          </w:p>
        </w:tc>
      </w:tr>
      <w:tr w:rsidR="00F04A2A" w:rsidRPr="00F04A2A" w14:paraId="67CA5F44" w14:textId="77777777" w:rsidTr="00CD7DED">
        <w:tc>
          <w:tcPr>
            <w:tcW w:w="472" w:type="pct"/>
            <w:shd w:val="clear" w:color="auto" w:fill="auto"/>
            <w:vAlign w:val="center"/>
          </w:tcPr>
          <w:p w14:paraId="3C7C6FAF" w14:textId="77777777" w:rsidR="00EC7629" w:rsidRPr="00F04A2A" w:rsidRDefault="00EC7629" w:rsidP="00CD7DED">
            <w:pPr>
              <w:jc w:val="center"/>
              <w:rPr>
                <w:sz w:val="22"/>
                <w:szCs w:val="22"/>
              </w:rPr>
            </w:pPr>
            <w:r w:rsidRPr="00F04A2A">
              <w:rPr>
                <w:sz w:val="22"/>
                <w:szCs w:val="22"/>
              </w:rPr>
              <w:t>11.2</w:t>
            </w:r>
          </w:p>
        </w:tc>
        <w:tc>
          <w:tcPr>
            <w:tcW w:w="2977" w:type="pct"/>
            <w:shd w:val="clear" w:color="auto" w:fill="auto"/>
            <w:noWrap/>
            <w:vAlign w:val="center"/>
          </w:tcPr>
          <w:p w14:paraId="0CD567B1"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71F79FFA"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43C1403E" w14:textId="77777777" w:rsidR="00EC7629" w:rsidRPr="00F04A2A" w:rsidRDefault="00EC7629" w:rsidP="00CD7DED">
            <w:pPr>
              <w:jc w:val="center"/>
              <w:rPr>
                <w:sz w:val="22"/>
                <w:szCs w:val="22"/>
              </w:rPr>
            </w:pPr>
            <w:r w:rsidRPr="00F04A2A">
              <w:rPr>
                <w:sz w:val="22"/>
                <w:szCs w:val="22"/>
              </w:rPr>
              <w:t>н/д</w:t>
            </w:r>
          </w:p>
        </w:tc>
      </w:tr>
      <w:tr w:rsidR="00F04A2A" w:rsidRPr="00F04A2A" w14:paraId="2E7B6577" w14:textId="77777777" w:rsidTr="00CD7DED">
        <w:tc>
          <w:tcPr>
            <w:tcW w:w="472" w:type="pct"/>
            <w:shd w:val="clear" w:color="auto" w:fill="auto"/>
            <w:vAlign w:val="center"/>
          </w:tcPr>
          <w:p w14:paraId="59B59E40" w14:textId="77777777" w:rsidR="00EC7629" w:rsidRPr="00F04A2A" w:rsidRDefault="00EC7629" w:rsidP="00CD7DED">
            <w:pPr>
              <w:jc w:val="center"/>
              <w:rPr>
                <w:sz w:val="22"/>
                <w:szCs w:val="22"/>
              </w:rPr>
            </w:pPr>
            <w:r w:rsidRPr="00F04A2A">
              <w:rPr>
                <w:sz w:val="22"/>
                <w:szCs w:val="22"/>
              </w:rPr>
              <w:t>11.3</w:t>
            </w:r>
          </w:p>
        </w:tc>
        <w:tc>
          <w:tcPr>
            <w:tcW w:w="2977" w:type="pct"/>
            <w:shd w:val="clear" w:color="auto" w:fill="auto"/>
            <w:noWrap/>
            <w:vAlign w:val="center"/>
          </w:tcPr>
          <w:p w14:paraId="2784E255"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2FEB8BA1"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7A587487" w14:textId="77777777" w:rsidR="00EC7629" w:rsidRPr="00F04A2A" w:rsidRDefault="00EC7629" w:rsidP="00CD7DED">
            <w:pPr>
              <w:jc w:val="center"/>
              <w:rPr>
                <w:sz w:val="22"/>
                <w:szCs w:val="22"/>
              </w:rPr>
            </w:pPr>
            <w:r w:rsidRPr="00F04A2A">
              <w:rPr>
                <w:sz w:val="22"/>
                <w:szCs w:val="22"/>
              </w:rPr>
              <w:t>77,696</w:t>
            </w:r>
          </w:p>
        </w:tc>
      </w:tr>
      <w:tr w:rsidR="00F04A2A" w:rsidRPr="00F04A2A" w14:paraId="41C3A62C" w14:textId="77777777" w:rsidTr="00CD7DED">
        <w:tc>
          <w:tcPr>
            <w:tcW w:w="472" w:type="pct"/>
            <w:shd w:val="clear" w:color="auto" w:fill="auto"/>
            <w:vAlign w:val="center"/>
          </w:tcPr>
          <w:p w14:paraId="4EF05AF9" w14:textId="77777777" w:rsidR="00EC7629" w:rsidRPr="00F04A2A" w:rsidRDefault="00EC7629" w:rsidP="00CD7DED">
            <w:pPr>
              <w:jc w:val="center"/>
              <w:rPr>
                <w:sz w:val="22"/>
                <w:szCs w:val="22"/>
              </w:rPr>
            </w:pPr>
            <w:r w:rsidRPr="00F04A2A">
              <w:rPr>
                <w:sz w:val="22"/>
                <w:szCs w:val="22"/>
              </w:rPr>
              <w:t>11.3.1</w:t>
            </w:r>
          </w:p>
        </w:tc>
        <w:tc>
          <w:tcPr>
            <w:tcW w:w="2977" w:type="pct"/>
            <w:shd w:val="clear" w:color="auto" w:fill="auto"/>
            <w:noWrap/>
            <w:vAlign w:val="center"/>
          </w:tcPr>
          <w:p w14:paraId="75DEED01"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04372472"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527DDE3D" w14:textId="77777777" w:rsidR="00EC7629" w:rsidRPr="00F04A2A" w:rsidRDefault="00EC7629" w:rsidP="00CD7DED">
            <w:pPr>
              <w:jc w:val="center"/>
              <w:rPr>
                <w:sz w:val="22"/>
                <w:szCs w:val="22"/>
              </w:rPr>
            </w:pPr>
            <w:r w:rsidRPr="00F04A2A">
              <w:rPr>
                <w:sz w:val="22"/>
                <w:szCs w:val="22"/>
              </w:rPr>
              <w:t>77,696*</w:t>
            </w:r>
          </w:p>
        </w:tc>
      </w:tr>
      <w:tr w:rsidR="00F04A2A" w:rsidRPr="00F04A2A" w14:paraId="17805D4C" w14:textId="77777777" w:rsidTr="00CD7DED">
        <w:tc>
          <w:tcPr>
            <w:tcW w:w="472" w:type="pct"/>
            <w:shd w:val="clear" w:color="auto" w:fill="auto"/>
            <w:vAlign w:val="center"/>
          </w:tcPr>
          <w:p w14:paraId="09CAC1ED" w14:textId="77777777" w:rsidR="00EC7629" w:rsidRPr="00F04A2A" w:rsidRDefault="00EC7629" w:rsidP="00CD7DED">
            <w:pPr>
              <w:jc w:val="center"/>
              <w:rPr>
                <w:b/>
                <w:bCs/>
                <w:sz w:val="22"/>
                <w:szCs w:val="22"/>
              </w:rPr>
            </w:pPr>
            <w:r w:rsidRPr="00F04A2A">
              <w:rPr>
                <w:b/>
                <w:bCs/>
                <w:sz w:val="22"/>
                <w:szCs w:val="22"/>
              </w:rPr>
              <w:t>12</w:t>
            </w:r>
          </w:p>
        </w:tc>
        <w:tc>
          <w:tcPr>
            <w:tcW w:w="2977" w:type="pct"/>
            <w:shd w:val="clear" w:color="auto" w:fill="auto"/>
            <w:noWrap/>
            <w:vAlign w:val="bottom"/>
          </w:tcPr>
          <w:p w14:paraId="427E4FB4" w14:textId="77777777"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Батеево</w:t>
            </w:r>
            <w:proofErr w:type="spellEnd"/>
          </w:p>
        </w:tc>
        <w:tc>
          <w:tcPr>
            <w:tcW w:w="667" w:type="pct"/>
            <w:shd w:val="clear" w:color="auto" w:fill="auto"/>
            <w:vAlign w:val="bottom"/>
          </w:tcPr>
          <w:p w14:paraId="02C4857C" w14:textId="77777777" w:rsidR="00EC7629" w:rsidRPr="00F04A2A" w:rsidRDefault="00EC7629" w:rsidP="00CD7DED">
            <w:pPr>
              <w:jc w:val="center"/>
              <w:rPr>
                <w:b/>
                <w:bCs/>
                <w:sz w:val="22"/>
                <w:szCs w:val="22"/>
              </w:rPr>
            </w:pPr>
          </w:p>
        </w:tc>
        <w:tc>
          <w:tcPr>
            <w:tcW w:w="884" w:type="pct"/>
            <w:shd w:val="clear" w:color="auto" w:fill="auto"/>
            <w:vAlign w:val="bottom"/>
          </w:tcPr>
          <w:p w14:paraId="48419866" w14:textId="77777777" w:rsidR="00EC7629" w:rsidRPr="00F04A2A" w:rsidRDefault="00EC7629" w:rsidP="00CD7DED">
            <w:pPr>
              <w:jc w:val="center"/>
              <w:rPr>
                <w:b/>
                <w:bCs/>
                <w:sz w:val="22"/>
                <w:szCs w:val="22"/>
              </w:rPr>
            </w:pPr>
          </w:p>
        </w:tc>
      </w:tr>
      <w:tr w:rsidR="00F04A2A" w:rsidRPr="00F04A2A" w14:paraId="4E40EA4C" w14:textId="77777777" w:rsidTr="00CD7DED">
        <w:tc>
          <w:tcPr>
            <w:tcW w:w="472" w:type="pct"/>
            <w:shd w:val="clear" w:color="auto" w:fill="auto"/>
            <w:vAlign w:val="center"/>
          </w:tcPr>
          <w:p w14:paraId="3287E7BB" w14:textId="77777777" w:rsidR="00EC7629" w:rsidRPr="00F04A2A" w:rsidRDefault="00EC7629" w:rsidP="00CD7DED">
            <w:pPr>
              <w:jc w:val="center"/>
              <w:rPr>
                <w:sz w:val="22"/>
                <w:szCs w:val="22"/>
              </w:rPr>
            </w:pPr>
            <w:r w:rsidRPr="00F04A2A">
              <w:rPr>
                <w:sz w:val="22"/>
                <w:szCs w:val="22"/>
              </w:rPr>
              <w:t>12.1</w:t>
            </w:r>
          </w:p>
        </w:tc>
        <w:tc>
          <w:tcPr>
            <w:tcW w:w="2977" w:type="pct"/>
            <w:shd w:val="clear" w:color="auto" w:fill="auto"/>
            <w:noWrap/>
            <w:vAlign w:val="center"/>
          </w:tcPr>
          <w:p w14:paraId="22D1B07A"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616BECFE"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46FC0B7" w14:textId="77777777" w:rsidR="00EC7629" w:rsidRPr="00F04A2A" w:rsidRDefault="00EC7629" w:rsidP="00CD7DED">
            <w:pPr>
              <w:jc w:val="center"/>
              <w:rPr>
                <w:sz w:val="22"/>
                <w:szCs w:val="22"/>
              </w:rPr>
            </w:pPr>
            <w:r w:rsidRPr="00F04A2A">
              <w:rPr>
                <w:sz w:val="22"/>
                <w:szCs w:val="22"/>
              </w:rPr>
              <w:t>9,610</w:t>
            </w:r>
          </w:p>
        </w:tc>
      </w:tr>
      <w:tr w:rsidR="00F04A2A" w:rsidRPr="00F04A2A" w14:paraId="688F07A6" w14:textId="77777777" w:rsidTr="00CD7DED">
        <w:tc>
          <w:tcPr>
            <w:tcW w:w="472" w:type="pct"/>
            <w:shd w:val="clear" w:color="auto" w:fill="auto"/>
            <w:vAlign w:val="center"/>
          </w:tcPr>
          <w:p w14:paraId="2B6939D5" w14:textId="77777777" w:rsidR="00EC7629" w:rsidRPr="00F04A2A" w:rsidRDefault="00EC7629" w:rsidP="00CD7DED">
            <w:pPr>
              <w:jc w:val="center"/>
              <w:rPr>
                <w:sz w:val="22"/>
                <w:szCs w:val="22"/>
              </w:rPr>
            </w:pPr>
            <w:r w:rsidRPr="00F04A2A">
              <w:rPr>
                <w:sz w:val="22"/>
                <w:szCs w:val="22"/>
              </w:rPr>
              <w:t>12.2</w:t>
            </w:r>
          </w:p>
        </w:tc>
        <w:tc>
          <w:tcPr>
            <w:tcW w:w="2977" w:type="pct"/>
            <w:shd w:val="clear" w:color="auto" w:fill="auto"/>
            <w:noWrap/>
            <w:vAlign w:val="center"/>
          </w:tcPr>
          <w:p w14:paraId="7EDC5A25"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667B3F5D"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13AD1CA" w14:textId="77777777" w:rsidR="00EC7629" w:rsidRPr="00F04A2A" w:rsidRDefault="00EC7629" w:rsidP="00CD7DED">
            <w:pPr>
              <w:jc w:val="center"/>
              <w:rPr>
                <w:sz w:val="22"/>
                <w:szCs w:val="22"/>
              </w:rPr>
            </w:pPr>
            <w:r w:rsidRPr="00F04A2A">
              <w:rPr>
                <w:sz w:val="22"/>
                <w:szCs w:val="22"/>
              </w:rPr>
              <w:t>н/д</w:t>
            </w:r>
          </w:p>
        </w:tc>
      </w:tr>
      <w:tr w:rsidR="00F04A2A" w:rsidRPr="00F04A2A" w14:paraId="3E27105A" w14:textId="77777777" w:rsidTr="00CD7DED">
        <w:tc>
          <w:tcPr>
            <w:tcW w:w="472" w:type="pct"/>
            <w:shd w:val="clear" w:color="auto" w:fill="auto"/>
            <w:vAlign w:val="center"/>
          </w:tcPr>
          <w:p w14:paraId="52256044" w14:textId="77777777" w:rsidR="00EC7629" w:rsidRPr="00F04A2A" w:rsidRDefault="00EC7629" w:rsidP="00CD7DED">
            <w:pPr>
              <w:jc w:val="center"/>
              <w:rPr>
                <w:sz w:val="22"/>
                <w:szCs w:val="22"/>
              </w:rPr>
            </w:pPr>
            <w:r w:rsidRPr="00F04A2A">
              <w:rPr>
                <w:sz w:val="22"/>
                <w:szCs w:val="22"/>
              </w:rPr>
              <w:t>12.3</w:t>
            </w:r>
          </w:p>
        </w:tc>
        <w:tc>
          <w:tcPr>
            <w:tcW w:w="2977" w:type="pct"/>
            <w:shd w:val="clear" w:color="auto" w:fill="auto"/>
            <w:noWrap/>
            <w:vAlign w:val="center"/>
          </w:tcPr>
          <w:p w14:paraId="7EEAFF4B"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1850E459"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7254E6CC" w14:textId="77777777" w:rsidR="00EC7629" w:rsidRPr="00F04A2A" w:rsidRDefault="00EC7629" w:rsidP="00CD7DED">
            <w:pPr>
              <w:jc w:val="center"/>
              <w:rPr>
                <w:sz w:val="22"/>
                <w:szCs w:val="22"/>
              </w:rPr>
            </w:pPr>
            <w:r w:rsidRPr="00F04A2A">
              <w:rPr>
                <w:sz w:val="22"/>
                <w:szCs w:val="22"/>
              </w:rPr>
              <w:t>9,610</w:t>
            </w:r>
          </w:p>
        </w:tc>
      </w:tr>
      <w:tr w:rsidR="00F04A2A" w:rsidRPr="00F04A2A" w14:paraId="166B5663" w14:textId="77777777" w:rsidTr="00CD7DED">
        <w:tc>
          <w:tcPr>
            <w:tcW w:w="472" w:type="pct"/>
            <w:shd w:val="clear" w:color="auto" w:fill="auto"/>
            <w:vAlign w:val="center"/>
          </w:tcPr>
          <w:p w14:paraId="7BAB2A6D" w14:textId="77777777" w:rsidR="00EC7629" w:rsidRPr="00F04A2A" w:rsidRDefault="00EC7629" w:rsidP="00CD7DED">
            <w:pPr>
              <w:jc w:val="center"/>
              <w:rPr>
                <w:sz w:val="22"/>
                <w:szCs w:val="22"/>
              </w:rPr>
            </w:pPr>
            <w:r w:rsidRPr="00F04A2A">
              <w:rPr>
                <w:sz w:val="22"/>
                <w:szCs w:val="22"/>
              </w:rPr>
              <w:t>12.3.1</w:t>
            </w:r>
          </w:p>
        </w:tc>
        <w:tc>
          <w:tcPr>
            <w:tcW w:w="2977" w:type="pct"/>
            <w:shd w:val="clear" w:color="auto" w:fill="auto"/>
            <w:noWrap/>
            <w:vAlign w:val="center"/>
          </w:tcPr>
          <w:p w14:paraId="7087A0B7"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1E2D75E8"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51110EA3" w14:textId="77777777" w:rsidR="00EC7629" w:rsidRPr="00F04A2A" w:rsidRDefault="00EC7629" w:rsidP="00CD7DED">
            <w:pPr>
              <w:jc w:val="center"/>
              <w:rPr>
                <w:sz w:val="22"/>
                <w:szCs w:val="22"/>
              </w:rPr>
            </w:pPr>
            <w:r w:rsidRPr="00F04A2A">
              <w:rPr>
                <w:sz w:val="22"/>
                <w:szCs w:val="22"/>
              </w:rPr>
              <w:t>9,610*</w:t>
            </w:r>
          </w:p>
        </w:tc>
      </w:tr>
      <w:tr w:rsidR="00F04A2A" w:rsidRPr="00F04A2A" w14:paraId="190E204C" w14:textId="77777777" w:rsidTr="00CD7DED">
        <w:tc>
          <w:tcPr>
            <w:tcW w:w="472" w:type="pct"/>
            <w:shd w:val="clear" w:color="auto" w:fill="auto"/>
            <w:vAlign w:val="center"/>
          </w:tcPr>
          <w:p w14:paraId="2EDDDF45" w14:textId="77777777" w:rsidR="00EC7629" w:rsidRPr="00F04A2A" w:rsidRDefault="00EC7629" w:rsidP="00CD7DED">
            <w:pPr>
              <w:jc w:val="center"/>
              <w:rPr>
                <w:b/>
                <w:bCs/>
                <w:sz w:val="22"/>
                <w:szCs w:val="22"/>
              </w:rPr>
            </w:pPr>
            <w:r w:rsidRPr="00F04A2A">
              <w:rPr>
                <w:b/>
                <w:bCs/>
                <w:sz w:val="22"/>
                <w:szCs w:val="22"/>
              </w:rPr>
              <w:t>13</w:t>
            </w:r>
          </w:p>
        </w:tc>
        <w:tc>
          <w:tcPr>
            <w:tcW w:w="2977" w:type="pct"/>
            <w:shd w:val="clear" w:color="auto" w:fill="auto"/>
            <w:noWrap/>
            <w:vAlign w:val="bottom"/>
          </w:tcPr>
          <w:p w14:paraId="10CB229A" w14:textId="77777777"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Шигали</w:t>
            </w:r>
            <w:proofErr w:type="spellEnd"/>
          </w:p>
        </w:tc>
        <w:tc>
          <w:tcPr>
            <w:tcW w:w="667" w:type="pct"/>
            <w:shd w:val="clear" w:color="auto" w:fill="auto"/>
            <w:vAlign w:val="bottom"/>
          </w:tcPr>
          <w:p w14:paraId="5BFB1AD3" w14:textId="77777777" w:rsidR="00EC7629" w:rsidRPr="00F04A2A" w:rsidRDefault="00EC7629" w:rsidP="00CD7DED">
            <w:pPr>
              <w:jc w:val="center"/>
              <w:rPr>
                <w:b/>
                <w:bCs/>
                <w:sz w:val="22"/>
                <w:szCs w:val="22"/>
              </w:rPr>
            </w:pPr>
          </w:p>
        </w:tc>
        <w:tc>
          <w:tcPr>
            <w:tcW w:w="884" w:type="pct"/>
            <w:shd w:val="clear" w:color="auto" w:fill="auto"/>
            <w:vAlign w:val="bottom"/>
          </w:tcPr>
          <w:p w14:paraId="4B410949" w14:textId="77777777" w:rsidR="00EC7629" w:rsidRPr="00F04A2A" w:rsidRDefault="00EC7629" w:rsidP="00CD7DED">
            <w:pPr>
              <w:jc w:val="center"/>
              <w:rPr>
                <w:b/>
                <w:bCs/>
                <w:sz w:val="22"/>
                <w:szCs w:val="22"/>
              </w:rPr>
            </w:pPr>
          </w:p>
        </w:tc>
      </w:tr>
      <w:tr w:rsidR="00F04A2A" w:rsidRPr="00F04A2A" w14:paraId="197C8DC7" w14:textId="77777777" w:rsidTr="00CD7DED">
        <w:tc>
          <w:tcPr>
            <w:tcW w:w="472" w:type="pct"/>
            <w:shd w:val="clear" w:color="auto" w:fill="auto"/>
            <w:vAlign w:val="center"/>
          </w:tcPr>
          <w:p w14:paraId="4DF9B0DE" w14:textId="77777777" w:rsidR="00EC7629" w:rsidRPr="00F04A2A" w:rsidRDefault="00EC7629" w:rsidP="00CD7DED">
            <w:pPr>
              <w:jc w:val="center"/>
              <w:rPr>
                <w:sz w:val="22"/>
                <w:szCs w:val="22"/>
              </w:rPr>
            </w:pPr>
            <w:r w:rsidRPr="00F04A2A">
              <w:rPr>
                <w:sz w:val="22"/>
                <w:szCs w:val="22"/>
              </w:rPr>
              <w:t>13.1</w:t>
            </w:r>
          </w:p>
        </w:tc>
        <w:tc>
          <w:tcPr>
            <w:tcW w:w="2977" w:type="pct"/>
            <w:shd w:val="clear" w:color="auto" w:fill="auto"/>
            <w:noWrap/>
            <w:vAlign w:val="center"/>
          </w:tcPr>
          <w:p w14:paraId="7F030365"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31A63639"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507AFE59" w14:textId="77777777" w:rsidR="00EC7629" w:rsidRPr="00F04A2A" w:rsidRDefault="00EC7629" w:rsidP="00CD7DED">
            <w:pPr>
              <w:jc w:val="center"/>
              <w:rPr>
                <w:sz w:val="22"/>
                <w:szCs w:val="22"/>
              </w:rPr>
            </w:pPr>
            <w:r w:rsidRPr="00F04A2A">
              <w:rPr>
                <w:sz w:val="22"/>
                <w:szCs w:val="22"/>
              </w:rPr>
              <w:t>39,193</w:t>
            </w:r>
          </w:p>
        </w:tc>
      </w:tr>
      <w:tr w:rsidR="00F04A2A" w:rsidRPr="00F04A2A" w14:paraId="701CDF23" w14:textId="77777777" w:rsidTr="00CD7DED">
        <w:tc>
          <w:tcPr>
            <w:tcW w:w="472" w:type="pct"/>
            <w:shd w:val="clear" w:color="auto" w:fill="auto"/>
            <w:vAlign w:val="center"/>
          </w:tcPr>
          <w:p w14:paraId="5A57BEEB" w14:textId="77777777" w:rsidR="00EC7629" w:rsidRPr="00F04A2A" w:rsidRDefault="00EC7629" w:rsidP="00CD7DED">
            <w:pPr>
              <w:jc w:val="center"/>
              <w:rPr>
                <w:sz w:val="22"/>
                <w:szCs w:val="22"/>
              </w:rPr>
            </w:pPr>
            <w:r w:rsidRPr="00F04A2A">
              <w:rPr>
                <w:sz w:val="22"/>
                <w:szCs w:val="22"/>
              </w:rPr>
              <w:t>13.2</w:t>
            </w:r>
          </w:p>
        </w:tc>
        <w:tc>
          <w:tcPr>
            <w:tcW w:w="2977" w:type="pct"/>
            <w:shd w:val="clear" w:color="auto" w:fill="auto"/>
            <w:noWrap/>
            <w:vAlign w:val="center"/>
          </w:tcPr>
          <w:p w14:paraId="73441CFA"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17189A55"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5E57DEE" w14:textId="77777777" w:rsidR="00EC7629" w:rsidRPr="00F04A2A" w:rsidRDefault="00EC7629" w:rsidP="00CD7DED">
            <w:pPr>
              <w:jc w:val="center"/>
              <w:rPr>
                <w:sz w:val="22"/>
                <w:szCs w:val="22"/>
              </w:rPr>
            </w:pPr>
            <w:r w:rsidRPr="00F04A2A">
              <w:rPr>
                <w:sz w:val="22"/>
                <w:szCs w:val="22"/>
              </w:rPr>
              <w:t>н/д</w:t>
            </w:r>
          </w:p>
        </w:tc>
      </w:tr>
      <w:tr w:rsidR="00F04A2A" w:rsidRPr="00F04A2A" w14:paraId="4D8B1C2D" w14:textId="77777777" w:rsidTr="00CD7DED">
        <w:tc>
          <w:tcPr>
            <w:tcW w:w="472" w:type="pct"/>
            <w:shd w:val="clear" w:color="auto" w:fill="auto"/>
            <w:vAlign w:val="center"/>
          </w:tcPr>
          <w:p w14:paraId="1EA92D17" w14:textId="77777777" w:rsidR="00EC7629" w:rsidRPr="00F04A2A" w:rsidRDefault="00EC7629" w:rsidP="00CD7DED">
            <w:pPr>
              <w:jc w:val="center"/>
              <w:rPr>
                <w:sz w:val="22"/>
                <w:szCs w:val="22"/>
              </w:rPr>
            </w:pPr>
            <w:r w:rsidRPr="00F04A2A">
              <w:rPr>
                <w:sz w:val="22"/>
                <w:szCs w:val="22"/>
              </w:rPr>
              <w:t>13.3</w:t>
            </w:r>
          </w:p>
        </w:tc>
        <w:tc>
          <w:tcPr>
            <w:tcW w:w="2977" w:type="pct"/>
            <w:shd w:val="clear" w:color="auto" w:fill="auto"/>
            <w:noWrap/>
            <w:vAlign w:val="center"/>
          </w:tcPr>
          <w:p w14:paraId="5B338A12"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6344AFA6"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5D136EB6" w14:textId="77777777" w:rsidR="00EC7629" w:rsidRPr="00F04A2A" w:rsidRDefault="00EC7629" w:rsidP="00CD7DED">
            <w:pPr>
              <w:jc w:val="center"/>
              <w:rPr>
                <w:sz w:val="22"/>
                <w:szCs w:val="22"/>
              </w:rPr>
            </w:pPr>
            <w:r w:rsidRPr="00F04A2A">
              <w:rPr>
                <w:sz w:val="22"/>
                <w:szCs w:val="22"/>
              </w:rPr>
              <w:t>39,193</w:t>
            </w:r>
          </w:p>
        </w:tc>
      </w:tr>
      <w:tr w:rsidR="00F04A2A" w:rsidRPr="00F04A2A" w14:paraId="65ECE60E" w14:textId="77777777" w:rsidTr="00CD7DED">
        <w:tc>
          <w:tcPr>
            <w:tcW w:w="472" w:type="pct"/>
            <w:shd w:val="clear" w:color="auto" w:fill="auto"/>
            <w:vAlign w:val="center"/>
          </w:tcPr>
          <w:p w14:paraId="6CC4BEF0" w14:textId="77777777" w:rsidR="00EC7629" w:rsidRPr="00F04A2A" w:rsidRDefault="00EC7629" w:rsidP="00CD7DED">
            <w:pPr>
              <w:jc w:val="center"/>
              <w:rPr>
                <w:sz w:val="22"/>
                <w:szCs w:val="22"/>
              </w:rPr>
            </w:pPr>
            <w:r w:rsidRPr="00F04A2A">
              <w:rPr>
                <w:sz w:val="22"/>
                <w:szCs w:val="22"/>
              </w:rPr>
              <w:t>13.3.1</w:t>
            </w:r>
          </w:p>
        </w:tc>
        <w:tc>
          <w:tcPr>
            <w:tcW w:w="2977" w:type="pct"/>
            <w:shd w:val="clear" w:color="auto" w:fill="auto"/>
            <w:noWrap/>
            <w:vAlign w:val="center"/>
          </w:tcPr>
          <w:p w14:paraId="52DE0029"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29B91237"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3BFCA258" w14:textId="77777777" w:rsidR="00EC7629" w:rsidRPr="00F04A2A" w:rsidRDefault="00EC7629" w:rsidP="00CD7DED">
            <w:pPr>
              <w:jc w:val="center"/>
              <w:rPr>
                <w:sz w:val="22"/>
                <w:szCs w:val="22"/>
              </w:rPr>
            </w:pPr>
            <w:r w:rsidRPr="00F04A2A">
              <w:rPr>
                <w:sz w:val="22"/>
                <w:szCs w:val="22"/>
              </w:rPr>
              <w:t>39,193*</w:t>
            </w:r>
          </w:p>
        </w:tc>
      </w:tr>
      <w:tr w:rsidR="00F04A2A" w:rsidRPr="00F04A2A" w14:paraId="12A4B6D6" w14:textId="77777777" w:rsidTr="00CD7DED">
        <w:tc>
          <w:tcPr>
            <w:tcW w:w="472" w:type="pct"/>
            <w:shd w:val="clear" w:color="auto" w:fill="auto"/>
            <w:vAlign w:val="center"/>
          </w:tcPr>
          <w:p w14:paraId="4C4289FE" w14:textId="77777777" w:rsidR="00EC7629" w:rsidRPr="00F04A2A" w:rsidRDefault="00EC7629" w:rsidP="00CD7DED">
            <w:pPr>
              <w:jc w:val="center"/>
              <w:rPr>
                <w:b/>
                <w:bCs/>
                <w:sz w:val="22"/>
                <w:szCs w:val="22"/>
              </w:rPr>
            </w:pPr>
            <w:r w:rsidRPr="00F04A2A">
              <w:rPr>
                <w:b/>
                <w:bCs/>
                <w:sz w:val="22"/>
                <w:szCs w:val="22"/>
              </w:rPr>
              <w:t>14</w:t>
            </w:r>
          </w:p>
        </w:tc>
        <w:tc>
          <w:tcPr>
            <w:tcW w:w="2977" w:type="pct"/>
            <w:shd w:val="clear" w:color="auto" w:fill="auto"/>
            <w:noWrap/>
            <w:vAlign w:val="bottom"/>
          </w:tcPr>
          <w:p w14:paraId="2FB4A61F" w14:textId="77777777" w:rsidR="00EC7629" w:rsidRPr="00F04A2A" w:rsidRDefault="00EC7629" w:rsidP="00CD7DED">
            <w:pPr>
              <w:jc w:val="center"/>
              <w:rPr>
                <w:b/>
                <w:bCs/>
                <w:sz w:val="22"/>
                <w:szCs w:val="22"/>
              </w:rPr>
            </w:pPr>
            <w:r w:rsidRPr="00F04A2A">
              <w:rPr>
                <w:b/>
                <w:bCs/>
                <w:sz w:val="22"/>
                <w:szCs w:val="22"/>
              </w:rPr>
              <w:t>с. Вознесенское, д. Сине-</w:t>
            </w:r>
            <w:proofErr w:type="spellStart"/>
            <w:r w:rsidRPr="00F04A2A">
              <w:rPr>
                <w:b/>
                <w:bCs/>
                <w:sz w:val="22"/>
                <w:szCs w:val="22"/>
              </w:rPr>
              <w:t>Кинчеры</w:t>
            </w:r>
            <w:proofErr w:type="spellEnd"/>
            <w:r w:rsidRPr="00F04A2A">
              <w:rPr>
                <w:b/>
                <w:bCs/>
                <w:sz w:val="22"/>
                <w:szCs w:val="22"/>
              </w:rPr>
              <w:t xml:space="preserve">, д. Старое </w:t>
            </w:r>
            <w:proofErr w:type="spellStart"/>
            <w:r w:rsidRPr="00F04A2A">
              <w:rPr>
                <w:b/>
                <w:bCs/>
                <w:sz w:val="22"/>
                <w:szCs w:val="22"/>
              </w:rPr>
              <w:t>Янситово</w:t>
            </w:r>
            <w:proofErr w:type="spellEnd"/>
            <w:r w:rsidRPr="00F04A2A">
              <w:rPr>
                <w:b/>
                <w:bCs/>
                <w:sz w:val="22"/>
                <w:szCs w:val="22"/>
              </w:rPr>
              <w:t xml:space="preserve">, д. </w:t>
            </w:r>
            <w:proofErr w:type="spellStart"/>
            <w:r w:rsidRPr="00F04A2A">
              <w:rPr>
                <w:b/>
                <w:bCs/>
                <w:sz w:val="22"/>
                <w:szCs w:val="22"/>
              </w:rPr>
              <w:t>Шихабылово</w:t>
            </w:r>
            <w:proofErr w:type="spellEnd"/>
          </w:p>
        </w:tc>
        <w:tc>
          <w:tcPr>
            <w:tcW w:w="667" w:type="pct"/>
            <w:shd w:val="clear" w:color="auto" w:fill="auto"/>
            <w:vAlign w:val="bottom"/>
          </w:tcPr>
          <w:p w14:paraId="4055CCBA" w14:textId="77777777" w:rsidR="00EC7629" w:rsidRPr="00F04A2A" w:rsidRDefault="00EC7629" w:rsidP="00CD7DED">
            <w:pPr>
              <w:jc w:val="center"/>
              <w:rPr>
                <w:b/>
                <w:bCs/>
                <w:sz w:val="22"/>
                <w:szCs w:val="22"/>
              </w:rPr>
            </w:pPr>
          </w:p>
        </w:tc>
        <w:tc>
          <w:tcPr>
            <w:tcW w:w="884" w:type="pct"/>
            <w:shd w:val="clear" w:color="auto" w:fill="auto"/>
            <w:vAlign w:val="bottom"/>
          </w:tcPr>
          <w:p w14:paraId="369BD0C4" w14:textId="77777777" w:rsidR="00EC7629" w:rsidRPr="00F04A2A" w:rsidRDefault="00EC7629" w:rsidP="00CD7DED">
            <w:pPr>
              <w:jc w:val="center"/>
              <w:rPr>
                <w:b/>
                <w:bCs/>
                <w:sz w:val="22"/>
                <w:szCs w:val="22"/>
              </w:rPr>
            </w:pPr>
          </w:p>
        </w:tc>
      </w:tr>
      <w:tr w:rsidR="00F04A2A" w:rsidRPr="00F04A2A" w14:paraId="5AF6A5EC" w14:textId="77777777" w:rsidTr="00CD7DED">
        <w:tc>
          <w:tcPr>
            <w:tcW w:w="472" w:type="pct"/>
            <w:shd w:val="clear" w:color="auto" w:fill="auto"/>
            <w:vAlign w:val="center"/>
          </w:tcPr>
          <w:p w14:paraId="5406FC18" w14:textId="77777777" w:rsidR="00EC7629" w:rsidRPr="00F04A2A" w:rsidRDefault="00EC7629" w:rsidP="00CD7DED">
            <w:pPr>
              <w:jc w:val="center"/>
              <w:rPr>
                <w:sz w:val="22"/>
                <w:szCs w:val="22"/>
              </w:rPr>
            </w:pPr>
            <w:r w:rsidRPr="00F04A2A">
              <w:rPr>
                <w:sz w:val="22"/>
                <w:szCs w:val="22"/>
              </w:rPr>
              <w:t>14.1</w:t>
            </w:r>
          </w:p>
        </w:tc>
        <w:tc>
          <w:tcPr>
            <w:tcW w:w="2977" w:type="pct"/>
            <w:shd w:val="clear" w:color="auto" w:fill="auto"/>
            <w:noWrap/>
            <w:vAlign w:val="center"/>
          </w:tcPr>
          <w:p w14:paraId="2B020215"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07169F8C"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9F36F04" w14:textId="77777777" w:rsidR="00EC7629" w:rsidRPr="00F04A2A" w:rsidRDefault="00EC7629" w:rsidP="00CD7DED">
            <w:pPr>
              <w:jc w:val="center"/>
              <w:rPr>
                <w:sz w:val="22"/>
                <w:szCs w:val="22"/>
              </w:rPr>
            </w:pPr>
            <w:r w:rsidRPr="00F04A2A">
              <w:rPr>
                <w:sz w:val="22"/>
                <w:szCs w:val="22"/>
              </w:rPr>
              <w:t>68,903</w:t>
            </w:r>
          </w:p>
        </w:tc>
      </w:tr>
      <w:tr w:rsidR="00F04A2A" w:rsidRPr="00F04A2A" w14:paraId="72D9B4DA" w14:textId="77777777" w:rsidTr="00CD7DED">
        <w:tc>
          <w:tcPr>
            <w:tcW w:w="472" w:type="pct"/>
            <w:shd w:val="clear" w:color="auto" w:fill="auto"/>
            <w:vAlign w:val="center"/>
          </w:tcPr>
          <w:p w14:paraId="434834C9" w14:textId="77777777" w:rsidR="00EC7629" w:rsidRPr="00F04A2A" w:rsidRDefault="00EC7629" w:rsidP="00CD7DED">
            <w:pPr>
              <w:jc w:val="center"/>
              <w:rPr>
                <w:sz w:val="22"/>
                <w:szCs w:val="22"/>
              </w:rPr>
            </w:pPr>
            <w:r w:rsidRPr="00F04A2A">
              <w:rPr>
                <w:sz w:val="22"/>
                <w:szCs w:val="22"/>
              </w:rPr>
              <w:t>14.2</w:t>
            </w:r>
          </w:p>
        </w:tc>
        <w:tc>
          <w:tcPr>
            <w:tcW w:w="2977" w:type="pct"/>
            <w:shd w:val="clear" w:color="auto" w:fill="auto"/>
            <w:noWrap/>
            <w:vAlign w:val="center"/>
          </w:tcPr>
          <w:p w14:paraId="441DEBFF"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4AF35B78"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7508EF85" w14:textId="77777777" w:rsidR="00EC7629" w:rsidRPr="00F04A2A" w:rsidRDefault="00EC7629" w:rsidP="00CD7DED">
            <w:pPr>
              <w:jc w:val="center"/>
              <w:rPr>
                <w:sz w:val="22"/>
                <w:szCs w:val="22"/>
              </w:rPr>
            </w:pPr>
            <w:r w:rsidRPr="00F04A2A">
              <w:rPr>
                <w:sz w:val="22"/>
                <w:szCs w:val="22"/>
              </w:rPr>
              <w:t>н/д</w:t>
            </w:r>
          </w:p>
        </w:tc>
      </w:tr>
      <w:tr w:rsidR="00F04A2A" w:rsidRPr="00F04A2A" w14:paraId="2D895CA1" w14:textId="77777777" w:rsidTr="00CD7DED">
        <w:tc>
          <w:tcPr>
            <w:tcW w:w="472" w:type="pct"/>
            <w:shd w:val="clear" w:color="auto" w:fill="auto"/>
            <w:vAlign w:val="center"/>
          </w:tcPr>
          <w:p w14:paraId="24FC12FF" w14:textId="77777777" w:rsidR="00EC7629" w:rsidRPr="00F04A2A" w:rsidRDefault="00EC7629" w:rsidP="00CD7DED">
            <w:pPr>
              <w:jc w:val="center"/>
              <w:rPr>
                <w:sz w:val="22"/>
                <w:szCs w:val="22"/>
              </w:rPr>
            </w:pPr>
            <w:r w:rsidRPr="00F04A2A">
              <w:rPr>
                <w:sz w:val="22"/>
                <w:szCs w:val="22"/>
              </w:rPr>
              <w:t>14.3</w:t>
            </w:r>
          </w:p>
        </w:tc>
        <w:tc>
          <w:tcPr>
            <w:tcW w:w="2977" w:type="pct"/>
            <w:shd w:val="clear" w:color="auto" w:fill="auto"/>
            <w:noWrap/>
            <w:vAlign w:val="center"/>
          </w:tcPr>
          <w:p w14:paraId="75718797"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1F6BAC96"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00C8AC5F" w14:textId="77777777" w:rsidR="00EC7629" w:rsidRPr="00F04A2A" w:rsidRDefault="00EC7629" w:rsidP="00CD7DED">
            <w:pPr>
              <w:jc w:val="center"/>
              <w:rPr>
                <w:sz w:val="22"/>
                <w:szCs w:val="22"/>
              </w:rPr>
            </w:pPr>
            <w:r w:rsidRPr="00F04A2A">
              <w:rPr>
                <w:sz w:val="22"/>
                <w:szCs w:val="22"/>
              </w:rPr>
              <w:t>68,903</w:t>
            </w:r>
          </w:p>
        </w:tc>
      </w:tr>
      <w:tr w:rsidR="00F04A2A" w:rsidRPr="00F04A2A" w14:paraId="5438AD77" w14:textId="77777777" w:rsidTr="00CD7DED">
        <w:tc>
          <w:tcPr>
            <w:tcW w:w="472" w:type="pct"/>
            <w:shd w:val="clear" w:color="auto" w:fill="auto"/>
            <w:vAlign w:val="center"/>
          </w:tcPr>
          <w:p w14:paraId="09B35519" w14:textId="77777777" w:rsidR="00EC7629" w:rsidRPr="00F04A2A" w:rsidRDefault="00EC7629" w:rsidP="00CD7DED">
            <w:pPr>
              <w:jc w:val="center"/>
              <w:rPr>
                <w:sz w:val="22"/>
                <w:szCs w:val="22"/>
              </w:rPr>
            </w:pPr>
            <w:r w:rsidRPr="00F04A2A">
              <w:rPr>
                <w:sz w:val="22"/>
                <w:szCs w:val="22"/>
              </w:rPr>
              <w:t>14.3.1</w:t>
            </w:r>
          </w:p>
        </w:tc>
        <w:tc>
          <w:tcPr>
            <w:tcW w:w="2977" w:type="pct"/>
            <w:shd w:val="clear" w:color="auto" w:fill="auto"/>
            <w:noWrap/>
            <w:vAlign w:val="center"/>
          </w:tcPr>
          <w:p w14:paraId="3FD45F6F"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515E021F"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1E844ADC" w14:textId="77777777" w:rsidR="00EC7629" w:rsidRPr="00F04A2A" w:rsidRDefault="00EC7629" w:rsidP="00CD7DED">
            <w:pPr>
              <w:jc w:val="center"/>
              <w:rPr>
                <w:sz w:val="22"/>
                <w:szCs w:val="22"/>
              </w:rPr>
            </w:pPr>
            <w:r w:rsidRPr="00F04A2A">
              <w:rPr>
                <w:sz w:val="22"/>
                <w:szCs w:val="22"/>
              </w:rPr>
              <w:t>68,903*</w:t>
            </w:r>
          </w:p>
        </w:tc>
      </w:tr>
      <w:tr w:rsidR="00F04A2A" w:rsidRPr="00F04A2A" w14:paraId="69D9A064" w14:textId="77777777" w:rsidTr="00CD7DED">
        <w:tc>
          <w:tcPr>
            <w:tcW w:w="472" w:type="pct"/>
            <w:shd w:val="clear" w:color="auto" w:fill="auto"/>
            <w:vAlign w:val="center"/>
          </w:tcPr>
          <w:p w14:paraId="1D639C61" w14:textId="77777777" w:rsidR="00EC7629" w:rsidRPr="00F04A2A" w:rsidRDefault="00EC7629" w:rsidP="00CD7DED">
            <w:pPr>
              <w:jc w:val="center"/>
              <w:rPr>
                <w:b/>
                <w:bCs/>
                <w:sz w:val="22"/>
                <w:szCs w:val="22"/>
              </w:rPr>
            </w:pPr>
            <w:r w:rsidRPr="00F04A2A">
              <w:rPr>
                <w:b/>
                <w:bCs/>
                <w:sz w:val="22"/>
                <w:szCs w:val="22"/>
              </w:rPr>
              <w:t>15</w:t>
            </w:r>
          </w:p>
        </w:tc>
        <w:tc>
          <w:tcPr>
            <w:tcW w:w="2977" w:type="pct"/>
            <w:shd w:val="clear" w:color="auto" w:fill="auto"/>
            <w:noWrap/>
            <w:vAlign w:val="bottom"/>
          </w:tcPr>
          <w:p w14:paraId="1172E92B" w14:textId="54F31995" w:rsidR="00EC7629" w:rsidRPr="00F04A2A" w:rsidRDefault="009B0D22" w:rsidP="00CD7DED">
            <w:pPr>
              <w:jc w:val="center"/>
              <w:rPr>
                <w:b/>
                <w:bCs/>
                <w:sz w:val="22"/>
                <w:szCs w:val="22"/>
              </w:rPr>
            </w:pPr>
            <w:r>
              <w:rPr>
                <w:b/>
                <w:bCs/>
                <w:sz w:val="22"/>
                <w:szCs w:val="22"/>
              </w:rPr>
              <w:t xml:space="preserve">д. </w:t>
            </w:r>
            <w:proofErr w:type="spellStart"/>
            <w:r>
              <w:rPr>
                <w:b/>
                <w:bCs/>
                <w:sz w:val="22"/>
                <w:szCs w:val="22"/>
              </w:rPr>
              <w:t>Ичеснер-Атаево</w:t>
            </w:r>
            <w:proofErr w:type="spellEnd"/>
            <w:r>
              <w:rPr>
                <w:b/>
                <w:bCs/>
                <w:sz w:val="22"/>
                <w:szCs w:val="22"/>
              </w:rPr>
              <w:t xml:space="preserve">, д. </w:t>
            </w:r>
            <w:proofErr w:type="spellStart"/>
            <w:r>
              <w:rPr>
                <w:b/>
                <w:bCs/>
                <w:sz w:val="22"/>
                <w:szCs w:val="22"/>
              </w:rPr>
              <w:t>Хоруй</w:t>
            </w:r>
            <w:proofErr w:type="spellEnd"/>
            <w:r>
              <w:rPr>
                <w:b/>
                <w:bCs/>
                <w:sz w:val="22"/>
                <w:szCs w:val="22"/>
              </w:rPr>
              <w:t xml:space="preserve">, с. </w:t>
            </w:r>
            <w:proofErr w:type="spellStart"/>
            <w:r>
              <w:rPr>
                <w:b/>
                <w:bCs/>
                <w:sz w:val="22"/>
                <w:szCs w:val="22"/>
              </w:rPr>
              <w:t>Шоркистры</w:t>
            </w:r>
            <w:proofErr w:type="spellEnd"/>
          </w:p>
        </w:tc>
        <w:tc>
          <w:tcPr>
            <w:tcW w:w="667" w:type="pct"/>
            <w:shd w:val="clear" w:color="auto" w:fill="auto"/>
            <w:vAlign w:val="bottom"/>
          </w:tcPr>
          <w:p w14:paraId="0067C561" w14:textId="77777777" w:rsidR="00EC7629" w:rsidRPr="00F04A2A" w:rsidRDefault="00EC7629" w:rsidP="00CD7DED">
            <w:pPr>
              <w:jc w:val="center"/>
              <w:rPr>
                <w:b/>
                <w:bCs/>
                <w:sz w:val="22"/>
                <w:szCs w:val="22"/>
              </w:rPr>
            </w:pPr>
          </w:p>
        </w:tc>
        <w:tc>
          <w:tcPr>
            <w:tcW w:w="884" w:type="pct"/>
            <w:shd w:val="clear" w:color="auto" w:fill="auto"/>
            <w:vAlign w:val="bottom"/>
          </w:tcPr>
          <w:p w14:paraId="280BDAE7" w14:textId="77777777" w:rsidR="00EC7629" w:rsidRPr="00F04A2A" w:rsidRDefault="00EC7629" w:rsidP="00CD7DED">
            <w:pPr>
              <w:jc w:val="center"/>
              <w:rPr>
                <w:b/>
                <w:bCs/>
                <w:sz w:val="22"/>
                <w:szCs w:val="22"/>
              </w:rPr>
            </w:pPr>
          </w:p>
        </w:tc>
      </w:tr>
      <w:tr w:rsidR="00F04A2A" w:rsidRPr="00F04A2A" w14:paraId="77177125" w14:textId="77777777" w:rsidTr="00CD7DED">
        <w:tc>
          <w:tcPr>
            <w:tcW w:w="472" w:type="pct"/>
            <w:shd w:val="clear" w:color="auto" w:fill="auto"/>
            <w:vAlign w:val="center"/>
          </w:tcPr>
          <w:p w14:paraId="5CEB07B3" w14:textId="77777777" w:rsidR="00EC7629" w:rsidRPr="00F04A2A" w:rsidRDefault="00EC7629" w:rsidP="00CD7DED">
            <w:pPr>
              <w:jc w:val="center"/>
              <w:rPr>
                <w:sz w:val="22"/>
                <w:szCs w:val="22"/>
              </w:rPr>
            </w:pPr>
            <w:r w:rsidRPr="00F04A2A">
              <w:rPr>
                <w:sz w:val="22"/>
                <w:szCs w:val="22"/>
              </w:rPr>
              <w:t>15.1</w:t>
            </w:r>
          </w:p>
        </w:tc>
        <w:tc>
          <w:tcPr>
            <w:tcW w:w="2977" w:type="pct"/>
            <w:shd w:val="clear" w:color="auto" w:fill="auto"/>
            <w:noWrap/>
            <w:vAlign w:val="center"/>
          </w:tcPr>
          <w:p w14:paraId="3F934308" w14:textId="77777777" w:rsidR="00EC7629" w:rsidRPr="00F04A2A" w:rsidRDefault="00EC7629" w:rsidP="00CD7DED">
            <w:pPr>
              <w:jc w:val="center"/>
              <w:rPr>
                <w:sz w:val="22"/>
                <w:szCs w:val="22"/>
              </w:rPr>
            </w:pPr>
            <w:r w:rsidRPr="00F04A2A">
              <w:rPr>
                <w:sz w:val="22"/>
                <w:szCs w:val="22"/>
              </w:rPr>
              <w:t>Поднято воды</w:t>
            </w:r>
          </w:p>
        </w:tc>
        <w:tc>
          <w:tcPr>
            <w:tcW w:w="667" w:type="pct"/>
            <w:shd w:val="clear" w:color="auto" w:fill="auto"/>
            <w:vAlign w:val="center"/>
          </w:tcPr>
          <w:p w14:paraId="0F7F5E0E"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447F1E4" w14:textId="77777777" w:rsidR="00EC7629" w:rsidRPr="00F04A2A" w:rsidRDefault="00EC7629" w:rsidP="00CD7DED">
            <w:pPr>
              <w:jc w:val="center"/>
              <w:rPr>
                <w:sz w:val="22"/>
                <w:szCs w:val="22"/>
              </w:rPr>
            </w:pPr>
            <w:r w:rsidRPr="00F04A2A">
              <w:rPr>
                <w:sz w:val="22"/>
                <w:szCs w:val="22"/>
              </w:rPr>
              <w:t>80,899</w:t>
            </w:r>
          </w:p>
        </w:tc>
      </w:tr>
      <w:tr w:rsidR="00F04A2A" w:rsidRPr="00F04A2A" w14:paraId="1D03F6EC" w14:textId="77777777" w:rsidTr="00CD7DED">
        <w:tc>
          <w:tcPr>
            <w:tcW w:w="472" w:type="pct"/>
            <w:shd w:val="clear" w:color="auto" w:fill="auto"/>
            <w:vAlign w:val="center"/>
          </w:tcPr>
          <w:p w14:paraId="595C96EB" w14:textId="77777777" w:rsidR="00EC7629" w:rsidRPr="00F04A2A" w:rsidRDefault="00EC7629" w:rsidP="00CD7DED">
            <w:pPr>
              <w:jc w:val="center"/>
              <w:rPr>
                <w:sz w:val="22"/>
                <w:szCs w:val="22"/>
              </w:rPr>
            </w:pPr>
            <w:r w:rsidRPr="00F04A2A">
              <w:rPr>
                <w:sz w:val="22"/>
                <w:szCs w:val="22"/>
              </w:rPr>
              <w:t>15.2</w:t>
            </w:r>
          </w:p>
        </w:tc>
        <w:tc>
          <w:tcPr>
            <w:tcW w:w="2977" w:type="pct"/>
            <w:shd w:val="clear" w:color="auto" w:fill="auto"/>
            <w:noWrap/>
            <w:vAlign w:val="center"/>
          </w:tcPr>
          <w:p w14:paraId="5016A696" w14:textId="77777777" w:rsidR="00EC7629" w:rsidRPr="00F04A2A" w:rsidRDefault="00EC7629" w:rsidP="00CD7DED">
            <w:pPr>
              <w:jc w:val="center"/>
              <w:rPr>
                <w:sz w:val="22"/>
                <w:szCs w:val="22"/>
              </w:rPr>
            </w:pPr>
            <w:r w:rsidRPr="00F04A2A">
              <w:rPr>
                <w:sz w:val="22"/>
                <w:szCs w:val="22"/>
              </w:rPr>
              <w:t>Потери воды</w:t>
            </w:r>
          </w:p>
        </w:tc>
        <w:tc>
          <w:tcPr>
            <w:tcW w:w="667" w:type="pct"/>
            <w:shd w:val="clear" w:color="auto" w:fill="auto"/>
            <w:vAlign w:val="center"/>
          </w:tcPr>
          <w:p w14:paraId="1001B3F1"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2C60EA29" w14:textId="77777777" w:rsidR="00EC7629" w:rsidRPr="00F04A2A" w:rsidRDefault="00EC7629" w:rsidP="00CD7DED">
            <w:pPr>
              <w:jc w:val="center"/>
              <w:rPr>
                <w:sz w:val="22"/>
                <w:szCs w:val="22"/>
              </w:rPr>
            </w:pPr>
            <w:r w:rsidRPr="00F04A2A">
              <w:rPr>
                <w:sz w:val="22"/>
                <w:szCs w:val="22"/>
              </w:rPr>
              <w:t>н/д</w:t>
            </w:r>
          </w:p>
        </w:tc>
      </w:tr>
      <w:tr w:rsidR="00F04A2A" w:rsidRPr="00F04A2A" w14:paraId="5A0E764E" w14:textId="77777777" w:rsidTr="00CD7DED">
        <w:tc>
          <w:tcPr>
            <w:tcW w:w="472" w:type="pct"/>
            <w:shd w:val="clear" w:color="auto" w:fill="auto"/>
            <w:vAlign w:val="center"/>
          </w:tcPr>
          <w:p w14:paraId="3C246EE9" w14:textId="77777777" w:rsidR="00EC7629" w:rsidRPr="00F04A2A" w:rsidRDefault="00EC7629" w:rsidP="00CD7DED">
            <w:pPr>
              <w:jc w:val="center"/>
              <w:rPr>
                <w:sz w:val="22"/>
                <w:szCs w:val="22"/>
              </w:rPr>
            </w:pPr>
            <w:r w:rsidRPr="00F04A2A">
              <w:rPr>
                <w:sz w:val="22"/>
                <w:szCs w:val="22"/>
              </w:rPr>
              <w:t>15.3</w:t>
            </w:r>
          </w:p>
        </w:tc>
        <w:tc>
          <w:tcPr>
            <w:tcW w:w="2977" w:type="pct"/>
            <w:shd w:val="clear" w:color="auto" w:fill="auto"/>
            <w:noWrap/>
            <w:vAlign w:val="center"/>
          </w:tcPr>
          <w:p w14:paraId="5CBFBCCE"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42BB14B6"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1E1656D9" w14:textId="77777777" w:rsidR="00EC7629" w:rsidRPr="00F04A2A" w:rsidRDefault="00EC7629" w:rsidP="00CD7DED">
            <w:pPr>
              <w:jc w:val="center"/>
              <w:rPr>
                <w:sz w:val="22"/>
                <w:szCs w:val="22"/>
              </w:rPr>
            </w:pPr>
            <w:r w:rsidRPr="00F04A2A">
              <w:rPr>
                <w:sz w:val="22"/>
                <w:szCs w:val="22"/>
              </w:rPr>
              <w:t>80,899</w:t>
            </w:r>
          </w:p>
        </w:tc>
      </w:tr>
      <w:tr w:rsidR="00F04A2A" w:rsidRPr="00F04A2A" w14:paraId="4299EA08" w14:textId="77777777" w:rsidTr="00CD7DED">
        <w:tc>
          <w:tcPr>
            <w:tcW w:w="472" w:type="pct"/>
            <w:shd w:val="clear" w:color="auto" w:fill="auto"/>
            <w:vAlign w:val="center"/>
          </w:tcPr>
          <w:p w14:paraId="77DD865E" w14:textId="77777777" w:rsidR="00EC7629" w:rsidRPr="00F04A2A" w:rsidRDefault="00EC7629" w:rsidP="00CD7DED">
            <w:pPr>
              <w:jc w:val="center"/>
              <w:rPr>
                <w:sz w:val="22"/>
                <w:szCs w:val="22"/>
              </w:rPr>
            </w:pPr>
            <w:r w:rsidRPr="00F04A2A">
              <w:rPr>
                <w:sz w:val="22"/>
                <w:szCs w:val="22"/>
              </w:rPr>
              <w:t>15.3.1</w:t>
            </w:r>
          </w:p>
        </w:tc>
        <w:tc>
          <w:tcPr>
            <w:tcW w:w="2977" w:type="pct"/>
            <w:shd w:val="clear" w:color="auto" w:fill="auto"/>
            <w:noWrap/>
            <w:vAlign w:val="center"/>
          </w:tcPr>
          <w:p w14:paraId="0878C3E8" w14:textId="77777777" w:rsidR="00EC7629" w:rsidRPr="00F04A2A" w:rsidRDefault="00EC7629" w:rsidP="00CD7DED">
            <w:pPr>
              <w:jc w:val="right"/>
              <w:rPr>
                <w:sz w:val="22"/>
                <w:szCs w:val="22"/>
              </w:rPr>
            </w:pPr>
            <w:r w:rsidRPr="00F04A2A">
              <w:rPr>
                <w:sz w:val="22"/>
                <w:szCs w:val="22"/>
              </w:rPr>
              <w:t>Население</w:t>
            </w:r>
          </w:p>
        </w:tc>
        <w:tc>
          <w:tcPr>
            <w:tcW w:w="667" w:type="pct"/>
            <w:shd w:val="clear" w:color="auto" w:fill="auto"/>
            <w:vAlign w:val="center"/>
          </w:tcPr>
          <w:p w14:paraId="1C004338" w14:textId="77777777" w:rsidR="00EC7629" w:rsidRPr="00F04A2A" w:rsidRDefault="00EC7629" w:rsidP="00CD7DE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shd w:val="clear" w:color="auto" w:fill="auto"/>
            <w:vAlign w:val="center"/>
          </w:tcPr>
          <w:p w14:paraId="511F8E10" w14:textId="77777777" w:rsidR="00EC7629" w:rsidRPr="00F04A2A" w:rsidRDefault="00EC7629" w:rsidP="00CD7DED">
            <w:pPr>
              <w:jc w:val="center"/>
              <w:rPr>
                <w:sz w:val="22"/>
                <w:szCs w:val="22"/>
              </w:rPr>
            </w:pPr>
            <w:r w:rsidRPr="00F04A2A">
              <w:rPr>
                <w:sz w:val="22"/>
                <w:szCs w:val="22"/>
              </w:rPr>
              <w:t>80,899*</w:t>
            </w:r>
          </w:p>
        </w:tc>
      </w:tr>
      <w:tr w:rsidR="00F04A2A" w:rsidRPr="00F04A2A" w14:paraId="0AE0F272" w14:textId="77777777" w:rsidTr="00CD7DED">
        <w:tc>
          <w:tcPr>
            <w:tcW w:w="472" w:type="pct"/>
            <w:shd w:val="clear" w:color="auto" w:fill="auto"/>
            <w:vAlign w:val="center"/>
          </w:tcPr>
          <w:p w14:paraId="49DD4CB1" w14:textId="7B447844" w:rsidR="00EC7629" w:rsidRPr="00F04A2A" w:rsidRDefault="00EC7629" w:rsidP="00CD7DED">
            <w:pPr>
              <w:jc w:val="center"/>
              <w:rPr>
                <w:b/>
                <w:bCs/>
                <w:sz w:val="22"/>
                <w:szCs w:val="22"/>
              </w:rPr>
            </w:pPr>
            <w:r w:rsidRPr="00F04A2A">
              <w:rPr>
                <w:b/>
                <w:bCs/>
                <w:sz w:val="22"/>
                <w:szCs w:val="22"/>
              </w:rPr>
              <w:t>16</w:t>
            </w:r>
          </w:p>
        </w:tc>
        <w:tc>
          <w:tcPr>
            <w:tcW w:w="2977" w:type="pct"/>
            <w:shd w:val="clear" w:color="auto" w:fill="auto"/>
            <w:noWrap/>
            <w:vAlign w:val="bottom"/>
          </w:tcPr>
          <w:p w14:paraId="49D3FFE3" w14:textId="00756E3F"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Мусирмы</w:t>
            </w:r>
            <w:proofErr w:type="spellEnd"/>
          </w:p>
        </w:tc>
        <w:tc>
          <w:tcPr>
            <w:tcW w:w="667" w:type="pct"/>
            <w:shd w:val="clear" w:color="auto" w:fill="auto"/>
            <w:vAlign w:val="bottom"/>
          </w:tcPr>
          <w:p w14:paraId="650C7C48" w14:textId="77777777" w:rsidR="00EC7629" w:rsidRPr="00F04A2A" w:rsidRDefault="00EC7629" w:rsidP="00CD7DED">
            <w:pPr>
              <w:jc w:val="center"/>
              <w:rPr>
                <w:b/>
                <w:bCs/>
                <w:sz w:val="22"/>
                <w:szCs w:val="22"/>
              </w:rPr>
            </w:pPr>
          </w:p>
        </w:tc>
        <w:tc>
          <w:tcPr>
            <w:tcW w:w="884" w:type="pct"/>
            <w:shd w:val="clear" w:color="auto" w:fill="auto"/>
            <w:vAlign w:val="bottom"/>
          </w:tcPr>
          <w:p w14:paraId="2B08C7AD" w14:textId="77777777" w:rsidR="00EC7629" w:rsidRPr="00F04A2A" w:rsidRDefault="00EC7629" w:rsidP="00CD7DED">
            <w:pPr>
              <w:jc w:val="center"/>
              <w:rPr>
                <w:b/>
                <w:bCs/>
                <w:sz w:val="22"/>
                <w:szCs w:val="22"/>
              </w:rPr>
            </w:pPr>
          </w:p>
        </w:tc>
      </w:tr>
      <w:tr w:rsidR="00F04A2A" w:rsidRPr="00F04A2A" w14:paraId="7FC398F4" w14:textId="77777777" w:rsidTr="00651E2F">
        <w:tc>
          <w:tcPr>
            <w:tcW w:w="472" w:type="pct"/>
            <w:shd w:val="clear" w:color="auto" w:fill="auto"/>
            <w:vAlign w:val="center"/>
          </w:tcPr>
          <w:p w14:paraId="72C1B489" w14:textId="3D4474D3" w:rsidR="00EF1FDD" w:rsidRPr="00F04A2A" w:rsidRDefault="00EF1FDD" w:rsidP="00EF1FDD">
            <w:pPr>
              <w:jc w:val="center"/>
              <w:rPr>
                <w:sz w:val="22"/>
                <w:szCs w:val="22"/>
              </w:rPr>
            </w:pPr>
            <w:r w:rsidRPr="00F04A2A">
              <w:rPr>
                <w:sz w:val="22"/>
                <w:szCs w:val="22"/>
              </w:rPr>
              <w:t>16.1</w:t>
            </w:r>
          </w:p>
        </w:tc>
        <w:tc>
          <w:tcPr>
            <w:tcW w:w="2977" w:type="pct"/>
            <w:shd w:val="clear" w:color="auto" w:fill="auto"/>
            <w:noWrap/>
            <w:vAlign w:val="center"/>
          </w:tcPr>
          <w:p w14:paraId="0C37E3A9" w14:textId="77777777" w:rsidR="00EF1FDD" w:rsidRPr="00F04A2A" w:rsidRDefault="00EF1FDD" w:rsidP="00EF1FDD">
            <w:pPr>
              <w:jc w:val="center"/>
              <w:rPr>
                <w:sz w:val="22"/>
                <w:szCs w:val="22"/>
              </w:rPr>
            </w:pPr>
            <w:r w:rsidRPr="00F04A2A">
              <w:rPr>
                <w:sz w:val="22"/>
                <w:szCs w:val="22"/>
              </w:rPr>
              <w:t>Поднято воды</w:t>
            </w:r>
          </w:p>
        </w:tc>
        <w:tc>
          <w:tcPr>
            <w:tcW w:w="667" w:type="pct"/>
            <w:shd w:val="clear" w:color="auto" w:fill="auto"/>
            <w:vAlign w:val="center"/>
          </w:tcPr>
          <w:p w14:paraId="57256F7C" w14:textId="77777777" w:rsidR="00EF1FDD" w:rsidRPr="00F04A2A" w:rsidRDefault="00EF1FDD" w:rsidP="00EF1FD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tcBorders>
              <w:top w:val="nil"/>
              <w:left w:val="nil"/>
              <w:bottom w:val="single" w:sz="8" w:space="0" w:color="000000"/>
              <w:right w:val="single" w:sz="8" w:space="0" w:color="auto"/>
            </w:tcBorders>
            <w:shd w:val="clear" w:color="auto" w:fill="auto"/>
            <w:vAlign w:val="center"/>
          </w:tcPr>
          <w:p w14:paraId="5232BE83" w14:textId="7BD7BF12" w:rsidR="00EF1FDD" w:rsidRPr="00F04A2A" w:rsidRDefault="00EF1FDD" w:rsidP="00EF1FDD">
            <w:pPr>
              <w:jc w:val="center"/>
              <w:rPr>
                <w:sz w:val="22"/>
                <w:szCs w:val="22"/>
              </w:rPr>
            </w:pPr>
            <w:r w:rsidRPr="00F04A2A">
              <w:t>64,129</w:t>
            </w:r>
          </w:p>
        </w:tc>
      </w:tr>
      <w:tr w:rsidR="00F04A2A" w:rsidRPr="00F04A2A" w14:paraId="6C9F6047" w14:textId="77777777" w:rsidTr="00651E2F">
        <w:tc>
          <w:tcPr>
            <w:tcW w:w="472" w:type="pct"/>
            <w:shd w:val="clear" w:color="auto" w:fill="auto"/>
            <w:vAlign w:val="center"/>
          </w:tcPr>
          <w:p w14:paraId="0DCFC207" w14:textId="42161AFE" w:rsidR="00EF1FDD" w:rsidRPr="00F04A2A" w:rsidRDefault="00EF1FDD" w:rsidP="00EF1FDD">
            <w:pPr>
              <w:jc w:val="center"/>
              <w:rPr>
                <w:sz w:val="22"/>
                <w:szCs w:val="22"/>
              </w:rPr>
            </w:pPr>
            <w:r w:rsidRPr="00F04A2A">
              <w:rPr>
                <w:sz w:val="22"/>
                <w:szCs w:val="22"/>
              </w:rPr>
              <w:t>16.2</w:t>
            </w:r>
          </w:p>
        </w:tc>
        <w:tc>
          <w:tcPr>
            <w:tcW w:w="2977" w:type="pct"/>
            <w:shd w:val="clear" w:color="auto" w:fill="auto"/>
            <w:noWrap/>
            <w:vAlign w:val="center"/>
          </w:tcPr>
          <w:p w14:paraId="765343E8" w14:textId="77777777" w:rsidR="00EF1FDD" w:rsidRPr="00F04A2A" w:rsidRDefault="00EF1FDD" w:rsidP="00EF1FDD">
            <w:pPr>
              <w:jc w:val="center"/>
              <w:rPr>
                <w:sz w:val="22"/>
                <w:szCs w:val="22"/>
              </w:rPr>
            </w:pPr>
            <w:r w:rsidRPr="00F04A2A">
              <w:rPr>
                <w:sz w:val="22"/>
                <w:szCs w:val="22"/>
              </w:rPr>
              <w:t>Потери воды</w:t>
            </w:r>
          </w:p>
        </w:tc>
        <w:tc>
          <w:tcPr>
            <w:tcW w:w="667" w:type="pct"/>
            <w:shd w:val="clear" w:color="auto" w:fill="auto"/>
            <w:vAlign w:val="center"/>
          </w:tcPr>
          <w:p w14:paraId="7361126A" w14:textId="77777777" w:rsidR="00EF1FDD" w:rsidRPr="00F04A2A" w:rsidRDefault="00EF1FDD" w:rsidP="00EF1FD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tcBorders>
              <w:top w:val="nil"/>
              <w:left w:val="nil"/>
              <w:bottom w:val="single" w:sz="8" w:space="0" w:color="000000"/>
              <w:right w:val="single" w:sz="8" w:space="0" w:color="auto"/>
            </w:tcBorders>
            <w:shd w:val="clear" w:color="auto" w:fill="auto"/>
            <w:vAlign w:val="center"/>
          </w:tcPr>
          <w:p w14:paraId="6E0C6584" w14:textId="7AD89910" w:rsidR="00EF1FDD" w:rsidRPr="00F04A2A" w:rsidRDefault="00EF1FDD" w:rsidP="00EF1FDD">
            <w:pPr>
              <w:jc w:val="center"/>
              <w:rPr>
                <w:sz w:val="22"/>
                <w:szCs w:val="22"/>
              </w:rPr>
            </w:pPr>
            <w:r w:rsidRPr="00F04A2A">
              <w:rPr>
                <w:sz w:val="22"/>
                <w:szCs w:val="22"/>
              </w:rPr>
              <w:t>н/д</w:t>
            </w:r>
          </w:p>
        </w:tc>
      </w:tr>
      <w:tr w:rsidR="00F04A2A" w:rsidRPr="00F04A2A" w14:paraId="3076E1BF" w14:textId="77777777" w:rsidTr="00651E2F">
        <w:tc>
          <w:tcPr>
            <w:tcW w:w="472" w:type="pct"/>
            <w:shd w:val="clear" w:color="auto" w:fill="auto"/>
            <w:vAlign w:val="center"/>
          </w:tcPr>
          <w:p w14:paraId="393D7037" w14:textId="2517FEE0" w:rsidR="00EF1FDD" w:rsidRPr="00F04A2A" w:rsidRDefault="00EF1FDD" w:rsidP="00EF1FDD">
            <w:pPr>
              <w:jc w:val="center"/>
              <w:rPr>
                <w:sz w:val="22"/>
                <w:szCs w:val="22"/>
              </w:rPr>
            </w:pPr>
            <w:r w:rsidRPr="00F04A2A">
              <w:rPr>
                <w:sz w:val="22"/>
                <w:szCs w:val="22"/>
              </w:rPr>
              <w:t>16.3</w:t>
            </w:r>
          </w:p>
        </w:tc>
        <w:tc>
          <w:tcPr>
            <w:tcW w:w="2977" w:type="pct"/>
            <w:shd w:val="clear" w:color="auto" w:fill="auto"/>
            <w:noWrap/>
            <w:vAlign w:val="center"/>
          </w:tcPr>
          <w:p w14:paraId="0506C188" w14:textId="77777777" w:rsidR="00EF1FDD" w:rsidRPr="00F04A2A" w:rsidRDefault="00EF1FDD" w:rsidP="00EF1FDD">
            <w:pPr>
              <w:jc w:val="center"/>
              <w:rPr>
                <w:sz w:val="22"/>
                <w:szCs w:val="22"/>
              </w:rPr>
            </w:pPr>
            <w:r w:rsidRPr="00F04A2A">
              <w:rPr>
                <w:sz w:val="22"/>
                <w:szCs w:val="22"/>
              </w:rPr>
              <w:t>Отпущено питьевой воды всего, в том числе:</w:t>
            </w:r>
          </w:p>
        </w:tc>
        <w:tc>
          <w:tcPr>
            <w:tcW w:w="667" w:type="pct"/>
            <w:shd w:val="clear" w:color="auto" w:fill="auto"/>
            <w:vAlign w:val="center"/>
          </w:tcPr>
          <w:p w14:paraId="6F3B1FD2" w14:textId="77777777" w:rsidR="00EF1FDD" w:rsidRPr="00F04A2A" w:rsidRDefault="00EF1FDD" w:rsidP="00EF1FD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tcBorders>
              <w:top w:val="nil"/>
              <w:left w:val="nil"/>
              <w:bottom w:val="single" w:sz="8" w:space="0" w:color="000000"/>
              <w:right w:val="single" w:sz="8" w:space="0" w:color="auto"/>
            </w:tcBorders>
            <w:shd w:val="clear" w:color="auto" w:fill="auto"/>
            <w:vAlign w:val="center"/>
          </w:tcPr>
          <w:p w14:paraId="4A40BBF1" w14:textId="1020C687" w:rsidR="00EF1FDD" w:rsidRPr="00F04A2A" w:rsidRDefault="00EF1FDD" w:rsidP="00EF1FDD">
            <w:pPr>
              <w:jc w:val="center"/>
              <w:rPr>
                <w:sz w:val="22"/>
                <w:szCs w:val="22"/>
              </w:rPr>
            </w:pPr>
            <w:r w:rsidRPr="00F04A2A">
              <w:t>64,129</w:t>
            </w:r>
          </w:p>
        </w:tc>
      </w:tr>
      <w:tr w:rsidR="00F04A2A" w:rsidRPr="00F04A2A" w14:paraId="7FD47B74" w14:textId="77777777" w:rsidTr="00651E2F">
        <w:tc>
          <w:tcPr>
            <w:tcW w:w="472" w:type="pct"/>
            <w:shd w:val="clear" w:color="auto" w:fill="auto"/>
            <w:vAlign w:val="center"/>
          </w:tcPr>
          <w:p w14:paraId="5BBF2404" w14:textId="3281B295" w:rsidR="00EF1FDD" w:rsidRPr="00F04A2A" w:rsidRDefault="00EF1FDD" w:rsidP="00EF1FDD">
            <w:pPr>
              <w:jc w:val="center"/>
              <w:rPr>
                <w:sz w:val="22"/>
                <w:szCs w:val="22"/>
              </w:rPr>
            </w:pPr>
            <w:r w:rsidRPr="00F04A2A">
              <w:rPr>
                <w:sz w:val="22"/>
                <w:szCs w:val="22"/>
              </w:rPr>
              <w:t>16.3.1</w:t>
            </w:r>
          </w:p>
        </w:tc>
        <w:tc>
          <w:tcPr>
            <w:tcW w:w="2977" w:type="pct"/>
            <w:shd w:val="clear" w:color="auto" w:fill="auto"/>
            <w:noWrap/>
            <w:vAlign w:val="center"/>
          </w:tcPr>
          <w:p w14:paraId="4ED5A02B" w14:textId="77777777" w:rsidR="00EF1FDD" w:rsidRPr="00F04A2A" w:rsidRDefault="00EF1FDD" w:rsidP="00EF1FDD">
            <w:pPr>
              <w:jc w:val="right"/>
              <w:rPr>
                <w:sz w:val="22"/>
                <w:szCs w:val="22"/>
              </w:rPr>
            </w:pPr>
            <w:r w:rsidRPr="00F04A2A">
              <w:rPr>
                <w:sz w:val="22"/>
                <w:szCs w:val="22"/>
              </w:rPr>
              <w:t>Население</w:t>
            </w:r>
          </w:p>
        </w:tc>
        <w:tc>
          <w:tcPr>
            <w:tcW w:w="667" w:type="pct"/>
            <w:shd w:val="clear" w:color="auto" w:fill="auto"/>
            <w:vAlign w:val="center"/>
          </w:tcPr>
          <w:p w14:paraId="746E6EFB" w14:textId="77777777" w:rsidR="00EF1FDD" w:rsidRPr="00F04A2A" w:rsidRDefault="00EF1FDD" w:rsidP="00EF1FDD">
            <w:pPr>
              <w:jc w:val="center"/>
              <w:rPr>
                <w:sz w:val="22"/>
                <w:szCs w:val="22"/>
              </w:rPr>
            </w:pPr>
            <w:r w:rsidRPr="00F04A2A">
              <w:rPr>
                <w:sz w:val="22"/>
                <w:szCs w:val="22"/>
              </w:rPr>
              <w:t xml:space="preserve">тыс. </w:t>
            </w:r>
            <w:proofErr w:type="spellStart"/>
            <w:proofErr w:type="gramStart"/>
            <w:r w:rsidRPr="00F04A2A">
              <w:rPr>
                <w:sz w:val="22"/>
                <w:szCs w:val="22"/>
              </w:rPr>
              <w:t>куб.м</w:t>
            </w:r>
            <w:proofErr w:type="spellEnd"/>
            <w:proofErr w:type="gramEnd"/>
          </w:p>
        </w:tc>
        <w:tc>
          <w:tcPr>
            <w:tcW w:w="884" w:type="pct"/>
            <w:tcBorders>
              <w:top w:val="nil"/>
              <w:left w:val="nil"/>
              <w:bottom w:val="single" w:sz="8" w:space="0" w:color="000000"/>
              <w:right w:val="single" w:sz="8" w:space="0" w:color="auto"/>
            </w:tcBorders>
            <w:shd w:val="clear" w:color="auto" w:fill="auto"/>
            <w:vAlign w:val="center"/>
          </w:tcPr>
          <w:p w14:paraId="4BA47976" w14:textId="36035ED1" w:rsidR="00EF1FDD" w:rsidRPr="00F04A2A" w:rsidRDefault="00EF1FDD" w:rsidP="00EF1FDD">
            <w:pPr>
              <w:jc w:val="center"/>
              <w:rPr>
                <w:sz w:val="22"/>
                <w:szCs w:val="22"/>
              </w:rPr>
            </w:pPr>
            <w:r w:rsidRPr="00F04A2A">
              <w:t>64,129*</w:t>
            </w:r>
          </w:p>
        </w:tc>
      </w:tr>
    </w:tbl>
    <w:p w14:paraId="25B4162A"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rPr>
          <w:szCs w:val="26"/>
        </w:rPr>
      </w:pPr>
      <w:r w:rsidRPr="00F04A2A">
        <w:rPr>
          <w:sz w:val="22"/>
          <w:szCs w:val="22"/>
        </w:rPr>
        <w:t>* - расчетное значение водопотребления. Сведения о фактическом водопотреблении не представлены.</w:t>
      </w:r>
    </w:p>
    <w:p w14:paraId="08C31A42"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jc w:val="right"/>
        <w:rPr>
          <w:b/>
          <w:bCs/>
          <w:szCs w:val="26"/>
        </w:rPr>
      </w:pPr>
    </w:p>
    <w:p w14:paraId="3FD31704" w14:textId="77777777" w:rsidR="00EC7629" w:rsidRPr="00F04A2A" w:rsidRDefault="00EC7629" w:rsidP="00EC7629">
      <w:pPr>
        <w:pStyle w:val="30"/>
        <w:rPr>
          <w:rFonts w:cs="Times New Roman"/>
        </w:rPr>
      </w:pPr>
      <w:r w:rsidRPr="00F04A2A">
        <w:rPr>
          <w:rFonts w:cs="Times New Roman"/>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14:paraId="2026C168" w14:textId="02ECF495" w:rsidR="00EC7629" w:rsidRPr="00F04A2A" w:rsidRDefault="00EC7629" w:rsidP="00EC7629">
      <w:pPr>
        <w:pStyle w:val="aff5"/>
        <w:ind w:right="0" w:firstLine="567"/>
        <w:contextualSpacing w:val="0"/>
        <w:rPr>
          <w:b w:val="0"/>
        </w:rPr>
      </w:pPr>
      <w:r w:rsidRPr="00F04A2A">
        <w:rPr>
          <w:b w:val="0"/>
        </w:rPr>
        <w:t xml:space="preserve">Территориальные балансы подачи воды по технологическим зонам водоснабжения представлены в таблице </w:t>
      </w:r>
      <w:r w:rsidR="00F04A2A">
        <w:rPr>
          <w:b w:val="0"/>
        </w:rPr>
        <w:t>8</w:t>
      </w:r>
      <w:r w:rsidRPr="00F04A2A">
        <w:rPr>
          <w:b w:val="0"/>
        </w:rPr>
        <w:t>.</w:t>
      </w:r>
    </w:p>
    <w:p w14:paraId="09D67B2A" w14:textId="77777777" w:rsidR="00EC7629" w:rsidRPr="00F04A2A" w:rsidRDefault="00EC7629" w:rsidP="00EC7629">
      <w:pPr>
        <w:pStyle w:val="aff5"/>
        <w:ind w:right="0" w:firstLine="567"/>
        <w:contextualSpacing w:val="0"/>
        <w:rPr>
          <w:b w:val="0"/>
        </w:rPr>
      </w:pPr>
    </w:p>
    <w:p w14:paraId="54198B73" w14:textId="77777777" w:rsidR="009B0D22" w:rsidRDefault="009B0D22" w:rsidP="00F04A2A">
      <w:pPr>
        <w:pStyle w:val="afc"/>
      </w:pPr>
    </w:p>
    <w:p w14:paraId="0761261B" w14:textId="77777777" w:rsidR="009B0D22" w:rsidRDefault="009B0D22" w:rsidP="00F04A2A">
      <w:pPr>
        <w:pStyle w:val="afc"/>
      </w:pPr>
    </w:p>
    <w:p w14:paraId="4A747FD9" w14:textId="77777777" w:rsidR="009B0D22" w:rsidRDefault="009B0D22" w:rsidP="00F04A2A">
      <w:pPr>
        <w:pStyle w:val="afc"/>
      </w:pPr>
    </w:p>
    <w:p w14:paraId="043FBF92" w14:textId="34FF8A97" w:rsidR="00EC7629" w:rsidRPr="00F04A2A" w:rsidRDefault="00F04A2A" w:rsidP="00F04A2A">
      <w:pPr>
        <w:pStyle w:val="afc"/>
        <w:rPr>
          <w:b/>
        </w:rPr>
      </w:pPr>
      <w:r>
        <w:lastRenderedPageBreak/>
        <w:t xml:space="preserve">Таблица </w:t>
      </w:r>
      <w:r>
        <w:fldChar w:fldCharType="begin"/>
      </w:r>
      <w:r>
        <w:instrText xml:space="preserve"> SEQ Таблица \* ARABIC </w:instrText>
      </w:r>
      <w:r>
        <w:fldChar w:fldCharType="separate"/>
      </w:r>
      <w:r>
        <w:rPr>
          <w:noProof/>
        </w:rPr>
        <w:t>8</w:t>
      </w:r>
      <w:r>
        <w:fldChar w:fldCharType="end"/>
      </w:r>
      <w:r>
        <w:t xml:space="preserve"> </w:t>
      </w:r>
      <w:r w:rsidR="00EC7629" w:rsidRPr="00F04A2A">
        <w:t>- Территориальный баланс подачи воды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347"/>
        <w:gridCol w:w="2449"/>
        <w:gridCol w:w="2382"/>
      </w:tblGrid>
      <w:tr w:rsidR="00F04A2A" w:rsidRPr="00F04A2A" w14:paraId="16400328" w14:textId="77777777" w:rsidTr="00CD7DED">
        <w:trPr>
          <w:tblHeader/>
          <w:jc w:val="center"/>
        </w:trPr>
        <w:tc>
          <w:tcPr>
            <w:tcW w:w="473" w:type="pct"/>
            <w:vMerge w:val="restart"/>
            <w:vAlign w:val="center"/>
          </w:tcPr>
          <w:p w14:paraId="1CA4F831" w14:textId="77777777" w:rsidR="00EC7629" w:rsidRPr="00F04A2A" w:rsidRDefault="00EC7629" w:rsidP="00CD7DED">
            <w:pPr>
              <w:pStyle w:val="aff5"/>
              <w:ind w:right="0" w:firstLine="0"/>
              <w:contextualSpacing w:val="0"/>
              <w:jc w:val="center"/>
              <w:rPr>
                <w:b w:val="0"/>
                <w:szCs w:val="24"/>
              </w:rPr>
            </w:pPr>
            <w:r w:rsidRPr="00F04A2A">
              <w:rPr>
                <w:b w:val="0"/>
                <w:szCs w:val="24"/>
              </w:rPr>
              <w:t>№ п/п</w:t>
            </w:r>
          </w:p>
        </w:tc>
        <w:tc>
          <w:tcPr>
            <w:tcW w:w="2144" w:type="pct"/>
            <w:vMerge w:val="restart"/>
            <w:vAlign w:val="center"/>
          </w:tcPr>
          <w:p w14:paraId="7FD23375" w14:textId="77777777" w:rsidR="00EC7629" w:rsidRPr="00F04A2A" w:rsidRDefault="00EC7629" w:rsidP="00CD7DED">
            <w:pPr>
              <w:pStyle w:val="aff5"/>
              <w:ind w:right="0" w:firstLine="0"/>
              <w:contextualSpacing w:val="0"/>
              <w:jc w:val="center"/>
              <w:rPr>
                <w:b w:val="0"/>
                <w:szCs w:val="24"/>
              </w:rPr>
            </w:pPr>
            <w:r w:rsidRPr="00F04A2A">
              <w:rPr>
                <w:b w:val="0"/>
                <w:szCs w:val="24"/>
              </w:rPr>
              <w:t>Наименование</w:t>
            </w:r>
          </w:p>
        </w:tc>
        <w:tc>
          <w:tcPr>
            <w:tcW w:w="2383" w:type="pct"/>
            <w:gridSpan w:val="2"/>
            <w:tcBorders>
              <w:bottom w:val="single" w:sz="4" w:space="0" w:color="auto"/>
            </w:tcBorders>
          </w:tcPr>
          <w:p w14:paraId="3E0D1088" w14:textId="77777777" w:rsidR="00EC7629" w:rsidRPr="00F04A2A" w:rsidRDefault="00EC7629" w:rsidP="00CD7DED">
            <w:pPr>
              <w:pStyle w:val="aff5"/>
              <w:ind w:right="0" w:firstLine="0"/>
              <w:contextualSpacing w:val="0"/>
              <w:jc w:val="center"/>
              <w:rPr>
                <w:b w:val="0"/>
                <w:sz w:val="20"/>
              </w:rPr>
            </w:pPr>
            <w:r w:rsidRPr="00F04A2A">
              <w:rPr>
                <w:b w:val="0"/>
                <w:sz w:val="20"/>
              </w:rPr>
              <w:t xml:space="preserve">Фактическое </w:t>
            </w:r>
            <w:proofErr w:type="spellStart"/>
            <w:r w:rsidRPr="00F04A2A">
              <w:rPr>
                <w:b w:val="0"/>
                <w:sz w:val="20"/>
              </w:rPr>
              <w:t>водопотреб</w:t>
            </w:r>
            <w:proofErr w:type="spellEnd"/>
            <w:r w:rsidRPr="00F04A2A">
              <w:rPr>
                <w:b w:val="0"/>
                <w:sz w:val="20"/>
              </w:rPr>
              <w:t>.</w:t>
            </w:r>
          </w:p>
        </w:tc>
      </w:tr>
      <w:tr w:rsidR="00F04A2A" w:rsidRPr="00F04A2A" w14:paraId="17966870" w14:textId="77777777" w:rsidTr="00CD7DED">
        <w:trPr>
          <w:tblHeader/>
          <w:jc w:val="center"/>
        </w:trPr>
        <w:tc>
          <w:tcPr>
            <w:tcW w:w="473" w:type="pct"/>
            <w:vMerge/>
            <w:vAlign w:val="center"/>
          </w:tcPr>
          <w:p w14:paraId="30C5CF87" w14:textId="77777777" w:rsidR="00EC7629" w:rsidRPr="00F04A2A" w:rsidRDefault="00EC7629" w:rsidP="00CD7DED">
            <w:pPr>
              <w:pStyle w:val="aff5"/>
              <w:ind w:right="0" w:firstLine="0"/>
              <w:contextualSpacing w:val="0"/>
              <w:jc w:val="center"/>
              <w:rPr>
                <w:b w:val="0"/>
                <w:szCs w:val="24"/>
              </w:rPr>
            </w:pPr>
          </w:p>
        </w:tc>
        <w:tc>
          <w:tcPr>
            <w:tcW w:w="2144" w:type="pct"/>
            <w:vMerge/>
            <w:vAlign w:val="center"/>
          </w:tcPr>
          <w:p w14:paraId="2FB73826" w14:textId="77777777" w:rsidR="00EC7629" w:rsidRPr="00F04A2A" w:rsidRDefault="00EC7629" w:rsidP="00CD7DED">
            <w:pPr>
              <w:pStyle w:val="aff5"/>
              <w:ind w:right="0" w:firstLine="0"/>
              <w:contextualSpacing w:val="0"/>
              <w:jc w:val="center"/>
              <w:rPr>
                <w:b w:val="0"/>
                <w:szCs w:val="24"/>
              </w:rPr>
            </w:pPr>
          </w:p>
        </w:tc>
        <w:tc>
          <w:tcPr>
            <w:tcW w:w="1208" w:type="pct"/>
            <w:tcBorders>
              <w:top w:val="single" w:sz="4" w:space="0" w:color="auto"/>
              <w:left w:val="single" w:sz="4" w:space="0" w:color="auto"/>
              <w:right w:val="single" w:sz="4" w:space="0" w:color="auto"/>
            </w:tcBorders>
            <w:vAlign w:val="center"/>
          </w:tcPr>
          <w:p w14:paraId="22F1D5EF" w14:textId="77777777" w:rsidR="00EC7629" w:rsidRPr="00F04A2A" w:rsidRDefault="00EC7629" w:rsidP="00CD7DED">
            <w:pPr>
              <w:pStyle w:val="aff5"/>
              <w:ind w:right="0" w:firstLine="0"/>
              <w:contextualSpacing w:val="0"/>
              <w:jc w:val="center"/>
              <w:rPr>
                <w:b w:val="0"/>
                <w:sz w:val="20"/>
              </w:rPr>
            </w:pPr>
            <w:proofErr w:type="spellStart"/>
            <w:proofErr w:type="gramStart"/>
            <w:r w:rsidRPr="00F04A2A">
              <w:rPr>
                <w:b w:val="0"/>
                <w:sz w:val="20"/>
              </w:rPr>
              <w:t>куб.м</w:t>
            </w:r>
            <w:proofErr w:type="spellEnd"/>
            <w:proofErr w:type="gramEnd"/>
            <w:r w:rsidRPr="00F04A2A">
              <w:rPr>
                <w:b w:val="0"/>
                <w:sz w:val="20"/>
              </w:rPr>
              <w:t>/</w:t>
            </w:r>
            <w:proofErr w:type="spellStart"/>
            <w:r w:rsidRPr="00F04A2A">
              <w:rPr>
                <w:b w:val="0"/>
                <w:sz w:val="20"/>
              </w:rPr>
              <w:t>сут</w:t>
            </w:r>
            <w:proofErr w:type="spellEnd"/>
          </w:p>
        </w:tc>
        <w:tc>
          <w:tcPr>
            <w:tcW w:w="1175" w:type="pct"/>
            <w:tcBorders>
              <w:top w:val="single" w:sz="4" w:space="0" w:color="auto"/>
              <w:left w:val="single" w:sz="4" w:space="0" w:color="auto"/>
            </w:tcBorders>
            <w:vAlign w:val="center"/>
          </w:tcPr>
          <w:p w14:paraId="32A8FA48" w14:textId="77777777" w:rsidR="00EC7629" w:rsidRPr="00F04A2A" w:rsidRDefault="00EC7629" w:rsidP="00CD7DED">
            <w:pPr>
              <w:pStyle w:val="aff5"/>
              <w:ind w:right="0" w:firstLine="0"/>
              <w:contextualSpacing w:val="0"/>
              <w:jc w:val="center"/>
              <w:rPr>
                <w:b w:val="0"/>
                <w:sz w:val="20"/>
              </w:rPr>
            </w:pPr>
            <w:proofErr w:type="spellStart"/>
            <w:proofErr w:type="gramStart"/>
            <w:r w:rsidRPr="00F04A2A">
              <w:rPr>
                <w:b w:val="0"/>
                <w:sz w:val="20"/>
              </w:rPr>
              <w:t>тыс.куб</w:t>
            </w:r>
            <w:proofErr w:type="gramEnd"/>
            <w:r w:rsidRPr="00F04A2A">
              <w:rPr>
                <w:b w:val="0"/>
                <w:sz w:val="20"/>
              </w:rPr>
              <w:t>.м</w:t>
            </w:r>
            <w:proofErr w:type="spellEnd"/>
            <w:r w:rsidRPr="00F04A2A">
              <w:rPr>
                <w:b w:val="0"/>
                <w:sz w:val="20"/>
              </w:rPr>
              <w:t>/год</w:t>
            </w:r>
          </w:p>
        </w:tc>
      </w:tr>
      <w:tr w:rsidR="00F04A2A" w:rsidRPr="00F04A2A" w14:paraId="767DEF0D" w14:textId="77777777" w:rsidTr="00CD7DED">
        <w:trPr>
          <w:trHeight w:val="237"/>
          <w:jc w:val="center"/>
        </w:trPr>
        <w:tc>
          <w:tcPr>
            <w:tcW w:w="473" w:type="pct"/>
            <w:vAlign w:val="center"/>
          </w:tcPr>
          <w:p w14:paraId="003140B9"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1</w:t>
            </w:r>
          </w:p>
        </w:tc>
        <w:tc>
          <w:tcPr>
            <w:tcW w:w="2144" w:type="pct"/>
            <w:vAlign w:val="center"/>
          </w:tcPr>
          <w:p w14:paraId="7C8C96E0" w14:textId="77777777" w:rsidR="00EC7629" w:rsidRPr="00F04A2A" w:rsidRDefault="00EC7629" w:rsidP="00CD7DED">
            <w:pPr>
              <w:jc w:val="center"/>
              <w:rPr>
                <w:bCs/>
                <w:sz w:val="22"/>
                <w:szCs w:val="22"/>
              </w:rPr>
            </w:pPr>
            <w:r w:rsidRPr="00F04A2A">
              <w:rPr>
                <w:bCs/>
                <w:sz w:val="22"/>
                <w:szCs w:val="22"/>
              </w:rPr>
              <w:t>пгт. Урмары</w:t>
            </w:r>
          </w:p>
        </w:tc>
        <w:tc>
          <w:tcPr>
            <w:tcW w:w="1208" w:type="pct"/>
            <w:tcBorders>
              <w:top w:val="nil"/>
              <w:left w:val="nil"/>
              <w:bottom w:val="single" w:sz="8" w:space="0" w:color="000000"/>
              <w:right w:val="single" w:sz="8" w:space="0" w:color="auto"/>
            </w:tcBorders>
            <w:shd w:val="clear" w:color="auto" w:fill="auto"/>
            <w:vAlign w:val="center"/>
          </w:tcPr>
          <w:p w14:paraId="38850CE2" w14:textId="77777777" w:rsidR="00EC7629" w:rsidRPr="00F04A2A" w:rsidRDefault="00EC7629" w:rsidP="00CD7DED">
            <w:pPr>
              <w:jc w:val="center"/>
              <w:rPr>
                <w:bCs/>
                <w:sz w:val="22"/>
                <w:szCs w:val="22"/>
              </w:rPr>
            </w:pPr>
            <w:r w:rsidRPr="00F04A2A">
              <w:rPr>
                <w:bCs/>
                <w:sz w:val="22"/>
                <w:szCs w:val="22"/>
              </w:rPr>
              <w:t>953,326</w:t>
            </w:r>
          </w:p>
        </w:tc>
        <w:tc>
          <w:tcPr>
            <w:tcW w:w="1175" w:type="pct"/>
            <w:tcBorders>
              <w:top w:val="single" w:sz="8" w:space="0" w:color="000000"/>
              <w:left w:val="nil"/>
              <w:bottom w:val="single" w:sz="8" w:space="0" w:color="000000"/>
              <w:right w:val="single" w:sz="8" w:space="0" w:color="000000"/>
            </w:tcBorders>
            <w:shd w:val="clear" w:color="auto" w:fill="auto"/>
            <w:vAlign w:val="center"/>
          </w:tcPr>
          <w:p w14:paraId="634C058D" w14:textId="77777777" w:rsidR="00EC7629" w:rsidRPr="00F04A2A" w:rsidRDefault="00EC7629" w:rsidP="00CD7DED">
            <w:pPr>
              <w:jc w:val="center"/>
              <w:rPr>
                <w:bCs/>
                <w:sz w:val="22"/>
                <w:szCs w:val="22"/>
              </w:rPr>
            </w:pPr>
            <w:r w:rsidRPr="00F04A2A">
              <w:rPr>
                <w:bCs/>
                <w:sz w:val="22"/>
                <w:szCs w:val="22"/>
              </w:rPr>
              <w:t>289,970</w:t>
            </w:r>
          </w:p>
        </w:tc>
      </w:tr>
      <w:tr w:rsidR="00F04A2A" w:rsidRPr="00F04A2A" w14:paraId="4A65FD54" w14:textId="77777777" w:rsidTr="00CD7DED">
        <w:trPr>
          <w:trHeight w:val="237"/>
          <w:jc w:val="center"/>
        </w:trPr>
        <w:tc>
          <w:tcPr>
            <w:tcW w:w="473" w:type="pct"/>
            <w:vAlign w:val="center"/>
          </w:tcPr>
          <w:p w14:paraId="5848B717"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2</w:t>
            </w:r>
          </w:p>
        </w:tc>
        <w:tc>
          <w:tcPr>
            <w:tcW w:w="2144" w:type="pct"/>
            <w:vAlign w:val="center"/>
          </w:tcPr>
          <w:p w14:paraId="78A4C073" w14:textId="77777777" w:rsidR="00EC7629" w:rsidRPr="00F04A2A" w:rsidRDefault="00EC7629" w:rsidP="00CD7DED">
            <w:pPr>
              <w:jc w:val="center"/>
              <w:rPr>
                <w:bCs/>
                <w:sz w:val="22"/>
                <w:szCs w:val="22"/>
              </w:rPr>
            </w:pPr>
            <w:r w:rsidRPr="00F04A2A">
              <w:rPr>
                <w:bCs/>
                <w:sz w:val="22"/>
                <w:szCs w:val="22"/>
              </w:rPr>
              <w:t xml:space="preserve">д. </w:t>
            </w:r>
            <w:proofErr w:type="spellStart"/>
            <w:r w:rsidRPr="00F04A2A">
              <w:rPr>
                <w:bCs/>
                <w:sz w:val="22"/>
                <w:szCs w:val="22"/>
              </w:rPr>
              <w:t>Арабоси</w:t>
            </w:r>
            <w:proofErr w:type="spellEnd"/>
          </w:p>
        </w:tc>
        <w:tc>
          <w:tcPr>
            <w:tcW w:w="1208" w:type="pct"/>
            <w:tcBorders>
              <w:top w:val="nil"/>
              <w:left w:val="nil"/>
              <w:bottom w:val="single" w:sz="8" w:space="0" w:color="000000"/>
              <w:right w:val="single" w:sz="8" w:space="0" w:color="auto"/>
            </w:tcBorders>
            <w:shd w:val="clear" w:color="auto" w:fill="auto"/>
            <w:vAlign w:val="center"/>
          </w:tcPr>
          <w:p w14:paraId="6377E679" w14:textId="77777777" w:rsidR="00EC7629" w:rsidRPr="00F04A2A" w:rsidRDefault="00EC7629" w:rsidP="00CD7DED">
            <w:pPr>
              <w:jc w:val="center"/>
              <w:rPr>
                <w:bCs/>
                <w:sz w:val="22"/>
                <w:szCs w:val="22"/>
              </w:rPr>
            </w:pPr>
            <w:r w:rsidRPr="00F04A2A">
              <w:rPr>
                <w:bCs/>
                <w:sz w:val="22"/>
                <w:szCs w:val="22"/>
              </w:rPr>
              <w:t>937,297</w:t>
            </w:r>
          </w:p>
        </w:tc>
        <w:tc>
          <w:tcPr>
            <w:tcW w:w="1175" w:type="pct"/>
            <w:tcBorders>
              <w:top w:val="nil"/>
              <w:left w:val="nil"/>
              <w:bottom w:val="single" w:sz="8" w:space="0" w:color="000000"/>
              <w:right w:val="single" w:sz="8" w:space="0" w:color="000000"/>
            </w:tcBorders>
            <w:shd w:val="clear" w:color="auto" w:fill="auto"/>
            <w:vAlign w:val="center"/>
          </w:tcPr>
          <w:p w14:paraId="09D1A2FA" w14:textId="77777777" w:rsidR="00EC7629" w:rsidRPr="00F04A2A" w:rsidRDefault="00EC7629" w:rsidP="00CD7DED">
            <w:pPr>
              <w:jc w:val="center"/>
              <w:rPr>
                <w:bCs/>
                <w:sz w:val="22"/>
                <w:szCs w:val="22"/>
              </w:rPr>
            </w:pPr>
            <w:r w:rsidRPr="00F04A2A">
              <w:rPr>
                <w:bCs/>
                <w:sz w:val="22"/>
                <w:szCs w:val="22"/>
              </w:rPr>
              <w:t>285,095</w:t>
            </w:r>
          </w:p>
        </w:tc>
      </w:tr>
      <w:tr w:rsidR="00F04A2A" w:rsidRPr="00F04A2A" w14:paraId="13777111" w14:textId="77777777" w:rsidTr="00CD7DED">
        <w:trPr>
          <w:trHeight w:val="237"/>
          <w:jc w:val="center"/>
        </w:trPr>
        <w:tc>
          <w:tcPr>
            <w:tcW w:w="473" w:type="pct"/>
            <w:vAlign w:val="center"/>
          </w:tcPr>
          <w:p w14:paraId="45B4554F"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3</w:t>
            </w:r>
          </w:p>
        </w:tc>
        <w:tc>
          <w:tcPr>
            <w:tcW w:w="2144" w:type="pct"/>
            <w:vAlign w:val="center"/>
          </w:tcPr>
          <w:p w14:paraId="323990B7" w14:textId="77777777" w:rsidR="00EC7629" w:rsidRPr="00F04A2A" w:rsidRDefault="00EC7629" w:rsidP="00CD7DED">
            <w:pPr>
              <w:jc w:val="center"/>
              <w:rPr>
                <w:bCs/>
                <w:sz w:val="22"/>
                <w:szCs w:val="22"/>
              </w:rPr>
            </w:pPr>
            <w:r w:rsidRPr="00F04A2A">
              <w:rPr>
                <w:bCs/>
                <w:sz w:val="22"/>
                <w:szCs w:val="22"/>
              </w:rPr>
              <w:t xml:space="preserve">д. </w:t>
            </w:r>
            <w:proofErr w:type="spellStart"/>
            <w:r w:rsidRPr="00F04A2A">
              <w:rPr>
                <w:bCs/>
                <w:sz w:val="22"/>
                <w:szCs w:val="22"/>
              </w:rPr>
              <w:t>Бишево</w:t>
            </w:r>
            <w:proofErr w:type="spellEnd"/>
            <w:r w:rsidRPr="00F04A2A">
              <w:rPr>
                <w:bCs/>
                <w:sz w:val="22"/>
                <w:szCs w:val="22"/>
              </w:rPr>
              <w:t xml:space="preserve">, с. </w:t>
            </w:r>
            <w:proofErr w:type="spellStart"/>
            <w:r w:rsidRPr="00F04A2A">
              <w:rPr>
                <w:bCs/>
                <w:sz w:val="22"/>
                <w:szCs w:val="22"/>
              </w:rPr>
              <w:t>Буртасы</w:t>
            </w:r>
            <w:proofErr w:type="spellEnd"/>
            <w:r w:rsidRPr="00F04A2A">
              <w:rPr>
                <w:bCs/>
                <w:sz w:val="22"/>
                <w:szCs w:val="22"/>
              </w:rPr>
              <w:t xml:space="preserve">, д. </w:t>
            </w:r>
            <w:proofErr w:type="spellStart"/>
            <w:r w:rsidRPr="00F04A2A">
              <w:rPr>
                <w:bCs/>
                <w:sz w:val="22"/>
                <w:szCs w:val="22"/>
              </w:rPr>
              <w:t>Ойкасы</w:t>
            </w:r>
            <w:proofErr w:type="spellEnd"/>
            <w:r w:rsidRPr="00F04A2A">
              <w:rPr>
                <w:bCs/>
                <w:sz w:val="22"/>
                <w:szCs w:val="22"/>
              </w:rPr>
              <w:t xml:space="preserve">, д. </w:t>
            </w:r>
            <w:proofErr w:type="spellStart"/>
            <w:r w:rsidRPr="00F04A2A">
              <w:rPr>
                <w:bCs/>
                <w:sz w:val="22"/>
                <w:szCs w:val="22"/>
              </w:rPr>
              <w:t>Шибулаты</w:t>
            </w:r>
            <w:proofErr w:type="spellEnd"/>
            <w:r w:rsidRPr="00F04A2A">
              <w:rPr>
                <w:bCs/>
                <w:sz w:val="22"/>
                <w:szCs w:val="22"/>
              </w:rPr>
              <w:t xml:space="preserve">, д. </w:t>
            </w:r>
            <w:proofErr w:type="spellStart"/>
            <w:r w:rsidRPr="00F04A2A">
              <w:rPr>
                <w:bCs/>
                <w:sz w:val="22"/>
                <w:szCs w:val="22"/>
              </w:rPr>
              <w:t>Шутнербоси</w:t>
            </w:r>
            <w:proofErr w:type="spellEnd"/>
          </w:p>
        </w:tc>
        <w:tc>
          <w:tcPr>
            <w:tcW w:w="1208" w:type="pct"/>
            <w:tcBorders>
              <w:top w:val="nil"/>
              <w:left w:val="nil"/>
              <w:bottom w:val="single" w:sz="8" w:space="0" w:color="000000"/>
              <w:right w:val="single" w:sz="8" w:space="0" w:color="auto"/>
            </w:tcBorders>
            <w:shd w:val="clear" w:color="auto" w:fill="auto"/>
            <w:vAlign w:val="center"/>
          </w:tcPr>
          <w:p w14:paraId="65718E3A" w14:textId="77777777" w:rsidR="00EC7629" w:rsidRPr="00F04A2A" w:rsidRDefault="00EC7629" w:rsidP="00CD7DED">
            <w:pPr>
              <w:jc w:val="center"/>
              <w:rPr>
                <w:bCs/>
                <w:sz w:val="22"/>
                <w:szCs w:val="22"/>
              </w:rPr>
            </w:pPr>
            <w:r w:rsidRPr="00F04A2A">
              <w:rPr>
                <w:bCs/>
                <w:sz w:val="22"/>
                <w:szCs w:val="22"/>
              </w:rPr>
              <w:t>143,930</w:t>
            </w:r>
          </w:p>
        </w:tc>
        <w:tc>
          <w:tcPr>
            <w:tcW w:w="1175" w:type="pct"/>
            <w:tcBorders>
              <w:top w:val="nil"/>
              <w:left w:val="nil"/>
              <w:bottom w:val="single" w:sz="8" w:space="0" w:color="000000"/>
              <w:right w:val="single" w:sz="8" w:space="0" w:color="000000"/>
            </w:tcBorders>
            <w:shd w:val="clear" w:color="auto" w:fill="auto"/>
            <w:vAlign w:val="center"/>
          </w:tcPr>
          <w:p w14:paraId="506A276D" w14:textId="77777777" w:rsidR="00EC7629" w:rsidRPr="00F04A2A" w:rsidRDefault="00EC7629" w:rsidP="00CD7DED">
            <w:pPr>
              <w:jc w:val="center"/>
              <w:rPr>
                <w:bCs/>
                <w:sz w:val="22"/>
                <w:szCs w:val="22"/>
              </w:rPr>
            </w:pPr>
            <w:r w:rsidRPr="00F04A2A">
              <w:rPr>
                <w:bCs/>
                <w:sz w:val="22"/>
                <w:szCs w:val="22"/>
              </w:rPr>
              <w:t>43,779</w:t>
            </w:r>
          </w:p>
        </w:tc>
      </w:tr>
      <w:tr w:rsidR="00F04A2A" w:rsidRPr="00F04A2A" w14:paraId="5A0D9C2D" w14:textId="77777777" w:rsidTr="00CD7DED">
        <w:trPr>
          <w:trHeight w:val="237"/>
          <w:jc w:val="center"/>
        </w:trPr>
        <w:tc>
          <w:tcPr>
            <w:tcW w:w="473" w:type="pct"/>
            <w:vAlign w:val="center"/>
          </w:tcPr>
          <w:p w14:paraId="6839654D"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4</w:t>
            </w:r>
          </w:p>
        </w:tc>
        <w:tc>
          <w:tcPr>
            <w:tcW w:w="2144" w:type="pct"/>
            <w:vAlign w:val="center"/>
          </w:tcPr>
          <w:p w14:paraId="7CF029CA" w14:textId="53D7B10B" w:rsidR="00EC7629" w:rsidRPr="00F04A2A" w:rsidRDefault="00EC7629" w:rsidP="00CD7DED">
            <w:pPr>
              <w:jc w:val="center"/>
              <w:rPr>
                <w:bCs/>
                <w:sz w:val="22"/>
                <w:szCs w:val="22"/>
              </w:rPr>
            </w:pPr>
            <w:r w:rsidRPr="00F04A2A">
              <w:rPr>
                <w:bCs/>
                <w:sz w:val="22"/>
                <w:szCs w:val="22"/>
              </w:rPr>
              <w:t xml:space="preserve">д. Большие Чаки, д. Малые Чаки, д. Новое </w:t>
            </w:r>
            <w:proofErr w:type="spellStart"/>
            <w:r w:rsidRPr="00F04A2A">
              <w:rPr>
                <w:bCs/>
                <w:sz w:val="22"/>
                <w:szCs w:val="22"/>
              </w:rPr>
              <w:t>Шептахово</w:t>
            </w:r>
            <w:proofErr w:type="spellEnd"/>
          </w:p>
        </w:tc>
        <w:tc>
          <w:tcPr>
            <w:tcW w:w="1208" w:type="pct"/>
            <w:tcBorders>
              <w:top w:val="nil"/>
              <w:left w:val="nil"/>
              <w:bottom w:val="single" w:sz="8" w:space="0" w:color="000000"/>
              <w:right w:val="single" w:sz="8" w:space="0" w:color="auto"/>
            </w:tcBorders>
            <w:shd w:val="clear" w:color="auto" w:fill="auto"/>
            <w:vAlign w:val="center"/>
          </w:tcPr>
          <w:p w14:paraId="24801D06" w14:textId="77777777" w:rsidR="00EC7629" w:rsidRPr="00F04A2A" w:rsidRDefault="00EC7629" w:rsidP="00CD7DED">
            <w:pPr>
              <w:jc w:val="center"/>
              <w:rPr>
                <w:bCs/>
                <w:sz w:val="22"/>
                <w:szCs w:val="22"/>
              </w:rPr>
            </w:pPr>
            <w:r w:rsidRPr="00F04A2A">
              <w:rPr>
                <w:bCs/>
                <w:sz w:val="22"/>
                <w:szCs w:val="22"/>
              </w:rPr>
              <w:t>137,528</w:t>
            </w:r>
          </w:p>
        </w:tc>
        <w:tc>
          <w:tcPr>
            <w:tcW w:w="1175" w:type="pct"/>
            <w:tcBorders>
              <w:top w:val="nil"/>
              <w:left w:val="nil"/>
              <w:bottom w:val="single" w:sz="8" w:space="0" w:color="000000"/>
              <w:right w:val="single" w:sz="8" w:space="0" w:color="000000"/>
            </w:tcBorders>
            <w:shd w:val="clear" w:color="auto" w:fill="auto"/>
            <w:vAlign w:val="center"/>
          </w:tcPr>
          <w:p w14:paraId="61E645B8" w14:textId="77777777" w:rsidR="00EC7629" w:rsidRPr="00F04A2A" w:rsidRDefault="00EC7629" w:rsidP="00CD7DED">
            <w:pPr>
              <w:jc w:val="center"/>
              <w:rPr>
                <w:bCs/>
                <w:sz w:val="22"/>
                <w:szCs w:val="22"/>
              </w:rPr>
            </w:pPr>
            <w:r w:rsidRPr="00F04A2A">
              <w:rPr>
                <w:bCs/>
                <w:sz w:val="22"/>
                <w:szCs w:val="22"/>
              </w:rPr>
              <w:t>41,831</w:t>
            </w:r>
          </w:p>
        </w:tc>
      </w:tr>
      <w:tr w:rsidR="00F04A2A" w:rsidRPr="00F04A2A" w14:paraId="1AAC49F1" w14:textId="77777777" w:rsidTr="00CD7DED">
        <w:trPr>
          <w:trHeight w:val="237"/>
          <w:jc w:val="center"/>
        </w:trPr>
        <w:tc>
          <w:tcPr>
            <w:tcW w:w="473" w:type="pct"/>
            <w:vAlign w:val="center"/>
          </w:tcPr>
          <w:p w14:paraId="572D5F9C"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5</w:t>
            </w:r>
          </w:p>
        </w:tc>
        <w:tc>
          <w:tcPr>
            <w:tcW w:w="2144" w:type="pct"/>
            <w:vAlign w:val="center"/>
          </w:tcPr>
          <w:p w14:paraId="02B9C7C8" w14:textId="77777777" w:rsidR="00EC7629" w:rsidRPr="00F04A2A" w:rsidRDefault="00EC7629" w:rsidP="00CD7DED">
            <w:pPr>
              <w:jc w:val="center"/>
              <w:rPr>
                <w:bCs/>
                <w:sz w:val="22"/>
                <w:szCs w:val="22"/>
              </w:rPr>
            </w:pPr>
            <w:r w:rsidRPr="00F04A2A">
              <w:rPr>
                <w:bCs/>
                <w:sz w:val="22"/>
                <w:szCs w:val="22"/>
              </w:rPr>
              <w:t xml:space="preserve">д. Большое </w:t>
            </w:r>
            <w:proofErr w:type="spellStart"/>
            <w:r w:rsidRPr="00F04A2A">
              <w:rPr>
                <w:bCs/>
                <w:sz w:val="22"/>
                <w:szCs w:val="22"/>
              </w:rPr>
              <w:t>Яниково</w:t>
            </w:r>
            <w:proofErr w:type="spellEnd"/>
            <w:r w:rsidRPr="00F04A2A">
              <w:rPr>
                <w:bCs/>
                <w:sz w:val="22"/>
                <w:szCs w:val="22"/>
              </w:rPr>
              <w:t xml:space="preserve">, д. </w:t>
            </w:r>
            <w:proofErr w:type="spellStart"/>
            <w:r w:rsidRPr="00F04A2A">
              <w:rPr>
                <w:bCs/>
                <w:sz w:val="22"/>
                <w:szCs w:val="22"/>
              </w:rPr>
              <w:t>Карак-Сирмы</w:t>
            </w:r>
            <w:proofErr w:type="spellEnd"/>
            <w:r w:rsidRPr="00F04A2A">
              <w:rPr>
                <w:bCs/>
                <w:sz w:val="22"/>
                <w:szCs w:val="22"/>
              </w:rPr>
              <w:t xml:space="preserve">, д. </w:t>
            </w:r>
            <w:proofErr w:type="spellStart"/>
            <w:r w:rsidRPr="00F04A2A">
              <w:rPr>
                <w:bCs/>
                <w:sz w:val="22"/>
                <w:szCs w:val="22"/>
              </w:rPr>
              <w:t>Орнары</w:t>
            </w:r>
            <w:proofErr w:type="spellEnd"/>
            <w:r w:rsidRPr="00F04A2A">
              <w:rPr>
                <w:bCs/>
                <w:sz w:val="22"/>
                <w:szCs w:val="22"/>
              </w:rPr>
              <w:t xml:space="preserve">, д. </w:t>
            </w:r>
            <w:proofErr w:type="spellStart"/>
            <w:r w:rsidRPr="00F04A2A">
              <w:rPr>
                <w:bCs/>
                <w:sz w:val="22"/>
                <w:szCs w:val="22"/>
              </w:rPr>
              <w:t>Саруй</w:t>
            </w:r>
            <w:proofErr w:type="spellEnd"/>
          </w:p>
        </w:tc>
        <w:tc>
          <w:tcPr>
            <w:tcW w:w="1208" w:type="pct"/>
            <w:tcBorders>
              <w:top w:val="nil"/>
              <w:left w:val="nil"/>
              <w:bottom w:val="single" w:sz="8" w:space="0" w:color="000000"/>
              <w:right w:val="single" w:sz="8" w:space="0" w:color="auto"/>
            </w:tcBorders>
            <w:shd w:val="clear" w:color="auto" w:fill="auto"/>
            <w:vAlign w:val="center"/>
          </w:tcPr>
          <w:p w14:paraId="2C31EA8C" w14:textId="77777777" w:rsidR="00EC7629" w:rsidRPr="00F04A2A" w:rsidRDefault="00EC7629" w:rsidP="00CD7DED">
            <w:pPr>
              <w:jc w:val="center"/>
              <w:rPr>
                <w:bCs/>
                <w:sz w:val="22"/>
                <w:szCs w:val="22"/>
              </w:rPr>
            </w:pPr>
            <w:r w:rsidRPr="00F04A2A">
              <w:rPr>
                <w:bCs/>
                <w:sz w:val="22"/>
                <w:szCs w:val="22"/>
              </w:rPr>
              <w:t>233,550</w:t>
            </w:r>
          </w:p>
        </w:tc>
        <w:tc>
          <w:tcPr>
            <w:tcW w:w="1175" w:type="pct"/>
            <w:tcBorders>
              <w:top w:val="nil"/>
              <w:left w:val="nil"/>
              <w:bottom w:val="single" w:sz="8" w:space="0" w:color="000000"/>
              <w:right w:val="single" w:sz="8" w:space="0" w:color="000000"/>
            </w:tcBorders>
            <w:shd w:val="clear" w:color="auto" w:fill="auto"/>
            <w:vAlign w:val="center"/>
          </w:tcPr>
          <w:p w14:paraId="11FFBAC1" w14:textId="77777777" w:rsidR="00EC7629" w:rsidRPr="00F04A2A" w:rsidRDefault="00EC7629" w:rsidP="00CD7DED">
            <w:pPr>
              <w:jc w:val="center"/>
              <w:rPr>
                <w:bCs/>
                <w:sz w:val="22"/>
                <w:szCs w:val="22"/>
              </w:rPr>
            </w:pPr>
            <w:r w:rsidRPr="00F04A2A">
              <w:rPr>
                <w:bCs/>
                <w:sz w:val="22"/>
                <w:szCs w:val="22"/>
              </w:rPr>
              <w:t>71,038</w:t>
            </w:r>
          </w:p>
        </w:tc>
      </w:tr>
      <w:tr w:rsidR="00F04A2A" w:rsidRPr="00F04A2A" w14:paraId="78A5B263" w14:textId="77777777" w:rsidTr="00CD7DED">
        <w:trPr>
          <w:trHeight w:val="237"/>
          <w:jc w:val="center"/>
        </w:trPr>
        <w:tc>
          <w:tcPr>
            <w:tcW w:w="473" w:type="pct"/>
            <w:vAlign w:val="center"/>
          </w:tcPr>
          <w:p w14:paraId="5E9D757F"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6</w:t>
            </w:r>
          </w:p>
        </w:tc>
        <w:tc>
          <w:tcPr>
            <w:tcW w:w="2144" w:type="pct"/>
            <w:vAlign w:val="center"/>
          </w:tcPr>
          <w:p w14:paraId="59B165E6" w14:textId="77777777" w:rsidR="00EC7629" w:rsidRPr="00F04A2A" w:rsidRDefault="00EC7629" w:rsidP="00CD7DED">
            <w:pPr>
              <w:jc w:val="center"/>
              <w:rPr>
                <w:bCs/>
                <w:sz w:val="22"/>
                <w:szCs w:val="22"/>
              </w:rPr>
            </w:pPr>
            <w:r w:rsidRPr="00F04A2A">
              <w:rPr>
                <w:bCs/>
                <w:sz w:val="22"/>
                <w:szCs w:val="22"/>
              </w:rPr>
              <w:t xml:space="preserve">д. </w:t>
            </w:r>
            <w:proofErr w:type="spellStart"/>
            <w:r w:rsidRPr="00F04A2A">
              <w:rPr>
                <w:bCs/>
                <w:sz w:val="22"/>
                <w:szCs w:val="22"/>
              </w:rPr>
              <w:t>Систеби</w:t>
            </w:r>
            <w:proofErr w:type="spellEnd"/>
            <w:r w:rsidRPr="00F04A2A">
              <w:rPr>
                <w:bCs/>
                <w:sz w:val="22"/>
                <w:szCs w:val="22"/>
              </w:rPr>
              <w:t xml:space="preserve">, д. Старое </w:t>
            </w:r>
            <w:proofErr w:type="spellStart"/>
            <w:r w:rsidRPr="00F04A2A">
              <w:rPr>
                <w:bCs/>
                <w:sz w:val="22"/>
                <w:szCs w:val="22"/>
              </w:rPr>
              <w:t>Муратово</w:t>
            </w:r>
            <w:proofErr w:type="spellEnd"/>
          </w:p>
        </w:tc>
        <w:tc>
          <w:tcPr>
            <w:tcW w:w="1208" w:type="pct"/>
            <w:tcBorders>
              <w:top w:val="nil"/>
              <w:left w:val="nil"/>
              <w:bottom w:val="single" w:sz="8" w:space="0" w:color="000000"/>
              <w:right w:val="single" w:sz="8" w:space="0" w:color="auto"/>
            </w:tcBorders>
            <w:shd w:val="clear" w:color="auto" w:fill="auto"/>
            <w:vAlign w:val="center"/>
          </w:tcPr>
          <w:p w14:paraId="059EFD74" w14:textId="77777777" w:rsidR="00EC7629" w:rsidRPr="00F04A2A" w:rsidRDefault="00EC7629" w:rsidP="00CD7DED">
            <w:pPr>
              <w:jc w:val="center"/>
              <w:rPr>
                <w:bCs/>
                <w:sz w:val="22"/>
                <w:szCs w:val="22"/>
              </w:rPr>
            </w:pPr>
            <w:r w:rsidRPr="00F04A2A">
              <w:rPr>
                <w:bCs/>
                <w:sz w:val="22"/>
                <w:szCs w:val="22"/>
              </w:rPr>
              <w:t>109,965</w:t>
            </w:r>
          </w:p>
        </w:tc>
        <w:tc>
          <w:tcPr>
            <w:tcW w:w="1175" w:type="pct"/>
            <w:tcBorders>
              <w:top w:val="nil"/>
              <w:left w:val="nil"/>
              <w:bottom w:val="single" w:sz="8" w:space="0" w:color="000000"/>
              <w:right w:val="single" w:sz="8" w:space="0" w:color="000000"/>
            </w:tcBorders>
            <w:shd w:val="clear" w:color="auto" w:fill="auto"/>
            <w:vAlign w:val="center"/>
          </w:tcPr>
          <w:p w14:paraId="3F6DF6E6" w14:textId="77777777" w:rsidR="00EC7629" w:rsidRPr="00F04A2A" w:rsidRDefault="00EC7629" w:rsidP="00CD7DED">
            <w:pPr>
              <w:jc w:val="center"/>
              <w:rPr>
                <w:bCs/>
                <w:sz w:val="22"/>
                <w:szCs w:val="22"/>
              </w:rPr>
            </w:pPr>
            <w:r w:rsidRPr="00F04A2A">
              <w:rPr>
                <w:bCs/>
                <w:sz w:val="22"/>
                <w:szCs w:val="22"/>
              </w:rPr>
              <w:t>33,448</w:t>
            </w:r>
          </w:p>
        </w:tc>
      </w:tr>
      <w:tr w:rsidR="00F04A2A" w:rsidRPr="00F04A2A" w14:paraId="6DCC55FC" w14:textId="77777777" w:rsidTr="00CD7DED">
        <w:trPr>
          <w:trHeight w:val="237"/>
          <w:jc w:val="center"/>
        </w:trPr>
        <w:tc>
          <w:tcPr>
            <w:tcW w:w="473" w:type="pct"/>
            <w:vAlign w:val="center"/>
          </w:tcPr>
          <w:p w14:paraId="07B98232"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7</w:t>
            </w:r>
          </w:p>
        </w:tc>
        <w:tc>
          <w:tcPr>
            <w:tcW w:w="2144" w:type="pct"/>
            <w:vAlign w:val="center"/>
          </w:tcPr>
          <w:p w14:paraId="72C45FF3" w14:textId="77777777" w:rsidR="00EC7629" w:rsidRPr="00F04A2A" w:rsidRDefault="00EC7629" w:rsidP="00CD7DED">
            <w:pPr>
              <w:jc w:val="center"/>
              <w:rPr>
                <w:bCs/>
                <w:sz w:val="22"/>
                <w:szCs w:val="22"/>
              </w:rPr>
            </w:pPr>
            <w:r w:rsidRPr="00F04A2A">
              <w:rPr>
                <w:bCs/>
                <w:sz w:val="22"/>
                <w:szCs w:val="22"/>
              </w:rPr>
              <w:t xml:space="preserve">д. </w:t>
            </w:r>
            <w:proofErr w:type="spellStart"/>
            <w:r w:rsidRPr="00F04A2A">
              <w:rPr>
                <w:bCs/>
                <w:sz w:val="22"/>
                <w:szCs w:val="22"/>
              </w:rPr>
              <w:t>Избеби</w:t>
            </w:r>
            <w:proofErr w:type="spellEnd"/>
            <w:r w:rsidRPr="00F04A2A">
              <w:rPr>
                <w:bCs/>
                <w:sz w:val="22"/>
                <w:szCs w:val="22"/>
              </w:rPr>
              <w:t>, д. Старые Щелканы</w:t>
            </w:r>
          </w:p>
        </w:tc>
        <w:tc>
          <w:tcPr>
            <w:tcW w:w="1208" w:type="pct"/>
            <w:tcBorders>
              <w:top w:val="nil"/>
              <w:left w:val="nil"/>
              <w:bottom w:val="single" w:sz="8" w:space="0" w:color="000000"/>
              <w:right w:val="single" w:sz="8" w:space="0" w:color="auto"/>
            </w:tcBorders>
            <w:shd w:val="clear" w:color="auto" w:fill="auto"/>
            <w:vAlign w:val="center"/>
          </w:tcPr>
          <w:p w14:paraId="72A1D86C" w14:textId="77777777" w:rsidR="00EC7629" w:rsidRPr="00F04A2A" w:rsidRDefault="00EC7629" w:rsidP="00CD7DED">
            <w:pPr>
              <w:jc w:val="center"/>
              <w:rPr>
                <w:bCs/>
                <w:sz w:val="22"/>
                <w:szCs w:val="22"/>
              </w:rPr>
            </w:pPr>
            <w:r w:rsidRPr="00F04A2A">
              <w:rPr>
                <w:bCs/>
                <w:sz w:val="22"/>
                <w:szCs w:val="22"/>
              </w:rPr>
              <w:t>96,228</w:t>
            </w:r>
          </w:p>
        </w:tc>
        <w:tc>
          <w:tcPr>
            <w:tcW w:w="1175" w:type="pct"/>
            <w:tcBorders>
              <w:top w:val="nil"/>
              <w:left w:val="nil"/>
              <w:bottom w:val="single" w:sz="8" w:space="0" w:color="000000"/>
              <w:right w:val="single" w:sz="8" w:space="0" w:color="000000"/>
            </w:tcBorders>
            <w:shd w:val="clear" w:color="auto" w:fill="auto"/>
            <w:vAlign w:val="center"/>
          </w:tcPr>
          <w:p w14:paraId="45F89DD9" w14:textId="77777777" w:rsidR="00EC7629" w:rsidRPr="00F04A2A" w:rsidRDefault="00EC7629" w:rsidP="00CD7DED">
            <w:pPr>
              <w:jc w:val="center"/>
              <w:rPr>
                <w:bCs/>
                <w:sz w:val="22"/>
                <w:szCs w:val="22"/>
              </w:rPr>
            </w:pPr>
            <w:r w:rsidRPr="00F04A2A">
              <w:rPr>
                <w:bCs/>
                <w:sz w:val="22"/>
                <w:szCs w:val="22"/>
              </w:rPr>
              <w:t>29,269</w:t>
            </w:r>
          </w:p>
        </w:tc>
      </w:tr>
      <w:tr w:rsidR="00F04A2A" w:rsidRPr="00F04A2A" w14:paraId="0AF5401D" w14:textId="77777777" w:rsidTr="00CD7DED">
        <w:trPr>
          <w:trHeight w:val="237"/>
          <w:jc w:val="center"/>
        </w:trPr>
        <w:tc>
          <w:tcPr>
            <w:tcW w:w="473" w:type="pct"/>
            <w:vAlign w:val="center"/>
          </w:tcPr>
          <w:p w14:paraId="530BA1AD"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8</w:t>
            </w:r>
          </w:p>
        </w:tc>
        <w:tc>
          <w:tcPr>
            <w:tcW w:w="2144" w:type="pct"/>
            <w:vAlign w:val="center"/>
          </w:tcPr>
          <w:p w14:paraId="004650E1" w14:textId="77777777" w:rsidR="00EC7629" w:rsidRPr="00F04A2A" w:rsidRDefault="00EC7629" w:rsidP="00CD7DED">
            <w:pPr>
              <w:jc w:val="center"/>
              <w:rPr>
                <w:bCs/>
                <w:sz w:val="22"/>
                <w:szCs w:val="22"/>
              </w:rPr>
            </w:pPr>
            <w:r w:rsidRPr="00F04A2A">
              <w:rPr>
                <w:bCs/>
                <w:sz w:val="22"/>
                <w:szCs w:val="22"/>
              </w:rPr>
              <w:t xml:space="preserve">д. </w:t>
            </w:r>
            <w:proofErr w:type="spellStart"/>
            <w:r w:rsidRPr="00F04A2A">
              <w:rPr>
                <w:bCs/>
                <w:sz w:val="22"/>
                <w:szCs w:val="22"/>
              </w:rPr>
              <w:t>Ситмиши</w:t>
            </w:r>
            <w:proofErr w:type="spellEnd"/>
            <w:r w:rsidRPr="00F04A2A">
              <w:rPr>
                <w:bCs/>
                <w:sz w:val="22"/>
                <w:szCs w:val="22"/>
              </w:rPr>
              <w:t xml:space="preserve">, д. </w:t>
            </w:r>
            <w:proofErr w:type="spellStart"/>
            <w:r w:rsidRPr="00F04A2A">
              <w:rPr>
                <w:bCs/>
                <w:sz w:val="22"/>
                <w:szCs w:val="22"/>
              </w:rPr>
              <w:t>Тансарино</w:t>
            </w:r>
            <w:proofErr w:type="spellEnd"/>
            <w:r w:rsidRPr="00F04A2A">
              <w:rPr>
                <w:bCs/>
                <w:sz w:val="22"/>
                <w:szCs w:val="22"/>
              </w:rPr>
              <w:t xml:space="preserve">, д. </w:t>
            </w:r>
            <w:proofErr w:type="spellStart"/>
            <w:r w:rsidRPr="00F04A2A">
              <w:rPr>
                <w:bCs/>
                <w:sz w:val="22"/>
                <w:szCs w:val="22"/>
              </w:rPr>
              <w:t>Чегедуево</w:t>
            </w:r>
            <w:proofErr w:type="spellEnd"/>
          </w:p>
        </w:tc>
        <w:tc>
          <w:tcPr>
            <w:tcW w:w="1208" w:type="pct"/>
            <w:tcBorders>
              <w:top w:val="nil"/>
              <w:left w:val="nil"/>
              <w:bottom w:val="single" w:sz="8" w:space="0" w:color="000000"/>
              <w:right w:val="single" w:sz="8" w:space="0" w:color="auto"/>
            </w:tcBorders>
            <w:shd w:val="clear" w:color="auto" w:fill="auto"/>
            <w:vAlign w:val="center"/>
          </w:tcPr>
          <w:p w14:paraId="249971DA" w14:textId="77777777" w:rsidR="00EC7629" w:rsidRPr="00F04A2A" w:rsidRDefault="00EC7629" w:rsidP="00CD7DED">
            <w:pPr>
              <w:jc w:val="center"/>
              <w:rPr>
                <w:bCs/>
                <w:sz w:val="22"/>
                <w:szCs w:val="22"/>
              </w:rPr>
            </w:pPr>
            <w:r w:rsidRPr="00F04A2A">
              <w:rPr>
                <w:bCs/>
                <w:sz w:val="22"/>
                <w:szCs w:val="22"/>
              </w:rPr>
              <w:t>109,965</w:t>
            </w:r>
          </w:p>
        </w:tc>
        <w:tc>
          <w:tcPr>
            <w:tcW w:w="1175" w:type="pct"/>
            <w:tcBorders>
              <w:top w:val="nil"/>
              <w:left w:val="nil"/>
              <w:bottom w:val="single" w:sz="8" w:space="0" w:color="000000"/>
              <w:right w:val="single" w:sz="8" w:space="0" w:color="000000"/>
            </w:tcBorders>
            <w:shd w:val="clear" w:color="auto" w:fill="auto"/>
            <w:vAlign w:val="center"/>
          </w:tcPr>
          <w:p w14:paraId="2DB16ED2" w14:textId="77777777" w:rsidR="00EC7629" w:rsidRPr="00F04A2A" w:rsidRDefault="00EC7629" w:rsidP="00CD7DED">
            <w:pPr>
              <w:jc w:val="center"/>
              <w:rPr>
                <w:bCs/>
                <w:sz w:val="22"/>
                <w:szCs w:val="22"/>
              </w:rPr>
            </w:pPr>
            <w:r w:rsidRPr="00F04A2A">
              <w:rPr>
                <w:bCs/>
                <w:sz w:val="22"/>
                <w:szCs w:val="22"/>
              </w:rPr>
              <w:t>33,448</w:t>
            </w:r>
          </w:p>
        </w:tc>
      </w:tr>
      <w:tr w:rsidR="00F04A2A" w:rsidRPr="00F04A2A" w14:paraId="24A4D459" w14:textId="77777777" w:rsidTr="00CD7DED">
        <w:trPr>
          <w:trHeight w:val="237"/>
          <w:jc w:val="center"/>
        </w:trPr>
        <w:tc>
          <w:tcPr>
            <w:tcW w:w="473" w:type="pct"/>
            <w:vAlign w:val="center"/>
          </w:tcPr>
          <w:p w14:paraId="7DA9597F"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9</w:t>
            </w:r>
          </w:p>
        </w:tc>
        <w:tc>
          <w:tcPr>
            <w:tcW w:w="2144" w:type="pct"/>
            <w:vAlign w:val="center"/>
          </w:tcPr>
          <w:p w14:paraId="64DB497B" w14:textId="77777777" w:rsidR="00EC7629" w:rsidRPr="00F04A2A" w:rsidRDefault="00EC7629" w:rsidP="00CD7DED">
            <w:pPr>
              <w:jc w:val="center"/>
              <w:rPr>
                <w:bCs/>
                <w:sz w:val="22"/>
                <w:szCs w:val="22"/>
              </w:rPr>
            </w:pPr>
            <w:r w:rsidRPr="00F04A2A">
              <w:rPr>
                <w:bCs/>
                <w:sz w:val="22"/>
                <w:szCs w:val="22"/>
              </w:rPr>
              <w:t>д. Старые Урмары</w:t>
            </w:r>
          </w:p>
        </w:tc>
        <w:tc>
          <w:tcPr>
            <w:tcW w:w="1208" w:type="pct"/>
            <w:tcBorders>
              <w:top w:val="nil"/>
              <w:left w:val="nil"/>
              <w:bottom w:val="single" w:sz="8" w:space="0" w:color="000000"/>
              <w:right w:val="single" w:sz="8" w:space="0" w:color="auto"/>
            </w:tcBorders>
            <w:shd w:val="clear" w:color="auto" w:fill="auto"/>
            <w:vAlign w:val="center"/>
          </w:tcPr>
          <w:p w14:paraId="4B9EE6B3" w14:textId="77777777" w:rsidR="00EC7629" w:rsidRPr="00F04A2A" w:rsidRDefault="00EC7629" w:rsidP="00CD7DED">
            <w:pPr>
              <w:jc w:val="center"/>
              <w:rPr>
                <w:bCs/>
                <w:sz w:val="22"/>
                <w:szCs w:val="22"/>
              </w:rPr>
            </w:pPr>
            <w:r w:rsidRPr="00F04A2A">
              <w:rPr>
                <w:bCs/>
                <w:sz w:val="22"/>
                <w:szCs w:val="22"/>
              </w:rPr>
              <w:t>201,749</w:t>
            </w:r>
          </w:p>
        </w:tc>
        <w:tc>
          <w:tcPr>
            <w:tcW w:w="1175" w:type="pct"/>
            <w:tcBorders>
              <w:top w:val="nil"/>
              <w:left w:val="nil"/>
              <w:bottom w:val="single" w:sz="8" w:space="0" w:color="000000"/>
              <w:right w:val="single" w:sz="8" w:space="0" w:color="000000"/>
            </w:tcBorders>
            <w:shd w:val="clear" w:color="auto" w:fill="auto"/>
            <w:vAlign w:val="center"/>
          </w:tcPr>
          <w:p w14:paraId="2A0533E6" w14:textId="77777777" w:rsidR="00EC7629" w:rsidRPr="00F04A2A" w:rsidRDefault="00EC7629" w:rsidP="00CD7DED">
            <w:pPr>
              <w:jc w:val="center"/>
              <w:rPr>
                <w:bCs/>
                <w:sz w:val="22"/>
                <w:szCs w:val="22"/>
              </w:rPr>
            </w:pPr>
            <w:r w:rsidRPr="00F04A2A">
              <w:rPr>
                <w:bCs/>
                <w:sz w:val="22"/>
                <w:szCs w:val="22"/>
              </w:rPr>
              <w:t>61,365</w:t>
            </w:r>
          </w:p>
        </w:tc>
      </w:tr>
      <w:tr w:rsidR="00F04A2A" w:rsidRPr="00F04A2A" w14:paraId="4CFC194D" w14:textId="77777777" w:rsidTr="00CD7DED">
        <w:trPr>
          <w:trHeight w:val="237"/>
          <w:jc w:val="center"/>
        </w:trPr>
        <w:tc>
          <w:tcPr>
            <w:tcW w:w="473" w:type="pct"/>
            <w:vAlign w:val="center"/>
          </w:tcPr>
          <w:p w14:paraId="62733358"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10</w:t>
            </w:r>
          </w:p>
        </w:tc>
        <w:tc>
          <w:tcPr>
            <w:tcW w:w="2144" w:type="pct"/>
            <w:vAlign w:val="center"/>
          </w:tcPr>
          <w:p w14:paraId="7885AF13" w14:textId="77777777" w:rsidR="00EC7629" w:rsidRPr="00F04A2A" w:rsidRDefault="00EC7629" w:rsidP="00CD7DED">
            <w:pPr>
              <w:jc w:val="center"/>
              <w:rPr>
                <w:bCs/>
                <w:sz w:val="22"/>
                <w:szCs w:val="22"/>
              </w:rPr>
            </w:pPr>
            <w:r w:rsidRPr="00F04A2A">
              <w:rPr>
                <w:bCs/>
                <w:sz w:val="22"/>
                <w:szCs w:val="22"/>
              </w:rPr>
              <w:t xml:space="preserve">д. </w:t>
            </w:r>
            <w:proofErr w:type="spellStart"/>
            <w:r w:rsidRPr="00F04A2A">
              <w:rPr>
                <w:bCs/>
                <w:sz w:val="22"/>
                <w:szCs w:val="22"/>
              </w:rPr>
              <w:t>Козыльяры</w:t>
            </w:r>
            <w:proofErr w:type="spellEnd"/>
            <w:r w:rsidRPr="00F04A2A">
              <w:rPr>
                <w:bCs/>
                <w:sz w:val="22"/>
                <w:szCs w:val="22"/>
              </w:rPr>
              <w:t xml:space="preserve">, д. Новое </w:t>
            </w:r>
            <w:proofErr w:type="spellStart"/>
            <w:r w:rsidRPr="00F04A2A">
              <w:rPr>
                <w:bCs/>
                <w:sz w:val="22"/>
                <w:szCs w:val="22"/>
              </w:rPr>
              <w:t>Муратово</w:t>
            </w:r>
            <w:proofErr w:type="spellEnd"/>
            <w:r w:rsidRPr="00F04A2A">
              <w:rPr>
                <w:bCs/>
                <w:sz w:val="22"/>
                <w:szCs w:val="22"/>
              </w:rPr>
              <w:t xml:space="preserve">, д. </w:t>
            </w:r>
            <w:proofErr w:type="spellStart"/>
            <w:r w:rsidRPr="00F04A2A">
              <w:rPr>
                <w:bCs/>
                <w:sz w:val="22"/>
                <w:szCs w:val="22"/>
              </w:rPr>
              <w:t>Тегешево</w:t>
            </w:r>
            <w:proofErr w:type="spellEnd"/>
          </w:p>
        </w:tc>
        <w:tc>
          <w:tcPr>
            <w:tcW w:w="1208" w:type="pct"/>
            <w:tcBorders>
              <w:top w:val="nil"/>
              <w:left w:val="nil"/>
              <w:bottom w:val="single" w:sz="8" w:space="0" w:color="000000"/>
              <w:right w:val="single" w:sz="8" w:space="0" w:color="auto"/>
            </w:tcBorders>
            <w:shd w:val="clear" w:color="auto" w:fill="auto"/>
            <w:vAlign w:val="center"/>
          </w:tcPr>
          <w:p w14:paraId="3B9A72A0" w14:textId="77777777" w:rsidR="00EC7629" w:rsidRPr="00F04A2A" w:rsidRDefault="00EC7629" w:rsidP="00CD7DED">
            <w:pPr>
              <w:jc w:val="center"/>
              <w:rPr>
                <w:bCs/>
                <w:sz w:val="22"/>
                <w:szCs w:val="22"/>
              </w:rPr>
            </w:pPr>
            <w:r w:rsidRPr="00F04A2A">
              <w:rPr>
                <w:bCs/>
                <w:sz w:val="22"/>
                <w:szCs w:val="22"/>
              </w:rPr>
              <w:t>185,023</w:t>
            </w:r>
          </w:p>
        </w:tc>
        <w:tc>
          <w:tcPr>
            <w:tcW w:w="1175" w:type="pct"/>
            <w:tcBorders>
              <w:top w:val="nil"/>
              <w:left w:val="nil"/>
              <w:bottom w:val="single" w:sz="8" w:space="0" w:color="000000"/>
              <w:right w:val="single" w:sz="8" w:space="0" w:color="000000"/>
            </w:tcBorders>
            <w:shd w:val="clear" w:color="auto" w:fill="auto"/>
            <w:vAlign w:val="center"/>
          </w:tcPr>
          <w:p w14:paraId="2F2C2E61" w14:textId="77777777" w:rsidR="00EC7629" w:rsidRPr="00F04A2A" w:rsidRDefault="00EC7629" w:rsidP="00CD7DED">
            <w:pPr>
              <w:jc w:val="center"/>
              <w:rPr>
                <w:bCs/>
                <w:sz w:val="22"/>
                <w:szCs w:val="22"/>
              </w:rPr>
            </w:pPr>
            <w:r w:rsidRPr="00F04A2A">
              <w:rPr>
                <w:bCs/>
                <w:sz w:val="22"/>
                <w:szCs w:val="22"/>
              </w:rPr>
              <w:t>56,278</w:t>
            </w:r>
          </w:p>
        </w:tc>
      </w:tr>
      <w:tr w:rsidR="00F04A2A" w:rsidRPr="00F04A2A" w14:paraId="3DF4A564" w14:textId="77777777" w:rsidTr="00CD7DED">
        <w:trPr>
          <w:trHeight w:val="237"/>
          <w:jc w:val="center"/>
        </w:trPr>
        <w:tc>
          <w:tcPr>
            <w:tcW w:w="473" w:type="pct"/>
            <w:vAlign w:val="center"/>
          </w:tcPr>
          <w:p w14:paraId="7E63858C"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11</w:t>
            </w:r>
          </w:p>
        </w:tc>
        <w:tc>
          <w:tcPr>
            <w:tcW w:w="2144" w:type="pct"/>
            <w:vAlign w:val="center"/>
          </w:tcPr>
          <w:p w14:paraId="4B073F40" w14:textId="77777777" w:rsidR="00EC7629" w:rsidRPr="00F04A2A" w:rsidRDefault="00EC7629" w:rsidP="00CD7DED">
            <w:pPr>
              <w:jc w:val="center"/>
              <w:rPr>
                <w:bCs/>
                <w:sz w:val="22"/>
                <w:szCs w:val="22"/>
              </w:rPr>
            </w:pPr>
            <w:r w:rsidRPr="00F04A2A">
              <w:rPr>
                <w:bCs/>
                <w:sz w:val="22"/>
                <w:szCs w:val="22"/>
              </w:rPr>
              <w:t xml:space="preserve">д. </w:t>
            </w:r>
            <w:proofErr w:type="spellStart"/>
            <w:r w:rsidRPr="00F04A2A">
              <w:rPr>
                <w:bCs/>
                <w:sz w:val="22"/>
                <w:szCs w:val="22"/>
              </w:rPr>
              <w:t>Анаткасы</w:t>
            </w:r>
            <w:proofErr w:type="spellEnd"/>
            <w:r w:rsidRPr="00F04A2A">
              <w:rPr>
                <w:bCs/>
                <w:sz w:val="22"/>
                <w:szCs w:val="22"/>
              </w:rPr>
              <w:t xml:space="preserve">, с. </w:t>
            </w:r>
            <w:proofErr w:type="spellStart"/>
            <w:r w:rsidRPr="00F04A2A">
              <w:rPr>
                <w:bCs/>
                <w:sz w:val="22"/>
                <w:szCs w:val="22"/>
              </w:rPr>
              <w:t>Челкасы</w:t>
            </w:r>
            <w:proofErr w:type="spellEnd"/>
            <w:r w:rsidRPr="00F04A2A">
              <w:rPr>
                <w:bCs/>
                <w:sz w:val="22"/>
                <w:szCs w:val="22"/>
              </w:rPr>
              <w:t xml:space="preserve">, д. </w:t>
            </w:r>
            <w:proofErr w:type="spellStart"/>
            <w:r w:rsidRPr="00F04A2A">
              <w:rPr>
                <w:bCs/>
                <w:sz w:val="22"/>
                <w:szCs w:val="22"/>
              </w:rPr>
              <w:t>Ямбай</w:t>
            </w:r>
            <w:proofErr w:type="spellEnd"/>
          </w:p>
        </w:tc>
        <w:tc>
          <w:tcPr>
            <w:tcW w:w="1208" w:type="pct"/>
            <w:tcBorders>
              <w:top w:val="nil"/>
              <w:left w:val="nil"/>
              <w:bottom w:val="single" w:sz="8" w:space="0" w:color="000000"/>
              <w:right w:val="single" w:sz="8" w:space="0" w:color="auto"/>
            </w:tcBorders>
            <w:shd w:val="clear" w:color="auto" w:fill="auto"/>
            <w:vAlign w:val="center"/>
          </w:tcPr>
          <w:p w14:paraId="70124999" w14:textId="77777777" w:rsidR="00EC7629" w:rsidRPr="00F04A2A" w:rsidRDefault="00EC7629" w:rsidP="00CD7DED">
            <w:pPr>
              <w:jc w:val="center"/>
              <w:rPr>
                <w:bCs/>
                <w:sz w:val="22"/>
                <w:szCs w:val="22"/>
              </w:rPr>
            </w:pPr>
            <w:r w:rsidRPr="00F04A2A">
              <w:rPr>
                <w:bCs/>
                <w:sz w:val="22"/>
                <w:szCs w:val="22"/>
              </w:rPr>
              <w:t>255,439</w:t>
            </w:r>
          </w:p>
        </w:tc>
        <w:tc>
          <w:tcPr>
            <w:tcW w:w="1175" w:type="pct"/>
            <w:tcBorders>
              <w:top w:val="nil"/>
              <w:left w:val="nil"/>
              <w:bottom w:val="single" w:sz="8" w:space="0" w:color="000000"/>
              <w:right w:val="single" w:sz="8" w:space="0" w:color="000000"/>
            </w:tcBorders>
            <w:shd w:val="clear" w:color="auto" w:fill="auto"/>
            <w:vAlign w:val="center"/>
          </w:tcPr>
          <w:p w14:paraId="089E5A23" w14:textId="77777777" w:rsidR="00EC7629" w:rsidRPr="00F04A2A" w:rsidRDefault="00EC7629" w:rsidP="00CD7DED">
            <w:pPr>
              <w:jc w:val="center"/>
              <w:rPr>
                <w:bCs/>
                <w:sz w:val="22"/>
                <w:szCs w:val="22"/>
              </w:rPr>
            </w:pPr>
            <w:r w:rsidRPr="00F04A2A">
              <w:rPr>
                <w:bCs/>
                <w:sz w:val="22"/>
                <w:szCs w:val="22"/>
              </w:rPr>
              <w:t>77,696</w:t>
            </w:r>
          </w:p>
        </w:tc>
      </w:tr>
      <w:tr w:rsidR="00F04A2A" w:rsidRPr="00F04A2A" w14:paraId="60676AA2" w14:textId="77777777" w:rsidTr="00CD7DED">
        <w:trPr>
          <w:trHeight w:val="237"/>
          <w:jc w:val="center"/>
        </w:trPr>
        <w:tc>
          <w:tcPr>
            <w:tcW w:w="473" w:type="pct"/>
            <w:vAlign w:val="center"/>
          </w:tcPr>
          <w:p w14:paraId="6D79BB67"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12</w:t>
            </w:r>
          </w:p>
        </w:tc>
        <w:tc>
          <w:tcPr>
            <w:tcW w:w="2144" w:type="pct"/>
            <w:vAlign w:val="center"/>
          </w:tcPr>
          <w:p w14:paraId="72174298" w14:textId="77777777" w:rsidR="00EC7629" w:rsidRPr="00F04A2A" w:rsidRDefault="00EC7629" w:rsidP="00CD7DED">
            <w:pPr>
              <w:jc w:val="center"/>
              <w:rPr>
                <w:bCs/>
                <w:sz w:val="22"/>
                <w:szCs w:val="22"/>
              </w:rPr>
            </w:pPr>
            <w:r w:rsidRPr="00F04A2A">
              <w:rPr>
                <w:bCs/>
                <w:sz w:val="22"/>
                <w:szCs w:val="22"/>
              </w:rPr>
              <w:t xml:space="preserve">с. </w:t>
            </w:r>
            <w:proofErr w:type="spellStart"/>
            <w:r w:rsidRPr="00F04A2A">
              <w:rPr>
                <w:bCs/>
                <w:sz w:val="22"/>
                <w:szCs w:val="22"/>
              </w:rPr>
              <w:t>Батеево</w:t>
            </w:r>
            <w:proofErr w:type="spellEnd"/>
          </w:p>
        </w:tc>
        <w:tc>
          <w:tcPr>
            <w:tcW w:w="1208" w:type="pct"/>
            <w:tcBorders>
              <w:top w:val="nil"/>
              <w:left w:val="nil"/>
              <w:bottom w:val="single" w:sz="8" w:space="0" w:color="000000"/>
              <w:right w:val="single" w:sz="8" w:space="0" w:color="auto"/>
            </w:tcBorders>
            <w:shd w:val="clear" w:color="auto" w:fill="auto"/>
            <w:vAlign w:val="center"/>
          </w:tcPr>
          <w:p w14:paraId="0162BBE1" w14:textId="77777777" w:rsidR="00EC7629" w:rsidRPr="00F04A2A" w:rsidRDefault="00EC7629" w:rsidP="00CD7DED">
            <w:pPr>
              <w:jc w:val="center"/>
              <w:rPr>
                <w:bCs/>
                <w:sz w:val="22"/>
                <w:szCs w:val="22"/>
              </w:rPr>
            </w:pPr>
            <w:r w:rsidRPr="00F04A2A">
              <w:rPr>
                <w:bCs/>
                <w:sz w:val="22"/>
                <w:szCs w:val="22"/>
              </w:rPr>
              <w:t>31,594</w:t>
            </w:r>
          </w:p>
        </w:tc>
        <w:tc>
          <w:tcPr>
            <w:tcW w:w="1175" w:type="pct"/>
            <w:tcBorders>
              <w:top w:val="nil"/>
              <w:left w:val="nil"/>
              <w:bottom w:val="single" w:sz="8" w:space="0" w:color="000000"/>
              <w:right w:val="single" w:sz="8" w:space="0" w:color="000000"/>
            </w:tcBorders>
            <w:shd w:val="clear" w:color="auto" w:fill="auto"/>
            <w:vAlign w:val="center"/>
          </w:tcPr>
          <w:p w14:paraId="43CE678D" w14:textId="77777777" w:rsidR="00EC7629" w:rsidRPr="00F04A2A" w:rsidRDefault="00EC7629" w:rsidP="00CD7DED">
            <w:pPr>
              <w:jc w:val="center"/>
              <w:rPr>
                <w:bCs/>
                <w:sz w:val="22"/>
                <w:szCs w:val="22"/>
              </w:rPr>
            </w:pPr>
            <w:r w:rsidRPr="00F04A2A">
              <w:rPr>
                <w:bCs/>
                <w:sz w:val="22"/>
                <w:szCs w:val="22"/>
              </w:rPr>
              <w:t>9,610</w:t>
            </w:r>
          </w:p>
        </w:tc>
      </w:tr>
      <w:tr w:rsidR="00F04A2A" w:rsidRPr="00F04A2A" w14:paraId="1FAE4476" w14:textId="77777777" w:rsidTr="00CD7DED">
        <w:trPr>
          <w:trHeight w:val="237"/>
          <w:jc w:val="center"/>
        </w:trPr>
        <w:tc>
          <w:tcPr>
            <w:tcW w:w="473" w:type="pct"/>
            <w:vAlign w:val="center"/>
          </w:tcPr>
          <w:p w14:paraId="7A72A90E"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13</w:t>
            </w:r>
          </w:p>
        </w:tc>
        <w:tc>
          <w:tcPr>
            <w:tcW w:w="2144" w:type="pct"/>
            <w:vAlign w:val="center"/>
          </w:tcPr>
          <w:p w14:paraId="1BCC86FC" w14:textId="77777777" w:rsidR="00EC7629" w:rsidRPr="00F04A2A" w:rsidRDefault="00EC7629" w:rsidP="00CD7DED">
            <w:pPr>
              <w:jc w:val="center"/>
              <w:rPr>
                <w:bCs/>
                <w:sz w:val="22"/>
                <w:szCs w:val="22"/>
              </w:rPr>
            </w:pPr>
            <w:r w:rsidRPr="00F04A2A">
              <w:rPr>
                <w:bCs/>
                <w:sz w:val="22"/>
                <w:szCs w:val="22"/>
              </w:rPr>
              <w:t xml:space="preserve">с. </w:t>
            </w:r>
            <w:proofErr w:type="spellStart"/>
            <w:r w:rsidRPr="00F04A2A">
              <w:rPr>
                <w:bCs/>
                <w:sz w:val="22"/>
                <w:szCs w:val="22"/>
              </w:rPr>
              <w:t>Шигали</w:t>
            </w:r>
            <w:proofErr w:type="spellEnd"/>
          </w:p>
        </w:tc>
        <w:tc>
          <w:tcPr>
            <w:tcW w:w="1208" w:type="pct"/>
            <w:tcBorders>
              <w:top w:val="nil"/>
              <w:left w:val="nil"/>
              <w:bottom w:val="single" w:sz="8" w:space="0" w:color="000000"/>
              <w:right w:val="single" w:sz="8" w:space="0" w:color="auto"/>
            </w:tcBorders>
            <w:shd w:val="clear" w:color="auto" w:fill="auto"/>
            <w:vAlign w:val="center"/>
          </w:tcPr>
          <w:p w14:paraId="10631FA2" w14:textId="77777777" w:rsidR="00EC7629" w:rsidRPr="00F04A2A" w:rsidRDefault="00EC7629" w:rsidP="00CD7DED">
            <w:pPr>
              <w:jc w:val="center"/>
              <w:rPr>
                <w:bCs/>
                <w:sz w:val="22"/>
                <w:szCs w:val="22"/>
              </w:rPr>
            </w:pPr>
            <w:r w:rsidRPr="00F04A2A">
              <w:rPr>
                <w:bCs/>
                <w:sz w:val="22"/>
                <w:szCs w:val="22"/>
              </w:rPr>
              <w:t>128,855</w:t>
            </w:r>
          </w:p>
        </w:tc>
        <w:tc>
          <w:tcPr>
            <w:tcW w:w="1175" w:type="pct"/>
            <w:tcBorders>
              <w:top w:val="nil"/>
              <w:left w:val="nil"/>
              <w:bottom w:val="single" w:sz="8" w:space="0" w:color="000000"/>
              <w:right w:val="single" w:sz="8" w:space="0" w:color="000000"/>
            </w:tcBorders>
            <w:shd w:val="clear" w:color="auto" w:fill="auto"/>
            <w:vAlign w:val="center"/>
          </w:tcPr>
          <w:p w14:paraId="45C1322A" w14:textId="77777777" w:rsidR="00EC7629" w:rsidRPr="00F04A2A" w:rsidRDefault="00EC7629" w:rsidP="00CD7DED">
            <w:pPr>
              <w:jc w:val="center"/>
              <w:rPr>
                <w:bCs/>
                <w:sz w:val="22"/>
                <w:szCs w:val="22"/>
              </w:rPr>
            </w:pPr>
            <w:r w:rsidRPr="00F04A2A">
              <w:rPr>
                <w:bCs/>
                <w:sz w:val="22"/>
                <w:szCs w:val="22"/>
              </w:rPr>
              <w:t>39,193</w:t>
            </w:r>
          </w:p>
        </w:tc>
      </w:tr>
      <w:tr w:rsidR="00F04A2A" w:rsidRPr="00F04A2A" w14:paraId="155CD854" w14:textId="77777777" w:rsidTr="00CD7DED">
        <w:trPr>
          <w:trHeight w:val="237"/>
          <w:jc w:val="center"/>
        </w:trPr>
        <w:tc>
          <w:tcPr>
            <w:tcW w:w="473" w:type="pct"/>
            <w:vAlign w:val="center"/>
          </w:tcPr>
          <w:p w14:paraId="7B85161D" w14:textId="77777777" w:rsidR="00EC7629" w:rsidRPr="00F04A2A" w:rsidRDefault="00EC7629" w:rsidP="00CD7DED">
            <w:pPr>
              <w:pStyle w:val="aff5"/>
              <w:ind w:right="0" w:firstLine="0"/>
              <w:contextualSpacing w:val="0"/>
              <w:jc w:val="center"/>
              <w:rPr>
                <w:b w:val="0"/>
                <w:bCs/>
                <w:sz w:val="22"/>
                <w:szCs w:val="22"/>
              </w:rPr>
            </w:pPr>
            <w:r w:rsidRPr="00F04A2A">
              <w:rPr>
                <w:b w:val="0"/>
                <w:bCs/>
                <w:sz w:val="22"/>
                <w:szCs w:val="22"/>
              </w:rPr>
              <w:t>14</w:t>
            </w:r>
          </w:p>
        </w:tc>
        <w:tc>
          <w:tcPr>
            <w:tcW w:w="2144" w:type="pct"/>
            <w:vAlign w:val="center"/>
          </w:tcPr>
          <w:p w14:paraId="3BAE6007" w14:textId="77777777" w:rsidR="00EC7629" w:rsidRPr="00F04A2A" w:rsidRDefault="00EC7629" w:rsidP="00CD7DED">
            <w:pPr>
              <w:jc w:val="center"/>
              <w:rPr>
                <w:bCs/>
                <w:sz w:val="22"/>
                <w:szCs w:val="22"/>
              </w:rPr>
            </w:pPr>
            <w:r w:rsidRPr="00F04A2A">
              <w:rPr>
                <w:bCs/>
                <w:sz w:val="22"/>
                <w:szCs w:val="22"/>
              </w:rPr>
              <w:t>с. Вознесенское, д. Сине-</w:t>
            </w:r>
            <w:proofErr w:type="spellStart"/>
            <w:r w:rsidRPr="00F04A2A">
              <w:rPr>
                <w:bCs/>
                <w:sz w:val="22"/>
                <w:szCs w:val="22"/>
              </w:rPr>
              <w:t>Кинчеры</w:t>
            </w:r>
            <w:proofErr w:type="spellEnd"/>
            <w:r w:rsidRPr="00F04A2A">
              <w:rPr>
                <w:bCs/>
                <w:sz w:val="22"/>
                <w:szCs w:val="22"/>
              </w:rPr>
              <w:t xml:space="preserve">, д. Старое </w:t>
            </w:r>
            <w:proofErr w:type="spellStart"/>
            <w:r w:rsidRPr="00F04A2A">
              <w:rPr>
                <w:bCs/>
                <w:sz w:val="22"/>
                <w:szCs w:val="22"/>
              </w:rPr>
              <w:t>Янситово</w:t>
            </w:r>
            <w:proofErr w:type="spellEnd"/>
            <w:r w:rsidRPr="00F04A2A">
              <w:rPr>
                <w:bCs/>
                <w:sz w:val="22"/>
                <w:szCs w:val="22"/>
              </w:rPr>
              <w:t xml:space="preserve">, д. </w:t>
            </w:r>
            <w:proofErr w:type="spellStart"/>
            <w:r w:rsidRPr="00F04A2A">
              <w:rPr>
                <w:bCs/>
                <w:sz w:val="22"/>
                <w:szCs w:val="22"/>
              </w:rPr>
              <w:t>Шихабылово</w:t>
            </w:r>
            <w:proofErr w:type="spellEnd"/>
          </w:p>
        </w:tc>
        <w:tc>
          <w:tcPr>
            <w:tcW w:w="1208" w:type="pct"/>
            <w:tcBorders>
              <w:top w:val="nil"/>
              <w:left w:val="nil"/>
              <w:bottom w:val="single" w:sz="8" w:space="0" w:color="000000"/>
              <w:right w:val="single" w:sz="8" w:space="0" w:color="auto"/>
            </w:tcBorders>
            <w:shd w:val="clear" w:color="auto" w:fill="auto"/>
            <w:vAlign w:val="center"/>
          </w:tcPr>
          <w:p w14:paraId="2BA6D25F" w14:textId="77777777" w:rsidR="00EC7629" w:rsidRPr="00F04A2A" w:rsidRDefault="00EC7629" w:rsidP="00CD7DED">
            <w:pPr>
              <w:jc w:val="center"/>
              <w:rPr>
                <w:bCs/>
                <w:sz w:val="22"/>
                <w:szCs w:val="22"/>
              </w:rPr>
            </w:pPr>
            <w:r w:rsidRPr="00F04A2A">
              <w:rPr>
                <w:bCs/>
                <w:sz w:val="22"/>
                <w:szCs w:val="22"/>
              </w:rPr>
              <w:t>226,529</w:t>
            </w:r>
          </w:p>
        </w:tc>
        <w:tc>
          <w:tcPr>
            <w:tcW w:w="1175" w:type="pct"/>
            <w:tcBorders>
              <w:top w:val="nil"/>
              <w:left w:val="nil"/>
              <w:bottom w:val="single" w:sz="8" w:space="0" w:color="000000"/>
              <w:right w:val="single" w:sz="8" w:space="0" w:color="000000"/>
            </w:tcBorders>
            <w:shd w:val="clear" w:color="auto" w:fill="auto"/>
            <w:vAlign w:val="center"/>
          </w:tcPr>
          <w:p w14:paraId="39E15A95" w14:textId="77777777" w:rsidR="00EC7629" w:rsidRPr="00F04A2A" w:rsidRDefault="00EC7629" w:rsidP="00CD7DED">
            <w:pPr>
              <w:jc w:val="center"/>
              <w:rPr>
                <w:bCs/>
                <w:sz w:val="22"/>
                <w:szCs w:val="22"/>
              </w:rPr>
            </w:pPr>
            <w:r w:rsidRPr="00F04A2A">
              <w:rPr>
                <w:bCs/>
                <w:sz w:val="22"/>
                <w:szCs w:val="22"/>
              </w:rPr>
              <w:t>68,903</w:t>
            </w:r>
          </w:p>
        </w:tc>
      </w:tr>
      <w:tr w:rsidR="00F04A2A" w:rsidRPr="00F04A2A" w14:paraId="32A2C524" w14:textId="77777777" w:rsidTr="00757D97">
        <w:trPr>
          <w:trHeight w:val="237"/>
          <w:jc w:val="center"/>
        </w:trPr>
        <w:tc>
          <w:tcPr>
            <w:tcW w:w="473" w:type="pct"/>
            <w:vAlign w:val="center"/>
          </w:tcPr>
          <w:p w14:paraId="25E3CBF5" w14:textId="77777777" w:rsidR="00EF1FDD" w:rsidRPr="00F04A2A" w:rsidRDefault="00EF1FDD" w:rsidP="00EF1FDD">
            <w:pPr>
              <w:pStyle w:val="aff5"/>
              <w:ind w:right="0" w:firstLine="0"/>
              <w:contextualSpacing w:val="0"/>
              <w:jc w:val="center"/>
              <w:rPr>
                <w:b w:val="0"/>
                <w:bCs/>
                <w:sz w:val="22"/>
                <w:szCs w:val="22"/>
              </w:rPr>
            </w:pPr>
            <w:r w:rsidRPr="00F04A2A">
              <w:rPr>
                <w:b w:val="0"/>
                <w:bCs/>
                <w:sz w:val="22"/>
                <w:szCs w:val="22"/>
              </w:rPr>
              <w:t>15</w:t>
            </w:r>
          </w:p>
        </w:tc>
        <w:tc>
          <w:tcPr>
            <w:tcW w:w="2144" w:type="pct"/>
            <w:vAlign w:val="center"/>
          </w:tcPr>
          <w:p w14:paraId="2F144DBF" w14:textId="0598B7A3" w:rsidR="00EF1FDD" w:rsidRPr="00F04A2A" w:rsidRDefault="009B0D22" w:rsidP="00EF1FDD">
            <w:pPr>
              <w:jc w:val="center"/>
              <w:rPr>
                <w:bCs/>
                <w:sz w:val="22"/>
                <w:szCs w:val="22"/>
              </w:rPr>
            </w:pPr>
            <w:r>
              <w:rPr>
                <w:bCs/>
                <w:sz w:val="22"/>
                <w:szCs w:val="22"/>
              </w:rPr>
              <w:t xml:space="preserve">д. </w:t>
            </w:r>
            <w:proofErr w:type="spellStart"/>
            <w:r>
              <w:rPr>
                <w:bCs/>
                <w:sz w:val="22"/>
                <w:szCs w:val="22"/>
              </w:rPr>
              <w:t>Ичеснер-Атаево</w:t>
            </w:r>
            <w:proofErr w:type="spellEnd"/>
            <w:r>
              <w:rPr>
                <w:bCs/>
                <w:sz w:val="22"/>
                <w:szCs w:val="22"/>
              </w:rPr>
              <w:t xml:space="preserve">, д. </w:t>
            </w:r>
            <w:proofErr w:type="spellStart"/>
            <w:r>
              <w:rPr>
                <w:bCs/>
                <w:sz w:val="22"/>
                <w:szCs w:val="22"/>
              </w:rPr>
              <w:t>Хоруй</w:t>
            </w:r>
            <w:proofErr w:type="spellEnd"/>
            <w:r>
              <w:rPr>
                <w:bCs/>
                <w:sz w:val="22"/>
                <w:szCs w:val="22"/>
              </w:rPr>
              <w:t xml:space="preserve">, с. </w:t>
            </w:r>
            <w:proofErr w:type="spellStart"/>
            <w:r>
              <w:rPr>
                <w:bCs/>
                <w:sz w:val="22"/>
                <w:szCs w:val="22"/>
              </w:rPr>
              <w:t>Шоркистры</w:t>
            </w:r>
            <w:proofErr w:type="spellEnd"/>
          </w:p>
        </w:tc>
        <w:tc>
          <w:tcPr>
            <w:tcW w:w="1208" w:type="pct"/>
            <w:tcBorders>
              <w:top w:val="nil"/>
              <w:left w:val="nil"/>
              <w:bottom w:val="single" w:sz="8" w:space="0" w:color="000000"/>
              <w:right w:val="single" w:sz="8" w:space="0" w:color="auto"/>
            </w:tcBorders>
            <w:shd w:val="clear" w:color="auto" w:fill="auto"/>
            <w:vAlign w:val="center"/>
          </w:tcPr>
          <w:p w14:paraId="38F766C3" w14:textId="63FBD1C7" w:rsidR="00EF1FDD" w:rsidRPr="00F04A2A" w:rsidRDefault="00EF1FDD" w:rsidP="00EF1FDD">
            <w:pPr>
              <w:jc w:val="center"/>
              <w:rPr>
                <w:bCs/>
                <w:sz w:val="22"/>
                <w:szCs w:val="22"/>
              </w:rPr>
            </w:pPr>
            <w:r w:rsidRPr="00F04A2A">
              <w:rPr>
                <w:sz w:val="22"/>
                <w:szCs w:val="22"/>
              </w:rPr>
              <w:t>265,970</w:t>
            </w:r>
          </w:p>
        </w:tc>
        <w:tc>
          <w:tcPr>
            <w:tcW w:w="1175" w:type="pct"/>
            <w:tcBorders>
              <w:top w:val="single" w:sz="8" w:space="0" w:color="000000"/>
              <w:left w:val="nil"/>
              <w:bottom w:val="single" w:sz="8" w:space="0" w:color="000000"/>
              <w:right w:val="single" w:sz="8" w:space="0" w:color="000000"/>
            </w:tcBorders>
            <w:shd w:val="clear" w:color="auto" w:fill="auto"/>
            <w:vAlign w:val="center"/>
          </w:tcPr>
          <w:p w14:paraId="062E2088" w14:textId="28973998" w:rsidR="00EF1FDD" w:rsidRPr="00F04A2A" w:rsidRDefault="00EF1FDD" w:rsidP="00EF1FDD">
            <w:pPr>
              <w:jc w:val="center"/>
              <w:rPr>
                <w:bCs/>
                <w:sz w:val="22"/>
                <w:szCs w:val="22"/>
              </w:rPr>
            </w:pPr>
            <w:r w:rsidRPr="00F04A2A">
              <w:rPr>
                <w:sz w:val="22"/>
                <w:szCs w:val="22"/>
              </w:rPr>
              <w:t>80,899</w:t>
            </w:r>
          </w:p>
        </w:tc>
      </w:tr>
      <w:tr w:rsidR="00F04A2A" w:rsidRPr="00F04A2A" w14:paraId="061BC0D3" w14:textId="77777777" w:rsidTr="00CB7204">
        <w:trPr>
          <w:trHeight w:val="237"/>
          <w:jc w:val="center"/>
        </w:trPr>
        <w:tc>
          <w:tcPr>
            <w:tcW w:w="473" w:type="pct"/>
            <w:vAlign w:val="center"/>
          </w:tcPr>
          <w:p w14:paraId="788BEB12" w14:textId="4E4DC13B" w:rsidR="00EF1FDD" w:rsidRPr="00F04A2A" w:rsidRDefault="00EF1FDD" w:rsidP="00EF1FDD">
            <w:pPr>
              <w:pStyle w:val="aff5"/>
              <w:ind w:right="0" w:firstLine="0"/>
              <w:contextualSpacing w:val="0"/>
              <w:jc w:val="center"/>
              <w:rPr>
                <w:b w:val="0"/>
                <w:sz w:val="22"/>
                <w:szCs w:val="22"/>
              </w:rPr>
            </w:pPr>
            <w:r w:rsidRPr="00F04A2A">
              <w:rPr>
                <w:b w:val="0"/>
                <w:sz w:val="22"/>
                <w:szCs w:val="22"/>
              </w:rPr>
              <w:t>16</w:t>
            </w:r>
          </w:p>
        </w:tc>
        <w:tc>
          <w:tcPr>
            <w:tcW w:w="2144" w:type="pct"/>
            <w:vAlign w:val="bottom"/>
          </w:tcPr>
          <w:p w14:paraId="2AC60CCC" w14:textId="17FAC822" w:rsidR="00EF1FDD" w:rsidRPr="00F04A2A" w:rsidRDefault="00EF1FDD" w:rsidP="00EF1FDD">
            <w:pPr>
              <w:jc w:val="center"/>
              <w:rPr>
                <w:sz w:val="22"/>
                <w:szCs w:val="22"/>
              </w:rPr>
            </w:pPr>
            <w:r w:rsidRPr="00F04A2A">
              <w:rPr>
                <w:sz w:val="22"/>
                <w:szCs w:val="22"/>
              </w:rPr>
              <w:t xml:space="preserve">с. </w:t>
            </w:r>
            <w:proofErr w:type="spellStart"/>
            <w:r w:rsidRPr="00F04A2A">
              <w:rPr>
                <w:sz w:val="22"/>
                <w:szCs w:val="22"/>
              </w:rPr>
              <w:t>Мусирмы</w:t>
            </w:r>
            <w:proofErr w:type="spellEnd"/>
          </w:p>
        </w:tc>
        <w:tc>
          <w:tcPr>
            <w:tcW w:w="1208" w:type="pct"/>
            <w:tcBorders>
              <w:top w:val="nil"/>
              <w:left w:val="nil"/>
              <w:bottom w:val="single" w:sz="8" w:space="0" w:color="000000"/>
              <w:right w:val="single" w:sz="8" w:space="0" w:color="auto"/>
            </w:tcBorders>
            <w:shd w:val="clear" w:color="auto" w:fill="auto"/>
            <w:vAlign w:val="center"/>
          </w:tcPr>
          <w:p w14:paraId="0AE5C04F" w14:textId="4C8941FA" w:rsidR="00EF1FDD" w:rsidRPr="00F04A2A" w:rsidRDefault="00EF1FDD" w:rsidP="00EF1FDD">
            <w:pPr>
              <w:jc w:val="center"/>
              <w:rPr>
                <w:sz w:val="22"/>
                <w:szCs w:val="22"/>
              </w:rPr>
            </w:pPr>
            <w:r w:rsidRPr="00F04A2A">
              <w:rPr>
                <w:sz w:val="22"/>
                <w:szCs w:val="22"/>
              </w:rPr>
              <w:t>210,835</w:t>
            </w:r>
          </w:p>
        </w:tc>
        <w:tc>
          <w:tcPr>
            <w:tcW w:w="1175" w:type="pct"/>
            <w:tcBorders>
              <w:top w:val="nil"/>
              <w:left w:val="nil"/>
              <w:bottom w:val="single" w:sz="8" w:space="0" w:color="000000"/>
              <w:right w:val="single" w:sz="8" w:space="0" w:color="000000"/>
            </w:tcBorders>
            <w:shd w:val="clear" w:color="auto" w:fill="auto"/>
            <w:vAlign w:val="center"/>
          </w:tcPr>
          <w:p w14:paraId="2B0F5424" w14:textId="48B4F1C8" w:rsidR="00EF1FDD" w:rsidRPr="00F04A2A" w:rsidRDefault="00EF1FDD" w:rsidP="00EF1FDD">
            <w:pPr>
              <w:jc w:val="center"/>
              <w:rPr>
                <w:sz w:val="22"/>
                <w:szCs w:val="22"/>
              </w:rPr>
            </w:pPr>
            <w:r w:rsidRPr="00F04A2A">
              <w:rPr>
                <w:sz w:val="22"/>
                <w:szCs w:val="22"/>
              </w:rPr>
              <w:t>64,129</w:t>
            </w:r>
          </w:p>
        </w:tc>
      </w:tr>
    </w:tbl>
    <w:p w14:paraId="2971D7B6" w14:textId="77777777" w:rsidR="00EC7629" w:rsidRPr="00F04A2A" w:rsidRDefault="00EC7629" w:rsidP="00EC7629">
      <w:pPr>
        <w:rPr>
          <w:i/>
          <w:szCs w:val="26"/>
        </w:rPr>
      </w:pPr>
    </w:p>
    <w:p w14:paraId="0F6D2E99" w14:textId="77777777" w:rsidR="00EC7629" w:rsidRPr="00F04A2A" w:rsidRDefault="00EC7629" w:rsidP="00EC7629">
      <w:pPr>
        <w:pStyle w:val="30"/>
        <w:rPr>
          <w:rFonts w:cs="Times New Roman"/>
        </w:rPr>
      </w:pPr>
      <w:r w:rsidRPr="00F04A2A">
        <w:rPr>
          <w:rFonts w:cs="Times New Roman"/>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p w14:paraId="6AA15003" w14:textId="70E0B8F3" w:rsidR="00EC7629" w:rsidRPr="00F04A2A" w:rsidRDefault="00EC7629" w:rsidP="00EC7629">
      <w:pPr>
        <w:pStyle w:val="aff5"/>
        <w:ind w:right="0" w:firstLine="567"/>
        <w:contextualSpacing w:val="0"/>
        <w:rPr>
          <w:b w:val="0"/>
        </w:rPr>
      </w:pPr>
      <w:r w:rsidRPr="00F04A2A">
        <w:rPr>
          <w:b w:val="0"/>
        </w:rPr>
        <w:t>Структурный баланс реализации</w:t>
      </w:r>
      <w:r w:rsidRPr="00F04A2A">
        <w:t xml:space="preserve"> </w:t>
      </w:r>
      <w:r w:rsidRPr="00F04A2A">
        <w:rPr>
          <w:b w:val="0"/>
        </w:rPr>
        <w:t xml:space="preserve">питьевой воды по группам абонентов представлен в таблице </w:t>
      </w:r>
      <w:r w:rsidR="00F04A2A">
        <w:rPr>
          <w:b w:val="0"/>
        </w:rPr>
        <w:t>9</w:t>
      </w:r>
      <w:r w:rsidRPr="00F04A2A">
        <w:rPr>
          <w:b w:val="0"/>
        </w:rPr>
        <w:t>.</w:t>
      </w:r>
    </w:p>
    <w:p w14:paraId="49877847" w14:textId="77777777" w:rsidR="00EC7629" w:rsidRPr="00F04A2A" w:rsidRDefault="00EC7629" w:rsidP="00EC7629">
      <w:pPr>
        <w:pStyle w:val="aff5"/>
        <w:ind w:right="0" w:firstLine="567"/>
        <w:contextualSpacing w:val="0"/>
        <w:rPr>
          <w:b w:val="0"/>
        </w:rPr>
      </w:pPr>
    </w:p>
    <w:p w14:paraId="6D1E18ED" w14:textId="3C8C66E2" w:rsidR="00EC7629" w:rsidRPr="00F04A2A" w:rsidRDefault="00F04A2A" w:rsidP="00F04A2A">
      <w:pPr>
        <w:pStyle w:val="afc"/>
      </w:pPr>
      <w:r>
        <w:t xml:space="preserve">Таблица </w:t>
      </w:r>
      <w:r>
        <w:fldChar w:fldCharType="begin"/>
      </w:r>
      <w:r>
        <w:instrText xml:space="preserve"> SEQ Таблица \* ARABIC </w:instrText>
      </w:r>
      <w:r>
        <w:fldChar w:fldCharType="separate"/>
      </w:r>
      <w:r>
        <w:rPr>
          <w:noProof/>
        </w:rPr>
        <w:t>9</w:t>
      </w:r>
      <w:r>
        <w:fldChar w:fldCharType="end"/>
      </w:r>
      <w:r>
        <w:t xml:space="preserve"> </w:t>
      </w:r>
      <w:r w:rsidR="00EC7629" w:rsidRPr="00F04A2A">
        <w:t xml:space="preserve">- Структурный баланс водопотребления питьевой воды по группам абонентов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1"/>
        <w:gridCol w:w="1784"/>
        <w:gridCol w:w="3572"/>
      </w:tblGrid>
      <w:tr w:rsidR="00F04A2A" w:rsidRPr="00F04A2A" w14:paraId="0609FE20" w14:textId="77777777" w:rsidTr="00CD7DED">
        <w:trPr>
          <w:tblHeader/>
          <w:jc w:val="center"/>
        </w:trPr>
        <w:tc>
          <w:tcPr>
            <w:tcW w:w="2358" w:type="pct"/>
            <w:vAlign w:val="center"/>
          </w:tcPr>
          <w:p w14:paraId="36AF33D5" w14:textId="77777777" w:rsidR="00EC7629" w:rsidRPr="00F04A2A" w:rsidRDefault="00EC7629" w:rsidP="00CD7DED">
            <w:pPr>
              <w:pStyle w:val="aff5"/>
              <w:ind w:right="0" w:firstLine="0"/>
              <w:contextualSpacing w:val="0"/>
              <w:jc w:val="center"/>
              <w:rPr>
                <w:b w:val="0"/>
                <w:szCs w:val="24"/>
              </w:rPr>
            </w:pPr>
            <w:r w:rsidRPr="00F04A2A">
              <w:rPr>
                <w:b w:val="0"/>
                <w:szCs w:val="24"/>
              </w:rPr>
              <w:t>Потребители</w:t>
            </w:r>
          </w:p>
        </w:tc>
        <w:tc>
          <w:tcPr>
            <w:tcW w:w="880" w:type="pct"/>
            <w:tcBorders>
              <w:right w:val="single" w:sz="4" w:space="0" w:color="auto"/>
            </w:tcBorders>
            <w:vAlign w:val="center"/>
          </w:tcPr>
          <w:p w14:paraId="7A645668" w14:textId="77777777" w:rsidR="00EC7629" w:rsidRPr="00F04A2A" w:rsidRDefault="00EC7629" w:rsidP="00CD7DED">
            <w:pPr>
              <w:pStyle w:val="aff5"/>
              <w:ind w:right="0" w:firstLine="0"/>
              <w:contextualSpacing w:val="0"/>
              <w:jc w:val="center"/>
              <w:rPr>
                <w:b w:val="0"/>
                <w:szCs w:val="24"/>
              </w:rPr>
            </w:pPr>
            <w:r w:rsidRPr="00F04A2A">
              <w:rPr>
                <w:b w:val="0"/>
                <w:szCs w:val="24"/>
              </w:rPr>
              <w:t>Ед. изм.</w:t>
            </w:r>
          </w:p>
        </w:tc>
        <w:tc>
          <w:tcPr>
            <w:tcW w:w="1762" w:type="pct"/>
            <w:tcBorders>
              <w:left w:val="single" w:sz="4" w:space="0" w:color="auto"/>
              <w:right w:val="single" w:sz="4" w:space="0" w:color="auto"/>
            </w:tcBorders>
          </w:tcPr>
          <w:p w14:paraId="7653C06D" w14:textId="77777777" w:rsidR="00EC7629" w:rsidRPr="00F04A2A" w:rsidRDefault="00EC7629" w:rsidP="00CD7DED">
            <w:pPr>
              <w:pStyle w:val="aff5"/>
              <w:ind w:right="0" w:firstLine="0"/>
              <w:contextualSpacing w:val="0"/>
              <w:jc w:val="center"/>
              <w:rPr>
                <w:b w:val="0"/>
                <w:szCs w:val="24"/>
              </w:rPr>
            </w:pPr>
            <w:r w:rsidRPr="00F04A2A">
              <w:rPr>
                <w:b w:val="0"/>
                <w:szCs w:val="24"/>
              </w:rPr>
              <w:t>Водопотребление</w:t>
            </w:r>
          </w:p>
        </w:tc>
      </w:tr>
      <w:tr w:rsidR="00F04A2A" w:rsidRPr="00F04A2A" w14:paraId="2BE32E41" w14:textId="77777777" w:rsidTr="00CD7DED">
        <w:trPr>
          <w:jc w:val="center"/>
        </w:trPr>
        <w:tc>
          <w:tcPr>
            <w:tcW w:w="5000" w:type="pct"/>
            <w:gridSpan w:val="3"/>
            <w:tcBorders>
              <w:right w:val="single" w:sz="4" w:space="0" w:color="auto"/>
            </w:tcBorders>
            <w:vAlign w:val="center"/>
          </w:tcPr>
          <w:p w14:paraId="4866D416" w14:textId="77777777" w:rsidR="00EC7629" w:rsidRPr="00F04A2A" w:rsidRDefault="00EC7629" w:rsidP="00CD7DED">
            <w:pPr>
              <w:jc w:val="center"/>
              <w:rPr>
                <w:b/>
                <w:bCs/>
                <w:sz w:val="22"/>
                <w:szCs w:val="22"/>
              </w:rPr>
            </w:pPr>
            <w:r w:rsidRPr="00F04A2A">
              <w:rPr>
                <w:b/>
                <w:bCs/>
                <w:sz w:val="22"/>
                <w:szCs w:val="22"/>
              </w:rPr>
              <w:t>пгт. Урмары</w:t>
            </w:r>
          </w:p>
        </w:tc>
      </w:tr>
      <w:tr w:rsidR="00F04A2A" w:rsidRPr="00F04A2A" w14:paraId="7ECFCB5C" w14:textId="77777777" w:rsidTr="00CD7DED">
        <w:trPr>
          <w:jc w:val="center"/>
        </w:trPr>
        <w:tc>
          <w:tcPr>
            <w:tcW w:w="2358" w:type="pct"/>
            <w:vAlign w:val="center"/>
          </w:tcPr>
          <w:p w14:paraId="45723A6C" w14:textId="77777777" w:rsidR="00EC7629" w:rsidRPr="00F04A2A" w:rsidRDefault="00EC7629" w:rsidP="00CD7DED">
            <w:pPr>
              <w:jc w:val="center"/>
              <w:rPr>
                <w:sz w:val="22"/>
                <w:szCs w:val="22"/>
              </w:rPr>
            </w:pPr>
            <w:r w:rsidRPr="00F04A2A">
              <w:rPr>
                <w:sz w:val="22"/>
              </w:rPr>
              <w:t>Принято потребителями всего, в том числе:</w:t>
            </w:r>
          </w:p>
        </w:tc>
        <w:tc>
          <w:tcPr>
            <w:tcW w:w="880" w:type="pct"/>
            <w:tcBorders>
              <w:right w:val="single" w:sz="4" w:space="0" w:color="auto"/>
            </w:tcBorders>
            <w:vAlign w:val="center"/>
          </w:tcPr>
          <w:p w14:paraId="4A380DA9" w14:textId="77777777" w:rsidR="00EC7629" w:rsidRPr="00F04A2A" w:rsidRDefault="00EC7629" w:rsidP="00CD7DED">
            <w:pPr>
              <w:pStyle w:val="aff5"/>
              <w:ind w:right="0" w:firstLine="0"/>
              <w:contextualSpacing w:val="0"/>
              <w:jc w:val="center"/>
              <w:rPr>
                <w:b w:val="0"/>
                <w:szCs w:val="24"/>
                <w:vertAlign w:val="superscript"/>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6370F0B9" w14:textId="77777777" w:rsidR="00EC7629" w:rsidRPr="00F04A2A" w:rsidRDefault="00EC7629" w:rsidP="00CD7DED">
            <w:pPr>
              <w:jc w:val="center"/>
              <w:rPr>
                <w:sz w:val="22"/>
                <w:szCs w:val="22"/>
              </w:rPr>
            </w:pPr>
            <w:r w:rsidRPr="00F04A2A">
              <w:rPr>
                <w:sz w:val="22"/>
                <w:szCs w:val="22"/>
              </w:rPr>
              <w:t>175,597</w:t>
            </w:r>
          </w:p>
        </w:tc>
      </w:tr>
      <w:tr w:rsidR="00F04A2A" w:rsidRPr="00F04A2A" w14:paraId="14F02B59" w14:textId="77777777" w:rsidTr="00CD7DED">
        <w:trPr>
          <w:jc w:val="center"/>
        </w:trPr>
        <w:tc>
          <w:tcPr>
            <w:tcW w:w="2358" w:type="pct"/>
            <w:vAlign w:val="center"/>
          </w:tcPr>
          <w:p w14:paraId="04B986AE" w14:textId="77777777" w:rsidR="00EC7629" w:rsidRPr="00F04A2A" w:rsidRDefault="00EC7629" w:rsidP="00CD7DED">
            <w:pPr>
              <w:jc w:val="right"/>
              <w:rPr>
                <w:sz w:val="22"/>
              </w:rPr>
            </w:pPr>
            <w:r w:rsidRPr="00F04A2A">
              <w:rPr>
                <w:sz w:val="22"/>
                <w:szCs w:val="22"/>
              </w:rPr>
              <w:t>Население:</w:t>
            </w:r>
          </w:p>
        </w:tc>
        <w:tc>
          <w:tcPr>
            <w:tcW w:w="880" w:type="pct"/>
            <w:tcBorders>
              <w:right w:val="single" w:sz="4" w:space="0" w:color="auto"/>
            </w:tcBorders>
            <w:vAlign w:val="center"/>
          </w:tcPr>
          <w:p w14:paraId="5C70773C" w14:textId="77777777" w:rsidR="00EC7629" w:rsidRPr="00F04A2A" w:rsidRDefault="00EC7629" w:rsidP="00CD7DED">
            <w:pPr>
              <w:pStyle w:val="aff5"/>
              <w:ind w:right="0" w:firstLine="0"/>
              <w:contextualSpacing w:val="0"/>
              <w:jc w:val="center"/>
              <w:rPr>
                <w:b w:val="0"/>
                <w:szCs w:val="24"/>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619B1136" w14:textId="77777777" w:rsidR="00EC7629" w:rsidRPr="00F04A2A" w:rsidRDefault="00EC7629" w:rsidP="00CD7DED">
            <w:pPr>
              <w:jc w:val="center"/>
              <w:rPr>
                <w:sz w:val="22"/>
                <w:szCs w:val="22"/>
              </w:rPr>
            </w:pPr>
            <w:r w:rsidRPr="00F04A2A">
              <w:rPr>
                <w:sz w:val="22"/>
                <w:szCs w:val="22"/>
              </w:rPr>
              <w:t>139,460</w:t>
            </w:r>
          </w:p>
        </w:tc>
      </w:tr>
      <w:tr w:rsidR="00F04A2A" w:rsidRPr="00F04A2A" w14:paraId="49CEF2AF" w14:textId="77777777" w:rsidTr="00CD7DED">
        <w:trPr>
          <w:jc w:val="center"/>
        </w:trPr>
        <w:tc>
          <w:tcPr>
            <w:tcW w:w="2358" w:type="pct"/>
            <w:vAlign w:val="center"/>
          </w:tcPr>
          <w:p w14:paraId="5CBBA9EE" w14:textId="77777777" w:rsidR="00EC7629" w:rsidRPr="00F04A2A" w:rsidRDefault="00EC7629" w:rsidP="00CD7DED">
            <w:pPr>
              <w:jc w:val="right"/>
              <w:rPr>
                <w:sz w:val="22"/>
              </w:rPr>
            </w:pPr>
            <w:r w:rsidRPr="00F04A2A">
              <w:rPr>
                <w:sz w:val="22"/>
                <w:szCs w:val="22"/>
              </w:rPr>
              <w:t>Бюджетные потребители</w:t>
            </w:r>
          </w:p>
        </w:tc>
        <w:tc>
          <w:tcPr>
            <w:tcW w:w="880" w:type="pct"/>
            <w:tcBorders>
              <w:right w:val="single" w:sz="4" w:space="0" w:color="auto"/>
            </w:tcBorders>
            <w:vAlign w:val="center"/>
          </w:tcPr>
          <w:p w14:paraId="2672FCEF" w14:textId="77777777" w:rsidR="00EC7629" w:rsidRPr="00F04A2A" w:rsidRDefault="00EC7629" w:rsidP="00CD7DED">
            <w:pPr>
              <w:pStyle w:val="aff5"/>
              <w:ind w:right="0" w:firstLine="0"/>
              <w:contextualSpacing w:val="0"/>
              <w:jc w:val="center"/>
              <w:rPr>
                <w:b w:val="0"/>
                <w:szCs w:val="24"/>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245E1EC3" w14:textId="77777777" w:rsidR="00EC7629" w:rsidRPr="00F04A2A" w:rsidRDefault="00EC7629" w:rsidP="00CD7DED">
            <w:pPr>
              <w:jc w:val="center"/>
              <w:rPr>
                <w:sz w:val="22"/>
                <w:szCs w:val="22"/>
              </w:rPr>
            </w:pPr>
            <w:r w:rsidRPr="00F04A2A">
              <w:rPr>
                <w:sz w:val="22"/>
                <w:szCs w:val="22"/>
              </w:rPr>
              <w:t>21,424</w:t>
            </w:r>
          </w:p>
        </w:tc>
      </w:tr>
      <w:tr w:rsidR="00F04A2A" w:rsidRPr="00F04A2A" w14:paraId="52D8093B" w14:textId="77777777" w:rsidTr="00CD7DED">
        <w:trPr>
          <w:jc w:val="center"/>
        </w:trPr>
        <w:tc>
          <w:tcPr>
            <w:tcW w:w="2358" w:type="pct"/>
            <w:vAlign w:val="center"/>
          </w:tcPr>
          <w:p w14:paraId="2341073B" w14:textId="77777777" w:rsidR="00EC7629" w:rsidRPr="00F04A2A" w:rsidRDefault="00EC7629" w:rsidP="00CD7DED">
            <w:pPr>
              <w:jc w:val="right"/>
              <w:rPr>
                <w:sz w:val="22"/>
                <w:szCs w:val="22"/>
              </w:rPr>
            </w:pPr>
            <w:r w:rsidRPr="00F04A2A">
              <w:rPr>
                <w:sz w:val="22"/>
                <w:szCs w:val="22"/>
              </w:rPr>
              <w:t>Прочие потребители:</w:t>
            </w:r>
          </w:p>
        </w:tc>
        <w:tc>
          <w:tcPr>
            <w:tcW w:w="880" w:type="pct"/>
            <w:tcBorders>
              <w:right w:val="single" w:sz="4" w:space="0" w:color="auto"/>
            </w:tcBorders>
            <w:vAlign w:val="center"/>
          </w:tcPr>
          <w:p w14:paraId="10BF2C3E" w14:textId="77777777" w:rsidR="00EC7629" w:rsidRPr="00F04A2A" w:rsidRDefault="00EC7629" w:rsidP="00CD7DED">
            <w:pPr>
              <w:pStyle w:val="aff5"/>
              <w:ind w:right="0" w:firstLine="0"/>
              <w:contextualSpacing w:val="0"/>
              <w:jc w:val="center"/>
              <w:rPr>
                <w:b w:val="0"/>
                <w:sz w:val="22"/>
                <w:szCs w:val="22"/>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1110F6C8" w14:textId="77777777" w:rsidR="00EC7629" w:rsidRPr="00F04A2A" w:rsidRDefault="00EC7629" w:rsidP="00CD7DED">
            <w:pPr>
              <w:jc w:val="center"/>
              <w:rPr>
                <w:sz w:val="22"/>
                <w:szCs w:val="22"/>
              </w:rPr>
            </w:pPr>
            <w:r w:rsidRPr="00F04A2A">
              <w:rPr>
                <w:sz w:val="22"/>
                <w:szCs w:val="22"/>
              </w:rPr>
              <w:t>14,713</w:t>
            </w:r>
          </w:p>
        </w:tc>
      </w:tr>
      <w:tr w:rsidR="00F04A2A" w:rsidRPr="00F04A2A" w14:paraId="6F00A4E1" w14:textId="77777777" w:rsidTr="00CD7DED">
        <w:trPr>
          <w:jc w:val="center"/>
        </w:trPr>
        <w:tc>
          <w:tcPr>
            <w:tcW w:w="5000" w:type="pct"/>
            <w:gridSpan w:val="3"/>
            <w:tcBorders>
              <w:right w:val="single" w:sz="4" w:space="0" w:color="auto"/>
            </w:tcBorders>
            <w:vAlign w:val="center"/>
          </w:tcPr>
          <w:p w14:paraId="44E70D93"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Арабоси</w:t>
            </w:r>
            <w:proofErr w:type="spellEnd"/>
          </w:p>
        </w:tc>
      </w:tr>
      <w:tr w:rsidR="00F04A2A" w:rsidRPr="00F04A2A" w14:paraId="61D8A3B6" w14:textId="77777777" w:rsidTr="00CD7DED">
        <w:trPr>
          <w:jc w:val="center"/>
        </w:trPr>
        <w:tc>
          <w:tcPr>
            <w:tcW w:w="2358" w:type="pct"/>
            <w:vAlign w:val="center"/>
          </w:tcPr>
          <w:p w14:paraId="06C23BD6"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647E2A07"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571F2B9A" w14:textId="77777777" w:rsidR="00EC7629" w:rsidRPr="00F04A2A" w:rsidRDefault="00EC7629" w:rsidP="00CD7DED">
            <w:pPr>
              <w:jc w:val="center"/>
            </w:pPr>
            <w:r w:rsidRPr="00F04A2A">
              <w:t>285,095</w:t>
            </w:r>
          </w:p>
        </w:tc>
      </w:tr>
      <w:tr w:rsidR="00F04A2A" w:rsidRPr="00F04A2A" w14:paraId="64A58CB5" w14:textId="77777777" w:rsidTr="00CD7DED">
        <w:trPr>
          <w:jc w:val="center"/>
        </w:trPr>
        <w:tc>
          <w:tcPr>
            <w:tcW w:w="2358" w:type="pct"/>
            <w:vAlign w:val="center"/>
          </w:tcPr>
          <w:p w14:paraId="4F0D651E"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4FED0E3C"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5447E192" w14:textId="77777777" w:rsidR="00EC7629" w:rsidRPr="00F04A2A" w:rsidRDefault="00EC7629" w:rsidP="00CD7DED">
            <w:pPr>
              <w:jc w:val="center"/>
            </w:pPr>
            <w:r w:rsidRPr="00F04A2A">
              <w:t>285,095</w:t>
            </w:r>
          </w:p>
        </w:tc>
      </w:tr>
      <w:tr w:rsidR="00F04A2A" w:rsidRPr="00F04A2A" w14:paraId="1B96C724" w14:textId="77777777" w:rsidTr="00CD7DED">
        <w:trPr>
          <w:jc w:val="center"/>
        </w:trPr>
        <w:tc>
          <w:tcPr>
            <w:tcW w:w="5000" w:type="pct"/>
            <w:gridSpan w:val="3"/>
            <w:tcBorders>
              <w:right w:val="single" w:sz="4" w:space="0" w:color="auto"/>
            </w:tcBorders>
            <w:vAlign w:val="bottom"/>
          </w:tcPr>
          <w:p w14:paraId="3E13E075" w14:textId="77777777" w:rsidR="00EC7629" w:rsidRPr="00F04A2A" w:rsidRDefault="00EC7629" w:rsidP="00CD7DED">
            <w:pPr>
              <w:jc w:val="center"/>
              <w:rPr>
                <w:b/>
                <w:bCs/>
              </w:rPr>
            </w:pPr>
            <w:r w:rsidRPr="00F04A2A">
              <w:rPr>
                <w:b/>
                <w:bCs/>
              </w:rPr>
              <w:t xml:space="preserve">д. </w:t>
            </w:r>
            <w:proofErr w:type="spellStart"/>
            <w:r w:rsidRPr="00F04A2A">
              <w:rPr>
                <w:b/>
                <w:bCs/>
              </w:rPr>
              <w:t>Бишево</w:t>
            </w:r>
            <w:proofErr w:type="spellEnd"/>
            <w:r w:rsidRPr="00F04A2A">
              <w:rPr>
                <w:b/>
                <w:bCs/>
              </w:rPr>
              <w:t xml:space="preserve">, с. </w:t>
            </w:r>
            <w:proofErr w:type="spellStart"/>
            <w:r w:rsidRPr="00F04A2A">
              <w:rPr>
                <w:b/>
                <w:bCs/>
              </w:rPr>
              <w:t>Буртасы</w:t>
            </w:r>
            <w:proofErr w:type="spellEnd"/>
            <w:r w:rsidRPr="00F04A2A">
              <w:rPr>
                <w:b/>
                <w:bCs/>
              </w:rPr>
              <w:t xml:space="preserve">, д. </w:t>
            </w:r>
            <w:proofErr w:type="spellStart"/>
            <w:r w:rsidRPr="00F04A2A">
              <w:rPr>
                <w:b/>
                <w:bCs/>
              </w:rPr>
              <w:t>Ойкасы</w:t>
            </w:r>
            <w:proofErr w:type="spellEnd"/>
            <w:r w:rsidRPr="00F04A2A">
              <w:rPr>
                <w:b/>
                <w:bCs/>
              </w:rPr>
              <w:t xml:space="preserve">, д. </w:t>
            </w:r>
            <w:proofErr w:type="spellStart"/>
            <w:r w:rsidRPr="00F04A2A">
              <w:rPr>
                <w:b/>
                <w:bCs/>
              </w:rPr>
              <w:t>Шибулаты</w:t>
            </w:r>
            <w:proofErr w:type="spellEnd"/>
            <w:r w:rsidRPr="00F04A2A">
              <w:rPr>
                <w:b/>
                <w:bCs/>
              </w:rPr>
              <w:t xml:space="preserve">, д. </w:t>
            </w:r>
            <w:proofErr w:type="spellStart"/>
            <w:r w:rsidRPr="00F04A2A">
              <w:rPr>
                <w:b/>
                <w:bCs/>
              </w:rPr>
              <w:t>Шутнербоси</w:t>
            </w:r>
            <w:proofErr w:type="spellEnd"/>
          </w:p>
        </w:tc>
      </w:tr>
      <w:tr w:rsidR="00F04A2A" w:rsidRPr="00F04A2A" w14:paraId="2DD04F29" w14:textId="77777777" w:rsidTr="00CD7DED">
        <w:trPr>
          <w:jc w:val="center"/>
        </w:trPr>
        <w:tc>
          <w:tcPr>
            <w:tcW w:w="2358" w:type="pct"/>
            <w:vAlign w:val="center"/>
          </w:tcPr>
          <w:p w14:paraId="0262735E"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15F094F9"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498FD44C" w14:textId="77777777" w:rsidR="00EC7629" w:rsidRPr="00F04A2A" w:rsidRDefault="00EC7629" w:rsidP="00CD7DED">
            <w:pPr>
              <w:jc w:val="center"/>
            </w:pPr>
            <w:r w:rsidRPr="00F04A2A">
              <w:t>43,779</w:t>
            </w:r>
          </w:p>
        </w:tc>
      </w:tr>
      <w:tr w:rsidR="00F04A2A" w:rsidRPr="00F04A2A" w14:paraId="3E88F730" w14:textId="77777777" w:rsidTr="00CD7DED">
        <w:trPr>
          <w:jc w:val="center"/>
        </w:trPr>
        <w:tc>
          <w:tcPr>
            <w:tcW w:w="2358" w:type="pct"/>
            <w:vAlign w:val="center"/>
          </w:tcPr>
          <w:p w14:paraId="2B79B2C9"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76CC8928"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1FB6AFF4" w14:textId="77777777" w:rsidR="00EC7629" w:rsidRPr="00F04A2A" w:rsidRDefault="00EC7629" w:rsidP="00CD7DED">
            <w:pPr>
              <w:jc w:val="center"/>
            </w:pPr>
            <w:r w:rsidRPr="00F04A2A">
              <w:t>43,779</w:t>
            </w:r>
          </w:p>
        </w:tc>
      </w:tr>
      <w:tr w:rsidR="00F04A2A" w:rsidRPr="00F04A2A" w14:paraId="6931A2A1" w14:textId="77777777" w:rsidTr="00CD7DED">
        <w:trPr>
          <w:jc w:val="center"/>
        </w:trPr>
        <w:tc>
          <w:tcPr>
            <w:tcW w:w="5000" w:type="pct"/>
            <w:gridSpan w:val="3"/>
            <w:tcBorders>
              <w:right w:val="single" w:sz="4" w:space="0" w:color="auto"/>
            </w:tcBorders>
            <w:vAlign w:val="bottom"/>
          </w:tcPr>
          <w:p w14:paraId="277FB438" w14:textId="3B0694BD" w:rsidR="00EC7629" w:rsidRPr="00F04A2A" w:rsidRDefault="00EC7629" w:rsidP="00CD7DED">
            <w:pPr>
              <w:jc w:val="center"/>
              <w:rPr>
                <w:b/>
                <w:bCs/>
              </w:rPr>
            </w:pPr>
            <w:r w:rsidRPr="00F04A2A">
              <w:rPr>
                <w:b/>
                <w:bCs/>
              </w:rPr>
              <w:t xml:space="preserve">д. Большие Чаки, д. Малые Чаки, д. Новое </w:t>
            </w:r>
            <w:proofErr w:type="spellStart"/>
            <w:r w:rsidRPr="00F04A2A">
              <w:rPr>
                <w:b/>
                <w:bCs/>
              </w:rPr>
              <w:t>Шептахово</w:t>
            </w:r>
            <w:proofErr w:type="spellEnd"/>
          </w:p>
        </w:tc>
      </w:tr>
      <w:tr w:rsidR="00F04A2A" w:rsidRPr="00F04A2A" w14:paraId="673FAC48" w14:textId="77777777" w:rsidTr="00CD7DED">
        <w:trPr>
          <w:jc w:val="center"/>
        </w:trPr>
        <w:tc>
          <w:tcPr>
            <w:tcW w:w="2358" w:type="pct"/>
            <w:vAlign w:val="center"/>
          </w:tcPr>
          <w:p w14:paraId="3038F5F9"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14411220"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1F60FFBD" w14:textId="77777777" w:rsidR="00EC7629" w:rsidRPr="00F04A2A" w:rsidRDefault="00EC7629" w:rsidP="00CD7DED">
            <w:pPr>
              <w:jc w:val="center"/>
            </w:pPr>
            <w:r w:rsidRPr="00F04A2A">
              <w:t>41,831</w:t>
            </w:r>
          </w:p>
        </w:tc>
      </w:tr>
      <w:tr w:rsidR="00F04A2A" w:rsidRPr="00F04A2A" w14:paraId="1C9DCEC6" w14:textId="77777777" w:rsidTr="00CD7DED">
        <w:trPr>
          <w:jc w:val="center"/>
        </w:trPr>
        <w:tc>
          <w:tcPr>
            <w:tcW w:w="2358" w:type="pct"/>
            <w:vAlign w:val="center"/>
          </w:tcPr>
          <w:p w14:paraId="10C12FF5"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5E598FC3"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2CED09CD" w14:textId="77777777" w:rsidR="00EC7629" w:rsidRPr="00F04A2A" w:rsidRDefault="00EC7629" w:rsidP="00CD7DED">
            <w:pPr>
              <w:jc w:val="center"/>
            </w:pPr>
            <w:r w:rsidRPr="00F04A2A">
              <w:t>41,831</w:t>
            </w:r>
          </w:p>
        </w:tc>
      </w:tr>
      <w:tr w:rsidR="00F04A2A" w:rsidRPr="00F04A2A" w14:paraId="6F0D8326" w14:textId="77777777" w:rsidTr="00CD7DED">
        <w:trPr>
          <w:jc w:val="center"/>
        </w:trPr>
        <w:tc>
          <w:tcPr>
            <w:tcW w:w="5000" w:type="pct"/>
            <w:gridSpan w:val="3"/>
            <w:tcBorders>
              <w:right w:val="single" w:sz="4" w:space="0" w:color="auto"/>
            </w:tcBorders>
            <w:vAlign w:val="bottom"/>
          </w:tcPr>
          <w:p w14:paraId="6D12387A" w14:textId="77777777" w:rsidR="00EC7629" w:rsidRPr="00F04A2A" w:rsidRDefault="00EC7629" w:rsidP="00CD7DED">
            <w:pPr>
              <w:jc w:val="center"/>
              <w:rPr>
                <w:b/>
                <w:bCs/>
              </w:rPr>
            </w:pPr>
            <w:r w:rsidRPr="00F04A2A">
              <w:rPr>
                <w:b/>
                <w:bCs/>
              </w:rPr>
              <w:t xml:space="preserve">д. Большое </w:t>
            </w:r>
            <w:proofErr w:type="spellStart"/>
            <w:r w:rsidRPr="00F04A2A">
              <w:rPr>
                <w:b/>
                <w:bCs/>
              </w:rPr>
              <w:t>Яниково</w:t>
            </w:r>
            <w:proofErr w:type="spellEnd"/>
            <w:r w:rsidRPr="00F04A2A">
              <w:rPr>
                <w:b/>
                <w:bCs/>
              </w:rPr>
              <w:t xml:space="preserve">, д. </w:t>
            </w:r>
            <w:proofErr w:type="spellStart"/>
            <w:r w:rsidRPr="00F04A2A">
              <w:rPr>
                <w:b/>
                <w:bCs/>
              </w:rPr>
              <w:t>Карак-Сирмы</w:t>
            </w:r>
            <w:proofErr w:type="spellEnd"/>
            <w:r w:rsidRPr="00F04A2A">
              <w:rPr>
                <w:b/>
                <w:bCs/>
              </w:rPr>
              <w:t xml:space="preserve">, д. </w:t>
            </w:r>
            <w:proofErr w:type="spellStart"/>
            <w:r w:rsidRPr="00F04A2A">
              <w:rPr>
                <w:b/>
                <w:bCs/>
              </w:rPr>
              <w:t>Орнары</w:t>
            </w:r>
            <w:proofErr w:type="spellEnd"/>
            <w:r w:rsidRPr="00F04A2A">
              <w:rPr>
                <w:b/>
                <w:bCs/>
              </w:rPr>
              <w:t xml:space="preserve">, д. </w:t>
            </w:r>
            <w:proofErr w:type="spellStart"/>
            <w:r w:rsidRPr="00F04A2A">
              <w:rPr>
                <w:b/>
                <w:bCs/>
              </w:rPr>
              <w:t>Саруй</w:t>
            </w:r>
            <w:proofErr w:type="spellEnd"/>
          </w:p>
        </w:tc>
      </w:tr>
      <w:tr w:rsidR="00F04A2A" w:rsidRPr="00F04A2A" w14:paraId="75161769" w14:textId="77777777" w:rsidTr="00CD7DED">
        <w:trPr>
          <w:jc w:val="center"/>
        </w:trPr>
        <w:tc>
          <w:tcPr>
            <w:tcW w:w="2358" w:type="pct"/>
            <w:vAlign w:val="center"/>
          </w:tcPr>
          <w:p w14:paraId="746D391F"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1D353EE5"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1EBA8892" w14:textId="77777777" w:rsidR="00EC7629" w:rsidRPr="00F04A2A" w:rsidRDefault="00EC7629" w:rsidP="00CD7DED">
            <w:pPr>
              <w:jc w:val="center"/>
            </w:pPr>
            <w:r w:rsidRPr="00F04A2A">
              <w:t>71,038</w:t>
            </w:r>
          </w:p>
        </w:tc>
      </w:tr>
      <w:tr w:rsidR="00F04A2A" w:rsidRPr="00F04A2A" w14:paraId="7C37E1B1" w14:textId="77777777" w:rsidTr="00CD7DED">
        <w:trPr>
          <w:jc w:val="center"/>
        </w:trPr>
        <w:tc>
          <w:tcPr>
            <w:tcW w:w="2358" w:type="pct"/>
            <w:vAlign w:val="center"/>
          </w:tcPr>
          <w:p w14:paraId="6B8D1732"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1EBFC357"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3DB5A2EB" w14:textId="77777777" w:rsidR="00EC7629" w:rsidRPr="00F04A2A" w:rsidRDefault="00EC7629" w:rsidP="00CD7DED">
            <w:pPr>
              <w:jc w:val="center"/>
            </w:pPr>
            <w:r w:rsidRPr="00F04A2A">
              <w:t>71,038</w:t>
            </w:r>
          </w:p>
        </w:tc>
      </w:tr>
      <w:tr w:rsidR="00F04A2A" w:rsidRPr="00F04A2A" w14:paraId="7CBE903B" w14:textId="77777777" w:rsidTr="00CD7DED">
        <w:trPr>
          <w:jc w:val="center"/>
        </w:trPr>
        <w:tc>
          <w:tcPr>
            <w:tcW w:w="5000" w:type="pct"/>
            <w:gridSpan w:val="3"/>
            <w:tcBorders>
              <w:right w:val="single" w:sz="4" w:space="0" w:color="auto"/>
            </w:tcBorders>
            <w:vAlign w:val="bottom"/>
          </w:tcPr>
          <w:p w14:paraId="06DA38B8" w14:textId="77777777" w:rsidR="00EC7629" w:rsidRPr="00F04A2A" w:rsidRDefault="00EC7629" w:rsidP="00CD7DED">
            <w:pPr>
              <w:jc w:val="center"/>
              <w:rPr>
                <w:b/>
                <w:bCs/>
              </w:rPr>
            </w:pPr>
            <w:r w:rsidRPr="00F04A2A">
              <w:rPr>
                <w:b/>
                <w:bCs/>
              </w:rPr>
              <w:t xml:space="preserve">д. </w:t>
            </w:r>
            <w:proofErr w:type="spellStart"/>
            <w:r w:rsidRPr="00F04A2A">
              <w:rPr>
                <w:b/>
                <w:bCs/>
              </w:rPr>
              <w:t>Систеби</w:t>
            </w:r>
            <w:proofErr w:type="spellEnd"/>
            <w:r w:rsidRPr="00F04A2A">
              <w:rPr>
                <w:b/>
                <w:bCs/>
              </w:rPr>
              <w:t xml:space="preserve">, д. Старое </w:t>
            </w:r>
            <w:proofErr w:type="spellStart"/>
            <w:r w:rsidRPr="00F04A2A">
              <w:rPr>
                <w:b/>
                <w:bCs/>
              </w:rPr>
              <w:t>Муратово</w:t>
            </w:r>
            <w:proofErr w:type="spellEnd"/>
          </w:p>
        </w:tc>
      </w:tr>
      <w:tr w:rsidR="00F04A2A" w:rsidRPr="00F04A2A" w14:paraId="4B55380E" w14:textId="77777777" w:rsidTr="00CD7DED">
        <w:trPr>
          <w:jc w:val="center"/>
        </w:trPr>
        <w:tc>
          <w:tcPr>
            <w:tcW w:w="2358" w:type="pct"/>
            <w:vAlign w:val="center"/>
          </w:tcPr>
          <w:p w14:paraId="35B019C6"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3FD9A1F6"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1B273CD3" w14:textId="77777777" w:rsidR="00EC7629" w:rsidRPr="00F04A2A" w:rsidRDefault="00EC7629" w:rsidP="00CD7DED">
            <w:pPr>
              <w:jc w:val="center"/>
            </w:pPr>
            <w:r w:rsidRPr="00F04A2A">
              <w:t>33,448</w:t>
            </w:r>
          </w:p>
        </w:tc>
      </w:tr>
      <w:tr w:rsidR="00F04A2A" w:rsidRPr="00F04A2A" w14:paraId="41F44476" w14:textId="77777777" w:rsidTr="00CD7DED">
        <w:trPr>
          <w:jc w:val="center"/>
        </w:trPr>
        <w:tc>
          <w:tcPr>
            <w:tcW w:w="2358" w:type="pct"/>
            <w:vAlign w:val="center"/>
          </w:tcPr>
          <w:p w14:paraId="1F543CEA" w14:textId="77777777" w:rsidR="00EC7629" w:rsidRPr="00F04A2A" w:rsidRDefault="00EC7629" w:rsidP="00CD7DED">
            <w:pPr>
              <w:jc w:val="right"/>
            </w:pPr>
            <w:r w:rsidRPr="00F04A2A">
              <w:rPr>
                <w:sz w:val="22"/>
                <w:szCs w:val="22"/>
              </w:rPr>
              <w:lastRenderedPageBreak/>
              <w:t>Население:</w:t>
            </w:r>
          </w:p>
        </w:tc>
        <w:tc>
          <w:tcPr>
            <w:tcW w:w="880" w:type="pct"/>
            <w:tcBorders>
              <w:right w:val="single" w:sz="4" w:space="0" w:color="auto"/>
            </w:tcBorders>
            <w:vAlign w:val="center"/>
          </w:tcPr>
          <w:p w14:paraId="7DB1AFF3"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24B80067" w14:textId="77777777" w:rsidR="00EC7629" w:rsidRPr="00F04A2A" w:rsidRDefault="00EC7629" w:rsidP="00CD7DED">
            <w:pPr>
              <w:jc w:val="center"/>
            </w:pPr>
            <w:r w:rsidRPr="00F04A2A">
              <w:t>33,448</w:t>
            </w:r>
          </w:p>
        </w:tc>
      </w:tr>
      <w:tr w:rsidR="00F04A2A" w:rsidRPr="00F04A2A" w14:paraId="595B52B1" w14:textId="77777777" w:rsidTr="00CD7DED">
        <w:trPr>
          <w:jc w:val="center"/>
        </w:trPr>
        <w:tc>
          <w:tcPr>
            <w:tcW w:w="5000" w:type="pct"/>
            <w:gridSpan w:val="3"/>
            <w:tcBorders>
              <w:right w:val="single" w:sz="4" w:space="0" w:color="auto"/>
            </w:tcBorders>
            <w:vAlign w:val="bottom"/>
          </w:tcPr>
          <w:p w14:paraId="52F342ED" w14:textId="77777777" w:rsidR="00EC7629" w:rsidRPr="00F04A2A" w:rsidRDefault="00EC7629" w:rsidP="00CD7DED">
            <w:pPr>
              <w:jc w:val="center"/>
              <w:rPr>
                <w:b/>
                <w:bCs/>
              </w:rPr>
            </w:pPr>
            <w:r w:rsidRPr="00F04A2A">
              <w:rPr>
                <w:b/>
                <w:bCs/>
              </w:rPr>
              <w:t xml:space="preserve">д. </w:t>
            </w:r>
            <w:proofErr w:type="spellStart"/>
            <w:r w:rsidRPr="00F04A2A">
              <w:rPr>
                <w:b/>
                <w:bCs/>
              </w:rPr>
              <w:t>Избеби</w:t>
            </w:r>
            <w:proofErr w:type="spellEnd"/>
            <w:r w:rsidRPr="00F04A2A">
              <w:rPr>
                <w:b/>
                <w:bCs/>
              </w:rPr>
              <w:t>, д. Старые Щелканы</w:t>
            </w:r>
          </w:p>
        </w:tc>
      </w:tr>
      <w:tr w:rsidR="00F04A2A" w:rsidRPr="00F04A2A" w14:paraId="7A4DC5CD" w14:textId="77777777" w:rsidTr="00CD7DED">
        <w:trPr>
          <w:jc w:val="center"/>
        </w:trPr>
        <w:tc>
          <w:tcPr>
            <w:tcW w:w="2358" w:type="pct"/>
            <w:vAlign w:val="center"/>
          </w:tcPr>
          <w:p w14:paraId="1F802CEA"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1347D3F8"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459B8518" w14:textId="77777777" w:rsidR="00EC7629" w:rsidRPr="00F04A2A" w:rsidRDefault="00EC7629" w:rsidP="00CD7DED">
            <w:pPr>
              <w:jc w:val="center"/>
            </w:pPr>
            <w:r w:rsidRPr="00F04A2A">
              <w:t>29,269</w:t>
            </w:r>
          </w:p>
        </w:tc>
      </w:tr>
      <w:tr w:rsidR="00F04A2A" w:rsidRPr="00F04A2A" w14:paraId="2BB8BC84" w14:textId="77777777" w:rsidTr="00CD7DED">
        <w:trPr>
          <w:jc w:val="center"/>
        </w:trPr>
        <w:tc>
          <w:tcPr>
            <w:tcW w:w="2358" w:type="pct"/>
            <w:vAlign w:val="center"/>
          </w:tcPr>
          <w:p w14:paraId="14AA52BF"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653513DE"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40482B7A" w14:textId="77777777" w:rsidR="00EC7629" w:rsidRPr="00F04A2A" w:rsidRDefault="00EC7629" w:rsidP="00CD7DED">
            <w:pPr>
              <w:jc w:val="center"/>
            </w:pPr>
            <w:r w:rsidRPr="00F04A2A">
              <w:t>29,269</w:t>
            </w:r>
          </w:p>
        </w:tc>
      </w:tr>
      <w:tr w:rsidR="00F04A2A" w:rsidRPr="00F04A2A" w14:paraId="4608D5D8" w14:textId="77777777" w:rsidTr="00CD7DED">
        <w:trPr>
          <w:jc w:val="center"/>
        </w:trPr>
        <w:tc>
          <w:tcPr>
            <w:tcW w:w="5000" w:type="pct"/>
            <w:gridSpan w:val="3"/>
            <w:tcBorders>
              <w:right w:val="single" w:sz="4" w:space="0" w:color="auto"/>
            </w:tcBorders>
            <w:vAlign w:val="bottom"/>
          </w:tcPr>
          <w:p w14:paraId="6924DB95" w14:textId="77777777" w:rsidR="00EC7629" w:rsidRPr="00F04A2A" w:rsidRDefault="00EC7629" w:rsidP="00CD7DED">
            <w:pPr>
              <w:jc w:val="center"/>
              <w:rPr>
                <w:b/>
                <w:bCs/>
              </w:rPr>
            </w:pPr>
            <w:r w:rsidRPr="00F04A2A">
              <w:rPr>
                <w:b/>
                <w:bCs/>
              </w:rPr>
              <w:t xml:space="preserve">д. </w:t>
            </w:r>
            <w:proofErr w:type="spellStart"/>
            <w:r w:rsidRPr="00F04A2A">
              <w:rPr>
                <w:b/>
                <w:bCs/>
              </w:rPr>
              <w:t>Ситмиши</w:t>
            </w:r>
            <w:proofErr w:type="spellEnd"/>
            <w:r w:rsidRPr="00F04A2A">
              <w:rPr>
                <w:b/>
                <w:bCs/>
              </w:rPr>
              <w:t xml:space="preserve">, д. </w:t>
            </w:r>
            <w:proofErr w:type="spellStart"/>
            <w:r w:rsidRPr="00F04A2A">
              <w:rPr>
                <w:b/>
                <w:bCs/>
              </w:rPr>
              <w:t>Тансарино</w:t>
            </w:r>
            <w:proofErr w:type="spellEnd"/>
            <w:r w:rsidRPr="00F04A2A">
              <w:rPr>
                <w:b/>
                <w:bCs/>
              </w:rPr>
              <w:t xml:space="preserve">, д. </w:t>
            </w:r>
            <w:proofErr w:type="spellStart"/>
            <w:r w:rsidRPr="00F04A2A">
              <w:rPr>
                <w:b/>
                <w:bCs/>
              </w:rPr>
              <w:t>Чегедуево</w:t>
            </w:r>
            <w:proofErr w:type="spellEnd"/>
          </w:p>
        </w:tc>
      </w:tr>
      <w:tr w:rsidR="00F04A2A" w:rsidRPr="00F04A2A" w14:paraId="4515ABAC" w14:textId="77777777" w:rsidTr="00CD7DED">
        <w:trPr>
          <w:jc w:val="center"/>
        </w:trPr>
        <w:tc>
          <w:tcPr>
            <w:tcW w:w="2358" w:type="pct"/>
            <w:vAlign w:val="center"/>
          </w:tcPr>
          <w:p w14:paraId="5C009CD4"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1E8D574C"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2F5AAFC4" w14:textId="77777777" w:rsidR="00EC7629" w:rsidRPr="00F04A2A" w:rsidRDefault="00EC7629" w:rsidP="00CD7DED">
            <w:pPr>
              <w:jc w:val="center"/>
            </w:pPr>
            <w:r w:rsidRPr="00F04A2A">
              <w:t>33,448</w:t>
            </w:r>
          </w:p>
        </w:tc>
      </w:tr>
      <w:tr w:rsidR="00F04A2A" w:rsidRPr="00F04A2A" w14:paraId="2BAFC125" w14:textId="77777777" w:rsidTr="00CD7DED">
        <w:trPr>
          <w:jc w:val="center"/>
        </w:trPr>
        <w:tc>
          <w:tcPr>
            <w:tcW w:w="2358" w:type="pct"/>
            <w:vAlign w:val="center"/>
          </w:tcPr>
          <w:p w14:paraId="6B67CB89"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07F82FBF"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574C784B" w14:textId="77777777" w:rsidR="00EC7629" w:rsidRPr="00F04A2A" w:rsidRDefault="00EC7629" w:rsidP="00CD7DED">
            <w:pPr>
              <w:jc w:val="center"/>
            </w:pPr>
            <w:r w:rsidRPr="00F04A2A">
              <w:t>33,448</w:t>
            </w:r>
          </w:p>
        </w:tc>
      </w:tr>
      <w:tr w:rsidR="00F04A2A" w:rsidRPr="00F04A2A" w14:paraId="36BBF2CC" w14:textId="77777777" w:rsidTr="00CD7DED">
        <w:trPr>
          <w:jc w:val="center"/>
        </w:trPr>
        <w:tc>
          <w:tcPr>
            <w:tcW w:w="5000" w:type="pct"/>
            <w:gridSpan w:val="3"/>
            <w:tcBorders>
              <w:right w:val="single" w:sz="4" w:space="0" w:color="auto"/>
            </w:tcBorders>
            <w:vAlign w:val="bottom"/>
          </w:tcPr>
          <w:p w14:paraId="10917180" w14:textId="77777777" w:rsidR="00EC7629" w:rsidRPr="00F04A2A" w:rsidRDefault="00EC7629" w:rsidP="00CD7DED">
            <w:pPr>
              <w:jc w:val="center"/>
              <w:rPr>
                <w:b/>
                <w:bCs/>
              </w:rPr>
            </w:pPr>
            <w:r w:rsidRPr="00F04A2A">
              <w:rPr>
                <w:b/>
                <w:bCs/>
              </w:rPr>
              <w:t>д. Старые Урмары </w:t>
            </w:r>
          </w:p>
        </w:tc>
      </w:tr>
      <w:tr w:rsidR="00F04A2A" w:rsidRPr="00F04A2A" w14:paraId="0B33E69F" w14:textId="77777777" w:rsidTr="00CD7DED">
        <w:trPr>
          <w:jc w:val="center"/>
        </w:trPr>
        <w:tc>
          <w:tcPr>
            <w:tcW w:w="2358" w:type="pct"/>
            <w:vAlign w:val="center"/>
          </w:tcPr>
          <w:p w14:paraId="635E57E5"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355ED996"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12CE30D4" w14:textId="77777777" w:rsidR="00EC7629" w:rsidRPr="00F04A2A" w:rsidRDefault="00EC7629" w:rsidP="00CD7DED">
            <w:pPr>
              <w:jc w:val="center"/>
            </w:pPr>
            <w:r w:rsidRPr="00F04A2A">
              <w:t>61,365</w:t>
            </w:r>
          </w:p>
        </w:tc>
      </w:tr>
      <w:tr w:rsidR="00F04A2A" w:rsidRPr="00F04A2A" w14:paraId="214AC758" w14:textId="77777777" w:rsidTr="00CD7DED">
        <w:trPr>
          <w:jc w:val="center"/>
        </w:trPr>
        <w:tc>
          <w:tcPr>
            <w:tcW w:w="2358" w:type="pct"/>
            <w:vAlign w:val="center"/>
          </w:tcPr>
          <w:p w14:paraId="61231EAD"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1B5CC68A"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513960FE" w14:textId="77777777" w:rsidR="00EC7629" w:rsidRPr="00F04A2A" w:rsidRDefault="00EC7629" w:rsidP="00CD7DED">
            <w:pPr>
              <w:jc w:val="center"/>
            </w:pPr>
            <w:r w:rsidRPr="00F04A2A">
              <w:t>61,365</w:t>
            </w:r>
          </w:p>
        </w:tc>
      </w:tr>
      <w:tr w:rsidR="00F04A2A" w:rsidRPr="00F04A2A" w14:paraId="1D3A58B1" w14:textId="77777777" w:rsidTr="00CD7DED">
        <w:trPr>
          <w:jc w:val="center"/>
        </w:trPr>
        <w:tc>
          <w:tcPr>
            <w:tcW w:w="5000" w:type="pct"/>
            <w:gridSpan w:val="3"/>
            <w:tcBorders>
              <w:right w:val="single" w:sz="4" w:space="0" w:color="auto"/>
            </w:tcBorders>
            <w:vAlign w:val="bottom"/>
          </w:tcPr>
          <w:p w14:paraId="4CCE30FE" w14:textId="77777777" w:rsidR="00EC7629" w:rsidRPr="00F04A2A" w:rsidRDefault="00EC7629" w:rsidP="00CD7DED">
            <w:pPr>
              <w:jc w:val="center"/>
              <w:rPr>
                <w:b/>
                <w:bCs/>
              </w:rPr>
            </w:pPr>
            <w:r w:rsidRPr="00F04A2A">
              <w:rPr>
                <w:b/>
                <w:bCs/>
              </w:rPr>
              <w:t xml:space="preserve">д. </w:t>
            </w:r>
            <w:proofErr w:type="spellStart"/>
            <w:r w:rsidRPr="00F04A2A">
              <w:rPr>
                <w:b/>
                <w:bCs/>
              </w:rPr>
              <w:t>Козыльяры</w:t>
            </w:r>
            <w:proofErr w:type="spellEnd"/>
            <w:r w:rsidRPr="00F04A2A">
              <w:rPr>
                <w:b/>
                <w:bCs/>
              </w:rPr>
              <w:t xml:space="preserve">, д. Новое </w:t>
            </w:r>
            <w:proofErr w:type="spellStart"/>
            <w:r w:rsidRPr="00F04A2A">
              <w:rPr>
                <w:b/>
                <w:bCs/>
              </w:rPr>
              <w:t>Муратово</w:t>
            </w:r>
            <w:proofErr w:type="spellEnd"/>
            <w:r w:rsidRPr="00F04A2A">
              <w:rPr>
                <w:b/>
                <w:bCs/>
              </w:rPr>
              <w:t xml:space="preserve">, д. </w:t>
            </w:r>
            <w:proofErr w:type="spellStart"/>
            <w:r w:rsidRPr="00F04A2A">
              <w:rPr>
                <w:b/>
                <w:bCs/>
              </w:rPr>
              <w:t>Тегешево</w:t>
            </w:r>
            <w:proofErr w:type="spellEnd"/>
          </w:p>
        </w:tc>
      </w:tr>
      <w:tr w:rsidR="00F04A2A" w:rsidRPr="00F04A2A" w14:paraId="03698F71" w14:textId="77777777" w:rsidTr="00CD7DED">
        <w:trPr>
          <w:jc w:val="center"/>
        </w:trPr>
        <w:tc>
          <w:tcPr>
            <w:tcW w:w="2358" w:type="pct"/>
            <w:vAlign w:val="center"/>
          </w:tcPr>
          <w:p w14:paraId="62693EAA"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7A95DAB8"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61F4B250" w14:textId="77777777" w:rsidR="00EC7629" w:rsidRPr="00F04A2A" w:rsidRDefault="00EC7629" w:rsidP="00CD7DED">
            <w:pPr>
              <w:jc w:val="center"/>
            </w:pPr>
            <w:r w:rsidRPr="00F04A2A">
              <w:t>56,278</w:t>
            </w:r>
          </w:p>
        </w:tc>
      </w:tr>
      <w:tr w:rsidR="00F04A2A" w:rsidRPr="00F04A2A" w14:paraId="1A96B1E0" w14:textId="77777777" w:rsidTr="00CD7DED">
        <w:trPr>
          <w:jc w:val="center"/>
        </w:trPr>
        <w:tc>
          <w:tcPr>
            <w:tcW w:w="2358" w:type="pct"/>
            <w:vAlign w:val="center"/>
          </w:tcPr>
          <w:p w14:paraId="03B09681"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288A8C09"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662AFF72" w14:textId="77777777" w:rsidR="00EC7629" w:rsidRPr="00F04A2A" w:rsidRDefault="00EC7629" w:rsidP="00CD7DED">
            <w:pPr>
              <w:jc w:val="center"/>
            </w:pPr>
            <w:r w:rsidRPr="00F04A2A">
              <w:t>56,278</w:t>
            </w:r>
          </w:p>
        </w:tc>
      </w:tr>
      <w:tr w:rsidR="00F04A2A" w:rsidRPr="00F04A2A" w14:paraId="0B98ECC6" w14:textId="77777777" w:rsidTr="00CD7DED">
        <w:trPr>
          <w:jc w:val="center"/>
        </w:trPr>
        <w:tc>
          <w:tcPr>
            <w:tcW w:w="5000" w:type="pct"/>
            <w:gridSpan w:val="3"/>
            <w:tcBorders>
              <w:right w:val="single" w:sz="4" w:space="0" w:color="auto"/>
            </w:tcBorders>
            <w:vAlign w:val="bottom"/>
          </w:tcPr>
          <w:p w14:paraId="2232A2B6" w14:textId="77777777" w:rsidR="00EC7629" w:rsidRPr="00F04A2A" w:rsidRDefault="00EC7629" w:rsidP="00CD7DED">
            <w:pPr>
              <w:jc w:val="center"/>
              <w:rPr>
                <w:b/>
                <w:bCs/>
              </w:rPr>
            </w:pPr>
            <w:r w:rsidRPr="00F04A2A">
              <w:rPr>
                <w:b/>
                <w:bCs/>
              </w:rPr>
              <w:t xml:space="preserve">д. </w:t>
            </w:r>
            <w:proofErr w:type="spellStart"/>
            <w:r w:rsidRPr="00F04A2A">
              <w:rPr>
                <w:b/>
                <w:bCs/>
              </w:rPr>
              <w:t>Анаткасы</w:t>
            </w:r>
            <w:proofErr w:type="spellEnd"/>
            <w:r w:rsidRPr="00F04A2A">
              <w:rPr>
                <w:b/>
                <w:bCs/>
              </w:rPr>
              <w:t xml:space="preserve">, с. </w:t>
            </w:r>
            <w:proofErr w:type="spellStart"/>
            <w:r w:rsidRPr="00F04A2A">
              <w:rPr>
                <w:b/>
                <w:bCs/>
              </w:rPr>
              <w:t>Челкасы</w:t>
            </w:r>
            <w:proofErr w:type="spellEnd"/>
            <w:r w:rsidRPr="00F04A2A">
              <w:rPr>
                <w:b/>
                <w:bCs/>
              </w:rPr>
              <w:t xml:space="preserve">, д. </w:t>
            </w:r>
            <w:proofErr w:type="spellStart"/>
            <w:r w:rsidRPr="00F04A2A">
              <w:rPr>
                <w:b/>
                <w:bCs/>
              </w:rPr>
              <w:t>Ямбай</w:t>
            </w:r>
            <w:proofErr w:type="spellEnd"/>
          </w:p>
        </w:tc>
      </w:tr>
      <w:tr w:rsidR="00F04A2A" w:rsidRPr="00F04A2A" w14:paraId="4755E1C6" w14:textId="77777777" w:rsidTr="00CD7DED">
        <w:trPr>
          <w:jc w:val="center"/>
        </w:trPr>
        <w:tc>
          <w:tcPr>
            <w:tcW w:w="2358" w:type="pct"/>
            <w:vAlign w:val="center"/>
          </w:tcPr>
          <w:p w14:paraId="04C01471"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57DCE27B"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4FE961B3" w14:textId="77777777" w:rsidR="00EC7629" w:rsidRPr="00F04A2A" w:rsidRDefault="00EC7629" w:rsidP="00CD7DED">
            <w:pPr>
              <w:jc w:val="center"/>
            </w:pPr>
            <w:r w:rsidRPr="00F04A2A">
              <w:t>77,696</w:t>
            </w:r>
          </w:p>
        </w:tc>
      </w:tr>
      <w:tr w:rsidR="00F04A2A" w:rsidRPr="00F04A2A" w14:paraId="1D75B317" w14:textId="77777777" w:rsidTr="00CD7DED">
        <w:trPr>
          <w:jc w:val="center"/>
        </w:trPr>
        <w:tc>
          <w:tcPr>
            <w:tcW w:w="2358" w:type="pct"/>
            <w:vAlign w:val="center"/>
          </w:tcPr>
          <w:p w14:paraId="44C3494A"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12DF65FD"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1F58670A" w14:textId="77777777" w:rsidR="00EC7629" w:rsidRPr="00F04A2A" w:rsidRDefault="00EC7629" w:rsidP="00CD7DED">
            <w:pPr>
              <w:jc w:val="center"/>
            </w:pPr>
            <w:r w:rsidRPr="00F04A2A">
              <w:t>77,696</w:t>
            </w:r>
          </w:p>
        </w:tc>
      </w:tr>
      <w:tr w:rsidR="00F04A2A" w:rsidRPr="00F04A2A" w14:paraId="6CD02E3E" w14:textId="77777777" w:rsidTr="00CD7DED">
        <w:trPr>
          <w:jc w:val="center"/>
        </w:trPr>
        <w:tc>
          <w:tcPr>
            <w:tcW w:w="5000" w:type="pct"/>
            <w:gridSpan w:val="3"/>
            <w:tcBorders>
              <w:right w:val="single" w:sz="4" w:space="0" w:color="auto"/>
            </w:tcBorders>
            <w:vAlign w:val="bottom"/>
          </w:tcPr>
          <w:p w14:paraId="476445A2" w14:textId="77777777" w:rsidR="00EC7629" w:rsidRPr="00F04A2A" w:rsidRDefault="00EC7629" w:rsidP="00CD7DED">
            <w:pPr>
              <w:jc w:val="center"/>
              <w:rPr>
                <w:b/>
                <w:bCs/>
              </w:rPr>
            </w:pPr>
            <w:r w:rsidRPr="00F04A2A">
              <w:rPr>
                <w:b/>
                <w:bCs/>
              </w:rPr>
              <w:t xml:space="preserve">с. </w:t>
            </w:r>
            <w:proofErr w:type="spellStart"/>
            <w:r w:rsidRPr="00F04A2A">
              <w:rPr>
                <w:b/>
                <w:bCs/>
              </w:rPr>
              <w:t>Батеево</w:t>
            </w:r>
            <w:proofErr w:type="spellEnd"/>
          </w:p>
        </w:tc>
      </w:tr>
      <w:tr w:rsidR="00F04A2A" w:rsidRPr="00F04A2A" w14:paraId="3004643B" w14:textId="77777777" w:rsidTr="00CD7DED">
        <w:trPr>
          <w:jc w:val="center"/>
        </w:trPr>
        <w:tc>
          <w:tcPr>
            <w:tcW w:w="2358" w:type="pct"/>
            <w:vAlign w:val="center"/>
          </w:tcPr>
          <w:p w14:paraId="098AEAED"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316336E1"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463D12BB" w14:textId="77777777" w:rsidR="00EC7629" w:rsidRPr="00F04A2A" w:rsidRDefault="00EC7629" w:rsidP="00CD7DED">
            <w:pPr>
              <w:jc w:val="center"/>
            </w:pPr>
            <w:r w:rsidRPr="00F04A2A">
              <w:t>9,610</w:t>
            </w:r>
          </w:p>
        </w:tc>
      </w:tr>
      <w:tr w:rsidR="00F04A2A" w:rsidRPr="00F04A2A" w14:paraId="5BBF120A" w14:textId="77777777" w:rsidTr="00CD7DED">
        <w:trPr>
          <w:jc w:val="center"/>
        </w:trPr>
        <w:tc>
          <w:tcPr>
            <w:tcW w:w="2358" w:type="pct"/>
            <w:vAlign w:val="center"/>
          </w:tcPr>
          <w:p w14:paraId="3385EC2C"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33C22B6D"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3B08CD77" w14:textId="77777777" w:rsidR="00EC7629" w:rsidRPr="00F04A2A" w:rsidRDefault="00EC7629" w:rsidP="00CD7DED">
            <w:pPr>
              <w:jc w:val="center"/>
            </w:pPr>
            <w:r w:rsidRPr="00F04A2A">
              <w:t>9,610</w:t>
            </w:r>
          </w:p>
        </w:tc>
      </w:tr>
      <w:tr w:rsidR="00F04A2A" w:rsidRPr="00F04A2A" w14:paraId="1A10B128" w14:textId="77777777" w:rsidTr="00CD7DED">
        <w:trPr>
          <w:jc w:val="center"/>
        </w:trPr>
        <w:tc>
          <w:tcPr>
            <w:tcW w:w="5000" w:type="pct"/>
            <w:gridSpan w:val="3"/>
            <w:tcBorders>
              <w:right w:val="single" w:sz="4" w:space="0" w:color="auto"/>
            </w:tcBorders>
            <w:vAlign w:val="bottom"/>
          </w:tcPr>
          <w:p w14:paraId="4C23F23B" w14:textId="77777777" w:rsidR="00EC7629" w:rsidRPr="00F04A2A" w:rsidRDefault="00EC7629" w:rsidP="00CD7DED">
            <w:pPr>
              <w:jc w:val="center"/>
              <w:rPr>
                <w:b/>
                <w:bCs/>
              </w:rPr>
            </w:pPr>
            <w:r w:rsidRPr="00F04A2A">
              <w:rPr>
                <w:b/>
                <w:bCs/>
              </w:rPr>
              <w:t xml:space="preserve">с. </w:t>
            </w:r>
            <w:proofErr w:type="spellStart"/>
            <w:r w:rsidRPr="00F04A2A">
              <w:rPr>
                <w:b/>
                <w:bCs/>
              </w:rPr>
              <w:t>Шигали</w:t>
            </w:r>
            <w:proofErr w:type="spellEnd"/>
          </w:p>
        </w:tc>
      </w:tr>
      <w:tr w:rsidR="00F04A2A" w:rsidRPr="00F04A2A" w14:paraId="4191E498" w14:textId="77777777" w:rsidTr="00CD7DED">
        <w:trPr>
          <w:jc w:val="center"/>
        </w:trPr>
        <w:tc>
          <w:tcPr>
            <w:tcW w:w="2358" w:type="pct"/>
            <w:vAlign w:val="center"/>
          </w:tcPr>
          <w:p w14:paraId="0D68F857"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0F0BECE9"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578C6F2D" w14:textId="77777777" w:rsidR="00EC7629" w:rsidRPr="00F04A2A" w:rsidRDefault="00EC7629" w:rsidP="00CD7DED">
            <w:pPr>
              <w:jc w:val="center"/>
            </w:pPr>
            <w:r w:rsidRPr="00F04A2A">
              <w:t>39,193</w:t>
            </w:r>
          </w:p>
        </w:tc>
      </w:tr>
      <w:tr w:rsidR="00F04A2A" w:rsidRPr="00F04A2A" w14:paraId="14CB986B" w14:textId="77777777" w:rsidTr="00CD7DED">
        <w:trPr>
          <w:jc w:val="center"/>
        </w:trPr>
        <w:tc>
          <w:tcPr>
            <w:tcW w:w="2358" w:type="pct"/>
            <w:vAlign w:val="center"/>
          </w:tcPr>
          <w:p w14:paraId="14FB6D7E"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0CA43F30"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1418C1B2" w14:textId="77777777" w:rsidR="00EC7629" w:rsidRPr="00F04A2A" w:rsidRDefault="00EC7629" w:rsidP="00CD7DED">
            <w:pPr>
              <w:jc w:val="center"/>
            </w:pPr>
            <w:r w:rsidRPr="00F04A2A">
              <w:t>39,193</w:t>
            </w:r>
          </w:p>
        </w:tc>
      </w:tr>
      <w:tr w:rsidR="00F04A2A" w:rsidRPr="00F04A2A" w14:paraId="42F7F257" w14:textId="77777777" w:rsidTr="00CD7DED">
        <w:trPr>
          <w:jc w:val="center"/>
        </w:trPr>
        <w:tc>
          <w:tcPr>
            <w:tcW w:w="5000" w:type="pct"/>
            <w:gridSpan w:val="3"/>
            <w:tcBorders>
              <w:right w:val="single" w:sz="4" w:space="0" w:color="auto"/>
            </w:tcBorders>
            <w:vAlign w:val="bottom"/>
          </w:tcPr>
          <w:p w14:paraId="61A2F0AC" w14:textId="77777777" w:rsidR="00EC7629" w:rsidRPr="00F04A2A" w:rsidRDefault="00EC7629" w:rsidP="00CD7DED">
            <w:pPr>
              <w:jc w:val="center"/>
              <w:rPr>
                <w:b/>
                <w:bCs/>
              </w:rPr>
            </w:pPr>
            <w:r w:rsidRPr="00F04A2A">
              <w:rPr>
                <w:b/>
                <w:bCs/>
              </w:rPr>
              <w:t>с. Вознесенское, д. Сине-</w:t>
            </w:r>
            <w:proofErr w:type="spellStart"/>
            <w:r w:rsidRPr="00F04A2A">
              <w:rPr>
                <w:b/>
                <w:bCs/>
              </w:rPr>
              <w:t>Кинчеры</w:t>
            </w:r>
            <w:proofErr w:type="spellEnd"/>
            <w:r w:rsidRPr="00F04A2A">
              <w:rPr>
                <w:b/>
                <w:bCs/>
              </w:rPr>
              <w:t xml:space="preserve">, д. Старое </w:t>
            </w:r>
            <w:proofErr w:type="spellStart"/>
            <w:r w:rsidRPr="00F04A2A">
              <w:rPr>
                <w:b/>
                <w:bCs/>
              </w:rPr>
              <w:t>Янситово</w:t>
            </w:r>
            <w:proofErr w:type="spellEnd"/>
            <w:r w:rsidRPr="00F04A2A">
              <w:rPr>
                <w:b/>
                <w:bCs/>
              </w:rPr>
              <w:t xml:space="preserve">, д. </w:t>
            </w:r>
            <w:proofErr w:type="spellStart"/>
            <w:r w:rsidRPr="00F04A2A">
              <w:rPr>
                <w:b/>
                <w:bCs/>
              </w:rPr>
              <w:t>Шихабылово</w:t>
            </w:r>
            <w:proofErr w:type="spellEnd"/>
          </w:p>
        </w:tc>
      </w:tr>
      <w:tr w:rsidR="00F04A2A" w:rsidRPr="00F04A2A" w14:paraId="3E94B922" w14:textId="77777777" w:rsidTr="00CD7DED">
        <w:trPr>
          <w:jc w:val="center"/>
        </w:trPr>
        <w:tc>
          <w:tcPr>
            <w:tcW w:w="2358" w:type="pct"/>
            <w:vAlign w:val="center"/>
          </w:tcPr>
          <w:p w14:paraId="3D18D71C"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7D012F66"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31846147" w14:textId="77777777" w:rsidR="00EC7629" w:rsidRPr="00F04A2A" w:rsidRDefault="00EC7629" w:rsidP="00CD7DED">
            <w:pPr>
              <w:jc w:val="center"/>
            </w:pPr>
            <w:r w:rsidRPr="00F04A2A">
              <w:t>68,903</w:t>
            </w:r>
          </w:p>
        </w:tc>
      </w:tr>
      <w:tr w:rsidR="00F04A2A" w:rsidRPr="00F04A2A" w14:paraId="5F870793" w14:textId="77777777" w:rsidTr="00CD7DED">
        <w:trPr>
          <w:jc w:val="center"/>
        </w:trPr>
        <w:tc>
          <w:tcPr>
            <w:tcW w:w="2358" w:type="pct"/>
            <w:vAlign w:val="center"/>
          </w:tcPr>
          <w:p w14:paraId="6A8F2D1C"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11C26A42"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6A732CB5" w14:textId="77777777" w:rsidR="00EC7629" w:rsidRPr="00F04A2A" w:rsidRDefault="00EC7629" w:rsidP="00CD7DED">
            <w:pPr>
              <w:jc w:val="center"/>
            </w:pPr>
            <w:r w:rsidRPr="00F04A2A">
              <w:t>68,903</w:t>
            </w:r>
          </w:p>
        </w:tc>
      </w:tr>
      <w:tr w:rsidR="00F04A2A" w:rsidRPr="00F04A2A" w14:paraId="1087DEFB" w14:textId="77777777" w:rsidTr="00CD7DED">
        <w:trPr>
          <w:jc w:val="center"/>
        </w:trPr>
        <w:tc>
          <w:tcPr>
            <w:tcW w:w="5000" w:type="pct"/>
            <w:gridSpan w:val="3"/>
            <w:tcBorders>
              <w:right w:val="single" w:sz="4" w:space="0" w:color="auto"/>
            </w:tcBorders>
            <w:vAlign w:val="bottom"/>
          </w:tcPr>
          <w:p w14:paraId="5A3A7ADA" w14:textId="272A49B1" w:rsidR="00EC7629" w:rsidRPr="00F04A2A" w:rsidRDefault="009B0D22" w:rsidP="00CD7DED">
            <w:pPr>
              <w:jc w:val="center"/>
              <w:rPr>
                <w:b/>
                <w:bCs/>
              </w:rPr>
            </w:pPr>
            <w:r>
              <w:rPr>
                <w:b/>
                <w:bCs/>
              </w:rPr>
              <w:t xml:space="preserve">д. </w:t>
            </w:r>
            <w:proofErr w:type="spellStart"/>
            <w:r>
              <w:rPr>
                <w:b/>
                <w:bCs/>
              </w:rPr>
              <w:t>Ичеснер-Атаево</w:t>
            </w:r>
            <w:proofErr w:type="spellEnd"/>
            <w:r>
              <w:rPr>
                <w:b/>
                <w:bCs/>
              </w:rPr>
              <w:t xml:space="preserve">, д. </w:t>
            </w:r>
            <w:proofErr w:type="spellStart"/>
            <w:r>
              <w:rPr>
                <w:b/>
                <w:bCs/>
              </w:rPr>
              <w:t>Хоруй</w:t>
            </w:r>
            <w:proofErr w:type="spellEnd"/>
            <w:r>
              <w:rPr>
                <w:b/>
                <w:bCs/>
              </w:rPr>
              <w:t xml:space="preserve">, с. </w:t>
            </w:r>
            <w:proofErr w:type="spellStart"/>
            <w:r>
              <w:rPr>
                <w:b/>
                <w:bCs/>
              </w:rPr>
              <w:t>Шоркистры</w:t>
            </w:r>
            <w:proofErr w:type="spellEnd"/>
          </w:p>
        </w:tc>
      </w:tr>
      <w:tr w:rsidR="00F04A2A" w:rsidRPr="00F04A2A" w14:paraId="42F8A929" w14:textId="77777777" w:rsidTr="00CD7DED">
        <w:trPr>
          <w:jc w:val="center"/>
        </w:trPr>
        <w:tc>
          <w:tcPr>
            <w:tcW w:w="2358" w:type="pct"/>
            <w:vAlign w:val="center"/>
          </w:tcPr>
          <w:p w14:paraId="4781F83C" w14:textId="77777777" w:rsidR="00EC7629" w:rsidRPr="00F04A2A" w:rsidRDefault="00EC7629" w:rsidP="00CD7DE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601CE059" w14:textId="77777777" w:rsidR="00EC7629" w:rsidRPr="00F04A2A" w:rsidRDefault="00EC7629" w:rsidP="00CD7DE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left w:val="single" w:sz="4" w:space="0" w:color="auto"/>
              <w:right w:val="single" w:sz="4" w:space="0" w:color="auto"/>
            </w:tcBorders>
            <w:vAlign w:val="center"/>
          </w:tcPr>
          <w:p w14:paraId="4ED7AC45" w14:textId="77777777" w:rsidR="00EC7629" w:rsidRPr="00F04A2A" w:rsidRDefault="00EC7629" w:rsidP="00CD7DED">
            <w:pPr>
              <w:jc w:val="center"/>
            </w:pPr>
            <w:r w:rsidRPr="00F04A2A">
              <w:t>80,899</w:t>
            </w:r>
          </w:p>
        </w:tc>
      </w:tr>
      <w:tr w:rsidR="00F04A2A" w:rsidRPr="00F04A2A" w14:paraId="6080BFA8" w14:textId="77777777" w:rsidTr="00CD7DED">
        <w:trPr>
          <w:jc w:val="center"/>
        </w:trPr>
        <w:tc>
          <w:tcPr>
            <w:tcW w:w="2358" w:type="pct"/>
            <w:vAlign w:val="center"/>
          </w:tcPr>
          <w:p w14:paraId="587E586B" w14:textId="77777777" w:rsidR="00EC7629" w:rsidRPr="00F04A2A" w:rsidRDefault="00EC7629" w:rsidP="00CD7DED">
            <w:pPr>
              <w:jc w:val="right"/>
            </w:pPr>
            <w:r w:rsidRPr="00F04A2A">
              <w:rPr>
                <w:sz w:val="22"/>
                <w:szCs w:val="22"/>
              </w:rPr>
              <w:t>Население:</w:t>
            </w:r>
          </w:p>
        </w:tc>
        <w:tc>
          <w:tcPr>
            <w:tcW w:w="880" w:type="pct"/>
            <w:tcBorders>
              <w:right w:val="single" w:sz="4" w:space="0" w:color="auto"/>
            </w:tcBorders>
            <w:vAlign w:val="center"/>
          </w:tcPr>
          <w:p w14:paraId="0212E880" w14:textId="77777777" w:rsidR="00EC7629" w:rsidRPr="00F04A2A" w:rsidRDefault="00EC7629" w:rsidP="00CD7DE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left w:val="single" w:sz="4" w:space="0" w:color="auto"/>
              <w:right w:val="single" w:sz="4" w:space="0" w:color="auto"/>
            </w:tcBorders>
            <w:vAlign w:val="center"/>
          </w:tcPr>
          <w:p w14:paraId="2A6E31FF" w14:textId="77777777" w:rsidR="00EC7629" w:rsidRPr="00F04A2A" w:rsidRDefault="00EC7629" w:rsidP="00CD7DED">
            <w:pPr>
              <w:jc w:val="center"/>
            </w:pPr>
            <w:r w:rsidRPr="00F04A2A">
              <w:t>80,899</w:t>
            </w:r>
          </w:p>
        </w:tc>
      </w:tr>
      <w:tr w:rsidR="00F04A2A" w:rsidRPr="00F04A2A" w14:paraId="2326678A" w14:textId="77777777" w:rsidTr="00CD7DED">
        <w:trPr>
          <w:jc w:val="center"/>
        </w:trPr>
        <w:tc>
          <w:tcPr>
            <w:tcW w:w="5000" w:type="pct"/>
            <w:gridSpan w:val="3"/>
            <w:tcBorders>
              <w:right w:val="single" w:sz="4" w:space="0" w:color="auto"/>
            </w:tcBorders>
            <w:vAlign w:val="bottom"/>
          </w:tcPr>
          <w:p w14:paraId="2986603A" w14:textId="7D4CFEDB" w:rsidR="00EF1FDD" w:rsidRPr="00F04A2A" w:rsidRDefault="00EF1FDD" w:rsidP="00CD7DED">
            <w:pPr>
              <w:jc w:val="center"/>
              <w:rPr>
                <w:b/>
                <w:bCs/>
              </w:rPr>
            </w:pPr>
            <w:r w:rsidRPr="00F04A2A">
              <w:rPr>
                <w:b/>
                <w:bCs/>
              </w:rPr>
              <w:t xml:space="preserve">с. </w:t>
            </w:r>
            <w:proofErr w:type="spellStart"/>
            <w:r w:rsidRPr="00F04A2A">
              <w:rPr>
                <w:b/>
                <w:bCs/>
              </w:rPr>
              <w:t>Мусирмы</w:t>
            </w:r>
            <w:proofErr w:type="spellEnd"/>
          </w:p>
        </w:tc>
      </w:tr>
      <w:tr w:rsidR="00F04A2A" w:rsidRPr="00F04A2A" w14:paraId="470F7A51" w14:textId="77777777" w:rsidTr="001D48AE">
        <w:trPr>
          <w:jc w:val="center"/>
        </w:trPr>
        <w:tc>
          <w:tcPr>
            <w:tcW w:w="2358" w:type="pct"/>
            <w:vAlign w:val="center"/>
          </w:tcPr>
          <w:p w14:paraId="135EE424" w14:textId="77777777" w:rsidR="00EF1FDD" w:rsidRPr="00F04A2A" w:rsidRDefault="00EF1FDD" w:rsidP="00EF1FDD">
            <w:pPr>
              <w:jc w:val="right"/>
            </w:pPr>
            <w:r w:rsidRPr="00F04A2A">
              <w:rPr>
                <w:sz w:val="22"/>
              </w:rPr>
              <w:t>Принято потребителями всего, в том числе:</w:t>
            </w:r>
          </w:p>
        </w:tc>
        <w:tc>
          <w:tcPr>
            <w:tcW w:w="880" w:type="pct"/>
            <w:tcBorders>
              <w:right w:val="single" w:sz="4" w:space="0" w:color="auto"/>
            </w:tcBorders>
            <w:vAlign w:val="center"/>
          </w:tcPr>
          <w:p w14:paraId="3A62E5BC" w14:textId="77777777" w:rsidR="00EF1FDD" w:rsidRPr="00F04A2A" w:rsidRDefault="00EF1FDD" w:rsidP="00EF1FDD">
            <w:pPr>
              <w:pStyle w:val="aff5"/>
              <w:ind w:right="0" w:firstLine="0"/>
              <w:contextualSpacing w:val="0"/>
              <w:jc w:val="center"/>
              <w:rPr>
                <w:b w:val="0"/>
              </w:rPr>
            </w:pPr>
            <w:r w:rsidRPr="00F04A2A">
              <w:rPr>
                <w:b w:val="0"/>
                <w:szCs w:val="24"/>
              </w:rPr>
              <w:t xml:space="preserve">тыс. </w:t>
            </w:r>
            <w:proofErr w:type="spellStart"/>
            <w:proofErr w:type="gramStart"/>
            <w:r w:rsidRPr="00F04A2A">
              <w:rPr>
                <w:b w:val="0"/>
                <w:szCs w:val="24"/>
              </w:rPr>
              <w:t>куб.м</w:t>
            </w:r>
            <w:proofErr w:type="spellEnd"/>
            <w:proofErr w:type="gramEnd"/>
          </w:p>
        </w:tc>
        <w:tc>
          <w:tcPr>
            <w:tcW w:w="1762" w:type="pct"/>
            <w:tcBorders>
              <w:top w:val="nil"/>
              <w:left w:val="nil"/>
              <w:bottom w:val="single" w:sz="8" w:space="0" w:color="000000"/>
              <w:right w:val="single" w:sz="8" w:space="0" w:color="auto"/>
            </w:tcBorders>
            <w:shd w:val="clear" w:color="auto" w:fill="auto"/>
            <w:vAlign w:val="center"/>
          </w:tcPr>
          <w:p w14:paraId="7F144106" w14:textId="79D5E5F1" w:rsidR="00EF1FDD" w:rsidRPr="00F04A2A" w:rsidRDefault="00EF1FDD" w:rsidP="00EF1FDD">
            <w:pPr>
              <w:jc w:val="center"/>
            </w:pPr>
            <w:r w:rsidRPr="00F04A2A">
              <w:t>64,129</w:t>
            </w:r>
          </w:p>
        </w:tc>
      </w:tr>
      <w:tr w:rsidR="00F04A2A" w:rsidRPr="00F04A2A" w14:paraId="13ADD477" w14:textId="77777777" w:rsidTr="001D48AE">
        <w:trPr>
          <w:jc w:val="center"/>
        </w:trPr>
        <w:tc>
          <w:tcPr>
            <w:tcW w:w="2358" w:type="pct"/>
            <w:vAlign w:val="center"/>
          </w:tcPr>
          <w:p w14:paraId="37D44813" w14:textId="77777777" w:rsidR="00EF1FDD" w:rsidRPr="00F04A2A" w:rsidRDefault="00EF1FDD" w:rsidP="00EF1FDD">
            <w:pPr>
              <w:jc w:val="right"/>
            </w:pPr>
            <w:r w:rsidRPr="00F04A2A">
              <w:rPr>
                <w:sz w:val="22"/>
                <w:szCs w:val="22"/>
              </w:rPr>
              <w:t>Население:</w:t>
            </w:r>
          </w:p>
        </w:tc>
        <w:tc>
          <w:tcPr>
            <w:tcW w:w="880" w:type="pct"/>
            <w:tcBorders>
              <w:right w:val="single" w:sz="4" w:space="0" w:color="auto"/>
            </w:tcBorders>
            <w:vAlign w:val="center"/>
          </w:tcPr>
          <w:p w14:paraId="65DDC1CA" w14:textId="77777777" w:rsidR="00EF1FDD" w:rsidRPr="00F04A2A" w:rsidRDefault="00EF1FDD" w:rsidP="00EF1FDD">
            <w:pPr>
              <w:pStyle w:val="aff5"/>
              <w:ind w:right="0" w:firstLine="0"/>
              <w:contextualSpacing w:val="0"/>
              <w:jc w:val="center"/>
              <w:rPr>
                <w:b w:val="0"/>
              </w:rPr>
            </w:pPr>
            <w:r w:rsidRPr="00F04A2A">
              <w:rPr>
                <w:b w:val="0"/>
                <w:sz w:val="22"/>
                <w:szCs w:val="22"/>
              </w:rPr>
              <w:t xml:space="preserve">тыс. </w:t>
            </w:r>
            <w:proofErr w:type="spellStart"/>
            <w:proofErr w:type="gramStart"/>
            <w:r w:rsidRPr="00F04A2A">
              <w:rPr>
                <w:b w:val="0"/>
                <w:sz w:val="22"/>
                <w:szCs w:val="22"/>
              </w:rPr>
              <w:t>куб.м</w:t>
            </w:r>
            <w:proofErr w:type="spellEnd"/>
            <w:proofErr w:type="gramEnd"/>
          </w:p>
        </w:tc>
        <w:tc>
          <w:tcPr>
            <w:tcW w:w="1762" w:type="pct"/>
            <w:tcBorders>
              <w:top w:val="nil"/>
              <w:left w:val="nil"/>
              <w:bottom w:val="single" w:sz="8" w:space="0" w:color="000000"/>
              <w:right w:val="single" w:sz="8" w:space="0" w:color="auto"/>
            </w:tcBorders>
            <w:shd w:val="clear" w:color="auto" w:fill="auto"/>
            <w:vAlign w:val="center"/>
          </w:tcPr>
          <w:p w14:paraId="076047C4" w14:textId="35B2A407" w:rsidR="00EF1FDD" w:rsidRPr="00F04A2A" w:rsidRDefault="00EF1FDD" w:rsidP="00EF1FDD">
            <w:pPr>
              <w:jc w:val="center"/>
            </w:pPr>
            <w:r w:rsidRPr="00F04A2A">
              <w:t>64,129</w:t>
            </w:r>
          </w:p>
        </w:tc>
      </w:tr>
    </w:tbl>
    <w:p w14:paraId="46456D77" w14:textId="77777777" w:rsidR="00EC7629" w:rsidRPr="00F04A2A" w:rsidRDefault="00EC7629" w:rsidP="00EC7629"/>
    <w:p w14:paraId="70855B79" w14:textId="77777777" w:rsidR="00EC7629" w:rsidRPr="00F04A2A" w:rsidRDefault="00EC7629" w:rsidP="00EC7629">
      <w:pPr>
        <w:pStyle w:val="30"/>
        <w:rPr>
          <w:rFonts w:cs="Times New Roman"/>
        </w:rPr>
      </w:pPr>
      <w:r w:rsidRPr="00F04A2A">
        <w:rPr>
          <w:rFonts w:cs="Times New Roman"/>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47132AB7" w14:textId="111759E0" w:rsidR="00EC7629" w:rsidRPr="00F04A2A" w:rsidRDefault="00EC7629" w:rsidP="00EC7629">
      <w:pPr>
        <w:pStyle w:val="aff5"/>
        <w:ind w:right="0" w:firstLine="567"/>
        <w:contextualSpacing w:val="0"/>
        <w:rPr>
          <w:b w:val="0"/>
        </w:rPr>
      </w:pPr>
      <w:r w:rsidRPr="00F04A2A">
        <w:rPr>
          <w:b w:val="0"/>
        </w:rPr>
        <w:t xml:space="preserve">Сведения о потреблении населением воды представлены в таблицах </w:t>
      </w:r>
      <w:r w:rsidR="00F04A2A">
        <w:rPr>
          <w:b w:val="0"/>
        </w:rPr>
        <w:t>10</w:t>
      </w:r>
      <w:r w:rsidRPr="00F04A2A">
        <w:rPr>
          <w:b w:val="0"/>
        </w:rPr>
        <w:t>-1</w:t>
      </w:r>
      <w:r w:rsidR="00F04A2A">
        <w:rPr>
          <w:b w:val="0"/>
        </w:rPr>
        <w:t>1</w:t>
      </w:r>
      <w:r w:rsidRPr="00F04A2A">
        <w:rPr>
          <w:b w:val="0"/>
        </w:rPr>
        <w:t xml:space="preserve">. </w:t>
      </w:r>
    </w:p>
    <w:p w14:paraId="455A8EC3" w14:textId="77777777" w:rsidR="00EC7629" w:rsidRPr="00F04A2A" w:rsidRDefault="00EC7629" w:rsidP="00EC7629">
      <w:pPr>
        <w:pStyle w:val="afc"/>
      </w:pPr>
    </w:p>
    <w:p w14:paraId="3E23B857" w14:textId="25E2244B" w:rsidR="00EC7629" w:rsidRPr="00F04A2A" w:rsidRDefault="00F04A2A" w:rsidP="00F04A2A">
      <w:pPr>
        <w:pStyle w:val="afc"/>
      </w:pPr>
      <w:r>
        <w:t xml:space="preserve">Таблица </w:t>
      </w:r>
      <w:r>
        <w:fldChar w:fldCharType="begin"/>
      </w:r>
      <w:r>
        <w:instrText xml:space="preserve"> SEQ Таблица \* ARABIC </w:instrText>
      </w:r>
      <w:r>
        <w:fldChar w:fldCharType="separate"/>
      </w:r>
      <w:r>
        <w:rPr>
          <w:noProof/>
        </w:rPr>
        <w:t>10</w:t>
      </w:r>
      <w:r>
        <w:fldChar w:fldCharType="end"/>
      </w:r>
      <w:r>
        <w:t xml:space="preserve"> </w:t>
      </w:r>
      <w:r w:rsidR="00EC7629" w:rsidRPr="00F04A2A">
        <w:t xml:space="preserve">- Сведения о фактическом потреблении населением питьевой воды </w:t>
      </w:r>
    </w:p>
    <w:tbl>
      <w:tblPr>
        <w:tblW w:w="4948" w:type="pct"/>
        <w:tblLayout w:type="fixed"/>
        <w:tblLook w:val="00A0" w:firstRow="1" w:lastRow="0" w:firstColumn="1" w:lastColumn="0" w:noHBand="0" w:noVBand="0"/>
      </w:tblPr>
      <w:tblGrid>
        <w:gridCol w:w="3258"/>
        <w:gridCol w:w="3152"/>
        <w:gridCol w:w="1210"/>
        <w:gridCol w:w="1136"/>
        <w:gridCol w:w="1276"/>
      </w:tblGrid>
      <w:tr w:rsidR="00F04A2A" w:rsidRPr="00F04A2A" w14:paraId="5A649A9D" w14:textId="77777777" w:rsidTr="00CD7DED">
        <w:trPr>
          <w:tblHeader/>
        </w:trPr>
        <w:tc>
          <w:tcPr>
            <w:tcW w:w="1624" w:type="pct"/>
            <w:vMerge w:val="restart"/>
            <w:tcBorders>
              <w:top w:val="single" w:sz="4" w:space="0" w:color="auto"/>
              <w:left w:val="single" w:sz="4" w:space="0" w:color="auto"/>
              <w:bottom w:val="single" w:sz="4" w:space="0" w:color="auto"/>
              <w:right w:val="single" w:sz="4" w:space="0" w:color="auto"/>
            </w:tcBorders>
            <w:noWrap/>
            <w:vAlign w:val="center"/>
          </w:tcPr>
          <w:p w14:paraId="7B63B1DA" w14:textId="77777777" w:rsidR="00EC7629" w:rsidRPr="00F04A2A" w:rsidRDefault="00EC7629" w:rsidP="00CD7DED">
            <w:pPr>
              <w:jc w:val="center"/>
              <w:rPr>
                <w:bCs/>
                <w:sz w:val="22"/>
                <w:szCs w:val="22"/>
              </w:rPr>
            </w:pPr>
            <w:r w:rsidRPr="00F04A2A">
              <w:rPr>
                <w:bCs/>
                <w:sz w:val="22"/>
                <w:szCs w:val="22"/>
              </w:rPr>
              <w:t xml:space="preserve">Потребитель с разбивкой по </w:t>
            </w:r>
            <w:proofErr w:type="spellStart"/>
            <w:r w:rsidRPr="00F04A2A">
              <w:rPr>
                <w:bCs/>
                <w:sz w:val="22"/>
                <w:szCs w:val="22"/>
              </w:rPr>
              <w:t>обслуж</w:t>
            </w:r>
            <w:proofErr w:type="spellEnd"/>
            <w:r w:rsidRPr="00F04A2A">
              <w:rPr>
                <w:bCs/>
                <w:sz w:val="22"/>
                <w:szCs w:val="22"/>
              </w:rPr>
              <w:t xml:space="preserve">. </w:t>
            </w:r>
            <w:proofErr w:type="spellStart"/>
            <w:r w:rsidRPr="00F04A2A">
              <w:rPr>
                <w:bCs/>
                <w:sz w:val="22"/>
                <w:szCs w:val="22"/>
              </w:rPr>
              <w:t>организац</w:t>
            </w:r>
            <w:proofErr w:type="spellEnd"/>
            <w:r w:rsidRPr="00F04A2A">
              <w:rPr>
                <w:bCs/>
                <w:sz w:val="22"/>
                <w:szCs w:val="22"/>
              </w:rPr>
              <w:t>.</w:t>
            </w:r>
          </w:p>
        </w:tc>
        <w:tc>
          <w:tcPr>
            <w:tcW w:w="1571" w:type="pct"/>
            <w:vMerge w:val="restart"/>
            <w:tcBorders>
              <w:top w:val="single" w:sz="4" w:space="0" w:color="auto"/>
              <w:left w:val="single" w:sz="4" w:space="0" w:color="auto"/>
              <w:bottom w:val="single" w:sz="4" w:space="0" w:color="auto"/>
              <w:right w:val="single" w:sz="4" w:space="0" w:color="auto"/>
            </w:tcBorders>
            <w:vAlign w:val="center"/>
          </w:tcPr>
          <w:p w14:paraId="3AAAE6A4" w14:textId="77777777" w:rsidR="00EC7629" w:rsidRPr="00F04A2A" w:rsidRDefault="00EC7629" w:rsidP="00CD7DED">
            <w:pPr>
              <w:jc w:val="center"/>
              <w:rPr>
                <w:bCs/>
                <w:sz w:val="22"/>
                <w:szCs w:val="22"/>
              </w:rPr>
            </w:pPr>
            <w:r w:rsidRPr="00F04A2A">
              <w:rPr>
                <w:bCs/>
                <w:sz w:val="22"/>
                <w:szCs w:val="22"/>
              </w:rPr>
              <w:t>Назначение водопотребления</w:t>
            </w:r>
          </w:p>
        </w:tc>
        <w:tc>
          <w:tcPr>
            <w:tcW w:w="1805" w:type="pct"/>
            <w:gridSpan w:val="3"/>
            <w:tcBorders>
              <w:top w:val="single" w:sz="4" w:space="0" w:color="auto"/>
              <w:left w:val="nil"/>
              <w:bottom w:val="single" w:sz="4" w:space="0" w:color="auto"/>
              <w:right w:val="single" w:sz="4" w:space="0" w:color="auto"/>
            </w:tcBorders>
            <w:noWrap/>
            <w:vAlign w:val="center"/>
          </w:tcPr>
          <w:p w14:paraId="495EF187" w14:textId="77777777" w:rsidR="00EC7629" w:rsidRPr="00F04A2A" w:rsidRDefault="00EC7629" w:rsidP="00CD7DED">
            <w:pPr>
              <w:jc w:val="center"/>
              <w:rPr>
                <w:sz w:val="22"/>
                <w:szCs w:val="22"/>
              </w:rPr>
            </w:pPr>
            <w:r w:rsidRPr="00F04A2A">
              <w:rPr>
                <w:sz w:val="22"/>
                <w:szCs w:val="22"/>
              </w:rPr>
              <w:t>Водопотребление</w:t>
            </w:r>
          </w:p>
        </w:tc>
      </w:tr>
      <w:tr w:rsidR="00F04A2A" w:rsidRPr="00F04A2A" w14:paraId="56310080" w14:textId="77777777" w:rsidTr="00CD7DED">
        <w:trPr>
          <w:tblHeader/>
        </w:trPr>
        <w:tc>
          <w:tcPr>
            <w:tcW w:w="1624" w:type="pct"/>
            <w:vMerge/>
            <w:tcBorders>
              <w:top w:val="single" w:sz="4" w:space="0" w:color="auto"/>
              <w:left w:val="single" w:sz="4" w:space="0" w:color="auto"/>
              <w:bottom w:val="single" w:sz="4" w:space="0" w:color="auto"/>
              <w:right w:val="single" w:sz="4" w:space="0" w:color="auto"/>
            </w:tcBorders>
            <w:vAlign w:val="center"/>
          </w:tcPr>
          <w:p w14:paraId="608C5951" w14:textId="77777777" w:rsidR="00EC7629" w:rsidRPr="00F04A2A" w:rsidRDefault="00EC7629" w:rsidP="00CD7DED">
            <w:pPr>
              <w:jc w:val="center"/>
              <w:rPr>
                <w:bCs/>
                <w:sz w:val="22"/>
                <w:szCs w:val="22"/>
              </w:rPr>
            </w:pPr>
          </w:p>
        </w:tc>
        <w:tc>
          <w:tcPr>
            <w:tcW w:w="1571" w:type="pct"/>
            <w:vMerge/>
            <w:tcBorders>
              <w:top w:val="single" w:sz="4" w:space="0" w:color="auto"/>
              <w:left w:val="single" w:sz="4" w:space="0" w:color="auto"/>
              <w:bottom w:val="single" w:sz="4" w:space="0" w:color="auto"/>
              <w:right w:val="single" w:sz="4" w:space="0" w:color="auto"/>
            </w:tcBorders>
            <w:vAlign w:val="center"/>
          </w:tcPr>
          <w:p w14:paraId="034B61EE" w14:textId="77777777" w:rsidR="00EC7629" w:rsidRPr="00F04A2A" w:rsidRDefault="00EC7629" w:rsidP="00CD7DED">
            <w:pPr>
              <w:jc w:val="center"/>
              <w:rPr>
                <w:bCs/>
                <w:sz w:val="22"/>
                <w:szCs w:val="22"/>
              </w:rPr>
            </w:pPr>
          </w:p>
        </w:tc>
        <w:tc>
          <w:tcPr>
            <w:tcW w:w="603" w:type="pct"/>
            <w:tcBorders>
              <w:top w:val="nil"/>
              <w:left w:val="nil"/>
              <w:bottom w:val="single" w:sz="4" w:space="0" w:color="auto"/>
              <w:right w:val="single" w:sz="4" w:space="0" w:color="auto"/>
            </w:tcBorders>
            <w:vAlign w:val="center"/>
          </w:tcPr>
          <w:p w14:paraId="7DF89158" w14:textId="77777777" w:rsidR="00EC7629" w:rsidRPr="00F04A2A" w:rsidRDefault="00EC7629" w:rsidP="00CD7DED">
            <w:pPr>
              <w:jc w:val="center"/>
              <w:rPr>
                <w:sz w:val="22"/>
                <w:szCs w:val="22"/>
              </w:rPr>
            </w:pPr>
            <w:r w:rsidRPr="00F04A2A">
              <w:rPr>
                <w:sz w:val="22"/>
                <w:szCs w:val="22"/>
              </w:rPr>
              <w:t xml:space="preserve">Сред. </w:t>
            </w:r>
            <w:proofErr w:type="spellStart"/>
            <w:r w:rsidRPr="00F04A2A">
              <w:rPr>
                <w:sz w:val="22"/>
                <w:szCs w:val="22"/>
              </w:rPr>
              <w:t>сут</w:t>
            </w:r>
            <w:proofErr w:type="spellEnd"/>
            <w:r w:rsidRPr="00F04A2A">
              <w:rPr>
                <w:sz w:val="22"/>
                <w:szCs w:val="22"/>
              </w:rPr>
              <w:t>.</w:t>
            </w:r>
            <w:r w:rsidRPr="00F04A2A">
              <w:rPr>
                <w:sz w:val="22"/>
                <w:szCs w:val="22"/>
              </w:rPr>
              <w:br/>
              <w:t>м³/</w:t>
            </w:r>
            <w:proofErr w:type="spellStart"/>
            <w:r w:rsidRPr="00F04A2A">
              <w:rPr>
                <w:sz w:val="22"/>
                <w:szCs w:val="22"/>
              </w:rPr>
              <w:t>сут</w:t>
            </w:r>
            <w:proofErr w:type="spellEnd"/>
          </w:p>
        </w:tc>
        <w:tc>
          <w:tcPr>
            <w:tcW w:w="566" w:type="pct"/>
            <w:tcBorders>
              <w:top w:val="nil"/>
              <w:left w:val="nil"/>
              <w:bottom w:val="single" w:sz="4" w:space="0" w:color="auto"/>
              <w:right w:val="single" w:sz="4" w:space="0" w:color="auto"/>
            </w:tcBorders>
            <w:vAlign w:val="center"/>
          </w:tcPr>
          <w:p w14:paraId="43ECCB6A" w14:textId="77777777" w:rsidR="00EC7629" w:rsidRPr="00F04A2A" w:rsidRDefault="00EC7629" w:rsidP="00CD7DED">
            <w:pPr>
              <w:jc w:val="center"/>
              <w:rPr>
                <w:sz w:val="22"/>
                <w:szCs w:val="22"/>
              </w:rPr>
            </w:pPr>
            <w:r w:rsidRPr="00F04A2A">
              <w:rPr>
                <w:sz w:val="22"/>
                <w:szCs w:val="22"/>
              </w:rPr>
              <w:t>Годовое</w:t>
            </w:r>
            <w:r w:rsidRPr="00F04A2A">
              <w:rPr>
                <w:sz w:val="22"/>
                <w:szCs w:val="22"/>
              </w:rPr>
              <w:br/>
              <w:t>т.м³/год</w:t>
            </w:r>
          </w:p>
        </w:tc>
        <w:tc>
          <w:tcPr>
            <w:tcW w:w="636" w:type="pct"/>
            <w:tcBorders>
              <w:top w:val="nil"/>
              <w:left w:val="nil"/>
              <w:bottom w:val="single" w:sz="4" w:space="0" w:color="auto"/>
              <w:right w:val="single" w:sz="4" w:space="0" w:color="auto"/>
            </w:tcBorders>
            <w:vAlign w:val="center"/>
          </w:tcPr>
          <w:p w14:paraId="6E448862" w14:textId="77777777" w:rsidR="00EC7629" w:rsidRPr="00F04A2A" w:rsidRDefault="00EC7629" w:rsidP="00CD7DED">
            <w:pPr>
              <w:jc w:val="center"/>
              <w:rPr>
                <w:sz w:val="22"/>
                <w:szCs w:val="22"/>
              </w:rPr>
            </w:pPr>
            <w:r w:rsidRPr="00F04A2A">
              <w:rPr>
                <w:sz w:val="22"/>
                <w:szCs w:val="22"/>
              </w:rPr>
              <w:t xml:space="preserve">Макс. </w:t>
            </w:r>
            <w:proofErr w:type="spellStart"/>
            <w:r w:rsidRPr="00F04A2A">
              <w:rPr>
                <w:sz w:val="22"/>
                <w:szCs w:val="22"/>
              </w:rPr>
              <w:t>сут</w:t>
            </w:r>
            <w:proofErr w:type="spellEnd"/>
            <w:r w:rsidRPr="00F04A2A">
              <w:rPr>
                <w:sz w:val="22"/>
                <w:szCs w:val="22"/>
              </w:rPr>
              <w:t>.</w:t>
            </w:r>
            <w:r w:rsidRPr="00F04A2A">
              <w:rPr>
                <w:sz w:val="22"/>
                <w:szCs w:val="22"/>
              </w:rPr>
              <w:br/>
              <w:t>м³/</w:t>
            </w:r>
            <w:proofErr w:type="spellStart"/>
            <w:r w:rsidRPr="00F04A2A">
              <w:rPr>
                <w:sz w:val="22"/>
                <w:szCs w:val="22"/>
              </w:rPr>
              <w:t>сут</w:t>
            </w:r>
            <w:proofErr w:type="spellEnd"/>
          </w:p>
        </w:tc>
      </w:tr>
      <w:tr w:rsidR="00F04A2A" w:rsidRPr="00F04A2A" w14:paraId="121AAF9F"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30ED13BB" w14:textId="77777777" w:rsidR="00EC7629" w:rsidRPr="00F04A2A" w:rsidRDefault="00EC7629" w:rsidP="00CD7DED">
            <w:pPr>
              <w:jc w:val="center"/>
              <w:rPr>
                <w:b/>
                <w:bCs/>
                <w:sz w:val="22"/>
                <w:szCs w:val="22"/>
              </w:rPr>
            </w:pPr>
            <w:r w:rsidRPr="00F04A2A">
              <w:rPr>
                <w:b/>
                <w:bCs/>
                <w:sz w:val="22"/>
                <w:szCs w:val="22"/>
              </w:rPr>
              <w:t>пгт. Урмары</w:t>
            </w:r>
          </w:p>
        </w:tc>
      </w:tr>
      <w:tr w:rsidR="00F04A2A" w:rsidRPr="00F04A2A" w14:paraId="2EC361EE"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24D03391" w14:textId="77777777" w:rsidR="00EC7629" w:rsidRPr="00F04A2A" w:rsidRDefault="00EC7629" w:rsidP="00CD7DED">
            <w:pPr>
              <w:jc w:val="right"/>
              <w:rPr>
                <w:sz w:val="22"/>
                <w:szCs w:val="22"/>
              </w:rPr>
            </w:pPr>
            <w:r w:rsidRPr="00F04A2A">
              <w:rPr>
                <w:sz w:val="22"/>
                <w:szCs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6256FC1E"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3E12FED0" w14:textId="77777777" w:rsidR="00EC7629" w:rsidRPr="00F04A2A" w:rsidRDefault="00EC7629" w:rsidP="00CD7DED">
            <w:pPr>
              <w:jc w:val="center"/>
              <w:rPr>
                <w:sz w:val="22"/>
                <w:szCs w:val="22"/>
              </w:rPr>
            </w:pPr>
            <w:r w:rsidRPr="00F04A2A">
              <w:rPr>
                <w:sz w:val="22"/>
                <w:szCs w:val="22"/>
              </w:rPr>
              <w:t>481,088</w:t>
            </w:r>
          </w:p>
        </w:tc>
        <w:tc>
          <w:tcPr>
            <w:tcW w:w="566" w:type="pct"/>
            <w:tcBorders>
              <w:top w:val="single" w:sz="4" w:space="0" w:color="auto"/>
              <w:left w:val="nil"/>
              <w:bottom w:val="single" w:sz="4" w:space="0" w:color="auto"/>
              <w:right w:val="single" w:sz="4" w:space="0" w:color="auto"/>
            </w:tcBorders>
            <w:vAlign w:val="center"/>
          </w:tcPr>
          <w:p w14:paraId="79C64B53" w14:textId="77777777" w:rsidR="00EC7629" w:rsidRPr="00F04A2A" w:rsidRDefault="00EC7629" w:rsidP="00CD7DED">
            <w:pPr>
              <w:jc w:val="center"/>
              <w:rPr>
                <w:sz w:val="22"/>
                <w:szCs w:val="22"/>
              </w:rPr>
            </w:pPr>
            <w:r w:rsidRPr="00F04A2A">
              <w:rPr>
                <w:sz w:val="22"/>
                <w:szCs w:val="22"/>
              </w:rPr>
              <w:t>175,597</w:t>
            </w:r>
          </w:p>
        </w:tc>
        <w:tc>
          <w:tcPr>
            <w:tcW w:w="636" w:type="pct"/>
            <w:tcBorders>
              <w:top w:val="single" w:sz="4" w:space="0" w:color="auto"/>
              <w:left w:val="nil"/>
              <w:bottom w:val="single" w:sz="4" w:space="0" w:color="auto"/>
              <w:right w:val="single" w:sz="4" w:space="0" w:color="auto"/>
            </w:tcBorders>
            <w:vAlign w:val="center"/>
          </w:tcPr>
          <w:p w14:paraId="4744A038" w14:textId="77777777" w:rsidR="00EC7629" w:rsidRPr="00F04A2A" w:rsidRDefault="00EC7629" w:rsidP="00CD7DED">
            <w:pPr>
              <w:jc w:val="center"/>
              <w:rPr>
                <w:sz w:val="22"/>
                <w:szCs w:val="22"/>
              </w:rPr>
            </w:pPr>
            <w:r w:rsidRPr="00F04A2A">
              <w:rPr>
                <w:sz w:val="22"/>
                <w:szCs w:val="22"/>
              </w:rPr>
              <w:t>577,305</w:t>
            </w:r>
          </w:p>
        </w:tc>
      </w:tr>
      <w:tr w:rsidR="00F04A2A" w:rsidRPr="00F04A2A" w14:paraId="65E5F28E"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890BC48"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0393E150" w14:textId="77777777" w:rsidR="00EC7629" w:rsidRPr="00F04A2A" w:rsidRDefault="00EC7629" w:rsidP="00CD7DED">
            <w:pPr>
              <w:jc w:val="center"/>
              <w:rPr>
                <w:bCs/>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5B3774A8" w14:textId="77777777" w:rsidR="00EC7629" w:rsidRPr="00F04A2A" w:rsidRDefault="00EC7629" w:rsidP="00CD7DED">
            <w:pPr>
              <w:jc w:val="center"/>
              <w:rPr>
                <w:sz w:val="22"/>
                <w:szCs w:val="22"/>
              </w:rPr>
            </w:pPr>
            <w:r w:rsidRPr="00F04A2A">
              <w:rPr>
                <w:sz w:val="22"/>
                <w:szCs w:val="22"/>
              </w:rPr>
              <w:t>382,083</w:t>
            </w:r>
          </w:p>
        </w:tc>
        <w:tc>
          <w:tcPr>
            <w:tcW w:w="566" w:type="pct"/>
            <w:tcBorders>
              <w:top w:val="single" w:sz="4" w:space="0" w:color="auto"/>
              <w:left w:val="nil"/>
              <w:bottom w:val="single" w:sz="4" w:space="0" w:color="auto"/>
              <w:right w:val="single" w:sz="4" w:space="0" w:color="auto"/>
            </w:tcBorders>
            <w:vAlign w:val="center"/>
          </w:tcPr>
          <w:p w14:paraId="79832C84" w14:textId="77777777" w:rsidR="00EC7629" w:rsidRPr="00F04A2A" w:rsidRDefault="00EC7629" w:rsidP="00CD7DED">
            <w:pPr>
              <w:jc w:val="center"/>
              <w:rPr>
                <w:sz w:val="22"/>
                <w:szCs w:val="22"/>
              </w:rPr>
            </w:pPr>
            <w:r w:rsidRPr="00F04A2A">
              <w:rPr>
                <w:sz w:val="22"/>
                <w:szCs w:val="22"/>
              </w:rPr>
              <w:t>139,460</w:t>
            </w:r>
          </w:p>
        </w:tc>
        <w:tc>
          <w:tcPr>
            <w:tcW w:w="636" w:type="pct"/>
            <w:tcBorders>
              <w:top w:val="single" w:sz="4" w:space="0" w:color="auto"/>
              <w:left w:val="nil"/>
              <w:bottom w:val="single" w:sz="4" w:space="0" w:color="auto"/>
              <w:right w:val="single" w:sz="4" w:space="0" w:color="auto"/>
            </w:tcBorders>
            <w:vAlign w:val="center"/>
          </w:tcPr>
          <w:p w14:paraId="384FBBD7" w14:textId="77777777" w:rsidR="00EC7629" w:rsidRPr="00F04A2A" w:rsidRDefault="00EC7629" w:rsidP="00CD7DED">
            <w:pPr>
              <w:jc w:val="center"/>
              <w:rPr>
                <w:sz w:val="22"/>
                <w:szCs w:val="22"/>
              </w:rPr>
            </w:pPr>
            <w:r w:rsidRPr="00F04A2A">
              <w:rPr>
                <w:sz w:val="22"/>
                <w:szCs w:val="22"/>
              </w:rPr>
              <w:t>458,499</w:t>
            </w:r>
          </w:p>
        </w:tc>
      </w:tr>
      <w:tr w:rsidR="00F04A2A" w:rsidRPr="00F04A2A" w14:paraId="0637A23A"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1972E6B" w14:textId="77777777" w:rsidR="00EC7629" w:rsidRPr="00F04A2A" w:rsidRDefault="00EC7629" w:rsidP="00CD7DED">
            <w:pPr>
              <w:jc w:val="right"/>
              <w:rPr>
                <w:sz w:val="22"/>
                <w:szCs w:val="22"/>
              </w:rPr>
            </w:pPr>
            <w:r w:rsidRPr="00F04A2A">
              <w:rPr>
                <w:sz w:val="22"/>
                <w:szCs w:val="22"/>
              </w:rPr>
              <w:t>Бюджетные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14:paraId="5FDC89DF" w14:textId="77777777" w:rsidR="00EC7629" w:rsidRPr="00F04A2A" w:rsidRDefault="00EC7629" w:rsidP="00CD7DED">
            <w:pPr>
              <w:jc w:val="center"/>
              <w:rPr>
                <w:bCs/>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2AA22966" w14:textId="77777777" w:rsidR="00EC7629" w:rsidRPr="00F04A2A" w:rsidRDefault="00EC7629" w:rsidP="00CD7DED">
            <w:pPr>
              <w:jc w:val="center"/>
              <w:rPr>
                <w:sz w:val="22"/>
                <w:szCs w:val="22"/>
              </w:rPr>
            </w:pPr>
            <w:r w:rsidRPr="00F04A2A">
              <w:rPr>
                <w:sz w:val="22"/>
                <w:szCs w:val="22"/>
              </w:rPr>
              <w:t>58,696</w:t>
            </w:r>
          </w:p>
        </w:tc>
        <w:tc>
          <w:tcPr>
            <w:tcW w:w="566" w:type="pct"/>
            <w:tcBorders>
              <w:top w:val="single" w:sz="4" w:space="0" w:color="auto"/>
              <w:left w:val="nil"/>
              <w:bottom w:val="single" w:sz="4" w:space="0" w:color="auto"/>
              <w:right w:val="single" w:sz="4" w:space="0" w:color="auto"/>
            </w:tcBorders>
            <w:vAlign w:val="center"/>
          </w:tcPr>
          <w:p w14:paraId="2A1AEB6C" w14:textId="77777777" w:rsidR="00EC7629" w:rsidRPr="00F04A2A" w:rsidRDefault="00EC7629" w:rsidP="00CD7DED">
            <w:pPr>
              <w:jc w:val="center"/>
              <w:rPr>
                <w:sz w:val="22"/>
                <w:szCs w:val="22"/>
              </w:rPr>
            </w:pPr>
            <w:r w:rsidRPr="00F04A2A">
              <w:rPr>
                <w:sz w:val="22"/>
                <w:szCs w:val="22"/>
              </w:rPr>
              <w:t>21,424</w:t>
            </w:r>
          </w:p>
        </w:tc>
        <w:tc>
          <w:tcPr>
            <w:tcW w:w="636" w:type="pct"/>
            <w:tcBorders>
              <w:top w:val="single" w:sz="4" w:space="0" w:color="auto"/>
              <w:left w:val="nil"/>
              <w:bottom w:val="single" w:sz="4" w:space="0" w:color="auto"/>
              <w:right w:val="single" w:sz="4" w:space="0" w:color="auto"/>
            </w:tcBorders>
            <w:vAlign w:val="center"/>
          </w:tcPr>
          <w:p w14:paraId="65C65F01" w14:textId="77777777" w:rsidR="00EC7629" w:rsidRPr="00F04A2A" w:rsidRDefault="00EC7629" w:rsidP="00CD7DED">
            <w:pPr>
              <w:jc w:val="center"/>
              <w:rPr>
                <w:sz w:val="22"/>
                <w:szCs w:val="22"/>
              </w:rPr>
            </w:pPr>
            <w:r w:rsidRPr="00F04A2A">
              <w:rPr>
                <w:sz w:val="22"/>
                <w:szCs w:val="22"/>
              </w:rPr>
              <w:t>70,435</w:t>
            </w:r>
          </w:p>
        </w:tc>
      </w:tr>
      <w:tr w:rsidR="00F04A2A" w:rsidRPr="00F04A2A" w14:paraId="63F8AC0C"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F573E06" w14:textId="77777777" w:rsidR="00EC7629" w:rsidRPr="00F04A2A" w:rsidRDefault="00EC7629" w:rsidP="00CD7DED">
            <w:pPr>
              <w:jc w:val="right"/>
              <w:rPr>
                <w:sz w:val="22"/>
                <w:szCs w:val="22"/>
              </w:rPr>
            </w:pPr>
            <w:r w:rsidRPr="00F04A2A">
              <w:rPr>
                <w:sz w:val="22"/>
                <w:szCs w:val="22"/>
              </w:rPr>
              <w:t>Прочие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14:paraId="70F3336F" w14:textId="77777777" w:rsidR="00EC7629" w:rsidRPr="00F04A2A" w:rsidRDefault="00EC7629" w:rsidP="00CD7DED">
            <w:pPr>
              <w:jc w:val="center"/>
              <w:rPr>
                <w:bCs/>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3D091F90" w14:textId="77777777" w:rsidR="00EC7629" w:rsidRPr="00F04A2A" w:rsidRDefault="00EC7629" w:rsidP="00CD7DED">
            <w:pPr>
              <w:jc w:val="center"/>
              <w:rPr>
                <w:sz w:val="22"/>
                <w:szCs w:val="22"/>
              </w:rPr>
            </w:pPr>
            <w:r w:rsidRPr="00F04A2A">
              <w:rPr>
                <w:sz w:val="22"/>
                <w:szCs w:val="22"/>
              </w:rPr>
              <w:t>40,309</w:t>
            </w:r>
          </w:p>
        </w:tc>
        <w:tc>
          <w:tcPr>
            <w:tcW w:w="566" w:type="pct"/>
            <w:tcBorders>
              <w:top w:val="single" w:sz="4" w:space="0" w:color="auto"/>
              <w:left w:val="nil"/>
              <w:bottom w:val="single" w:sz="4" w:space="0" w:color="auto"/>
              <w:right w:val="single" w:sz="4" w:space="0" w:color="auto"/>
            </w:tcBorders>
            <w:vAlign w:val="center"/>
          </w:tcPr>
          <w:p w14:paraId="220CA311" w14:textId="77777777" w:rsidR="00EC7629" w:rsidRPr="00F04A2A" w:rsidRDefault="00EC7629" w:rsidP="00CD7DED">
            <w:pPr>
              <w:jc w:val="center"/>
              <w:rPr>
                <w:sz w:val="22"/>
                <w:szCs w:val="22"/>
              </w:rPr>
            </w:pPr>
            <w:r w:rsidRPr="00F04A2A">
              <w:rPr>
                <w:sz w:val="22"/>
                <w:szCs w:val="22"/>
              </w:rPr>
              <w:t>14,713</w:t>
            </w:r>
          </w:p>
        </w:tc>
        <w:tc>
          <w:tcPr>
            <w:tcW w:w="636" w:type="pct"/>
            <w:tcBorders>
              <w:top w:val="single" w:sz="4" w:space="0" w:color="auto"/>
              <w:left w:val="nil"/>
              <w:bottom w:val="single" w:sz="4" w:space="0" w:color="auto"/>
              <w:right w:val="single" w:sz="4" w:space="0" w:color="auto"/>
            </w:tcBorders>
            <w:vAlign w:val="center"/>
          </w:tcPr>
          <w:p w14:paraId="59D88F27" w14:textId="77777777" w:rsidR="00EC7629" w:rsidRPr="00F04A2A" w:rsidRDefault="00EC7629" w:rsidP="00CD7DED">
            <w:pPr>
              <w:jc w:val="center"/>
              <w:rPr>
                <w:sz w:val="22"/>
                <w:szCs w:val="22"/>
              </w:rPr>
            </w:pPr>
            <w:r w:rsidRPr="00F04A2A">
              <w:rPr>
                <w:sz w:val="22"/>
                <w:szCs w:val="22"/>
              </w:rPr>
              <w:t>48,371</w:t>
            </w:r>
          </w:p>
        </w:tc>
      </w:tr>
      <w:tr w:rsidR="00F04A2A" w:rsidRPr="00F04A2A" w14:paraId="0A39772C"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55ED433E"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Арабоси</w:t>
            </w:r>
            <w:proofErr w:type="spellEnd"/>
          </w:p>
        </w:tc>
      </w:tr>
      <w:tr w:rsidR="00F04A2A" w:rsidRPr="00F04A2A" w14:paraId="26729BD4"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599D77B3" w14:textId="77777777" w:rsidR="00EC7629" w:rsidRPr="00F04A2A" w:rsidRDefault="00EC7629" w:rsidP="00CD7DED">
            <w:pPr>
              <w:jc w:val="right"/>
              <w:rPr>
                <w:sz w:val="22"/>
                <w:szCs w:val="22"/>
              </w:rPr>
            </w:pPr>
            <w:r w:rsidRPr="00F04A2A">
              <w:rPr>
                <w:sz w:val="22"/>
                <w:szCs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0905E805"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42A2C110" w14:textId="77777777" w:rsidR="00EC7629" w:rsidRPr="00F04A2A" w:rsidRDefault="00EC7629" w:rsidP="00CD7DED">
            <w:pPr>
              <w:jc w:val="center"/>
              <w:rPr>
                <w:sz w:val="22"/>
                <w:szCs w:val="22"/>
              </w:rPr>
            </w:pPr>
            <w:r w:rsidRPr="00F04A2A">
              <w:rPr>
                <w:sz w:val="22"/>
                <w:szCs w:val="22"/>
              </w:rPr>
              <w:t>781,081</w:t>
            </w:r>
          </w:p>
        </w:tc>
        <w:tc>
          <w:tcPr>
            <w:tcW w:w="566" w:type="pct"/>
            <w:tcBorders>
              <w:top w:val="single" w:sz="4" w:space="0" w:color="auto"/>
              <w:left w:val="nil"/>
              <w:bottom w:val="single" w:sz="4" w:space="0" w:color="auto"/>
              <w:right w:val="single" w:sz="4" w:space="0" w:color="auto"/>
            </w:tcBorders>
            <w:vAlign w:val="center"/>
          </w:tcPr>
          <w:p w14:paraId="78D553F5" w14:textId="77777777" w:rsidR="00EC7629" w:rsidRPr="00F04A2A" w:rsidRDefault="00EC7629" w:rsidP="00CD7DED">
            <w:pPr>
              <w:jc w:val="center"/>
              <w:rPr>
                <w:sz w:val="22"/>
                <w:szCs w:val="22"/>
              </w:rPr>
            </w:pPr>
            <w:r w:rsidRPr="00F04A2A">
              <w:rPr>
                <w:sz w:val="22"/>
                <w:szCs w:val="22"/>
              </w:rPr>
              <w:t>285,095</w:t>
            </w:r>
          </w:p>
        </w:tc>
        <w:tc>
          <w:tcPr>
            <w:tcW w:w="636" w:type="pct"/>
            <w:tcBorders>
              <w:top w:val="single" w:sz="4" w:space="0" w:color="auto"/>
              <w:left w:val="nil"/>
              <w:bottom w:val="single" w:sz="4" w:space="0" w:color="auto"/>
              <w:right w:val="single" w:sz="4" w:space="0" w:color="auto"/>
            </w:tcBorders>
            <w:vAlign w:val="center"/>
          </w:tcPr>
          <w:p w14:paraId="2B02D358" w14:textId="77777777" w:rsidR="00EC7629" w:rsidRPr="00F04A2A" w:rsidRDefault="00EC7629" w:rsidP="00CD7DED">
            <w:pPr>
              <w:jc w:val="center"/>
              <w:rPr>
                <w:sz w:val="22"/>
                <w:szCs w:val="22"/>
              </w:rPr>
            </w:pPr>
            <w:r w:rsidRPr="00F04A2A">
              <w:rPr>
                <w:sz w:val="22"/>
                <w:szCs w:val="22"/>
              </w:rPr>
              <w:t>898,243</w:t>
            </w:r>
          </w:p>
        </w:tc>
      </w:tr>
      <w:tr w:rsidR="00F04A2A" w:rsidRPr="00F04A2A" w14:paraId="4D875136"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5D0EB16"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0AD76105"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03B1AEDF" w14:textId="77777777" w:rsidR="00EC7629" w:rsidRPr="00F04A2A" w:rsidRDefault="00EC7629" w:rsidP="00CD7DED">
            <w:pPr>
              <w:jc w:val="center"/>
              <w:rPr>
                <w:sz w:val="22"/>
                <w:szCs w:val="22"/>
              </w:rPr>
            </w:pPr>
            <w:r w:rsidRPr="00F04A2A">
              <w:rPr>
                <w:sz w:val="22"/>
                <w:szCs w:val="22"/>
              </w:rPr>
              <w:t>781,081</w:t>
            </w:r>
          </w:p>
        </w:tc>
        <w:tc>
          <w:tcPr>
            <w:tcW w:w="566" w:type="pct"/>
            <w:tcBorders>
              <w:top w:val="single" w:sz="4" w:space="0" w:color="auto"/>
              <w:left w:val="nil"/>
              <w:bottom w:val="single" w:sz="4" w:space="0" w:color="auto"/>
              <w:right w:val="single" w:sz="4" w:space="0" w:color="auto"/>
            </w:tcBorders>
            <w:vAlign w:val="center"/>
          </w:tcPr>
          <w:p w14:paraId="528E6160" w14:textId="77777777" w:rsidR="00EC7629" w:rsidRPr="00F04A2A" w:rsidRDefault="00EC7629" w:rsidP="00CD7DED">
            <w:pPr>
              <w:jc w:val="center"/>
              <w:rPr>
                <w:sz w:val="22"/>
                <w:szCs w:val="22"/>
              </w:rPr>
            </w:pPr>
            <w:r w:rsidRPr="00F04A2A">
              <w:rPr>
                <w:sz w:val="22"/>
                <w:szCs w:val="22"/>
              </w:rPr>
              <w:t>285,095</w:t>
            </w:r>
          </w:p>
        </w:tc>
        <w:tc>
          <w:tcPr>
            <w:tcW w:w="636" w:type="pct"/>
            <w:tcBorders>
              <w:top w:val="single" w:sz="4" w:space="0" w:color="auto"/>
              <w:left w:val="nil"/>
              <w:bottom w:val="single" w:sz="4" w:space="0" w:color="auto"/>
              <w:right w:val="single" w:sz="4" w:space="0" w:color="auto"/>
            </w:tcBorders>
            <w:vAlign w:val="center"/>
          </w:tcPr>
          <w:p w14:paraId="3B3A7AD7" w14:textId="77777777" w:rsidR="00EC7629" w:rsidRPr="00F04A2A" w:rsidRDefault="00EC7629" w:rsidP="00CD7DED">
            <w:pPr>
              <w:jc w:val="center"/>
              <w:rPr>
                <w:sz w:val="22"/>
                <w:szCs w:val="22"/>
              </w:rPr>
            </w:pPr>
            <w:r w:rsidRPr="00F04A2A">
              <w:rPr>
                <w:sz w:val="22"/>
                <w:szCs w:val="22"/>
              </w:rPr>
              <w:t>898,243</w:t>
            </w:r>
          </w:p>
        </w:tc>
      </w:tr>
      <w:tr w:rsidR="00F04A2A" w:rsidRPr="00F04A2A" w14:paraId="44B64737"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5B436CEB"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Бишево</w:t>
            </w:r>
            <w:proofErr w:type="spellEnd"/>
            <w:r w:rsidRPr="00F04A2A">
              <w:rPr>
                <w:b/>
                <w:bCs/>
                <w:sz w:val="22"/>
                <w:szCs w:val="22"/>
              </w:rPr>
              <w:t xml:space="preserve">, с. </w:t>
            </w:r>
            <w:proofErr w:type="spellStart"/>
            <w:r w:rsidRPr="00F04A2A">
              <w:rPr>
                <w:b/>
                <w:bCs/>
                <w:sz w:val="22"/>
                <w:szCs w:val="22"/>
              </w:rPr>
              <w:t>Буртасы</w:t>
            </w:r>
            <w:proofErr w:type="spellEnd"/>
            <w:r w:rsidRPr="00F04A2A">
              <w:rPr>
                <w:b/>
                <w:bCs/>
                <w:sz w:val="22"/>
                <w:szCs w:val="22"/>
              </w:rPr>
              <w:t xml:space="preserve">, д. </w:t>
            </w:r>
            <w:proofErr w:type="spellStart"/>
            <w:r w:rsidRPr="00F04A2A">
              <w:rPr>
                <w:b/>
                <w:bCs/>
                <w:sz w:val="22"/>
                <w:szCs w:val="22"/>
              </w:rPr>
              <w:t>Ойкасы</w:t>
            </w:r>
            <w:proofErr w:type="spellEnd"/>
            <w:r w:rsidRPr="00F04A2A">
              <w:rPr>
                <w:b/>
                <w:bCs/>
                <w:sz w:val="22"/>
                <w:szCs w:val="22"/>
              </w:rPr>
              <w:t xml:space="preserve">, д. </w:t>
            </w:r>
            <w:proofErr w:type="spellStart"/>
            <w:r w:rsidRPr="00F04A2A">
              <w:rPr>
                <w:b/>
                <w:bCs/>
                <w:sz w:val="22"/>
                <w:szCs w:val="22"/>
              </w:rPr>
              <w:t>Шибулаты</w:t>
            </w:r>
            <w:proofErr w:type="spellEnd"/>
            <w:r w:rsidRPr="00F04A2A">
              <w:rPr>
                <w:b/>
                <w:bCs/>
                <w:sz w:val="22"/>
                <w:szCs w:val="22"/>
              </w:rPr>
              <w:t xml:space="preserve">, д. </w:t>
            </w:r>
            <w:proofErr w:type="spellStart"/>
            <w:r w:rsidRPr="00F04A2A">
              <w:rPr>
                <w:b/>
                <w:bCs/>
                <w:sz w:val="22"/>
                <w:szCs w:val="22"/>
              </w:rPr>
              <w:t>Шутнербоси</w:t>
            </w:r>
            <w:proofErr w:type="spellEnd"/>
          </w:p>
        </w:tc>
      </w:tr>
      <w:tr w:rsidR="00F04A2A" w:rsidRPr="00F04A2A" w14:paraId="2EEE662A"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FD6ECA3" w14:textId="77777777" w:rsidR="00EC7629" w:rsidRPr="00F04A2A" w:rsidRDefault="00EC7629" w:rsidP="00CD7DED">
            <w:pPr>
              <w:jc w:val="right"/>
              <w:rPr>
                <w:sz w:val="22"/>
                <w:szCs w:val="22"/>
              </w:rPr>
            </w:pPr>
            <w:r w:rsidRPr="00F04A2A">
              <w:rPr>
                <w:sz w:val="22"/>
                <w:szCs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1340F306"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3DB7DD6F" w14:textId="77777777" w:rsidR="00EC7629" w:rsidRPr="00F04A2A" w:rsidRDefault="00EC7629" w:rsidP="00CD7DED">
            <w:pPr>
              <w:jc w:val="center"/>
              <w:rPr>
                <w:sz w:val="22"/>
                <w:szCs w:val="22"/>
              </w:rPr>
            </w:pPr>
            <w:r w:rsidRPr="00F04A2A">
              <w:rPr>
                <w:sz w:val="22"/>
                <w:szCs w:val="22"/>
              </w:rPr>
              <w:t>119,941</w:t>
            </w:r>
          </w:p>
        </w:tc>
        <w:tc>
          <w:tcPr>
            <w:tcW w:w="566" w:type="pct"/>
            <w:tcBorders>
              <w:top w:val="single" w:sz="4" w:space="0" w:color="auto"/>
              <w:left w:val="nil"/>
              <w:bottom w:val="single" w:sz="4" w:space="0" w:color="auto"/>
              <w:right w:val="single" w:sz="4" w:space="0" w:color="auto"/>
            </w:tcBorders>
            <w:vAlign w:val="center"/>
          </w:tcPr>
          <w:p w14:paraId="51B6C443" w14:textId="77777777" w:rsidR="00EC7629" w:rsidRPr="00F04A2A" w:rsidRDefault="00EC7629" w:rsidP="00CD7DED">
            <w:pPr>
              <w:jc w:val="center"/>
              <w:rPr>
                <w:sz w:val="22"/>
                <w:szCs w:val="22"/>
              </w:rPr>
            </w:pPr>
            <w:r w:rsidRPr="00F04A2A">
              <w:rPr>
                <w:sz w:val="22"/>
                <w:szCs w:val="22"/>
              </w:rPr>
              <w:t>43,779</w:t>
            </w:r>
          </w:p>
        </w:tc>
        <w:tc>
          <w:tcPr>
            <w:tcW w:w="636" w:type="pct"/>
            <w:tcBorders>
              <w:top w:val="single" w:sz="4" w:space="0" w:color="auto"/>
              <w:left w:val="nil"/>
              <w:bottom w:val="single" w:sz="4" w:space="0" w:color="auto"/>
              <w:right w:val="single" w:sz="4" w:space="0" w:color="auto"/>
            </w:tcBorders>
            <w:vAlign w:val="center"/>
          </w:tcPr>
          <w:p w14:paraId="6B942F7B" w14:textId="77777777" w:rsidR="00EC7629" w:rsidRPr="00F04A2A" w:rsidRDefault="00EC7629" w:rsidP="00CD7DED">
            <w:pPr>
              <w:jc w:val="center"/>
              <w:rPr>
                <w:sz w:val="22"/>
                <w:szCs w:val="22"/>
              </w:rPr>
            </w:pPr>
            <w:r w:rsidRPr="00F04A2A">
              <w:rPr>
                <w:sz w:val="22"/>
                <w:szCs w:val="22"/>
              </w:rPr>
              <w:t>137,932</w:t>
            </w:r>
          </w:p>
        </w:tc>
      </w:tr>
      <w:tr w:rsidR="00F04A2A" w:rsidRPr="00F04A2A" w14:paraId="4E0370E9"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0AD22311" w14:textId="77777777" w:rsidR="00EC7629" w:rsidRPr="00F04A2A" w:rsidRDefault="00EC7629" w:rsidP="00CD7DED">
            <w:pPr>
              <w:jc w:val="right"/>
              <w:rPr>
                <w:sz w:val="22"/>
                <w:szCs w:val="22"/>
              </w:rPr>
            </w:pPr>
            <w:r w:rsidRPr="00F04A2A">
              <w:rPr>
                <w:sz w:val="22"/>
                <w:szCs w:val="22"/>
              </w:rPr>
              <w:lastRenderedPageBreak/>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3A97F36E"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72629BE6" w14:textId="77777777" w:rsidR="00EC7629" w:rsidRPr="00F04A2A" w:rsidRDefault="00EC7629" w:rsidP="00CD7DED">
            <w:pPr>
              <w:jc w:val="center"/>
              <w:rPr>
                <w:sz w:val="22"/>
                <w:szCs w:val="22"/>
              </w:rPr>
            </w:pPr>
            <w:r w:rsidRPr="00F04A2A">
              <w:rPr>
                <w:sz w:val="22"/>
                <w:szCs w:val="22"/>
              </w:rPr>
              <w:t>119,941</w:t>
            </w:r>
          </w:p>
        </w:tc>
        <w:tc>
          <w:tcPr>
            <w:tcW w:w="566" w:type="pct"/>
            <w:tcBorders>
              <w:top w:val="single" w:sz="4" w:space="0" w:color="auto"/>
              <w:left w:val="nil"/>
              <w:bottom w:val="single" w:sz="4" w:space="0" w:color="auto"/>
              <w:right w:val="single" w:sz="4" w:space="0" w:color="auto"/>
            </w:tcBorders>
            <w:vAlign w:val="center"/>
          </w:tcPr>
          <w:p w14:paraId="4C03B7B2" w14:textId="77777777" w:rsidR="00EC7629" w:rsidRPr="00F04A2A" w:rsidRDefault="00EC7629" w:rsidP="00CD7DED">
            <w:pPr>
              <w:jc w:val="center"/>
              <w:rPr>
                <w:sz w:val="22"/>
                <w:szCs w:val="22"/>
              </w:rPr>
            </w:pPr>
            <w:r w:rsidRPr="00F04A2A">
              <w:rPr>
                <w:sz w:val="22"/>
                <w:szCs w:val="22"/>
              </w:rPr>
              <w:t>43,779</w:t>
            </w:r>
          </w:p>
        </w:tc>
        <w:tc>
          <w:tcPr>
            <w:tcW w:w="636" w:type="pct"/>
            <w:tcBorders>
              <w:top w:val="single" w:sz="4" w:space="0" w:color="auto"/>
              <w:left w:val="nil"/>
              <w:bottom w:val="single" w:sz="4" w:space="0" w:color="auto"/>
              <w:right w:val="single" w:sz="4" w:space="0" w:color="auto"/>
            </w:tcBorders>
            <w:vAlign w:val="center"/>
          </w:tcPr>
          <w:p w14:paraId="45AB0C4B" w14:textId="77777777" w:rsidR="00EC7629" w:rsidRPr="00F04A2A" w:rsidRDefault="00EC7629" w:rsidP="00CD7DED">
            <w:pPr>
              <w:jc w:val="center"/>
              <w:rPr>
                <w:sz w:val="22"/>
                <w:szCs w:val="22"/>
              </w:rPr>
            </w:pPr>
            <w:r w:rsidRPr="00F04A2A">
              <w:rPr>
                <w:sz w:val="22"/>
                <w:szCs w:val="22"/>
              </w:rPr>
              <w:t>137,932</w:t>
            </w:r>
          </w:p>
        </w:tc>
      </w:tr>
      <w:tr w:rsidR="00F04A2A" w:rsidRPr="00F04A2A" w14:paraId="6FF12851"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750F8869" w14:textId="3264CEB2" w:rsidR="00EC7629" w:rsidRPr="00F04A2A" w:rsidRDefault="00EC7629" w:rsidP="00CD7DED">
            <w:pPr>
              <w:jc w:val="center"/>
              <w:rPr>
                <w:b/>
                <w:bCs/>
                <w:sz w:val="22"/>
                <w:szCs w:val="22"/>
              </w:rPr>
            </w:pPr>
            <w:r w:rsidRPr="00F04A2A">
              <w:rPr>
                <w:b/>
                <w:bCs/>
                <w:sz w:val="22"/>
                <w:szCs w:val="22"/>
              </w:rPr>
              <w:t xml:space="preserve">д. Большие Чаки, д. Малые Чаки, д. Новое </w:t>
            </w:r>
            <w:proofErr w:type="spellStart"/>
            <w:r w:rsidRPr="00F04A2A">
              <w:rPr>
                <w:b/>
                <w:bCs/>
                <w:sz w:val="22"/>
                <w:szCs w:val="22"/>
              </w:rPr>
              <w:t>Шептахово</w:t>
            </w:r>
            <w:proofErr w:type="spellEnd"/>
          </w:p>
        </w:tc>
      </w:tr>
      <w:tr w:rsidR="00F04A2A" w:rsidRPr="00F04A2A" w14:paraId="349E5846"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1A49527"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71FAB808"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3A72F3F5" w14:textId="77777777" w:rsidR="00EC7629" w:rsidRPr="00F04A2A" w:rsidRDefault="00EC7629" w:rsidP="00CD7DED">
            <w:pPr>
              <w:jc w:val="center"/>
              <w:rPr>
                <w:sz w:val="22"/>
                <w:szCs w:val="22"/>
              </w:rPr>
            </w:pPr>
            <w:r w:rsidRPr="00F04A2A">
              <w:rPr>
                <w:sz w:val="22"/>
                <w:szCs w:val="22"/>
              </w:rPr>
              <w:t>114,607</w:t>
            </w:r>
          </w:p>
        </w:tc>
        <w:tc>
          <w:tcPr>
            <w:tcW w:w="566" w:type="pct"/>
            <w:tcBorders>
              <w:top w:val="single" w:sz="4" w:space="0" w:color="auto"/>
              <w:left w:val="nil"/>
              <w:bottom w:val="single" w:sz="4" w:space="0" w:color="auto"/>
              <w:right w:val="single" w:sz="4" w:space="0" w:color="auto"/>
            </w:tcBorders>
            <w:vAlign w:val="center"/>
          </w:tcPr>
          <w:p w14:paraId="6705CAF4" w14:textId="77777777" w:rsidR="00EC7629" w:rsidRPr="00F04A2A" w:rsidRDefault="00EC7629" w:rsidP="00CD7DED">
            <w:pPr>
              <w:jc w:val="center"/>
              <w:rPr>
                <w:sz w:val="22"/>
                <w:szCs w:val="22"/>
              </w:rPr>
            </w:pPr>
            <w:r w:rsidRPr="00F04A2A">
              <w:rPr>
                <w:sz w:val="22"/>
                <w:szCs w:val="22"/>
              </w:rPr>
              <w:t>41,831</w:t>
            </w:r>
          </w:p>
        </w:tc>
        <w:tc>
          <w:tcPr>
            <w:tcW w:w="636" w:type="pct"/>
            <w:tcBorders>
              <w:top w:val="single" w:sz="4" w:space="0" w:color="auto"/>
              <w:left w:val="nil"/>
              <w:bottom w:val="single" w:sz="4" w:space="0" w:color="auto"/>
              <w:right w:val="single" w:sz="4" w:space="0" w:color="auto"/>
            </w:tcBorders>
            <w:vAlign w:val="center"/>
          </w:tcPr>
          <w:p w14:paraId="6447E162" w14:textId="77777777" w:rsidR="00EC7629" w:rsidRPr="00F04A2A" w:rsidRDefault="00EC7629" w:rsidP="00CD7DED">
            <w:pPr>
              <w:jc w:val="center"/>
              <w:rPr>
                <w:sz w:val="22"/>
                <w:szCs w:val="22"/>
              </w:rPr>
            </w:pPr>
            <w:r w:rsidRPr="00F04A2A">
              <w:rPr>
                <w:sz w:val="22"/>
                <w:szCs w:val="22"/>
              </w:rPr>
              <w:t>131,798</w:t>
            </w:r>
          </w:p>
        </w:tc>
      </w:tr>
      <w:tr w:rsidR="00F04A2A" w:rsidRPr="00F04A2A" w14:paraId="7A863DE9"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39AD4FF2"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48E0BA93"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70627410" w14:textId="77777777" w:rsidR="00EC7629" w:rsidRPr="00F04A2A" w:rsidRDefault="00EC7629" w:rsidP="00CD7DED">
            <w:pPr>
              <w:jc w:val="center"/>
              <w:rPr>
                <w:sz w:val="22"/>
                <w:szCs w:val="22"/>
              </w:rPr>
            </w:pPr>
            <w:r w:rsidRPr="00F04A2A">
              <w:rPr>
                <w:sz w:val="22"/>
                <w:szCs w:val="22"/>
              </w:rPr>
              <w:t>114,607</w:t>
            </w:r>
          </w:p>
        </w:tc>
        <w:tc>
          <w:tcPr>
            <w:tcW w:w="566" w:type="pct"/>
            <w:tcBorders>
              <w:top w:val="single" w:sz="4" w:space="0" w:color="auto"/>
              <w:left w:val="nil"/>
              <w:bottom w:val="single" w:sz="4" w:space="0" w:color="auto"/>
              <w:right w:val="single" w:sz="4" w:space="0" w:color="auto"/>
            </w:tcBorders>
            <w:vAlign w:val="center"/>
          </w:tcPr>
          <w:p w14:paraId="0C0B81C7" w14:textId="77777777" w:rsidR="00EC7629" w:rsidRPr="00F04A2A" w:rsidRDefault="00EC7629" w:rsidP="00CD7DED">
            <w:pPr>
              <w:jc w:val="center"/>
              <w:rPr>
                <w:sz w:val="22"/>
                <w:szCs w:val="22"/>
              </w:rPr>
            </w:pPr>
            <w:r w:rsidRPr="00F04A2A">
              <w:rPr>
                <w:sz w:val="22"/>
                <w:szCs w:val="22"/>
              </w:rPr>
              <w:t>41,831</w:t>
            </w:r>
          </w:p>
        </w:tc>
        <w:tc>
          <w:tcPr>
            <w:tcW w:w="636" w:type="pct"/>
            <w:tcBorders>
              <w:top w:val="single" w:sz="4" w:space="0" w:color="auto"/>
              <w:left w:val="nil"/>
              <w:bottom w:val="single" w:sz="4" w:space="0" w:color="auto"/>
              <w:right w:val="single" w:sz="4" w:space="0" w:color="auto"/>
            </w:tcBorders>
            <w:vAlign w:val="center"/>
          </w:tcPr>
          <w:p w14:paraId="307E5B6D" w14:textId="77777777" w:rsidR="00EC7629" w:rsidRPr="00F04A2A" w:rsidRDefault="00EC7629" w:rsidP="00CD7DED">
            <w:pPr>
              <w:jc w:val="center"/>
              <w:rPr>
                <w:sz w:val="22"/>
                <w:szCs w:val="22"/>
              </w:rPr>
            </w:pPr>
            <w:r w:rsidRPr="00F04A2A">
              <w:rPr>
                <w:sz w:val="22"/>
                <w:szCs w:val="22"/>
              </w:rPr>
              <w:t>131,798</w:t>
            </w:r>
          </w:p>
        </w:tc>
      </w:tr>
      <w:tr w:rsidR="00F04A2A" w:rsidRPr="00F04A2A" w14:paraId="66F75DA6"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0B020145" w14:textId="77777777" w:rsidR="00EC7629" w:rsidRPr="00F04A2A" w:rsidRDefault="00EC7629" w:rsidP="00CD7DED">
            <w:pPr>
              <w:jc w:val="center"/>
              <w:rPr>
                <w:b/>
                <w:bCs/>
                <w:sz w:val="22"/>
                <w:szCs w:val="22"/>
              </w:rPr>
            </w:pPr>
            <w:r w:rsidRPr="00F04A2A">
              <w:rPr>
                <w:b/>
                <w:bCs/>
                <w:sz w:val="22"/>
                <w:szCs w:val="22"/>
              </w:rPr>
              <w:t xml:space="preserve">д. Большое </w:t>
            </w:r>
            <w:proofErr w:type="spellStart"/>
            <w:r w:rsidRPr="00F04A2A">
              <w:rPr>
                <w:b/>
                <w:bCs/>
                <w:sz w:val="22"/>
                <w:szCs w:val="22"/>
              </w:rPr>
              <w:t>Яниково</w:t>
            </w:r>
            <w:proofErr w:type="spellEnd"/>
            <w:r w:rsidRPr="00F04A2A">
              <w:rPr>
                <w:b/>
                <w:bCs/>
                <w:sz w:val="22"/>
                <w:szCs w:val="22"/>
              </w:rPr>
              <w:t xml:space="preserve">, д. </w:t>
            </w:r>
            <w:proofErr w:type="spellStart"/>
            <w:r w:rsidRPr="00F04A2A">
              <w:rPr>
                <w:b/>
                <w:bCs/>
                <w:sz w:val="22"/>
                <w:szCs w:val="22"/>
              </w:rPr>
              <w:t>Карак-Сирмы</w:t>
            </w:r>
            <w:proofErr w:type="spellEnd"/>
            <w:r w:rsidRPr="00F04A2A">
              <w:rPr>
                <w:b/>
                <w:bCs/>
                <w:sz w:val="22"/>
                <w:szCs w:val="22"/>
              </w:rPr>
              <w:t xml:space="preserve">, д. </w:t>
            </w:r>
            <w:proofErr w:type="spellStart"/>
            <w:r w:rsidRPr="00F04A2A">
              <w:rPr>
                <w:b/>
                <w:bCs/>
                <w:sz w:val="22"/>
                <w:szCs w:val="22"/>
              </w:rPr>
              <w:t>Орнары</w:t>
            </w:r>
            <w:proofErr w:type="spellEnd"/>
            <w:r w:rsidRPr="00F04A2A">
              <w:rPr>
                <w:b/>
                <w:bCs/>
                <w:sz w:val="22"/>
                <w:szCs w:val="22"/>
              </w:rPr>
              <w:t xml:space="preserve">, д. </w:t>
            </w:r>
            <w:proofErr w:type="spellStart"/>
            <w:r w:rsidRPr="00F04A2A">
              <w:rPr>
                <w:b/>
                <w:bCs/>
                <w:sz w:val="22"/>
                <w:szCs w:val="22"/>
              </w:rPr>
              <w:t>Саруй</w:t>
            </w:r>
            <w:proofErr w:type="spellEnd"/>
          </w:p>
        </w:tc>
      </w:tr>
      <w:tr w:rsidR="00F04A2A" w:rsidRPr="00F04A2A" w14:paraId="56A1006E"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3AD0A23D"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70ECDE71"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4A1E7E8D" w14:textId="77777777" w:rsidR="00EC7629" w:rsidRPr="00F04A2A" w:rsidRDefault="00EC7629" w:rsidP="00CD7DED">
            <w:pPr>
              <w:jc w:val="center"/>
              <w:rPr>
                <w:sz w:val="22"/>
                <w:szCs w:val="22"/>
              </w:rPr>
            </w:pPr>
            <w:r w:rsidRPr="00F04A2A">
              <w:rPr>
                <w:sz w:val="22"/>
                <w:szCs w:val="22"/>
              </w:rPr>
              <w:t>194,625</w:t>
            </w:r>
          </w:p>
        </w:tc>
        <w:tc>
          <w:tcPr>
            <w:tcW w:w="566" w:type="pct"/>
            <w:tcBorders>
              <w:top w:val="single" w:sz="4" w:space="0" w:color="auto"/>
              <w:left w:val="nil"/>
              <w:bottom w:val="single" w:sz="4" w:space="0" w:color="auto"/>
              <w:right w:val="single" w:sz="4" w:space="0" w:color="auto"/>
            </w:tcBorders>
            <w:vAlign w:val="center"/>
          </w:tcPr>
          <w:p w14:paraId="0EE9B779" w14:textId="77777777" w:rsidR="00EC7629" w:rsidRPr="00F04A2A" w:rsidRDefault="00EC7629" w:rsidP="00CD7DED">
            <w:pPr>
              <w:jc w:val="center"/>
              <w:rPr>
                <w:sz w:val="22"/>
                <w:szCs w:val="22"/>
              </w:rPr>
            </w:pPr>
            <w:r w:rsidRPr="00F04A2A">
              <w:rPr>
                <w:sz w:val="22"/>
                <w:szCs w:val="22"/>
              </w:rPr>
              <w:t>71,038</w:t>
            </w:r>
          </w:p>
        </w:tc>
        <w:tc>
          <w:tcPr>
            <w:tcW w:w="636" w:type="pct"/>
            <w:tcBorders>
              <w:top w:val="single" w:sz="4" w:space="0" w:color="auto"/>
              <w:left w:val="nil"/>
              <w:bottom w:val="single" w:sz="4" w:space="0" w:color="auto"/>
              <w:right w:val="single" w:sz="4" w:space="0" w:color="auto"/>
            </w:tcBorders>
            <w:vAlign w:val="center"/>
          </w:tcPr>
          <w:p w14:paraId="3730650A" w14:textId="77777777" w:rsidR="00EC7629" w:rsidRPr="00F04A2A" w:rsidRDefault="00EC7629" w:rsidP="00CD7DED">
            <w:pPr>
              <w:jc w:val="center"/>
              <w:rPr>
                <w:sz w:val="22"/>
                <w:szCs w:val="22"/>
              </w:rPr>
            </w:pPr>
            <w:r w:rsidRPr="00F04A2A">
              <w:rPr>
                <w:sz w:val="22"/>
                <w:szCs w:val="22"/>
              </w:rPr>
              <w:t>223,819</w:t>
            </w:r>
          </w:p>
        </w:tc>
      </w:tr>
      <w:tr w:rsidR="00F04A2A" w:rsidRPr="00F04A2A" w14:paraId="6D61D94E"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99A66F5"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336CAD88"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6B49FCDE" w14:textId="77777777" w:rsidR="00EC7629" w:rsidRPr="00F04A2A" w:rsidRDefault="00EC7629" w:rsidP="00CD7DED">
            <w:pPr>
              <w:jc w:val="center"/>
              <w:rPr>
                <w:sz w:val="22"/>
                <w:szCs w:val="22"/>
              </w:rPr>
            </w:pPr>
            <w:r w:rsidRPr="00F04A2A">
              <w:rPr>
                <w:sz w:val="22"/>
                <w:szCs w:val="22"/>
              </w:rPr>
              <w:t>194,625</w:t>
            </w:r>
          </w:p>
        </w:tc>
        <w:tc>
          <w:tcPr>
            <w:tcW w:w="566" w:type="pct"/>
            <w:tcBorders>
              <w:top w:val="single" w:sz="4" w:space="0" w:color="auto"/>
              <w:left w:val="nil"/>
              <w:bottom w:val="single" w:sz="4" w:space="0" w:color="auto"/>
              <w:right w:val="single" w:sz="4" w:space="0" w:color="auto"/>
            </w:tcBorders>
            <w:vAlign w:val="center"/>
          </w:tcPr>
          <w:p w14:paraId="1076AEE9" w14:textId="77777777" w:rsidR="00EC7629" w:rsidRPr="00F04A2A" w:rsidRDefault="00EC7629" w:rsidP="00CD7DED">
            <w:pPr>
              <w:jc w:val="center"/>
              <w:rPr>
                <w:sz w:val="22"/>
                <w:szCs w:val="22"/>
              </w:rPr>
            </w:pPr>
            <w:r w:rsidRPr="00F04A2A">
              <w:rPr>
                <w:sz w:val="22"/>
                <w:szCs w:val="22"/>
              </w:rPr>
              <w:t>71,038</w:t>
            </w:r>
          </w:p>
        </w:tc>
        <w:tc>
          <w:tcPr>
            <w:tcW w:w="636" w:type="pct"/>
            <w:tcBorders>
              <w:top w:val="single" w:sz="4" w:space="0" w:color="auto"/>
              <w:left w:val="nil"/>
              <w:bottom w:val="single" w:sz="4" w:space="0" w:color="auto"/>
              <w:right w:val="single" w:sz="4" w:space="0" w:color="auto"/>
            </w:tcBorders>
            <w:vAlign w:val="center"/>
          </w:tcPr>
          <w:p w14:paraId="3420E79A" w14:textId="77777777" w:rsidR="00EC7629" w:rsidRPr="00F04A2A" w:rsidRDefault="00EC7629" w:rsidP="00CD7DED">
            <w:pPr>
              <w:jc w:val="center"/>
              <w:rPr>
                <w:sz w:val="22"/>
                <w:szCs w:val="22"/>
              </w:rPr>
            </w:pPr>
            <w:r w:rsidRPr="00F04A2A">
              <w:rPr>
                <w:sz w:val="22"/>
                <w:szCs w:val="22"/>
              </w:rPr>
              <w:t>223,819</w:t>
            </w:r>
          </w:p>
        </w:tc>
      </w:tr>
      <w:tr w:rsidR="00F04A2A" w:rsidRPr="00F04A2A" w14:paraId="23980D00"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5DDA87C9"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Систеби</w:t>
            </w:r>
            <w:proofErr w:type="spellEnd"/>
            <w:r w:rsidRPr="00F04A2A">
              <w:rPr>
                <w:b/>
                <w:bCs/>
                <w:sz w:val="22"/>
                <w:szCs w:val="22"/>
              </w:rPr>
              <w:t xml:space="preserve">, д. Старое </w:t>
            </w:r>
            <w:proofErr w:type="spellStart"/>
            <w:r w:rsidRPr="00F04A2A">
              <w:rPr>
                <w:b/>
                <w:bCs/>
                <w:sz w:val="22"/>
                <w:szCs w:val="22"/>
              </w:rPr>
              <w:t>Муратово</w:t>
            </w:r>
            <w:proofErr w:type="spellEnd"/>
          </w:p>
        </w:tc>
      </w:tr>
      <w:tr w:rsidR="00F04A2A" w:rsidRPr="00F04A2A" w14:paraId="21FDBB93"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B3790D2"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3DBB7745"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5BDB67A2" w14:textId="77777777" w:rsidR="00EC7629" w:rsidRPr="00F04A2A" w:rsidRDefault="00EC7629" w:rsidP="00CD7DED">
            <w:pPr>
              <w:jc w:val="center"/>
              <w:rPr>
                <w:sz w:val="22"/>
                <w:szCs w:val="22"/>
              </w:rPr>
            </w:pPr>
            <w:r w:rsidRPr="00F04A2A">
              <w:rPr>
                <w:sz w:val="22"/>
                <w:szCs w:val="22"/>
              </w:rPr>
              <w:t>91,637</w:t>
            </w:r>
          </w:p>
        </w:tc>
        <w:tc>
          <w:tcPr>
            <w:tcW w:w="566" w:type="pct"/>
            <w:tcBorders>
              <w:top w:val="single" w:sz="4" w:space="0" w:color="auto"/>
              <w:left w:val="nil"/>
              <w:bottom w:val="single" w:sz="4" w:space="0" w:color="auto"/>
              <w:right w:val="single" w:sz="4" w:space="0" w:color="auto"/>
            </w:tcBorders>
            <w:vAlign w:val="center"/>
          </w:tcPr>
          <w:p w14:paraId="0B239C54" w14:textId="77777777" w:rsidR="00EC7629" w:rsidRPr="00F04A2A" w:rsidRDefault="00EC7629" w:rsidP="00CD7DED">
            <w:pPr>
              <w:jc w:val="center"/>
              <w:rPr>
                <w:sz w:val="22"/>
                <w:szCs w:val="22"/>
              </w:rPr>
            </w:pPr>
            <w:r w:rsidRPr="00F04A2A">
              <w:rPr>
                <w:sz w:val="22"/>
                <w:szCs w:val="22"/>
              </w:rPr>
              <w:t>33,448</w:t>
            </w:r>
          </w:p>
        </w:tc>
        <w:tc>
          <w:tcPr>
            <w:tcW w:w="636" w:type="pct"/>
            <w:tcBorders>
              <w:top w:val="single" w:sz="4" w:space="0" w:color="auto"/>
              <w:left w:val="nil"/>
              <w:bottom w:val="single" w:sz="4" w:space="0" w:color="auto"/>
              <w:right w:val="single" w:sz="4" w:space="0" w:color="auto"/>
            </w:tcBorders>
            <w:vAlign w:val="center"/>
          </w:tcPr>
          <w:p w14:paraId="7030FA42" w14:textId="77777777" w:rsidR="00EC7629" w:rsidRPr="00F04A2A" w:rsidRDefault="00EC7629" w:rsidP="00CD7DED">
            <w:pPr>
              <w:jc w:val="center"/>
              <w:rPr>
                <w:sz w:val="22"/>
                <w:szCs w:val="22"/>
              </w:rPr>
            </w:pPr>
            <w:r w:rsidRPr="00F04A2A">
              <w:rPr>
                <w:sz w:val="22"/>
                <w:szCs w:val="22"/>
              </w:rPr>
              <w:t>105,383</w:t>
            </w:r>
          </w:p>
        </w:tc>
      </w:tr>
      <w:tr w:rsidR="00F04A2A" w:rsidRPr="00F04A2A" w14:paraId="55C180C4"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E11CB26"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2BAB34FE"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621CB2FD" w14:textId="77777777" w:rsidR="00EC7629" w:rsidRPr="00F04A2A" w:rsidRDefault="00EC7629" w:rsidP="00CD7DED">
            <w:pPr>
              <w:jc w:val="center"/>
              <w:rPr>
                <w:sz w:val="22"/>
                <w:szCs w:val="22"/>
              </w:rPr>
            </w:pPr>
            <w:r w:rsidRPr="00F04A2A">
              <w:rPr>
                <w:sz w:val="22"/>
                <w:szCs w:val="22"/>
              </w:rPr>
              <w:t>91,637</w:t>
            </w:r>
          </w:p>
        </w:tc>
        <w:tc>
          <w:tcPr>
            <w:tcW w:w="566" w:type="pct"/>
            <w:tcBorders>
              <w:top w:val="single" w:sz="4" w:space="0" w:color="auto"/>
              <w:left w:val="nil"/>
              <w:bottom w:val="single" w:sz="4" w:space="0" w:color="auto"/>
              <w:right w:val="single" w:sz="4" w:space="0" w:color="auto"/>
            </w:tcBorders>
            <w:vAlign w:val="center"/>
          </w:tcPr>
          <w:p w14:paraId="020B6F07" w14:textId="77777777" w:rsidR="00EC7629" w:rsidRPr="00F04A2A" w:rsidRDefault="00EC7629" w:rsidP="00CD7DED">
            <w:pPr>
              <w:jc w:val="center"/>
              <w:rPr>
                <w:sz w:val="22"/>
                <w:szCs w:val="22"/>
              </w:rPr>
            </w:pPr>
            <w:r w:rsidRPr="00F04A2A">
              <w:rPr>
                <w:sz w:val="22"/>
                <w:szCs w:val="22"/>
              </w:rPr>
              <w:t>33,448</w:t>
            </w:r>
          </w:p>
        </w:tc>
        <w:tc>
          <w:tcPr>
            <w:tcW w:w="636" w:type="pct"/>
            <w:tcBorders>
              <w:top w:val="single" w:sz="4" w:space="0" w:color="auto"/>
              <w:left w:val="nil"/>
              <w:bottom w:val="single" w:sz="4" w:space="0" w:color="auto"/>
              <w:right w:val="single" w:sz="4" w:space="0" w:color="auto"/>
            </w:tcBorders>
            <w:vAlign w:val="center"/>
          </w:tcPr>
          <w:p w14:paraId="0BAF0E3A" w14:textId="77777777" w:rsidR="00EC7629" w:rsidRPr="00F04A2A" w:rsidRDefault="00EC7629" w:rsidP="00CD7DED">
            <w:pPr>
              <w:jc w:val="center"/>
              <w:rPr>
                <w:sz w:val="22"/>
                <w:szCs w:val="22"/>
              </w:rPr>
            </w:pPr>
            <w:r w:rsidRPr="00F04A2A">
              <w:rPr>
                <w:sz w:val="22"/>
                <w:szCs w:val="22"/>
              </w:rPr>
              <w:t>105,383</w:t>
            </w:r>
          </w:p>
        </w:tc>
      </w:tr>
      <w:tr w:rsidR="00F04A2A" w:rsidRPr="00F04A2A" w14:paraId="70F19201"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7B75CACA"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Избеби</w:t>
            </w:r>
            <w:proofErr w:type="spellEnd"/>
            <w:r w:rsidRPr="00F04A2A">
              <w:rPr>
                <w:b/>
                <w:bCs/>
                <w:sz w:val="22"/>
                <w:szCs w:val="22"/>
              </w:rPr>
              <w:t>, д. Старые Щелканы</w:t>
            </w:r>
          </w:p>
        </w:tc>
      </w:tr>
      <w:tr w:rsidR="00F04A2A" w:rsidRPr="00F04A2A" w14:paraId="7F7F83E3"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E7B1C7B"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54009F15"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36E3C0F8" w14:textId="77777777" w:rsidR="00EC7629" w:rsidRPr="00F04A2A" w:rsidRDefault="00EC7629" w:rsidP="00CD7DED">
            <w:pPr>
              <w:jc w:val="center"/>
              <w:rPr>
                <w:sz w:val="22"/>
                <w:szCs w:val="22"/>
              </w:rPr>
            </w:pPr>
            <w:r w:rsidRPr="00F04A2A">
              <w:rPr>
                <w:sz w:val="22"/>
                <w:szCs w:val="22"/>
              </w:rPr>
              <w:t>80,190</w:t>
            </w:r>
          </w:p>
        </w:tc>
        <w:tc>
          <w:tcPr>
            <w:tcW w:w="566" w:type="pct"/>
            <w:tcBorders>
              <w:top w:val="single" w:sz="4" w:space="0" w:color="auto"/>
              <w:left w:val="nil"/>
              <w:bottom w:val="single" w:sz="4" w:space="0" w:color="auto"/>
              <w:right w:val="single" w:sz="4" w:space="0" w:color="auto"/>
            </w:tcBorders>
            <w:vAlign w:val="center"/>
          </w:tcPr>
          <w:p w14:paraId="5A6EC9DA" w14:textId="77777777" w:rsidR="00EC7629" w:rsidRPr="00F04A2A" w:rsidRDefault="00EC7629" w:rsidP="00CD7DED">
            <w:pPr>
              <w:jc w:val="center"/>
              <w:rPr>
                <w:sz w:val="22"/>
                <w:szCs w:val="22"/>
              </w:rPr>
            </w:pPr>
            <w:r w:rsidRPr="00F04A2A">
              <w:rPr>
                <w:sz w:val="22"/>
                <w:szCs w:val="22"/>
              </w:rPr>
              <w:t>29,269</w:t>
            </w:r>
          </w:p>
        </w:tc>
        <w:tc>
          <w:tcPr>
            <w:tcW w:w="636" w:type="pct"/>
            <w:tcBorders>
              <w:top w:val="single" w:sz="4" w:space="0" w:color="auto"/>
              <w:left w:val="nil"/>
              <w:bottom w:val="single" w:sz="4" w:space="0" w:color="auto"/>
              <w:right w:val="single" w:sz="4" w:space="0" w:color="auto"/>
            </w:tcBorders>
            <w:vAlign w:val="center"/>
          </w:tcPr>
          <w:p w14:paraId="67428F47" w14:textId="77777777" w:rsidR="00EC7629" w:rsidRPr="00F04A2A" w:rsidRDefault="00EC7629" w:rsidP="00CD7DED">
            <w:pPr>
              <w:jc w:val="center"/>
              <w:rPr>
                <w:sz w:val="22"/>
                <w:szCs w:val="22"/>
              </w:rPr>
            </w:pPr>
            <w:r w:rsidRPr="00F04A2A">
              <w:rPr>
                <w:sz w:val="22"/>
                <w:szCs w:val="22"/>
              </w:rPr>
              <w:t>92,219</w:t>
            </w:r>
          </w:p>
        </w:tc>
      </w:tr>
      <w:tr w:rsidR="00F04A2A" w:rsidRPr="00F04A2A" w14:paraId="39F53AEA"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59F38749"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6E99E40B"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20CE62C0" w14:textId="77777777" w:rsidR="00EC7629" w:rsidRPr="00F04A2A" w:rsidRDefault="00EC7629" w:rsidP="00CD7DED">
            <w:pPr>
              <w:jc w:val="center"/>
              <w:rPr>
                <w:sz w:val="22"/>
                <w:szCs w:val="22"/>
              </w:rPr>
            </w:pPr>
            <w:r w:rsidRPr="00F04A2A">
              <w:rPr>
                <w:sz w:val="22"/>
                <w:szCs w:val="22"/>
              </w:rPr>
              <w:t>80,190</w:t>
            </w:r>
          </w:p>
        </w:tc>
        <w:tc>
          <w:tcPr>
            <w:tcW w:w="566" w:type="pct"/>
            <w:tcBorders>
              <w:top w:val="single" w:sz="4" w:space="0" w:color="auto"/>
              <w:left w:val="nil"/>
              <w:bottom w:val="single" w:sz="4" w:space="0" w:color="auto"/>
              <w:right w:val="single" w:sz="4" w:space="0" w:color="auto"/>
            </w:tcBorders>
            <w:vAlign w:val="center"/>
          </w:tcPr>
          <w:p w14:paraId="28AF10D4" w14:textId="77777777" w:rsidR="00EC7629" w:rsidRPr="00F04A2A" w:rsidRDefault="00EC7629" w:rsidP="00CD7DED">
            <w:pPr>
              <w:jc w:val="center"/>
              <w:rPr>
                <w:sz w:val="22"/>
                <w:szCs w:val="22"/>
              </w:rPr>
            </w:pPr>
            <w:r w:rsidRPr="00F04A2A">
              <w:rPr>
                <w:sz w:val="22"/>
                <w:szCs w:val="22"/>
              </w:rPr>
              <w:t>29,269</w:t>
            </w:r>
          </w:p>
        </w:tc>
        <w:tc>
          <w:tcPr>
            <w:tcW w:w="636" w:type="pct"/>
            <w:tcBorders>
              <w:top w:val="single" w:sz="4" w:space="0" w:color="auto"/>
              <w:left w:val="nil"/>
              <w:bottom w:val="single" w:sz="4" w:space="0" w:color="auto"/>
              <w:right w:val="single" w:sz="4" w:space="0" w:color="auto"/>
            </w:tcBorders>
            <w:vAlign w:val="center"/>
          </w:tcPr>
          <w:p w14:paraId="5F256DE1" w14:textId="77777777" w:rsidR="00EC7629" w:rsidRPr="00F04A2A" w:rsidRDefault="00EC7629" w:rsidP="00CD7DED">
            <w:pPr>
              <w:jc w:val="center"/>
              <w:rPr>
                <w:sz w:val="22"/>
                <w:szCs w:val="22"/>
              </w:rPr>
            </w:pPr>
            <w:r w:rsidRPr="00F04A2A">
              <w:rPr>
                <w:sz w:val="22"/>
                <w:szCs w:val="22"/>
              </w:rPr>
              <w:t>92,219</w:t>
            </w:r>
          </w:p>
        </w:tc>
      </w:tr>
      <w:tr w:rsidR="00F04A2A" w:rsidRPr="00F04A2A" w14:paraId="68246B3D"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0FE1E53F"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Ситмиши</w:t>
            </w:r>
            <w:proofErr w:type="spellEnd"/>
            <w:r w:rsidRPr="00F04A2A">
              <w:rPr>
                <w:b/>
                <w:bCs/>
                <w:sz w:val="22"/>
                <w:szCs w:val="22"/>
              </w:rPr>
              <w:t xml:space="preserve">, д. </w:t>
            </w:r>
            <w:proofErr w:type="spellStart"/>
            <w:r w:rsidRPr="00F04A2A">
              <w:rPr>
                <w:b/>
                <w:bCs/>
                <w:sz w:val="22"/>
                <w:szCs w:val="22"/>
              </w:rPr>
              <w:t>Тансарино</w:t>
            </w:r>
            <w:proofErr w:type="spellEnd"/>
            <w:r w:rsidRPr="00F04A2A">
              <w:rPr>
                <w:b/>
                <w:bCs/>
                <w:sz w:val="22"/>
                <w:szCs w:val="22"/>
              </w:rPr>
              <w:t xml:space="preserve">, д. </w:t>
            </w:r>
            <w:proofErr w:type="spellStart"/>
            <w:r w:rsidRPr="00F04A2A">
              <w:rPr>
                <w:b/>
                <w:bCs/>
                <w:sz w:val="22"/>
                <w:szCs w:val="22"/>
              </w:rPr>
              <w:t>Чегедуево</w:t>
            </w:r>
            <w:proofErr w:type="spellEnd"/>
          </w:p>
        </w:tc>
      </w:tr>
      <w:tr w:rsidR="00F04A2A" w:rsidRPr="00F04A2A" w14:paraId="35B71B6E"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5832FCB1"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371503F8"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3C4609A0" w14:textId="77777777" w:rsidR="00EC7629" w:rsidRPr="00F04A2A" w:rsidRDefault="00EC7629" w:rsidP="00CD7DED">
            <w:pPr>
              <w:jc w:val="center"/>
              <w:rPr>
                <w:sz w:val="22"/>
                <w:szCs w:val="22"/>
              </w:rPr>
            </w:pPr>
            <w:r w:rsidRPr="00F04A2A">
              <w:rPr>
                <w:sz w:val="22"/>
                <w:szCs w:val="22"/>
              </w:rPr>
              <w:t>91,637</w:t>
            </w:r>
          </w:p>
        </w:tc>
        <w:tc>
          <w:tcPr>
            <w:tcW w:w="566" w:type="pct"/>
            <w:tcBorders>
              <w:top w:val="single" w:sz="4" w:space="0" w:color="auto"/>
              <w:left w:val="nil"/>
              <w:bottom w:val="single" w:sz="4" w:space="0" w:color="auto"/>
              <w:right w:val="single" w:sz="4" w:space="0" w:color="auto"/>
            </w:tcBorders>
            <w:vAlign w:val="center"/>
          </w:tcPr>
          <w:p w14:paraId="65EC125E" w14:textId="77777777" w:rsidR="00EC7629" w:rsidRPr="00F04A2A" w:rsidRDefault="00EC7629" w:rsidP="00CD7DED">
            <w:pPr>
              <w:jc w:val="center"/>
              <w:rPr>
                <w:sz w:val="22"/>
                <w:szCs w:val="22"/>
              </w:rPr>
            </w:pPr>
            <w:r w:rsidRPr="00F04A2A">
              <w:rPr>
                <w:sz w:val="22"/>
                <w:szCs w:val="22"/>
              </w:rPr>
              <w:t>33,448</w:t>
            </w:r>
          </w:p>
        </w:tc>
        <w:tc>
          <w:tcPr>
            <w:tcW w:w="636" w:type="pct"/>
            <w:tcBorders>
              <w:top w:val="single" w:sz="4" w:space="0" w:color="auto"/>
              <w:left w:val="nil"/>
              <w:bottom w:val="single" w:sz="4" w:space="0" w:color="auto"/>
              <w:right w:val="single" w:sz="4" w:space="0" w:color="auto"/>
            </w:tcBorders>
            <w:vAlign w:val="center"/>
          </w:tcPr>
          <w:p w14:paraId="2C8998C9" w14:textId="77777777" w:rsidR="00EC7629" w:rsidRPr="00F04A2A" w:rsidRDefault="00EC7629" w:rsidP="00CD7DED">
            <w:pPr>
              <w:jc w:val="center"/>
              <w:rPr>
                <w:sz w:val="22"/>
                <w:szCs w:val="22"/>
              </w:rPr>
            </w:pPr>
            <w:r w:rsidRPr="00F04A2A">
              <w:rPr>
                <w:sz w:val="22"/>
                <w:szCs w:val="22"/>
              </w:rPr>
              <w:t>105,383</w:t>
            </w:r>
          </w:p>
        </w:tc>
      </w:tr>
      <w:tr w:rsidR="00F04A2A" w:rsidRPr="00F04A2A" w14:paraId="7386E18D"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CA41E95"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4F3608E1"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66FF75E7" w14:textId="77777777" w:rsidR="00EC7629" w:rsidRPr="00F04A2A" w:rsidRDefault="00EC7629" w:rsidP="00CD7DED">
            <w:pPr>
              <w:jc w:val="center"/>
              <w:rPr>
                <w:sz w:val="22"/>
                <w:szCs w:val="22"/>
              </w:rPr>
            </w:pPr>
            <w:r w:rsidRPr="00F04A2A">
              <w:rPr>
                <w:sz w:val="22"/>
                <w:szCs w:val="22"/>
              </w:rPr>
              <w:t>91,637</w:t>
            </w:r>
          </w:p>
        </w:tc>
        <w:tc>
          <w:tcPr>
            <w:tcW w:w="566" w:type="pct"/>
            <w:tcBorders>
              <w:top w:val="single" w:sz="4" w:space="0" w:color="auto"/>
              <w:left w:val="nil"/>
              <w:bottom w:val="single" w:sz="4" w:space="0" w:color="auto"/>
              <w:right w:val="single" w:sz="4" w:space="0" w:color="auto"/>
            </w:tcBorders>
            <w:vAlign w:val="center"/>
          </w:tcPr>
          <w:p w14:paraId="715B1AC6" w14:textId="77777777" w:rsidR="00EC7629" w:rsidRPr="00F04A2A" w:rsidRDefault="00EC7629" w:rsidP="00CD7DED">
            <w:pPr>
              <w:jc w:val="center"/>
              <w:rPr>
                <w:sz w:val="22"/>
                <w:szCs w:val="22"/>
              </w:rPr>
            </w:pPr>
            <w:r w:rsidRPr="00F04A2A">
              <w:rPr>
                <w:sz w:val="22"/>
                <w:szCs w:val="22"/>
              </w:rPr>
              <w:t>33,448</w:t>
            </w:r>
          </w:p>
        </w:tc>
        <w:tc>
          <w:tcPr>
            <w:tcW w:w="636" w:type="pct"/>
            <w:tcBorders>
              <w:top w:val="single" w:sz="4" w:space="0" w:color="auto"/>
              <w:left w:val="nil"/>
              <w:bottom w:val="single" w:sz="4" w:space="0" w:color="auto"/>
              <w:right w:val="single" w:sz="4" w:space="0" w:color="auto"/>
            </w:tcBorders>
            <w:vAlign w:val="center"/>
          </w:tcPr>
          <w:p w14:paraId="4F1F016F" w14:textId="77777777" w:rsidR="00EC7629" w:rsidRPr="00F04A2A" w:rsidRDefault="00EC7629" w:rsidP="00CD7DED">
            <w:pPr>
              <w:jc w:val="center"/>
              <w:rPr>
                <w:sz w:val="22"/>
                <w:szCs w:val="22"/>
              </w:rPr>
            </w:pPr>
            <w:r w:rsidRPr="00F04A2A">
              <w:rPr>
                <w:sz w:val="22"/>
                <w:szCs w:val="22"/>
              </w:rPr>
              <w:t>105,383</w:t>
            </w:r>
          </w:p>
        </w:tc>
      </w:tr>
      <w:tr w:rsidR="00F04A2A" w:rsidRPr="00F04A2A" w14:paraId="302D64C1"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1887E373" w14:textId="77777777" w:rsidR="00EC7629" w:rsidRPr="00F04A2A" w:rsidRDefault="00EC7629" w:rsidP="00CD7DED">
            <w:pPr>
              <w:jc w:val="center"/>
              <w:rPr>
                <w:b/>
                <w:bCs/>
                <w:sz w:val="22"/>
                <w:szCs w:val="22"/>
              </w:rPr>
            </w:pPr>
            <w:r w:rsidRPr="00F04A2A">
              <w:rPr>
                <w:b/>
                <w:bCs/>
                <w:sz w:val="22"/>
                <w:szCs w:val="22"/>
              </w:rPr>
              <w:t>д. Старые Урмары</w:t>
            </w:r>
          </w:p>
        </w:tc>
      </w:tr>
      <w:tr w:rsidR="00F04A2A" w:rsidRPr="00F04A2A" w14:paraId="117CD182"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587F1FDF"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1FF68D19"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508FBED0" w14:textId="77777777" w:rsidR="00EC7629" w:rsidRPr="00F04A2A" w:rsidRDefault="00EC7629" w:rsidP="00CD7DED">
            <w:pPr>
              <w:jc w:val="center"/>
              <w:rPr>
                <w:sz w:val="22"/>
                <w:szCs w:val="22"/>
              </w:rPr>
            </w:pPr>
            <w:r w:rsidRPr="00F04A2A">
              <w:rPr>
                <w:sz w:val="22"/>
                <w:szCs w:val="22"/>
              </w:rPr>
              <w:t>168,124</w:t>
            </w:r>
          </w:p>
        </w:tc>
        <w:tc>
          <w:tcPr>
            <w:tcW w:w="566" w:type="pct"/>
            <w:tcBorders>
              <w:top w:val="single" w:sz="4" w:space="0" w:color="auto"/>
              <w:left w:val="nil"/>
              <w:bottom w:val="single" w:sz="4" w:space="0" w:color="auto"/>
              <w:right w:val="single" w:sz="4" w:space="0" w:color="auto"/>
            </w:tcBorders>
            <w:vAlign w:val="center"/>
          </w:tcPr>
          <w:p w14:paraId="35981D63" w14:textId="77777777" w:rsidR="00EC7629" w:rsidRPr="00F04A2A" w:rsidRDefault="00EC7629" w:rsidP="00CD7DED">
            <w:pPr>
              <w:jc w:val="center"/>
              <w:rPr>
                <w:sz w:val="22"/>
                <w:szCs w:val="22"/>
              </w:rPr>
            </w:pPr>
            <w:r w:rsidRPr="00F04A2A">
              <w:rPr>
                <w:sz w:val="22"/>
                <w:szCs w:val="22"/>
              </w:rPr>
              <w:t>61,365</w:t>
            </w:r>
          </w:p>
        </w:tc>
        <w:tc>
          <w:tcPr>
            <w:tcW w:w="636" w:type="pct"/>
            <w:tcBorders>
              <w:top w:val="single" w:sz="4" w:space="0" w:color="auto"/>
              <w:left w:val="nil"/>
              <w:bottom w:val="single" w:sz="4" w:space="0" w:color="auto"/>
              <w:right w:val="single" w:sz="4" w:space="0" w:color="auto"/>
            </w:tcBorders>
            <w:vAlign w:val="center"/>
          </w:tcPr>
          <w:p w14:paraId="27AC210E" w14:textId="77777777" w:rsidR="00EC7629" w:rsidRPr="00F04A2A" w:rsidRDefault="00EC7629" w:rsidP="00CD7DED">
            <w:pPr>
              <w:jc w:val="center"/>
              <w:rPr>
                <w:sz w:val="22"/>
                <w:szCs w:val="22"/>
              </w:rPr>
            </w:pPr>
            <w:r w:rsidRPr="00F04A2A">
              <w:rPr>
                <w:sz w:val="22"/>
                <w:szCs w:val="22"/>
              </w:rPr>
              <w:t>193,343</w:t>
            </w:r>
          </w:p>
        </w:tc>
      </w:tr>
      <w:tr w:rsidR="00F04A2A" w:rsidRPr="00F04A2A" w14:paraId="367B97E2"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C7E1D46"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0D35F75A"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6A5EE0FB" w14:textId="77777777" w:rsidR="00EC7629" w:rsidRPr="00F04A2A" w:rsidRDefault="00EC7629" w:rsidP="00CD7DED">
            <w:pPr>
              <w:jc w:val="center"/>
              <w:rPr>
                <w:sz w:val="22"/>
                <w:szCs w:val="22"/>
              </w:rPr>
            </w:pPr>
            <w:r w:rsidRPr="00F04A2A">
              <w:rPr>
                <w:sz w:val="22"/>
                <w:szCs w:val="22"/>
              </w:rPr>
              <w:t>168,124</w:t>
            </w:r>
          </w:p>
        </w:tc>
        <w:tc>
          <w:tcPr>
            <w:tcW w:w="566" w:type="pct"/>
            <w:tcBorders>
              <w:top w:val="single" w:sz="4" w:space="0" w:color="auto"/>
              <w:left w:val="nil"/>
              <w:bottom w:val="single" w:sz="4" w:space="0" w:color="auto"/>
              <w:right w:val="single" w:sz="4" w:space="0" w:color="auto"/>
            </w:tcBorders>
            <w:vAlign w:val="center"/>
          </w:tcPr>
          <w:p w14:paraId="54E9DA3E" w14:textId="77777777" w:rsidR="00EC7629" w:rsidRPr="00F04A2A" w:rsidRDefault="00EC7629" w:rsidP="00CD7DED">
            <w:pPr>
              <w:jc w:val="center"/>
              <w:rPr>
                <w:sz w:val="22"/>
                <w:szCs w:val="22"/>
              </w:rPr>
            </w:pPr>
            <w:r w:rsidRPr="00F04A2A">
              <w:rPr>
                <w:sz w:val="22"/>
                <w:szCs w:val="22"/>
              </w:rPr>
              <w:t>61,365</w:t>
            </w:r>
          </w:p>
        </w:tc>
        <w:tc>
          <w:tcPr>
            <w:tcW w:w="636" w:type="pct"/>
            <w:tcBorders>
              <w:top w:val="single" w:sz="4" w:space="0" w:color="auto"/>
              <w:left w:val="nil"/>
              <w:bottom w:val="single" w:sz="4" w:space="0" w:color="auto"/>
              <w:right w:val="single" w:sz="4" w:space="0" w:color="auto"/>
            </w:tcBorders>
            <w:vAlign w:val="center"/>
          </w:tcPr>
          <w:p w14:paraId="2A666D4B" w14:textId="77777777" w:rsidR="00EC7629" w:rsidRPr="00F04A2A" w:rsidRDefault="00EC7629" w:rsidP="00CD7DED">
            <w:pPr>
              <w:jc w:val="center"/>
              <w:rPr>
                <w:sz w:val="22"/>
                <w:szCs w:val="22"/>
              </w:rPr>
            </w:pPr>
            <w:r w:rsidRPr="00F04A2A">
              <w:rPr>
                <w:sz w:val="22"/>
                <w:szCs w:val="22"/>
              </w:rPr>
              <w:t>193,343</w:t>
            </w:r>
          </w:p>
        </w:tc>
      </w:tr>
      <w:tr w:rsidR="00F04A2A" w:rsidRPr="00F04A2A" w14:paraId="19847177"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3E7E9770"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Козыльяры</w:t>
            </w:r>
            <w:proofErr w:type="spellEnd"/>
            <w:r w:rsidRPr="00F04A2A">
              <w:rPr>
                <w:sz w:val="22"/>
                <w:szCs w:val="22"/>
              </w:rPr>
              <w:t xml:space="preserve">, д. Новое </w:t>
            </w:r>
            <w:proofErr w:type="spellStart"/>
            <w:r w:rsidRPr="00F04A2A">
              <w:rPr>
                <w:sz w:val="22"/>
                <w:szCs w:val="22"/>
              </w:rPr>
              <w:t>Муратово</w:t>
            </w:r>
            <w:proofErr w:type="spellEnd"/>
            <w:r w:rsidRPr="00F04A2A">
              <w:rPr>
                <w:sz w:val="22"/>
                <w:szCs w:val="22"/>
              </w:rPr>
              <w:t xml:space="preserve">, д. </w:t>
            </w:r>
            <w:proofErr w:type="spellStart"/>
            <w:r w:rsidRPr="00F04A2A">
              <w:rPr>
                <w:sz w:val="22"/>
                <w:szCs w:val="22"/>
              </w:rPr>
              <w:t>Тегешево</w:t>
            </w:r>
            <w:proofErr w:type="spellEnd"/>
          </w:p>
        </w:tc>
      </w:tr>
      <w:tr w:rsidR="00F04A2A" w:rsidRPr="00F04A2A" w14:paraId="32D72190"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0901AA8A"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1FF82E7A"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0F1BB698" w14:textId="77777777" w:rsidR="00EC7629" w:rsidRPr="00F04A2A" w:rsidRDefault="00EC7629" w:rsidP="00CD7DED">
            <w:pPr>
              <w:jc w:val="center"/>
              <w:rPr>
                <w:sz w:val="22"/>
                <w:szCs w:val="22"/>
              </w:rPr>
            </w:pPr>
            <w:r w:rsidRPr="00F04A2A">
              <w:rPr>
                <w:sz w:val="22"/>
                <w:szCs w:val="22"/>
              </w:rPr>
              <w:t>154,186</w:t>
            </w:r>
          </w:p>
        </w:tc>
        <w:tc>
          <w:tcPr>
            <w:tcW w:w="566" w:type="pct"/>
            <w:tcBorders>
              <w:top w:val="single" w:sz="4" w:space="0" w:color="auto"/>
              <w:left w:val="nil"/>
              <w:bottom w:val="single" w:sz="4" w:space="0" w:color="auto"/>
              <w:right w:val="single" w:sz="4" w:space="0" w:color="auto"/>
            </w:tcBorders>
            <w:vAlign w:val="center"/>
          </w:tcPr>
          <w:p w14:paraId="3538A881" w14:textId="77777777" w:rsidR="00EC7629" w:rsidRPr="00F04A2A" w:rsidRDefault="00EC7629" w:rsidP="00CD7DED">
            <w:pPr>
              <w:jc w:val="center"/>
              <w:rPr>
                <w:sz w:val="22"/>
                <w:szCs w:val="22"/>
              </w:rPr>
            </w:pPr>
            <w:r w:rsidRPr="00F04A2A">
              <w:rPr>
                <w:sz w:val="22"/>
                <w:szCs w:val="22"/>
              </w:rPr>
              <w:t>56,278</w:t>
            </w:r>
          </w:p>
        </w:tc>
        <w:tc>
          <w:tcPr>
            <w:tcW w:w="636" w:type="pct"/>
            <w:tcBorders>
              <w:top w:val="single" w:sz="4" w:space="0" w:color="auto"/>
              <w:left w:val="nil"/>
              <w:bottom w:val="single" w:sz="4" w:space="0" w:color="auto"/>
              <w:right w:val="single" w:sz="4" w:space="0" w:color="auto"/>
            </w:tcBorders>
            <w:vAlign w:val="center"/>
          </w:tcPr>
          <w:p w14:paraId="59A53B0C" w14:textId="77777777" w:rsidR="00EC7629" w:rsidRPr="00F04A2A" w:rsidRDefault="00EC7629" w:rsidP="00CD7DED">
            <w:pPr>
              <w:jc w:val="center"/>
              <w:rPr>
                <w:sz w:val="22"/>
                <w:szCs w:val="22"/>
              </w:rPr>
            </w:pPr>
            <w:r w:rsidRPr="00F04A2A">
              <w:rPr>
                <w:sz w:val="22"/>
                <w:szCs w:val="22"/>
              </w:rPr>
              <w:t>177,313</w:t>
            </w:r>
          </w:p>
        </w:tc>
      </w:tr>
      <w:tr w:rsidR="00F04A2A" w:rsidRPr="00F04A2A" w14:paraId="1E5D604C"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022F61DD"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6ECA18E0"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5A292F0E" w14:textId="77777777" w:rsidR="00EC7629" w:rsidRPr="00F04A2A" w:rsidRDefault="00EC7629" w:rsidP="00CD7DED">
            <w:pPr>
              <w:jc w:val="center"/>
              <w:rPr>
                <w:sz w:val="22"/>
                <w:szCs w:val="22"/>
              </w:rPr>
            </w:pPr>
            <w:r w:rsidRPr="00F04A2A">
              <w:rPr>
                <w:sz w:val="22"/>
                <w:szCs w:val="22"/>
              </w:rPr>
              <w:t>154,186</w:t>
            </w:r>
          </w:p>
        </w:tc>
        <w:tc>
          <w:tcPr>
            <w:tcW w:w="566" w:type="pct"/>
            <w:tcBorders>
              <w:top w:val="single" w:sz="4" w:space="0" w:color="auto"/>
              <w:left w:val="nil"/>
              <w:bottom w:val="single" w:sz="4" w:space="0" w:color="auto"/>
              <w:right w:val="single" w:sz="4" w:space="0" w:color="auto"/>
            </w:tcBorders>
            <w:vAlign w:val="center"/>
          </w:tcPr>
          <w:p w14:paraId="78FF0938" w14:textId="77777777" w:rsidR="00EC7629" w:rsidRPr="00F04A2A" w:rsidRDefault="00EC7629" w:rsidP="00CD7DED">
            <w:pPr>
              <w:jc w:val="center"/>
              <w:rPr>
                <w:sz w:val="22"/>
                <w:szCs w:val="22"/>
              </w:rPr>
            </w:pPr>
            <w:r w:rsidRPr="00F04A2A">
              <w:rPr>
                <w:sz w:val="22"/>
                <w:szCs w:val="22"/>
              </w:rPr>
              <w:t>56,278</w:t>
            </w:r>
          </w:p>
        </w:tc>
        <w:tc>
          <w:tcPr>
            <w:tcW w:w="636" w:type="pct"/>
            <w:tcBorders>
              <w:top w:val="single" w:sz="4" w:space="0" w:color="auto"/>
              <w:left w:val="nil"/>
              <w:bottom w:val="single" w:sz="4" w:space="0" w:color="auto"/>
              <w:right w:val="single" w:sz="4" w:space="0" w:color="auto"/>
            </w:tcBorders>
            <w:vAlign w:val="center"/>
          </w:tcPr>
          <w:p w14:paraId="6B11A114" w14:textId="77777777" w:rsidR="00EC7629" w:rsidRPr="00F04A2A" w:rsidRDefault="00EC7629" w:rsidP="00CD7DED">
            <w:pPr>
              <w:jc w:val="center"/>
              <w:rPr>
                <w:sz w:val="22"/>
                <w:szCs w:val="22"/>
              </w:rPr>
            </w:pPr>
            <w:r w:rsidRPr="00F04A2A">
              <w:rPr>
                <w:sz w:val="22"/>
                <w:szCs w:val="22"/>
              </w:rPr>
              <w:t>177,313</w:t>
            </w:r>
          </w:p>
        </w:tc>
      </w:tr>
      <w:tr w:rsidR="00F04A2A" w:rsidRPr="00F04A2A" w14:paraId="703F3812"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7F4409F7"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Анаткасы</w:t>
            </w:r>
            <w:proofErr w:type="spellEnd"/>
            <w:r w:rsidRPr="00F04A2A">
              <w:rPr>
                <w:b/>
                <w:bCs/>
                <w:sz w:val="22"/>
                <w:szCs w:val="22"/>
              </w:rPr>
              <w:t xml:space="preserve">, с. </w:t>
            </w:r>
            <w:proofErr w:type="spellStart"/>
            <w:r w:rsidRPr="00F04A2A">
              <w:rPr>
                <w:b/>
                <w:bCs/>
                <w:sz w:val="22"/>
                <w:szCs w:val="22"/>
              </w:rPr>
              <w:t>Челкасы</w:t>
            </w:r>
            <w:proofErr w:type="spellEnd"/>
            <w:r w:rsidRPr="00F04A2A">
              <w:rPr>
                <w:b/>
                <w:bCs/>
                <w:sz w:val="22"/>
                <w:szCs w:val="22"/>
              </w:rPr>
              <w:t xml:space="preserve">, д. </w:t>
            </w:r>
            <w:proofErr w:type="spellStart"/>
            <w:r w:rsidRPr="00F04A2A">
              <w:rPr>
                <w:b/>
                <w:bCs/>
                <w:sz w:val="22"/>
                <w:szCs w:val="22"/>
              </w:rPr>
              <w:t>Ямбай</w:t>
            </w:r>
            <w:proofErr w:type="spellEnd"/>
          </w:p>
        </w:tc>
      </w:tr>
      <w:tr w:rsidR="00F04A2A" w:rsidRPr="00F04A2A" w14:paraId="4F9ED204"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45707BF"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59D0F1F1"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3FDE964C" w14:textId="77777777" w:rsidR="00EC7629" w:rsidRPr="00F04A2A" w:rsidRDefault="00EC7629" w:rsidP="00CD7DED">
            <w:pPr>
              <w:jc w:val="center"/>
              <w:rPr>
                <w:sz w:val="22"/>
                <w:szCs w:val="22"/>
              </w:rPr>
            </w:pPr>
            <w:r w:rsidRPr="00F04A2A">
              <w:rPr>
                <w:sz w:val="22"/>
                <w:szCs w:val="22"/>
              </w:rPr>
              <w:t>212,866</w:t>
            </w:r>
          </w:p>
        </w:tc>
        <w:tc>
          <w:tcPr>
            <w:tcW w:w="566" w:type="pct"/>
            <w:tcBorders>
              <w:top w:val="single" w:sz="4" w:space="0" w:color="auto"/>
              <w:left w:val="nil"/>
              <w:bottom w:val="single" w:sz="4" w:space="0" w:color="auto"/>
              <w:right w:val="single" w:sz="4" w:space="0" w:color="auto"/>
            </w:tcBorders>
            <w:vAlign w:val="center"/>
          </w:tcPr>
          <w:p w14:paraId="5938C317" w14:textId="77777777" w:rsidR="00EC7629" w:rsidRPr="00F04A2A" w:rsidRDefault="00EC7629" w:rsidP="00CD7DED">
            <w:pPr>
              <w:jc w:val="center"/>
              <w:rPr>
                <w:sz w:val="22"/>
                <w:szCs w:val="22"/>
              </w:rPr>
            </w:pPr>
            <w:r w:rsidRPr="00F04A2A">
              <w:rPr>
                <w:sz w:val="22"/>
                <w:szCs w:val="22"/>
              </w:rPr>
              <w:t>77,696</w:t>
            </w:r>
          </w:p>
        </w:tc>
        <w:tc>
          <w:tcPr>
            <w:tcW w:w="636" w:type="pct"/>
            <w:tcBorders>
              <w:top w:val="single" w:sz="4" w:space="0" w:color="auto"/>
              <w:left w:val="nil"/>
              <w:bottom w:val="single" w:sz="4" w:space="0" w:color="auto"/>
              <w:right w:val="single" w:sz="4" w:space="0" w:color="auto"/>
            </w:tcBorders>
            <w:vAlign w:val="center"/>
          </w:tcPr>
          <w:p w14:paraId="71A12F41" w14:textId="77777777" w:rsidR="00EC7629" w:rsidRPr="00F04A2A" w:rsidRDefault="00EC7629" w:rsidP="00CD7DED">
            <w:pPr>
              <w:jc w:val="center"/>
              <w:rPr>
                <w:sz w:val="22"/>
                <w:szCs w:val="22"/>
              </w:rPr>
            </w:pPr>
            <w:r w:rsidRPr="00F04A2A">
              <w:rPr>
                <w:sz w:val="22"/>
                <w:szCs w:val="22"/>
              </w:rPr>
              <w:t>244,796</w:t>
            </w:r>
          </w:p>
        </w:tc>
      </w:tr>
      <w:tr w:rsidR="00F04A2A" w:rsidRPr="00F04A2A" w14:paraId="7E469908"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AEBB19B"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5F094C17"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02B904D2" w14:textId="77777777" w:rsidR="00EC7629" w:rsidRPr="00F04A2A" w:rsidRDefault="00EC7629" w:rsidP="00CD7DED">
            <w:pPr>
              <w:jc w:val="center"/>
              <w:rPr>
                <w:sz w:val="22"/>
                <w:szCs w:val="22"/>
              </w:rPr>
            </w:pPr>
            <w:r w:rsidRPr="00F04A2A">
              <w:rPr>
                <w:sz w:val="22"/>
                <w:szCs w:val="22"/>
              </w:rPr>
              <w:t>212,866</w:t>
            </w:r>
          </w:p>
        </w:tc>
        <w:tc>
          <w:tcPr>
            <w:tcW w:w="566" w:type="pct"/>
            <w:tcBorders>
              <w:top w:val="single" w:sz="4" w:space="0" w:color="auto"/>
              <w:left w:val="nil"/>
              <w:bottom w:val="single" w:sz="4" w:space="0" w:color="auto"/>
              <w:right w:val="single" w:sz="4" w:space="0" w:color="auto"/>
            </w:tcBorders>
            <w:vAlign w:val="center"/>
          </w:tcPr>
          <w:p w14:paraId="0EFAA670" w14:textId="77777777" w:rsidR="00EC7629" w:rsidRPr="00F04A2A" w:rsidRDefault="00EC7629" w:rsidP="00CD7DED">
            <w:pPr>
              <w:jc w:val="center"/>
              <w:rPr>
                <w:sz w:val="22"/>
                <w:szCs w:val="22"/>
              </w:rPr>
            </w:pPr>
            <w:r w:rsidRPr="00F04A2A">
              <w:rPr>
                <w:sz w:val="22"/>
                <w:szCs w:val="22"/>
              </w:rPr>
              <w:t>77,696</w:t>
            </w:r>
          </w:p>
        </w:tc>
        <w:tc>
          <w:tcPr>
            <w:tcW w:w="636" w:type="pct"/>
            <w:tcBorders>
              <w:top w:val="single" w:sz="4" w:space="0" w:color="auto"/>
              <w:left w:val="nil"/>
              <w:bottom w:val="single" w:sz="4" w:space="0" w:color="auto"/>
              <w:right w:val="single" w:sz="4" w:space="0" w:color="auto"/>
            </w:tcBorders>
            <w:vAlign w:val="center"/>
          </w:tcPr>
          <w:p w14:paraId="40CFC85E" w14:textId="77777777" w:rsidR="00EC7629" w:rsidRPr="00F04A2A" w:rsidRDefault="00EC7629" w:rsidP="00CD7DED">
            <w:pPr>
              <w:jc w:val="center"/>
              <w:rPr>
                <w:sz w:val="22"/>
                <w:szCs w:val="22"/>
              </w:rPr>
            </w:pPr>
            <w:r w:rsidRPr="00F04A2A">
              <w:rPr>
                <w:sz w:val="22"/>
                <w:szCs w:val="22"/>
              </w:rPr>
              <w:t>244,796</w:t>
            </w:r>
          </w:p>
        </w:tc>
      </w:tr>
      <w:tr w:rsidR="00F04A2A" w:rsidRPr="00F04A2A" w14:paraId="781475FC"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7569D4C5" w14:textId="77777777"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Батеево</w:t>
            </w:r>
            <w:proofErr w:type="spellEnd"/>
          </w:p>
        </w:tc>
      </w:tr>
      <w:tr w:rsidR="00F04A2A" w:rsidRPr="00F04A2A" w14:paraId="06BE7DFD"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3FF3E75"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320BD65C"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0B2B68AF" w14:textId="77777777" w:rsidR="00EC7629" w:rsidRPr="00F04A2A" w:rsidRDefault="00EC7629" w:rsidP="00CD7DED">
            <w:pPr>
              <w:jc w:val="center"/>
              <w:rPr>
                <w:sz w:val="22"/>
                <w:szCs w:val="22"/>
              </w:rPr>
            </w:pPr>
            <w:r w:rsidRPr="00F04A2A">
              <w:rPr>
                <w:sz w:val="22"/>
                <w:szCs w:val="22"/>
              </w:rPr>
              <w:t>26,329</w:t>
            </w:r>
          </w:p>
        </w:tc>
        <w:tc>
          <w:tcPr>
            <w:tcW w:w="566" w:type="pct"/>
            <w:tcBorders>
              <w:top w:val="single" w:sz="4" w:space="0" w:color="auto"/>
              <w:left w:val="nil"/>
              <w:bottom w:val="single" w:sz="4" w:space="0" w:color="auto"/>
              <w:right w:val="single" w:sz="4" w:space="0" w:color="auto"/>
            </w:tcBorders>
            <w:vAlign w:val="center"/>
          </w:tcPr>
          <w:p w14:paraId="1B5BAC36" w14:textId="77777777" w:rsidR="00EC7629" w:rsidRPr="00F04A2A" w:rsidRDefault="00EC7629" w:rsidP="00CD7DED">
            <w:pPr>
              <w:jc w:val="center"/>
              <w:rPr>
                <w:sz w:val="22"/>
                <w:szCs w:val="22"/>
              </w:rPr>
            </w:pPr>
            <w:r w:rsidRPr="00F04A2A">
              <w:rPr>
                <w:sz w:val="22"/>
                <w:szCs w:val="22"/>
              </w:rPr>
              <w:t>9,610</w:t>
            </w:r>
          </w:p>
        </w:tc>
        <w:tc>
          <w:tcPr>
            <w:tcW w:w="636" w:type="pct"/>
            <w:tcBorders>
              <w:top w:val="single" w:sz="4" w:space="0" w:color="auto"/>
              <w:left w:val="nil"/>
              <w:bottom w:val="single" w:sz="4" w:space="0" w:color="auto"/>
              <w:right w:val="single" w:sz="4" w:space="0" w:color="auto"/>
            </w:tcBorders>
            <w:vAlign w:val="center"/>
          </w:tcPr>
          <w:p w14:paraId="26EA54A8" w14:textId="77777777" w:rsidR="00EC7629" w:rsidRPr="00F04A2A" w:rsidRDefault="00EC7629" w:rsidP="00CD7DED">
            <w:pPr>
              <w:jc w:val="center"/>
              <w:rPr>
                <w:sz w:val="22"/>
                <w:szCs w:val="22"/>
              </w:rPr>
            </w:pPr>
            <w:r w:rsidRPr="00F04A2A">
              <w:rPr>
                <w:sz w:val="22"/>
                <w:szCs w:val="22"/>
              </w:rPr>
              <w:t>30,278</w:t>
            </w:r>
          </w:p>
        </w:tc>
      </w:tr>
      <w:tr w:rsidR="00F04A2A" w:rsidRPr="00F04A2A" w14:paraId="4D2DAD75"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54F3F4ED"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2E0813C5"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06EB4715" w14:textId="77777777" w:rsidR="00EC7629" w:rsidRPr="00F04A2A" w:rsidRDefault="00EC7629" w:rsidP="00CD7DED">
            <w:pPr>
              <w:jc w:val="center"/>
              <w:rPr>
                <w:sz w:val="22"/>
                <w:szCs w:val="22"/>
              </w:rPr>
            </w:pPr>
            <w:r w:rsidRPr="00F04A2A">
              <w:rPr>
                <w:sz w:val="22"/>
                <w:szCs w:val="22"/>
              </w:rPr>
              <w:t>26,329</w:t>
            </w:r>
          </w:p>
        </w:tc>
        <w:tc>
          <w:tcPr>
            <w:tcW w:w="566" w:type="pct"/>
            <w:tcBorders>
              <w:top w:val="single" w:sz="4" w:space="0" w:color="auto"/>
              <w:left w:val="nil"/>
              <w:bottom w:val="single" w:sz="4" w:space="0" w:color="auto"/>
              <w:right w:val="single" w:sz="4" w:space="0" w:color="auto"/>
            </w:tcBorders>
            <w:vAlign w:val="center"/>
          </w:tcPr>
          <w:p w14:paraId="0B12B44B" w14:textId="77777777" w:rsidR="00EC7629" w:rsidRPr="00F04A2A" w:rsidRDefault="00EC7629" w:rsidP="00CD7DED">
            <w:pPr>
              <w:jc w:val="center"/>
              <w:rPr>
                <w:sz w:val="22"/>
                <w:szCs w:val="22"/>
              </w:rPr>
            </w:pPr>
            <w:r w:rsidRPr="00F04A2A">
              <w:rPr>
                <w:sz w:val="22"/>
                <w:szCs w:val="22"/>
              </w:rPr>
              <w:t>9,610</w:t>
            </w:r>
          </w:p>
        </w:tc>
        <w:tc>
          <w:tcPr>
            <w:tcW w:w="636" w:type="pct"/>
            <w:tcBorders>
              <w:top w:val="single" w:sz="4" w:space="0" w:color="auto"/>
              <w:left w:val="nil"/>
              <w:bottom w:val="single" w:sz="4" w:space="0" w:color="auto"/>
              <w:right w:val="single" w:sz="4" w:space="0" w:color="auto"/>
            </w:tcBorders>
            <w:vAlign w:val="center"/>
          </w:tcPr>
          <w:p w14:paraId="679B558B" w14:textId="77777777" w:rsidR="00EC7629" w:rsidRPr="00F04A2A" w:rsidRDefault="00EC7629" w:rsidP="00CD7DED">
            <w:pPr>
              <w:jc w:val="center"/>
              <w:rPr>
                <w:sz w:val="22"/>
                <w:szCs w:val="22"/>
              </w:rPr>
            </w:pPr>
            <w:r w:rsidRPr="00F04A2A">
              <w:rPr>
                <w:sz w:val="22"/>
                <w:szCs w:val="22"/>
              </w:rPr>
              <w:t>30,278</w:t>
            </w:r>
          </w:p>
        </w:tc>
      </w:tr>
      <w:tr w:rsidR="00F04A2A" w:rsidRPr="00F04A2A" w14:paraId="5B28DD71"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6C6433EC" w14:textId="77777777"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Шигали</w:t>
            </w:r>
            <w:proofErr w:type="spellEnd"/>
          </w:p>
        </w:tc>
      </w:tr>
      <w:tr w:rsidR="00F04A2A" w:rsidRPr="00F04A2A" w14:paraId="31CF9726"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9C429DE"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0587001F"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271C49E7" w14:textId="77777777" w:rsidR="00EC7629" w:rsidRPr="00F04A2A" w:rsidRDefault="00EC7629" w:rsidP="00CD7DED">
            <w:pPr>
              <w:jc w:val="center"/>
              <w:rPr>
                <w:sz w:val="22"/>
                <w:szCs w:val="22"/>
              </w:rPr>
            </w:pPr>
            <w:r w:rsidRPr="00F04A2A">
              <w:rPr>
                <w:sz w:val="22"/>
                <w:szCs w:val="22"/>
              </w:rPr>
              <w:t>107,379</w:t>
            </w:r>
          </w:p>
        </w:tc>
        <w:tc>
          <w:tcPr>
            <w:tcW w:w="566" w:type="pct"/>
            <w:tcBorders>
              <w:top w:val="single" w:sz="4" w:space="0" w:color="auto"/>
              <w:left w:val="nil"/>
              <w:bottom w:val="single" w:sz="4" w:space="0" w:color="auto"/>
              <w:right w:val="single" w:sz="4" w:space="0" w:color="auto"/>
            </w:tcBorders>
            <w:vAlign w:val="center"/>
          </w:tcPr>
          <w:p w14:paraId="034BF5F1" w14:textId="77777777" w:rsidR="00EC7629" w:rsidRPr="00F04A2A" w:rsidRDefault="00EC7629" w:rsidP="00CD7DED">
            <w:pPr>
              <w:jc w:val="center"/>
              <w:rPr>
                <w:sz w:val="22"/>
                <w:szCs w:val="22"/>
              </w:rPr>
            </w:pPr>
            <w:r w:rsidRPr="00F04A2A">
              <w:rPr>
                <w:sz w:val="22"/>
                <w:szCs w:val="22"/>
              </w:rPr>
              <w:t>39,193</w:t>
            </w:r>
          </w:p>
        </w:tc>
        <w:tc>
          <w:tcPr>
            <w:tcW w:w="636" w:type="pct"/>
            <w:tcBorders>
              <w:top w:val="single" w:sz="4" w:space="0" w:color="auto"/>
              <w:left w:val="nil"/>
              <w:bottom w:val="single" w:sz="4" w:space="0" w:color="auto"/>
              <w:right w:val="single" w:sz="4" w:space="0" w:color="auto"/>
            </w:tcBorders>
            <w:vAlign w:val="center"/>
          </w:tcPr>
          <w:p w14:paraId="1426DBEC" w14:textId="77777777" w:rsidR="00EC7629" w:rsidRPr="00F04A2A" w:rsidRDefault="00EC7629" w:rsidP="00CD7DED">
            <w:pPr>
              <w:jc w:val="center"/>
              <w:rPr>
                <w:sz w:val="22"/>
                <w:szCs w:val="22"/>
              </w:rPr>
            </w:pPr>
            <w:r w:rsidRPr="00F04A2A">
              <w:rPr>
                <w:sz w:val="22"/>
                <w:szCs w:val="22"/>
              </w:rPr>
              <w:t>123,486</w:t>
            </w:r>
          </w:p>
        </w:tc>
      </w:tr>
      <w:tr w:rsidR="00F04A2A" w:rsidRPr="00F04A2A" w14:paraId="2526F71C"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03E64FF2"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3595A0CD"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4846A08E" w14:textId="77777777" w:rsidR="00EC7629" w:rsidRPr="00F04A2A" w:rsidRDefault="00EC7629" w:rsidP="00CD7DED">
            <w:pPr>
              <w:jc w:val="center"/>
              <w:rPr>
                <w:sz w:val="22"/>
                <w:szCs w:val="22"/>
              </w:rPr>
            </w:pPr>
            <w:r w:rsidRPr="00F04A2A">
              <w:rPr>
                <w:sz w:val="22"/>
                <w:szCs w:val="22"/>
              </w:rPr>
              <w:t>107,379</w:t>
            </w:r>
          </w:p>
        </w:tc>
        <w:tc>
          <w:tcPr>
            <w:tcW w:w="566" w:type="pct"/>
            <w:tcBorders>
              <w:top w:val="single" w:sz="4" w:space="0" w:color="auto"/>
              <w:left w:val="nil"/>
              <w:bottom w:val="single" w:sz="4" w:space="0" w:color="auto"/>
              <w:right w:val="single" w:sz="4" w:space="0" w:color="auto"/>
            </w:tcBorders>
            <w:vAlign w:val="center"/>
          </w:tcPr>
          <w:p w14:paraId="588A3762" w14:textId="77777777" w:rsidR="00EC7629" w:rsidRPr="00F04A2A" w:rsidRDefault="00EC7629" w:rsidP="00CD7DED">
            <w:pPr>
              <w:jc w:val="center"/>
              <w:rPr>
                <w:sz w:val="22"/>
                <w:szCs w:val="22"/>
              </w:rPr>
            </w:pPr>
            <w:r w:rsidRPr="00F04A2A">
              <w:rPr>
                <w:sz w:val="22"/>
                <w:szCs w:val="22"/>
              </w:rPr>
              <w:t>39,193</w:t>
            </w:r>
          </w:p>
        </w:tc>
        <w:tc>
          <w:tcPr>
            <w:tcW w:w="636" w:type="pct"/>
            <w:tcBorders>
              <w:top w:val="single" w:sz="4" w:space="0" w:color="auto"/>
              <w:left w:val="nil"/>
              <w:bottom w:val="single" w:sz="4" w:space="0" w:color="auto"/>
              <w:right w:val="single" w:sz="4" w:space="0" w:color="auto"/>
            </w:tcBorders>
            <w:vAlign w:val="center"/>
          </w:tcPr>
          <w:p w14:paraId="497B9599" w14:textId="77777777" w:rsidR="00EC7629" w:rsidRPr="00F04A2A" w:rsidRDefault="00EC7629" w:rsidP="00CD7DED">
            <w:pPr>
              <w:jc w:val="center"/>
              <w:rPr>
                <w:sz w:val="22"/>
                <w:szCs w:val="22"/>
              </w:rPr>
            </w:pPr>
            <w:r w:rsidRPr="00F04A2A">
              <w:rPr>
                <w:sz w:val="22"/>
                <w:szCs w:val="22"/>
              </w:rPr>
              <w:t>123,486</w:t>
            </w:r>
          </w:p>
        </w:tc>
      </w:tr>
      <w:tr w:rsidR="00F04A2A" w:rsidRPr="00F04A2A" w14:paraId="2D75D83E"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62E2AF8E" w14:textId="77777777" w:rsidR="00EC7629" w:rsidRPr="00F04A2A" w:rsidRDefault="00EC7629" w:rsidP="00CD7DED">
            <w:pPr>
              <w:jc w:val="center"/>
              <w:rPr>
                <w:b/>
                <w:bCs/>
                <w:sz w:val="22"/>
                <w:szCs w:val="22"/>
              </w:rPr>
            </w:pPr>
            <w:r w:rsidRPr="00F04A2A">
              <w:rPr>
                <w:b/>
                <w:bCs/>
                <w:sz w:val="22"/>
                <w:szCs w:val="22"/>
              </w:rPr>
              <w:t>с. Вознесенское, д. Сине-</w:t>
            </w:r>
            <w:proofErr w:type="spellStart"/>
            <w:r w:rsidRPr="00F04A2A">
              <w:rPr>
                <w:b/>
                <w:bCs/>
                <w:sz w:val="22"/>
                <w:szCs w:val="22"/>
              </w:rPr>
              <w:t>Кинчеры</w:t>
            </w:r>
            <w:proofErr w:type="spellEnd"/>
            <w:r w:rsidRPr="00F04A2A">
              <w:rPr>
                <w:b/>
                <w:bCs/>
                <w:sz w:val="22"/>
                <w:szCs w:val="22"/>
              </w:rPr>
              <w:t xml:space="preserve">, д. Старое </w:t>
            </w:r>
            <w:proofErr w:type="spellStart"/>
            <w:r w:rsidRPr="00F04A2A">
              <w:rPr>
                <w:b/>
                <w:bCs/>
                <w:sz w:val="22"/>
                <w:szCs w:val="22"/>
              </w:rPr>
              <w:t>Янситово</w:t>
            </w:r>
            <w:proofErr w:type="spellEnd"/>
            <w:r w:rsidRPr="00F04A2A">
              <w:rPr>
                <w:b/>
                <w:bCs/>
                <w:sz w:val="22"/>
                <w:szCs w:val="22"/>
              </w:rPr>
              <w:t xml:space="preserve">, д. </w:t>
            </w:r>
            <w:proofErr w:type="spellStart"/>
            <w:r w:rsidRPr="00F04A2A">
              <w:rPr>
                <w:b/>
                <w:bCs/>
                <w:sz w:val="22"/>
                <w:szCs w:val="22"/>
              </w:rPr>
              <w:t>Шихабылово</w:t>
            </w:r>
            <w:proofErr w:type="spellEnd"/>
          </w:p>
        </w:tc>
      </w:tr>
      <w:tr w:rsidR="00F04A2A" w:rsidRPr="00F04A2A" w14:paraId="284A00B9"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CF58D74"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13406732"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28C3AAA7" w14:textId="77777777" w:rsidR="00EC7629" w:rsidRPr="00F04A2A" w:rsidRDefault="00EC7629" w:rsidP="00CD7DED">
            <w:pPr>
              <w:jc w:val="center"/>
              <w:rPr>
                <w:sz w:val="22"/>
                <w:szCs w:val="22"/>
              </w:rPr>
            </w:pPr>
            <w:r w:rsidRPr="00F04A2A">
              <w:rPr>
                <w:sz w:val="22"/>
                <w:szCs w:val="22"/>
              </w:rPr>
              <w:t>188,774</w:t>
            </w:r>
          </w:p>
        </w:tc>
        <w:tc>
          <w:tcPr>
            <w:tcW w:w="566" w:type="pct"/>
            <w:tcBorders>
              <w:top w:val="single" w:sz="4" w:space="0" w:color="auto"/>
              <w:left w:val="nil"/>
              <w:bottom w:val="single" w:sz="4" w:space="0" w:color="auto"/>
              <w:right w:val="single" w:sz="4" w:space="0" w:color="auto"/>
            </w:tcBorders>
            <w:vAlign w:val="center"/>
          </w:tcPr>
          <w:p w14:paraId="75769910" w14:textId="77777777" w:rsidR="00EC7629" w:rsidRPr="00F04A2A" w:rsidRDefault="00EC7629" w:rsidP="00CD7DED">
            <w:pPr>
              <w:jc w:val="center"/>
              <w:rPr>
                <w:sz w:val="22"/>
                <w:szCs w:val="22"/>
              </w:rPr>
            </w:pPr>
            <w:r w:rsidRPr="00F04A2A">
              <w:rPr>
                <w:sz w:val="22"/>
                <w:szCs w:val="22"/>
              </w:rPr>
              <w:t>68,903</w:t>
            </w:r>
          </w:p>
        </w:tc>
        <w:tc>
          <w:tcPr>
            <w:tcW w:w="636" w:type="pct"/>
            <w:tcBorders>
              <w:top w:val="single" w:sz="4" w:space="0" w:color="auto"/>
              <w:left w:val="nil"/>
              <w:bottom w:val="single" w:sz="4" w:space="0" w:color="auto"/>
              <w:right w:val="single" w:sz="4" w:space="0" w:color="auto"/>
            </w:tcBorders>
            <w:vAlign w:val="center"/>
          </w:tcPr>
          <w:p w14:paraId="61DAF731" w14:textId="77777777" w:rsidR="00EC7629" w:rsidRPr="00F04A2A" w:rsidRDefault="00EC7629" w:rsidP="00CD7DED">
            <w:pPr>
              <w:jc w:val="center"/>
              <w:rPr>
                <w:sz w:val="22"/>
                <w:szCs w:val="22"/>
              </w:rPr>
            </w:pPr>
            <w:r w:rsidRPr="00F04A2A">
              <w:rPr>
                <w:sz w:val="22"/>
                <w:szCs w:val="22"/>
              </w:rPr>
              <w:t>217,090</w:t>
            </w:r>
          </w:p>
        </w:tc>
      </w:tr>
      <w:tr w:rsidR="00F04A2A" w:rsidRPr="00F04A2A" w14:paraId="263D8DCF"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3A0A7E97"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3FA74856"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0F8EF126" w14:textId="77777777" w:rsidR="00EC7629" w:rsidRPr="00F04A2A" w:rsidRDefault="00EC7629" w:rsidP="00CD7DED">
            <w:pPr>
              <w:jc w:val="center"/>
              <w:rPr>
                <w:sz w:val="22"/>
                <w:szCs w:val="22"/>
              </w:rPr>
            </w:pPr>
            <w:r w:rsidRPr="00F04A2A">
              <w:rPr>
                <w:sz w:val="22"/>
                <w:szCs w:val="22"/>
              </w:rPr>
              <w:t>188,774</w:t>
            </w:r>
          </w:p>
        </w:tc>
        <w:tc>
          <w:tcPr>
            <w:tcW w:w="566" w:type="pct"/>
            <w:tcBorders>
              <w:top w:val="single" w:sz="4" w:space="0" w:color="auto"/>
              <w:left w:val="nil"/>
              <w:bottom w:val="single" w:sz="4" w:space="0" w:color="auto"/>
              <w:right w:val="single" w:sz="4" w:space="0" w:color="auto"/>
            </w:tcBorders>
            <w:vAlign w:val="center"/>
          </w:tcPr>
          <w:p w14:paraId="79C5F37A" w14:textId="77777777" w:rsidR="00EC7629" w:rsidRPr="00F04A2A" w:rsidRDefault="00EC7629" w:rsidP="00CD7DED">
            <w:pPr>
              <w:jc w:val="center"/>
              <w:rPr>
                <w:sz w:val="22"/>
                <w:szCs w:val="22"/>
              </w:rPr>
            </w:pPr>
            <w:r w:rsidRPr="00F04A2A">
              <w:rPr>
                <w:sz w:val="22"/>
                <w:szCs w:val="22"/>
              </w:rPr>
              <w:t>68,903</w:t>
            </w:r>
          </w:p>
        </w:tc>
        <w:tc>
          <w:tcPr>
            <w:tcW w:w="636" w:type="pct"/>
            <w:tcBorders>
              <w:top w:val="single" w:sz="4" w:space="0" w:color="auto"/>
              <w:left w:val="nil"/>
              <w:bottom w:val="single" w:sz="4" w:space="0" w:color="auto"/>
              <w:right w:val="single" w:sz="4" w:space="0" w:color="auto"/>
            </w:tcBorders>
            <w:vAlign w:val="center"/>
          </w:tcPr>
          <w:p w14:paraId="3A1A83C2" w14:textId="77777777" w:rsidR="00EC7629" w:rsidRPr="00F04A2A" w:rsidRDefault="00EC7629" w:rsidP="00CD7DED">
            <w:pPr>
              <w:jc w:val="center"/>
              <w:rPr>
                <w:sz w:val="22"/>
                <w:szCs w:val="22"/>
              </w:rPr>
            </w:pPr>
            <w:r w:rsidRPr="00F04A2A">
              <w:rPr>
                <w:sz w:val="22"/>
                <w:szCs w:val="22"/>
              </w:rPr>
              <w:t>217,090</w:t>
            </w:r>
          </w:p>
        </w:tc>
      </w:tr>
      <w:tr w:rsidR="00F04A2A" w:rsidRPr="00F04A2A" w14:paraId="23045D2B"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2275F9FE" w14:textId="3B5FF9CD" w:rsidR="00EC7629" w:rsidRPr="00F04A2A" w:rsidRDefault="009B0D22" w:rsidP="00CD7DED">
            <w:pPr>
              <w:jc w:val="center"/>
              <w:rPr>
                <w:b/>
                <w:bCs/>
                <w:sz w:val="22"/>
                <w:szCs w:val="22"/>
              </w:rPr>
            </w:pPr>
            <w:r>
              <w:rPr>
                <w:b/>
                <w:bCs/>
                <w:sz w:val="22"/>
                <w:szCs w:val="22"/>
              </w:rPr>
              <w:t xml:space="preserve">д. </w:t>
            </w:r>
            <w:proofErr w:type="spellStart"/>
            <w:r>
              <w:rPr>
                <w:b/>
                <w:bCs/>
                <w:sz w:val="22"/>
                <w:szCs w:val="22"/>
              </w:rPr>
              <w:t>Ичеснер-Атаево</w:t>
            </w:r>
            <w:proofErr w:type="spellEnd"/>
            <w:r>
              <w:rPr>
                <w:b/>
                <w:bCs/>
                <w:sz w:val="22"/>
                <w:szCs w:val="22"/>
              </w:rPr>
              <w:t xml:space="preserve">, д. </w:t>
            </w:r>
            <w:proofErr w:type="spellStart"/>
            <w:r>
              <w:rPr>
                <w:b/>
                <w:bCs/>
                <w:sz w:val="22"/>
                <w:szCs w:val="22"/>
              </w:rPr>
              <w:t>Хоруй</w:t>
            </w:r>
            <w:proofErr w:type="spellEnd"/>
            <w:r>
              <w:rPr>
                <w:b/>
                <w:bCs/>
                <w:sz w:val="22"/>
                <w:szCs w:val="22"/>
              </w:rPr>
              <w:t xml:space="preserve">, с. </w:t>
            </w:r>
            <w:proofErr w:type="spellStart"/>
            <w:r>
              <w:rPr>
                <w:b/>
                <w:bCs/>
                <w:sz w:val="22"/>
                <w:szCs w:val="22"/>
              </w:rPr>
              <w:t>Шоркистры</w:t>
            </w:r>
            <w:proofErr w:type="spellEnd"/>
          </w:p>
        </w:tc>
      </w:tr>
      <w:tr w:rsidR="00F04A2A" w:rsidRPr="00F04A2A" w14:paraId="2DC9AE57"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976F091"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62F7E27C"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5AB899F8" w14:textId="77777777" w:rsidR="00EC7629" w:rsidRPr="00F04A2A" w:rsidRDefault="00EC7629" w:rsidP="00CD7DED">
            <w:pPr>
              <w:jc w:val="center"/>
              <w:rPr>
                <w:sz w:val="22"/>
                <w:szCs w:val="22"/>
              </w:rPr>
            </w:pPr>
            <w:r w:rsidRPr="00F04A2A">
              <w:rPr>
                <w:sz w:val="22"/>
                <w:szCs w:val="22"/>
              </w:rPr>
              <w:t>221,642</w:t>
            </w:r>
          </w:p>
        </w:tc>
        <w:tc>
          <w:tcPr>
            <w:tcW w:w="566" w:type="pct"/>
            <w:tcBorders>
              <w:top w:val="single" w:sz="4" w:space="0" w:color="auto"/>
              <w:left w:val="nil"/>
              <w:bottom w:val="single" w:sz="4" w:space="0" w:color="auto"/>
              <w:right w:val="single" w:sz="4" w:space="0" w:color="auto"/>
            </w:tcBorders>
            <w:vAlign w:val="center"/>
          </w:tcPr>
          <w:p w14:paraId="76F7A0A6" w14:textId="77777777" w:rsidR="00EC7629" w:rsidRPr="00F04A2A" w:rsidRDefault="00EC7629" w:rsidP="00CD7DED">
            <w:pPr>
              <w:jc w:val="center"/>
              <w:rPr>
                <w:sz w:val="22"/>
                <w:szCs w:val="22"/>
              </w:rPr>
            </w:pPr>
            <w:r w:rsidRPr="00F04A2A">
              <w:rPr>
                <w:sz w:val="22"/>
                <w:szCs w:val="22"/>
              </w:rPr>
              <w:t>80,899</w:t>
            </w:r>
          </w:p>
        </w:tc>
        <w:tc>
          <w:tcPr>
            <w:tcW w:w="636" w:type="pct"/>
            <w:tcBorders>
              <w:top w:val="single" w:sz="4" w:space="0" w:color="auto"/>
              <w:left w:val="nil"/>
              <w:bottom w:val="single" w:sz="4" w:space="0" w:color="auto"/>
              <w:right w:val="single" w:sz="4" w:space="0" w:color="auto"/>
            </w:tcBorders>
            <w:vAlign w:val="center"/>
          </w:tcPr>
          <w:p w14:paraId="14DAED2E" w14:textId="77777777" w:rsidR="00EC7629" w:rsidRPr="00F04A2A" w:rsidRDefault="00EC7629" w:rsidP="00CD7DED">
            <w:pPr>
              <w:jc w:val="center"/>
              <w:rPr>
                <w:sz w:val="22"/>
                <w:szCs w:val="22"/>
              </w:rPr>
            </w:pPr>
            <w:r w:rsidRPr="00F04A2A">
              <w:rPr>
                <w:sz w:val="22"/>
                <w:szCs w:val="22"/>
              </w:rPr>
              <w:t>254,888</w:t>
            </w:r>
          </w:p>
        </w:tc>
      </w:tr>
      <w:tr w:rsidR="00F04A2A" w:rsidRPr="00F04A2A" w14:paraId="69E4A3D8"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2D321506"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755D63B7"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4" w:space="0" w:color="auto"/>
              <w:left w:val="nil"/>
              <w:bottom w:val="single" w:sz="4" w:space="0" w:color="auto"/>
              <w:right w:val="single" w:sz="4" w:space="0" w:color="auto"/>
            </w:tcBorders>
            <w:vAlign w:val="center"/>
          </w:tcPr>
          <w:p w14:paraId="1AC749D6" w14:textId="77777777" w:rsidR="00EC7629" w:rsidRPr="00F04A2A" w:rsidRDefault="00EC7629" w:rsidP="00CD7DED">
            <w:pPr>
              <w:jc w:val="center"/>
              <w:rPr>
                <w:sz w:val="22"/>
                <w:szCs w:val="22"/>
              </w:rPr>
            </w:pPr>
            <w:r w:rsidRPr="00F04A2A">
              <w:rPr>
                <w:sz w:val="22"/>
                <w:szCs w:val="22"/>
              </w:rPr>
              <w:t>221,642</w:t>
            </w:r>
          </w:p>
        </w:tc>
        <w:tc>
          <w:tcPr>
            <w:tcW w:w="566" w:type="pct"/>
            <w:tcBorders>
              <w:top w:val="single" w:sz="4" w:space="0" w:color="auto"/>
              <w:left w:val="nil"/>
              <w:bottom w:val="single" w:sz="4" w:space="0" w:color="auto"/>
              <w:right w:val="single" w:sz="4" w:space="0" w:color="auto"/>
            </w:tcBorders>
            <w:vAlign w:val="center"/>
          </w:tcPr>
          <w:p w14:paraId="6A684F03" w14:textId="77777777" w:rsidR="00EC7629" w:rsidRPr="00F04A2A" w:rsidRDefault="00EC7629" w:rsidP="00CD7DED">
            <w:pPr>
              <w:jc w:val="center"/>
              <w:rPr>
                <w:sz w:val="22"/>
                <w:szCs w:val="22"/>
              </w:rPr>
            </w:pPr>
            <w:r w:rsidRPr="00F04A2A">
              <w:rPr>
                <w:sz w:val="22"/>
                <w:szCs w:val="22"/>
              </w:rPr>
              <w:t>80,899</w:t>
            </w:r>
          </w:p>
        </w:tc>
        <w:tc>
          <w:tcPr>
            <w:tcW w:w="636" w:type="pct"/>
            <w:tcBorders>
              <w:top w:val="single" w:sz="4" w:space="0" w:color="auto"/>
              <w:left w:val="nil"/>
              <w:bottom w:val="single" w:sz="4" w:space="0" w:color="auto"/>
              <w:right w:val="single" w:sz="4" w:space="0" w:color="auto"/>
            </w:tcBorders>
            <w:vAlign w:val="center"/>
          </w:tcPr>
          <w:p w14:paraId="3EAC0FBD" w14:textId="77777777" w:rsidR="00EC7629" w:rsidRPr="00F04A2A" w:rsidRDefault="00EC7629" w:rsidP="00CD7DED">
            <w:pPr>
              <w:jc w:val="center"/>
              <w:rPr>
                <w:sz w:val="22"/>
                <w:szCs w:val="22"/>
              </w:rPr>
            </w:pPr>
            <w:r w:rsidRPr="00F04A2A">
              <w:rPr>
                <w:sz w:val="22"/>
                <w:szCs w:val="22"/>
              </w:rPr>
              <w:t>254,888</w:t>
            </w:r>
          </w:p>
        </w:tc>
      </w:tr>
      <w:tr w:rsidR="00F04A2A" w:rsidRPr="00F04A2A" w14:paraId="01BD3321"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24EF0C72" w14:textId="6BE5F65F" w:rsidR="00EF1FDD" w:rsidRPr="00F04A2A" w:rsidRDefault="00EF1FDD" w:rsidP="00CD7DED">
            <w:pPr>
              <w:jc w:val="center"/>
              <w:rPr>
                <w:b/>
                <w:bCs/>
                <w:sz w:val="22"/>
                <w:szCs w:val="22"/>
              </w:rPr>
            </w:pPr>
            <w:r w:rsidRPr="00F04A2A">
              <w:rPr>
                <w:b/>
                <w:bCs/>
                <w:sz w:val="22"/>
                <w:szCs w:val="22"/>
              </w:rPr>
              <w:t xml:space="preserve">с. </w:t>
            </w:r>
            <w:proofErr w:type="spellStart"/>
            <w:r w:rsidRPr="00F04A2A">
              <w:rPr>
                <w:b/>
                <w:bCs/>
                <w:sz w:val="22"/>
                <w:szCs w:val="22"/>
              </w:rPr>
              <w:t>Мусирмы</w:t>
            </w:r>
            <w:proofErr w:type="spellEnd"/>
          </w:p>
        </w:tc>
      </w:tr>
      <w:tr w:rsidR="00F04A2A" w:rsidRPr="00F04A2A" w14:paraId="2DA3AE1C" w14:textId="77777777" w:rsidTr="005D0D4F">
        <w:tc>
          <w:tcPr>
            <w:tcW w:w="1624" w:type="pct"/>
            <w:tcBorders>
              <w:top w:val="single" w:sz="4" w:space="0" w:color="auto"/>
              <w:left w:val="single" w:sz="4" w:space="0" w:color="auto"/>
              <w:bottom w:val="single" w:sz="4" w:space="0" w:color="auto"/>
              <w:right w:val="single" w:sz="4" w:space="0" w:color="auto"/>
            </w:tcBorders>
            <w:vAlign w:val="center"/>
          </w:tcPr>
          <w:p w14:paraId="525F37ED" w14:textId="77777777" w:rsidR="00EF1FDD" w:rsidRPr="00F04A2A" w:rsidRDefault="00EF1FDD" w:rsidP="00EF1FD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29F16F1F" w14:textId="77777777" w:rsidR="00EF1FDD" w:rsidRPr="00F04A2A" w:rsidRDefault="00EF1FDD" w:rsidP="00EF1FD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nil"/>
              <w:left w:val="nil"/>
              <w:bottom w:val="single" w:sz="8" w:space="0" w:color="auto"/>
              <w:right w:val="single" w:sz="8" w:space="0" w:color="auto"/>
            </w:tcBorders>
            <w:shd w:val="clear" w:color="auto" w:fill="auto"/>
            <w:vAlign w:val="center"/>
          </w:tcPr>
          <w:p w14:paraId="2E40B195" w14:textId="7E018660" w:rsidR="00EF1FDD" w:rsidRPr="00F04A2A" w:rsidRDefault="00EF1FDD" w:rsidP="00EF1FDD">
            <w:pPr>
              <w:jc w:val="center"/>
              <w:rPr>
                <w:sz w:val="22"/>
                <w:szCs w:val="22"/>
              </w:rPr>
            </w:pPr>
            <w:r w:rsidRPr="00F04A2A">
              <w:rPr>
                <w:sz w:val="22"/>
                <w:szCs w:val="22"/>
              </w:rPr>
              <w:t>175,696</w:t>
            </w:r>
          </w:p>
        </w:tc>
        <w:tc>
          <w:tcPr>
            <w:tcW w:w="566" w:type="pct"/>
            <w:tcBorders>
              <w:top w:val="nil"/>
              <w:left w:val="nil"/>
              <w:bottom w:val="single" w:sz="8" w:space="0" w:color="auto"/>
              <w:right w:val="single" w:sz="8" w:space="0" w:color="auto"/>
            </w:tcBorders>
            <w:shd w:val="clear" w:color="auto" w:fill="auto"/>
            <w:vAlign w:val="center"/>
          </w:tcPr>
          <w:p w14:paraId="02E97940" w14:textId="0EFA30D3" w:rsidR="00EF1FDD" w:rsidRPr="00F04A2A" w:rsidRDefault="00EF1FDD" w:rsidP="00EF1FDD">
            <w:pPr>
              <w:jc w:val="center"/>
              <w:rPr>
                <w:sz w:val="22"/>
                <w:szCs w:val="22"/>
              </w:rPr>
            </w:pPr>
            <w:r w:rsidRPr="00F04A2A">
              <w:rPr>
                <w:sz w:val="22"/>
                <w:szCs w:val="22"/>
              </w:rPr>
              <w:t>64,129</w:t>
            </w:r>
          </w:p>
        </w:tc>
        <w:tc>
          <w:tcPr>
            <w:tcW w:w="636" w:type="pct"/>
            <w:tcBorders>
              <w:top w:val="nil"/>
              <w:left w:val="nil"/>
              <w:bottom w:val="single" w:sz="8" w:space="0" w:color="auto"/>
              <w:right w:val="single" w:sz="8" w:space="0" w:color="auto"/>
            </w:tcBorders>
            <w:shd w:val="clear" w:color="auto" w:fill="auto"/>
            <w:vAlign w:val="center"/>
          </w:tcPr>
          <w:p w14:paraId="51DD30BD" w14:textId="57708F90" w:rsidR="00EF1FDD" w:rsidRPr="00F04A2A" w:rsidRDefault="00EF1FDD" w:rsidP="00EF1FDD">
            <w:pPr>
              <w:jc w:val="center"/>
              <w:rPr>
                <w:sz w:val="22"/>
                <w:szCs w:val="22"/>
              </w:rPr>
            </w:pPr>
            <w:r w:rsidRPr="00F04A2A">
              <w:rPr>
                <w:sz w:val="22"/>
                <w:szCs w:val="22"/>
              </w:rPr>
              <w:t>202,050</w:t>
            </w:r>
          </w:p>
        </w:tc>
      </w:tr>
      <w:tr w:rsidR="00F04A2A" w:rsidRPr="00F04A2A" w14:paraId="1EB6AB6B" w14:textId="77777777" w:rsidTr="00F87F05">
        <w:tc>
          <w:tcPr>
            <w:tcW w:w="1624" w:type="pct"/>
            <w:tcBorders>
              <w:top w:val="single" w:sz="4" w:space="0" w:color="auto"/>
              <w:left w:val="single" w:sz="4" w:space="0" w:color="auto"/>
              <w:bottom w:val="single" w:sz="4" w:space="0" w:color="auto"/>
              <w:right w:val="single" w:sz="4" w:space="0" w:color="auto"/>
            </w:tcBorders>
            <w:vAlign w:val="center"/>
          </w:tcPr>
          <w:p w14:paraId="7B5B44C8" w14:textId="77777777" w:rsidR="00EF1FDD" w:rsidRPr="00F04A2A" w:rsidRDefault="00EF1FDD" w:rsidP="00EF1FD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776A99F9" w14:textId="77777777" w:rsidR="00EF1FDD" w:rsidRPr="00F04A2A" w:rsidRDefault="00EF1FDD" w:rsidP="00EF1FD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nil"/>
              <w:left w:val="nil"/>
              <w:bottom w:val="single" w:sz="8" w:space="0" w:color="auto"/>
              <w:right w:val="single" w:sz="8" w:space="0" w:color="auto"/>
            </w:tcBorders>
            <w:shd w:val="clear" w:color="auto" w:fill="auto"/>
            <w:vAlign w:val="center"/>
          </w:tcPr>
          <w:p w14:paraId="4FA1E642" w14:textId="7E7F9DC3" w:rsidR="00EF1FDD" w:rsidRPr="00F04A2A" w:rsidRDefault="00EF1FDD" w:rsidP="00EF1FDD">
            <w:pPr>
              <w:jc w:val="center"/>
              <w:rPr>
                <w:sz w:val="22"/>
                <w:szCs w:val="22"/>
              </w:rPr>
            </w:pPr>
            <w:r w:rsidRPr="00F04A2A">
              <w:rPr>
                <w:sz w:val="22"/>
                <w:szCs w:val="22"/>
              </w:rPr>
              <w:t>175,696</w:t>
            </w:r>
          </w:p>
        </w:tc>
        <w:tc>
          <w:tcPr>
            <w:tcW w:w="566" w:type="pct"/>
            <w:tcBorders>
              <w:top w:val="nil"/>
              <w:left w:val="nil"/>
              <w:bottom w:val="single" w:sz="8" w:space="0" w:color="auto"/>
              <w:right w:val="single" w:sz="8" w:space="0" w:color="auto"/>
            </w:tcBorders>
            <w:shd w:val="clear" w:color="auto" w:fill="auto"/>
            <w:vAlign w:val="center"/>
          </w:tcPr>
          <w:p w14:paraId="110B551C" w14:textId="69979615" w:rsidR="00EF1FDD" w:rsidRPr="00F04A2A" w:rsidRDefault="00EF1FDD" w:rsidP="00EF1FDD">
            <w:pPr>
              <w:jc w:val="center"/>
              <w:rPr>
                <w:sz w:val="22"/>
                <w:szCs w:val="22"/>
              </w:rPr>
            </w:pPr>
            <w:r w:rsidRPr="00F04A2A">
              <w:rPr>
                <w:sz w:val="22"/>
                <w:szCs w:val="22"/>
              </w:rPr>
              <w:t>64,129</w:t>
            </w:r>
          </w:p>
        </w:tc>
        <w:tc>
          <w:tcPr>
            <w:tcW w:w="636" w:type="pct"/>
            <w:tcBorders>
              <w:top w:val="nil"/>
              <w:left w:val="nil"/>
              <w:bottom w:val="single" w:sz="8" w:space="0" w:color="auto"/>
              <w:right w:val="single" w:sz="8" w:space="0" w:color="auto"/>
            </w:tcBorders>
            <w:shd w:val="clear" w:color="auto" w:fill="auto"/>
            <w:vAlign w:val="center"/>
          </w:tcPr>
          <w:p w14:paraId="7ACCD28F" w14:textId="10B2A65F" w:rsidR="00EF1FDD" w:rsidRPr="00F04A2A" w:rsidRDefault="00EF1FDD" w:rsidP="00EF1FDD">
            <w:pPr>
              <w:jc w:val="center"/>
              <w:rPr>
                <w:sz w:val="22"/>
                <w:szCs w:val="22"/>
              </w:rPr>
            </w:pPr>
            <w:r w:rsidRPr="00F04A2A">
              <w:rPr>
                <w:sz w:val="22"/>
                <w:szCs w:val="22"/>
              </w:rPr>
              <w:t>202,050</w:t>
            </w:r>
          </w:p>
        </w:tc>
      </w:tr>
    </w:tbl>
    <w:p w14:paraId="036E7BAD" w14:textId="77777777" w:rsidR="00EC7629" w:rsidRPr="00F04A2A" w:rsidRDefault="00EC7629" w:rsidP="00EC7629">
      <w:pPr>
        <w:rPr>
          <w:sz w:val="22"/>
          <w:szCs w:val="26"/>
        </w:rPr>
      </w:pPr>
      <w:r w:rsidRPr="00F04A2A">
        <w:rPr>
          <w:sz w:val="22"/>
          <w:szCs w:val="26"/>
        </w:rPr>
        <w:t>Примечание - Суточный коэффициент неравномерности принят 1,2 в соответствии с СП 31.13330.2021 «Водоснабжение. Наружные сети и сооружения».</w:t>
      </w:r>
    </w:p>
    <w:p w14:paraId="408B4608" w14:textId="77777777" w:rsidR="00EC7629" w:rsidRPr="00F04A2A" w:rsidRDefault="00EC7629" w:rsidP="00EC7629">
      <w:pPr>
        <w:pStyle w:val="afc"/>
      </w:pPr>
    </w:p>
    <w:p w14:paraId="3A0A84DC" w14:textId="59CA7DE7"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11</w:t>
      </w:r>
      <w:r>
        <w:fldChar w:fldCharType="end"/>
      </w:r>
      <w:r>
        <w:t xml:space="preserve"> </w:t>
      </w:r>
      <w:r w:rsidR="00EC7629" w:rsidRPr="00F04A2A">
        <w:t xml:space="preserve">- Сведения о расчетном потреблении населением питьевой воды </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4"/>
        <w:gridCol w:w="2307"/>
        <w:gridCol w:w="1325"/>
        <w:gridCol w:w="1347"/>
        <w:gridCol w:w="1130"/>
        <w:gridCol w:w="1136"/>
        <w:gridCol w:w="1160"/>
      </w:tblGrid>
      <w:tr w:rsidR="00F04A2A" w:rsidRPr="00F04A2A" w14:paraId="3BC089C0" w14:textId="77777777" w:rsidTr="00CD7DED">
        <w:trPr>
          <w:tblHeader/>
          <w:jc w:val="center"/>
        </w:trPr>
        <w:tc>
          <w:tcPr>
            <w:tcW w:w="789" w:type="pct"/>
            <w:vMerge w:val="restart"/>
            <w:noWrap/>
            <w:vAlign w:val="center"/>
          </w:tcPr>
          <w:p w14:paraId="4097D19A" w14:textId="77777777" w:rsidR="00EC7629" w:rsidRPr="00F04A2A" w:rsidRDefault="00EC7629" w:rsidP="00CD7DED">
            <w:pPr>
              <w:jc w:val="left"/>
              <w:rPr>
                <w:bCs/>
                <w:sz w:val="20"/>
                <w:szCs w:val="20"/>
              </w:rPr>
            </w:pPr>
            <w:r w:rsidRPr="00F04A2A">
              <w:rPr>
                <w:bCs/>
                <w:sz w:val="20"/>
                <w:szCs w:val="20"/>
              </w:rPr>
              <w:t>Потребитель.</w:t>
            </w:r>
          </w:p>
        </w:tc>
        <w:tc>
          <w:tcPr>
            <w:tcW w:w="1156" w:type="pct"/>
            <w:vMerge w:val="restart"/>
            <w:vAlign w:val="center"/>
          </w:tcPr>
          <w:p w14:paraId="1B50C715" w14:textId="77777777" w:rsidR="00EC7629" w:rsidRPr="00F04A2A" w:rsidRDefault="00EC7629" w:rsidP="00CD7DED">
            <w:pPr>
              <w:jc w:val="center"/>
              <w:rPr>
                <w:bCs/>
                <w:sz w:val="20"/>
                <w:szCs w:val="20"/>
              </w:rPr>
            </w:pPr>
            <w:r w:rsidRPr="00F04A2A">
              <w:rPr>
                <w:bCs/>
                <w:sz w:val="20"/>
                <w:szCs w:val="20"/>
              </w:rPr>
              <w:t>Назначение водопотребления</w:t>
            </w:r>
          </w:p>
        </w:tc>
        <w:tc>
          <w:tcPr>
            <w:tcW w:w="664" w:type="pct"/>
            <w:vMerge w:val="restart"/>
            <w:vAlign w:val="center"/>
          </w:tcPr>
          <w:p w14:paraId="04F224B5" w14:textId="77777777" w:rsidR="00EC7629" w:rsidRPr="00F04A2A" w:rsidRDefault="00EC7629" w:rsidP="00CD7DED">
            <w:pPr>
              <w:jc w:val="center"/>
              <w:rPr>
                <w:bCs/>
                <w:sz w:val="20"/>
                <w:szCs w:val="20"/>
              </w:rPr>
            </w:pPr>
            <w:r w:rsidRPr="00F04A2A">
              <w:rPr>
                <w:bCs/>
                <w:sz w:val="20"/>
                <w:szCs w:val="20"/>
              </w:rPr>
              <w:t>Численность населения, чел.</w:t>
            </w:r>
          </w:p>
        </w:tc>
        <w:tc>
          <w:tcPr>
            <w:tcW w:w="675" w:type="pct"/>
            <w:vMerge w:val="restart"/>
            <w:vAlign w:val="center"/>
          </w:tcPr>
          <w:p w14:paraId="5876F072" w14:textId="77777777" w:rsidR="00EC7629" w:rsidRPr="00F04A2A" w:rsidRDefault="00EC7629" w:rsidP="00CD7DED">
            <w:pPr>
              <w:jc w:val="center"/>
              <w:rPr>
                <w:bCs/>
                <w:sz w:val="20"/>
                <w:szCs w:val="20"/>
              </w:rPr>
            </w:pPr>
            <w:r w:rsidRPr="00F04A2A">
              <w:rPr>
                <w:bCs/>
                <w:sz w:val="20"/>
                <w:szCs w:val="20"/>
              </w:rPr>
              <w:t>Удельное водопотребление на 1 чел., л/</w:t>
            </w:r>
            <w:proofErr w:type="spellStart"/>
            <w:r w:rsidRPr="00F04A2A">
              <w:rPr>
                <w:bCs/>
                <w:sz w:val="20"/>
                <w:szCs w:val="20"/>
              </w:rPr>
              <w:t>сут</w:t>
            </w:r>
            <w:proofErr w:type="spellEnd"/>
            <w:r w:rsidRPr="00F04A2A">
              <w:rPr>
                <w:bCs/>
                <w:sz w:val="20"/>
                <w:szCs w:val="20"/>
              </w:rPr>
              <w:t>.</w:t>
            </w:r>
          </w:p>
        </w:tc>
        <w:tc>
          <w:tcPr>
            <w:tcW w:w="1717" w:type="pct"/>
            <w:gridSpan w:val="3"/>
            <w:noWrap/>
            <w:vAlign w:val="center"/>
          </w:tcPr>
          <w:p w14:paraId="65F32432" w14:textId="77777777" w:rsidR="00EC7629" w:rsidRPr="00F04A2A" w:rsidRDefault="00EC7629" w:rsidP="00CD7DED">
            <w:pPr>
              <w:jc w:val="center"/>
              <w:rPr>
                <w:bCs/>
                <w:sz w:val="20"/>
                <w:szCs w:val="20"/>
              </w:rPr>
            </w:pPr>
            <w:r w:rsidRPr="00F04A2A">
              <w:rPr>
                <w:bCs/>
                <w:sz w:val="20"/>
                <w:szCs w:val="20"/>
              </w:rPr>
              <w:t>Водопотребление</w:t>
            </w:r>
          </w:p>
        </w:tc>
      </w:tr>
      <w:tr w:rsidR="00F04A2A" w:rsidRPr="00F04A2A" w14:paraId="573C9E08" w14:textId="77777777" w:rsidTr="00CD7DED">
        <w:trPr>
          <w:tblHeader/>
          <w:jc w:val="center"/>
        </w:trPr>
        <w:tc>
          <w:tcPr>
            <w:tcW w:w="789" w:type="pct"/>
            <w:vMerge/>
            <w:vAlign w:val="center"/>
          </w:tcPr>
          <w:p w14:paraId="647160B1" w14:textId="77777777" w:rsidR="00EC7629" w:rsidRPr="00F04A2A" w:rsidRDefault="00EC7629" w:rsidP="00CD7DED">
            <w:pPr>
              <w:jc w:val="left"/>
              <w:rPr>
                <w:bCs/>
                <w:sz w:val="20"/>
                <w:szCs w:val="20"/>
              </w:rPr>
            </w:pPr>
          </w:p>
        </w:tc>
        <w:tc>
          <w:tcPr>
            <w:tcW w:w="1156" w:type="pct"/>
            <w:vMerge/>
            <w:vAlign w:val="center"/>
          </w:tcPr>
          <w:p w14:paraId="6C974D40" w14:textId="77777777" w:rsidR="00EC7629" w:rsidRPr="00F04A2A" w:rsidRDefault="00EC7629" w:rsidP="00CD7DED">
            <w:pPr>
              <w:jc w:val="center"/>
              <w:rPr>
                <w:bCs/>
                <w:sz w:val="20"/>
                <w:szCs w:val="20"/>
              </w:rPr>
            </w:pPr>
          </w:p>
        </w:tc>
        <w:tc>
          <w:tcPr>
            <w:tcW w:w="664" w:type="pct"/>
            <w:vMerge/>
            <w:vAlign w:val="center"/>
          </w:tcPr>
          <w:p w14:paraId="037B801F" w14:textId="77777777" w:rsidR="00EC7629" w:rsidRPr="00F04A2A" w:rsidRDefault="00EC7629" w:rsidP="00CD7DED">
            <w:pPr>
              <w:jc w:val="center"/>
              <w:rPr>
                <w:bCs/>
                <w:sz w:val="20"/>
                <w:szCs w:val="20"/>
              </w:rPr>
            </w:pPr>
          </w:p>
        </w:tc>
        <w:tc>
          <w:tcPr>
            <w:tcW w:w="675" w:type="pct"/>
            <w:vMerge/>
            <w:vAlign w:val="center"/>
          </w:tcPr>
          <w:p w14:paraId="33EEE015" w14:textId="77777777" w:rsidR="00EC7629" w:rsidRPr="00F04A2A" w:rsidRDefault="00EC7629" w:rsidP="00CD7DED">
            <w:pPr>
              <w:jc w:val="center"/>
              <w:rPr>
                <w:bCs/>
                <w:sz w:val="20"/>
                <w:szCs w:val="20"/>
              </w:rPr>
            </w:pPr>
          </w:p>
        </w:tc>
        <w:tc>
          <w:tcPr>
            <w:tcW w:w="566" w:type="pct"/>
            <w:vAlign w:val="center"/>
          </w:tcPr>
          <w:p w14:paraId="6E174FA8" w14:textId="77777777" w:rsidR="00EC7629" w:rsidRPr="00F04A2A" w:rsidRDefault="00EC7629" w:rsidP="00CD7DED">
            <w:pPr>
              <w:jc w:val="center"/>
              <w:rPr>
                <w:bCs/>
                <w:sz w:val="20"/>
                <w:szCs w:val="20"/>
              </w:rPr>
            </w:pPr>
            <w:r w:rsidRPr="00F04A2A">
              <w:rPr>
                <w:bCs/>
                <w:sz w:val="20"/>
                <w:szCs w:val="20"/>
              </w:rPr>
              <w:t>Сред.</w:t>
            </w:r>
            <w:r w:rsidRPr="00F04A2A">
              <w:rPr>
                <w:bCs/>
                <w:sz w:val="20"/>
                <w:szCs w:val="20"/>
              </w:rPr>
              <w:br/>
            </w:r>
            <w:proofErr w:type="spellStart"/>
            <w:r w:rsidRPr="00F04A2A">
              <w:rPr>
                <w:bCs/>
                <w:sz w:val="20"/>
                <w:szCs w:val="20"/>
              </w:rPr>
              <w:t>сут</w:t>
            </w:r>
            <w:proofErr w:type="spellEnd"/>
            <w:r w:rsidRPr="00F04A2A">
              <w:rPr>
                <w:bCs/>
                <w:sz w:val="20"/>
                <w:szCs w:val="20"/>
              </w:rPr>
              <w:t>.</w:t>
            </w:r>
            <w:r w:rsidRPr="00F04A2A">
              <w:rPr>
                <w:bCs/>
                <w:sz w:val="20"/>
                <w:szCs w:val="20"/>
              </w:rPr>
              <w:br/>
              <w:t>м³/</w:t>
            </w:r>
            <w:proofErr w:type="spellStart"/>
            <w:r w:rsidRPr="00F04A2A">
              <w:rPr>
                <w:bCs/>
                <w:sz w:val="20"/>
                <w:szCs w:val="20"/>
              </w:rPr>
              <w:t>сут</w:t>
            </w:r>
            <w:proofErr w:type="spellEnd"/>
          </w:p>
        </w:tc>
        <w:tc>
          <w:tcPr>
            <w:tcW w:w="569" w:type="pct"/>
            <w:vAlign w:val="center"/>
          </w:tcPr>
          <w:p w14:paraId="0F57CB8F" w14:textId="77777777" w:rsidR="00EC7629" w:rsidRPr="00F04A2A" w:rsidRDefault="00EC7629" w:rsidP="00CD7DED">
            <w:pPr>
              <w:jc w:val="center"/>
              <w:rPr>
                <w:bCs/>
                <w:sz w:val="20"/>
                <w:szCs w:val="20"/>
              </w:rPr>
            </w:pPr>
            <w:r w:rsidRPr="00F04A2A">
              <w:rPr>
                <w:bCs/>
                <w:sz w:val="20"/>
                <w:szCs w:val="20"/>
              </w:rPr>
              <w:t>Годовое</w:t>
            </w:r>
            <w:r w:rsidRPr="00F04A2A">
              <w:rPr>
                <w:bCs/>
                <w:sz w:val="20"/>
                <w:szCs w:val="20"/>
              </w:rPr>
              <w:br/>
              <w:t>т.м³/год</w:t>
            </w:r>
          </w:p>
        </w:tc>
        <w:tc>
          <w:tcPr>
            <w:tcW w:w="581" w:type="pct"/>
            <w:vAlign w:val="center"/>
          </w:tcPr>
          <w:p w14:paraId="3628D33D" w14:textId="77777777" w:rsidR="00EC7629" w:rsidRPr="00F04A2A" w:rsidRDefault="00EC7629" w:rsidP="00CD7DED">
            <w:pPr>
              <w:jc w:val="center"/>
              <w:rPr>
                <w:bCs/>
                <w:sz w:val="20"/>
                <w:szCs w:val="20"/>
              </w:rPr>
            </w:pPr>
            <w:r w:rsidRPr="00F04A2A">
              <w:rPr>
                <w:bCs/>
                <w:sz w:val="20"/>
                <w:szCs w:val="20"/>
              </w:rPr>
              <w:t xml:space="preserve">Макс. </w:t>
            </w:r>
            <w:proofErr w:type="spellStart"/>
            <w:r w:rsidRPr="00F04A2A">
              <w:rPr>
                <w:bCs/>
                <w:sz w:val="20"/>
                <w:szCs w:val="20"/>
              </w:rPr>
              <w:t>сут</w:t>
            </w:r>
            <w:proofErr w:type="spellEnd"/>
            <w:r w:rsidRPr="00F04A2A">
              <w:rPr>
                <w:bCs/>
                <w:sz w:val="20"/>
                <w:szCs w:val="20"/>
              </w:rPr>
              <w:t>.</w:t>
            </w:r>
            <w:r w:rsidRPr="00F04A2A">
              <w:rPr>
                <w:bCs/>
                <w:sz w:val="20"/>
                <w:szCs w:val="20"/>
              </w:rPr>
              <w:br/>
              <w:t>м³/</w:t>
            </w:r>
            <w:proofErr w:type="spellStart"/>
            <w:r w:rsidRPr="00F04A2A">
              <w:rPr>
                <w:bCs/>
                <w:sz w:val="20"/>
                <w:szCs w:val="20"/>
              </w:rPr>
              <w:t>сут</w:t>
            </w:r>
            <w:proofErr w:type="spellEnd"/>
          </w:p>
        </w:tc>
      </w:tr>
      <w:tr w:rsidR="00F04A2A" w:rsidRPr="00F04A2A" w14:paraId="7425C46D" w14:textId="77777777" w:rsidTr="00CD7DED">
        <w:trPr>
          <w:jc w:val="center"/>
        </w:trPr>
        <w:tc>
          <w:tcPr>
            <w:tcW w:w="1945" w:type="pct"/>
            <w:gridSpan w:val="2"/>
            <w:vAlign w:val="center"/>
          </w:tcPr>
          <w:p w14:paraId="4B876EB3" w14:textId="77777777" w:rsidR="00EC7629" w:rsidRPr="00F04A2A" w:rsidRDefault="00EC7629" w:rsidP="00CD7DED">
            <w:pPr>
              <w:jc w:val="left"/>
              <w:rPr>
                <w:b/>
                <w:bCs/>
                <w:sz w:val="22"/>
                <w:szCs w:val="22"/>
              </w:rPr>
            </w:pPr>
            <w:r w:rsidRPr="00F04A2A">
              <w:rPr>
                <w:b/>
                <w:bCs/>
                <w:sz w:val="22"/>
                <w:szCs w:val="22"/>
              </w:rPr>
              <w:t>пгт. Урмары</w:t>
            </w:r>
          </w:p>
        </w:tc>
        <w:tc>
          <w:tcPr>
            <w:tcW w:w="664" w:type="pct"/>
            <w:vAlign w:val="center"/>
          </w:tcPr>
          <w:p w14:paraId="25AEA20B" w14:textId="77777777" w:rsidR="00EC7629" w:rsidRPr="00F04A2A" w:rsidRDefault="00EC7629" w:rsidP="00CD7DED">
            <w:pPr>
              <w:jc w:val="center"/>
              <w:rPr>
                <w:b/>
                <w:sz w:val="22"/>
                <w:szCs w:val="22"/>
              </w:rPr>
            </w:pPr>
          </w:p>
        </w:tc>
        <w:tc>
          <w:tcPr>
            <w:tcW w:w="675" w:type="pct"/>
            <w:vAlign w:val="center"/>
          </w:tcPr>
          <w:p w14:paraId="378B51BE" w14:textId="77777777" w:rsidR="00EC7629" w:rsidRPr="00F04A2A" w:rsidRDefault="00EC7629" w:rsidP="00CD7DED">
            <w:pPr>
              <w:jc w:val="center"/>
              <w:rPr>
                <w:b/>
                <w:sz w:val="22"/>
                <w:szCs w:val="22"/>
              </w:rPr>
            </w:pPr>
          </w:p>
        </w:tc>
        <w:tc>
          <w:tcPr>
            <w:tcW w:w="566" w:type="pct"/>
            <w:vAlign w:val="center"/>
          </w:tcPr>
          <w:p w14:paraId="76CBC661" w14:textId="77777777" w:rsidR="00EC7629" w:rsidRPr="00F04A2A" w:rsidRDefault="00EC7629" w:rsidP="00CD7DED">
            <w:pPr>
              <w:jc w:val="center"/>
              <w:rPr>
                <w:b/>
                <w:sz w:val="22"/>
                <w:szCs w:val="22"/>
              </w:rPr>
            </w:pPr>
          </w:p>
        </w:tc>
        <w:tc>
          <w:tcPr>
            <w:tcW w:w="569" w:type="pct"/>
            <w:vAlign w:val="center"/>
          </w:tcPr>
          <w:p w14:paraId="028667B6" w14:textId="77777777" w:rsidR="00EC7629" w:rsidRPr="00F04A2A" w:rsidRDefault="00EC7629" w:rsidP="00CD7DED">
            <w:pPr>
              <w:jc w:val="center"/>
              <w:rPr>
                <w:b/>
                <w:sz w:val="22"/>
                <w:szCs w:val="22"/>
              </w:rPr>
            </w:pPr>
          </w:p>
        </w:tc>
        <w:tc>
          <w:tcPr>
            <w:tcW w:w="581" w:type="pct"/>
            <w:vAlign w:val="center"/>
          </w:tcPr>
          <w:p w14:paraId="794556F4" w14:textId="77777777" w:rsidR="00EC7629" w:rsidRPr="00F04A2A" w:rsidRDefault="00EC7629" w:rsidP="00CD7DED">
            <w:pPr>
              <w:jc w:val="center"/>
              <w:rPr>
                <w:b/>
                <w:sz w:val="22"/>
                <w:szCs w:val="22"/>
              </w:rPr>
            </w:pPr>
          </w:p>
        </w:tc>
      </w:tr>
      <w:tr w:rsidR="00F04A2A" w:rsidRPr="00F04A2A" w14:paraId="00F020D8" w14:textId="77777777" w:rsidTr="00CD7DED">
        <w:trPr>
          <w:jc w:val="center"/>
        </w:trPr>
        <w:tc>
          <w:tcPr>
            <w:tcW w:w="789" w:type="pct"/>
            <w:vAlign w:val="center"/>
          </w:tcPr>
          <w:p w14:paraId="67ED8F31"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1F9B45E9"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22D5BFD5" w14:textId="77777777" w:rsidR="00EC7629" w:rsidRPr="00F04A2A" w:rsidRDefault="00EC7629" w:rsidP="00CD7DED">
            <w:pPr>
              <w:jc w:val="center"/>
              <w:rPr>
                <w:sz w:val="22"/>
                <w:szCs w:val="22"/>
              </w:rPr>
            </w:pPr>
            <w:r w:rsidRPr="00F04A2A">
              <w:rPr>
                <w:sz w:val="22"/>
                <w:szCs w:val="22"/>
              </w:rPr>
              <w:t>4539</w:t>
            </w:r>
          </w:p>
        </w:tc>
        <w:tc>
          <w:tcPr>
            <w:tcW w:w="675" w:type="pct"/>
            <w:vAlign w:val="center"/>
          </w:tcPr>
          <w:p w14:paraId="7D2D0D17"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445C2CD5" w14:textId="77777777" w:rsidR="00EC7629" w:rsidRPr="00F04A2A" w:rsidRDefault="00EC7629" w:rsidP="00CD7DED">
            <w:pPr>
              <w:jc w:val="center"/>
              <w:rPr>
                <w:sz w:val="22"/>
                <w:szCs w:val="22"/>
              </w:rPr>
            </w:pPr>
            <w:r w:rsidRPr="00F04A2A">
              <w:rPr>
                <w:sz w:val="22"/>
                <w:szCs w:val="22"/>
              </w:rPr>
              <w:t>635,460</w:t>
            </w:r>
          </w:p>
        </w:tc>
        <w:tc>
          <w:tcPr>
            <w:tcW w:w="569" w:type="pct"/>
            <w:vAlign w:val="center"/>
          </w:tcPr>
          <w:p w14:paraId="1F30BC6D" w14:textId="77777777" w:rsidR="00EC7629" w:rsidRPr="00F04A2A" w:rsidRDefault="00EC7629" w:rsidP="00CD7DED">
            <w:pPr>
              <w:jc w:val="center"/>
              <w:rPr>
                <w:sz w:val="22"/>
                <w:szCs w:val="22"/>
              </w:rPr>
            </w:pPr>
            <w:r w:rsidRPr="00F04A2A">
              <w:rPr>
                <w:sz w:val="22"/>
                <w:szCs w:val="22"/>
              </w:rPr>
              <w:t>231,943</w:t>
            </w:r>
          </w:p>
        </w:tc>
        <w:tc>
          <w:tcPr>
            <w:tcW w:w="581" w:type="pct"/>
            <w:vAlign w:val="center"/>
          </w:tcPr>
          <w:p w14:paraId="2BB95B4B" w14:textId="77777777" w:rsidR="00EC7629" w:rsidRPr="00F04A2A" w:rsidRDefault="00EC7629" w:rsidP="00CD7DED">
            <w:pPr>
              <w:jc w:val="center"/>
              <w:rPr>
                <w:sz w:val="22"/>
                <w:szCs w:val="22"/>
              </w:rPr>
            </w:pPr>
            <w:r w:rsidRPr="00F04A2A">
              <w:rPr>
                <w:sz w:val="22"/>
                <w:szCs w:val="22"/>
              </w:rPr>
              <w:t>762,552</w:t>
            </w:r>
          </w:p>
        </w:tc>
      </w:tr>
      <w:tr w:rsidR="00F04A2A" w:rsidRPr="00F04A2A" w14:paraId="11B808DC" w14:textId="77777777" w:rsidTr="00CD7DED">
        <w:trPr>
          <w:jc w:val="center"/>
        </w:trPr>
        <w:tc>
          <w:tcPr>
            <w:tcW w:w="789" w:type="pct"/>
            <w:vAlign w:val="center"/>
          </w:tcPr>
          <w:p w14:paraId="1728B4B8"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0FA9BDCE"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7DE34756" w14:textId="77777777" w:rsidR="00EC7629" w:rsidRPr="00F04A2A" w:rsidRDefault="00EC7629" w:rsidP="00CD7DED">
            <w:pPr>
              <w:jc w:val="center"/>
              <w:rPr>
                <w:sz w:val="22"/>
                <w:szCs w:val="22"/>
              </w:rPr>
            </w:pPr>
            <w:r w:rsidRPr="00F04A2A">
              <w:rPr>
                <w:sz w:val="22"/>
                <w:szCs w:val="22"/>
              </w:rPr>
              <w:t>4539</w:t>
            </w:r>
          </w:p>
        </w:tc>
        <w:tc>
          <w:tcPr>
            <w:tcW w:w="675" w:type="pct"/>
            <w:vAlign w:val="center"/>
          </w:tcPr>
          <w:p w14:paraId="133498FB"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63DD9240" w14:textId="77777777" w:rsidR="00EC7629" w:rsidRPr="00F04A2A" w:rsidRDefault="00EC7629" w:rsidP="00CD7DED">
            <w:pPr>
              <w:jc w:val="center"/>
              <w:rPr>
                <w:sz w:val="22"/>
                <w:szCs w:val="22"/>
              </w:rPr>
            </w:pPr>
            <w:r w:rsidRPr="00F04A2A">
              <w:rPr>
                <w:sz w:val="22"/>
                <w:szCs w:val="22"/>
              </w:rPr>
              <w:t>226,950</w:t>
            </w:r>
          </w:p>
        </w:tc>
        <w:tc>
          <w:tcPr>
            <w:tcW w:w="569" w:type="pct"/>
            <w:vAlign w:val="center"/>
          </w:tcPr>
          <w:p w14:paraId="46407C83" w14:textId="77777777" w:rsidR="00EC7629" w:rsidRPr="00F04A2A" w:rsidRDefault="00EC7629" w:rsidP="00CD7DED">
            <w:pPr>
              <w:jc w:val="center"/>
              <w:rPr>
                <w:sz w:val="22"/>
                <w:szCs w:val="22"/>
              </w:rPr>
            </w:pPr>
            <w:r w:rsidRPr="00F04A2A">
              <w:rPr>
                <w:sz w:val="22"/>
                <w:szCs w:val="22"/>
              </w:rPr>
              <w:t>27,234</w:t>
            </w:r>
          </w:p>
        </w:tc>
        <w:tc>
          <w:tcPr>
            <w:tcW w:w="581" w:type="pct"/>
            <w:vAlign w:val="center"/>
          </w:tcPr>
          <w:p w14:paraId="32F59092" w14:textId="77777777" w:rsidR="00EC7629" w:rsidRPr="00F04A2A" w:rsidRDefault="00EC7629" w:rsidP="00CD7DED">
            <w:pPr>
              <w:jc w:val="center"/>
              <w:rPr>
                <w:sz w:val="22"/>
                <w:szCs w:val="22"/>
              </w:rPr>
            </w:pPr>
            <w:r w:rsidRPr="00F04A2A">
              <w:rPr>
                <w:sz w:val="22"/>
                <w:szCs w:val="22"/>
              </w:rPr>
              <w:t>272,340</w:t>
            </w:r>
          </w:p>
        </w:tc>
      </w:tr>
      <w:tr w:rsidR="00F04A2A" w:rsidRPr="00F04A2A" w14:paraId="42C98375" w14:textId="77777777" w:rsidTr="00CD7DED">
        <w:trPr>
          <w:jc w:val="center"/>
        </w:trPr>
        <w:tc>
          <w:tcPr>
            <w:tcW w:w="789" w:type="pct"/>
            <w:vAlign w:val="center"/>
          </w:tcPr>
          <w:p w14:paraId="5C388EE7" w14:textId="77777777" w:rsidR="00EC7629" w:rsidRPr="00F04A2A" w:rsidRDefault="00EC7629" w:rsidP="00CD7DED">
            <w:pPr>
              <w:jc w:val="left"/>
              <w:rPr>
                <w:sz w:val="22"/>
                <w:szCs w:val="22"/>
              </w:rPr>
            </w:pPr>
            <w:r w:rsidRPr="00F04A2A">
              <w:rPr>
                <w:sz w:val="22"/>
                <w:szCs w:val="22"/>
              </w:rPr>
              <w:lastRenderedPageBreak/>
              <w:t>Неучтенные расходы</w:t>
            </w:r>
          </w:p>
        </w:tc>
        <w:tc>
          <w:tcPr>
            <w:tcW w:w="1156" w:type="pct"/>
            <w:vAlign w:val="center"/>
          </w:tcPr>
          <w:p w14:paraId="00CF097E"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21ABC486" w14:textId="77777777" w:rsidR="00EC7629" w:rsidRPr="00F04A2A" w:rsidRDefault="00EC7629" w:rsidP="00CD7DED">
            <w:pPr>
              <w:jc w:val="center"/>
              <w:rPr>
                <w:sz w:val="22"/>
                <w:szCs w:val="22"/>
              </w:rPr>
            </w:pPr>
          </w:p>
        </w:tc>
        <w:tc>
          <w:tcPr>
            <w:tcW w:w="675" w:type="pct"/>
            <w:vAlign w:val="center"/>
          </w:tcPr>
          <w:p w14:paraId="559F006D" w14:textId="77777777" w:rsidR="00EC7629" w:rsidRPr="00F04A2A" w:rsidRDefault="00EC7629" w:rsidP="00CD7DED">
            <w:pPr>
              <w:jc w:val="center"/>
              <w:rPr>
                <w:sz w:val="22"/>
                <w:szCs w:val="22"/>
              </w:rPr>
            </w:pPr>
          </w:p>
        </w:tc>
        <w:tc>
          <w:tcPr>
            <w:tcW w:w="566" w:type="pct"/>
            <w:vAlign w:val="center"/>
          </w:tcPr>
          <w:p w14:paraId="4FE04055" w14:textId="77777777" w:rsidR="00EC7629" w:rsidRPr="00F04A2A" w:rsidRDefault="00EC7629" w:rsidP="00CD7DED">
            <w:pPr>
              <w:jc w:val="center"/>
              <w:rPr>
                <w:sz w:val="22"/>
                <w:szCs w:val="22"/>
              </w:rPr>
            </w:pPr>
            <w:r w:rsidRPr="00F04A2A">
              <w:rPr>
                <w:sz w:val="22"/>
                <w:szCs w:val="22"/>
              </w:rPr>
              <w:t>86,241</w:t>
            </w:r>
          </w:p>
        </w:tc>
        <w:tc>
          <w:tcPr>
            <w:tcW w:w="569" w:type="pct"/>
            <w:vAlign w:val="center"/>
          </w:tcPr>
          <w:p w14:paraId="6910E03B" w14:textId="77777777" w:rsidR="00EC7629" w:rsidRPr="00F04A2A" w:rsidRDefault="00EC7629" w:rsidP="00CD7DED">
            <w:pPr>
              <w:jc w:val="center"/>
              <w:rPr>
                <w:sz w:val="22"/>
                <w:szCs w:val="22"/>
              </w:rPr>
            </w:pPr>
            <w:r w:rsidRPr="00F04A2A">
              <w:rPr>
                <w:sz w:val="22"/>
                <w:szCs w:val="22"/>
              </w:rPr>
              <w:t>25,918</w:t>
            </w:r>
          </w:p>
        </w:tc>
        <w:tc>
          <w:tcPr>
            <w:tcW w:w="581" w:type="pct"/>
            <w:vAlign w:val="center"/>
          </w:tcPr>
          <w:p w14:paraId="47773217" w14:textId="77777777" w:rsidR="00EC7629" w:rsidRPr="00F04A2A" w:rsidRDefault="00EC7629" w:rsidP="00CD7DED">
            <w:pPr>
              <w:jc w:val="center"/>
              <w:rPr>
                <w:sz w:val="22"/>
                <w:szCs w:val="22"/>
              </w:rPr>
            </w:pPr>
            <w:r w:rsidRPr="00F04A2A">
              <w:rPr>
                <w:sz w:val="22"/>
                <w:szCs w:val="22"/>
              </w:rPr>
              <w:t>103,489</w:t>
            </w:r>
          </w:p>
        </w:tc>
      </w:tr>
      <w:tr w:rsidR="00F04A2A" w:rsidRPr="00F04A2A" w14:paraId="68152C15" w14:textId="77777777" w:rsidTr="00CD7DED">
        <w:trPr>
          <w:jc w:val="center"/>
        </w:trPr>
        <w:tc>
          <w:tcPr>
            <w:tcW w:w="789" w:type="pct"/>
            <w:vAlign w:val="center"/>
          </w:tcPr>
          <w:p w14:paraId="47C4F6F2"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6A427AC7" w14:textId="77777777" w:rsidR="00EC7629" w:rsidRPr="00F04A2A" w:rsidRDefault="00EC7629" w:rsidP="00CD7DED">
            <w:pPr>
              <w:jc w:val="center"/>
              <w:rPr>
                <w:sz w:val="22"/>
                <w:szCs w:val="22"/>
              </w:rPr>
            </w:pPr>
          </w:p>
        </w:tc>
        <w:tc>
          <w:tcPr>
            <w:tcW w:w="664" w:type="pct"/>
            <w:vAlign w:val="center"/>
          </w:tcPr>
          <w:p w14:paraId="136D0E78" w14:textId="77777777" w:rsidR="00EC7629" w:rsidRPr="00F04A2A" w:rsidRDefault="00EC7629" w:rsidP="00CD7DED">
            <w:pPr>
              <w:jc w:val="center"/>
              <w:rPr>
                <w:sz w:val="22"/>
                <w:szCs w:val="22"/>
              </w:rPr>
            </w:pPr>
          </w:p>
        </w:tc>
        <w:tc>
          <w:tcPr>
            <w:tcW w:w="675" w:type="pct"/>
            <w:vAlign w:val="center"/>
          </w:tcPr>
          <w:p w14:paraId="59D0D3D4" w14:textId="77777777" w:rsidR="00EC7629" w:rsidRPr="00F04A2A" w:rsidRDefault="00EC7629" w:rsidP="00CD7DED">
            <w:pPr>
              <w:jc w:val="center"/>
              <w:rPr>
                <w:sz w:val="22"/>
                <w:szCs w:val="22"/>
              </w:rPr>
            </w:pPr>
          </w:p>
        </w:tc>
        <w:tc>
          <w:tcPr>
            <w:tcW w:w="566" w:type="pct"/>
            <w:vAlign w:val="center"/>
          </w:tcPr>
          <w:p w14:paraId="3B5B5BBC" w14:textId="77777777" w:rsidR="00EC7629" w:rsidRPr="00F04A2A" w:rsidRDefault="00EC7629" w:rsidP="00CD7DED">
            <w:pPr>
              <w:jc w:val="center"/>
              <w:rPr>
                <w:sz w:val="22"/>
                <w:szCs w:val="22"/>
              </w:rPr>
            </w:pPr>
            <w:r w:rsidRPr="00F04A2A">
              <w:rPr>
                <w:sz w:val="22"/>
                <w:szCs w:val="22"/>
              </w:rPr>
              <w:t>948,651</w:t>
            </w:r>
          </w:p>
        </w:tc>
        <w:tc>
          <w:tcPr>
            <w:tcW w:w="569" w:type="pct"/>
            <w:vAlign w:val="center"/>
          </w:tcPr>
          <w:p w14:paraId="3ADB0E78" w14:textId="77777777" w:rsidR="00EC7629" w:rsidRPr="00F04A2A" w:rsidRDefault="00EC7629" w:rsidP="00CD7DED">
            <w:pPr>
              <w:jc w:val="center"/>
              <w:rPr>
                <w:sz w:val="22"/>
                <w:szCs w:val="22"/>
              </w:rPr>
            </w:pPr>
            <w:r w:rsidRPr="00F04A2A">
              <w:rPr>
                <w:sz w:val="22"/>
                <w:szCs w:val="22"/>
              </w:rPr>
              <w:t>285,095</w:t>
            </w:r>
          </w:p>
        </w:tc>
        <w:tc>
          <w:tcPr>
            <w:tcW w:w="581" w:type="pct"/>
            <w:vAlign w:val="center"/>
          </w:tcPr>
          <w:p w14:paraId="00C6DCE7" w14:textId="77777777" w:rsidR="00EC7629" w:rsidRPr="00F04A2A" w:rsidRDefault="00EC7629" w:rsidP="00CD7DED">
            <w:pPr>
              <w:jc w:val="center"/>
              <w:rPr>
                <w:sz w:val="22"/>
                <w:szCs w:val="22"/>
              </w:rPr>
            </w:pPr>
            <w:r w:rsidRPr="00F04A2A">
              <w:rPr>
                <w:sz w:val="22"/>
                <w:szCs w:val="22"/>
              </w:rPr>
              <w:t>1138,381</w:t>
            </w:r>
          </w:p>
        </w:tc>
      </w:tr>
      <w:tr w:rsidR="00F04A2A" w:rsidRPr="00F04A2A" w14:paraId="02A6D0E6" w14:textId="77777777" w:rsidTr="00CD7DED">
        <w:trPr>
          <w:jc w:val="center"/>
        </w:trPr>
        <w:tc>
          <w:tcPr>
            <w:tcW w:w="5000" w:type="pct"/>
            <w:gridSpan w:val="7"/>
            <w:vAlign w:val="center"/>
          </w:tcPr>
          <w:p w14:paraId="0F491B3E" w14:textId="77777777" w:rsidR="00EC7629" w:rsidRPr="00F04A2A" w:rsidRDefault="00EC7629" w:rsidP="00CD7DED">
            <w:pPr>
              <w:jc w:val="left"/>
              <w:rPr>
                <w:b/>
                <w:bCs/>
                <w:sz w:val="22"/>
                <w:szCs w:val="22"/>
              </w:rPr>
            </w:pPr>
            <w:r w:rsidRPr="00F04A2A">
              <w:rPr>
                <w:b/>
                <w:bCs/>
                <w:sz w:val="22"/>
                <w:szCs w:val="22"/>
              </w:rPr>
              <w:t xml:space="preserve">д. </w:t>
            </w:r>
            <w:proofErr w:type="spellStart"/>
            <w:r w:rsidRPr="00F04A2A">
              <w:rPr>
                <w:b/>
                <w:bCs/>
                <w:sz w:val="22"/>
                <w:szCs w:val="22"/>
              </w:rPr>
              <w:t>Арабоси</w:t>
            </w:r>
            <w:proofErr w:type="spellEnd"/>
          </w:p>
        </w:tc>
      </w:tr>
      <w:tr w:rsidR="00F04A2A" w:rsidRPr="00F04A2A" w14:paraId="606A9B30" w14:textId="77777777" w:rsidTr="00CD7DED">
        <w:trPr>
          <w:jc w:val="center"/>
        </w:trPr>
        <w:tc>
          <w:tcPr>
            <w:tcW w:w="789" w:type="pct"/>
            <w:vAlign w:val="center"/>
          </w:tcPr>
          <w:p w14:paraId="54A8C3F2"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69720430"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56179E25" w14:textId="77777777" w:rsidR="00EC7629" w:rsidRPr="00F04A2A" w:rsidRDefault="00EC7629" w:rsidP="00CD7DED">
            <w:pPr>
              <w:jc w:val="center"/>
              <w:rPr>
                <w:sz w:val="22"/>
                <w:szCs w:val="22"/>
              </w:rPr>
            </w:pPr>
            <w:r w:rsidRPr="00F04A2A">
              <w:rPr>
                <w:sz w:val="22"/>
                <w:szCs w:val="22"/>
              </w:rPr>
              <w:t>1227</w:t>
            </w:r>
          </w:p>
        </w:tc>
        <w:tc>
          <w:tcPr>
            <w:tcW w:w="675" w:type="pct"/>
            <w:vAlign w:val="center"/>
          </w:tcPr>
          <w:p w14:paraId="631AE32E"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198A5193" w14:textId="77777777" w:rsidR="00EC7629" w:rsidRPr="00F04A2A" w:rsidRDefault="00EC7629" w:rsidP="00CD7DED">
            <w:pPr>
              <w:jc w:val="center"/>
              <w:rPr>
                <w:sz w:val="22"/>
                <w:szCs w:val="22"/>
              </w:rPr>
            </w:pPr>
            <w:r w:rsidRPr="00F04A2A">
              <w:rPr>
                <w:sz w:val="22"/>
                <w:szCs w:val="22"/>
              </w:rPr>
              <w:t>171,780</w:t>
            </w:r>
          </w:p>
        </w:tc>
        <w:tc>
          <w:tcPr>
            <w:tcW w:w="569" w:type="pct"/>
            <w:vAlign w:val="center"/>
          </w:tcPr>
          <w:p w14:paraId="6A684386" w14:textId="77777777" w:rsidR="00EC7629" w:rsidRPr="00F04A2A" w:rsidRDefault="00EC7629" w:rsidP="00CD7DED">
            <w:pPr>
              <w:jc w:val="center"/>
              <w:rPr>
                <w:sz w:val="22"/>
                <w:szCs w:val="22"/>
              </w:rPr>
            </w:pPr>
            <w:r w:rsidRPr="00F04A2A">
              <w:rPr>
                <w:sz w:val="22"/>
                <w:szCs w:val="22"/>
              </w:rPr>
              <w:t>62,700</w:t>
            </w:r>
          </w:p>
        </w:tc>
        <w:tc>
          <w:tcPr>
            <w:tcW w:w="581" w:type="pct"/>
            <w:vAlign w:val="center"/>
          </w:tcPr>
          <w:p w14:paraId="3CF364B0" w14:textId="77777777" w:rsidR="00EC7629" w:rsidRPr="00F04A2A" w:rsidRDefault="00EC7629" w:rsidP="00CD7DED">
            <w:pPr>
              <w:jc w:val="center"/>
              <w:rPr>
                <w:sz w:val="22"/>
                <w:szCs w:val="22"/>
              </w:rPr>
            </w:pPr>
            <w:r w:rsidRPr="00F04A2A">
              <w:rPr>
                <w:sz w:val="22"/>
                <w:szCs w:val="22"/>
              </w:rPr>
              <w:t>206,136</w:t>
            </w:r>
          </w:p>
        </w:tc>
      </w:tr>
      <w:tr w:rsidR="00F04A2A" w:rsidRPr="00F04A2A" w14:paraId="6EBEABF5" w14:textId="77777777" w:rsidTr="00CD7DED">
        <w:trPr>
          <w:jc w:val="center"/>
        </w:trPr>
        <w:tc>
          <w:tcPr>
            <w:tcW w:w="789" w:type="pct"/>
            <w:vAlign w:val="center"/>
          </w:tcPr>
          <w:p w14:paraId="74D065D0"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79DED38C"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74668CC7" w14:textId="77777777" w:rsidR="00EC7629" w:rsidRPr="00F04A2A" w:rsidRDefault="00EC7629" w:rsidP="00CD7DED">
            <w:pPr>
              <w:jc w:val="center"/>
              <w:rPr>
                <w:sz w:val="22"/>
                <w:szCs w:val="22"/>
              </w:rPr>
            </w:pPr>
            <w:r w:rsidRPr="00F04A2A">
              <w:rPr>
                <w:sz w:val="22"/>
                <w:szCs w:val="22"/>
              </w:rPr>
              <w:t>1227</w:t>
            </w:r>
          </w:p>
        </w:tc>
        <w:tc>
          <w:tcPr>
            <w:tcW w:w="675" w:type="pct"/>
            <w:vAlign w:val="center"/>
          </w:tcPr>
          <w:p w14:paraId="1D33B64A"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63E5026F" w14:textId="77777777" w:rsidR="00EC7629" w:rsidRPr="00F04A2A" w:rsidRDefault="00EC7629" w:rsidP="00CD7DED">
            <w:pPr>
              <w:jc w:val="center"/>
              <w:rPr>
                <w:sz w:val="22"/>
                <w:szCs w:val="22"/>
              </w:rPr>
            </w:pPr>
            <w:r w:rsidRPr="00F04A2A">
              <w:rPr>
                <w:sz w:val="22"/>
                <w:szCs w:val="22"/>
              </w:rPr>
              <w:t>61,350</w:t>
            </w:r>
          </w:p>
        </w:tc>
        <w:tc>
          <w:tcPr>
            <w:tcW w:w="569" w:type="pct"/>
            <w:vAlign w:val="center"/>
          </w:tcPr>
          <w:p w14:paraId="639B3616" w14:textId="77777777" w:rsidR="00EC7629" w:rsidRPr="00F04A2A" w:rsidRDefault="00EC7629" w:rsidP="00CD7DED">
            <w:pPr>
              <w:jc w:val="center"/>
              <w:rPr>
                <w:sz w:val="22"/>
                <w:szCs w:val="22"/>
              </w:rPr>
            </w:pPr>
            <w:r w:rsidRPr="00F04A2A">
              <w:rPr>
                <w:sz w:val="22"/>
                <w:szCs w:val="22"/>
              </w:rPr>
              <w:t>7,362</w:t>
            </w:r>
          </w:p>
        </w:tc>
        <w:tc>
          <w:tcPr>
            <w:tcW w:w="581" w:type="pct"/>
            <w:vAlign w:val="center"/>
          </w:tcPr>
          <w:p w14:paraId="5476DB0F" w14:textId="77777777" w:rsidR="00EC7629" w:rsidRPr="00F04A2A" w:rsidRDefault="00EC7629" w:rsidP="00CD7DED">
            <w:pPr>
              <w:jc w:val="center"/>
              <w:rPr>
                <w:sz w:val="22"/>
                <w:szCs w:val="22"/>
              </w:rPr>
            </w:pPr>
            <w:r w:rsidRPr="00F04A2A">
              <w:rPr>
                <w:sz w:val="22"/>
                <w:szCs w:val="22"/>
              </w:rPr>
              <w:t>73,620</w:t>
            </w:r>
          </w:p>
        </w:tc>
      </w:tr>
      <w:tr w:rsidR="00F04A2A" w:rsidRPr="00F04A2A" w14:paraId="0E8AA716" w14:textId="77777777" w:rsidTr="00CD7DED">
        <w:trPr>
          <w:jc w:val="center"/>
        </w:trPr>
        <w:tc>
          <w:tcPr>
            <w:tcW w:w="789" w:type="pct"/>
            <w:vAlign w:val="center"/>
          </w:tcPr>
          <w:p w14:paraId="23D7CA38"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287595B2"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41FC8EDA" w14:textId="77777777" w:rsidR="00EC7629" w:rsidRPr="00F04A2A" w:rsidRDefault="00EC7629" w:rsidP="00CD7DED">
            <w:pPr>
              <w:jc w:val="center"/>
              <w:rPr>
                <w:sz w:val="22"/>
                <w:szCs w:val="22"/>
              </w:rPr>
            </w:pPr>
          </w:p>
        </w:tc>
        <w:tc>
          <w:tcPr>
            <w:tcW w:w="675" w:type="pct"/>
            <w:vAlign w:val="center"/>
          </w:tcPr>
          <w:p w14:paraId="11011C16" w14:textId="77777777" w:rsidR="00EC7629" w:rsidRPr="00F04A2A" w:rsidRDefault="00EC7629" w:rsidP="00CD7DED">
            <w:pPr>
              <w:jc w:val="center"/>
              <w:rPr>
                <w:sz w:val="22"/>
                <w:szCs w:val="22"/>
              </w:rPr>
            </w:pPr>
          </w:p>
        </w:tc>
        <w:tc>
          <w:tcPr>
            <w:tcW w:w="566" w:type="pct"/>
            <w:vAlign w:val="center"/>
          </w:tcPr>
          <w:p w14:paraId="729F3821" w14:textId="77777777" w:rsidR="00EC7629" w:rsidRPr="00F04A2A" w:rsidRDefault="00EC7629" w:rsidP="00CD7DED">
            <w:pPr>
              <w:jc w:val="center"/>
              <w:rPr>
                <w:sz w:val="22"/>
                <w:szCs w:val="22"/>
              </w:rPr>
            </w:pPr>
            <w:r w:rsidRPr="00F04A2A">
              <w:rPr>
                <w:sz w:val="22"/>
                <w:szCs w:val="22"/>
              </w:rPr>
              <w:t>23,313</w:t>
            </w:r>
          </w:p>
        </w:tc>
        <w:tc>
          <w:tcPr>
            <w:tcW w:w="569" w:type="pct"/>
            <w:vAlign w:val="center"/>
          </w:tcPr>
          <w:p w14:paraId="61393668" w14:textId="77777777" w:rsidR="00EC7629" w:rsidRPr="00F04A2A" w:rsidRDefault="00EC7629" w:rsidP="00CD7DED">
            <w:pPr>
              <w:jc w:val="center"/>
              <w:rPr>
                <w:sz w:val="22"/>
                <w:szCs w:val="22"/>
              </w:rPr>
            </w:pPr>
            <w:r w:rsidRPr="00F04A2A">
              <w:rPr>
                <w:sz w:val="22"/>
                <w:szCs w:val="22"/>
              </w:rPr>
              <w:t>7,006</w:t>
            </w:r>
          </w:p>
        </w:tc>
        <w:tc>
          <w:tcPr>
            <w:tcW w:w="581" w:type="pct"/>
            <w:vAlign w:val="center"/>
          </w:tcPr>
          <w:p w14:paraId="6AE92DB0" w14:textId="77777777" w:rsidR="00EC7629" w:rsidRPr="00F04A2A" w:rsidRDefault="00EC7629" w:rsidP="00CD7DED">
            <w:pPr>
              <w:jc w:val="center"/>
              <w:rPr>
                <w:sz w:val="22"/>
                <w:szCs w:val="22"/>
              </w:rPr>
            </w:pPr>
            <w:r w:rsidRPr="00F04A2A">
              <w:rPr>
                <w:sz w:val="22"/>
                <w:szCs w:val="22"/>
              </w:rPr>
              <w:t>27,976</w:t>
            </w:r>
          </w:p>
        </w:tc>
      </w:tr>
      <w:tr w:rsidR="00F04A2A" w:rsidRPr="00F04A2A" w14:paraId="107B1E73" w14:textId="77777777" w:rsidTr="00CD7DED">
        <w:trPr>
          <w:jc w:val="center"/>
        </w:trPr>
        <w:tc>
          <w:tcPr>
            <w:tcW w:w="789" w:type="pct"/>
            <w:vAlign w:val="center"/>
          </w:tcPr>
          <w:p w14:paraId="7838AB10"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31078E3B"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09E84C5F" w14:textId="77777777" w:rsidR="00EC7629" w:rsidRPr="00F04A2A" w:rsidRDefault="00EC7629" w:rsidP="00CD7DED">
            <w:pPr>
              <w:jc w:val="center"/>
              <w:rPr>
                <w:sz w:val="22"/>
                <w:szCs w:val="22"/>
              </w:rPr>
            </w:pPr>
          </w:p>
        </w:tc>
        <w:tc>
          <w:tcPr>
            <w:tcW w:w="675" w:type="pct"/>
            <w:vAlign w:val="center"/>
          </w:tcPr>
          <w:p w14:paraId="2FC6914F" w14:textId="77777777" w:rsidR="00EC7629" w:rsidRPr="00F04A2A" w:rsidRDefault="00EC7629" w:rsidP="00CD7DED">
            <w:pPr>
              <w:jc w:val="center"/>
              <w:rPr>
                <w:sz w:val="22"/>
                <w:szCs w:val="22"/>
              </w:rPr>
            </w:pPr>
          </w:p>
        </w:tc>
        <w:tc>
          <w:tcPr>
            <w:tcW w:w="566" w:type="pct"/>
            <w:vAlign w:val="center"/>
          </w:tcPr>
          <w:p w14:paraId="6FC15166" w14:textId="77777777" w:rsidR="00EC7629" w:rsidRPr="00F04A2A" w:rsidRDefault="00EC7629" w:rsidP="00CD7DED">
            <w:pPr>
              <w:jc w:val="center"/>
              <w:rPr>
                <w:sz w:val="22"/>
                <w:szCs w:val="22"/>
              </w:rPr>
            </w:pPr>
            <w:r w:rsidRPr="00F04A2A">
              <w:rPr>
                <w:sz w:val="22"/>
                <w:szCs w:val="22"/>
              </w:rPr>
              <w:t>256,443</w:t>
            </w:r>
          </w:p>
        </w:tc>
        <w:tc>
          <w:tcPr>
            <w:tcW w:w="569" w:type="pct"/>
            <w:vAlign w:val="center"/>
          </w:tcPr>
          <w:p w14:paraId="665C9DC1" w14:textId="77777777" w:rsidR="00EC7629" w:rsidRPr="00F04A2A" w:rsidRDefault="00EC7629" w:rsidP="00CD7DED">
            <w:pPr>
              <w:jc w:val="center"/>
              <w:rPr>
                <w:sz w:val="22"/>
                <w:szCs w:val="22"/>
              </w:rPr>
            </w:pPr>
            <w:r w:rsidRPr="00F04A2A">
              <w:rPr>
                <w:sz w:val="22"/>
                <w:szCs w:val="22"/>
              </w:rPr>
              <w:t>77,068</w:t>
            </w:r>
          </w:p>
        </w:tc>
        <w:tc>
          <w:tcPr>
            <w:tcW w:w="581" w:type="pct"/>
            <w:vAlign w:val="center"/>
          </w:tcPr>
          <w:p w14:paraId="0A1CDDF1" w14:textId="77777777" w:rsidR="00EC7629" w:rsidRPr="00F04A2A" w:rsidRDefault="00EC7629" w:rsidP="00CD7DED">
            <w:pPr>
              <w:jc w:val="center"/>
              <w:rPr>
                <w:sz w:val="22"/>
                <w:szCs w:val="22"/>
              </w:rPr>
            </w:pPr>
            <w:r w:rsidRPr="00F04A2A">
              <w:rPr>
                <w:sz w:val="22"/>
                <w:szCs w:val="22"/>
              </w:rPr>
              <w:t>307,732</w:t>
            </w:r>
          </w:p>
        </w:tc>
      </w:tr>
      <w:tr w:rsidR="00F04A2A" w:rsidRPr="00F04A2A" w14:paraId="21268EEC" w14:textId="77777777" w:rsidTr="00CD7DED">
        <w:trPr>
          <w:jc w:val="center"/>
        </w:trPr>
        <w:tc>
          <w:tcPr>
            <w:tcW w:w="5000" w:type="pct"/>
            <w:gridSpan w:val="7"/>
            <w:vAlign w:val="center"/>
          </w:tcPr>
          <w:p w14:paraId="5E4BE895" w14:textId="77777777" w:rsidR="00EC7629" w:rsidRPr="00F04A2A" w:rsidRDefault="00EC7629" w:rsidP="00CD7DED">
            <w:pPr>
              <w:rPr>
                <w:b/>
                <w:bCs/>
                <w:sz w:val="22"/>
                <w:szCs w:val="22"/>
              </w:rPr>
            </w:pPr>
            <w:r w:rsidRPr="00F04A2A">
              <w:rPr>
                <w:b/>
                <w:bCs/>
                <w:sz w:val="22"/>
                <w:szCs w:val="22"/>
              </w:rPr>
              <w:t xml:space="preserve">д. </w:t>
            </w:r>
            <w:proofErr w:type="spellStart"/>
            <w:r w:rsidRPr="00F04A2A">
              <w:rPr>
                <w:b/>
                <w:bCs/>
                <w:sz w:val="22"/>
                <w:szCs w:val="22"/>
              </w:rPr>
              <w:t>Бишево</w:t>
            </w:r>
            <w:proofErr w:type="spellEnd"/>
            <w:r w:rsidRPr="00F04A2A">
              <w:rPr>
                <w:b/>
                <w:bCs/>
                <w:sz w:val="22"/>
                <w:szCs w:val="22"/>
              </w:rPr>
              <w:t xml:space="preserve">, с. </w:t>
            </w:r>
            <w:proofErr w:type="spellStart"/>
            <w:r w:rsidRPr="00F04A2A">
              <w:rPr>
                <w:b/>
                <w:bCs/>
                <w:sz w:val="22"/>
                <w:szCs w:val="22"/>
              </w:rPr>
              <w:t>Буртасы</w:t>
            </w:r>
            <w:proofErr w:type="spellEnd"/>
            <w:r w:rsidRPr="00F04A2A">
              <w:rPr>
                <w:b/>
                <w:bCs/>
                <w:sz w:val="22"/>
                <w:szCs w:val="22"/>
              </w:rPr>
              <w:t xml:space="preserve">, д. </w:t>
            </w:r>
            <w:proofErr w:type="spellStart"/>
            <w:r w:rsidRPr="00F04A2A">
              <w:rPr>
                <w:b/>
                <w:bCs/>
                <w:sz w:val="22"/>
                <w:szCs w:val="22"/>
              </w:rPr>
              <w:t>Ойкасы</w:t>
            </w:r>
            <w:proofErr w:type="spellEnd"/>
            <w:r w:rsidRPr="00F04A2A">
              <w:rPr>
                <w:b/>
                <w:bCs/>
                <w:sz w:val="22"/>
                <w:szCs w:val="22"/>
              </w:rPr>
              <w:t xml:space="preserve">, д. </w:t>
            </w:r>
            <w:proofErr w:type="spellStart"/>
            <w:r w:rsidRPr="00F04A2A">
              <w:rPr>
                <w:b/>
                <w:bCs/>
                <w:sz w:val="22"/>
                <w:szCs w:val="22"/>
              </w:rPr>
              <w:t>Шибулаты</w:t>
            </w:r>
            <w:proofErr w:type="spellEnd"/>
            <w:r w:rsidRPr="00F04A2A">
              <w:rPr>
                <w:b/>
                <w:bCs/>
                <w:sz w:val="22"/>
                <w:szCs w:val="22"/>
              </w:rPr>
              <w:t xml:space="preserve">, д. </w:t>
            </w:r>
            <w:proofErr w:type="spellStart"/>
            <w:r w:rsidRPr="00F04A2A">
              <w:rPr>
                <w:b/>
                <w:bCs/>
                <w:sz w:val="22"/>
                <w:szCs w:val="22"/>
              </w:rPr>
              <w:t>Шутнербоси</w:t>
            </w:r>
            <w:proofErr w:type="spellEnd"/>
          </w:p>
        </w:tc>
      </w:tr>
      <w:tr w:rsidR="00F04A2A" w:rsidRPr="00F04A2A" w14:paraId="76D32011" w14:textId="77777777" w:rsidTr="00CD7DED">
        <w:trPr>
          <w:jc w:val="center"/>
        </w:trPr>
        <w:tc>
          <w:tcPr>
            <w:tcW w:w="789" w:type="pct"/>
            <w:vAlign w:val="center"/>
          </w:tcPr>
          <w:p w14:paraId="5F45B1B3"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0FBF0230"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2DC39CF7" w14:textId="77777777" w:rsidR="00EC7629" w:rsidRPr="00F04A2A" w:rsidRDefault="00EC7629" w:rsidP="00CD7DED">
            <w:pPr>
              <w:jc w:val="center"/>
              <w:rPr>
                <w:sz w:val="22"/>
                <w:szCs w:val="22"/>
              </w:rPr>
            </w:pPr>
            <w:r w:rsidRPr="00F04A2A">
              <w:rPr>
                <w:sz w:val="22"/>
                <w:szCs w:val="22"/>
              </w:rPr>
              <w:t>697</w:t>
            </w:r>
          </w:p>
        </w:tc>
        <w:tc>
          <w:tcPr>
            <w:tcW w:w="675" w:type="pct"/>
            <w:vAlign w:val="center"/>
          </w:tcPr>
          <w:p w14:paraId="44698C0B"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202E5372" w14:textId="77777777" w:rsidR="00EC7629" w:rsidRPr="00F04A2A" w:rsidRDefault="00EC7629" w:rsidP="00CD7DED">
            <w:pPr>
              <w:jc w:val="center"/>
              <w:rPr>
                <w:sz w:val="22"/>
                <w:szCs w:val="22"/>
              </w:rPr>
            </w:pPr>
            <w:r w:rsidRPr="00F04A2A">
              <w:rPr>
                <w:sz w:val="22"/>
                <w:szCs w:val="22"/>
              </w:rPr>
              <w:t>97,580</w:t>
            </w:r>
          </w:p>
        </w:tc>
        <w:tc>
          <w:tcPr>
            <w:tcW w:w="569" w:type="pct"/>
            <w:vAlign w:val="center"/>
          </w:tcPr>
          <w:p w14:paraId="2C4400E6" w14:textId="77777777" w:rsidR="00EC7629" w:rsidRPr="00F04A2A" w:rsidRDefault="00EC7629" w:rsidP="00CD7DED">
            <w:pPr>
              <w:jc w:val="center"/>
              <w:rPr>
                <w:sz w:val="22"/>
                <w:szCs w:val="22"/>
              </w:rPr>
            </w:pPr>
            <w:r w:rsidRPr="00F04A2A">
              <w:rPr>
                <w:sz w:val="22"/>
                <w:szCs w:val="22"/>
              </w:rPr>
              <w:t>35,617</w:t>
            </w:r>
          </w:p>
        </w:tc>
        <w:tc>
          <w:tcPr>
            <w:tcW w:w="581" w:type="pct"/>
            <w:vAlign w:val="center"/>
          </w:tcPr>
          <w:p w14:paraId="47E35225" w14:textId="77777777" w:rsidR="00EC7629" w:rsidRPr="00F04A2A" w:rsidRDefault="00EC7629" w:rsidP="00CD7DED">
            <w:pPr>
              <w:jc w:val="center"/>
              <w:rPr>
                <w:sz w:val="22"/>
                <w:szCs w:val="22"/>
              </w:rPr>
            </w:pPr>
            <w:r w:rsidRPr="00F04A2A">
              <w:rPr>
                <w:sz w:val="22"/>
                <w:szCs w:val="22"/>
              </w:rPr>
              <w:t>117,096</w:t>
            </w:r>
          </w:p>
        </w:tc>
      </w:tr>
      <w:tr w:rsidR="00F04A2A" w:rsidRPr="00F04A2A" w14:paraId="2A35A7C6" w14:textId="77777777" w:rsidTr="00CD7DED">
        <w:trPr>
          <w:jc w:val="center"/>
        </w:trPr>
        <w:tc>
          <w:tcPr>
            <w:tcW w:w="789" w:type="pct"/>
            <w:vAlign w:val="center"/>
          </w:tcPr>
          <w:p w14:paraId="1C822915"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486EDCAD"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6014AEB7" w14:textId="77777777" w:rsidR="00EC7629" w:rsidRPr="00F04A2A" w:rsidRDefault="00EC7629" w:rsidP="00CD7DED">
            <w:pPr>
              <w:jc w:val="center"/>
              <w:rPr>
                <w:sz w:val="22"/>
                <w:szCs w:val="22"/>
              </w:rPr>
            </w:pPr>
            <w:r w:rsidRPr="00F04A2A">
              <w:rPr>
                <w:sz w:val="22"/>
                <w:szCs w:val="22"/>
              </w:rPr>
              <w:t>697</w:t>
            </w:r>
          </w:p>
        </w:tc>
        <w:tc>
          <w:tcPr>
            <w:tcW w:w="675" w:type="pct"/>
            <w:vAlign w:val="center"/>
          </w:tcPr>
          <w:p w14:paraId="147F8277"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7ABCDCDA" w14:textId="77777777" w:rsidR="00EC7629" w:rsidRPr="00F04A2A" w:rsidRDefault="00EC7629" w:rsidP="00CD7DED">
            <w:pPr>
              <w:jc w:val="center"/>
              <w:rPr>
                <w:sz w:val="22"/>
                <w:szCs w:val="22"/>
              </w:rPr>
            </w:pPr>
            <w:r w:rsidRPr="00F04A2A">
              <w:rPr>
                <w:sz w:val="22"/>
                <w:szCs w:val="22"/>
              </w:rPr>
              <w:t>34,850</w:t>
            </w:r>
          </w:p>
        </w:tc>
        <w:tc>
          <w:tcPr>
            <w:tcW w:w="569" w:type="pct"/>
            <w:vAlign w:val="center"/>
          </w:tcPr>
          <w:p w14:paraId="3A719E4B" w14:textId="77777777" w:rsidR="00EC7629" w:rsidRPr="00F04A2A" w:rsidRDefault="00EC7629" w:rsidP="00CD7DED">
            <w:pPr>
              <w:jc w:val="center"/>
              <w:rPr>
                <w:sz w:val="22"/>
                <w:szCs w:val="22"/>
              </w:rPr>
            </w:pPr>
            <w:r w:rsidRPr="00F04A2A">
              <w:rPr>
                <w:sz w:val="22"/>
                <w:szCs w:val="22"/>
              </w:rPr>
              <w:t>4,182</w:t>
            </w:r>
          </w:p>
        </w:tc>
        <w:tc>
          <w:tcPr>
            <w:tcW w:w="581" w:type="pct"/>
            <w:vAlign w:val="center"/>
          </w:tcPr>
          <w:p w14:paraId="33D269E8" w14:textId="77777777" w:rsidR="00EC7629" w:rsidRPr="00F04A2A" w:rsidRDefault="00EC7629" w:rsidP="00CD7DED">
            <w:pPr>
              <w:jc w:val="center"/>
              <w:rPr>
                <w:sz w:val="22"/>
                <w:szCs w:val="22"/>
              </w:rPr>
            </w:pPr>
            <w:r w:rsidRPr="00F04A2A">
              <w:rPr>
                <w:sz w:val="22"/>
                <w:szCs w:val="22"/>
              </w:rPr>
              <w:t>41,820</w:t>
            </w:r>
          </w:p>
        </w:tc>
      </w:tr>
      <w:tr w:rsidR="00F04A2A" w:rsidRPr="00F04A2A" w14:paraId="30CFFEB7" w14:textId="77777777" w:rsidTr="00CD7DED">
        <w:trPr>
          <w:jc w:val="center"/>
        </w:trPr>
        <w:tc>
          <w:tcPr>
            <w:tcW w:w="789" w:type="pct"/>
            <w:vAlign w:val="center"/>
          </w:tcPr>
          <w:p w14:paraId="67721D23"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1FD4A920"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3C68E932" w14:textId="77777777" w:rsidR="00EC7629" w:rsidRPr="00F04A2A" w:rsidRDefault="00EC7629" w:rsidP="00CD7DED">
            <w:pPr>
              <w:jc w:val="center"/>
              <w:rPr>
                <w:sz w:val="22"/>
                <w:szCs w:val="22"/>
              </w:rPr>
            </w:pPr>
          </w:p>
        </w:tc>
        <w:tc>
          <w:tcPr>
            <w:tcW w:w="675" w:type="pct"/>
            <w:vAlign w:val="center"/>
          </w:tcPr>
          <w:p w14:paraId="1FC70253" w14:textId="77777777" w:rsidR="00EC7629" w:rsidRPr="00F04A2A" w:rsidRDefault="00EC7629" w:rsidP="00CD7DED">
            <w:pPr>
              <w:jc w:val="center"/>
              <w:rPr>
                <w:sz w:val="22"/>
                <w:szCs w:val="22"/>
              </w:rPr>
            </w:pPr>
          </w:p>
        </w:tc>
        <w:tc>
          <w:tcPr>
            <w:tcW w:w="566" w:type="pct"/>
            <w:vAlign w:val="center"/>
          </w:tcPr>
          <w:p w14:paraId="30B0F7DB" w14:textId="77777777" w:rsidR="00EC7629" w:rsidRPr="00F04A2A" w:rsidRDefault="00EC7629" w:rsidP="00CD7DED">
            <w:pPr>
              <w:jc w:val="center"/>
              <w:rPr>
                <w:sz w:val="22"/>
                <w:szCs w:val="22"/>
              </w:rPr>
            </w:pPr>
            <w:r w:rsidRPr="00F04A2A">
              <w:rPr>
                <w:sz w:val="22"/>
                <w:szCs w:val="22"/>
              </w:rPr>
              <w:t>13,243</w:t>
            </w:r>
          </w:p>
        </w:tc>
        <w:tc>
          <w:tcPr>
            <w:tcW w:w="569" w:type="pct"/>
            <w:vAlign w:val="center"/>
          </w:tcPr>
          <w:p w14:paraId="10214DE6" w14:textId="77777777" w:rsidR="00EC7629" w:rsidRPr="00F04A2A" w:rsidRDefault="00EC7629" w:rsidP="00CD7DED">
            <w:pPr>
              <w:jc w:val="center"/>
              <w:rPr>
                <w:sz w:val="22"/>
                <w:szCs w:val="22"/>
              </w:rPr>
            </w:pPr>
            <w:r w:rsidRPr="00F04A2A">
              <w:rPr>
                <w:sz w:val="22"/>
                <w:szCs w:val="22"/>
              </w:rPr>
              <w:t>3,980</w:t>
            </w:r>
          </w:p>
        </w:tc>
        <w:tc>
          <w:tcPr>
            <w:tcW w:w="581" w:type="pct"/>
            <w:vAlign w:val="center"/>
          </w:tcPr>
          <w:p w14:paraId="68B63304" w14:textId="77777777" w:rsidR="00EC7629" w:rsidRPr="00F04A2A" w:rsidRDefault="00EC7629" w:rsidP="00CD7DED">
            <w:pPr>
              <w:jc w:val="center"/>
              <w:rPr>
                <w:sz w:val="22"/>
                <w:szCs w:val="22"/>
              </w:rPr>
            </w:pPr>
            <w:r w:rsidRPr="00F04A2A">
              <w:rPr>
                <w:sz w:val="22"/>
                <w:szCs w:val="22"/>
              </w:rPr>
              <w:t>15,892</w:t>
            </w:r>
          </w:p>
        </w:tc>
      </w:tr>
      <w:tr w:rsidR="00F04A2A" w:rsidRPr="00F04A2A" w14:paraId="52826BAA" w14:textId="77777777" w:rsidTr="00CD7DED">
        <w:trPr>
          <w:jc w:val="center"/>
        </w:trPr>
        <w:tc>
          <w:tcPr>
            <w:tcW w:w="789" w:type="pct"/>
            <w:vAlign w:val="center"/>
          </w:tcPr>
          <w:p w14:paraId="366B794A"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5418D84F"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582F3307" w14:textId="77777777" w:rsidR="00EC7629" w:rsidRPr="00F04A2A" w:rsidRDefault="00EC7629" w:rsidP="00CD7DED">
            <w:pPr>
              <w:jc w:val="center"/>
              <w:rPr>
                <w:sz w:val="22"/>
                <w:szCs w:val="22"/>
              </w:rPr>
            </w:pPr>
          </w:p>
        </w:tc>
        <w:tc>
          <w:tcPr>
            <w:tcW w:w="675" w:type="pct"/>
            <w:vAlign w:val="center"/>
          </w:tcPr>
          <w:p w14:paraId="25C575B3" w14:textId="77777777" w:rsidR="00EC7629" w:rsidRPr="00F04A2A" w:rsidRDefault="00EC7629" w:rsidP="00CD7DED">
            <w:pPr>
              <w:jc w:val="center"/>
              <w:rPr>
                <w:sz w:val="22"/>
                <w:szCs w:val="22"/>
              </w:rPr>
            </w:pPr>
          </w:p>
        </w:tc>
        <w:tc>
          <w:tcPr>
            <w:tcW w:w="566" w:type="pct"/>
            <w:vAlign w:val="center"/>
          </w:tcPr>
          <w:p w14:paraId="23412BEC" w14:textId="77777777" w:rsidR="00EC7629" w:rsidRPr="00F04A2A" w:rsidRDefault="00EC7629" w:rsidP="00CD7DED">
            <w:pPr>
              <w:jc w:val="center"/>
              <w:rPr>
                <w:sz w:val="22"/>
                <w:szCs w:val="22"/>
              </w:rPr>
            </w:pPr>
            <w:r w:rsidRPr="00F04A2A">
              <w:rPr>
                <w:sz w:val="22"/>
                <w:szCs w:val="22"/>
              </w:rPr>
              <w:t>145,673</w:t>
            </w:r>
          </w:p>
        </w:tc>
        <w:tc>
          <w:tcPr>
            <w:tcW w:w="569" w:type="pct"/>
            <w:vAlign w:val="center"/>
          </w:tcPr>
          <w:p w14:paraId="163EB2B0" w14:textId="77777777" w:rsidR="00EC7629" w:rsidRPr="00F04A2A" w:rsidRDefault="00EC7629" w:rsidP="00CD7DED">
            <w:pPr>
              <w:jc w:val="center"/>
              <w:rPr>
                <w:sz w:val="22"/>
                <w:szCs w:val="22"/>
              </w:rPr>
            </w:pPr>
            <w:r w:rsidRPr="00F04A2A">
              <w:rPr>
                <w:sz w:val="22"/>
                <w:szCs w:val="22"/>
              </w:rPr>
              <w:t>43,779</w:t>
            </w:r>
          </w:p>
        </w:tc>
        <w:tc>
          <w:tcPr>
            <w:tcW w:w="581" w:type="pct"/>
            <w:vAlign w:val="center"/>
          </w:tcPr>
          <w:p w14:paraId="7E59B505" w14:textId="77777777" w:rsidR="00EC7629" w:rsidRPr="00F04A2A" w:rsidRDefault="00EC7629" w:rsidP="00CD7DED">
            <w:pPr>
              <w:jc w:val="center"/>
              <w:rPr>
                <w:sz w:val="22"/>
                <w:szCs w:val="22"/>
              </w:rPr>
            </w:pPr>
            <w:r w:rsidRPr="00F04A2A">
              <w:rPr>
                <w:sz w:val="22"/>
                <w:szCs w:val="22"/>
              </w:rPr>
              <w:t>174,808</w:t>
            </w:r>
          </w:p>
        </w:tc>
      </w:tr>
      <w:tr w:rsidR="00F04A2A" w:rsidRPr="00F04A2A" w14:paraId="0EE967B5" w14:textId="77777777" w:rsidTr="00CD7DED">
        <w:trPr>
          <w:jc w:val="center"/>
        </w:trPr>
        <w:tc>
          <w:tcPr>
            <w:tcW w:w="5000" w:type="pct"/>
            <w:gridSpan w:val="7"/>
            <w:vAlign w:val="center"/>
          </w:tcPr>
          <w:p w14:paraId="7069337E" w14:textId="01CFFE40" w:rsidR="00EC7629" w:rsidRPr="00F04A2A" w:rsidRDefault="00EC7629" w:rsidP="00CD7DED">
            <w:pPr>
              <w:jc w:val="left"/>
              <w:rPr>
                <w:b/>
                <w:bCs/>
                <w:sz w:val="22"/>
                <w:szCs w:val="22"/>
              </w:rPr>
            </w:pPr>
            <w:r w:rsidRPr="00F04A2A">
              <w:rPr>
                <w:b/>
                <w:bCs/>
                <w:sz w:val="22"/>
                <w:szCs w:val="22"/>
              </w:rPr>
              <w:t xml:space="preserve">д. Большие Чаки, д. Малые Чаки, д. Новое </w:t>
            </w:r>
            <w:proofErr w:type="spellStart"/>
            <w:r w:rsidRPr="00F04A2A">
              <w:rPr>
                <w:b/>
                <w:bCs/>
                <w:sz w:val="22"/>
                <w:szCs w:val="22"/>
              </w:rPr>
              <w:t>Шептахово</w:t>
            </w:r>
            <w:proofErr w:type="spellEnd"/>
          </w:p>
        </w:tc>
      </w:tr>
      <w:tr w:rsidR="00F04A2A" w:rsidRPr="00F04A2A" w14:paraId="7C46D101" w14:textId="77777777" w:rsidTr="00CD7DED">
        <w:trPr>
          <w:jc w:val="center"/>
        </w:trPr>
        <w:tc>
          <w:tcPr>
            <w:tcW w:w="789" w:type="pct"/>
            <w:vAlign w:val="center"/>
          </w:tcPr>
          <w:p w14:paraId="2B3C32D8"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3F7742C3"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5D4918D1" w14:textId="77777777" w:rsidR="00EC7629" w:rsidRPr="00F04A2A" w:rsidRDefault="00EC7629" w:rsidP="00CD7DED">
            <w:pPr>
              <w:jc w:val="center"/>
              <w:rPr>
                <w:sz w:val="22"/>
                <w:szCs w:val="22"/>
              </w:rPr>
            </w:pPr>
            <w:r w:rsidRPr="00F04A2A">
              <w:rPr>
                <w:sz w:val="22"/>
                <w:szCs w:val="22"/>
              </w:rPr>
              <w:t>666</w:t>
            </w:r>
          </w:p>
        </w:tc>
        <w:tc>
          <w:tcPr>
            <w:tcW w:w="675" w:type="pct"/>
            <w:vAlign w:val="center"/>
          </w:tcPr>
          <w:p w14:paraId="5849EBEE"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26ECF9C8" w14:textId="77777777" w:rsidR="00EC7629" w:rsidRPr="00F04A2A" w:rsidRDefault="00EC7629" w:rsidP="00CD7DED">
            <w:pPr>
              <w:jc w:val="center"/>
              <w:rPr>
                <w:sz w:val="22"/>
                <w:szCs w:val="22"/>
              </w:rPr>
            </w:pPr>
            <w:r w:rsidRPr="00F04A2A">
              <w:rPr>
                <w:sz w:val="22"/>
                <w:szCs w:val="22"/>
              </w:rPr>
              <w:t>93,240</w:t>
            </w:r>
          </w:p>
        </w:tc>
        <w:tc>
          <w:tcPr>
            <w:tcW w:w="569" w:type="pct"/>
            <w:vAlign w:val="center"/>
          </w:tcPr>
          <w:p w14:paraId="6C372BD8" w14:textId="77777777" w:rsidR="00EC7629" w:rsidRPr="00F04A2A" w:rsidRDefault="00EC7629" w:rsidP="00CD7DED">
            <w:pPr>
              <w:jc w:val="center"/>
              <w:rPr>
                <w:sz w:val="22"/>
                <w:szCs w:val="22"/>
              </w:rPr>
            </w:pPr>
            <w:r w:rsidRPr="00F04A2A">
              <w:rPr>
                <w:sz w:val="22"/>
                <w:szCs w:val="22"/>
              </w:rPr>
              <w:t>34,033</w:t>
            </w:r>
          </w:p>
        </w:tc>
        <w:tc>
          <w:tcPr>
            <w:tcW w:w="581" w:type="pct"/>
            <w:vAlign w:val="center"/>
          </w:tcPr>
          <w:p w14:paraId="1B99F488" w14:textId="77777777" w:rsidR="00EC7629" w:rsidRPr="00F04A2A" w:rsidRDefault="00EC7629" w:rsidP="00CD7DED">
            <w:pPr>
              <w:jc w:val="center"/>
              <w:rPr>
                <w:sz w:val="22"/>
                <w:szCs w:val="22"/>
              </w:rPr>
            </w:pPr>
            <w:r w:rsidRPr="00F04A2A">
              <w:rPr>
                <w:sz w:val="22"/>
                <w:szCs w:val="22"/>
              </w:rPr>
              <w:t>111,888</w:t>
            </w:r>
          </w:p>
        </w:tc>
      </w:tr>
      <w:tr w:rsidR="00F04A2A" w:rsidRPr="00F04A2A" w14:paraId="0BF1A555" w14:textId="77777777" w:rsidTr="00CD7DED">
        <w:trPr>
          <w:jc w:val="center"/>
        </w:trPr>
        <w:tc>
          <w:tcPr>
            <w:tcW w:w="789" w:type="pct"/>
            <w:vAlign w:val="center"/>
          </w:tcPr>
          <w:p w14:paraId="43CD1E21"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2F09C11D"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2442494F" w14:textId="77777777" w:rsidR="00EC7629" w:rsidRPr="00F04A2A" w:rsidRDefault="00EC7629" w:rsidP="00CD7DED">
            <w:pPr>
              <w:jc w:val="center"/>
              <w:rPr>
                <w:sz w:val="22"/>
                <w:szCs w:val="22"/>
              </w:rPr>
            </w:pPr>
            <w:r w:rsidRPr="00F04A2A">
              <w:rPr>
                <w:sz w:val="22"/>
                <w:szCs w:val="22"/>
              </w:rPr>
              <w:t>666</w:t>
            </w:r>
          </w:p>
        </w:tc>
        <w:tc>
          <w:tcPr>
            <w:tcW w:w="675" w:type="pct"/>
            <w:vAlign w:val="center"/>
          </w:tcPr>
          <w:p w14:paraId="1E031206"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76D73E1A" w14:textId="77777777" w:rsidR="00EC7629" w:rsidRPr="00F04A2A" w:rsidRDefault="00EC7629" w:rsidP="00CD7DED">
            <w:pPr>
              <w:jc w:val="center"/>
              <w:rPr>
                <w:sz w:val="22"/>
                <w:szCs w:val="22"/>
              </w:rPr>
            </w:pPr>
            <w:r w:rsidRPr="00F04A2A">
              <w:rPr>
                <w:sz w:val="22"/>
                <w:szCs w:val="22"/>
              </w:rPr>
              <w:t>33,300</w:t>
            </w:r>
          </w:p>
        </w:tc>
        <w:tc>
          <w:tcPr>
            <w:tcW w:w="569" w:type="pct"/>
            <w:vAlign w:val="center"/>
          </w:tcPr>
          <w:p w14:paraId="3A76680D" w14:textId="77777777" w:rsidR="00EC7629" w:rsidRPr="00F04A2A" w:rsidRDefault="00EC7629" w:rsidP="00CD7DED">
            <w:pPr>
              <w:jc w:val="center"/>
              <w:rPr>
                <w:sz w:val="22"/>
                <w:szCs w:val="22"/>
              </w:rPr>
            </w:pPr>
            <w:r w:rsidRPr="00F04A2A">
              <w:rPr>
                <w:sz w:val="22"/>
                <w:szCs w:val="22"/>
              </w:rPr>
              <w:t>3,996</w:t>
            </w:r>
          </w:p>
        </w:tc>
        <w:tc>
          <w:tcPr>
            <w:tcW w:w="581" w:type="pct"/>
            <w:vAlign w:val="center"/>
          </w:tcPr>
          <w:p w14:paraId="6B829742" w14:textId="77777777" w:rsidR="00EC7629" w:rsidRPr="00F04A2A" w:rsidRDefault="00EC7629" w:rsidP="00CD7DED">
            <w:pPr>
              <w:jc w:val="center"/>
              <w:rPr>
                <w:sz w:val="22"/>
                <w:szCs w:val="22"/>
              </w:rPr>
            </w:pPr>
            <w:r w:rsidRPr="00F04A2A">
              <w:rPr>
                <w:sz w:val="22"/>
                <w:szCs w:val="22"/>
              </w:rPr>
              <w:t>39,960</w:t>
            </w:r>
          </w:p>
        </w:tc>
      </w:tr>
      <w:tr w:rsidR="00F04A2A" w:rsidRPr="00F04A2A" w14:paraId="344E7A06" w14:textId="77777777" w:rsidTr="00CD7DED">
        <w:trPr>
          <w:jc w:val="center"/>
        </w:trPr>
        <w:tc>
          <w:tcPr>
            <w:tcW w:w="789" w:type="pct"/>
            <w:vAlign w:val="center"/>
          </w:tcPr>
          <w:p w14:paraId="50606626"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1D3BA975"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14E0A554" w14:textId="77777777" w:rsidR="00EC7629" w:rsidRPr="00F04A2A" w:rsidRDefault="00EC7629" w:rsidP="00CD7DED">
            <w:pPr>
              <w:jc w:val="center"/>
              <w:rPr>
                <w:sz w:val="22"/>
                <w:szCs w:val="22"/>
              </w:rPr>
            </w:pPr>
          </w:p>
        </w:tc>
        <w:tc>
          <w:tcPr>
            <w:tcW w:w="675" w:type="pct"/>
            <w:vAlign w:val="center"/>
          </w:tcPr>
          <w:p w14:paraId="0933475C" w14:textId="77777777" w:rsidR="00EC7629" w:rsidRPr="00F04A2A" w:rsidRDefault="00EC7629" w:rsidP="00CD7DED">
            <w:pPr>
              <w:jc w:val="center"/>
              <w:rPr>
                <w:sz w:val="22"/>
                <w:szCs w:val="22"/>
              </w:rPr>
            </w:pPr>
          </w:p>
        </w:tc>
        <w:tc>
          <w:tcPr>
            <w:tcW w:w="566" w:type="pct"/>
            <w:vAlign w:val="center"/>
          </w:tcPr>
          <w:p w14:paraId="0F453E9C" w14:textId="77777777" w:rsidR="00EC7629" w:rsidRPr="00F04A2A" w:rsidRDefault="00EC7629" w:rsidP="00CD7DED">
            <w:pPr>
              <w:jc w:val="center"/>
              <w:rPr>
                <w:sz w:val="22"/>
                <w:szCs w:val="22"/>
              </w:rPr>
            </w:pPr>
            <w:r w:rsidRPr="00F04A2A">
              <w:rPr>
                <w:sz w:val="22"/>
                <w:szCs w:val="22"/>
              </w:rPr>
              <w:t>12,654</w:t>
            </w:r>
          </w:p>
        </w:tc>
        <w:tc>
          <w:tcPr>
            <w:tcW w:w="569" w:type="pct"/>
            <w:vAlign w:val="center"/>
          </w:tcPr>
          <w:p w14:paraId="6E7FA443" w14:textId="77777777" w:rsidR="00EC7629" w:rsidRPr="00F04A2A" w:rsidRDefault="00EC7629" w:rsidP="00CD7DED">
            <w:pPr>
              <w:jc w:val="center"/>
              <w:rPr>
                <w:sz w:val="22"/>
                <w:szCs w:val="22"/>
              </w:rPr>
            </w:pPr>
            <w:r w:rsidRPr="00F04A2A">
              <w:rPr>
                <w:sz w:val="22"/>
                <w:szCs w:val="22"/>
              </w:rPr>
              <w:t>3,803</w:t>
            </w:r>
          </w:p>
        </w:tc>
        <w:tc>
          <w:tcPr>
            <w:tcW w:w="581" w:type="pct"/>
            <w:vAlign w:val="center"/>
          </w:tcPr>
          <w:p w14:paraId="31CD8405" w14:textId="77777777" w:rsidR="00EC7629" w:rsidRPr="00F04A2A" w:rsidRDefault="00EC7629" w:rsidP="00CD7DED">
            <w:pPr>
              <w:jc w:val="center"/>
              <w:rPr>
                <w:sz w:val="22"/>
                <w:szCs w:val="22"/>
              </w:rPr>
            </w:pPr>
            <w:r w:rsidRPr="00F04A2A">
              <w:rPr>
                <w:sz w:val="22"/>
                <w:szCs w:val="22"/>
              </w:rPr>
              <w:t>15,185</w:t>
            </w:r>
          </w:p>
        </w:tc>
      </w:tr>
      <w:tr w:rsidR="00F04A2A" w:rsidRPr="00F04A2A" w14:paraId="26170431" w14:textId="77777777" w:rsidTr="00CD7DED">
        <w:trPr>
          <w:jc w:val="center"/>
        </w:trPr>
        <w:tc>
          <w:tcPr>
            <w:tcW w:w="789" w:type="pct"/>
            <w:vAlign w:val="center"/>
          </w:tcPr>
          <w:p w14:paraId="41AC1996"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025E6E6E"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7BBF2AC1" w14:textId="77777777" w:rsidR="00EC7629" w:rsidRPr="00F04A2A" w:rsidRDefault="00EC7629" w:rsidP="00CD7DED">
            <w:pPr>
              <w:jc w:val="center"/>
              <w:rPr>
                <w:sz w:val="22"/>
                <w:szCs w:val="22"/>
              </w:rPr>
            </w:pPr>
          </w:p>
        </w:tc>
        <w:tc>
          <w:tcPr>
            <w:tcW w:w="675" w:type="pct"/>
            <w:vAlign w:val="center"/>
          </w:tcPr>
          <w:p w14:paraId="6FD8222D" w14:textId="77777777" w:rsidR="00EC7629" w:rsidRPr="00F04A2A" w:rsidRDefault="00EC7629" w:rsidP="00CD7DED">
            <w:pPr>
              <w:jc w:val="center"/>
              <w:rPr>
                <w:sz w:val="22"/>
                <w:szCs w:val="22"/>
              </w:rPr>
            </w:pPr>
          </w:p>
        </w:tc>
        <w:tc>
          <w:tcPr>
            <w:tcW w:w="566" w:type="pct"/>
            <w:vAlign w:val="center"/>
          </w:tcPr>
          <w:p w14:paraId="51A4170D" w14:textId="77777777" w:rsidR="00EC7629" w:rsidRPr="00F04A2A" w:rsidRDefault="00EC7629" w:rsidP="00CD7DED">
            <w:pPr>
              <w:jc w:val="center"/>
              <w:rPr>
                <w:sz w:val="22"/>
                <w:szCs w:val="22"/>
              </w:rPr>
            </w:pPr>
            <w:r w:rsidRPr="00F04A2A">
              <w:rPr>
                <w:sz w:val="22"/>
                <w:szCs w:val="22"/>
              </w:rPr>
              <w:t>139,194</w:t>
            </w:r>
          </w:p>
        </w:tc>
        <w:tc>
          <w:tcPr>
            <w:tcW w:w="569" w:type="pct"/>
            <w:vAlign w:val="center"/>
          </w:tcPr>
          <w:p w14:paraId="1F152D8F" w14:textId="77777777" w:rsidR="00EC7629" w:rsidRPr="00F04A2A" w:rsidRDefault="00EC7629" w:rsidP="00CD7DED">
            <w:pPr>
              <w:jc w:val="center"/>
              <w:rPr>
                <w:sz w:val="22"/>
                <w:szCs w:val="22"/>
              </w:rPr>
            </w:pPr>
            <w:r w:rsidRPr="00F04A2A">
              <w:rPr>
                <w:sz w:val="22"/>
                <w:szCs w:val="22"/>
              </w:rPr>
              <w:t>41,831</w:t>
            </w:r>
          </w:p>
        </w:tc>
        <w:tc>
          <w:tcPr>
            <w:tcW w:w="581" w:type="pct"/>
            <w:vAlign w:val="center"/>
          </w:tcPr>
          <w:p w14:paraId="0A8186A4" w14:textId="77777777" w:rsidR="00EC7629" w:rsidRPr="00F04A2A" w:rsidRDefault="00EC7629" w:rsidP="00CD7DED">
            <w:pPr>
              <w:jc w:val="center"/>
              <w:rPr>
                <w:sz w:val="22"/>
                <w:szCs w:val="22"/>
              </w:rPr>
            </w:pPr>
            <w:r w:rsidRPr="00F04A2A">
              <w:rPr>
                <w:sz w:val="22"/>
                <w:szCs w:val="22"/>
              </w:rPr>
              <w:t>167,033</w:t>
            </w:r>
          </w:p>
        </w:tc>
      </w:tr>
      <w:tr w:rsidR="00F04A2A" w:rsidRPr="00F04A2A" w14:paraId="4FC7D8C8" w14:textId="77777777" w:rsidTr="00CD7DED">
        <w:trPr>
          <w:jc w:val="center"/>
        </w:trPr>
        <w:tc>
          <w:tcPr>
            <w:tcW w:w="5000" w:type="pct"/>
            <w:gridSpan w:val="7"/>
            <w:vAlign w:val="center"/>
          </w:tcPr>
          <w:p w14:paraId="5C0891A2" w14:textId="77777777" w:rsidR="00EC7629" w:rsidRPr="00F04A2A" w:rsidRDefault="00EC7629" w:rsidP="00CD7DED">
            <w:pPr>
              <w:rPr>
                <w:b/>
                <w:bCs/>
                <w:sz w:val="22"/>
                <w:szCs w:val="22"/>
              </w:rPr>
            </w:pPr>
            <w:r w:rsidRPr="00F04A2A">
              <w:rPr>
                <w:b/>
                <w:bCs/>
                <w:sz w:val="22"/>
                <w:szCs w:val="22"/>
              </w:rPr>
              <w:t xml:space="preserve">д. Большое </w:t>
            </w:r>
            <w:proofErr w:type="spellStart"/>
            <w:r w:rsidRPr="00F04A2A">
              <w:rPr>
                <w:b/>
                <w:bCs/>
                <w:sz w:val="22"/>
                <w:szCs w:val="22"/>
              </w:rPr>
              <w:t>Яниково</w:t>
            </w:r>
            <w:proofErr w:type="spellEnd"/>
            <w:r w:rsidRPr="00F04A2A">
              <w:rPr>
                <w:b/>
                <w:bCs/>
                <w:sz w:val="22"/>
                <w:szCs w:val="22"/>
              </w:rPr>
              <w:t xml:space="preserve">, д. </w:t>
            </w:r>
            <w:proofErr w:type="spellStart"/>
            <w:r w:rsidRPr="00F04A2A">
              <w:rPr>
                <w:b/>
                <w:bCs/>
                <w:sz w:val="22"/>
                <w:szCs w:val="22"/>
              </w:rPr>
              <w:t>Карак-Сирмы</w:t>
            </w:r>
            <w:proofErr w:type="spellEnd"/>
            <w:r w:rsidRPr="00F04A2A">
              <w:rPr>
                <w:b/>
                <w:bCs/>
                <w:sz w:val="22"/>
                <w:szCs w:val="22"/>
              </w:rPr>
              <w:t xml:space="preserve">, д. </w:t>
            </w:r>
            <w:proofErr w:type="spellStart"/>
            <w:r w:rsidRPr="00F04A2A">
              <w:rPr>
                <w:b/>
                <w:bCs/>
                <w:sz w:val="22"/>
                <w:szCs w:val="22"/>
              </w:rPr>
              <w:t>Орнары</w:t>
            </w:r>
            <w:proofErr w:type="spellEnd"/>
            <w:r w:rsidRPr="00F04A2A">
              <w:rPr>
                <w:b/>
                <w:bCs/>
                <w:sz w:val="22"/>
                <w:szCs w:val="22"/>
              </w:rPr>
              <w:t xml:space="preserve">, д. </w:t>
            </w:r>
            <w:proofErr w:type="spellStart"/>
            <w:r w:rsidRPr="00F04A2A">
              <w:rPr>
                <w:b/>
                <w:bCs/>
                <w:sz w:val="22"/>
                <w:szCs w:val="22"/>
              </w:rPr>
              <w:t>Саруй</w:t>
            </w:r>
            <w:proofErr w:type="spellEnd"/>
          </w:p>
        </w:tc>
      </w:tr>
      <w:tr w:rsidR="00F04A2A" w:rsidRPr="00F04A2A" w14:paraId="377E52D2" w14:textId="77777777" w:rsidTr="00CD7DED">
        <w:trPr>
          <w:jc w:val="center"/>
        </w:trPr>
        <w:tc>
          <w:tcPr>
            <w:tcW w:w="789" w:type="pct"/>
            <w:vAlign w:val="center"/>
          </w:tcPr>
          <w:p w14:paraId="40D43DD5"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2954F1AB"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3AC7E611" w14:textId="77777777" w:rsidR="00EC7629" w:rsidRPr="00F04A2A" w:rsidRDefault="00EC7629" w:rsidP="00CD7DED">
            <w:pPr>
              <w:jc w:val="center"/>
              <w:rPr>
                <w:sz w:val="22"/>
                <w:szCs w:val="22"/>
              </w:rPr>
            </w:pPr>
            <w:r w:rsidRPr="00F04A2A">
              <w:rPr>
                <w:sz w:val="22"/>
                <w:szCs w:val="22"/>
              </w:rPr>
              <w:t>1131</w:t>
            </w:r>
          </w:p>
        </w:tc>
        <w:tc>
          <w:tcPr>
            <w:tcW w:w="675" w:type="pct"/>
            <w:vAlign w:val="center"/>
          </w:tcPr>
          <w:p w14:paraId="21D1F5D1"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0ED00C06" w14:textId="77777777" w:rsidR="00EC7629" w:rsidRPr="00F04A2A" w:rsidRDefault="00EC7629" w:rsidP="00CD7DED">
            <w:pPr>
              <w:jc w:val="center"/>
              <w:rPr>
                <w:sz w:val="22"/>
                <w:szCs w:val="22"/>
              </w:rPr>
            </w:pPr>
            <w:r w:rsidRPr="00F04A2A">
              <w:rPr>
                <w:sz w:val="22"/>
                <w:szCs w:val="22"/>
              </w:rPr>
              <w:t>158,340</w:t>
            </w:r>
          </w:p>
        </w:tc>
        <w:tc>
          <w:tcPr>
            <w:tcW w:w="569" w:type="pct"/>
            <w:vAlign w:val="center"/>
          </w:tcPr>
          <w:p w14:paraId="5E6A0564" w14:textId="77777777" w:rsidR="00EC7629" w:rsidRPr="00F04A2A" w:rsidRDefault="00EC7629" w:rsidP="00CD7DED">
            <w:pPr>
              <w:jc w:val="center"/>
              <w:rPr>
                <w:sz w:val="22"/>
                <w:szCs w:val="22"/>
              </w:rPr>
            </w:pPr>
            <w:r w:rsidRPr="00F04A2A">
              <w:rPr>
                <w:sz w:val="22"/>
                <w:szCs w:val="22"/>
              </w:rPr>
              <w:t>57,794</w:t>
            </w:r>
          </w:p>
        </w:tc>
        <w:tc>
          <w:tcPr>
            <w:tcW w:w="581" w:type="pct"/>
            <w:vAlign w:val="center"/>
          </w:tcPr>
          <w:p w14:paraId="245DA48C" w14:textId="77777777" w:rsidR="00EC7629" w:rsidRPr="00F04A2A" w:rsidRDefault="00EC7629" w:rsidP="00CD7DED">
            <w:pPr>
              <w:jc w:val="center"/>
              <w:rPr>
                <w:sz w:val="22"/>
                <w:szCs w:val="22"/>
              </w:rPr>
            </w:pPr>
            <w:r w:rsidRPr="00F04A2A">
              <w:rPr>
                <w:sz w:val="22"/>
                <w:szCs w:val="22"/>
              </w:rPr>
              <w:t>190,008</w:t>
            </w:r>
          </w:p>
        </w:tc>
      </w:tr>
      <w:tr w:rsidR="00F04A2A" w:rsidRPr="00F04A2A" w14:paraId="22B35BF7" w14:textId="77777777" w:rsidTr="00CD7DED">
        <w:trPr>
          <w:jc w:val="center"/>
        </w:trPr>
        <w:tc>
          <w:tcPr>
            <w:tcW w:w="789" w:type="pct"/>
            <w:vAlign w:val="center"/>
          </w:tcPr>
          <w:p w14:paraId="043C1277"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0F9D2059"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19EEA3E4" w14:textId="77777777" w:rsidR="00EC7629" w:rsidRPr="00F04A2A" w:rsidRDefault="00EC7629" w:rsidP="00CD7DED">
            <w:pPr>
              <w:jc w:val="center"/>
              <w:rPr>
                <w:sz w:val="22"/>
                <w:szCs w:val="22"/>
              </w:rPr>
            </w:pPr>
            <w:r w:rsidRPr="00F04A2A">
              <w:rPr>
                <w:sz w:val="22"/>
                <w:szCs w:val="22"/>
              </w:rPr>
              <w:t>1131</w:t>
            </w:r>
          </w:p>
        </w:tc>
        <w:tc>
          <w:tcPr>
            <w:tcW w:w="675" w:type="pct"/>
            <w:vAlign w:val="center"/>
          </w:tcPr>
          <w:p w14:paraId="73122616"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1A4C060B" w14:textId="77777777" w:rsidR="00EC7629" w:rsidRPr="00F04A2A" w:rsidRDefault="00EC7629" w:rsidP="00CD7DED">
            <w:pPr>
              <w:jc w:val="center"/>
              <w:rPr>
                <w:sz w:val="22"/>
                <w:szCs w:val="22"/>
              </w:rPr>
            </w:pPr>
            <w:r w:rsidRPr="00F04A2A">
              <w:rPr>
                <w:sz w:val="22"/>
                <w:szCs w:val="22"/>
              </w:rPr>
              <w:t>56,550</w:t>
            </w:r>
          </w:p>
        </w:tc>
        <w:tc>
          <w:tcPr>
            <w:tcW w:w="569" w:type="pct"/>
            <w:vAlign w:val="center"/>
          </w:tcPr>
          <w:p w14:paraId="719084C6" w14:textId="77777777" w:rsidR="00EC7629" w:rsidRPr="00F04A2A" w:rsidRDefault="00EC7629" w:rsidP="00CD7DED">
            <w:pPr>
              <w:jc w:val="center"/>
              <w:rPr>
                <w:sz w:val="22"/>
                <w:szCs w:val="22"/>
              </w:rPr>
            </w:pPr>
            <w:r w:rsidRPr="00F04A2A">
              <w:rPr>
                <w:sz w:val="22"/>
                <w:szCs w:val="22"/>
              </w:rPr>
              <w:t>6,786</w:t>
            </w:r>
          </w:p>
        </w:tc>
        <w:tc>
          <w:tcPr>
            <w:tcW w:w="581" w:type="pct"/>
            <w:vAlign w:val="center"/>
          </w:tcPr>
          <w:p w14:paraId="50428349" w14:textId="77777777" w:rsidR="00EC7629" w:rsidRPr="00F04A2A" w:rsidRDefault="00EC7629" w:rsidP="00CD7DED">
            <w:pPr>
              <w:jc w:val="center"/>
              <w:rPr>
                <w:sz w:val="22"/>
                <w:szCs w:val="22"/>
              </w:rPr>
            </w:pPr>
            <w:r w:rsidRPr="00F04A2A">
              <w:rPr>
                <w:sz w:val="22"/>
                <w:szCs w:val="22"/>
              </w:rPr>
              <w:t>67,860</w:t>
            </w:r>
          </w:p>
        </w:tc>
      </w:tr>
      <w:tr w:rsidR="00F04A2A" w:rsidRPr="00F04A2A" w14:paraId="3DDBFDD7" w14:textId="77777777" w:rsidTr="00CD7DED">
        <w:trPr>
          <w:jc w:val="center"/>
        </w:trPr>
        <w:tc>
          <w:tcPr>
            <w:tcW w:w="789" w:type="pct"/>
            <w:vAlign w:val="center"/>
          </w:tcPr>
          <w:p w14:paraId="55DBE167"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6F6321FA"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491B73CC" w14:textId="77777777" w:rsidR="00EC7629" w:rsidRPr="00F04A2A" w:rsidRDefault="00EC7629" w:rsidP="00CD7DED">
            <w:pPr>
              <w:jc w:val="center"/>
              <w:rPr>
                <w:sz w:val="22"/>
                <w:szCs w:val="22"/>
              </w:rPr>
            </w:pPr>
          </w:p>
        </w:tc>
        <w:tc>
          <w:tcPr>
            <w:tcW w:w="675" w:type="pct"/>
            <w:vAlign w:val="center"/>
          </w:tcPr>
          <w:p w14:paraId="3D363C3D" w14:textId="77777777" w:rsidR="00EC7629" w:rsidRPr="00F04A2A" w:rsidRDefault="00EC7629" w:rsidP="00CD7DED">
            <w:pPr>
              <w:jc w:val="center"/>
              <w:rPr>
                <w:sz w:val="22"/>
                <w:szCs w:val="22"/>
              </w:rPr>
            </w:pPr>
          </w:p>
        </w:tc>
        <w:tc>
          <w:tcPr>
            <w:tcW w:w="566" w:type="pct"/>
            <w:vAlign w:val="center"/>
          </w:tcPr>
          <w:p w14:paraId="64B1D5E9" w14:textId="77777777" w:rsidR="00EC7629" w:rsidRPr="00F04A2A" w:rsidRDefault="00EC7629" w:rsidP="00CD7DED">
            <w:pPr>
              <w:jc w:val="center"/>
              <w:rPr>
                <w:sz w:val="22"/>
                <w:szCs w:val="22"/>
              </w:rPr>
            </w:pPr>
            <w:r w:rsidRPr="00F04A2A">
              <w:rPr>
                <w:sz w:val="22"/>
                <w:szCs w:val="22"/>
              </w:rPr>
              <w:t>21,489</w:t>
            </w:r>
          </w:p>
        </w:tc>
        <w:tc>
          <w:tcPr>
            <w:tcW w:w="569" w:type="pct"/>
            <w:vAlign w:val="center"/>
          </w:tcPr>
          <w:p w14:paraId="15683F1D" w14:textId="77777777" w:rsidR="00EC7629" w:rsidRPr="00F04A2A" w:rsidRDefault="00EC7629" w:rsidP="00CD7DED">
            <w:pPr>
              <w:jc w:val="center"/>
              <w:rPr>
                <w:sz w:val="22"/>
                <w:szCs w:val="22"/>
              </w:rPr>
            </w:pPr>
            <w:r w:rsidRPr="00F04A2A">
              <w:rPr>
                <w:sz w:val="22"/>
                <w:szCs w:val="22"/>
              </w:rPr>
              <w:t>6,458</w:t>
            </w:r>
          </w:p>
        </w:tc>
        <w:tc>
          <w:tcPr>
            <w:tcW w:w="581" w:type="pct"/>
            <w:vAlign w:val="center"/>
          </w:tcPr>
          <w:p w14:paraId="5B49EB7D" w14:textId="77777777" w:rsidR="00EC7629" w:rsidRPr="00F04A2A" w:rsidRDefault="00EC7629" w:rsidP="00CD7DED">
            <w:pPr>
              <w:jc w:val="center"/>
              <w:rPr>
                <w:sz w:val="22"/>
                <w:szCs w:val="22"/>
              </w:rPr>
            </w:pPr>
            <w:r w:rsidRPr="00F04A2A">
              <w:rPr>
                <w:sz w:val="22"/>
                <w:szCs w:val="22"/>
              </w:rPr>
              <w:t>25,787</w:t>
            </w:r>
          </w:p>
        </w:tc>
      </w:tr>
      <w:tr w:rsidR="00F04A2A" w:rsidRPr="00F04A2A" w14:paraId="442846CC" w14:textId="77777777" w:rsidTr="00CD7DED">
        <w:trPr>
          <w:jc w:val="center"/>
        </w:trPr>
        <w:tc>
          <w:tcPr>
            <w:tcW w:w="789" w:type="pct"/>
            <w:vAlign w:val="center"/>
          </w:tcPr>
          <w:p w14:paraId="3BA5FC5E"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69CF8520"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59331ACE" w14:textId="77777777" w:rsidR="00EC7629" w:rsidRPr="00F04A2A" w:rsidRDefault="00EC7629" w:rsidP="00CD7DED">
            <w:pPr>
              <w:jc w:val="center"/>
              <w:rPr>
                <w:sz w:val="22"/>
                <w:szCs w:val="22"/>
              </w:rPr>
            </w:pPr>
          </w:p>
        </w:tc>
        <w:tc>
          <w:tcPr>
            <w:tcW w:w="675" w:type="pct"/>
            <w:vAlign w:val="center"/>
          </w:tcPr>
          <w:p w14:paraId="1898262F" w14:textId="77777777" w:rsidR="00EC7629" w:rsidRPr="00F04A2A" w:rsidRDefault="00EC7629" w:rsidP="00CD7DED">
            <w:pPr>
              <w:jc w:val="center"/>
              <w:rPr>
                <w:sz w:val="22"/>
                <w:szCs w:val="22"/>
              </w:rPr>
            </w:pPr>
          </w:p>
        </w:tc>
        <w:tc>
          <w:tcPr>
            <w:tcW w:w="566" w:type="pct"/>
            <w:vAlign w:val="center"/>
          </w:tcPr>
          <w:p w14:paraId="1FFD8848" w14:textId="77777777" w:rsidR="00EC7629" w:rsidRPr="00F04A2A" w:rsidRDefault="00EC7629" w:rsidP="00CD7DED">
            <w:pPr>
              <w:jc w:val="center"/>
              <w:rPr>
                <w:sz w:val="22"/>
                <w:szCs w:val="22"/>
              </w:rPr>
            </w:pPr>
            <w:r w:rsidRPr="00F04A2A">
              <w:rPr>
                <w:sz w:val="22"/>
                <w:szCs w:val="22"/>
              </w:rPr>
              <w:t>236,379</w:t>
            </w:r>
          </w:p>
        </w:tc>
        <w:tc>
          <w:tcPr>
            <w:tcW w:w="569" w:type="pct"/>
            <w:vAlign w:val="center"/>
          </w:tcPr>
          <w:p w14:paraId="5C61F644" w14:textId="77777777" w:rsidR="00EC7629" w:rsidRPr="00F04A2A" w:rsidRDefault="00EC7629" w:rsidP="00CD7DED">
            <w:pPr>
              <w:jc w:val="center"/>
              <w:rPr>
                <w:sz w:val="22"/>
                <w:szCs w:val="22"/>
              </w:rPr>
            </w:pPr>
            <w:r w:rsidRPr="00F04A2A">
              <w:rPr>
                <w:sz w:val="22"/>
                <w:szCs w:val="22"/>
              </w:rPr>
              <w:t>71,038</w:t>
            </w:r>
          </w:p>
        </w:tc>
        <w:tc>
          <w:tcPr>
            <w:tcW w:w="581" w:type="pct"/>
            <w:vAlign w:val="center"/>
          </w:tcPr>
          <w:p w14:paraId="35316CD0" w14:textId="77777777" w:rsidR="00EC7629" w:rsidRPr="00F04A2A" w:rsidRDefault="00EC7629" w:rsidP="00CD7DED">
            <w:pPr>
              <w:jc w:val="center"/>
              <w:rPr>
                <w:sz w:val="22"/>
                <w:szCs w:val="22"/>
              </w:rPr>
            </w:pPr>
            <w:r w:rsidRPr="00F04A2A">
              <w:rPr>
                <w:sz w:val="22"/>
                <w:szCs w:val="22"/>
              </w:rPr>
              <w:t>283,655</w:t>
            </w:r>
          </w:p>
        </w:tc>
      </w:tr>
      <w:tr w:rsidR="00F04A2A" w:rsidRPr="00F04A2A" w14:paraId="645FB9DF" w14:textId="77777777" w:rsidTr="00CD7DED">
        <w:trPr>
          <w:jc w:val="center"/>
        </w:trPr>
        <w:tc>
          <w:tcPr>
            <w:tcW w:w="5000" w:type="pct"/>
            <w:gridSpan w:val="7"/>
            <w:vAlign w:val="center"/>
          </w:tcPr>
          <w:p w14:paraId="5830D4C7" w14:textId="77777777" w:rsidR="00EC7629" w:rsidRPr="00F04A2A" w:rsidRDefault="00EC7629" w:rsidP="00CD7DED">
            <w:pPr>
              <w:rPr>
                <w:b/>
                <w:bCs/>
                <w:sz w:val="22"/>
                <w:szCs w:val="22"/>
              </w:rPr>
            </w:pPr>
            <w:r w:rsidRPr="00F04A2A">
              <w:rPr>
                <w:b/>
                <w:bCs/>
                <w:sz w:val="22"/>
                <w:szCs w:val="22"/>
              </w:rPr>
              <w:t xml:space="preserve">д. </w:t>
            </w:r>
            <w:proofErr w:type="spellStart"/>
            <w:r w:rsidRPr="00F04A2A">
              <w:rPr>
                <w:b/>
                <w:bCs/>
                <w:sz w:val="22"/>
                <w:szCs w:val="22"/>
              </w:rPr>
              <w:t>Систеби</w:t>
            </w:r>
            <w:proofErr w:type="spellEnd"/>
            <w:r w:rsidRPr="00F04A2A">
              <w:rPr>
                <w:b/>
                <w:bCs/>
                <w:sz w:val="22"/>
                <w:szCs w:val="22"/>
              </w:rPr>
              <w:t xml:space="preserve">, д. Старое </w:t>
            </w:r>
            <w:proofErr w:type="spellStart"/>
            <w:r w:rsidRPr="00F04A2A">
              <w:rPr>
                <w:b/>
                <w:bCs/>
                <w:sz w:val="22"/>
                <w:szCs w:val="22"/>
              </w:rPr>
              <w:t>Муратово</w:t>
            </w:r>
            <w:proofErr w:type="spellEnd"/>
          </w:p>
        </w:tc>
      </w:tr>
      <w:tr w:rsidR="00F04A2A" w:rsidRPr="00F04A2A" w14:paraId="07203BBB" w14:textId="77777777" w:rsidTr="00CD7DED">
        <w:trPr>
          <w:jc w:val="center"/>
        </w:trPr>
        <w:tc>
          <w:tcPr>
            <w:tcW w:w="789" w:type="pct"/>
            <w:vAlign w:val="center"/>
          </w:tcPr>
          <w:p w14:paraId="476A8936"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5D1EB75B"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7E6CF69F" w14:textId="77777777" w:rsidR="00EC7629" w:rsidRPr="00F04A2A" w:rsidRDefault="00EC7629" w:rsidP="00CD7DED">
            <w:pPr>
              <w:jc w:val="center"/>
              <w:rPr>
                <w:sz w:val="22"/>
                <w:szCs w:val="22"/>
              </w:rPr>
            </w:pPr>
            <w:r w:rsidRPr="00F04A2A">
              <w:rPr>
                <w:sz w:val="22"/>
                <w:szCs w:val="22"/>
              </w:rPr>
              <w:t>331</w:t>
            </w:r>
          </w:p>
        </w:tc>
        <w:tc>
          <w:tcPr>
            <w:tcW w:w="675" w:type="pct"/>
            <w:vAlign w:val="center"/>
          </w:tcPr>
          <w:p w14:paraId="353E266D"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2C54F665" w14:textId="77777777" w:rsidR="00EC7629" w:rsidRPr="00F04A2A" w:rsidRDefault="00EC7629" w:rsidP="00CD7DED">
            <w:pPr>
              <w:jc w:val="center"/>
              <w:rPr>
                <w:sz w:val="22"/>
                <w:szCs w:val="22"/>
              </w:rPr>
            </w:pPr>
            <w:r w:rsidRPr="00F04A2A">
              <w:rPr>
                <w:sz w:val="22"/>
                <w:szCs w:val="22"/>
              </w:rPr>
              <w:t>46,340</w:t>
            </w:r>
          </w:p>
        </w:tc>
        <w:tc>
          <w:tcPr>
            <w:tcW w:w="569" w:type="pct"/>
            <w:vAlign w:val="center"/>
          </w:tcPr>
          <w:p w14:paraId="527D4F84" w14:textId="77777777" w:rsidR="00EC7629" w:rsidRPr="00F04A2A" w:rsidRDefault="00EC7629" w:rsidP="00CD7DED">
            <w:pPr>
              <w:jc w:val="center"/>
              <w:rPr>
                <w:sz w:val="22"/>
                <w:szCs w:val="22"/>
              </w:rPr>
            </w:pPr>
            <w:r w:rsidRPr="00F04A2A">
              <w:rPr>
                <w:sz w:val="22"/>
                <w:szCs w:val="22"/>
              </w:rPr>
              <w:t>16,914</w:t>
            </w:r>
          </w:p>
        </w:tc>
        <w:tc>
          <w:tcPr>
            <w:tcW w:w="581" w:type="pct"/>
            <w:vAlign w:val="center"/>
          </w:tcPr>
          <w:p w14:paraId="2C605817" w14:textId="77777777" w:rsidR="00EC7629" w:rsidRPr="00F04A2A" w:rsidRDefault="00EC7629" w:rsidP="00CD7DED">
            <w:pPr>
              <w:jc w:val="center"/>
              <w:rPr>
                <w:sz w:val="22"/>
                <w:szCs w:val="22"/>
              </w:rPr>
            </w:pPr>
            <w:r w:rsidRPr="00F04A2A">
              <w:rPr>
                <w:sz w:val="22"/>
                <w:szCs w:val="22"/>
              </w:rPr>
              <w:t>55,608</w:t>
            </w:r>
          </w:p>
        </w:tc>
      </w:tr>
      <w:tr w:rsidR="00F04A2A" w:rsidRPr="00F04A2A" w14:paraId="2BE14016" w14:textId="77777777" w:rsidTr="00CD7DED">
        <w:trPr>
          <w:jc w:val="center"/>
        </w:trPr>
        <w:tc>
          <w:tcPr>
            <w:tcW w:w="789" w:type="pct"/>
            <w:vAlign w:val="center"/>
          </w:tcPr>
          <w:p w14:paraId="7AA03272"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6EBC447C"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479C39AA" w14:textId="77777777" w:rsidR="00EC7629" w:rsidRPr="00F04A2A" w:rsidRDefault="00EC7629" w:rsidP="00CD7DED">
            <w:pPr>
              <w:jc w:val="center"/>
              <w:rPr>
                <w:sz w:val="22"/>
                <w:szCs w:val="22"/>
              </w:rPr>
            </w:pPr>
            <w:r w:rsidRPr="00F04A2A">
              <w:rPr>
                <w:sz w:val="22"/>
                <w:szCs w:val="22"/>
              </w:rPr>
              <w:t>331</w:t>
            </w:r>
          </w:p>
        </w:tc>
        <w:tc>
          <w:tcPr>
            <w:tcW w:w="675" w:type="pct"/>
            <w:vAlign w:val="center"/>
          </w:tcPr>
          <w:p w14:paraId="4F5D08E5"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3F2B26BD" w14:textId="77777777" w:rsidR="00EC7629" w:rsidRPr="00F04A2A" w:rsidRDefault="00EC7629" w:rsidP="00CD7DED">
            <w:pPr>
              <w:jc w:val="center"/>
              <w:rPr>
                <w:sz w:val="22"/>
                <w:szCs w:val="22"/>
              </w:rPr>
            </w:pPr>
            <w:r w:rsidRPr="00F04A2A">
              <w:rPr>
                <w:sz w:val="22"/>
                <w:szCs w:val="22"/>
              </w:rPr>
              <w:t>16,550</w:t>
            </w:r>
          </w:p>
        </w:tc>
        <w:tc>
          <w:tcPr>
            <w:tcW w:w="569" w:type="pct"/>
            <w:vAlign w:val="center"/>
          </w:tcPr>
          <w:p w14:paraId="7579E990" w14:textId="77777777" w:rsidR="00EC7629" w:rsidRPr="00F04A2A" w:rsidRDefault="00EC7629" w:rsidP="00CD7DED">
            <w:pPr>
              <w:jc w:val="center"/>
              <w:rPr>
                <w:sz w:val="22"/>
                <w:szCs w:val="22"/>
              </w:rPr>
            </w:pPr>
            <w:r w:rsidRPr="00F04A2A">
              <w:rPr>
                <w:sz w:val="22"/>
                <w:szCs w:val="22"/>
              </w:rPr>
              <w:t>1,986</w:t>
            </w:r>
          </w:p>
        </w:tc>
        <w:tc>
          <w:tcPr>
            <w:tcW w:w="581" w:type="pct"/>
            <w:vAlign w:val="center"/>
          </w:tcPr>
          <w:p w14:paraId="61022F66" w14:textId="77777777" w:rsidR="00EC7629" w:rsidRPr="00F04A2A" w:rsidRDefault="00EC7629" w:rsidP="00CD7DED">
            <w:pPr>
              <w:jc w:val="center"/>
              <w:rPr>
                <w:sz w:val="22"/>
                <w:szCs w:val="22"/>
              </w:rPr>
            </w:pPr>
            <w:r w:rsidRPr="00F04A2A">
              <w:rPr>
                <w:sz w:val="22"/>
                <w:szCs w:val="22"/>
              </w:rPr>
              <w:t>19,860</w:t>
            </w:r>
          </w:p>
        </w:tc>
      </w:tr>
      <w:tr w:rsidR="00F04A2A" w:rsidRPr="00F04A2A" w14:paraId="3D8438DB" w14:textId="77777777" w:rsidTr="00CD7DED">
        <w:trPr>
          <w:jc w:val="center"/>
        </w:trPr>
        <w:tc>
          <w:tcPr>
            <w:tcW w:w="789" w:type="pct"/>
            <w:vAlign w:val="center"/>
          </w:tcPr>
          <w:p w14:paraId="7B645246"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52B52FCE"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0BF7CCBA" w14:textId="77777777" w:rsidR="00EC7629" w:rsidRPr="00F04A2A" w:rsidRDefault="00EC7629" w:rsidP="00CD7DED">
            <w:pPr>
              <w:jc w:val="center"/>
              <w:rPr>
                <w:sz w:val="22"/>
                <w:szCs w:val="22"/>
              </w:rPr>
            </w:pPr>
          </w:p>
        </w:tc>
        <w:tc>
          <w:tcPr>
            <w:tcW w:w="675" w:type="pct"/>
            <w:vAlign w:val="center"/>
          </w:tcPr>
          <w:p w14:paraId="3C75BBB6" w14:textId="77777777" w:rsidR="00EC7629" w:rsidRPr="00F04A2A" w:rsidRDefault="00EC7629" w:rsidP="00CD7DED">
            <w:pPr>
              <w:jc w:val="center"/>
              <w:rPr>
                <w:sz w:val="22"/>
                <w:szCs w:val="22"/>
              </w:rPr>
            </w:pPr>
          </w:p>
        </w:tc>
        <w:tc>
          <w:tcPr>
            <w:tcW w:w="566" w:type="pct"/>
            <w:vAlign w:val="center"/>
          </w:tcPr>
          <w:p w14:paraId="0BAEFB2E" w14:textId="77777777" w:rsidR="00EC7629" w:rsidRPr="00F04A2A" w:rsidRDefault="00EC7629" w:rsidP="00CD7DED">
            <w:pPr>
              <w:jc w:val="center"/>
              <w:rPr>
                <w:sz w:val="22"/>
                <w:szCs w:val="22"/>
              </w:rPr>
            </w:pPr>
            <w:r w:rsidRPr="00F04A2A">
              <w:rPr>
                <w:sz w:val="22"/>
                <w:szCs w:val="22"/>
              </w:rPr>
              <w:t>6,289</w:t>
            </w:r>
          </w:p>
        </w:tc>
        <w:tc>
          <w:tcPr>
            <w:tcW w:w="569" w:type="pct"/>
            <w:vAlign w:val="center"/>
          </w:tcPr>
          <w:p w14:paraId="52E6C0D1" w14:textId="77777777" w:rsidR="00EC7629" w:rsidRPr="00F04A2A" w:rsidRDefault="00EC7629" w:rsidP="00CD7DED">
            <w:pPr>
              <w:jc w:val="center"/>
              <w:rPr>
                <w:sz w:val="22"/>
                <w:szCs w:val="22"/>
              </w:rPr>
            </w:pPr>
            <w:r w:rsidRPr="00F04A2A">
              <w:rPr>
                <w:sz w:val="22"/>
                <w:szCs w:val="22"/>
              </w:rPr>
              <w:t>1,890</w:t>
            </w:r>
          </w:p>
        </w:tc>
        <w:tc>
          <w:tcPr>
            <w:tcW w:w="581" w:type="pct"/>
            <w:vAlign w:val="center"/>
          </w:tcPr>
          <w:p w14:paraId="797FF919" w14:textId="77777777" w:rsidR="00EC7629" w:rsidRPr="00F04A2A" w:rsidRDefault="00EC7629" w:rsidP="00CD7DED">
            <w:pPr>
              <w:jc w:val="center"/>
              <w:rPr>
                <w:sz w:val="22"/>
                <w:szCs w:val="22"/>
              </w:rPr>
            </w:pPr>
            <w:r w:rsidRPr="00F04A2A">
              <w:rPr>
                <w:sz w:val="22"/>
                <w:szCs w:val="22"/>
              </w:rPr>
              <w:t>7,547</w:t>
            </w:r>
          </w:p>
        </w:tc>
      </w:tr>
      <w:tr w:rsidR="00F04A2A" w:rsidRPr="00F04A2A" w14:paraId="0371D760" w14:textId="77777777" w:rsidTr="00CD7DED">
        <w:trPr>
          <w:jc w:val="center"/>
        </w:trPr>
        <w:tc>
          <w:tcPr>
            <w:tcW w:w="789" w:type="pct"/>
            <w:vAlign w:val="center"/>
          </w:tcPr>
          <w:p w14:paraId="1485FE4E"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7379BA85"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1FF56566" w14:textId="77777777" w:rsidR="00EC7629" w:rsidRPr="00F04A2A" w:rsidRDefault="00EC7629" w:rsidP="00CD7DED">
            <w:pPr>
              <w:jc w:val="center"/>
              <w:rPr>
                <w:sz w:val="22"/>
                <w:szCs w:val="22"/>
              </w:rPr>
            </w:pPr>
          </w:p>
        </w:tc>
        <w:tc>
          <w:tcPr>
            <w:tcW w:w="675" w:type="pct"/>
            <w:vAlign w:val="center"/>
          </w:tcPr>
          <w:p w14:paraId="243FAEE2" w14:textId="77777777" w:rsidR="00EC7629" w:rsidRPr="00F04A2A" w:rsidRDefault="00EC7629" w:rsidP="00CD7DED">
            <w:pPr>
              <w:jc w:val="center"/>
              <w:rPr>
                <w:sz w:val="22"/>
                <w:szCs w:val="22"/>
              </w:rPr>
            </w:pPr>
          </w:p>
        </w:tc>
        <w:tc>
          <w:tcPr>
            <w:tcW w:w="566" w:type="pct"/>
            <w:vAlign w:val="center"/>
          </w:tcPr>
          <w:p w14:paraId="3A24C9C0" w14:textId="77777777" w:rsidR="00EC7629" w:rsidRPr="00F04A2A" w:rsidRDefault="00EC7629" w:rsidP="00CD7DED">
            <w:pPr>
              <w:jc w:val="center"/>
              <w:rPr>
                <w:sz w:val="22"/>
                <w:szCs w:val="22"/>
              </w:rPr>
            </w:pPr>
            <w:r w:rsidRPr="00F04A2A">
              <w:rPr>
                <w:sz w:val="22"/>
                <w:szCs w:val="22"/>
              </w:rPr>
              <w:t>69,179</w:t>
            </w:r>
          </w:p>
        </w:tc>
        <w:tc>
          <w:tcPr>
            <w:tcW w:w="569" w:type="pct"/>
            <w:vAlign w:val="center"/>
          </w:tcPr>
          <w:p w14:paraId="305CA6B0" w14:textId="77777777" w:rsidR="00EC7629" w:rsidRPr="00F04A2A" w:rsidRDefault="00EC7629" w:rsidP="00CD7DED">
            <w:pPr>
              <w:jc w:val="center"/>
              <w:rPr>
                <w:sz w:val="22"/>
                <w:szCs w:val="22"/>
              </w:rPr>
            </w:pPr>
            <w:r w:rsidRPr="00F04A2A">
              <w:rPr>
                <w:sz w:val="22"/>
                <w:szCs w:val="22"/>
              </w:rPr>
              <w:t>20,790</w:t>
            </w:r>
          </w:p>
        </w:tc>
        <w:tc>
          <w:tcPr>
            <w:tcW w:w="581" w:type="pct"/>
            <w:vAlign w:val="center"/>
          </w:tcPr>
          <w:p w14:paraId="6D7382E7" w14:textId="77777777" w:rsidR="00EC7629" w:rsidRPr="00F04A2A" w:rsidRDefault="00EC7629" w:rsidP="00CD7DED">
            <w:pPr>
              <w:jc w:val="center"/>
              <w:rPr>
                <w:sz w:val="22"/>
                <w:szCs w:val="22"/>
              </w:rPr>
            </w:pPr>
            <w:r w:rsidRPr="00F04A2A">
              <w:rPr>
                <w:sz w:val="22"/>
                <w:szCs w:val="22"/>
              </w:rPr>
              <w:t>83,015</w:t>
            </w:r>
          </w:p>
        </w:tc>
      </w:tr>
      <w:tr w:rsidR="00F04A2A" w:rsidRPr="00F04A2A" w14:paraId="2229DD2E" w14:textId="77777777" w:rsidTr="00CD7DED">
        <w:trPr>
          <w:jc w:val="center"/>
        </w:trPr>
        <w:tc>
          <w:tcPr>
            <w:tcW w:w="5000" w:type="pct"/>
            <w:gridSpan w:val="7"/>
            <w:vAlign w:val="center"/>
          </w:tcPr>
          <w:p w14:paraId="4160304D" w14:textId="77777777" w:rsidR="00EC7629" w:rsidRPr="00F04A2A" w:rsidRDefault="00EC7629" w:rsidP="00CD7DED">
            <w:pPr>
              <w:jc w:val="left"/>
              <w:rPr>
                <w:b/>
                <w:bCs/>
                <w:sz w:val="22"/>
                <w:szCs w:val="22"/>
              </w:rPr>
            </w:pPr>
            <w:r w:rsidRPr="00F04A2A">
              <w:rPr>
                <w:b/>
                <w:bCs/>
                <w:sz w:val="22"/>
                <w:szCs w:val="22"/>
              </w:rPr>
              <w:t xml:space="preserve">д. </w:t>
            </w:r>
            <w:proofErr w:type="spellStart"/>
            <w:r w:rsidRPr="00F04A2A">
              <w:rPr>
                <w:b/>
                <w:bCs/>
                <w:sz w:val="22"/>
                <w:szCs w:val="22"/>
              </w:rPr>
              <w:t>Избеби</w:t>
            </w:r>
            <w:proofErr w:type="spellEnd"/>
            <w:r w:rsidRPr="00F04A2A">
              <w:rPr>
                <w:b/>
                <w:bCs/>
                <w:sz w:val="22"/>
                <w:szCs w:val="22"/>
              </w:rPr>
              <w:t>, д. Старые Щелканы</w:t>
            </w:r>
          </w:p>
        </w:tc>
      </w:tr>
      <w:tr w:rsidR="00F04A2A" w:rsidRPr="00F04A2A" w14:paraId="745D8655" w14:textId="77777777" w:rsidTr="00CD7DED">
        <w:trPr>
          <w:jc w:val="center"/>
        </w:trPr>
        <w:tc>
          <w:tcPr>
            <w:tcW w:w="789" w:type="pct"/>
            <w:vAlign w:val="center"/>
          </w:tcPr>
          <w:p w14:paraId="3B16F412"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7A9E1F84"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1F2C0803" w14:textId="77777777" w:rsidR="00EC7629" w:rsidRPr="00F04A2A" w:rsidRDefault="00EC7629" w:rsidP="00CD7DED">
            <w:pPr>
              <w:jc w:val="center"/>
              <w:rPr>
                <w:sz w:val="22"/>
                <w:szCs w:val="22"/>
              </w:rPr>
            </w:pPr>
            <w:r w:rsidRPr="00F04A2A">
              <w:rPr>
                <w:sz w:val="22"/>
                <w:szCs w:val="22"/>
              </w:rPr>
              <w:t>466</w:t>
            </w:r>
          </w:p>
        </w:tc>
        <w:tc>
          <w:tcPr>
            <w:tcW w:w="675" w:type="pct"/>
            <w:vAlign w:val="center"/>
          </w:tcPr>
          <w:p w14:paraId="773C14B5"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56F357BE" w14:textId="77777777" w:rsidR="00EC7629" w:rsidRPr="00F04A2A" w:rsidRDefault="00EC7629" w:rsidP="00CD7DED">
            <w:pPr>
              <w:jc w:val="center"/>
              <w:rPr>
                <w:sz w:val="22"/>
                <w:szCs w:val="22"/>
              </w:rPr>
            </w:pPr>
            <w:r w:rsidRPr="00F04A2A">
              <w:rPr>
                <w:sz w:val="22"/>
                <w:szCs w:val="22"/>
              </w:rPr>
              <w:t>65,240</w:t>
            </w:r>
          </w:p>
        </w:tc>
        <w:tc>
          <w:tcPr>
            <w:tcW w:w="569" w:type="pct"/>
            <w:vAlign w:val="center"/>
          </w:tcPr>
          <w:p w14:paraId="5079F4C1" w14:textId="77777777" w:rsidR="00EC7629" w:rsidRPr="00F04A2A" w:rsidRDefault="00EC7629" w:rsidP="00CD7DED">
            <w:pPr>
              <w:jc w:val="center"/>
              <w:rPr>
                <w:sz w:val="22"/>
                <w:szCs w:val="22"/>
              </w:rPr>
            </w:pPr>
            <w:r w:rsidRPr="00F04A2A">
              <w:rPr>
                <w:sz w:val="22"/>
                <w:szCs w:val="22"/>
              </w:rPr>
              <w:t>23,813</w:t>
            </w:r>
          </w:p>
        </w:tc>
        <w:tc>
          <w:tcPr>
            <w:tcW w:w="581" w:type="pct"/>
            <w:vAlign w:val="center"/>
          </w:tcPr>
          <w:p w14:paraId="71AF7D0E" w14:textId="77777777" w:rsidR="00EC7629" w:rsidRPr="00F04A2A" w:rsidRDefault="00EC7629" w:rsidP="00CD7DED">
            <w:pPr>
              <w:jc w:val="center"/>
              <w:rPr>
                <w:sz w:val="22"/>
                <w:szCs w:val="22"/>
              </w:rPr>
            </w:pPr>
            <w:r w:rsidRPr="00F04A2A">
              <w:rPr>
                <w:sz w:val="22"/>
                <w:szCs w:val="22"/>
              </w:rPr>
              <w:t>75,026</w:t>
            </w:r>
          </w:p>
        </w:tc>
      </w:tr>
      <w:tr w:rsidR="00F04A2A" w:rsidRPr="00F04A2A" w14:paraId="0ACEBEDB" w14:textId="77777777" w:rsidTr="00CD7DED">
        <w:trPr>
          <w:jc w:val="center"/>
        </w:trPr>
        <w:tc>
          <w:tcPr>
            <w:tcW w:w="789" w:type="pct"/>
            <w:vAlign w:val="center"/>
          </w:tcPr>
          <w:p w14:paraId="42F75BA5"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2683B105"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252ACBC2" w14:textId="77777777" w:rsidR="00EC7629" w:rsidRPr="00F04A2A" w:rsidRDefault="00EC7629" w:rsidP="00CD7DED">
            <w:pPr>
              <w:jc w:val="center"/>
              <w:rPr>
                <w:sz w:val="22"/>
                <w:szCs w:val="22"/>
              </w:rPr>
            </w:pPr>
            <w:r w:rsidRPr="00F04A2A">
              <w:rPr>
                <w:sz w:val="22"/>
                <w:szCs w:val="22"/>
              </w:rPr>
              <w:t>466</w:t>
            </w:r>
          </w:p>
        </w:tc>
        <w:tc>
          <w:tcPr>
            <w:tcW w:w="675" w:type="pct"/>
            <w:vAlign w:val="center"/>
          </w:tcPr>
          <w:p w14:paraId="75D79B21"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6B673008" w14:textId="77777777" w:rsidR="00EC7629" w:rsidRPr="00F04A2A" w:rsidRDefault="00EC7629" w:rsidP="00CD7DED">
            <w:pPr>
              <w:jc w:val="center"/>
              <w:rPr>
                <w:sz w:val="22"/>
                <w:szCs w:val="22"/>
              </w:rPr>
            </w:pPr>
            <w:r w:rsidRPr="00F04A2A">
              <w:rPr>
                <w:sz w:val="22"/>
                <w:szCs w:val="22"/>
              </w:rPr>
              <w:t>23,300</w:t>
            </w:r>
          </w:p>
        </w:tc>
        <w:tc>
          <w:tcPr>
            <w:tcW w:w="569" w:type="pct"/>
            <w:vAlign w:val="center"/>
          </w:tcPr>
          <w:p w14:paraId="70AA843C" w14:textId="77777777" w:rsidR="00EC7629" w:rsidRPr="00F04A2A" w:rsidRDefault="00EC7629" w:rsidP="00CD7DED">
            <w:pPr>
              <w:jc w:val="center"/>
              <w:rPr>
                <w:sz w:val="22"/>
                <w:szCs w:val="22"/>
              </w:rPr>
            </w:pPr>
            <w:r w:rsidRPr="00F04A2A">
              <w:rPr>
                <w:sz w:val="22"/>
                <w:szCs w:val="22"/>
              </w:rPr>
              <w:t>2,796</w:t>
            </w:r>
          </w:p>
        </w:tc>
        <w:tc>
          <w:tcPr>
            <w:tcW w:w="581" w:type="pct"/>
            <w:vAlign w:val="center"/>
          </w:tcPr>
          <w:p w14:paraId="589FF033" w14:textId="77777777" w:rsidR="00EC7629" w:rsidRPr="00F04A2A" w:rsidRDefault="00EC7629" w:rsidP="00CD7DED">
            <w:pPr>
              <w:jc w:val="center"/>
              <w:rPr>
                <w:sz w:val="22"/>
                <w:szCs w:val="22"/>
              </w:rPr>
            </w:pPr>
            <w:r w:rsidRPr="00F04A2A">
              <w:rPr>
                <w:sz w:val="22"/>
                <w:szCs w:val="22"/>
              </w:rPr>
              <w:t>26,795</w:t>
            </w:r>
          </w:p>
        </w:tc>
      </w:tr>
      <w:tr w:rsidR="00F04A2A" w:rsidRPr="00F04A2A" w14:paraId="10F58958" w14:textId="77777777" w:rsidTr="00CD7DED">
        <w:trPr>
          <w:jc w:val="center"/>
        </w:trPr>
        <w:tc>
          <w:tcPr>
            <w:tcW w:w="789" w:type="pct"/>
            <w:vAlign w:val="center"/>
          </w:tcPr>
          <w:p w14:paraId="387C815F"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1B7BDAA1"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797F000B" w14:textId="77777777" w:rsidR="00EC7629" w:rsidRPr="00F04A2A" w:rsidRDefault="00EC7629" w:rsidP="00CD7DED">
            <w:pPr>
              <w:jc w:val="center"/>
              <w:rPr>
                <w:sz w:val="22"/>
                <w:szCs w:val="22"/>
              </w:rPr>
            </w:pPr>
          </w:p>
        </w:tc>
        <w:tc>
          <w:tcPr>
            <w:tcW w:w="675" w:type="pct"/>
            <w:vAlign w:val="center"/>
          </w:tcPr>
          <w:p w14:paraId="1831909F" w14:textId="77777777" w:rsidR="00EC7629" w:rsidRPr="00F04A2A" w:rsidRDefault="00EC7629" w:rsidP="00CD7DED">
            <w:pPr>
              <w:jc w:val="center"/>
              <w:rPr>
                <w:sz w:val="22"/>
                <w:szCs w:val="22"/>
              </w:rPr>
            </w:pPr>
          </w:p>
        </w:tc>
        <w:tc>
          <w:tcPr>
            <w:tcW w:w="566" w:type="pct"/>
            <w:vAlign w:val="center"/>
          </w:tcPr>
          <w:p w14:paraId="4085E985" w14:textId="77777777" w:rsidR="00EC7629" w:rsidRPr="00F04A2A" w:rsidRDefault="00EC7629" w:rsidP="00CD7DED">
            <w:pPr>
              <w:jc w:val="center"/>
              <w:rPr>
                <w:sz w:val="22"/>
                <w:szCs w:val="22"/>
              </w:rPr>
            </w:pPr>
            <w:r w:rsidRPr="00F04A2A">
              <w:rPr>
                <w:sz w:val="22"/>
                <w:szCs w:val="22"/>
              </w:rPr>
              <w:t>8,854</w:t>
            </w:r>
          </w:p>
        </w:tc>
        <w:tc>
          <w:tcPr>
            <w:tcW w:w="569" w:type="pct"/>
            <w:vAlign w:val="center"/>
          </w:tcPr>
          <w:p w14:paraId="6C5C7146" w14:textId="77777777" w:rsidR="00EC7629" w:rsidRPr="00F04A2A" w:rsidRDefault="00EC7629" w:rsidP="00CD7DED">
            <w:pPr>
              <w:jc w:val="center"/>
              <w:rPr>
                <w:sz w:val="22"/>
                <w:szCs w:val="22"/>
              </w:rPr>
            </w:pPr>
            <w:r w:rsidRPr="00F04A2A">
              <w:rPr>
                <w:sz w:val="22"/>
                <w:szCs w:val="22"/>
              </w:rPr>
              <w:t>2,661</w:t>
            </w:r>
          </w:p>
        </w:tc>
        <w:tc>
          <w:tcPr>
            <w:tcW w:w="581" w:type="pct"/>
            <w:vAlign w:val="center"/>
          </w:tcPr>
          <w:p w14:paraId="31728217" w14:textId="77777777" w:rsidR="00EC7629" w:rsidRPr="00F04A2A" w:rsidRDefault="00EC7629" w:rsidP="00CD7DED">
            <w:pPr>
              <w:jc w:val="center"/>
              <w:rPr>
                <w:sz w:val="22"/>
                <w:szCs w:val="22"/>
              </w:rPr>
            </w:pPr>
            <w:r w:rsidRPr="00F04A2A">
              <w:rPr>
                <w:sz w:val="22"/>
                <w:szCs w:val="22"/>
              </w:rPr>
              <w:t>10,182</w:t>
            </w:r>
          </w:p>
        </w:tc>
      </w:tr>
      <w:tr w:rsidR="00F04A2A" w:rsidRPr="00F04A2A" w14:paraId="799A5D94" w14:textId="77777777" w:rsidTr="00CD7DED">
        <w:trPr>
          <w:jc w:val="center"/>
        </w:trPr>
        <w:tc>
          <w:tcPr>
            <w:tcW w:w="789" w:type="pct"/>
            <w:vAlign w:val="center"/>
          </w:tcPr>
          <w:p w14:paraId="36A2B868"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1B89338B"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798B1317" w14:textId="77777777" w:rsidR="00EC7629" w:rsidRPr="00F04A2A" w:rsidRDefault="00EC7629" w:rsidP="00CD7DED">
            <w:pPr>
              <w:jc w:val="center"/>
              <w:rPr>
                <w:sz w:val="22"/>
                <w:szCs w:val="22"/>
              </w:rPr>
            </w:pPr>
          </w:p>
        </w:tc>
        <w:tc>
          <w:tcPr>
            <w:tcW w:w="675" w:type="pct"/>
            <w:vAlign w:val="center"/>
          </w:tcPr>
          <w:p w14:paraId="67685104" w14:textId="77777777" w:rsidR="00EC7629" w:rsidRPr="00F04A2A" w:rsidRDefault="00EC7629" w:rsidP="00CD7DED">
            <w:pPr>
              <w:jc w:val="center"/>
              <w:rPr>
                <w:sz w:val="22"/>
                <w:szCs w:val="22"/>
              </w:rPr>
            </w:pPr>
          </w:p>
        </w:tc>
        <w:tc>
          <w:tcPr>
            <w:tcW w:w="566" w:type="pct"/>
            <w:vAlign w:val="center"/>
          </w:tcPr>
          <w:p w14:paraId="27F8E371" w14:textId="77777777" w:rsidR="00EC7629" w:rsidRPr="00F04A2A" w:rsidRDefault="00EC7629" w:rsidP="00CD7DED">
            <w:pPr>
              <w:jc w:val="center"/>
              <w:rPr>
                <w:sz w:val="22"/>
                <w:szCs w:val="22"/>
              </w:rPr>
            </w:pPr>
            <w:r w:rsidRPr="00F04A2A">
              <w:rPr>
                <w:sz w:val="22"/>
                <w:szCs w:val="22"/>
              </w:rPr>
              <w:t>97,394</w:t>
            </w:r>
          </w:p>
        </w:tc>
        <w:tc>
          <w:tcPr>
            <w:tcW w:w="569" w:type="pct"/>
            <w:vAlign w:val="center"/>
          </w:tcPr>
          <w:p w14:paraId="123A297D" w14:textId="77777777" w:rsidR="00EC7629" w:rsidRPr="00F04A2A" w:rsidRDefault="00EC7629" w:rsidP="00CD7DED">
            <w:pPr>
              <w:jc w:val="center"/>
              <w:rPr>
                <w:sz w:val="22"/>
                <w:szCs w:val="22"/>
              </w:rPr>
            </w:pPr>
            <w:r w:rsidRPr="00F04A2A">
              <w:rPr>
                <w:sz w:val="22"/>
                <w:szCs w:val="22"/>
              </w:rPr>
              <w:t>29,269</w:t>
            </w:r>
          </w:p>
        </w:tc>
        <w:tc>
          <w:tcPr>
            <w:tcW w:w="581" w:type="pct"/>
            <w:vAlign w:val="center"/>
          </w:tcPr>
          <w:p w14:paraId="5C56662B" w14:textId="77777777" w:rsidR="00EC7629" w:rsidRPr="00F04A2A" w:rsidRDefault="00EC7629" w:rsidP="00CD7DED">
            <w:pPr>
              <w:jc w:val="center"/>
              <w:rPr>
                <w:sz w:val="22"/>
                <w:szCs w:val="22"/>
              </w:rPr>
            </w:pPr>
            <w:r w:rsidRPr="00F04A2A">
              <w:rPr>
                <w:sz w:val="22"/>
                <w:szCs w:val="22"/>
              </w:rPr>
              <w:t>112,003</w:t>
            </w:r>
          </w:p>
        </w:tc>
      </w:tr>
      <w:tr w:rsidR="00F04A2A" w:rsidRPr="00F04A2A" w14:paraId="023BA896" w14:textId="77777777" w:rsidTr="00CD7DED">
        <w:trPr>
          <w:jc w:val="center"/>
        </w:trPr>
        <w:tc>
          <w:tcPr>
            <w:tcW w:w="5000" w:type="pct"/>
            <w:gridSpan w:val="7"/>
            <w:vAlign w:val="center"/>
          </w:tcPr>
          <w:p w14:paraId="3204EE6D" w14:textId="77777777" w:rsidR="00EC7629" w:rsidRPr="00F04A2A" w:rsidRDefault="00EC7629" w:rsidP="00CD7DED">
            <w:pPr>
              <w:jc w:val="left"/>
              <w:rPr>
                <w:b/>
                <w:bCs/>
                <w:sz w:val="22"/>
                <w:szCs w:val="22"/>
              </w:rPr>
            </w:pPr>
            <w:r w:rsidRPr="00F04A2A">
              <w:rPr>
                <w:b/>
                <w:bCs/>
                <w:sz w:val="22"/>
                <w:szCs w:val="22"/>
              </w:rPr>
              <w:t xml:space="preserve">д. </w:t>
            </w:r>
            <w:proofErr w:type="spellStart"/>
            <w:r w:rsidRPr="00F04A2A">
              <w:rPr>
                <w:b/>
                <w:bCs/>
                <w:sz w:val="22"/>
                <w:szCs w:val="22"/>
              </w:rPr>
              <w:t>Ситмиши</w:t>
            </w:r>
            <w:proofErr w:type="spellEnd"/>
            <w:r w:rsidRPr="00F04A2A">
              <w:rPr>
                <w:b/>
                <w:bCs/>
                <w:sz w:val="22"/>
                <w:szCs w:val="22"/>
              </w:rPr>
              <w:t xml:space="preserve">, д. </w:t>
            </w:r>
            <w:proofErr w:type="spellStart"/>
            <w:r w:rsidRPr="00F04A2A">
              <w:rPr>
                <w:b/>
                <w:bCs/>
                <w:sz w:val="22"/>
                <w:szCs w:val="22"/>
              </w:rPr>
              <w:t>Тансарино</w:t>
            </w:r>
            <w:proofErr w:type="spellEnd"/>
            <w:r w:rsidRPr="00F04A2A">
              <w:rPr>
                <w:b/>
                <w:bCs/>
                <w:sz w:val="22"/>
                <w:szCs w:val="22"/>
              </w:rPr>
              <w:t xml:space="preserve">, д. </w:t>
            </w:r>
            <w:proofErr w:type="spellStart"/>
            <w:r w:rsidRPr="00F04A2A">
              <w:rPr>
                <w:b/>
                <w:bCs/>
                <w:sz w:val="22"/>
                <w:szCs w:val="22"/>
              </w:rPr>
              <w:t>Чегедуево</w:t>
            </w:r>
            <w:proofErr w:type="spellEnd"/>
          </w:p>
        </w:tc>
      </w:tr>
      <w:tr w:rsidR="00F04A2A" w:rsidRPr="00F04A2A" w14:paraId="7D3AA989" w14:textId="77777777" w:rsidTr="00CD7DED">
        <w:trPr>
          <w:jc w:val="center"/>
        </w:trPr>
        <w:tc>
          <w:tcPr>
            <w:tcW w:w="789" w:type="pct"/>
            <w:vAlign w:val="center"/>
          </w:tcPr>
          <w:p w14:paraId="45BF45ED"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55EA8138"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206C364F" w14:textId="77777777" w:rsidR="00EC7629" w:rsidRPr="00F04A2A" w:rsidRDefault="00EC7629" w:rsidP="00CD7DED">
            <w:pPr>
              <w:jc w:val="center"/>
              <w:rPr>
                <w:sz w:val="22"/>
                <w:szCs w:val="22"/>
              </w:rPr>
            </w:pPr>
            <w:r w:rsidRPr="00F04A2A">
              <w:rPr>
                <w:sz w:val="22"/>
                <w:szCs w:val="22"/>
              </w:rPr>
              <w:t>394</w:t>
            </w:r>
          </w:p>
        </w:tc>
        <w:tc>
          <w:tcPr>
            <w:tcW w:w="675" w:type="pct"/>
            <w:vAlign w:val="center"/>
          </w:tcPr>
          <w:p w14:paraId="726C3CED" w14:textId="77777777" w:rsidR="00EC7629" w:rsidRPr="00F04A2A" w:rsidRDefault="00EC7629" w:rsidP="00CD7DED">
            <w:pPr>
              <w:jc w:val="center"/>
              <w:rPr>
                <w:sz w:val="22"/>
                <w:szCs w:val="22"/>
              </w:rPr>
            </w:pPr>
            <w:r w:rsidRPr="00F04A2A">
              <w:rPr>
                <w:sz w:val="22"/>
                <w:szCs w:val="22"/>
              </w:rPr>
              <w:t>195</w:t>
            </w:r>
          </w:p>
        </w:tc>
        <w:tc>
          <w:tcPr>
            <w:tcW w:w="566" w:type="pct"/>
            <w:vAlign w:val="center"/>
          </w:tcPr>
          <w:p w14:paraId="3D6A5432" w14:textId="77777777" w:rsidR="00EC7629" w:rsidRPr="00F04A2A" w:rsidRDefault="00EC7629" w:rsidP="00CD7DED">
            <w:pPr>
              <w:jc w:val="center"/>
              <w:rPr>
                <w:sz w:val="22"/>
                <w:szCs w:val="22"/>
              </w:rPr>
            </w:pPr>
            <w:r w:rsidRPr="00F04A2A">
              <w:rPr>
                <w:sz w:val="22"/>
                <w:szCs w:val="22"/>
              </w:rPr>
              <w:t>76,830</w:t>
            </w:r>
          </w:p>
        </w:tc>
        <w:tc>
          <w:tcPr>
            <w:tcW w:w="569" w:type="pct"/>
            <w:vAlign w:val="center"/>
          </w:tcPr>
          <w:p w14:paraId="332CE4FF" w14:textId="77777777" w:rsidR="00EC7629" w:rsidRPr="00F04A2A" w:rsidRDefault="00EC7629" w:rsidP="00CD7DED">
            <w:pPr>
              <w:jc w:val="center"/>
              <w:rPr>
                <w:sz w:val="22"/>
                <w:szCs w:val="22"/>
              </w:rPr>
            </w:pPr>
            <w:r w:rsidRPr="00F04A2A">
              <w:rPr>
                <w:sz w:val="22"/>
                <w:szCs w:val="22"/>
              </w:rPr>
              <w:t>28,043</w:t>
            </w:r>
          </w:p>
        </w:tc>
        <w:tc>
          <w:tcPr>
            <w:tcW w:w="581" w:type="pct"/>
            <w:vAlign w:val="center"/>
          </w:tcPr>
          <w:p w14:paraId="5C59D484" w14:textId="77777777" w:rsidR="00EC7629" w:rsidRPr="00F04A2A" w:rsidRDefault="00EC7629" w:rsidP="00CD7DED">
            <w:pPr>
              <w:jc w:val="center"/>
              <w:rPr>
                <w:sz w:val="22"/>
                <w:szCs w:val="22"/>
              </w:rPr>
            </w:pPr>
            <w:r w:rsidRPr="00F04A2A">
              <w:rPr>
                <w:sz w:val="22"/>
                <w:szCs w:val="22"/>
              </w:rPr>
              <w:t>88,355</w:t>
            </w:r>
          </w:p>
        </w:tc>
      </w:tr>
      <w:tr w:rsidR="00F04A2A" w:rsidRPr="00F04A2A" w14:paraId="26883323" w14:textId="77777777" w:rsidTr="00CD7DED">
        <w:trPr>
          <w:jc w:val="center"/>
        </w:trPr>
        <w:tc>
          <w:tcPr>
            <w:tcW w:w="789" w:type="pct"/>
            <w:vAlign w:val="center"/>
          </w:tcPr>
          <w:p w14:paraId="4E86E7F3"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287D46CC"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6911BAB3" w14:textId="77777777" w:rsidR="00EC7629" w:rsidRPr="00F04A2A" w:rsidRDefault="00EC7629" w:rsidP="00CD7DED">
            <w:pPr>
              <w:jc w:val="center"/>
              <w:rPr>
                <w:sz w:val="22"/>
                <w:szCs w:val="22"/>
              </w:rPr>
            </w:pPr>
            <w:r w:rsidRPr="00F04A2A">
              <w:rPr>
                <w:sz w:val="22"/>
                <w:szCs w:val="22"/>
              </w:rPr>
              <w:t>394</w:t>
            </w:r>
          </w:p>
        </w:tc>
        <w:tc>
          <w:tcPr>
            <w:tcW w:w="675" w:type="pct"/>
            <w:vAlign w:val="center"/>
          </w:tcPr>
          <w:p w14:paraId="683466E0"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3D5B9743" w14:textId="77777777" w:rsidR="00EC7629" w:rsidRPr="00F04A2A" w:rsidRDefault="00EC7629" w:rsidP="00CD7DED">
            <w:pPr>
              <w:jc w:val="center"/>
              <w:rPr>
                <w:sz w:val="22"/>
                <w:szCs w:val="22"/>
              </w:rPr>
            </w:pPr>
            <w:r w:rsidRPr="00F04A2A">
              <w:rPr>
                <w:sz w:val="22"/>
                <w:szCs w:val="22"/>
              </w:rPr>
              <w:t>19,700</w:t>
            </w:r>
          </w:p>
        </w:tc>
        <w:tc>
          <w:tcPr>
            <w:tcW w:w="569" w:type="pct"/>
            <w:vAlign w:val="center"/>
          </w:tcPr>
          <w:p w14:paraId="7DC6B0CA" w14:textId="77777777" w:rsidR="00EC7629" w:rsidRPr="00F04A2A" w:rsidRDefault="00EC7629" w:rsidP="00CD7DED">
            <w:pPr>
              <w:jc w:val="center"/>
              <w:rPr>
                <w:sz w:val="22"/>
                <w:szCs w:val="22"/>
              </w:rPr>
            </w:pPr>
            <w:r w:rsidRPr="00F04A2A">
              <w:rPr>
                <w:sz w:val="22"/>
                <w:szCs w:val="22"/>
              </w:rPr>
              <w:t>2,364</w:t>
            </w:r>
          </w:p>
        </w:tc>
        <w:tc>
          <w:tcPr>
            <w:tcW w:w="581" w:type="pct"/>
            <w:vAlign w:val="center"/>
          </w:tcPr>
          <w:p w14:paraId="4A793237" w14:textId="77777777" w:rsidR="00EC7629" w:rsidRPr="00F04A2A" w:rsidRDefault="00EC7629" w:rsidP="00CD7DED">
            <w:pPr>
              <w:jc w:val="center"/>
              <w:rPr>
                <w:sz w:val="22"/>
                <w:szCs w:val="22"/>
              </w:rPr>
            </w:pPr>
            <w:r w:rsidRPr="00F04A2A">
              <w:rPr>
                <w:sz w:val="22"/>
                <w:szCs w:val="22"/>
              </w:rPr>
              <w:t>22,655</w:t>
            </w:r>
          </w:p>
        </w:tc>
      </w:tr>
      <w:tr w:rsidR="00F04A2A" w:rsidRPr="00F04A2A" w14:paraId="4A27691F" w14:textId="77777777" w:rsidTr="00CD7DED">
        <w:trPr>
          <w:jc w:val="center"/>
        </w:trPr>
        <w:tc>
          <w:tcPr>
            <w:tcW w:w="789" w:type="pct"/>
            <w:vAlign w:val="center"/>
          </w:tcPr>
          <w:p w14:paraId="521E804F"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772D322F"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1BEB2CF6" w14:textId="77777777" w:rsidR="00EC7629" w:rsidRPr="00F04A2A" w:rsidRDefault="00EC7629" w:rsidP="00CD7DED">
            <w:pPr>
              <w:jc w:val="center"/>
              <w:rPr>
                <w:sz w:val="22"/>
                <w:szCs w:val="22"/>
              </w:rPr>
            </w:pPr>
          </w:p>
        </w:tc>
        <w:tc>
          <w:tcPr>
            <w:tcW w:w="675" w:type="pct"/>
            <w:vAlign w:val="center"/>
          </w:tcPr>
          <w:p w14:paraId="2828A4D2" w14:textId="77777777" w:rsidR="00EC7629" w:rsidRPr="00F04A2A" w:rsidRDefault="00EC7629" w:rsidP="00CD7DED">
            <w:pPr>
              <w:jc w:val="center"/>
              <w:rPr>
                <w:sz w:val="22"/>
                <w:szCs w:val="22"/>
              </w:rPr>
            </w:pPr>
          </w:p>
        </w:tc>
        <w:tc>
          <w:tcPr>
            <w:tcW w:w="566" w:type="pct"/>
            <w:vAlign w:val="center"/>
          </w:tcPr>
          <w:p w14:paraId="3A47E2C2" w14:textId="77777777" w:rsidR="00EC7629" w:rsidRPr="00F04A2A" w:rsidRDefault="00EC7629" w:rsidP="00CD7DED">
            <w:pPr>
              <w:jc w:val="center"/>
              <w:rPr>
                <w:sz w:val="22"/>
                <w:szCs w:val="22"/>
              </w:rPr>
            </w:pPr>
            <w:r w:rsidRPr="00F04A2A">
              <w:rPr>
                <w:sz w:val="22"/>
                <w:szCs w:val="22"/>
              </w:rPr>
              <w:t>9,653</w:t>
            </w:r>
          </w:p>
        </w:tc>
        <w:tc>
          <w:tcPr>
            <w:tcW w:w="569" w:type="pct"/>
            <w:vAlign w:val="center"/>
          </w:tcPr>
          <w:p w14:paraId="72D2F77A" w14:textId="77777777" w:rsidR="00EC7629" w:rsidRPr="00F04A2A" w:rsidRDefault="00EC7629" w:rsidP="00CD7DED">
            <w:pPr>
              <w:jc w:val="center"/>
              <w:rPr>
                <w:sz w:val="22"/>
                <w:szCs w:val="22"/>
              </w:rPr>
            </w:pPr>
            <w:r w:rsidRPr="00F04A2A">
              <w:rPr>
                <w:sz w:val="22"/>
                <w:szCs w:val="22"/>
              </w:rPr>
              <w:t>3,041</w:t>
            </w:r>
          </w:p>
        </w:tc>
        <w:tc>
          <w:tcPr>
            <w:tcW w:w="581" w:type="pct"/>
            <w:vAlign w:val="center"/>
          </w:tcPr>
          <w:p w14:paraId="226CFCB5" w14:textId="77777777" w:rsidR="00EC7629" w:rsidRPr="00F04A2A" w:rsidRDefault="00EC7629" w:rsidP="00CD7DED">
            <w:pPr>
              <w:jc w:val="center"/>
              <w:rPr>
                <w:sz w:val="22"/>
                <w:szCs w:val="22"/>
              </w:rPr>
            </w:pPr>
            <w:r w:rsidRPr="00F04A2A">
              <w:rPr>
                <w:sz w:val="22"/>
                <w:szCs w:val="22"/>
              </w:rPr>
              <w:t>11,101</w:t>
            </w:r>
          </w:p>
        </w:tc>
      </w:tr>
      <w:tr w:rsidR="00F04A2A" w:rsidRPr="00F04A2A" w14:paraId="4E6338B8" w14:textId="77777777" w:rsidTr="00CD7DED">
        <w:trPr>
          <w:jc w:val="center"/>
        </w:trPr>
        <w:tc>
          <w:tcPr>
            <w:tcW w:w="789" w:type="pct"/>
            <w:vAlign w:val="center"/>
          </w:tcPr>
          <w:p w14:paraId="64F89B08"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30607AC4"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00528A86" w14:textId="77777777" w:rsidR="00EC7629" w:rsidRPr="00F04A2A" w:rsidRDefault="00EC7629" w:rsidP="00CD7DED">
            <w:pPr>
              <w:jc w:val="center"/>
              <w:rPr>
                <w:sz w:val="22"/>
                <w:szCs w:val="22"/>
              </w:rPr>
            </w:pPr>
          </w:p>
        </w:tc>
        <w:tc>
          <w:tcPr>
            <w:tcW w:w="675" w:type="pct"/>
            <w:vAlign w:val="center"/>
          </w:tcPr>
          <w:p w14:paraId="7998D792" w14:textId="77777777" w:rsidR="00EC7629" w:rsidRPr="00F04A2A" w:rsidRDefault="00EC7629" w:rsidP="00CD7DED">
            <w:pPr>
              <w:jc w:val="center"/>
              <w:rPr>
                <w:sz w:val="22"/>
                <w:szCs w:val="22"/>
              </w:rPr>
            </w:pPr>
          </w:p>
        </w:tc>
        <w:tc>
          <w:tcPr>
            <w:tcW w:w="566" w:type="pct"/>
            <w:vAlign w:val="center"/>
          </w:tcPr>
          <w:p w14:paraId="7792F246" w14:textId="77777777" w:rsidR="00EC7629" w:rsidRPr="00F04A2A" w:rsidRDefault="00EC7629" w:rsidP="00CD7DED">
            <w:pPr>
              <w:jc w:val="center"/>
              <w:rPr>
                <w:sz w:val="22"/>
                <w:szCs w:val="22"/>
              </w:rPr>
            </w:pPr>
            <w:r w:rsidRPr="00F04A2A">
              <w:rPr>
                <w:sz w:val="22"/>
                <w:szCs w:val="22"/>
              </w:rPr>
              <w:t>106,183</w:t>
            </w:r>
          </w:p>
        </w:tc>
        <w:tc>
          <w:tcPr>
            <w:tcW w:w="569" w:type="pct"/>
            <w:vAlign w:val="center"/>
          </w:tcPr>
          <w:p w14:paraId="5B6567C8" w14:textId="77777777" w:rsidR="00EC7629" w:rsidRPr="00F04A2A" w:rsidRDefault="00EC7629" w:rsidP="00CD7DED">
            <w:pPr>
              <w:jc w:val="center"/>
              <w:rPr>
                <w:sz w:val="22"/>
                <w:szCs w:val="22"/>
              </w:rPr>
            </w:pPr>
            <w:r w:rsidRPr="00F04A2A">
              <w:rPr>
                <w:sz w:val="22"/>
                <w:szCs w:val="22"/>
              </w:rPr>
              <w:t>33,448</w:t>
            </w:r>
          </w:p>
        </w:tc>
        <w:tc>
          <w:tcPr>
            <w:tcW w:w="581" w:type="pct"/>
            <w:vAlign w:val="center"/>
          </w:tcPr>
          <w:p w14:paraId="5C4B4357" w14:textId="77777777" w:rsidR="00EC7629" w:rsidRPr="00F04A2A" w:rsidRDefault="00EC7629" w:rsidP="00CD7DED">
            <w:pPr>
              <w:jc w:val="center"/>
              <w:rPr>
                <w:sz w:val="22"/>
                <w:szCs w:val="22"/>
              </w:rPr>
            </w:pPr>
            <w:r w:rsidRPr="00F04A2A">
              <w:rPr>
                <w:sz w:val="22"/>
                <w:szCs w:val="22"/>
              </w:rPr>
              <w:t>122,110</w:t>
            </w:r>
          </w:p>
        </w:tc>
      </w:tr>
      <w:tr w:rsidR="00F04A2A" w:rsidRPr="00F04A2A" w14:paraId="109E16E6" w14:textId="77777777" w:rsidTr="00CD7DED">
        <w:trPr>
          <w:jc w:val="center"/>
        </w:trPr>
        <w:tc>
          <w:tcPr>
            <w:tcW w:w="5000" w:type="pct"/>
            <w:gridSpan w:val="7"/>
            <w:vAlign w:val="center"/>
          </w:tcPr>
          <w:p w14:paraId="4F83DC0F" w14:textId="77777777" w:rsidR="00EC7629" w:rsidRPr="00F04A2A" w:rsidRDefault="00EC7629" w:rsidP="00CD7DED">
            <w:pPr>
              <w:jc w:val="left"/>
              <w:rPr>
                <w:b/>
                <w:bCs/>
                <w:sz w:val="22"/>
                <w:szCs w:val="22"/>
              </w:rPr>
            </w:pPr>
            <w:r w:rsidRPr="00F04A2A">
              <w:rPr>
                <w:b/>
                <w:bCs/>
                <w:sz w:val="22"/>
                <w:szCs w:val="22"/>
              </w:rPr>
              <w:lastRenderedPageBreak/>
              <w:t>д. Старые Урмары</w:t>
            </w:r>
          </w:p>
        </w:tc>
      </w:tr>
      <w:tr w:rsidR="00F04A2A" w:rsidRPr="00F04A2A" w14:paraId="667C1ADB" w14:textId="77777777" w:rsidTr="00CD7DED">
        <w:trPr>
          <w:jc w:val="center"/>
        </w:trPr>
        <w:tc>
          <w:tcPr>
            <w:tcW w:w="789" w:type="pct"/>
            <w:vAlign w:val="center"/>
          </w:tcPr>
          <w:p w14:paraId="1BE13B2A"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2AA78A48"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7870C5B1" w14:textId="77777777" w:rsidR="00EC7629" w:rsidRPr="00F04A2A" w:rsidRDefault="00EC7629" w:rsidP="00CD7DED">
            <w:pPr>
              <w:jc w:val="center"/>
              <w:rPr>
                <w:sz w:val="22"/>
                <w:szCs w:val="22"/>
              </w:rPr>
            </w:pPr>
            <w:r w:rsidRPr="00F04A2A">
              <w:rPr>
                <w:sz w:val="22"/>
                <w:szCs w:val="22"/>
              </w:rPr>
              <w:t>977</w:t>
            </w:r>
          </w:p>
        </w:tc>
        <w:tc>
          <w:tcPr>
            <w:tcW w:w="675" w:type="pct"/>
            <w:vAlign w:val="center"/>
          </w:tcPr>
          <w:p w14:paraId="195D19D4"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23B49DAE" w14:textId="77777777" w:rsidR="00EC7629" w:rsidRPr="00F04A2A" w:rsidRDefault="00EC7629" w:rsidP="00CD7DED">
            <w:pPr>
              <w:jc w:val="center"/>
              <w:rPr>
                <w:sz w:val="22"/>
                <w:szCs w:val="22"/>
              </w:rPr>
            </w:pPr>
            <w:r w:rsidRPr="00F04A2A">
              <w:rPr>
                <w:sz w:val="22"/>
                <w:szCs w:val="22"/>
              </w:rPr>
              <w:t>136,780</w:t>
            </w:r>
          </w:p>
        </w:tc>
        <w:tc>
          <w:tcPr>
            <w:tcW w:w="569" w:type="pct"/>
            <w:vAlign w:val="center"/>
          </w:tcPr>
          <w:p w14:paraId="6311D082" w14:textId="77777777" w:rsidR="00EC7629" w:rsidRPr="00F04A2A" w:rsidRDefault="00EC7629" w:rsidP="00CD7DED">
            <w:pPr>
              <w:jc w:val="center"/>
              <w:rPr>
                <w:sz w:val="22"/>
                <w:szCs w:val="22"/>
              </w:rPr>
            </w:pPr>
            <w:r w:rsidRPr="00F04A2A">
              <w:rPr>
                <w:sz w:val="22"/>
                <w:szCs w:val="22"/>
              </w:rPr>
              <w:t>49,925</w:t>
            </w:r>
          </w:p>
        </w:tc>
        <w:tc>
          <w:tcPr>
            <w:tcW w:w="581" w:type="pct"/>
            <w:vAlign w:val="center"/>
          </w:tcPr>
          <w:p w14:paraId="3D790330" w14:textId="77777777" w:rsidR="00EC7629" w:rsidRPr="00F04A2A" w:rsidRDefault="00EC7629" w:rsidP="00CD7DED">
            <w:pPr>
              <w:jc w:val="center"/>
              <w:rPr>
                <w:sz w:val="22"/>
                <w:szCs w:val="22"/>
              </w:rPr>
            </w:pPr>
            <w:r w:rsidRPr="00F04A2A">
              <w:rPr>
                <w:sz w:val="22"/>
                <w:szCs w:val="22"/>
              </w:rPr>
              <w:t>157,297</w:t>
            </w:r>
          </w:p>
        </w:tc>
      </w:tr>
      <w:tr w:rsidR="00F04A2A" w:rsidRPr="00F04A2A" w14:paraId="36CA5D18" w14:textId="77777777" w:rsidTr="00CD7DED">
        <w:trPr>
          <w:jc w:val="center"/>
        </w:trPr>
        <w:tc>
          <w:tcPr>
            <w:tcW w:w="789" w:type="pct"/>
            <w:vAlign w:val="center"/>
          </w:tcPr>
          <w:p w14:paraId="421F3C45"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4357EE72"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1F635AEA" w14:textId="77777777" w:rsidR="00EC7629" w:rsidRPr="00F04A2A" w:rsidRDefault="00EC7629" w:rsidP="00CD7DED">
            <w:pPr>
              <w:jc w:val="center"/>
              <w:rPr>
                <w:sz w:val="22"/>
                <w:szCs w:val="22"/>
              </w:rPr>
            </w:pPr>
            <w:r w:rsidRPr="00F04A2A">
              <w:rPr>
                <w:sz w:val="22"/>
                <w:szCs w:val="22"/>
              </w:rPr>
              <w:t>977</w:t>
            </w:r>
          </w:p>
        </w:tc>
        <w:tc>
          <w:tcPr>
            <w:tcW w:w="675" w:type="pct"/>
            <w:vAlign w:val="center"/>
          </w:tcPr>
          <w:p w14:paraId="41A39222"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3B29F500" w14:textId="77777777" w:rsidR="00EC7629" w:rsidRPr="00F04A2A" w:rsidRDefault="00EC7629" w:rsidP="00CD7DED">
            <w:pPr>
              <w:jc w:val="center"/>
              <w:rPr>
                <w:sz w:val="22"/>
                <w:szCs w:val="22"/>
              </w:rPr>
            </w:pPr>
            <w:r w:rsidRPr="00F04A2A">
              <w:rPr>
                <w:sz w:val="22"/>
                <w:szCs w:val="22"/>
              </w:rPr>
              <w:t>48,850</w:t>
            </w:r>
          </w:p>
        </w:tc>
        <w:tc>
          <w:tcPr>
            <w:tcW w:w="569" w:type="pct"/>
            <w:vAlign w:val="center"/>
          </w:tcPr>
          <w:p w14:paraId="53A8C1E3" w14:textId="77777777" w:rsidR="00EC7629" w:rsidRPr="00F04A2A" w:rsidRDefault="00EC7629" w:rsidP="00CD7DED">
            <w:pPr>
              <w:jc w:val="center"/>
              <w:rPr>
                <w:sz w:val="22"/>
                <w:szCs w:val="22"/>
              </w:rPr>
            </w:pPr>
            <w:r w:rsidRPr="00F04A2A">
              <w:rPr>
                <w:sz w:val="22"/>
                <w:szCs w:val="22"/>
              </w:rPr>
              <w:t>5,862</w:t>
            </w:r>
          </w:p>
        </w:tc>
        <w:tc>
          <w:tcPr>
            <w:tcW w:w="581" w:type="pct"/>
            <w:vAlign w:val="center"/>
          </w:tcPr>
          <w:p w14:paraId="0C2306D9" w14:textId="77777777" w:rsidR="00EC7629" w:rsidRPr="00F04A2A" w:rsidRDefault="00EC7629" w:rsidP="00CD7DED">
            <w:pPr>
              <w:jc w:val="center"/>
              <w:rPr>
                <w:sz w:val="22"/>
                <w:szCs w:val="22"/>
              </w:rPr>
            </w:pPr>
            <w:r w:rsidRPr="00F04A2A">
              <w:rPr>
                <w:sz w:val="22"/>
                <w:szCs w:val="22"/>
              </w:rPr>
              <w:t>56,178</w:t>
            </w:r>
          </w:p>
        </w:tc>
      </w:tr>
      <w:tr w:rsidR="00F04A2A" w:rsidRPr="00F04A2A" w14:paraId="05C2C505" w14:textId="77777777" w:rsidTr="00CD7DED">
        <w:trPr>
          <w:jc w:val="center"/>
        </w:trPr>
        <w:tc>
          <w:tcPr>
            <w:tcW w:w="789" w:type="pct"/>
            <w:vAlign w:val="center"/>
          </w:tcPr>
          <w:p w14:paraId="0C622648"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2C63535A"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79816A33" w14:textId="77777777" w:rsidR="00EC7629" w:rsidRPr="00F04A2A" w:rsidRDefault="00EC7629" w:rsidP="00CD7DED">
            <w:pPr>
              <w:jc w:val="center"/>
              <w:rPr>
                <w:sz w:val="22"/>
                <w:szCs w:val="22"/>
              </w:rPr>
            </w:pPr>
          </w:p>
        </w:tc>
        <w:tc>
          <w:tcPr>
            <w:tcW w:w="675" w:type="pct"/>
            <w:vAlign w:val="center"/>
          </w:tcPr>
          <w:p w14:paraId="74D423CE" w14:textId="77777777" w:rsidR="00EC7629" w:rsidRPr="00F04A2A" w:rsidRDefault="00EC7629" w:rsidP="00CD7DED">
            <w:pPr>
              <w:jc w:val="center"/>
              <w:rPr>
                <w:sz w:val="22"/>
                <w:szCs w:val="22"/>
              </w:rPr>
            </w:pPr>
          </w:p>
        </w:tc>
        <w:tc>
          <w:tcPr>
            <w:tcW w:w="566" w:type="pct"/>
            <w:vAlign w:val="center"/>
          </w:tcPr>
          <w:p w14:paraId="096E8AA7" w14:textId="77777777" w:rsidR="00EC7629" w:rsidRPr="00F04A2A" w:rsidRDefault="00EC7629" w:rsidP="00CD7DED">
            <w:pPr>
              <w:jc w:val="center"/>
              <w:rPr>
                <w:sz w:val="22"/>
                <w:szCs w:val="22"/>
              </w:rPr>
            </w:pPr>
            <w:r w:rsidRPr="00F04A2A">
              <w:rPr>
                <w:sz w:val="22"/>
                <w:szCs w:val="22"/>
              </w:rPr>
              <w:t>18,563</w:t>
            </w:r>
          </w:p>
        </w:tc>
        <w:tc>
          <w:tcPr>
            <w:tcW w:w="569" w:type="pct"/>
            <w:vAlign w:val="center"/>
          </w:tcPr>
          <w:p w14:paraId="70C9E309" w14:textId="77777777" w:rsidR="00EC7629" w:rsidRPr="00F04A2A" w:rsidRDefault="00EC7629" w:rsidP="00CD7DED">
            <w:pPr>
              <w:jc w:val="center"/>
              <w:rPr>
                <w:sz w:val="22"/>
                <w:szCs w:val="22"/>
              </w:rPr>
            </w:pPr>
            <w:r w:rsidRPr="00F04A2A">
              <w:rPr>
                <w:sz w:val="22"/>
                <w:szCs w:val="22"/>
              </w:rPr>
              <w:t>5,579</w:t>
            </w:r>
          </w:p>
        </w:tc>
        <w:tc>
          <w:tcPr>
            <w:tcW w:w="581" w:type="pct"/>
            <w:vAlign w:val="center"/>
          </w:tcPr>
          <w:p w14:paraId="0C17BD38" w14:textId="77777777" w:rsidR="00EC7629" w:rsidRPr="00F04A2A" w:rsidRDefault="00EC7629" w:rsidP="00CD7DED">
            <w:pPr>
              <w:jc w:val="center"/>
              <w:rPr>
                <w:sz w:val="22"/>
                <w:szCs w:val="22"/>
              </w:rPr>
            </w:pPr>
            <w:r w:rsidRPr="00F04A2A">
              <w:rPr>
                <w:sz w:val="22"/>
                <w:szCs w:val="22"/>
              </w:rPr>
              <w:t>21,347</w:t>
            </w:r>
          </w:p>
        </w:tc>
      </w:tr>
      <w:tr w:rsidR="00F04A2A" w:rsidRPr="00F04A2A" w14:paraId="2B8E5D0C" w14:textId="77777777" w:rsidTr="00CD7DED">
        <w:trPr>
          <w:jc w:val="center"/>
        </w:trPr>
        <w:tc>
          <w:tcPr>
            <w:tcW w:w="789" w:type="pct"/>
            <w:vAlign w:val="center"/>
          </w:tcPr>
          <w:p w14:paraId="1C0D02B9"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3A2E25A2"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17669B0F" w14:textId="77777777" w:rsidR="00EC7629" w:rsidRPr="00F04A2A" w:rsidRDefault="00EC7629" w:rsidP="00CD7DED">
            <w:pPr>
              <w:jc w:val="center"/>
              <w:rPr>
                <w:sz w:val="22"/>
                <w:szCs w:val="22"/>
              </w:rPr>
            </w:pPr>
          </w:p>
        </w:tc>
        <w:tc>
          <w:tcPr>
            <w:tcW w:w="675" w:type="pct"/>
            <w:vAlign w:val="center"/>
          </w:tcPr>
          <w:p w14:paraId="565754CE" w14:textId="77777777" w:rsidR="00EC7629" w:rsidRPr="00F04A2A" w:rsidRDefault="00EC7629" w:rsidP="00CD7DED">
            <w:pPr>
              <w:jc w:val="center"/>
              <w:rPr>
                <w:sz w:val="22"/>
                <w:szCs w:val="22"/>
              </w:rPr>
            </w:pPr>
          </w:p>
        </w:tc>
        <w:tc>
          <w:tcPr>
            <w:tcW w:w="566" w:type="pct"/>
            <w:vAlign w:val="center"/>
          </w:tcPr>
          <w:p w14:paraId="6F5D522D" w14:textId="77777777" w:rsidR="00EC7629" w:rsidRPr="00F04A2A" w:rsidRDefault="00EC7629" w:rsidP="00CD7DED">
            <w:pPr>
              <w:jc w:val="center"/>
              <w:rPr>
                <w:sz w:val="22"/>
                <w:szCs w:val="22"/>
              </w:rPr>
            </w:pPr>
            <w:r w:rsidRPr="00F04A2A">
              <w:rPr>
                <w:sz w:val="22"/>
                <w:szCs w:val="22"/>
              </w:rPr>
              <w:t>204,193</w:t>
            </w:r>
          </w:p>
        </w:tc>
        <w:tc>
          <w:tcPr>
            <w:tcW w:w="569" w:type="pct"/>
            <w:vAlign w:val="center"/>
          </w:tcPr>
          <w:p w14:paraId="6A268567" w14:textId="77777777" w:rsidR="00EC7629" w:rsidRPr="00F04A2A" w:rsidRDefault="00EC7629" w:rsidP="00CD7DED">
            <w:pPr>
              <w:jc w:val="center"/>
              <w:rPr>
                <w:sz w:val="22"/>
                <w:szCs w:val="22"/>
              </w:rPr>
            </w:pPr>
            <w:r w:rsidRPr="00F04A2A">
              <w:rPr>
                <w:sz w:val="22"/>
                <w:szCs w:val="22"/>
              </w:rPr>
              <w:t>61,365</w:t>
            </w:r>
          </w:p>
        </w:tc>
        <w:tc>
          <w:tcPr>
            <w:tcW w:w="581" w:type="pct"/>
            <w:vAlign w:val="center"/>
          </w:tcPr>
          <w:p w14:paraId="62D8A066" w14:textId="77777777" w:rsidR="00EC7629" w:rsidRPr="00F04A2A" w:rsidRDefault="00EC7629" w:rsidP="00CD7DED">
            <w:pPr>
              <w:jc w:val="center"/>
              <w:rPr>
                <w:sz w:val="22"/>
                <w:szCs w:val="22"/>
              </w:rPr>
            </w:pPr>
            <w:r w:rsidRPr="00F04A2A">
              <w:rPr>
                <w:sz w:val="22"/>
                <w:szCs w:val="22"/>
              </w:rPr>
              <w:t>234,822</w:t>
            </w:r>
          </w:p>
        </w:tc>
      </w:tr>
      <w:tr w:rsidR="00F04A2A" w:rsidRPr="00F04A2A" w14:paraId="47C37F84" w14:textId="77777777" w:rsidTr="00CD7DED">
        <w:trPr>
          <w:jc w:val="center"/>
        </w:trPr>
        <w:tc>
          <w:tcPr>
            <w:tcW w:w="5000" w:type="pct"/>
            <w:gridSpan w:val="7"/>
            <w:vAlign w:val="center"/>
          </w:tcPr>
          <w:p w14:paraId="0F944FBB" w14:textId="77777777" w:rsidR="00EC7629" w:rsidRPr="00F04A2A" w:rsidRDefault="00EC7629" w:rsidP="00CD7DED">
            <w:pPr>
              <w:jc w:val="left"/>
              <w:rPr>
                <w:b/>
                <w:bCs/>
                <w:sz w:val="22"/>
                <w:szCs w:val="22"/>
              </w:rPr>
            </w:pPr>
            <w:r w:rsidRPr="00F04A2A">
              <w:rPr>
                <w:b/>
                <w:bCs/>
                <w:sz w:val="22"/>
                <w:szCs w:val="22"/>
              </w:rPr>
              <w:t xml:space="preserve">д. </w:t>
            </w:r>
            <w:proofErr w:type="spellStart"/>
            <w:r w:rsidRPr="00F04A2A">
              <w:rPr>
                <w:b/>
                <w:bCs/>
                <w:sz w:val="22"/>
                <w:szCs w:val="22"/>
              </w:rPr>
              <w:t>Козыльяры</w:t>
            </w:r>
            <w:proofErr w:type="spellEnd"/>
            <w:r w:rsidRPr="00F04A2A">
              <w:rPr>
                <w:b/>
                <w:bCs/>
                <w:sz w:val="22"/>
                <w:szCs w:val="22"/>
              </w:rPr>
              <w:t xml:space="preserve">, д. Новое </w:t>
            </w:r>
            <w:proofErr w:type="spellStart"/>
            <w:r w:rsidRPr="00F04A2A">
              <w:rPr>
                <w:b/>
                <w:bCs/>
                <w:sz w:val="22"/>
                <w:szCs w:val="22"/>
              </w:rPr>
              <w:t>Муратово</w:t>
            </w:r>
            <w:proofErr w:type="spellEnd"/>
            <w:r w:rsidRPr="00F04A2A">
              <w:rPr>
                <w:b/>
                <w:bCs/>
                <w:sz w:val="22"/>
                <w:szCs w:val="22"/>
              </w:rPr>
              <w:t xml:space="preserve">, д. </w:t>
            </w:r>
            <w:proofErr w:type="spellStart"/>
            <w:r w:rsidRPr="00F04A2A">
              <w:rPr>
                <w:b/>
                <w:bCs/>
                <w:sz w:val="22"/>
                <w:szCs w:val="22"/>
              </w:rPr>
              <w:t>Тегешево</w:t>
            </w:r>
            <w:proofErr w:type="spellEnd"/>
          </w:p>
        </w:tc>
      </w:tr>
      <w:tr w:rsidR="00F04A2A" w:rsidRPr="00F04A2A" w14:paraId="260D1150" w14:textId="77777777" w:rsidTr="00CD7DED">
        <w:trPr>
          <w:jc w:val="center"/>
        </w:trPr>
        <w:tc>
          <w:tcPr>
            <w:tcW w:w="789" w:type="pct"/>
            <w:vAlign w:val="center"/>
          </w:tcPr>
          <w:p w14:paraId="31FFC8D7"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3CC8AA6F"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793F455A" w14:textId="77777777" w:rsidR="00EC7629" w:rsidRPr="00F04A2A" w:rsidRDefault="00EC7629" w:rsidP="00CD7DED">
            <w:pPr>
              <w:jc w:val="center"/>
              <w:rPr>
                <w:sz w:val="22"/>
                <w:szCs w:val="22"/>
              </w:rPr>
            </w:pPr>
            <w:r w:rsidRPr="00F04A2A">
              <w:rPr>
                <w:sz w:val="22"/>
                <w:szCs w:val="22"/>
              </w:rPr>
              <w:t>896</w:t>
            </w:r>
          </w:p>
        </w:tc>
        <w:tc>
          <w:tcPr>
            <w:tcW w:w="675" w:type="pct"/>
            <w:vAlign w:val="center"/>
          </w:tcPr>
          <w:p w14:paraId="0B549685"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471F1381" w14:textId="77777777" w:rsidR="00EC7629" w:rsidRPr="00F04A2A" w:rsidRDefault="00EC7629" w:rsidP="00CD7DED">
            <w:pPr>
              <w:jc w:val="center"/>
              <w:rPr>
                <w:sz w:val="22"/>
                <w:szCs w:val="22"/>
              </w:rPr>
            </w:pPr>
            <w:r w:rsidRPr="00F04A2A">
              <w:rPr>
                <w:sz w:val="22"/>
                <w:szCs w:val="22"/>
              </w:rPr>
              <w:t>125,440</w:t>
            </w:r>
          </w:p>
        </w:tc>
        <w:tc>
          <w:tcPr>
            <w:tcW w:w="569" w:type="pct"/>
            <w:vAlign w:val="center"/>
          </w:tcPr>
          <w:p w14:paraId="0E3C15A1" w14:textId="77777777" w:rsidR="00EC7629" w:rsidRPr="00F04A2A" w:rsidRDefault="00EC7629" w:rsidP="00CD7DED">
            <w:pPr>
              <w:jc w:val="center"/>
              <w:rPr>
                <w:sz w:val="22"/>
                <w:szCs w:val="22"/>
              </w:rPr>
            </w:pPr>
            <w:r w:rsidRPr="00F04A2A">
              <w:rPr>
                <w:sz w:val="22"/>
                <w:szCs w:val="22"/>
              </w:rPr>
              <w:t>45,786</w:t>
            </w:r>
          </w:p>
        </w:tc>
        <w:tc>
          <w:tcPr>
            <w:tcW w:w="581" w:type="pct"/>
            <w:vAlign w:val="center"/>
          </w:tcPr>
          <w:p w14:paraId="32168C31" w14:textId="77777777" w:rsidR="00EC7629" w:rsidRPr="00F04A2A" w:rsidRDefault="00EC7629" w:rsidP="00CD7DED">
            <w:pPr>
              <w:jc w:val="center"/>
              <w:rPr>
                <w:sz w:val="22"/>
                <w:szCs w:val="22"/>
              </w:rPr>
            </w:pPr>
            <w:r w:rsidRPr="00F04A2A">
              <w:rPr>
                <w:sz w:val="22"/>
                <w:szCs w:val="22"/>
              </w:rPr>
              <w:t>144,256</w:t>
            </w:r>
          </w:p>
        </w:tc>
      </w:tr>
      <w:tr w:rsidR="00F04A2A" w:rsidRPr="00F04A2A" w14:paraId="23947467" w14:textId="77777777" w:rsidTr="00CD7DED">
        <w:trPr>
          <w:jc w:val="center"/>
        </w:trPr>
        <w:tc>
          <w:tcPr>
            <w:tcW w:w="789" w:type="pct"/>
            <w:vAlign w:val="center"/>
          </w:tcPr>
          <w:p w14:paraId="5E5DF7E9"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55FC9B48"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56DDF9BD" w14:textId="77777777" w:rsidR="00EC7629" w:rsidRPr="00F04A2A" w:rsidRDefault="00EC7629" w:rsidP="00CD7DED">
            <w:pPr>
              <w:jc w:val="center"/>
              <w:rPr>
                <w:sz w:val="22"/>
                <w:szCs w:val="22"/>
              </w:rPr>
            </w:pPr>
            <w:r w:rsidRPr="00F04A2A">
              <w:rPr>
                <w:sz w:val="22"/>
                <w:szCs w:val="22"/>
              </w:rPr>
              <w:t>896</w:t>
            </w:r>
          </w:p>
        </w:tc>
        <w:tc>
          <w:tcPr>
            <w:tcW w:w="675" w:type="pct"/>
            <w:vAlign w:val="center"/>
          </w:tcPr>
          <w:p w14:paraId="1CC2A6AC"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7280D43F" w14:textId="77777777" w:rsidR="00EC7629" w:rsidRPr="00F04A2A" w:rsidRDefault="00EC7629" w:rsidP="00CD7DED">
            <w:pPr>
              <w:jc w:val="center"/>
              <w:rPr>
                <w:sz w:val="22"/>
                <w:szCs w:val="22"/>
              </w:rPr>
            </w:pPr>
            <w:r w:rsidRPr="00F04A2A">
              <w:rPr>
                <w:sz w:val="22"/>
                <w:szCs w:val="22"/>
              </w:rPr>
              <w:t>44,800</w:t>
            </w:r>
          </w:p>
        </w:tc>
        <w:tc>
          <w:tcPr>
            <w:tcW w:w="569" w:type="pct"/>
            <w:vAlign w:val="center"/>
          </w:tcPr>
          <w:p w14:paraId="535B64D4" w14:textId="77777777" w:rsidR="00EC7629" w:rsidRPr="00F04A2A" w:rsidRDefault="00EC7629" w:rsidP="00CD7DED">
            <w:pPr>
              <w:jc w:val="center"/>
              <w:rPr>
                <w:sz w:val="22"/>
                <w:szCs w:val="22"/>
              </w:rPr>
            </w:pPr>
            <w:r w:rsidRPr="00F04A2A">
              <w:rPr>
                <w:sz w:val="22"/>
                <w:szCs w:val="22"/>
              </w:rPr>
              <w:t>5,376</w:t>
            </w:r>
          </w:p>
        </w:tc>
        <w:tc>
          <w:tcPr>
            <w:tcW w:w="581" w:type="pct"/>
            <w:vAlign w:val="center"/>
          </w:tcPr>
          <w:p w14:paraId="7438013D" w14:textId="77777777" w:rsidR="00EC7629" w:rsidRPr="00F04A2A" w:rsidRDefault="00EC7629" w:rsidP="00CD7DED">
            <w:pPr>
              <w:jc w:val="center"/>
              <w:rPr>
                <w:sz w:val="22"/>
                <w:szCs w:val="22"/>
              </w:rPr>
            </w:pPr>
            <w:r w:rsidRPr="00F04A2A">
              <w:rPr>
                <w:sz w:val="22"/>
                <w:szCs w:val="22"/>
              </w:rPr>
              <w:t>51,520</w:t>
            </w:r>
          </w:p>
        </w:tc>
      </w:tr>
      <w:tr w:rsidR="00F04A2A" w:rsidRPr="00F04A2A" w14:paraId="7743A6BB" w14:textId="77777777" w:rsidTr="00CD7DED">
        <w:trPr>
          <w:jc w:val="center"/>
        </w:trPr>
        <w:tc>
          <w:tcPr>
            <w:tcW w:w="789" w:type="pct"/>
            <w:vAlign w:val="center"/>
          </w:tcPr>
          <w:p w14:paraId="114254FC"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38C2F88D"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2AC60B1F" w14:textId="77777777" w:rsidR="00EC7629" w:rsidRPr="00F04A2A" w:rsidRDefault="00EC7629" w:rsidP="00CD7DED">
            <w:pPr>
              <w:jc w:val="center"/>
              <w:rPr>
                <w:sz w:val="22"/>
                <w:szCs w:val="22"/>
              </w:rPr>
            </w:pPr>
          </w:p>
        </w:tc>
        <w:tc>
          <w:tcPr>
            <w:tcW w:w="675" w:type="pct"/>
            <w:vAlign w:val="center"/>
          </w:tcPr>
          <w:p w14:paraId="0AA56C32" w14:textId="77777777" w:rsidR="00EC7629" w:rsidRPr="00F04A2A" w:rsidRDefault="00EC7629" w:rsidP="00CD7DED">
            <w:pPr>
              <w:jc w:val="center"/>
              <w:rPr>
                <w:sz w:val="22"/>
                <w:szCs w:val="22"/>
              </w:rPr>
            </w:pPr>
          </w:p>
        </w:tc>
        <w:tc>
          <w:tcPr>
            <w:tcW w:w="566" w:type="pct"/>
            <w:vAlign w:val="center"/>
          </w:tcPr>
          <w:p w14:paraId="07347C08" w14:textId="77777777" w:rsidR="00EC7629" w:rsidRPr="00F04A2A" w:rsidRDefault="00EC7629" w:rsidP="00CD7DED">
            <w:pPr>
              <w:jc w:val="center"/>
              <w:rPr>
                <w:sz w:val="22"/>
                <w:szCs w:val="22"/>
              </w:rPr>
            </w:pPr>
            <w:r w:rsidRPr="00F04A2A">
              <w:rPr>
                <w:sz w:val="22"/>
                <w:szCs w:val="22"/>
              </w:rPr>
              <w:t>17,024</w:t>
            </w:r>
          </w:p>
        </w:tc>
        <w:tc>
          <w:tcPr>
            <w:tcW w:w="569" w:type="pct"/>
            <w:vAlign w:val="center"/>
          </w:tcPr>
          <w:p w14:paraId="0386E56C" w14:textId="77777777" w:rsidR="00EC7629" w:rsidRPr="00F04A2A" w:rsidRDefault="00EC7629" w:rsidP="00CD7DED">
            <w:pPr>
              <w:jc w:val="center"/>
              <w:rPr>
                <w:sz w:val="22"/>
                <w:szCs w:val="22"/>
              </w:rPr>
            </w:pPr>
            <w:r w:rsidRPr="00F04A2A">
              <w:rPr>
                <w:sz w:val="22"/>
                <w:szCs w:val="22"/>
              </w:rPr>
              <w:t>5,116</w:t>
            </w:r>
          </w:p>
        </w:tc>
        <w:tc>
          <w:tcPr>
            <w:tcW w:w="581" w:type="pct"/>
            <w:vAlign w:val="center"/>
          </w:tcPr>
          <w:p w14:paraId="691C21A5" w14:textId="77777777" w:rsidR="00EC7629" w:rsidRPr="00F04A2A" w:rsidRDefault="00EC7629" w:rsidP="00CD7DED">
            <w:pPr>
              <w:jc w:val="center"/>
              <w:rPr>
                <w:sz w:val="22"/>
                <w:szCs w:val="22"/>
              </w:rPr>
            </w:pPr>
            <w:r w:rsidRPr="00F04A2A">
              <w:rPr>
                <w:sz w:val="22"/>
                <w:szCs w:val="22"/>
              </w:rPr>
              <w:t>19,578</w:t>
            </w:r>
          </w:p>
        </w:tc>
      </w:tr>
      <w:tr w:rsidR="00F04A2A" w:rsidRPr="00F04A2A" w14:paraId="1D3B297F" w14:textId="77777777" w:rsidTr="00CD7DED">
        <w:trPr>
          <w:jc w:val="center"/>
        </w:trPr>
        <w:tc>
          <w:tcPr>
            <w:tcW w:w="789" w:type="pct"/>
            <w:vAlign w:val="center"/>
          </w:tcPr>
          <w:p w14:paraId="7960546F"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7F9413F1"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6ECDFADC" w14:textId="77777777" w:rsidR="00EC7629" w:rsidRPr="00F04A2A" w:rsidRDefault="00EC7629" w:rsidP="00CD7DED">
            <w:pPr>
              <w:jc w:val="center"/>
              <w:rPr>
                <w:sz w:val="22"/>
                <w:szCs w:val="22"/>
              </w:rPr>
            </w:pPr>
          </w:p>
        </w:tc>
        <w:tc>
          <w:tcPr>
            <w:tcW w:w="675" w:type="pct"/>
            <w:vAlign w:val="center"/>
          </w:tcPr>
          <w:p w14:paraId="6F1DC2EE" w14:textId="77777777" w:rsidR="00EC7629" w:rsidRPr="00F04A2A" w:rsidRDefault="00EC7629" w:rsidP="00CD7DED">
            <w:pPr>
              <w:jc w:val="center"/>
              <w:rPr>
                <w:sz w:val="22"/>
                <w:szCs w:val="22"/>
              </w:rPr>
            </w:pPr>
          </w:p>
        </w:tc>
        <w:tc>
          <w:tcPr>
            <w:tcW w:w="566" w:type="pct"/>
            <w:vAlign w:val="center"/>
          </w:tcPr>
          <w:p w14:paraId="63CC0BC9" w14:textId="77777777" w:rsidR="00EC7629" w:rsidRPr="00F04A2A" w:rsidRDefault="00EC7629" w:rsidP="00CD7DED">
            <w:pPr>
              <w:jc w:val="center"/>
              <w:rPr>
                <w:sz w:val="22"/>
                <w:szCs w:val="22"/>
              </w:rPr>
            </w:pPr>
            <w:r w:rsidRPr="00F04A2A">
              <w:rPr>
                <w:sz w:val="22"/>
                <w:szCs w:val="22"/>
              </w:rPr>
              <w:t>187,264</w:t>
            </w:r>
          </w:p>
        </w:tc>
        <w:tc>
          <w:tcPr>
            <w:tcW w:w="569" w:type="pct"/>
            <w:vAlign w:val="center"/>
          </w:tcPr>
          <w:p w14:paraId="25ED0A71" w14:textId="77777777" w:rsidR="00EC7629" w:rsidRPr="00F04A2A" w:rsidRDefault="00EC7629" w:rsidP="00CD7DED">
            <w:pPr>
              <w:jc w:val="center"/>
              <w:rPr>
                <w:sz w:val="22"/>
                <w:szCs w:val="22"/>
              </w:rPr>
            </w:pPr>
            <w:r w:rsidRPr="00F04A2A">
              <w:rPr>
                <w:sz w:val="22"/>
                <w:szCs w:val="22"/>
              </w:rPr>
              <w:t>56,278</w:t>
            </w:r>
          </w:p>
        </w:tc>
        <w:tc>
          <w:tcPr>
            <w:tcW w:w="581" w:type="pct"/>
            <w:vAlign w:val="center"/>
          </w:tcPr>
          <w:p w14:paraId="11B66486" w14:textId="77777777" w:rsidR="00EC7629" w:rsidRPr="00F04A2A" w:rsidRDefault="00EC7629" w:rsidP="00CD7DED">
            <w:pPr>
              <w:jc w:val="center"/>
              <w:rPr>
                <w:sz w:val="22"/>
                <w:szCs w:val="22"/>
              </w:rPr>
            </w:pPr>
            <w:r w:rsidRPr="00F04A2A">
              <w:rPr>
                <w:sz w:val="22"/>
                <w:szCs w:val="22"/>
              </w:rPr>
              <w:t>215,354</w:t>
            </w:r>
          </w:p>
        </w:tc>
      </w:tr>
      <w:tr w:rsidR="00F04A2A" w:rsidRPr="00F04A2A" w14:paraId="63D4D0D1" w14:textId="77777777" w:rsidTr="00CD7DED">
        <w:trPr>
          <w:jc w:val="center"/>
        </w:trPr>
        <w:tc>
          <w:tcPr>
            <w:tcW w:w="5000" w:type="pct"/>
            <w:gridSpan w:val="7"/>
            <w:vAlign w:val="center"/>
          </w:tcPr>
          <w:p w14:paraId="01B3A530" w14:textId="77777777" w:rsidR="00EC7629" w:rsidRPr="00F04A2A" w:rsidRDefault="00EC7629" w:rsidP="00CD7DED">
            <w:pPr>
              <w:jc w:val="left"/>
              <w:rPr>
                <w:b/>
                <w:bCs/>
                <w:sz w:val="22"/>
                <w:szCs w:val="22"/>
              </w:rPr>
            </w:pPr>
            <w:r w:rsidRPr="00F04A2A">
              <w:rPr>
                <w:b/>
                <w:bCs/>
                <w:sz w:val="22"/>
                <w:szCs w:val="22"/>
              </w:rPr>
              <w:t xml:space="preserve">д. </w:t>
            </w:r>
            <w:proofErr w:type="spellStart"/>
            <w:r w:rsidRPr="00F04A2A">
              <w:rPr>
                <w:b/>
                <w:bCs/>
                <w:sz w:val="22"/>
                <w:szCs w:val="22"/>
              </w:rPr>
              <w:t>Анаткасы</w:t>
            </w:r>
            <w:proofErr w:type="spellEnd"/>
            <w:r w:rsidRPr="00F04A2A">
              <w:rPr>
                <w:b/>
                <w:bCs/>
                <w:sz w:val="22"/>
                <w:szCs w:val="22"/>
              </w:rPr>
              <w:t xml:space="preserve">, с. </w:t>
            </w:r>
            <w:proofErr w:type="spellStart"/>
            <w:r w:rsidRPr="00F04A2A">
              <w:rPr>
                <w:b/>
                <w:bCs/>
                <w:sz w:val="22"/>
                <w:szCs w:val="22"/>
              </w:rPr>
              <w:t>Челкасы</w:t>
            </w:r>
            <w:proofErr w:type="spellEnd"/>
            <w:r w:rsidRPr="00F04A2A">
              <w:rPr>
                <w:b/>
                <w:bCs/>
                <w:sz w:val="22"/>
                <w:szCs w:val="22"/>
              </w:rPr>
              <w:t xml:space="preserve">, д. </w:t>
            </w:r>
            <w:proofErr w:type="spellStart"/>
            <w:r w:rsidRPr="00F04A2A">
              <w:rPr>
                <w:b/>
                <w:bCs/>
                <w:sz w:val="22"/>
                <w:szCs w:val="22"/>
              </w:rPr>
              <w:t>Ямбай</w:t>
            </w:r>
            <w:proofErr w:type="spellEnd"/>
          </w:p>
        </w:tc>
      </w:tr>
      <w:tr w:rsidR="00F04A2A" w:rsidRPr="00F04A2A" w14:paraId="278AC229" w14:textId="77777777" w:rsidTr="00CD7DED">
        <w:trPr>
          <w:jc w:val="center"/>
        </w:trPr>
        <w:tc>
          <w:tcPr>
            <w:tcW w:w="789" w:type="pct"/>
            <w:vAlign w:val="center"/>
          </w:tcPr>
          <w:p w14:paraId="765BCC79"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3AC03A0A"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7B7F63AD" w14:textId="77777777" w:rsidR="00EC7629" w:rsidRPr="00F04A2A" w:rsidRDefault="00EC7629" w:rsidP="00CD7DED">
            <w:pPr>
              <w:jc w:val="center"/>
              <w:rPr>
                <w:sz w:val="22"/>
                <w:szCs w:val="22"/>
              </w:rPr>
            </w:pPr>
            <w:r w:rsidRPr="00F04A2A">
              <w:rPr>
                <w:sz w:val="22"/>
                <w:szCs w:val="22"/>
              </w:rPr>
              <w:t>1237</w:t>
            </w:r>
          </w:p>
        </w:tc>
        <w:tc>
          <w:tcPr>
            <w:tcW w:w="675" w:type="pct"/>
            <w:vAlign w:val="center"/>
          </w:tcPr>
          <w:p w14:paraId="611FE014"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1EE43F67" w14:textId="77777777" w:rsidR="00EC7629" w:rsidRPr="00F04A2A" w:rsidRDefault="00EC7629" w:rsidP="00CD7DED">
            <w:pPr>
              <w:jc w:val="center"/>
              <w:rPr>
                <w:sz w:val="22"/>
                <w:szCs w:val="22"/>
              </w:rPr>
            </w:pPr>
            <w:r w:rsidRPr="00F04A2A">
              <w:rPr>
                <w:sz w:val="22"/>
                <w:szCs w:val="22"/>
              </w:rPr>
              <w:t>173,180</w:t>
            </w:r>
          </w:p>
        </w:tc>
        <w:tc>
          <w:tcPr>
            <w:tcW w:w="569" w:type="pct"/>
            <w:vAlign w:val="center"/>
          </w:tcPr>
          <w:p w14:paraId="3561079E" w14:textId="77777777" w:rsidR="00EC7629" w:rsidRPr="00F04A2A" w:rsidRDefault="00EC7629" w:rsidP="00CD7DED">
            <w:pPr>
              <w:jc w:val="center"/>
              <w:rPr>
                <w:sz w:val="22"/>
                <w:szCs w:val="22"/>
              </w:rPr>
            </w:pPr>
            <w:r w:rsidRPr="00F04A2A">
              <w:rPr>
                <w:sz w:val="22"/>
                <w:szCs w:val="22"/>
              </w:rPr>
              <w:t>63,211</w:t>
            </w:r>
          </w:p>
        </w:tc>
        <w:tc>
          <w:tcPr>
            <w:tcW w:w="581" w:type="pct"/>
            <w:vAlign w:val="center"/>
          </w:tcPr>
          <w:p w14:paraId="666E10E3" w14:textId="77777777" w:rsidR="00EC7629" w:rsidRPr="00F04A2A" w:rsidRDefault="00EC7629" w:rsidP="00CD7DED">
            <w:pPr>
              <w:jc w:val="center"/>
              <w:rPr>
                <w:sz w:val="22"/>
                <w:szCs w:val="22"/>
              </w:rPr>
            </w:pPr>
            <w:r w:rsidRPr="00F04A2A">
              <w:rPr>
                <w:sz w:val="22"/>
                <w:szCs w:val="22"/>
              </w:rPr>
              <w:t>199,157</w:t>
            </w:r>
          </w:p>
        </w:tc>
      </w:tr>
      <w:tr w:rsidR="00F04A2A" w:rsidRPr="00F04A2A" w14:paraId="193CEB46" w14:textId="77777777" w:rsidTr="00CD7DED">
        <w:trPr>
          <w:jc w:val="center"/>
        </w:trPr>
        <w:tc>
          <w:tcPr>
            <w:tcW w:w="789" w:type="pct"/>
            <w:vAlign w:val="center"/>
          </w:tcPr>
          <w:p w14:paraId="114775BD"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7D7C9B23"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305898DC" w14:textId="77777777" w:rsidR="00EC7629" w:rsidRPr="00F04A2A" w:rsidRDefault="00EC7629" w:rsidP="00CD7DED">
            <w:pPr>
              <w:jc w:val="center"/>
              <w:rPr>
                <w:sz w:val="22"/>
                <w:szCs w:val="22"/>
              </w:rPr>
            </w:pPr>
            <w:r w:rsidRPr="00F04A2A">
              <w:rPr>
                <w:sz w:val="22"/>
                <w:szCs w:val="22"/>
              </w:rPr>
              <w:t>1237</w:t>
            </w:r>
          </w:p>
        </w:tc>
        <w:tc>
          <w:tcPr>
            <w:tcW w:w="675" w:type="pct"/>
            <w:vAlign w:val="center"/>
          </w:tcPr>
          <w:p w14:paraId="51ECEF3C"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09A2BD4C" w14:textId="77777777" w:rsidR="00EC7629" w:rsidRPr="00F04A2A" w:rsidRDefault="00EC7629" w:rsidP="00CD7DED">
            <w:pPr>
              <w:jc w:val="center"/>
              <w:rPr>
                <w:sz w:val="22"/>
                <w:szCs w:val="22"/>
              </w:rPr>
            </w:pPr>
            <w:r w:rsidRPr="00F04A2A">
              <w:rPr>
                <w:sz w:val="22"/>
                <w:szCs w:val="22"/>
              </w:rPr>
              <w:t>61,850</w:t>
            </w:r>
          </w:p>
        </w:tc>
        <w:tc>
          <w:tcPr>
            <w:tcW w:w="569" w:type="pct"/>
            <w:vAlign w:val="center"/>
          </w:tcPr>
          <w:p w14:paraId="4344C0AF" w14:textId="77777777" w:rsidR="00EC7629" w:rsidRPr="00F04A2A" w:rsidRDefault="00EC7629" w:rsidP="00CD7DED">
            <w:pPr>
              <w:jc w:val="center"/>
              <w:rPr>
                <w:sz w:val="22"/>
                <w:szCs w:val="22"/>
              </w:rPr>
            </w:pPr>
            <w:r w:rsidRPr="00F04A2A">
              <w:rPr>
                <w:sz w:val="22"/>
                <w:szCs w:val="22"/>
              </w:rPr>
              <w:t>7,422</w:t>
            </w:r>
          </w:p>
        </w:tc>
        <w:tc>
          <w:tcPr>
            <w:tcW w:w="581" w:type="pct"/>
            <w:vAlign w:val="center"/>
          </w:tcPr>
          <w:p w14:paraId="3FA0DCA1" w14:textId="77777777" w:rsidR="00EC7629" w:rsidRPr="00F04A2A" w:rsidRDefault="00EC7629" w:rsidP="00CD7DED">
            <w:pPr>
              <w:jc w:val="center"/>
              <w:rPr>
                <w:sz w:val="22"/>
                <w:szCs w:val="22"/>
              </w:rPr>
            </w:pPr>
            <w:r w:rsidRPr="00F04A2A">
              <w:rPr>
                <w:sz w:val="22"/>
                <w:szCs w:val="22"/>
              </w:rPr>
              <w:t>71,128</w:t>
            </w:r>
          </w:p>
        </w:tc>
      </w:tr>
      <w:tr w:rsidR="00F04A2A" w:rsidRPr="00F04A2A" w14:paraId="36D89DDB" w14:textId="77777777" w:rsidTr="00CD7DED">
        <w:trPr>
          <w:jc w:val="center"/>
        </w:trPr>
        <w:tc>
          <w:tcPr>
            <w:tcW w:w="789" w:type="pct"/>
            <w:vAlign w:val="center"/>
          </w:tcPr>
          <w:p w14:paraId="511AADA7"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0784B59D"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093808A1" w14:textId="77777777" w:rsidR="00EC7629" w:rsidRPr="00F04A2A" w:rsidRDefault="00EC7629" w:rsidP="00CD7DED">
            <w:pPr>
              <w:jc w:val="center"/>
              <w:rPr>
                <w:sz w:val="22"/>
                <w:szCs w:val="22"/>
              </w:rPr>
            </w:pPr>
          </w:p>
        </w:tc>
        <w:tc>
          <w:tcPr>
            <w:tcW w:w="675" w:type="pct"/>
            <w:vAlign w:val="center"/>
          </w:tcPr>
          <w:p w14:paraId="45AFABA1" w14:textId="77777777" w:rsidR="00EC7629" w:rsidRPr="00F04A2A" w:rsidRDefault="00EC7629" w:rsidP="00CD7DED">
            <w:pPr>
              <w:jc w:val="center"/>
              <w:rPr>
                <w:sz w:val="22"/>
                <w:szCs w:val="22"/>
              </w:rPr>
            </w:pPr>
          </w:p>
        </w:tc>
        <w:tc>
          <w:tcPr>
            <w:tcW w:w="566" w:type="pct"/>
            <w:vAlign w:val="center"/>
          </w:tcPr>
          <w:p w14:paraId="7F582098" w14:textId="77777777" w:rsidR="00EC7629" w:rsidRPr="00F04A2A" w:rsidRDefault="00EC7629" w:rsidP="00CD7DED">
            <w:pPr>
              <w:jc w:val="center"/>
              <w:rPr>
                <w:sz w:val="22"/>
                <w:szCs w:val="22"/>
              </w:rPr>
            </w:pPr>
            <w:r w:rsidRPr="00F04A2A">
              <w:rPr>
                <w:sz w:val="22"/>
                <w:szCs w:val="22"/>
              </w:rPr>
              <w:t>23,503</w:t>
            </w:r>
          </w:p>
        </w:tc>
        <w:tc>
          <w:tcPr>
            <w:tcW w:w="569" w:type="pct"/>
            <w:vAlign w:val="center"/>
          </w:tcPr>
          <w:p w14:paraId="72E750A4" w14:textId="77777777" w:rsidR="00EC7629" w:rsidRPr="00F04A2A" w:rsidRDefault="00EC7629" w:rsidP="00CD7DED">
            <w:pPr>
              <w:jc w:val="center"/>
              <w:rPr>
                <w:sz w:val="22"/>
                <w:szCs w:val="22"/>
              </w:rPr>
            </w:pPr>
            <w:r w:rsidRPr="00F04A2A">
              <w:rPr>
                <w:sz w:val="22"/>
                <w:szCs w:val="22"/>
              </w:rPr>
              <w:t>7,063</w:t>
            </w:r>
          </w:p>
        </w:tc>
        <w:tc>
          <w:tcPr>
            <w:tcW w:w="581" w:type="pct"/>
            <w:vAlign w:val="center"/>
          </w:tcPr>
          <w:p w14:paraId="2F0D934C" w14:textId="77777777" w:rsidR="00EC7629" w:rsidRPr="00F04A2A" w:rsidRDefault="00EC7629" w:rsidP="00CD7DED">
            <w:pPr>
              <w:jc w:val="center"/>
              <w:rPr>
                <w:sz w:val="22"/>
                <w:szCs w:val="22"/>
              </w:rPr>
            </w:pPr>
            <w:r w:rsidRPr="00F04A2A">
              <w:rPr>
                <w:sz w:val="22"/>
                <w:szCs w:val="22"/>
              </w:rPr>
              <w:t>27,028</w:t>
            </w:r>
          </w:p>
        </w:tc>
      </w:tr>
      <w:tr w:rsidR="00F04A2A" w:rsidRPr="00F04A2A" w14:paraId="73638ABD" w14:textId="77777777" w:rsidTr="00CD7DED">
        <w:trPr>
          <w:jc w:val="center"/>
        </w:trPr>
        <w:tc>
          <w:tcPr>
            <w:tcW w:w="789" w:type="pct"/>
            <w:vAlign w:val="center"/>
          </w:tcPr>
          <w:p w14:paraId="2F2CACD5"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5FEF2BC9"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756FB800" w14:textId="77777777" w:rsidR="00EC7629" w:rsidRPr="00F04A2A" w:rsidRDefault="00EC7629" w:rsidP="00CD7DED">
            <w:pPr>
              <w:jc w:val="center"/>
              <w:rPr>
                <w:sz w:val="22"/>
                <w:szCs w:val="22"/>
              </w:rPr>
            </w:pPr>
          </w:p>
        </w:tc>
        <w:tc>
          <w:tcPr>
            <w:tcW w:w="675" w:type="pct"/>
            <w:vAlign w:val="center"/>
          </w:tcPr>
          <w:p w14:paraId="59F2CD1D" w14:textId="77777777" w:rsidR="00EC7629" w:rsidRPr="00F04A2A" w:rsidRDefault="00EC7629" w:rsidP="00CD7DED">
            <w:pPr>
              <w:jc w:val="center"/>
              <w:rPr>
                <w:sz w:val="22"/>
                <w:szCs w:val="22"/>
              </w:rPr>
            </w:pPr>
          </w:p>
        </w:tc>
        <w:tc>
          <w:tcPr>
            <w:tcW w:w="566" w:type="pct"/>
            <w:vAlign w:val="center"/>
          </w:tcPr>
          <w:p w14:paraId="52B3A7C7" w14:textId="77777777" w:rsidR="00EC7629" w:rsidRPr="00F04A2A" w:rsidRDefault="00EC7629" w:rsidP="00CD7DED">
            <w:pPr>
              <w:jc w:val="center"/>
              <w:rPr>
                <w:sz w:val="22"/>
                <w:szCs w:val="22"/>
              </w:rPr>
            </w:pPr>
            <w:r w:rsidRPr="00F04A2A">
              <w:rPr>
                <w:sz w:val="22"/>
                <w:szCs w:val="22"/>
              </w:rPr>
              <w:t>258,533</w:t>
            </w:r>
          </w:p>
        </w:tc>
        <w:tc>
          <w:tcPr>
            <w:tcW w:w="569" w:type="pct"/>
            <w:vAlign w:val="center"/>
          </w:tcPr>
          <w:p w14:paraId="513859C1" w14:textId="77777777" w:rsidR="00EC7629" w:rsidRPr="00F04A2A" w:rsidRDefault="00EC7629" w:rsidP="00CD7DED">
            <w:pPr>
              <w:jc w:val="center"/>
              <w:rPr>
                <w:sz w:val="22"/>
                <w:szCs w:val="22"/>
              </w:rPr>
            </w:pPr>
            <w:r w:rsidRPr="00F04A2A">
              <w:rPr>
                <w:sz w:val="22"/>
                <w:szCs w:val="22"/>
              </w:rPr>
              <w:t>77,696</w:t>
            </w:r>
          </w:p>
        </w:tc>
        <w:tc>
          <w:tcPr>
            <w:tcW w:w="581" w:type="pct"/>
            <w:vAlign w:val="center"/>
          </w:tcPr>
          <w:p w14:paraId="79D8207E" w14:textId="77777777" w:rsidR="00EC7629" w:rsidRPr="00F04A2A" w:rsidRDefault="00EC7629" w:rsidP="00CD7DED">
            <w:pPr>
              <w:jc w:val="center"/>
              <w:rPr>
                <w:sz w:val="22"/>
                <w:szCs w:val="22"/>
              </w:rPr>
            </w:pPr>
            <w:r w:rsidRPr="00F04A2A">
              <w:rPr>
                <w:sz w:val="22"/>
                <w:szCs w:val="22"/>
              </w:rPr>
              <w:t>297,313</w:t>
            </w:r>
          </w:p>
        </w:tc>
      </w:tr>
      <w:tr w:rsidR="00F04A2A" w:rsidRPr="00F04A2A" w14:paraId="279F9172" w14:textId="77777777" w:rsidTr="00CD7DED">
        <w:trPr>
          <w:jc w:val="center"/>
        </w:trPr>
        <w:tc>
          <w:tcPr>
            <w:tcW w:w="5000" w:type="pct"/>
            <w:gridSpan w:val="7"/>
            <w:vAlign w:val="center"/>
          </w:tcPr>
          <w:p w14:paraId="4CCE765C" w14:textId="77777777" w:rsidR="00EC7629" w:rsidRPr="00F04A2A" w:rsidRDefault="00EC7629" w:rsidP="00CD7DED">
            <w:pPr>
              <w:jc w:val="left"/>
              <w:rPr>
                <w:b/>
                <w:bCs/>
                <w:sz w:val="22"/>
                <w:szCs w:val="22"/>
              </w:rPr>
            </w:pPr>
            <w:r w:rsidRPr="00F04A2A">
              <w:rPr>
                <w:b/>
                <w:bCs/>
                <w:sz w:val="22"/>
                <w:szCs w:val="22"/>
              </w:rPr>
              <w:t xml:space="preserve">с. </w:t>
            </w:r>
            <w:proofErr w:type="spellStart"/>
            <w:r w:rsidRPr="00F04A2A">
              <w:rPr>
                <w:b/>
                <w:bCs/>
                <w:sz w:val="22"/>
                <w:szCs w:val="22"/>
              </w:rPr>
              <w:t>Батеево</w:t>
            </w:r>
            <w:proofErr w:type="spellEnd"/>
          </w:p>
        </w:tc>
      </w:tr>
      <w:tr w:rsidR="00F04A2A" w:rsidRPr="00F04A2A" w14:paraId="0A187BE5" w14:textId="77777777" w:rsidTr="00CD7DED">
        <w:trPr>
          <w:jc w:val="center"/>
        </w:trPr>
        <w:tc>
          <w:tcPr>
            <w:tcW w:w="789" w:type="pct"/>
            <w:vAlign w:val="center"/>
          </w:tcPr>
          <w:p w14:paraId="2F9B9D14"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7FE5D9DC"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2FE3C5B5" w14:textId="77777777" w:rsidR="00EC7629" w:rsidRPr="00F04A2A" w:rsidRDefault="00EC7629" w:rsidP="00CD7DED">
            <w:pPr>
              <w:jc w:val="center"/>
              <w:rPr>
                <w:sz w:val="22"/>
                <w:szCs w:val="22"/>
              </w:rPr>
            </w:pPr>
            <w:r w:rsidRPr="00F04A2A">
              <w:rPr>
                <w:sz w:val="22"/>
                <w:szCs w:val="22"/>
              </w:rPr>
              <w:t>153</w:t>
            </w:r>
          </w:p>
        </w:tc>
        <w:tc>
          <w:tcPr>
            <w:tcW w:w="675" w:type="pct"/>
            <w:vAlign w:val="center"/>
          </w:tcPr>
          <w:p w14:paraId="50248319"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23C647D3" w14:textId="77777777" w:rsidR="00EC7629" w:rsidRPr="00F04A2A" w:rsidRDefault="00EC7629" w:rsidP="00CD7DED">
            <w:pPr>
              <w:jc w:val="center"/>
              <w:rPr>
                <w:sz w:val="22"/>
                <w:szCs w:val="22"/>
              </w:rPr>
            </w:pPr>
            <w:r w:rsidRPr="00F04A2A">
              <w:rPr>
                <w:sz w:val="22"/>
                <w:szCs w:val="22"/>
              </w:rPr>
              <w:t>21,420</w:t>
            </w:r>
          </w:p>
        </w:tc>
        <w:tc>
          <w:tcPr>
            <w:tcW w:w="569" w:type="pct"/>
            <w:vAlign w:val="center"/>
          </w:tcPr>
          <w:p w14:paraId="08BE3928" w14:textId="77777777" w:rsidR="00EC7629" w:rsidRPr="00F04A2A" w:rsidRDefault="00EC7629" w:rsidP="00CD7DED">
            <w:pPr>
              <w:jc w:val="center"/>
              <w:rPr>
                <w:sz w:val="22"/>
                <w:szCs w:val="22"/>
              </w:rPr>
            </w:pPr>
            <w:r w:rsidRPr="00F04A2A">
              <w:rPr>
                <w:sz w:val="22"/>
                <w:szCs w:val="22"/>
              </w:rPr>
              <w:t>7,818</w:t>
            </w:r>
          </w:p>
        </w:tc>
        <w:tc>
          <w:tcPr>
            <w:tcW w:w="581" w:type="pct"/>
            <w:vAlign w:val="center"/>
          </w:tcPr>
          <w:p w14:paraId="04A35C4C" w14:textId="77777777" w:rsidR="00EC7629" w:rsidRPr="00F04A2A" w:rsidRDefault="00EC7629" w:rsidP="00CD7DED">
            <w:pPr>
              <w:jc w:val="center"/>
              <w:rPr>
                <w:sz w:val="22"/>
                <w:szCs w:val="22"/>
              </w:rPr>
            </w:pPr>
            <w:r w:rsidRPr="00F04A2A">
              <w:rPr>
                <w:sz w:val="22"/>
                <w:szCs w:val="22"/>
              </w:rPr>
              <w:t>24,633</w:t>
            </w:r>
          </w:p>
        </w:tc>
      </w:tr>
      <w:tr w:rsidR="00F04A2A" w:rsidRPr="00F04A2A" w14:paraId="0FDF98AC" w14:textId="77777777" w:rsidTr="00CD7DED">
        <w:trPr>
          <w:jc w:val="center"/>
        </w:trPr>
        <w:tc>
          <w:tcPr>
            <w:tcW w:w="789" w:type="pct"/>
            <w:vAlign w:val="center"/>
          </w:tcPr>
          <w:p w14:paraId="6855C114"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3CDD01A5"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0594E791" w14:textId="77777777" w:rsidR="00EC7629" w:rsidRPr="00F04A2A" w:rsidRDefault="00EC7629" w:rsidP="00CD7DED">
            <w:pPr>
              <w:jc w:val="center"/>
              <w:rPr>
                <w:sz w:val="22"/>
                <w:szCs w:val="22"/>
              </w:rPr>
            </w:pPr>
            <w:r w:rsidRPr="00F04A2A">
              <w:rPr>
                <w:sz w:val="22"/>
                <w:szCs w:val="22"/>
              </w:rPr>
              <w:t>153</w:t>
            </w:r>
          </w:p>
        </w:tc>
        <w:tc>
          <w:tcPr>
            <w:tcW w:w="675" w:type="pct"/>
            <w:vAlign w:val="center"/>
          </w:tcPr>
          <w:p w14:paraId="3C846A3C"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3EEC615B" w14:textId="77777777" w:rsidR="00EC7629" w:rsidRPr="00F04A2A" w:rsidRDefault="00EC7629" w:rsidP="00CD7DED">
            <w:pPr>
              <w:jc w:val="center"/>
              <w:rPr>
                <w:sz w:val="22"/>
                <w:szCs w:val="22"/>
              </w:rPr>
            </w:pPr>
            <w:r w:rsidRPr="00F04A2A">
              <w:rPr>
                <w:sz w:val="22"/>
                <w:szCs w:val="22"/>
              </w:rPr>
              <w:t>7,650</w:t>
            </w:r>
          </w:p>
        </w:tc>
        <w:tc>
          <w:tcPr>
            <w:tcW w:w="569" w:type="pct"/>
            <w:vAlign w:val="center"/>
          </w:tcPr>
          <w:p w14:paraId="0D5FA692" w14:textId="77777777" w:rsidR="00EC7629" w:rsidRPr="00F04A2A" w:rsidRDefault="00EC7629" w:rsidP="00CD7DED">
            <w:pPr>
              <w:jc w:val="center"/>
              <w:rPr>
                <w:sz w:val="22"/>
                <w:szCs w:val="22"/>
              </w:rPr>
            </w:pPr>
            <w:r w:rsidRPr="00F04A2A">
              <w:rPr>
                <w:sz w:val="22"/>
                <w:szCs w:val="22"/>
              </w:rPr>
              <w:t>0,918</w:t>
            </w:r>
          </w:p>
        </w:tc>
        <w:tc>
          <w:tcPr>
            <w:tcW w:w="581" w:type="pct"/>
            <w:vAlign w:val="center"/>
          </w:tcPr>
          <w:p w14:paraId="2985DF98" w14:textId="77777777" w:rsidR="00EC7629" w:rsidRPr="00F04A2A" w:rsidRDefault="00EC7629" w:rsidP="00CD7DED">
            <w:pPr>
              <w:jc w:val="center"/>
              <w:rPr>
                <w:sz w:val="22"/>
                <w:szCs w:val="22"/>
              </w:rPr>
            </w:pPr>
            <w:r w:rsidRPr="00F04A2A">
              <w:rPr>
                <w:sz w:val="22"/>
                <w:szCs w:val="22"/>
              </w:rPr>
              <w:t>8,798</w:t>
            </w:r>
          </w:p>
        </w:tc>
      </w:tr>
      <w:tr w:rsidR="00F04A2A" w:rsidRPr="00F04A2A" w14:paraId="7F2C2896" w14:textId="77777777" w:rsidTr="00CD7DED">
        <w:trPr>
          <w:jc w:val="center"/>
        </w:trPr>
        <w:tc>
          <w:tcPr>
            <w:tcW w:w="789" w:type="pct"/>
            <w:vAlign w:val="center"/>
          </w:tcPr>
          <w:p w14:paraId="0FF0B8C8"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20ED9046"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54C48912" w14:textId="77777777" w:rsidR="00EC7629" w:rsidRPr="00F04A2A" w:rsidRDefault="00EC7629" w:rsidP="00CD7DED">
            <w:pPr>
              <w:jc w:val="center"/>
              <w:rPr>
                <w:sz w:val="22"/>
                <w:szCs w:val="22"/>
              </w:rPr>
            </w:pPr>
          </w:p>
        </w:tc>
        <w:tc>
          <w:tcPr>
            <w:tcW w:w="675" w:type="pct"/>
            <w:vAlign w:val="center"/>
          </w:tcPr>
          <w:p w14:paraId="12CB67DC" w14:textId="77777777" w:rsidR="00EC7629" w:rsidRPr="00F04A2A" w:rsidRDefault="00EC7629" w:rsidP="00CD7DED">
            <w:pPr>
              <w:jc w:val="center"/>
              <w:rPr>
                <w:sz w:val="22"/>
                <w:szCs w:val="22"/>
              </w:rPr>
            </w:pPr>
          </w:p>
        </w:tc>
        <w:tc>
          <w:tcPr>
            <w:tcW w:w="566" w:type="pct"/>
            <w:vAlign w:val="center"/>
          </w:tcPr>
          <w:p w14:paraId="205C211D" w14:textId="77777777" w:rsidR="00EC7629" w:rsidRPr="00F04A2A" w:rsidRDefault="00EC7629" w:rsidP="00CD7DED">
            <w:pPr>
              <w:jc w:val="center"/>
              <w:rPr>
                <w:sz w:val="22"/>
                <w:szCs w:val="22"/>
              </w:rPr>
            </w:pPr>
            <w:r w:rsidRPr="00F04A2A">
              <w:rPr>
                <w:sz w:val="22"/>
                <w:szCs w:val="22"/>
              </w:rPr>
              <w:t>2,907</w:t>
            </w:r>
          </w:p>
        </w:tc>
        <w:tc>
          <w:tcPr>
            <w:tcW w:w="569" w:type="pct"/>
            <w:vAlign w:val="center"/>
          </w:tcPr>
          <w:p w14:paraId="096F263D" w14:textId="77777777" w:rsidR="00EC7629" w:rsidRPr="00F04A2A" w:rsidRDefault="00EC7629" w:rsidP="00CD7DED">
            <w:pPr>
              <w:jc w:val="center"/>
              <w:rPr>
                <w:sz w:val="22"/>
                <w:szCs w:val="22"/>
              </w:rPr>
            </w:pPr>
            <w:r w:rsidRPr="00F04A2A">
              <w:rPr>
                <w:sz w:val="22"/>
                <w:szCs w:val="22"/>
              </w:rPr>
              <w:t>0,874</w:t>
            </w:r>
          </w:p>
        </w:tc>
        <w:tc>
          <w:tcPr>
            <w:tcW w:w="581" w:type="pct"/>
            <w:vAlign w:val="center"/>
          </w:tcPr>
          <w:p w14:paraId="081A9754" w14:textId="77777777" w:rsidR="00EC7629" w:rsidRPr="00F04A2A" w:rsidRDefault="00EC7629" w:rsidP="00CD7DED">
            <w:pPr>
              <w:jc w:val="center"/>
              <w:rPr>
                <w:sz w:val="22"/>
                <w:szCs w:val="22"/>
              </w:rPr>
            </w:pPr>
            <w:r w:rsidRPr="00F04A2A">
              <w:rPr>
                <w:sz w:val="22"/>
                <w:szCs w:val="22"/>
              </w:rPr>
              <w:t>3,343</w:t>
            </w:r>
          </w:p>
        </w:tc>
      </w:tr>
      <w:tr w:rsidR="00F04A2A" w:rsidRPr="00F04A2A" w14:paraId="4DE6EEC5" w14:textId="77777777" w:rsidTr="00CD7DED">
        <w:trPr>
          <w:trHeight w:val="181"/>
          <w:jc w:val="center"/>
        </w:trPr>
        <w:tc>
          <w:tcPr>
            <w:tcW w:w="789" w:type="pct"/>
            <w:vAlign w:val="center"/>
          </w:tcPr>
          <w:p w14:paraId="5C1DEFBC"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0382F936"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529F2E09" w14:textId="77777777" w:rsidR="00EC7629" w:rsidRPr="00F04A2A" w:rsidRDefault="00EC7629" w:rsidP="00CD7DED">
            <w:pPr>
              <w:jc w:val="center"/>
              <w:rPr>
                <w:sz w:val="22"/>
                <w:szCs w:val="22"/>
              </w:rPr>
            </w:pPr>
          </w:p>
        </w:tc>
        <w:tc>
          <w:tcPr>
            <w:tcW w:w="675" w:type="pct"/>
            <w:vAlign w:val="center"/>
          </w:tcPr>
          <w:p w14:paraId="3FB5E98F" w14:textId="77777777" w:rsidR="00EC7629" w:rsidRPr="00F04A2A" w:rsidRDefault="00EC7629" w:rsidP="00CD7DED">
            <w:pPr>
              <w:jc w:val="center"/>
              <w:rPr>
                <w:sz w:val="22"/>
                <w:szCs w:val="22"/>
              </w:rPr>
            </w:pPr>
          </w:p>
        </w:tc>
        <w:tc>
          <w:tcPr>
            <w:tcW w:w="566" w:type="pct"/>
            <w:vAlign w:val="center"/>
          </w:tcPr>
          <w:p w14:paraId="40CDE811" w14:textId="77777777" w:rsidR="00EC7629" w:rsidRPr="00F04A2A" w:rsidRDefault="00EC7629" w:rsidP="00CD7DED">
            <w:pPr>
              <w:jc w:val="center"/>
              <w:rPr>
                <w:sz w:val="22"/>
                <w:szCs w:val="22"/>
              </w:rPr>
            </w:pPr>
            <w:r w:rsidRPr="00F04A2A">
              <w:rPr>
                <w:sz w:val="22"/>
                <w:szCs w:val="22"/>
              </w:rPr>
              <w:t>31,977</w:t>
            </w:r>
          </w:p>
        </w:tc>
        <w:tc>
          <w:tcPr>
            <w:tcW w:w="569" w:type="pct"/>
            <w:vAlign w:val="center"/>
          </w:tcPr>
          <w:p w14:paraId="364CBB34" w14:textId="77777777" w:rsidR="00EC7629" w:rsidRPr="00F04A2A" w:rsidRDefault="00EC7629" w:rsidP="00CD7DED">
            <w:pPr>
              <w:jc w:val="center"/>
              <w:rPr>
                <w:sz w:val="22"/>
                <w:szCs w:val="22"/>
              </w:rPr>
            </w:pPr>
            <w:r w:rsidRPr="00F04A2A">
              <w:rPr>
                <w:sz w:val="22"/>
                <w:szCs w:val="22"/>
              </w:rPr>
              <w:t>9,610</w:t>
            </w:r>
          </w:p>
        </w:tc>
        <w:tc>
          <w:tcPr>
            <w:tcW w:w="581" w:type="pct"/>
            <w:vAlign w:val="center"/>
          </w:tcPr>
          <w:p w14:paraId="38B68A5D" w14:textId="77777777" w:rsidR="00EC7629" w:rsidRPr="00F04A2A" w:rsidRDefault="00EC7629" w:rsidP="00CD7DED">
            <w:pPr>
              <w:jc w:val="center"/>
              <w:rPr>
                <w:sz w:val="22"/>
                <w:szCs w:val="22"/>
              </w:rPr>
            </w:pPr>
            <w:r w:rsidRPr="00F04A2A">
              <w:rPr>
                <w:sz w:val="22"/>
                <w:szCs w:val="22"/>
              </w:rPr>
              <w:t>36,774</w:t>
            </w:r>
          </w:p>
        </w:tc>
      </w:tr>
      <w:tr w:rsidR="00F04A2A" w:rsidRPr="00F04A2A" w14:paraId="00060CE9" w14:textId="77777777" w:rsidTr="00CD7DED">
        <w:trPr>
          <w:jc w:val="center"/>
        </w:trPr>
        <w:tc>
          <w:tcPr>
            <w:tcW w:w="5000" w:type="pct"/>
            <w:gridSpan w:val="7"/>
            <w:vAlign w:val="center"/>
          </w:tcPr>
          <w:p w14:paraId="2F62E55E" w14:textId="77777777" w:rsidR="00EC7629" w:rsidRPr="00F04A2A" w:rsidRDefault="00EC7629" w:rsidP="00CD7DED">
            <w:pPr>
              <w:jc w:val="left"/>
              <w:rPr>
                <w:b/>
                <w:bCs/>
                <w:sz w:val="22"/>
                <w:szCs w:val="22"/>
              </w:rPr>
            </w:pPr>
            <w:r w:rsidRPr="00F04A2A">
              <w:rPr>
                <w:b/>
                <w:bCs/>
                <w:sz w:val="22"/>
                <w:szCs w:val="22"/>
              </w:rPr>
              <w:t xml:space="preserve">с. </w:t>
            </w:r>
            <w:proofErr w:type="spellStart"/>
            <w:r w:rsidRPr="00F04A2A">
              <w:rPr>
                <w:b/>
                <w:bCs/>
                <w:sz w:val="22"/>
                <w:szCs w:val="22"/>
              </w:rPr>
              <w:t>Шигали</w:t>
            </w:r>
            <w:proofErr w:type="spellEnd"/>
          </w:p>
        </w:tc>
      </w:tr>
      <w:tr w:rsidR="00F04A2A" w:rsidRPr="00F04A2A" w14:paraId="47352CF2" w14:textId="77777777" w:rsidTr="00CD7DED">
        <w:trPr>
          <w:jc w:val="center"/>
        </w:trPr>
        <w:tc>
          <w:tcPr>
            <w:tcW w:w="789" w:type="pct"/>
            <w:vAlign w:val="center"/>
          </w:tcPr>
          <w:p w14:paraId="0329FE3F"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7D0B61D2"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38B49FDB" w14:textId="77777777" w:rsidR="00EC7629" w:rsidRPr="00F04A2A" w:rsidRDefault="00EC7629" w:rsidP="00CD7DED">
            <w:pPr>
              <w:jc w:val="center"/>
              <w:rPr>
                <w:sz w:val="22"/>
                <w:szCs w:val="22"/>
              </w:rPr>
            </w:pPr>
            <w:r w:rsidRPr="00F04A2A">
              <w:rPr>
                <w:sz w:val="22"/>
                <w:szCs w:val="22"/>
              </w:rPr>
              <w:t>624</w:t>
            </w:r>
          </w:p>
        </w:tc>
        <w:tc>
          <w:tcPr>
            <w:tcW w:w="675" w:type="pct"/>
            <w:vAlign w:val="center"/>
          </w:tcPr>
          <w:p w14:paraId="046571D9"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42CD4AC7" w14:textId="77777777" w:rsidR="00EC7629" w:rsidRPr="00F04A2A" w:rsidRDefault="00EC7629" w:rsidP="00CD7DED">
            <w:pPr>
              <w:jc w:val="center"/>
              <w:rPr>
                <w:sz w:val="22"/>
                <w:szCs w:val="22"/>
              </w:rPr>
            </w:pPr>
            <w:r w:rsidRPr="00F04A2A">
              <w:rPr>
                <w:sz w:val="22"/>
                <w:szCs w:val="22"/>
              </w:rPr>
              <w:t>87,360</w:t>
            </w:r>
          </w:p>
        </w:tc>
        <w:tc>
          <w:tcPr>
            <w:tcW w:w="569" w:type="pct"/>
            <w:vAlign w:val="center"/>
          </w:tcPr>
          <w:p w14:paraId="58BA8FEE" w14:textId="77777777" w:rsidR="00EC7629" w:rsidRPr="00F04A2A" w:rsidRDefault="00EC7629" w:rsidP="00CD7DED">
            <w:pPr>
              <w:jc w:val="center"/>
              <w:rPr>
                <w:sz w:val="22"/>
                <w:szCs w:val="22"/>
              </w:rPr>
            </w:pPr>
            <w:r w:rsidRPr="00F04A2A">
              <w:rPr>
                <w:sz w:val="22"/>
                <w:szCs w:val="22"/>
              </w:rPr>
              <w:t>31,886</w:t>
            </w:r>
          </w:p>
        </w:tc>
        <w:tc>
          <w:tcPr>
            <w:tcW w:w="581" w:type="pct"/>
            <w:vAlign w:val="center"/>
          </w:tcPr>
          <w:p w14:paraId="08307CEC" w14:textId="77777777" w:rsidR="00EC7629" w:rsidRPr="00F04A2A" w:rsidRDefault="00EC7629" w:rsidP="00CD7DED">
            <w:pPr>
              <w:jc w:val="center"/>
              <w:rPr>
                <w:sz w:val="22"/>
                <w:szCs w:val="22"/>
              </w:rPr>
            </w:pPr>
            <w:r w:rsidRPr="00F04A2A">
              <w:rPr>
                <w:sz w:val="22"/>
                <w:szCs w:val="22"/>
              </w:rPr>
              <w:t>100,464</w:t>
            </w:r>
          </w:p>
        </w:tc>
      </w:tr>
      <w:tr w:rsidR="00F04A2A" w:rsidRPr="00F04A2A" w14:paraId="35123515" w14:textId="77777777" w:rsidTr="00CD7DED">
        <w:trPr>
          <w:jc w:val="center"/>
        </w:trPr>
        <w:tc>
          <w:tcPr>
            <w:tcW w:w="789" w:type="pct"/>
            <w:vAlign w:val="center"/>
          </w:tcPr>
          <w:p w14:paraId="5E0A1721"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44263750"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0924C83D" w14:textId="77777777" w:rsidR="00EC7629" w:rsidRPr="00F04A2A" w:rsidRDefault="00EC7629" w:rsidP="00CD7DED">
            <w:pPr>
              <w:jc w:val="center"/>
              <w:rPr>
                <w:sz w:val="22"/>
                <w:szCs w:val="22"/>
              </w:rPr>
            </w:pPr>
            <w:r w:rsidRPr="00F04A2A">
              <w:rPr>
                <w:sz w:val="22"/>
                <w:szCs w:val="22"/>
              </w:rPr>
              <w:t>624</w:t>
            </w:r>
          </w:p>
        </w:tc>
        <w:tc>
          <w:tcPr>
            <w:tcW w:w="675" w:type="pct"/>
            <w:vAlign w:val="center"/>
          </w:tcPr>
          <w:p w14:paraId="63228D45"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3F928A5A" w14:textId="77777777" w:rsidR="00EC7629" w:rsidRPr="00F04A2A" w:rsidRDefault="00EC7629" w:rsidP="00CD7DED">
            <w:pPr>
              <w:jc w:val="center"/>
              <w:rPr>
                <w:sz w:val="22"/>
                <w:szCs w:val="22"/>
              </w:rPr>
            </w:pPr>
            <w:r w:rsidRPr="00F04A2A">
              <w:rPr>
                <w:sz w:val="22"/>
                <w:szCs w:val="22"/>
              </w:rPr>
              <w:t>31,200</w:t>
            </w:r>
          </w:p>
        </w:tc>
        <w:tc>
          <w:tcPr>
            <w:tcW w:w="569" w:type="pct"/>
            <w:vAlign w:val="center"/>
          </w:tcPr>
          <w:p w14:paraId="73D262F4" w14:textId="77777777" w:rsidR="00EC7629" w:rsidRPr="00F04A2A" w:rsidRDefault="00EC7629" w:rsidP="00CD7DED">
            <w:pPr>
              <w:jc w:val="center"/>
              <w:rPr>
                <w:sz w:val="22"/>
                <w:szCs w:val="22"/>
              </w:rPr>
            </w:pPr>
            <w:r w:rsidRPr="00F04A2A">
              <w:rPr>
                <w:sz w:val="22"/>
                <w:szCs w:val="22"/>
              </w:rPr>
              <w:t>3,744</w:t>
            </w:r>
          </w:p>
        </w:tc>
        <w:tc>
          <w:tcPr>
            <w:tcW w:w="581" w:type="pct"/>
            <w:vAlign w:val="center"/>
          </w:tcPr>
          <w:p w14:paraId="692B16AF" w14:textId="77777777" w:rsidR="00EC7629" w:rsidRPr="00F04A2A" w:rsidRDefault="00EC7629" w:rsidP="00CD7DED">
            <w:pPr>
              <w:jc w:val="center"/>
              <w:rPr>
                <w:sz w:val="22"/>
                <w:szCs w:val="22"/>
              </w:rPr>
            </w:pPr>
            <w:r w:rsidRPr="00F04A2A">
              <w:rPr>
                <w:sz w:val="22"/>
                <w:szCs w:val="22"/>
              </w:rPr>
              <w:t>35,880</w:t>
            </w:r>
          </w:p>
        </w:tc>
      </w:tr>
      <w:tr w:rsidR="00F04A2A" w:rsidRPr="00F04A2A" w14:paraId="40FAC00F" w14:textId="77777777" w:rsidTr="00CD7DED">
        <w:trPr>
          <w:jc w:val="center"/>
        </w:trPr>
        <w:tc>
          <w:tcPr>
            <w:tcW w:w="789" w:type="pct"/>
            <w:vAlign w:val="center"/>
          </w:tcPr>
          <w:p w14:paraId="168B23A0"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72E25F0E"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7165832F" w14:textId="77777777" w:rsidR="00EC7629" w:rsidRPr="00F04A2A" w:rsidRDefault="00EC7629" w:rsidP="00CD7DED">
            <w:pPr>
              <w:jc w:val="center"/>
              <w:rPr>
                <w:sz w:val="22"/>
                <w:szCs w:val="22"/>
              </w:rPr>
            </w:pPr>
          </w:p>
        </w:tc>
        <w:tc>
          <w:tcPr>
            <w:tcW w:w="675" w:type="pct"/>
            <w:vAlign w:val="center"/>
          </w:tcPr>
          <w:p w14:paraId="5E669FE1" w14:textId="77777777" w:rsidR="00EC7629" w:rsidRPr="00F04A2A" w:rsidRDefault="00EC7629" w:rsidP="00CD7DED">
            <w:pPr>
              <w:jc w:val="center"/>
              <w:rPr>
                <w:sz w:val="22"/>
                <w:szCs w:val="22"/>
              </w:rPr>
            </w:pPr>
          </w:p>
        </w:tc>
        <w:tc>
          <w:tcPr>
            <w:tcW w:w="566" w:type="pct"/>
            <w:vAlign w:val="center"/>
          </w:tcPr>
          <w:p w14:paraId="221053AE" w14:textId="77777777" w:rsidR="00EC7629" w:rsidRPr="00F04A2A" w:rsidRDefault="00EC7629" w:rsidP="00CD7DED">
            <w:pPr>
              <w:jc w:val="center"/>
              <w:rPr>
                <w:sz w:val="22"/>
                <w:szCs w:val="22"/>
              </w:rPr>
            </w:pPr>
            <w:r w:rsidRPr="00F04A2A">
              <w:rPr>
                <w:sz w:val="22"/>
                <w:szCs w:val="22"/>
              </w:rPr>
              <w:t>11,856</w:t>
            </w:r>
          </w:p>
        </w:tc>
        <w:tc>
          <w:tcPr>
            <w:tcW w:w="569" w:type="pct"/>
            <w:vAlign w:val="center"/>
          </w:tcPr>
          <w:p w14:paraId="676704FD" w14:textId="77777777" w:rsidR="00EC7629" w:rsidRPr="00F04A2A" w:rsidRDefault="00EC7629" w:rsidP="00CD7DED">
            <w:pPr>
              <w:jc w:val="center"/>
              <w:rPr>
                <w:sz w:val="22"/>
                <w:szCs w:val="22"/>
              </w:rPr>
            </w:pPr>
            <w:r w:rsidRPr="00F04A2A">
              <w:rPr>
                <w:sz w:val="22"/>
                <w:szCs w:val="22"/>
              </w:rPr>
              <w:t>3,563</w:t>
            </w:r>
          </w:p>
        </w:tc>
        <w:tc>
          <w:tcPr>
            <w:tcW w:w="581" w:type="pct"/>
            <w:vAlign w:val="center"/>
          </w:tcPr>
          <w:p w14:paraId="76374263" w14:textId="77777777" w:rsidR="00EC7629" w:rsidRPr="00F04A2A" w:rsidRDefault="00EC7629" w:rsidP="00CD7DED">
            <w:pPr>
              <w:jc w:val="center"/>
              <w:rPr>
                <w:sz w:val="22"/>
                <w:szCs w:val="22"/>
              </w:rPr>
            </w:pPr>
            <w:r w:rsidRPr="00F04A2A">
              <w:rPr>
                <w:sz w:val="22"/>
                <w:szCs w:val="22"/>
              </w:rPr>
              <w:t>13,634</w:t>
            </w:r>
          </w:p>
        </w:tc>
      </w:tr>
      <w:tr w:rsidR="00F04A2A" w:rsidRPr="00F04A2A" w14:paraId="1A267EC0" w14:textId="77777777" w:rsidTr="00CD7DED">
        <w:trPr>
          <w:jc w:val="center"/>
        </w:trPr>
        <w:tc>
          <w:tcPr>
            <w:tcW w:w="789" w:type="pct"/>
            <w:vAlign w:val="center"/>
          </w:tcPr>
          <w:p w14:paraId="6EA6CF18"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1063CF25"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600E88FE" w14:textId="77777777" w:rsidR="00EC7629" w:rsidRPr="00F04A2A" w:rsidRDefault="00EC7629" w:rsidP="00CD7DED">
            <w:pPr>
              <w:jc w:val="center"/>
              <w:rPr>
                <w:sz w:val="22"/>
                <w:szCs w:val="22"/>
              </w:rPr>
            </w:pPr>
          </w:p>
        </w:tc>
        <w:tc>
          <w:tcPr>
            <w:tcW w:w="675" w:type="pct"/>
            <w:vAlign w:val="center"/>
          </w:tcPr>
          <w:p w14:paraId="28AA6E36" w14:textId="77777777" w:rsidR="00EC7629" w:rsidRPr="00F04A2A" w:rsidRDefault="00EC7629" w:rsidP="00CD7DED">
            <w:pPr>
              <w:jc w:val="center"/>
              <w:rPr>
                <w:sz w:val="22"/>
                <w:szCs w:val="22"/>
              </w:rPr>
            </w:pPr>
          </w:p>
        </w:tc>
        <w:tc>
          <w:tcPr>
            <w:tcW w:w="566" w:type="pct"/>
            <w:vAlign w:val="center"/>
          </w:tcPr>
          <w:p w14:paraId="2D52E3B6" w14:textId="77777777" w:rsidR="00EC7629" w:rsidRPr="00F04A2A" w:rsidRDefault="00EC7629" w:rsidP="00CD7DED">
            <w:pPr>
              <w:jc w:val="center"/>
              <w:rPr>
                <w:sz w:val="22"/>
                <w:szCs w:val="22"/>
              </w:rPr>
            </w:pPr>
            <w:r w:rsidRPr="00F04A2A">
              <w:rPr>
                <w:sz w:val="22"/>
                <w:szCs w:val="22"/>
              </w:rPr>
              <w:t>130,416</w:t>
            </w:r>
          </w:p>
        </w:tc>
        <w:tc>
          <w:tcPr>
            <w:tcW w:w="569" w:type="pct"/>
            <w:vAlign w:val="center"/>
          </w:tcPr>
          <w:p w14:paraId="5FF68BA4" w14:textId="77777777" w:rsidR="00EC7629" w:rsidRPr="00F04A2A" w:rsidRDefault="00EC7629" w:rsidP="00CD7DED">
            <w:pPr>
              <w:jc w:val="center"/>
              <w:rPr>
                <w:sz w:val="22"/>
                <w:szCs w:val="22"/>
              </w:rPr>
            </w:pPr>
            <w:r w:rsidRPr="00F04A2A">
              <w:rPr>
                <w:sz w:val="22"/>
                <w:szCs w:val="22"/>
              </w:rPr>
              <w:t>39,193</w:t>
            </w:r>
          </w:p>
        </w:tc>
        <w:tc>
          <w:tcPr>
            <w:tcW w:w="581" w:type="pct"/>
            <w:vAlign w:val="center"/>
          </w:tcPr>
          <w:p w14:paraId="1057FA35" w14:textId="77777777" w:rsidR="00EC7629" w:rsidRPr="00F04A2A" w:rsidRDefault="00EC7629" w:rsidP="00CD7DED">
            <w:pPr>
              <w:jc w:val="center"/>
              <w:rPr>
                <w:sz w:val="22"/>
                <w:szCs w:val="22"/>
              </w:rPr>
            </w:pPr>
            <w:r w:rsidRPr="00F04A2A">
              <w:rPr>
                <w:sz w:val="22"/>
                <w:szCs w:val="22"/>
              </w:rPr>
              <w:t>149,978</w:t>
            </w:r>
          </w:p>
        </w:tc>
      </w:tr>
      <w:tr w:rsidR="00F04A2A" w:rsidRPr="00F04A2A" w14:paraId="17A31700" w14:textId="77777777" w:rsidTr="00CD7DED">
        <w:trPr>
          <w:jc w:val="center"/>
        </w:trPr>
        <w:tc>
          <w:tcPr>
            <w:tcW w:w="5000" w:type="pct"/>
            <w:gridSpan w:val="7"/>
            <w:vAlign w:val="center"/>
          </w:tcPr>
          <w:p w14:paraId="51D947C4" w14:textId="77777777" w:rsidR="00EC7629" w:rsidRPr="00F04A2A" w:rsidRDefault="00EC7629" w:rsidP="00CD7DED">
            <w:pPr>
              <w:jc w:val="left"/>
              <w:rPr>
                <w:b/>
                <w:bCs/>
                <w:sz w:val="22"/>
                <w:szCs w:val="22"/>
              </w:rPr>
            </w:pPr>
            <w:r w:rsidRPr="00F04A2A">
              <w:rPr>
                <w:b/>
                <w:bCs/>
                <w:sz w:val="22"/>
                <w:szCs w:val="22"/>
              </w:rPr>
              <w:t>с. Вознесенское, д. Сине-</w:t>
            </w:r>
            <w:proofErr w:type="spellStart"/>
            <w:r w:rsidRPr="00F04A2A">
              <w:rPr>
                <w:b/>
                <w:bCs/>
                <w:sz w:val="22"/>
                <w:szCs w:val="22"/>
              </w:rPr>
              <w:t>Кинчеры</w:t>
            </w:r>
            <w:proofErr w:type="spellEnd"/>
            <w:r w:rsidRPr="00F04A2A">
              <w:rPr>
                <w:b/>
                <w:bCs/>
                <w:sz w:val="22"/>
                <w:szCs w:val="22"/>
              </w:rPr>
              <w:t xml:space="preserve">, д. Старое </w:t>
            </w:r>
            <w:proofErr w:type="spellStart"/>
            <w:r w:rsidRPr="00F04A2A">
              <w:rPr>
                <w:b/>
                <w:bCs/>
                <w:sz w:val="22"/>
                <w:szCs w:val="22"/>
              </w:rPr>
              <w:t>Янситово</w:t>
            </w:r>
            <w:proofErr w:type="spellEnd"/>
            <w:r w:rsidRPr="00F04A2A">
              <w:rPr>
                <w:b/>
                <w:bCs/>
                <w:sz w:val="22"/>
                <w:szCs w:val="22"/>
              </w:rPr>
              <w:t xml:space="preserve">, д. </w:t>
            </w:r>
            <w:proofErr w:type="spellStart"/>
            <w:r w:rsidRPr="00F04A2A">
              <w:rPr>
                <w:b/>
                <w:bCs/>
                <w:sz w:val="22"/>
                <w:szCs w:val="22"/>
              </w:rPr>
              <w:t>Шихабылово</w:t>
            </w:r>
            <w:proofErr w:type="spellEnd"/>
          </w:p>
        </w:tc>
      </w:tr>
      <w:tr w:rsidR="00F04A2A" w:rsidRPr="00F04A2A" w14:paraId="2E3C8990" w14:textId="77777777" w:rsidTr="00CD7DED">
        <w:trPr>
          <w:jc w:val="center"/>
        </w:trPr>
        <w:tc>
          <w:tcPr>
            <w:tcW w:w="789" w:type="pct"/>
            <w:vAlign w:val="center"/>
          </w:tcPr>
          <w:p w14:paraId="66B62AF2"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759A7ED8"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43012B1D" w14:textId="77777777" w:rsidR="00EC7629" w:rsidRPr="00F04A2A" w:rsidRDefault="00EC7629" w:rsidP="00CD7DED">
            <w:pPr>
              <w:jc w:val="center"/>
              <w:rPr>
                <w:sz w:val="22"/>
                <w:szCs w:val="22"/>
              </w:rPr>
            </w:pPr>
            <w:r w:rsidRPr="00F04A2A">
              <w:rPr>
                <w:sz w:val="22"/>
                <w:szCs w:val="22"/>
              </w:rPr>
              <w:t>1097</w:t>
            </w:r>
          </w:p>
        </w:tc>
        <w:tc>
          <w:tcPr>
            <w:tcW w:w="675" w:type="pct"/>
            <w:vAlign w:val="center"/>
          </w:tcPr>
          <w:p w14:paraId="1EDFE11D"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0DCBC664" w14:textId="77777777" w:rsidR="00EC7629" w:rsidRPr="00F04A2A" w:rsidRDefault="00EC7629" w:rsidP="00CD7DED">
            <w:pPr>
              <w:jc w:val="center"/>
              <w:rPr>
                <w:sz w:val="22"/>
                <w:szCs w:val="22"/>
              </w:rPr>
            </w:pPr>
            <w:r w:rsidRPr="00F04A2A">
              <w:rPr>
                <w:sz w:val="22"/>
                <w:szCs w:val="22"/>
              </w:rPr>
              <w:t>153,580</w:t>
            </w:r>
          </w:p>
        </w:tc>
        <w:tc>
          <w:tcPr>
            <w:tcW w:w="569" w:type="pct"/>
            <w:vAlign w:val="center"/>
          </w:tcPr>
          <w:p w14:paraId="5D86AE49" w14:textId="77777777" w:rsidR="00EC7629" w:rsidRPr="00F04A2A" w:rsidRDefault="00EC7629" w:rsidP="00CD7DED">
            <w:pPr>
              <w:jc w:val="center"/>
              <w:rPr>
                <w:sz w:val="22"/>
                <w:szCs w:val="22"/>
              </w:rPr>
            </w:pPr>
            <w:r w:rsidRPr="00F04A2A">
              <w:rPr>
                <w:sz w:val="22"/>
                <w:szCs w:val="22"/>
              </w:rPr>
              <w:t>56,057</w:t>
            </w:r>
          </w:p>
        </w:tc>
        <w:tc>
          <w:tcPr>
            <w:tcW w:w="581" w:type="pct"/>
            <w:vAlign w:val="center"/>
          </w:tcPr>
          <w:p w14:paraId="12D91D0F" w14:textId="77777777" w:rsidR="00EC7629" w:rsidRPr="00F04A2A" w:rsidRDefault="00EC7629" w:rsidP="00CD7DED">
            <w:pPr>
              <w:jc w:val="center"/>
              <w:rPr>
                <w:sz w:val="22"/>
                <w:szCs w:val="22"/>
              </w:rPr>
            </w:pPr>
            <w:r w:rsidRPr="00F04A2A">
              <w:rPr>
                <w:sz w:val="22"/>
                <w:szCs w:val="22"/>
              </w:rPr>
              <w:t>176,617</w:t>
            </w:r>
          </w:p>
        </w:tc>
      </w:tr>
      <w:tr w:rsidR="00F04A2A" w:rsidRPr="00F04A2A" w14:paraId="2517EB8D" w14:textId="77777777" w:rsidTr="00CD7DED">
        <w:trPr>
          <w:jc w:val="center"/>
        </w:trPr>
        <w:tc>
          <w:tcPr>
            <w:tcW w:w="789" w:type="pct"/>
            <w:vAlign w:val="center"/>
          </w:tcPr>
          <w:p w14:paraId="63762D3B"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47B21B0E"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16C4D423" w14:textId="77777777" w:rsidR="00EC7629" w:rsidRPr="00F04A2A" w:rsidRDefault="00EC7629" w:rsidP="00CD7DED">
            <w:pPr>
              <w:jc w:val="center"/>
              <w:rPr>
                <w:sz w:val="22"/>
                <w:szCs w:val="22"/>
              </w:rPr>
            </w:pPr>
            <w:r w:rsidRPr="00F04A2A">
              <w:rPr>
                <w:sz w:val="22"/>
                <w:szCs w:val="22"/>
              </w:rPr>
              <w:t>1097</w:t>
            </w:r>
          </w:p>
        </w:tc>
        <w:tc>
          <w:tcPr>
            <w:tcW w:w="675" w:type="pct"/>
            <w:vAlign w:val="center"/>
          </w:tcPr>
          <w:p w14:paraId="180AF359"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77264C62" w14:textId="77777777" w:rsidR="00EC7629" w:rsidRPr="00F04A2A" w:rsidRDefault="00EC7629" w:rsidP="00CD7DED">
            <w:pPr>
              <w:jc w:val="center"/>
              <w:rPr>
                <w:sz w:val="22"/>
                <w:szCs w:val="22"/>
              </w:rPr>
            </w:pPr>
            <w:r w:rsidRPr="00F04A2A">
              <w:rPr>
                <w:sz w:val="22"/>
                <w:szCs w:val="22"/>
              </w:rPr>
              <w:t>54,850</w:t>
            </w:r>
          </w:p>
        </w:tc>
        <w:tc>
          <w:tcPr>
            <w:tcW w:w="569" w:type="pct"/>
            <w:vAlign w:val="center"/>
          </w:tcPr>
          <w:p w14:paraId="134D4E81" w14:textId="77777777" w:rsidR="00EC7629" w:rsidRPr="00F04A2A" w:rsidRDefault="00EC7629" w:rsidP="00CD7DED">
            <w:pPr>
              <w:jc w:val="center"/>
              <w:rPr>
                <w:sz w:val="22"/>
                <w:szCs w:val="22"/>
              </w:rPr>
            </w:pPr>
            <w:r w:rsidRPr="00F04A2A">
              <w:rPr>
                <w:sz w:val="22"/>
                <w:szCs w:val="22"/>
              </w:rPr>
              <w:t>6,582</w:t>
            </w:r>
          </w:p>
        </w:tc>
        <w:tc>
          <w:tcPr>
            <w:tcW w:w="581" w:type="pct"/>
            <w:vAlign w:val="center"/>
          </w:tcPr>
          <w:p w14:paraId="17C96AEE" w14:textId="77777777" w:rsidR="00EC7629" w:rsidRPr="00F04A2A" w:rsidRDefault="00EC7629" w:rsidP="00CD7DED">
            <w:pPr>
              <w:jc w:val="center"/>
              <w:rPr>
                <w:sz w:val="22"/>
                <w:szCs w:val="22"/>
              </w:rPr>
            </w:pPr>
            <w:r w:rsidRPr="00F04A2A">
              <w:rPr>
                <w:sz w:val="22"/>
                <w:szCs w:val="22"/>
              </w:rPr>
              <w:t>63,078</w:t>
            </w:r>
          </w:p>
        </w:tc>
      </w:tr>
      <w:tr w:rsidR="00F04A2A" w:rsidRPr="00F04A2A" w14:paraId="638DF0D0" w14:textId="77777777" w:rsidTr="00CD7DED">
        <w:trPr>
          <w:jc w:val="center"/>
        </w:trPr>
        <w:tc>
          <w:tcPr>
            <w:tcW w:w="789" w:type="pct"/>
            <w:vAlign w:val="center"/>
          </w:tcPr>
          <w:p w14:paraId="508BA7FF"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vAlign w:val="center"/>
          </w:tcPr>
          <w:p w14:paraId="18B8BA21" w14:textId="77777777" w:rsidR="00EC7629" w:rsidRPr="00F04A2A" w:rsidRDefault="00EC7629" w:rsidP="00CD7DED">
            <w:pPr>
              <w:jc w:val="center"/>
              <w:rPr>
                <w:sz w:val="22"/>
                <w:szCs w:val="22"/>
              </w:rPr>
            </w:pPr>
            <w:r w:rsidRPr="00F04A2A">
              <w:rPr>
                <w:sz w:val="22"/>
                <w:szCs w:val="22"/>
              </w:rPr>
              <w:t>-</w:t>
            </w:r>
          </w:p>
        </w:tc>
        <w:tc>
          <w:tcPr>
            <w:tcW w:w="664" w:type="pct"/>
            <w:vAlign w:val="center"/>
          </w:tcPr>
          <w:p w14:paraId="01C94B53" w14:textId="77777777" w:rsidR="00EC7629" w:rsidRPr="00F04A2A" w:rsidRDefault="00EC7629" w:rsidP="00CD7DED">
            <w:pPr>
              <w:jc w:val="center"/>
              <w:rPr>
                <w:sz w:val="22"/>
                <w:szCs w:val="22"/>
              </w:rPr>
            </w:pPr>
          </w:p>
        </w:tc>
        <w:tc>
          <w:tcPr>
            <w:tcW w:w="675" w:type="pct"/>
            <w:vAlign w:val="center"/>
          </w:tcPr>
          <w:p w14:paraId="225B5FA2" w14:textId="77777777" w:rsidR="00EC7629" w:rsidRPr="00F04A2A" w:rsidRDefault="00EC7629" w:rsidP="00CD7DED">
            <w:pPr>
              <w:jc w:val="center"/>
              <w:rPr>
                <w:sz w:val="22"/>
                <w:szCs w:val="22"/>
              </w:rPr>
            </w:pPr>
          </w:p>
        </w:tc>
        <w:tc>
          <w:tcPr>
            <w:tcW w:w="566" w:type="pct"/>
            <w:vAlign w:val="center"/>
          </w:tcPr>
          <w:p w14:paraId="26709156" w14:textId="77777777" w:rsidR="00EC7629" w:rsidRPr="00F04A2A" w:rsidRDefault="00EC7629" w:rsidP="00CD7DED">
            <w:pPr>
              <w:jc w:val="center"/>
              <w:rPr>
                <w:sz w:val="22"/>
                <w:szCs w:val="22"/>
              </w:rPr>
            </w:pPr>
            <w:r w:rsidRPr="00F04A2A">
              <w:rPr>
                <w:sz w:val="22"/>
                <w:szCs w:val="22"/>
              </w:rPr>
              <w:t>20,843</w:t>
            </w:r>
          </w:p>
        </w:tc>
        <w:tc>
          <w:tcPr>
            <w:tcW w:w="569" w:type="pct"/>
            <w:vAlign w:val="center"/>
          </w:tcPr>
          <w:p w14:paraId="478465A9" w14:textId="77777777" w:rsidR="00EC7629" w:rsidRPr="00F04A2A" w:rsidRDefault="00EC7629" w:rsidP="00CD7DED">
            <w:pPr>
              <w:jc w:val="center"/>
              <w:rPr>
                <w:sz w:val="22"/>
                <w:szCs w:val="22"/>
              </w:rPr>
            </w:pPr>
            <w:r w:rsidRPr="00F04A2A">
              <w:rPr>
                <w:sz w:val="22"/>
                <w:szCs w:val="22"/>
              </w:rPr>
              <w:t>6,264</w:t>
            </w:r>
          </w:p>
        </w:tc>
        <w:tc>
          <w:tcPr>
            <w:tcW w:w="581" w:type="pct"/>
            <w:vAlign w:val="center"/>
          </w:tcPr>
          <w:p w14:paraId="3D3CE0EE" w14:textId="77777777" w:rsidR="00EC7629" w:rsidRPr="00F04A2A" w:rsidRDefault="00EC7629" w:rsidP="00CD7DED">
            <w:pPr>
              <w:jc w:val="center"/>
              <w:rPr>
                <w:sz w:val="22"/>
                <w:szCs w:val="22"/>
              </w:rPr>
            </w:pPr>
            <w:r w:rsidRPr="00F04A2A">
              <w:rPr>
                <w:sz w:val="22"/>
                <w:szCs w:val="22"/>
              </w:rPr>
              <w:t>23,969</w:t>
            </w:r>
          </w:p>
        </w:tc>
      </w:tr>
      <w:tr w:rsidR="00F04A2A" w:rsidRPr="00F04A2A" w14:paraId="59473929" w14:textId="77777777" w:rsidTr="00CD7DED">
        <w:trPr>
          <w:jc w:val="center"/>
        </w:trPr>
        <w:tc>
          <w:tcPr>
            <w:tcW w:w="789" w:type="pct"/>
            <w:vAlign w:val="center"/>
          </w:tcPr>
          <w:p w14:paraId="575C3A0C" w14:textId="77777777" w:rsidR="00EC7629" w:rsidRPr="00F04A2A" w:rsidRDefault="00EC7629" w:rsidP="00CD7DED">
            <w:pPr>
              <w:jc w:val="left"/>
              <w:rPr>
                <w:sz w:val="22"/>
                <w:szCs w:val="22"/>
              </w:rPr>
            </w:pPr>
            <w:r w:rsidRPr="00F04A2A">
              <w:rPr>
                <w:sz w:val="22"/>
                <w:szCs w:val="22"/>
              </w:rPr>
              <w:t>Всего:</w:t>
            </w:r>
          </w:p>
        </w:tc>
        <w:tc>
          <w:tcPr>
            <w:tcW w:w="1156" w:type="pct"/>
            <w:vAlign w:val="center"/>
          </w:tcPr>
          <w:p w14:paraId="082BBA13" w14:textId="77777777" w:rsidR="00EC7629" w:rsidRPr="00F04A2A" w:rsidRDefault="00EC7629" w:rsidP="00CD7DED">
            <w:pPr>
              <w:jc w:val="center"/>
              <w:rPr>
                <w:sz w:val="22"/>
                <w:szCs w:val="22"/>
              </w:rPr>
            </w:pPr>
            <w:r w:rsidRPr="00F04A2A">
              <w:rPr>
                <w:sz w:val="22"/>
                <w:szCs w:val="22"/>
              </w:rPr>
              <w:t> </w:t>
            </w:r>
          </w:p>
        </w:tc>
        <w:tc>
          <w:tcPr>
            <w:tcW w:w="664" w:type="pct"/>
            <w:vAlign w:val="center"/>
          </w:tcPr>
          <w:p w14:paraId="108E2AF8" w14:textId="77777777" w:rsidR="00EC7629" w:rsidRPr="00F04A2A" w:rsidRDefault="00EC7629" w:rsidP="00CD7DED">
            <w:pPr>
              <w:jc w:val="center"/>
              <w:rPr>
                <w:sz w:val="22"/>
                <w:szCs w:val="22"/>
              </w:rPr>
            </w:pPr>
          </w:p>
        </w:tc>
        <w:tc>
          <w:tcPr>
            <w:tcW w:w="675" w:type="pct"/>
            <w:vAlign w:val="center"/>
          </w:tcPr>
          <w:p w14:paraId="39132B2F" w14:textId="77777777" w:rsidR="00EC7629" w:rsidRPr="00F04A2A" w:rsidRDefault="00EC7629" w:rsidP="00CD7DED">
            <w:pPr>
              <w:jc w:val="center"/>
              <w:rPr>
                <w:sz w:val="22"/>
                <w:szCs w:val="22"/>
              </w:rPr>
            </w:pPr>
          </w:p>
        </w:tc>
        <w:tc>
          <w:tcPr>
            <w:tcW w:w="566" w:type="pct"/>
            <w:vAlign w:val="center"/>
          </w:tcPr>
          <w:p w14:paraId="2F6C81AB" w14:textId="77777777" w:rsidR="00EC7629" w:rsidRPr="00F04A2A" w:rsidRDefault="00EC7629" w:rsidP="00CD7DED">
            <w:pPr>
              <w:jc w:val="center"/>
              <w:rPr>
                <w:sz w:val="22"/>
                <w:szCs w:val="22"/>
              </w:rPr>
            </w:pPr>
            <w:r w:rsidRPr="00F04A2A">
              <w:rPr>
                <w:sz w:val="22"/>
                <w:szCs w:val="22"/>
              </w:rPr>
              <w:t>229,273</w:t>
            </w:r>
          </w:p>
        </w:tc>
        <w:tc>
          <w:tcPr>
            <w:tcW w:w="569" w:type="pct"/>
            <w:vAlign w:val="center"/>
          </w:tcPr>
          <w:p w14:paraId="70B73D8F" w14:textId="77777777" w:rsidR="00EC7629" w:rsidRPr="00F04A2A" w:rsidRDefault="00EC7629" w:rsidP="00CD7DED">
            <w:pPr>
              <w:jc w:val="center"/>
              <w:rPr>
                <w:sz w:val="22"/>
                <w:szCs w:val="22"/>
              </w:rPr>
            </w:pPr>
            <w:r w:rsidRPr="00F04A2A">
              <w:rPr>
                <w:sz w:val="22"/>
                <w:szCs w:val="22"/>
              </w:rPr>
              <w:t>68,903</w:t>
            </w:r>
          </w:p>
        </w:tc>
        <w:tc>
          <w:tcPr>
            <w:tcW w:w="581" w:type="pct"/>
            <w:vAlign w:val="center"/>
          </w:tcPr>
          <w:p w14:paraId="40C178E1" w14:textId="77777777" w:rsidR="00EC7629" w:rsidRPr="00F04A2A" w:rsidRDefault="00EC7629" w:rsidP="00CD7DED">
            <w:pPr>
              <w:jc w:val="center"/>
              <w:rPr>
                <w:sz w:val="22"/>
                <w:szCs w:val="22"/>
              </w:rPr>
            </w:pPr>
            <w:r w:rsidRPr="00F04A2A">
              <w:rPr>
                <w:sz w:val="22"/>
                <w:szCs w:val="22"/>
              </w:rPr>
              <w:t>263,664</w:t>
            </w:r>
          </w:p>
        </w:tc>
      </w:tr>
      <w:tr w:rsidR="00F04A2A" w:rsidRPr="00F04A2A" w14:paraId="7B087F55" w14:textId="77777777" w:rsidTr="00CD7DED">
        <w:trPr>
          <w:jc w:val="center"/>
        </w:trPr>
        <w:tc>
          <w:tcPr>
            <w:tcW w:w="5000" w:type="pct"/>
            <w:gridSpan w:val="7"/>
            <w:vAlign w:val="center"/>
          </w:tcPr>
          <w:p w14:paraId="1C68C98A" w14:textId="2F4196D6" w:rsidR="00EC7629" w:rsidRPr="00F04A2A" w:rsidRDefault="009B0D22" w:rsidP="00CD7DED">
            <w:pPr>
              <w:jc w:val="left"/>
              <w:rPr>
                <w:b/>
                <w:bCs/>
                <w:sz w:val="22"/>
                <w:szCs w:val="22"/>
              </w:rPr>
            </w:pPr>
            <w:r>
              <w:rPr>
                <w:b/>
                <w:bCs/>
                <w:sz w:val="22"/>
                <w:szCs w:val="22"/>
              </w:rPr>
              <w:t xml:space="preserve">д. </w:t>
            </w:r>
            <w:proofErr w:type="spellStart"/>
            <w:r>
              <w:rPr>
                <w:b/>
                <w:bCs/>
                <w:sz w:val="22"/>
                <w:szCs w:val="22"/>
              </w:rPr>
              <w:t>Ичеснер-Атаево</w:t>
            </w:r>
            <w:proofErr w:type="spellEnd"/>
            <w:r>
              <w:rPr>
                <w:b/>
                <w:bCs/>
                <w:sz w:val="22"/>
                <w:szCs w:val="22"/>
              </w:rPr>
              <w:t xml:space="preserve">, д. </w:t>
            </w:r>
            <w:proofErr w:type="spellStart"/>
            <w:r>
              <w:rPr>
                <w:b/>
                <w:bCs/>
                <w:sz w:val="22"/>
                <w:szCs w:val="22"/>
              </w:rPr>
              <w:t>Хоруй</w:t>
            </w:r>
            <w:proofErr w:type="spellEnd"/>
            <w:r>
              <w:rPr>
                <w:b/>
                <w:bCs/>
                <w:sz w:val="22"/>
                <w:szCs w:val="22"/>
              </w:rPr>
              <w:t xml:space="preserve">, с. </w:t>
            </w:r>
            <w:proofErr w:type="spellStart"/>
            <w:r>
              <w:rPr>
                <w:b/>
                <w:bCs/>
                <w:sz w:val="22"/>
                <w:szCs w:val="22"/>
              </w:rPr>
              <w:t>Шоркистры</w:t>
            </w:r>
            <w:proofErr w:type="spellEnd"/>
          </w:p>
        </w:tc>
      </w:tr>
      <w:tr w:rsidR="00F04A2A" w:rsidRPr="00F04A2A" w14:paraId="602F7605" w14:textId="77777777" w:rsidTr="00CD7DED">
        <w:trPr>
          <w:jc w:val="center"/>
        </w:trPr>
        <w:tc>
          <w:tcPr>
            <w:tcW w:w="789" w:type="pct"/>
            <w:vAlign w:val="center"/>
          </w:tcPr>
          <w:p w14:paraId="1009D5AB"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6456C946" w14:textId="77777777" w:rsidR="00EC7629" w:rsidRPr="00F04A2A" w:rsidRDefault="00EC7629" w:rsidP="00CD7DE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vAlign w:val="center"/>
          </w:tcPr>
          <w:p w14:paraId="70747F8F" w14:textId="77777777" w:rsidR="00EC7629" w:rsidRPr="00F04A2A" w:rsidRDefault="00EC7629" w:rsidP="00CD7DED">
            <w:pPr>
              <w:jc w:val="center"/>
              <w:rPr>
                <w:sz w:val="22"/>
                <w:szCs w:val="22"/>
              </w:rPr>
            </w:pPr>
            <w:r w:rsidRPr="00F04A2A">
              <w:rPr>
                <w:sz w:val="22"/>
                <w:szCs w:val="22"/>
              </w:rPr>
              <w:t>1288</w:t>
            </w:r>
          </w:p>
        </w:tc>
        <w:tc>
          <w:tcPr>
            <w:tcW w:w="675" w:type="pct"/>
            <w:vAlign w:val="center"/>
          </w:tcPr>
          <w:p w14:paraId="404E77D3" w14:textId="77777777" w:rsidR="00EC7629" w:rsidRPr="00F04A2A" w:rsidRDefault="00EC7629" w:rsidP="00CD7DED">
            <w:pPr>
              <w:jc w:val="center"/>
              <w:rPr>
                <w:sz w:val="22"/>
                <w:szCs w:val="22"/>
              </w:rPr>
            </w:pPr>
            <w:r w:rsidRPr="00F04A2A">
              <w:rPr>
                <w:sz w:val="22"/>
                <w:szCs w:val="22"/>
              </w:rPr>
              <w:t>140</w:t>
            </w:r>
          </w:p>
        </w:tc>
        <w:tc>
          <w:tcPr>
            <w:tcW w:w="566" w:type="pct"/>
            <w:vAlign w:val="center"/>
          </w:tcPr>
          <w:p w14:paraId="1D57C2A1" w14:textId="77777777" w:rsidR="00EC7629" w:rsidRPr="00F04A2A" w:rsidRDefault="00EC7629" w:rsidP="00CD7DED">
            <w:pPr>
              <w:jc w:val="center"/>
              <w:rPr>
                <w:sz w:val="22"/>
                <w:szCs w:val="22"/>
              </w:rPr>
            </w:pPr>
            <w:r w:rsidRPr="00F04A2A">
              <w:rPr>
                <w:sz w:val="22"/>
                <w:szCs w:val="22"/>
              </w:rPr>
              <w:t>180,320</w:t>
            </w:r>
          </w:p>
        </w:tc>
        <w:tc>
          <w:tcPr>
            <w:tcW w:w="569" w:type="pct"/>
            <w:vAlign w:val="center"/>
          </w:tcPr>
          <w:p w14:paraId="4AD26052" w14:textId="77777777" w:rsidR="00EC7629" w:rsidRPr="00F04A2A" w:rsidRDefault="00EC7629" w:rsidP="00CD7DED">
            <w:pPr>
              <w:jc w:val="center"/>
              <w:rPr>
                <w:sz w:val="22"/>
                <w:szCs w:val="22"/>
              </w:rPr>
            </w:pPr>
            <w:r w:rsidRPr="00F04A2A">
              <w:rPr>
                <w:sz w:val="22"/>
                <w:szCs w:val="22"/>
              </w:rPr>
              <w:t>65,817</w:t>
            </w:r>
          </w:p>
        </w:tc>
        <w:tc>
          <w:tcPr>
            <w:tcW w:w="581" w:type="pct"/>
            <w:vAlign w:val="center"/>
          </w:tcPr>
          <w:p w14:paraId="03C60EB9" w14:textId="77777777" w:rsidR="00EC7629" w:rsidRPr="00F04A2A" w:rsidRDefault="00EC7629" w:rsidP="00CD7DED">
            <w:pPr>
              <w:jc w:val="center"/>
              <w:rPr>
                <w:sz w:val="22"/>
                <w:szCs w:val="22"/>
              </w:rPr>
            </w:pPr>
            <w:r w:rsidRPr="00F04A2A">
              <w:rPr>
                <w:sz w:val="22"/>
                <w:szCs w:val="22"/>
              </w:rPr>
              <w:t>207,368</w:t>
            </w:r>
          </w:p>
        </w:tc>
      </w:tr>
      <w:tr w:rsidR="00F04A2A" w:rsidRPr="00F04A2A" w14:paraId="7AF9528A" w14:textId="77777777" w:rsidTr="00CD7DED">
        <w:trPr>
          <w:jc w:val="center"/>
        </w:trPr>
        <w:tc>
          <w:tcPr>
            <w:tcW w:w="789" w:type="pct"/>
            <w:vAlign w:val="center"/>
          </w:tcPr>
          <w:p w14:paraId="17CF7B1B" w14:textId="77777777" w:rsidR="00EC7629" w:rsidRPr="00F04A2A" w:rsidRDefault="00EC7629" w:rsidP="00CD7DED">
            <w:pPr>
              <w:jc w:val="left"/>
              <w:rPr>
                <w:sz w:val="22"/>
                <w:szCs w:val="22"/>
              </w:rPr>
            </w:pPr>
            <w:r w:rsidRPr="00F04A2A">
              <w:rPr>
                <w:sz w:val="22"/>
                <w:szCs w:val="22"/>
              </w:rPr>
              <w:t>Население</w:t>
            </w:r>
          </w:p>
        </w:tc>
        <w:tc>
          <w:tcPr>
            <w:tcW w:w="1156" w:type="pct"/>
            <w:vAlign w:val="center"/>
          </w:tcPr>
          <w:p w14:paraId="0DB273C2" w14:textId="77777777" w:rsidR="00EC7629" w:rsidRPr="00F04A2A" w:rsidRDefault="00EC7629" w:rsidP="00CD7DED">
            <w:pPr>
              <w:jc w:val="center"/>
              <w:rPr>
                <w:sz w:val="22"/>
                <w:szCs w:val="22"/>
              </w:rPr>
            </w:pPr>
            <w:r w:rsidRPr="00F04A2A">
              <w:rPr>
                <w:sz w:val="22"/>
                <w:szCs w:val="22"/>
              </w:rPr>
              <w:t>Полив земельных участков</w:t>
            </w:r>
          </w:p>
        </w:tc>
        <w:tc>
          <w:tcPr>
            <w:tcW w:w="664" w:type="pct"/>
            <w:vAlign w:val="center"/>
          </w:tcPr>
          <w:p w14:paraId="120F8EC1" w14:textId="77777777" w:rsidR="00EC7629" w:rsidRPr="00F04A2A" w:rsidRDefault="00EC7629" w:rsidP="00CD7DED">
            <w:pPr>
              <w:jc w:val="center"/>
              <w:rPr>
                <w:sz w:val="22"/>
                <w:szCs w:val="22"/>
              </w:rPr>
            </w:pPr>
            <w:r w:rsidRPr="00F04A2A">
              <w:rPr>
                <w:sz w:val="22"/>
                <w:szCs w:val="22"/>
              </w:rPr>
              <w:t>1288</w:t>
            </w:r>
          </w:p>
        </w:tc>
        <w:tc>
          <w:tcPr>
            <w:tcW w:w="675" w:type="pct"/>
            <w:vAlign w:val="center"/>
          </w:tcPr>
          <w:p w14:paraId="79E43B35" w14:textId="77777777" w:rsidR="00EC7629" w:rsidRPr="00F04A2A" w:rsidRDefault="00EC7629" w:rsidP="00CD7DED">
            <w:pPr>
              <w:jc w:val="center"/>
              <w:rPr>
                <w:sz w:val="22"/>
                <w:szCs w:val="22"/>
              </w:rPr>
            </w:pPr>
            <w:r w:rsidRPr="00F04A2A">
              <w:rPr>
                <w:sz w:val="22"/>
                <w:szCs w:val="22"/>
              </w:rPr>
              <w:t>50</w:t>
            </w:r>
          </w:p>
        </w:tc>
        <w:tc>
          <w:tcPr>
            <w:tcW w:w="566" w:type="pct"/>
            <w:vAlign w:val="center"/>
          </w:tcPr>
          <w:p w14:paraId="43C049D4" w14:textId="77777777" w:rsidR="00EC7629" w:rsidRPr="00F04A2A" w:rsidRDefault="00EC7629" w:rsidP="00CD7DED">
            <w:pPr>
              <w:jc w:val="center"/>
              <w:rPr>
                <w:sz w:val="22"/>
                <w:szCs w:val="22"/>
              </w:rPr>
            </w:pPr>
            <w:r w:rsidRPr="00F04A2A">
              <w:rPr>
                <w:sz w:val="22"/>
                <w:szCs w:val="22"/>
              </w:rPr>
              <w:t>64,400</w:t>
            </w:r>
          </w:p>
        </w:tc>
        <w:tc>
          <w:tcPr>
            <w:tcW w:w="569" w:type="pct"/>
            <w:vAlign w:val="center"/>
          </w:tcPr>
          <w:p w14:paraId="42DD214F" w14:textId="77777777" w:rsidR="00EC7629" w:rsidRPr="00F04A2A" w:rsidRDefault="00EC7629" w:rsidP="00CD7DED">
            <w:pPr>
              <w:jc w:val="center"/>
              <w:rPr>
                <w:sz w:val="22"/>
                <w:szCs w:val="22"/>
              </w:rPr>
            </w:pPr>
            <w:r w:rsidRPr="00F04A2A">
              <w:rPr>
                <w:sz w:val="22"/>
                <w:szCs w:val="22"/>
              </w:rPr>
              <w:t>7,728</w:t>
            </w:r>
          </w:p>
        </w:tc>
        <w:tc>
          <w:tcPr>
            <w:tcW w:w="581" w:type="pct"/>
            <w:vAlign w:val="center"/>
          </w:tcPr>
          <w:p w14:paraId="38539EA1" w14:textId="77777777" w:rsidR="00EC7629" w:rsidRPr="00F04A2A" w:rsidRDefault="00EC7629" w:rsidP="00CD7DED">
            <w:pPr>
              <w:jc w:val="center"/>
              <w:rPr>
                <w:sz w:val="22"/>
                <w:szCs w:val="22"/>
              </w:rPr>
            </w:pPr>
            <w:r w:rsidRPr="00F04A2A">
              <w:rPr>
                <w:sz w:val="22"/>
                <w:szCs w:val="22"/>
              </w:rPr>
              <w:t>74,060</w:t>
            </w:r>
          </w:p>
        </w:tc>
      </w:tr>
      <w:tr w:rsidR="00F04A2A" w:rsidRPr="00F04A2A" w14:paraId="4ABF8EC3" w14:textId="77777777" w:rsidTr="00EF1FDD">
        <w:trPr>
          <w:jc w:val="center"/>
        </w:trPr>
        <w:tc>
          <w:tcPr>
            <w:tcW w:w="789" w:type="pct"/>
            <w:shd w:val="clear" w:color="auto" w:fill="auto"/>
            <w:vAlign w:val="center"/>
          </w:tcPr>
          <w:p w14:paraId="49E05FFC" w14:textId="77777777" w:rsidR="00EC7629" w:rsidRPr="00F04A2A" w:rsidRDefault="00EC7629" w:rsidP="00CD7DED">
            <w:pPr>
              <w:jc w:val="left"/>
              <w:rPr>
                <w:sz w:val="22"/>
                <w:szCs w:val="22"/>
              </w:rPr>
            </w:pPr>
            <w:r w:rsidRPr="00F04A2A">
              <w:rPr>
                <w:sz w:val="22"/>
                <w:szCs w:val="22"/>
              </w:rPr>
              <w:t>Неучтенные расходы</w:t>
            </w:r>
          </w:p>
        </w:tc>
        <w:tc>
          <w:tcPr>
            <w:tcW w:w="1156" w:type="pct"/>
            <w:shd w:val="clear" w:color="auto" w:fill="auto"/>
            <w:vAlign w:val="center"/>
          </w:tcPr>
          <w:p w14:paraId="3FCF1718" w14:textId="77777777" w:rsidR="00EC7629" w:rsidRPr="00F04A2A" w:rsidRDefault="00EC7629" w:rsidP="00CD7DED">
            <w:pPr>
              <w:jc w:val="center"/>
              <w:rPr>
                <w:sz w:val="22"/>
                <w:szCs w:val="22"/>
              </w:rPr>
            </w:pPr>
            <w:r w:rsidRPr="00F04A2A">
              <w:rPr>
                <w:sz w:val="22"/>
                <w:szCs w:val="22"/>
              </w:rPr>
              <w:t>-</w:t>
            </w:r>
          </w:p>
        </w:tc>
        <w:tc>
          <w:tcPr>
            <w:tcW w:w="664" w:type="pct"/>
            <w:shd w:val="clear" w:color="auto" w:fill="auto"/>
            <w:vAlign w:val="center"/>
          </w:tcPr>
          <w:p w14:paraId="06B5D7AD" w14:textId="77777777" w:rsidR="00EC7629" w:rsidRPr="00F04A2A" w:rsidRDefault="00EC7629" w:rsidP="00CD7DED">
            <w:pPr>
              <w:jc w:val="center"/>
              <w:rPr>
                <w:sz w:val="22"/>
                <w:szCs w:val="22"/>
              </w:rPr>
            </w:pPr>
          </w:p>
        </w:tc>
        <w:tc>
          <w:tcPr>
            <w:tcW w:w="675" w:type="pct"/>
            <w:shd w:val="clear" w:color="auto" w:fill="auto"/>
            <w:vAlign w:val="center"/>
          </w:tcPr>
          <w:p w14:paraId="091FC72A" w14:textId="77777777" w:rsidR="00EC7629" w:rsidRPr="00F04A2A" w:rsidRDefault="00EC7629" w:rsidP="00CD7DED">
            <w:pPr>
              <w:jc w:val="center"/>
              <w:rPr>
                <w:sz w:val="22"/>
                <w:szCs w:val="22"/>
              </w:rPr>
            </w:pPr>
          </w:p>
        </w:tc>
        <w:tc>
          <w:tcPr>
            <w:tcW w:w="566" w:type="pct"/>
            <w:shd w:val="clear" w:color="auto" w:fill="auto"/>
            <w:vAlign w:val="center"/>
          </w:tcPr>
          <w:p w14:paraId="23285C65" w14:textId="77777777" w:rsidR="00EC7629" w:rsidRPr="00F04A2A" w:rsidRDefault="00EC7629" w:rsidP="00CD7DED">
            <w:pPr>
              <w:jc w:val="center"/>
              <w:rPr>
                <w:sz w:val="22"/>
                <w:szCs w:val="22"/>
              </w:rPr>
            </w:pPr>
            <w:r w:rsidRPr="00F04A2A">
              <w:rPr>
                <w:sz w:val="22"/>
                <w:szCs w:val="22"/>
              </w:rPr>
              <w:t>24,472</w:t>
            </w:r>
          </w:p>
        </w:tc>
        <w:tc>
          <w:tcPr>
            <w:tcW w:w="569" w:type="pct"/>
            <w:shd w:val="clear" w:color="auto" w:fill="auto"/>
            <w:vAlign w:val="center"/>
          </w:tcPr>
          <w:p w14:paraId="5E6D42C4" w14:textId="77777777" w:rsidR="00EC7629" w:rsidRPr="00F04A2A" w:rsidRDefault="00EC7629" w:rsidP="00CD7DED">
            <w:pPr>
              <w:jc w:val="center"/>
              <w:rPr>
                <w:sz w:val="22"/>
                <w:szCs w:val="22"/>
              </w:rPr>
            </w:pPr>
            <w:r w:rsidRPr="00F04A2A">
              <w:rPr>
                <w:sz w:val="22"/>
                <w:szCs w:val="22"/>
              </w:rPr>
              <w:t>7,354</w:t>
            </w:r>
          </w:p>
        </w:tc>
        <w:tc>
          <w:tcPr>
            <w:tcW w:w="581" w:type="pct"/>
            <w:shd w:val="clear" w:color="auto" w:fill="auto"/>
            <w:vAlign w:val="center"/>
          </w:tcPr>
          <w:p w14:paraId="20A73C43" w14:textId="77777777" w:rsidR="00EC7629" w:rsidRPr="00F04A2A" w:rsidRDefault="00EC7629" w:rsidP="00CD7DED">
            <w:pPr>
              <w:jc w:val="center"/>
              <w:rPr>
                <w:sz w:val="22"/>
                <w:szCs w:val="22"/>
              </w:rPr>
            </w:pPr>
            <w:r w:rsidRPr="00F04A2A">
              <w:rPr>
                <w:sz w:val="22"/>
                <w:szCs w:val="22"/>
              </w:rPr>
              <w:t>28,143</w:t>
            </w:r>
          </w:p>
        </w:tc>
      </w:tr>
      <w:tr w:rsidR="00F04A2A" w:rsidRPr="00F04A2A" w14:paraId="0D6507AD" w14:textId="77777777" w:rsidTr="00EF1FDD">
        <w:trPr>
          <w:jc w:val="center"/>
        </w:trPr>
        <w:tc>
          <w:tcPr>
            <w:tcW w:w="789" w:type="pct"/>
            <w:shd w:val="clear" w:color="auto" w:fill="auto"/>
            <w:vAlign w:val="center"/>
          </w:tcPr>
          <w:p w14:paraId="31D4A010" w14:textId="77777777" w:rsidR="00EC7629" w:rsidRPr="00F04A2A" w:rsidRDefault="00EC7629" w:rsidP="00CD7DED">
            <w:pPr>
              <w:jc w:val="left"/>
              <w:rPr>
                <w:sz w:val="22"/>
                <w:szCs w:val="22"/>
              </w:rPr>
            </w:pPr>
            <w:r w:rsidRPr="00F04A2A">
              <w:rPr>
                <w:sz w:val="22"/>
                <w:szCs w:val="22"/>
              </w:rPr>
              <w:t>Всего:</w:t>
            </w:r>
          </w:p>
        </w:tc>
        <w:tc>
          <w:tcPr>
            <w:tcW w:w="1156" w:type="pct"/>
            <w:shd w:val="clear" w:color="auto" w:fill="auto"/>
            <w:vAlign w:val="center"/>
          </w:tcPr>
          <w:p w14:paraId="450D5BC1" w14:textId="77777777" w:rsidR="00EC7629" w:rsidRPr="00F04A2A" w:rsidRDefault="00EC7629" w:rsidP="00CD7DED">
            <w:pPr>
              <w:jc w:val="center"/>
              <w:rPr>
                <w:sz w:val="22"/>
                <w:szCs w:val="22"/>
              </w:rPr>
            </w:pPr>
            <w:r w:rsidRPr="00F04A2A">
              <w:rPr>
                <w:sz w:val="22"/>
                <w:szCs w:val="22"/>
              </w:rPr>
              <w:t> </w:t>
            </w:r>
          </w:p>
        </w:tc>
        <w:tc>
          <w:tcPr>
            <w:tcW w:w="664" w:type="pct"/>
            <w:shd w:val="clear" w:color="auto" w:fill="auto"/>
            <w:vAlign w:val="center"/>
          </w:tcPr>
          <w:p w14:paraId="2C85E211" w14:textId="77777777" w:rsidR="00EC7629" w:rsidRPr="00F04A2A" w:rsidRDefault="00EC7629" w:rsidP="00CD7DED">
            <w:pPr>
              <w:jc w:val="center"/>
              <w:rPr>
                <w:sz w:val="22"/>
                <w:szCs w:val="22"/>
              </w:rPr>
            </w:pPr>
          </w:p>
        </w:tc>
        <w:tc>
          <w:tcPr>
            <w:tcW w:w="675" w:type="pct"/>
            <w:shd w:val="clear" w:color="auto" w:fill="auto"/>
            <w:vAlign w:val="center"/>
          </w:tcPr>
          <w:p w14:paraId="273E6FAF" w14:textId="77777777" w:rsidR="00EC7629" w:rsidRPr="00F04A2A" w:rsidRDefault="00EC7629" w:rsidP="00CD7DED">
            <w:pPr>
              <w:jc w:val="center"/>
              <w:rPr>
                <w:sz w:val="22"/>
                <w:szCs w:val="22"/>
              </w:rPr>
            </w:pPr>
          </w:p>
        </w:tc>
        <w:tc>
          <w:tcPr>
            <w:tcW w:w="566" w:type="pct"/>
            <w:shd w:val="clear" w:color="auto" w:fill="auto"/>
            <w:vAlign w:val="center"/>
          </w:tcPr>
          <w:p w14:paraId="214F4752" w14:textId="77777777" w:rsidR="00EC7629" w:rsidRPr="00F04A2A" w:rsidRDefault="00EC7629" w:rsidP="00CD7DED">
            <w:pPr>
              <w:jc w:val="center"/>
              <w:rPr>
                <w:sz w:val="22"/>
                <w:szCs w:val="22"/>
              </w:rPr>
            </w:pPr>
            <w:r w:rsidRPr="00F04A2A">
              <w:rPr>
                <w:sz w:val="22"/>
                <w:szCs w:val="22"/>
              </w:rPr>
              <w:t>269,192</w:t>
            </w:r>
          </w:p>
        </w:tc>
        <w:tc>
          <w:tcPr>
            <w:tcW w:w="569" w:type="pct"/>
            <w:shd w:val="clear" w:color="auto" w:fill="auto"/>
            <w:vAlign w:val="center"/>
          </w:tcPr>
          <w:p w14:paraId="796FD7D9" w14:textId="77777777" w:rsidR="00EC7629" w:rsidRPr="00F04A2A" w:rsidRDefault="00EC7629" w:rsidP="00CD7DED">
            <w:pPr>
              <w:jc w:val="center"/>
              <w:rPr>
                <w:sz w:val="22"/>
                <w:szCs w:val="22"/>
              </w:rPr>
            </w:pPr>
            <w:r w:rsidRPr="00F04A2A">
              <w:rPr>
                <w:sz w:val="22"/>
                <w:szCs w:val="22"/>
              </w:rPr>
              <w:t>80,899</w:t>
            </w:r>
          </w:p>
        </w:tc>
        <w:tc>
          <w:tcPr>
            <w:tcW w:w="581" w:type="pct"/>
            <w:shd w:val="clear" w:color="auto" w:fill="auto"/>
            <w:vAlign w:val="center"/>
          </w:tcPr>
          <w:p w14:paraId="52B88F79" w14:textId="77777777" w:rsidR="00EC7629" w:rsidRPr="00F04A2A" w:rsidRDefault="00EC7629" w:rsidP="00CD7DED">
            <w:pPr>
              <w:jc w:val="center"/>
              <w:rPr>
                <w:sz w:val="22"/>
                <w:szCs w:val="22"/>
              </w:rPr>
            </w:pPr>
            <w:r w:rsidRPr="00F04A2A">
              <w:rPr>
                <w:sz w:val="22"/>
                <w:szCs w:val="22"/>
              </w:rPr>
              <w:t>309,571</w:t>
            </w:r>
          </w:p>
        </w:tc>
      </w:tr>
      <w:tr w:rsidR="00F04A2A" w:rsidRPr="00F04A2A" w14:paraId="25E856BB" w14:textId="77777777" w:rsidTr="00EF1FDD">
        <w:trPr>
          <w:jc w:val="center"/>
        </w:trPr>
        <w:tc>
          <w:tcPr>
            <w:tcW w:w="5000" w:type="pct"/>
            <w:gridSpan w:val="7"/>
            <w:shd w:val="clear" w:color="auto" w:fill="auto"/>
            <w:vAlign w:val="center"/>
          </w:tcPr>
          <w:p w14:paraId="6C5F7A6B" w14:textId="6894EC0C" w:rsidR="00EF1FDD" w:rsidRPr="00F04A2A" w:rsidRDefault="00EF1FDD" w:rsidP="00CD7DED">
            <w:pPr>
              <w:jc w:val="left"/>
              <w:rPr>
                <w:b/>
                <w:bCs/>
                <w:sz w:val="22"/>
                <w:szCs w:val="22"/>
              </w:rPr>
            </w:pPr>
            <w:r w:rsidRPr="00F04A2A">
              <w:rPr>
                <w:b/>
                <w:bCs/>
                <w:sz w:val="22"/>
                <w:szCs w:val="22"/>
              </w:rPr>
              <w:t xml:space="preserve">с. </w:t>
            </w:r>
            <w:proofErr w:type="spellStart"/>
            <w:r w:rsidRPr="00F04A2A">
              <w:rPr>
                <w:b/>
                <w:bCs/>
                <w:sz w:val="22"/>
                <w:szCs w:val="22"/>
              </w:rPr>
              <w:t>Мусирмы</w:t>
            </w:r>
            <w:proofErr w:type="spellEnd"/>
          </w:p>
        </w:tc>
      </w:tr>
      <w:tr w:rsidR="00F04A2A" w:rsidRPr="00F04A2A" w14:paraId="15466757" w14:textId="77777777" w:rsidTr="00EF1FDD">
        <w:trPr>
          <w:jc w:val="center"/>
        </w:trPr>
        <w:tc>
          <w:tcPr>
            <w:tcW w:w="789" w:type="pct"/>
            <w:shd w:val="clear" w:color="auto" w:fill="auto"/>
            <w:vAlign w:val="center"/>
          </w:tcPr>
          <w:p w14:paraId="5D540126" w14:textId="77777777" w:rsidR="00EF1FDD" w:rsidRPr="00F04A2A" w:rsidRDefault="00EF1FDD" w:rsidP="00EF1FDD">
            <w:pPr>
              <w:jc w:val="left"/>
              <w:rPr>
                <w:sz w:val="22"/>
                <w:szCs w:val="22"/>
              </w:rPr>
            </w:pPr>
            <w:r w:rsidRPr="00F04A2A">
              <w:rPr>
                <w:sz w:val="22"/>
                <w:szCs w:val="22"/>
              </w:rPr>
              <w:t>Население</w:t>
            </w:r>
          </w:p>
        </w:tc>
        <w:tc>
          <w:tcPr>
            <w:tcW w:w="1156" w:type="pct"/>
            <w:shd w:val="clear" w:color="auto" w:fill="auto"/>
            <w:vAlign w:val="center"/>
          </w:tcPr>
          <w:p w14:paraId="7ABCF800" w14:textId="77777777" w:rsidR="00EF1FDD" w:rsidRPr="00F04A2A" w:rsidRDefault="00EF1FDD" w:rsidP="00EF1FDD">
            <w:pPr>
              <w:jc w:val="center"/>
              <w:rPr>
                <w:sz w:val="22"/>
                <w:szCs w:val="22"/>
              </w:rPr>
            </w:pPr>
            <w:proofErr w:type="spellStart"/>
            <w:proofErr w:type="gramStart"/>
            <w:r w:rsidRPr="00F04A2A">
              <w:rPr>
                <w:sz w:val="22"/>
                <w:szCs w:val="22"/>
              </w:rPr>
              <w:t>хоз</w:t>
            </w:r>
            <w:proofErr w:type="spellEnd"/>
            <w:r w:rsidRPr="00F04A2A">
              <w:rPr>
                <w:sz w:val="22"/>
                <w:szCs w:val="22"/>
              </w:rPr>
              <w:t>-питьевые</w:t>
            </w:r>
            <w:proofErr w:type="gramEnd"/>
            <w:r w:rsidRPr="00F04A2A">
              <w:rPr>
                <w:sz w:val="22"/>
                <w:szCs w:val="22"/>
              </w:rPr>
              <w:t xml:space="preserve"> нужды</w:t>
            </w:r>
          </w:p>
        </w:tc>
        <w:tc>
          <w:tcPr>
            <w:tcW w:w="664" w:type="pct"/>
            <w:tcBorders>
              <w:top w:val="nil"/>
              <w:left w:val="nil"/>
              <w:bottom w:val="nil"/>
              <w:right w:val="nil"/>
            </w:tcBorders>
            <w:shd w:val="clear" w:color="auto" w:fill="auto"/>
            <w:vAlign w:val="bottom"/>
          </w:tcPr>
          <w:p w14:paraId="3E83191A" w14:textId="135436B8" w:rsidR="00EF1FDD" w:rsidRPr="00F04A2A" w:rsidRDefault="00EF1FDD" w:rsidP="00EF1FDD">
            <w:pPr>
              <w:jc w:val="center"/>
              <w:rPr>
                <w:sz w:val="22"/>
                <w:szCs w:val="22"/>
              </w:rPr>
            </w:pPr>
            <w:r w:rsidRPr="00F04A2A">
              <w:rPr>
                <w:sz w:val="22"/>
                <w:szCs w:val="22"/>
              </w:rPr>
              <w:t>1021</w:t>
            </w:r>
          </w:p>
        </w:tc>
        <w:tc>
          <w:tcPr>
            <w:tcW w:w="675" w:type="pct"/>
            <w:tcBorders>
              <w:top w:val="nil"/>
              <w:left w:val="nil"/>
              <w:bottom w:val="nil"/>
              <w:right w:val="nil"/>
            </w:tcBorders>
            <w:shd w:val="clear" w:color="auto" w:fill="auto"/>
            <w:vAlign w:val="center"/>
          </w:tcPr>
          <w:p w14:paraId="4666D316" w14:textId="162F0E8F" w:rsidR="00EF1FDD" w:rsidRPr="00F04A2A" w:rsidRDefault="00EF1FDD" w:rsidP="00EF1FDD">
            <w:pPr>
              <w:jc w:val="center"/>
              <w:rPr>
                <w:sz w:val="22"/>
                <w:szCs w:val="22"/>
              </w:rPr>
            </w:pPr>
            <w:r w:rsidRPr="00F04A2A">
              <w:rPr>
                <w:sz w:val="22"/>
                <w:szCs w:val="22"/>
              </w:rPr>
              <w:t>140</w:t>
            </w:r>
          </w:p>
        </w:tc>
        <w:tc>
          <w:tcPr>
            <w:tcW w:w="566" w:type="pct"/>
            <w:tcBorders>
              <w:top w:val="nil"/>
              <w:left w:val="nil"/>
              <w:bottom w:val="nil"/>
              <w:right w:val="single" w:sz="8" w:space="0" w:color="auto"/>
            </w:tcBorders>
            <w:shd w:val="clear" w:color="auto" w:fill="auto"/>
            <w:vAlign w:val="center"/>
          </w:tcPr>
          <w:p w14:paraId="71BCC842" w14:textId="3926A4A4" w:rsidR="00EF1FDD" w:rsidRPr="00F04A2A" w:rsidRDefault="00EF1FDD" w:rsidP="00EF1FDD">
            <w:pPr>
              <w:jc w:val="center"/>
              <w:rPr>
                <w:sz w:val="22"/>
                <w:szCs w:val="22"/>
              </w:rPr>
            </w:pPr>
            <w:r w:rsidRPr="00F04A2A">
              <w:rPr>
                <w:sz w:val="22"/>
                <w:szCs w:val="22"/>
              </w:rPr>
              <w:t>142,940</w:t>
            </w:r>
          </w:p>
        </w:tc>
        <w:tc>
          <w:tcPr>
            <w:tcW w:w="569" w:type="pct"/>
            <w:tcBorders>
              <w:top w:val="nil"/>
              <w:left w:val="nil"/>
              <w:bottom w:val="nil"/>
              <w:right w:val="single" w:sz="8" w:space="0" w:color="auto"/>
            </w:tcBorders>
            <w:shd w:val="clear" w:color="auto" w:fill="auto"/>
            <w:vAlign w:val="center"/>
          </w:tcPr>
          <w:p w14:paraId="725B80F0" w14:textId="477F40DB" w:rsidR="00EF1FDD" w:rsidRPr="00F04A2A" w:rsidRDefault="00EF1FDD" w:rsidP="00EF1FDD">
            <w:pPr>
              <w:jc w:val="center"/>
              <w:rPr>
                <w:sz w:val="22"/>
                <w:szCs w:val="22"/>
              </w:rPr>
            </w:pPr>
            <w:r w:rsidRPr="00F04A2A">
              <w:rPr>
                <w:sz w:val="22"/>
                <w:szCs w:val="22"/>
              </w:rPr>
              <w:t>52,173</w:t>
            </w:r>
          </w:p>
        </w:tc>
        <w:tc>
          <w:tcPr>
            <w:tcW w:w="581" w:type="pct"/>
            <w:tcBorders>
              <w:top w:val="nil"/>
              <w:left w:val="nil"/>
              <w:bottom w:val="nil"/>
              <w:right w:val="single" w:sz="8" w:space="0" w:color="auto"/>
            </w:tcBorders>
            <w:shd w:val="clear" w:color="auto" w:fill="auto"/>
            <w:vAlign w:val="center"/>
          </w:tcPr>
          <w:p w14:paraId="3B6E65DB" w14:textId="15A64C18" w:rsidR="00EF1FDD" w:rsidRPr="00F04A2A" w:rsidRDefault="00EF1FDD" w:rsidP="00EF1FDD">
            <w:pPr>
              <w:jc w:val="center"/>
              <w:rPr>
                <w:sz w:val="22"/>
                <w:szCs w:val="22"/>
              </w:rPr>
            </w:pPr>
            <w:r w:rsidRPr="00F04A2A">
              <w:rPr>
                <w:sz w:val="22"/>
                <w:szCs w:val="22"/>
              </w:rPr>
              <w:t>164,381</w:t>
            </w:r>
          </w:p>
        </w:tc>
      </w:tr>
      <w:tr w:rsidR="00F04A2A" w:rsidRPr="00F04A2A" w14:paraId="0BB1FF0F" w14:textId="77777777" w:rsidTr="00EF1FDD">
        <w:trPr>
          <w:jc w:val="center"/>
        </w:trPr>
        <w:tc>
          <w:tcPr>
            <w:tcW w:w="789" w:type="pct"/>
            <w:shd w:val="clear" w:color="auto" w:fill="auto"/>
            <w:vAlign w:val="center"/>
          </w:tcPr>
          <w:p w14:paraId="48F733D8" w14:textId="77777777" w:rsidR="00EF1FDD" w:rsidRPr="00F04A2A" w:rsidRDefault="00EF1FDD" w:rsidP="00EF1FDD">
            <w:pPr>
              <w:jc w:val="left"/>
              <w:rPr>
                <w:sz w:val="22"/>
                <w:szCs w:val="22"/>
              </w:rPr>
            </w:pPr>
            <w:r w:rsidRPr="00F04A2A">
              <w:rPr>
                <w:sz w:val="22"/>
                <w:szCs w:val="22"/>
              </w:rPr>
              <w:t>Население</w:t>
            </w:r>
          </w:p>
        </w:tc>
        <w:tc>
          <w:tcPr>
            <w:tcW w:w="1156" w:type="pct"/>
            <w:shd w:val="clear" w:color="auto" w:fill="auto"/>
            <w:vAlign w:val="center"/>
          </w:tcPr>
          <w:p w14:paraId="4E8CCAFF" w14:textId="77777777" w:rsidR="00EF1FDD" w:rsidRPr="00F04A2A" w:rsidRDefault="00EF1FDD" w:rsidP="00EF1FDD">
            <w:pPr>
              <w:jc w:val="center"/>
              <w:rPr>
                <w:sz w:val="22"/>
                <w:szCs w:val="22"/>
              </w:rPr>
            </w:pPr>
            <w:r w:rsidRPr="00F04A2A">
              <w:rPr>
                <w:sz w:val="22"/>
                <w:szCs w:val="22"/>
              </w:rPr>
              <w:t xml:space="preserve">Полив земельных </w:t>
            </w:r>
            <w:r w:rsidRPr="00F04A2A">
              <w:rPr>
                <w:sz w:val="22"/>
                <w:szCs w:val="22"/>
              </w:rPr>
              <w:lastRenderedPageBreak/>
              <w:t>участков</w:t>
            </w:r>
          </w:p>
        </w:tc>
        <w:tc>
          <w:tcPr>
            <w:tcW w:w="664" w:type="pct"/>
            <w:tcBorders>
              <w:top w:val="nil"/>
              <w:left w:val="nil"/>
              <w:bottom w:val="nil"/>
              <w:right w:val="nil"/>
            </w:tcBorders>
            <w:shd w:val="clear" w:color="auto" w:fill="auto"/>
            <w:vAlign w:val="bottom"/>
          </w:tcPr>
          <w:p w14:paraId="0A547733" w14:textId="230CF2A0" w:rsidR="00EF1FDD" w:rsidRPr="00F04A2A" w:rsidRDefault="00EF1FDD" w:rsidP="00EF1FDD">
            <w:pPr>
              <w:jc w:val="center"/>
              <w:rPr>
                <w:sz w:val="22"/>
                <w:szCs w:val="22"/>
              </w:rPr>
            </w:pPr>
            <w:r w:rsidRPr="00F04A2A">
              <w:rPr>
                <w:sz w:val="22"/>
                <w:szCs w:val="22"/>
              </w:rPr>
              <w:lastRenderedPageBreak/>
              <w:t>1021</w:t>
            </w:r>
          </w:p>
        </w:tc>
        <w:tc>
          <w:tcPr>
            <w:tcW w:w="675" w:type="pct"/>
            <w:tcBorders>
              <w:top w:val="nil"/>
              <w:left w:val="nil"/>
              <w:bottom w:val="nil"/>
              <w:right w:val="nil"/>
            </w:tcBorders>
            <w:shd w:val="clear" w:color="auto" w:fill="auto"/>
            <w:vAlign w:val="bottom"/>
          </w:tcPr>
          <w:p w14:paraId="656D9BD8" w14:textId="0AEA6144" w:rsidR="00EF1FDD" w:rsidRPr="00F04A2A" w:rsidRDefault="00EF1FDD" w:rsidP="00EF1FDD">
            <w:pPr>
              <w:jc w:val="center"/>
              <w:rPr>
                <w:sz w:val="22"/>
                <w:szCs w:val="22"/>
              </w:rPr>
            </w:pPr>
            <w:r w:rsidRPr="00F04A2A">
              <w:rPr>
                <w:sz w:val="22"/>
                <w:szCs w:val="22"/>
              </w:rPr>
              <w:t>50</w:t>
            </w:r>
          </w:p>
        </w:tc>
        <w:tc>
          <w:tcPr>
            <w:tcW w:w="566" w:type="pct"/>
            <w:tcBorders>
              <w:top w:val="nil"/>
              <w:left w:val="nil"/>
              <w:bottom w:val="single" w:sz="8" w:space="0" w:color="auto"/>
              <w:right w:val="single" w:sz="8" w:space="0" w:color="auto"/>
            </w:tcBorders>
            <w:shd w:val="clear" w:color="auto" w:fill="auto"/>
            <w:vAlign w:val="center"/>
          </w:tcPr>
          <w:p w14:paraId="39008FC7" w14:textId="565A07CC" w:rsidR="00EF1FDD" w:rsidRPr="00F04A2A" w:rsidRDefault="00EF1FDD" w:rsidP="00EF1FDD">
            <w:pPr>
              <w:jc w:val="center"/>
              <w:rPr>
                <w:sz w:val="22"/>
                <w:szCs w:val="22"/>
              </w:rPr>
            </w:pPr>
            <w:r w:rsidRPr="00F04A2A">
              <w:rPr>
                <w:sz w:val="22"/>
                <w:szCs w:val="22"/>
              </w:rPr>
              <w:t>51,050</w:t>
            </w:r>
          </w:p>
        </w:tc>
        <w:tc>
          <w:tcPr>
            <w:tcW w:w="569" w:type="pct"/>
            <w:tcBorders>
              <w:top w:val="nil"/>
              <w:left w:val="nil"/>
              <w:bottom w:val="single" w:sz="8" w:space="0" w:color="auto"/>
              <w:right w:val="single" w:sz="8" w:space="0" w:color="auto"/>
            </w:tcBorders>
            <w:shd w:val="clear" w:color="auto" w:fill="auto"/>
            <w:vAlign w:val="center"/>
          </w:tcPr>
          <w:p w14:paraId="659884C1" w14:textId="6C8AADB8" w:rsidR="00EF1FDD" w:rsidRPr="00F04A2A" w:rsidRDefault="00EF1FDD" w:rsidP="00EF1FDD">
            <w:pPr>
              <w:jc w:val="center"/>
              <w:rPr>
                <w:sz w:val="22"/>
                <w:szCs w:val="22"/>
              </w:rPr>
            </w:pPr>
            <w:r w:rsidRPr="00F04A2A">
              <w:rPr>
                <w:sz w:val="22"/>
                <w:szCs w:val="22"/>
              </w:rPr>
              <w:t>6,126</w:t>
            </w:r>
          </w:p>
        </w:tc>
        <w:tc>
          <w:tcPr>
            <w:tcW w:w="581" w:type="pct"/>
            <w:tcBorders>
              <w:top w:val="nil"/>
              <w:left w:val="nil"/>
              <w:bottom w:val="single" w:sz="8" w:space="0" w:color="auto"/>
              <w:right w:val="single" w:sz="8" w:space="0" w:color="auto"/>
            </w:tcBorders>
            <w:shd w:val="clear" w:color="auto" w:fill="auto"/>
            <w:vAlign w:val="center"/>
          </w:tcPr>
          <w:p w14:paraId="2729DA8C" w14:textId="27E90BC5" w:rsidR="00EF1FDD" w:rsidRPr="00F04A2A" w:rsidRDefault="00EF1FDD" w:rsidP="00EF1FDD">
            <w:pPr>
              <w:jc w:val="center"/>
              <w:rPr>
                <w:sz w:val="22"/>
                <w:szCs w:val="22"/>
              </w:rPr>
            </w:pPr>
            <w:r w:rsidRPr="00F04A2A">
              <w:rPr>
                <w:sz w:val="22"/>
                <w:szCs w:val="22"/>
              </w:rPr>
              <w:t>58,708</w:t>
            </w:r>
          </w:p>
        </w:tc>
      </w:tr>
      <w:tr w:rsidR="00F04A2A" w:rsidRPr="00F04A2A" w14:paraId="3F63A1DF" w14:textId="77777777" w:rsidTr="00EF1FDD">
        <w:trPr>
          <w:jc w:val="center"/>
        </w:trPr>
        <w:tc>
          <w:tcPr>
            <w:tcW w:w="789" w:type="pct"/>
            <w:shd w:val="clear" w:color="auto" w:fill="auto"/>
            <w:vAlign w:val="center"/>
          </w:tcPr>
          <w:p w14:paraId="46929FE4" w14:textId="77777777" w:rsidR="00EF1FDD" w:rsidRPr="00F04A2A" w:rsidRDefault="00EF1FDD" w:rsidP="00EF1FDD">
            <w:pPr>
              <w:jc w:val="left"/>
              <w:rPr>
                <w:sz w:val="22"/>
                <w:szCs w:val="22"/>
              </w:rPr>
            </w:pPr>
            <w:r w:rsidRPr="00F04A2A">
              <w:rPr>
                <w:sz w:val="22"/>
                <w:szCs w:val="22"/>
              </w:rPr>
              <w:t>Неучтенные расходы</w:t>
            </w:r>
          </w:p>
        </w:tc>
        <w:tc>
          <w:tcPr>
            <w:tcW w:w="1156" w:type="pct"/>
            <w:shd w:val="clear" w:color="auto" w:fill="auto"/>
            <w:vAlign w:val="center"/>
          </w:tcPr>
          <w:p w14:paraId="020CC593" w14:textId="77777777" w:rsidR="00EF1FDD" w:rsidRPr="00F04A2A" w:rsidRDefault="00EF1FDD" w:rsidP="00EF1FDD">
            <w:pPr>
              <w:jc w:val="center"/>
              <w:rPr>
                <w:sz w:val="22"/>
                <w:szCs w:val="22"/>
              </w:rPr>
            </w:pPr>
            <w:r w:rsidRPr="00F04A2A">
              <w:rPr>
                <w:sz w:val="22"/>
                <w:szCs w:val="22"/>
              </w:rPr>
              <w:t>-</w:t>
            </w:r>
          </w:p>
        </w:tc>
        <w:tc>
          <w:tcPr>
            <w:tcW w:w="664" w:type="pct"/>
            <w:shd w:val="clear" w:color="auto" w:fill="auto"/>
            <w:vAlign w:val="center"/>
          </w:tcPr>
          <w:p w14:paraId="3F04406A" w14:textId="77777777" w:rsidR="00EF1FDD" w:rsidRPr="00F04A2A" w:rsidRDefault="00EF1FDD" w:rsidP="00EF1FDD">
            <w:pPr>
              <w:jc w:val="center"/>
              <w:rPr>
                <w:sz w:val="22"/>
                <w:szCs w:val="22"/>
              </w:rPr>
            </w:pPr>
          </w:p>
        </w:tc>
        <w:tc>
          <w:tcPr>
            <w:tcW w:w="675" w:type="pct"/>
            <w:shd w:val="clear" w:color="auto" w:fill="auto"/>
            <w:vAlign w:val="center"/>
          </w:tcPr>
          <w:p w14:paraId="2127FC34" w14:textId="77777777" w:rsidR="00EF1FDD" w:rsidRPr="00F04A2A" w:rsidRDefault="00EF1FDD" w:rsidP="00EF1FDD">
            <w:pPr>
              <w:jc w:val="center"/>
              <w:rPr>
                <w:sz w:val="22"/>
                <w:szCs w:val="22"/>
              </w:rPr>
            </w:pPr>
          </w:p>
        </w:tc>
        <w:tc>
          <w:tcPr>
            <w:tcW w:w="566" w:type="pct"/>
            <w:tcBorders>
              <w:top w:val="nil"/>
              <w:left w:val="nil"/>
              <w:bottom w:val="single" w:sz="8" w:space="0" w:color="auto"/>
              <w:right w:val="single" w:sz="8" w:space="0" w:color="auto"/>
            </w:tcBorders>
            <w:shd w:val="clear" w:color="auto" w:fill="auto"/>
            <w:vAlign w:val="center"/>
          </w:tcPr>
          <w:p w14:paraId="16030B45" w14:textId="585DD3DD" w:rsidR="00EF1FDD" w:rsidRPr="00F04A2A" w:rsidRDefault="00EF1FDD" w:rsidP="00EF1FDD">
            <w:pPr>
              <w:jc w:val="center"/>
              <w:rPr>
                <w:sz w:val="22"/>
                <w:szCs w:val="22"/>
              </w:rPr>
            </w:pPr>
            <w:r w:rsidRPr="00F04A2A">
              <w:rPr>
                <w:sz w:val="22"/>
                <w:szCs w:val="22"/>
              </w:rPr>
              <w:t>19,399</w:t>
            </w:r>
          </w:p>
        </w:tc>
        <w:tc>
          <w:tcPr>
            <w:tcW w:w="569" w:type="pct"/>
            <w:tcBorders>
              <w:top w:val="nil"/>
              <w:left w:val="nil"/>
              <w:bottom w:val="single" w:sz="8" w:space="0" w:color="auto"/>
              <w:right w:val="single" w:sz="8" w:space="0" w:color="auto"/>
            </w:tcBorders>
            <w:shd w:val="clear" w:color="auto" w:fill="auto"/>
            <w:vAlign w:val="center"/>
          </w:tcPr>
          <w:p w14:paraId="0DD40846" w14:textId="60684768" w:rsidR="00EF1FDD" w:rsidRPr="00F04A2A" w:rsidRDefault="00EF1FDD" w:rsidP="00EF1FDD">
            <w:pPr>
              <w:jc w:val="center"/>
              <w:rPr>
                <w:sz w:val="22"/>
                <w:szCs w:val="22"/>
              </w:rPr>
            </w:pPr>
            <w:r w:rsidRPr="00F04A2A">
              <w:rPr>
                <w:sz w:val="22"/>
                <w:szCs w:val="22"/>
              </w:rPr>
              <w:t>5,830</w:t>
            </w:r>
          </w:p>
        </w:tc>
        <w:tc>
          <w:tcPr>
            <w:tcW w:w="581" w:type="pct"/>
            <w:tcBorders>
              <w:top w:val="nil"/>
              <w:left w:val="nil"/>
              <w:bottom w:val="single" w:sz="8" w:space="0" w:color="auto"/>
              <w:right w:val="single" w:sz="8" w:space="0" w:color="auto"/>
            </w:tcBorders>
            <w:shd w:val="clear" w:color="auto" w:fill="auto"/>
            <w:vAlign w:val="center"/>
          </w:tcPr>
          <w:p w14:paraId="1A4E0D5E" w14:textId="59651C12" w:rsidR="00EF1FDD" w:rsidRPr="00F04A2A" w:rsidRDefault="00EF1FDD" w:rsidP="00EF1FDD">
            <w:pPr>
              <w:jc w:val="center"/>
              <w:rPr>
                <w:sz w:val="22"/>
                <w:szCs w:val="22"/>
              </w:rPr>
            </w:pPr>
            <w:r w:rsidRPr="00F04A2A">
              <w:rPr>
                <w:sz w:val="22"/>
                <w:szCs w:val="22"/>
              </w:rPr>
              <w:t>22,309</w:t>
            </w:r>
          </w:p>
        </w:tc>
      </w:tr>
      <w:tr w:rsidR="00F04A2A" w:rsidRPr="00F04A2A" w14:paraId="4B95C28E" w14:textId="77777777" w:rsidTr="00EF1FDD">
        <w:trPr>
          <w:jc w:val="center"/>
        </w:trPr>
        <w:tc>
          <w:tcPr>
            <w:tcW w:w="789" w:type="pct"/>
            <w:shd w:val="clear" w:color="auto" w:fill="auto"/>
            <w:vAlign w:val="center"/>
          </w:tcPr>
          <w:p w14:paraId="6C45AFDE" w14:textId="77777777" w:rsidR="00EF1FDD" w:rsidRPr="00F04A2A" w:rsidRDefault="00EF1FDD" w:rsidP="00EF1FDD">
            <w:pPr>
              <w:jc w:val="left"/>
              <w:rPr>
                <w:sz w:val="22"/>
                <w:szCs w:val="22"/>
              </w:rPr>
            </w:pPr>
            <w:r w:rsidRPr="00F04A2A">
              <w:rPr>
                <w:sz w:val="22"/>
                <w:szCs w:val="22"/>
              </w:rPr>
              <w:t>Всего:</w:t>
            </w:r>
          </w:p>
        </w:tc>
        <w:tc>
          <w:tcPr>
            <w:tcW w:w="1156" w:type="pct"/>
            <w:shd w:val="clear" w:color="auto" w:fill="auto"/>
            <w:vAlign w:val="center"/>
          </w:tcPr>
          <w:p w14:paraId="4878B8E8" w14:textId="77777777" w:rsidR="00EF1FDD" w:rsidRPr="00F04A2A" w:rsidRDefault="00EF1FDD" w:rsidP="00EF1FDD">
            <w:pPr>
              <w:jc w:val="center"/>
              <w:rPr>
                <w:sz w:val="22"/>
                <w:szCs w:val="22"/>
              </w:rPr>
            </w:pPr>
            <w:r w:rsidRPr="00F04A2A">
              <w:rPr>
                <w:sz w:val="22"/>
                <w:szCs w:val="22"/>
              </w:rPr>
              <w:t> </w:t>
            </w:r>
          </w:p>
        </w:tc>
        <w:tc>
          <w:tcPr>
            <w:tcW w:w="664" w:type="pct"/>
            <w:shd w:val="clear" w:color="auto" w:fill="auto"/>
            <w:vAlign w:val="center"/>
          </w:tcPr>
          <w:p w14:paraId="5A5A6D6D" w14:textId="77777777" w:rsidR="00EF1FDD" w:rsidRPr="00F04A2A" w:rsidRDefault="00EF1FDD" w:rsidP="00EF1FDD">
            <w:pPr>
              <w:jc w:val="center"/>
              <w:rPr>
                <w:sz w:val="22"/>
                <w:szCs w:val="22"/>
              </w:rPr>
            </w:pPr>
          </w:p>
        </w:tc>
        <w:tc>
          <w:tcPr>
            <w:tcW w:w="675" w:type="pct"/>
            <w:shd w:val="clear" w:color="auto" w:fill="auto"/>
            <w:vAlign w:val="center"/>
          </w:tcPr>
          <w:p w14:paraId="5A24E3EF" w14:textId="77777777" w:rsidR="00EF1FDD" w:rsidRPr="00F04A2A" w:rsidRDefault="00EF1FDD" w:rsidP="00EF1FDD">
            <w:pPr>
              <w:jc w:val="center"/>
              <w:rPr>
                <w:sz w:val="22"/>
                <w:szCs w:val="22"/>
              </w:rPr>
            </w:pPr>
          </w:p>
        </w:tc>
        <w:tc>
          <w:tcPr>
            <w:tcW w:w="566" w:type="pct"/>
            <w:tcBorders>
              <w:top w:val="nil"/>
              <w:left w:val="nil"/>
              <w:bottom w:val="single" w:sz="8" w:space="0" w:color="auto"/>
              <w:right w:val="single" w:sz="8" w:space="0" w:color="auto"/>
            </w:tcBorders>
            <w:shd w:val="clear" w:color="auto" w:fill="auto"/>
            <w:vAlign w:val="center"/>
          </w:tcPr>
          <w:p w14:paraId="544932E5" w14:textId="7C8365C6" w:rsidR="00EF1FDD" w:rsidRPr="00F04A2A" w:rsidRDefault="00EF1FDD" w:rsidP="00EF1FDD">
            <w:pPr>
              <w:jc w:val="center"/>
              <w:rPr>
                <w:sz w:val="22"/>
                <w:szCs w:val="22"/>
              </w:rPr>
            </w:pPr>
            <w:r w:rsidRPr="00F04A2A">
              <w:rPr>
                <w:sz w:val="22"/>
                <w:szCs w:val="22"/>
              </w:rPr>
              <w:t>213,389</w:t>
            </w:r>
          </w:p>
        </w:tc>
        <w:tc>
          <w:tcPr>
            <w:tcW w:w="569" w:type="pct"/>
            <w:tcBorders>
              <w:top w:val="nil"/>
              <w:left w:val="nil"/>
              <w:bottom w:val="single" w:sz="8" w:space="0" w:color="auto"/>
              <w:right w:val="single" w:sz="8" w:space="0" w:color="auto"/>
            </w:tcBorders>
            <w:shd w:val="clear" w:color="auto" w:fill="auto"/>
            <w:vAlign w:val="center"/>
          </w:tcPr>
          <w:p w14:paraId="17326AB0" w14:textId="6BF2F468" w:rsidR="00EF1FDD" w:rsidRPr="00F04A2A" w:rsidRDefault="00EF1FDD" w:rsidP="00EF1FDD">
            <w:pPr>
              <w:jc w:val="center"/>
              <w:rPr>
                <w:sz w:val="22"/>
                <w:szCs w:val="22"/>
              </w:rPr>
            </w:pPr>
            <w:r w:rsidRPr="00F04A2A">
              <w:rPr>
                <w:sz w:val="22"/>
                <w:szCs w:val="22"/>
              </w:rPr>
              <w:t>64,129</w:t>
            </w:r>
          </w:p>
        </w:tc>
        <w:tc>
          <w:tcPr>
            <w:tcW w:w="581" w:type="pct"/>
            <w:tcBorders>
              <w:top w:val="nil"/>
              <w:left w:val="nil"/>
              <w:bottom w:val="single" w:sz="8" w:space="0" w:color="auto"/>
              <w:right w:val="single" w:sz="8" w:space="0" w:color="auto"/>
            </w:tcBorders>
            <w:shd w:val="clear" w:color="auto" w:fill="auto"/>
            <w:vAlign w:val="center"/>
          </w:tcPr>
          <w:p w14:paraId="0433A035" w14:textId="5E5BED15" w:rsidR="00EF1FDD" w:rsidRPr="00F04A2A" w:rsidRDefault="00EF1FDD" w:rsidP="00EF1FDD">
            <w:pPr>
              <w:jc w:val="center"/>
              <w:rPr>
                <w:sz w:val="22"/>
                <w:szCs w:val="22"/>
              </w:rPr>
            </w:pPr>
            <w:r w:rsidRPr="00F04A2A">
              <w:rPr>
                <w:sz w:val="22"/>
                <w:szCs w:val="22"/>
              </w:rPr>
              <w:t>245,397</w:t>
            </w:r>
          </w:p>
        </w:tc>
      </w:tr>
    </w:tbl>
    <w:p w14:paraId="77E42ED8" w14:textId="77777777" w:rsidR="00EC7629" w:rsidRPr="00F04A2A" w:rsidRDefault="00EC7629" w:rsidP="00EC7629">
      <w:pPr>
        <w:rPr>
          <w:sz w:val="22"/>
        </w:rPr>
      </w:pPr>
      <w:r w:rsidRPr="00F04A2A">
        <w:rPr>
          <w:sz w:val="22"/>
        </w:rPr>
        <w:t>1. Удельное водопотребление на 1 человека взято в соответствии с СП 31.13330.2012 «Водоснабжение. Наружные сети и сооружения». Удельное водопотребление включает расходы воды на хозяйственно-питьевые и бытовые нужды в общественных зданиях.</w:t>
      </w:r>
    </w:p>
    <w:p w14:paraId="07E5FAC0" w14:textId="77777777" w:rsidR="00EC7629" w:rsidRPr="00F04A2A" w:rsidRDefault="00EC7629" w:rsidP="00EC7629">
      <w:pPr>
        <w:rPr>
          <w:sz w:val="22"/>
        </w:rPr>
      </w:pPr>
      <w:r w:rsidRPr="00F04A2A">
        <w:rPr>
          <w:sz w:val="22"/>
        </w:rPr>
        <w:t>2.</w:t>
      </w:r>
      <w:r w:rsidRPr="00F04A2A">
        <w:rPr>
          <w:sz w:val="22"/>
          <w:szCs w:val="22"/>
        </w:rPr>
        <w:t xml:space="preserve"> 50 л/</w:t>
      </w:r>
      <w:proofErr w:type="spellStart"/>
      <w:r w:rsidRPr="00F04A2A">
        <w:rPr>
          <w:sz w:val="22"/>
          <w:szCs w:val="22"/>
        </w:rPr>
        <w:t>сут</w:t>
      </w:r>
      <w:proofErr w:type="spellEnd"/>
      <w:r w:rsidRPr="00F04A2A">
        <w:rPr>
          <w:sz w:val="22"/>
          <w:szCs w:val="22"/>
        </w:rPr>
        <w:t xml:space="preserve"> на одного человека – норма расхода воды на полив улиц и зеленых насаждений. </w:t>
      </w:r>
      <w:r w:rsidRPr="00F04A2A">
        <w:rPr>
          <w:sz w:val="22"/>
        </w:rPr>
        <w:t xml:space="preserve">Количество месяцев, соответствующих периоду использования холодной воды на полив </w:t>
      </w:r>
      <w:proofErr w:type="gramStart"/>
      <w:r w:rsidRPr="00F04A2A">
        <w:rPr>
          <w:sz w:val="22"/>
        </w:rPr>
        <w:t>земельного участка</w:t>
      </w:r>
      <w:proofErr w:type="gramEnd"/>
      <w:r w:rsidRPr="00F04A2A">
        <w:rPr>
          <w:sz w:val="22"/>
        </w:rPr>
        <w:t xml:space="preserve"> составляет 4 месяца (с 1 мая по 31 августа).</w:t>
      </w:r>
    </w:p>
    <w:p w14:paraId="1CD148FB" w14:textId="77777777" w:rsidR="00EC7629" w:rsidRPr="00F04A2A" w:rsidRDefault="00EC7629" w:rsidP="00EC7629">
      <w:pPr>
        <w:rPr>
          <w:sz w:val="22"/>
        </w:rPr>
      </w:pPr>
      <w:r w:rsidRPr="00F04A2A">
        <w:rPr>
          <w:sz w:val="22"/>
        </w:rPr>
        <w:t>3. Суточный коэффициент неравномерности принят 1,2 в соответствии с СП 31.13330.2012 «Водоснабжение. Наружные сети и сооружения».</w:t>
      </w:r>
    </w:p>
    <w:p w14:paraId="23E985A0" w14:textId="77777777" w:rsidR="00EC7629" w:rsidRPr="00F04A2A" w:rsidRDefault="00EC7629" w:rsidP="00EC7629">
      <w:pPr>
        <w:rPr>
          <w:sz w:val="22"/>
        </w:rPr>
      </w:pPr>
      <w:r w:rsidRPr="00F04A2A">
        <w:rPr>
          <w:sz w:val="22"/>
        </w:rPr>
        <w:t>4. Количество расчётных дней в году: 365 — для населения; 120 — для полива (частота полива 1раз в 2 дня); для бюджетных и промышленных организаций составляет 303.</w:t>
      </w:r>
    </w:p>
    <w:p w14:paraId="50B806B1" w14:textId="77777777" w:rsidR="00EC7629" w:rsidRPr="00F04A2A" w:rsidRDefault="00EC7629" w:rsidP="00EC7629">
      <w:pPr>
        <w:rPr>
          <w:sz w:val="22"/>
          <w:szCs w:val="22"/>
        </w:rPr>
      </w:pPr>
      <w:r w:rsidRPr="00F04A2A">
        <w:rPr>
          <w:sz w:val="22"/>
          <w:szCs w:val="22"/>
        </w:rPr>
        <w:t>5. 20% от расхода на хозяйственно-питьевые нужды населения приняты дополнительно на обеспечение его продуктами, оказание бытовых услуг и прочее.</w:t>
      </w:r>
    </w:p>
    <w:p w14:paraId="3EE59DA6"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09DDD1FC" w14:textId="77777777" w:rsidR="00EC7629" w:rsidRPr="00F04A2A" w:rsidRDefault="00EC7629" w:rsidP="00EC7629">
      <w:pPr>
        <w:pStyle w:val="30"/>
        <w:rPr>
          <w:rFonts w:cs="Times New Roman"/>
        </w:rPr>
      </w:pPr>
      <w:r w:rsidRPr="00F04A2A">
        <w:rPr>
          <w:rFonts w:cs="Times New Roman"/>
        </w:rPr>
        <w:t>3.5 Описание существующей системы коммерческого учета горячей, питьевой, технической воды и планов по установке приборов учета</w:t>
      </w:r>
    </w:p>
    <w:p w14:paraId="1DCD5A82" w14:textId="77777777" w:rsidR="00EC7629" w:rsidRPr="00F04A2A" w:rsidRDefault="00EC7629" w:rsidP="00EC7629">
      <w:pPr>
        <w:pStyle w:val="Aff7"/>
      </w:pPr>
      <w:r w:rsidRPr="00F04A2A">
        <w:t>Приборы учета воды, размещаются абонентом или организацией, осуществляющей транспортировку холодной воды. Основанием для этого является договор водоснабжения, единый договор холодного водоснабжения и водоотведения, договор по транспортировке холодной воды.</w:t>
      </w:r>
    </w:p>
    <w:p w14:paraId="6A15FC46" w14:textId="77777777" w:rsidR="00EC7629" w:rsidRPr="00F04A2A" w:rsidRDefault="00EC7629" w:rsidP="00EC7629">
      <w:pPr>
        <w:pStyle w:val="Aff7"/>
      </w:pPr>
      <w:r w:rsidRPr="00F04A2A">
        <w:t xml:space="preserve">Технический учет подачи воды в ресурсоснабжающей организации, осуществляется на объектах водозабора, для чего используются расходомеры различных марок. При отсутствии водосчетчиков на источнике водоснабжения учет подачи воды осуществляется расчетным способом. </w:t>
      </w:r>
    </w:p>
    <w:p w14:paraId="687BFB78" w14:textId="77777777" w:rsidR="00EC7629" w:rsidRPr="00F04A2A" w:rsidRDefault="00EC7629" w:rsidP="00EC7629">
      <w:pPr>
        <w:pStyle w:val="Aff7"/>
        <w:rPr>
          <w:lang w:eastAsia="ru-RU"/>
        </w:rPr>
      </w:pPr>
      <w:r w:rsidRPr="00F04A2A">
        <w:rPr>
          <w:lang w:eastAsia="ru-RU"/>
        </w:rPr>
        <w:t>Потребители питьевой воды осуществляют расчеты за потребленную воду:</w:t>
      </w:r>
    </w:p>
    <w:p w14:paraId="776B15F7" w14:textId="77777777" w:rsidR="00EC7629" w:rsidRPr="00F04A2A" w:rsidRDefault="00EC7629" w:rsidP="00EC7629">
      <w:pPr>
        <w:pStyle w:val="Aff7"/>
        <w:rPr>
          <w:lang w:eastAsia="ru-RU"/>
        </w:rPr>
      </w:pPr>
      <w:r w:rsidRPr="00F04A2A">
        <w:rPr>
          <w:lang w:eastAsia="ru-RU"/>
        </w:rPr>
        <w:t>а) по приборам коммерческого учета, установленным на месте врезки – в колодце или в помещении;</w:t>
      </w:r>
    </w:p>
    <w:p w14:paraId="623689BB" w14:textId="05BCF541" w:rsidR="00EC7629" w:rsidRPr="00F04A2A" w:rsidRDefault="00EC7629" w:rsidP="00EC7629">
      <w:pPr>
        <w:pStyle w:val="Aff7"/>
        <w:rPr>
          <w:lang w:eastAsia="ru-RU"/>
        </w:rPr>
      </w:pPr>
      <w:r w:rsidRPr="00F04A2A">
        <w:rPr>
          <w:lang w:eastAsia="ru-RU"/>
        </w:rPr>
        <w:t xml:space="preserve">б) по нормативам, установленным для территории </w:t>
      </w:r>
      <w:r w:rsidR="00F04A2A" w:rsidRPr="00F04A2A">
        <w:rPr>
          <w:lang w:eastAsia="ru-RU"/>
        </w:rPr>
        <w:t>округа</w:t>
      </w:r>
      <w:r w:rsidRPr="00F04A2A">
        <w:rPr>
          <w:lang w:eastAsia="ru-RU"/>
        </w:rPr>
        <w:t>, исходя из степени благоустройства, количества зарегистрированных (проживающих) человек, повышающего коэффициента, применяемого к абонентам при отсутствии прибора учета.</w:t>
      </w:r>
    </w:p>
    <w:p w14:paraId="614EC571" w14:textId="77777777" w:rsidR="00EC7629" w:rsidRPr="00F04A2A" w:rsidRDefault="00EC7629" w:rsidP="00EC7629">
      <w:pPr>
        <w:pStyle w:val="Aff7"/>
        <w:rPr>
          <w:lang w:eastAsia="ru-RU"/>
        </w:rPr>
      </w:pPr>
      <w:r w:rsidRPr="00F04A2A">
        <w:rPr>
          <w:lang w:eastAsia="ru-RU"/>
        </w:rPr>
        <w:t>Юридические лица осуществляют расчеты за потребленную питьевую и техническую воду на основании приборов учета, установленных на врезке в колодце или в помещении.</w:t>
      </w:r>
    </w:p>
    <w:p w14:paraId="25F95938" w14:textId="77777777" w:rsidR="00EC7629" w:rsidRPr="00F04A2A" w:rsidRDefault="00EC7629" w:rsidP="00EC7629">
      <w:pPr>
        <w:pStyle w:val="Aff7"/>
        <w:rPr>
          <w:lang w:eastAsia="ru-RU"/>
        </w:rPr>
      </w:pPr>
      <w:r w:rsidRPr="00F04A2A">
        <w:rPr>
          <w:lang w:eastAsia="ru-RU"/>
        </w:rPr>
        <w:t>Сведения об оснащенности зданий, строений, сооружений приборами учета указываются в договорах на оказание услуг по подаче холодной воды. Порядок принятия к учету прибора учета, пользования и снятия с учета на предприятии организован в соответствии с действующим законодательством.</w:t>
      </w:r>
    </w:p>
    <w:p w14:paraId="69E072A9" w14:textId="77777777" w:rsidR="00EC7629" w:rsidRPr="00F04A2A" w:rsidRDefault="00EC7629" w:rsidP="00EC7629">
      <w:pPr>
        <w:pStyle w:val="Aff7"/>
        <w:rPr>
          <w:lang w:eastAsia="ru-RU"/>
        </w:rPr>
      </w:pPr>
      <w:r w:rsidRPr="00F04A2A">
        <w:rPr>
          <w:lang w:eastAsia="ru-RU"/>
        </w:rPr>
        <w:t>По данным ресурсоснабжающей организации объем воды, отпущенной потребителям МУП Урмарского муниципального округа «</w:t>
      </w:r>
      <w:proofErr w:type="spellStart"/>
      <w:r w:rsidRPr="00F04A2A">
        <w:rPr>
          <w:lang w:eastAsia="ru-RU"/>
        </w:rPr>
        <w:t>Урмарытеплосеть</w:t>
      </w:r>
      <w:proofErr w:type="spellEnd"/>
      <w:r w:rsidRPr="00F04A2A">
        <w:rPr>
          <w:lang w:eastAsia="ru-RU"/>
        </w:rPr>
        <w:t>», определенный по приборам учета, составляет 11,7% от общего объема полезного отпуска.</w:t>
      </w:r>
    </w:p>
    <w:p w14:paraId="629BBBDF" w14:textId="77777777" w:rsidR="00EC7629" w:rsidRPr="00F04A2A" w:rsidRDefault="00EC7629" w:rsidP="00EC7629">
      <w:pPr>
        <w:pStyle w:val="Aff7"/>
        <w:rPr>
          <w:lang w:eastAsia="ru-RU"/>
        </w:rPr>
      </w:pPr>
      <w:r w:rsidRPr="00F04A2A">
        <w:rPr>
          <w:lang w:eastAsia="ru-RU"/>
        </w:rPr>
        <w:t>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 Квитанции населению доставляются до почтовых ящиков, юридическим лицам – по адресу фактического нахождения или указанному в договоре.</w:t>
      </w:r>
    </w:p>
    <w:p w14:paraId="0B834B3B" w14:textId="77777777" w:rsidR="00EC7629" w:rsidRPr="00F04A2A" w:rsidRDefault="00EC7629" w:rsidP="00EC7629">
      <w:pPr>
        <w:pStyle w:val="Aff7"/>
        <w:rPr>
          <w:lang w:eastAsia="ru-RU"/>
        </w:rPr>
      </w:pPr>
      <w:r w:rsidRPr="00F04A2A">
        <w:rPr>
          <w:lang w:eastAsia="ru-RU"/>
        </w:rPr>
        <w:t xml:space="preserve">В соответствии с п. 42 Главы </w:t>
      </w:r>
      <w:r w:rsidRPr="00F04A2A">
        <w:rPr>
          <w:lang w:val="en-US" w:eastAsia="ru-RU"/>
        </w:rPr>
        <w:t>IV</w:t>
      </w:r>
      <w:r w:rsidRPr="00F04A2A">
        <w:rPr>
          <w:lang w:eastAsia="ru-RU"/>
        </w:rPr>
        <w:t xml:space="preserve">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при отсутствии индивидуального или общего (квартирного) прибора учета холодной или горячей воды и в случае наличия обязанности </w:t>
      </w:r>
      <w:r w:rsidRPr="00F04A2A">
        <w:rPr>
          <w:lang w:eastAsia="ru-RU"/>
        </w:rPr>
        <w:lastRenderedPageBreak/>
        <w:t>установки такого прибора учета размер платы за коммунальную услугу по водоснабжению, предоставленную потребителю в жилом помещении, определяется исходя из норматива потребления коммунальной услуги по холодному водоснабжению, горячему водоснабжению с применением повышающего коэффициента.</w:t>
      </w:r>
    </w:p>
    <w:p w14:paraId="46E9DB84" w14:textId="77777777" w:rsidR="00EC7629" w:rsidRPr="00F04A2A" w:rsidRDefault="00EC7629" w:rsidP="00EC7629">
      <w:pPr>
        <w:pStyle w:val="aff9"/>
        <w:rPr>
          <w:szCs w:val="26"/>
        </w:rPr>
      </w:pPr>
      <w:r w:rsidRPr="00F04A2A">
        <w:rPr>
          <w:szCs w:val="24"/>
        </w:rPr>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14:paraId="149742EE" w14:textId="77777777" w:rsidR="00EC7629" w:rsidRPr="00F04A2A" w:rsidRDefault="00EC7629" w:rsidP="00EC7629">
      <w:pPr>
        <w:pStyle w:val="afa"/>
        <w:ind w:left="0"/>
        <w:rPr>
          <w:szCs w:val="26"/>
        </w:rPr>
        <w:sectPr w:rsidR="00EC7629" w:rsidRPr="00F04A2A" w:rsidSect="00EC7629">
          <w:pgSz w:w="11906" w:h="16838"/>
          <w:pgMar w:top="1134" w:right="851" w:bottom="1134" w:left="1134" w:header="709" w:footer="709" w:gutter="0"/>
          <w:cols w:space="708"/>
          <w:docGrid w:linePitch="360"/>
        </w:sectPr>
      </w:pPr>
    </w:p>
    <w:p w14:paraId="09EF4E20" w14:textId="77777777" w:rsidR="00EC7629" w:rsidRPr="00F04A2A" w:rsidRDefault="00EC7629" w:rsidP="00EC7629">
      <w:pPr>
        <w:pStyle w:val="afa"/>
        <w:ind w:left="-284" w:firstLine="568"/>
        <w:rPr>
          <w:szCs w:val="26"/>
        </w:rPr>
      </w:pPr>
    </w:p>
    <w:p w14:paraId="3C94D4CD" w14:textId="22758622" w:rsidR="00EC7629" w:rsidRPr="00F04A2A" w:rsidRDefault="00EC7629" w:rsidP="00EC7629">
      <w:pPr>
        <w:pStyle w:val="30"/>
        <w:rPr>
          <w:rFonts w:cs="Times New Roman"/>
        </w:rPr>
      </w:pPr>
      <w:r w:rsidRPr="00F04A2A">
        <w:rPr>
          <w:rFonts w:cs="Times New Roman"/>
        </w:rPr>
        <w:t xml:space="preserve">3.6 Анализ резервов и дефицитов производственных мощностей системы водоснабжения </w:t>
      </w:r>
      <w:r w:rsidR="00F04A2A" w:rsidRPr="00F04A2A">
        <w:rPr>
          <w:rFonts w:cs="Times New Roman"/>
        </w:rPr>
        <w:t>округа</w:t>
      </w:r>
    </w:p>
    <w:p w14:paraId="34B498A3" w14:textId="6B45CD86" w:rsidR="00EC7629" w:rsidRPr="00F04A2A" w:rsidRDefault="00EC7629" w:rsidP="00EC7629">
      <w:r w:rsidRPr="00F04A2A">
        <w:t>Анализ резервов и дефицитов производственных мощностей оборудования источников водоснабжения представлен в таблице 1</w:t>
      </w:r>
      <w:r w:rsidR="00F04A2A">
        <w:t>2</w:t>
      </w:r>
      <w:r w:rsidRPr="00F04A2A">
        <w:t>.</w:t>
      </w:r>
    </w:p>
    <w:p w14:paraId="0F5068BB" w14:textId="77777777" w:rsidR="00EC7629" w:rsidRPr="00F04A2A" w:rsidRDefault="00EC7629" w:rsidP="00EC7629"/>
    <w:p w14:paraId="1ACE744D" w14:textId="3FF6CFDF"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12</w:t>
      </w:r>
      <w:r>
        <w:fldChar w:fldCharType="end"/>
      </w:r>
      <w:r>
        <w:t xml:space="preserve"> </w:t>
      </w:r>
      <w:r w:rsidR="00EC7629" w:rsidRPr="00F04A2A">
        <w:t>- Анализ резервов и дефицитов производственных мощностей системы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1369"/>
        <w:gridCol w:w="1721"/>
        <w:gridCol w:w="1514"/>
        <w:gridCol w:w="1845"/>
        <w:gridCol w:w="1366"/>
        <w:gridCol w:w="1263"/>
        <w:gridCol w:w="1550"/>
        <w:gridCol w:w="1094"/>
      </w:tblGrid>
      <w:tr w:rsidR="00F04A2A" w:rsidRPr="00F04A2A" w14:paraId="5295F65D" w14:textId="77777777" w:rsidTr="00CD7DED">
        <w:trPr>
          <w:tblHeader/>
        </w:trPr>
        <w:tc>
          <w:tcPr>
            <w:tcW w:w="1036" w:type="pct"/>
            <w:vMerge w:val="restart"/>
            <w:shd w:val="clear" w:color="auto" w:fill="auto"/>
            <w:vAlign w:val="center"/>
            <w:hideMark/>
          </w:tcPr>
          <w:p w14:paraId="7D506172" w14:textId="77777777" w:rsidR="00EC7629" w:rsidRPr="00F04A2A" w:rsidRDefault="00EC7629" w:rsidP="00CD7DED">
            <w:pPr>
              <w:jc w:val="center"/>
              <w:rPr>
                <w:sz w:val="22"/>
                <w:szCs w:val="22"/>
              </w:rPr>
            </w:pPr>
            <w:r w:rsidRPr="00F04A2A">
              <w:rPr>
                <w:sz w:val="22"/>
                <w:szCs w:val="22"/>
              </w:rPr>
              <w:t>Наименование населенного пункта</w:t>
            </w:r>
          </w:p>
        </w:tc>
        <w:tc>
          <w:tcPr>
            <w:tcW w:w="1045" w:type="pct"/>
            <w:gridSpan w:val="2"/>
            <w:vMerge w:val="restart"/>
            <w:shd w:val="clear" w:color="auto" w:fill="auto"/>
            <w:vAlign w:val="center"/>
            <w:hideMark/>
          </w:tcPr>
          <w:p w14:paraId="0FB74A74" w14:textId="77777777" w:rsidR="00EC7629" w:rsidRPr="00F04A2A" w:rsidRDefault="00EC7629" w:rsidP="00CD7DED">
            <w:pPr>
              <w:jc w:val="center"/>
              <w:rPr>
                <w:sz w:val="22"/>
                <w:szCs w:val="22"/>
              </w:rPr>
            </w:pPr>
            <w:r w:rsidRPr="00F04A2A">
              <w:rPr>
                <w:sz w:val="22"/>
                <w:szCs w:val="22"/>
              </w:rPr>
              <w:t>Мощность существ. сооружений</w:t>
            </w:r>
          </w:p>
        </w:tc>
        <w:tc>
          <w:tcPr>
            <w:tcW w:w="1136" w:type="pct"/>
            <w:gridSpan w:val="2"/>
            <w:vMerge w:val="restart"/>
            <w:shd w:val="clear" w:color="auto" w:fill="auto"/>
            <w:vAlign w:val="center"/>
            <w:hideMark/>
          </w:tcPr>
          <w:p w14:paraId="05AFF752" w14:textId="77777777" w:rsidR="00EC7629" w:rsidRPr="00F04A2A" w:rsidRDefault="00EC7629" w:rsidP="00CD7DED">
            <w:pPr>
              <w:jc w:val="center"/>
              <w:rPr>
                <w:sz w:val="22"/>
                <w:szCs w:val="22"/>
              </w:rPr>
            </w:pPr>
            <w:r w:rsidRPr="00F04A2A">
              <w:rPr>
                <w:sz w:val="22"/>
                <w:szCs w:val="22"/>
              </w:rPr>
              <w:t>Фактическое водопотребление</w:t>
            </w:r>
          </w:p>
        </w:tc>
        <w:tc>
          <w:tcPr>
            <w:tcW w:w="1783" w:type="pct"/>
            <w:gridSpan w:val="4"/>
            <w:shd w:val="clear" w:color="auto" w:fill="auto"/>
            <w:vAlign w:val="center"/>
            <w:hideMark/>
          </w:tcPr>
          <w:p w14:paraId="4AAFBA96" w14:textId="77777777" w:rsidR="00EC7629" w:rsidRPr="00F04A2A" w:rsidRDefault="00EC7629" w:rsidP="00CD7DED">
            <w:pPr>
              <w:jc w:val="center"/>
              <w:rPr>
                <w:sz w:val="22"/>
                <w:szCs w:val="22"/>
              </w:rPr>
            </w:pPr>
            <w:r w:rsidRPr="00F04A2A">
              <w:rPr>
                <w:sz w:val="22"/>
                <w:szCs w:val="22"/>
              </w:rPr>
              <w:t>(+) Резерв / (-) дефицит</w:t>
            </w:r>
          </w:p>
        </w:tc>
      </w:tr>
      <w:tr w:rsidR="00F04A2A" w:rsidRPr="00F04A2A" w14:paraId="68EADAEC" w14:textId="77777777" w:rsidTr="00CD7DED">
        <w:trPr>
          <w:trHeight w:val="517"/>
          <w:tblHeader/>
        </w:trPr>
        <w:tc>
          <w:tcPr>
            <w:tcW w:w="1036" w:type="pct"/>
            <w:vMerge/>
            <w:vAlign w:val="center"/>
            <w:hideMark/>
          </w:tcPr>
          <w:p w14:paraId="5E1940E0" w14:textId="77777777" w:rsidR="00EC7629" w:rsidRPr="00F04A2A" w:rsidRDefault="00EC7629" w:rsidP="00CD7DED">
            <w:pPr>
              <w:jc w:val="left"/>
              <w:rPr>
                <w:sz w:val="22"/>
                <w:szCs w:val="22"/>
              </w:rPr>
            </w:pPr>
          </w:p>
        </w:tc>
        <w:tc>
          <w:tcPr>
            <w:tcW w:w="1045" w:type="pct"/>
            <w:gridSpan w:val="2"/>
            <w:vMerge/>
            <w:vAlign w:val="center"/>
            <w:hideMark/>
          </w:tcPr>
          <w:p w14:paraId="09DAAB38" w14:textId="77777777" w:rsidR="00EC7629" w:rsidRPr="00F04A2A" w:rsidRDefault="00EC7629" w:rsidP="00CD7DED">
            <w:pPr>
              <w:jc w:val="left"/>
              <w:rPr>
                <w:sz w:val="22"/>
                <w:szCs w:val="22"/>
              </w:rPr>
            </w:pPr>
          </w:p>
        </w:tc>
        <w:tc>
          <w:tcPr>
            <w:tcW w:w="1136" w:type="pct"/>
            <w:gridSpan w:val="2"/>
            <w:vMerge/>
            <w:vAlign w:val="center"/>
            <w:hideMark/>
          </w:tcPr>
          <w:p w14:paraId="24E72EA7" w14:textId="77777777" w:rsidR="00EC7629" w:rsidRPr="00F04A2A" w:rsidRDefault="00EC7629" w:rsidP="00CD7DED">
            <w:pPr>
              <w:jc w:val="left"/>
              <w:rPr>
                <w:sz w:val="22"/>
                <w:szCs w:val="22"/>
              </w:rPr>
            </w:pPr>
          </w:p>
        </w:tc>
        <w:tc>
          <w:tcPr>
            <w:tcW w:w="889" w:type="pct"/>
            <w:gridSpan w:val="2"/>
            <w:vMerge w:val="restart"/>
            <w:shd w:val="clear" w:color="auto" w:fill="auto"/>
            <w:vAlign w:val="center"/>
            <w:hideMark/>
          </w:tcPr>
          <w:p w14:paraId="53F5960E" w14:textId="77777777" w:rsidR="00EC7629" w:rsidRPr="00F04A2A" w:rsidRDefault="00EC7629" w:rsidP="00CD7DED">
            <w:pPr>
              <w:jc w:val="center"/>
              <w:rPr>
                <w:sz w:val="22"/>
                <w:szCs w:val="22"/>
              </w:rPr>
            </w:pPr>
            <w:r w:rsidRPr="00F04A2A">
              <w:rPr>
                <w:sz w:val="22"/>
                <w:szCs w:val="22"/>
              </w:rPr>
              <w:t>Макс.</w:t>
            </w:r>
          </w:p>
          <w:p w14:paraId="0F8A8BAD" w14:textId="77777777" w:rsidR="00EC7629" w:rsidRPr="00F04A2A" w:rsidRDefault="00EC7629" w:rsidP="00CD7DED">
            <w:pPr>
              <w:jc w:val="center"/>
              <w:rPr>
                <w:sz w:val="22"/>
                <w:szCs w:val="22"/>
              </w:rPr>
            </w:pPr>
            <w:proofErr w:type="spellStart"/>
            <w:r w:rsidRPr="00F04A2A">
              <w:rPr>
                <w:sz w:val="22"/>
                <w:szCs w:val="22"/>
              </w:rPr>
              <w:t>суточ</w:t>
            </w:r>
            <w:proofErr w:type="spellEnd"/>
            <w:r w:rsidRPr="00F04A2A">
              <w:rPr>
                <w:sz w:val="22"/>
                <w:szCs w:val="22"/>
              </w:rPr>
              <w:t>. </w:t>
            </w:r>
          </w:p>
        </w:tc>
        <w:tc>
          <w:tcPr>
            <w:tcW w:w="894" w:type="pct"/>
            <w:gridSpan w:val="2"/>
            <w:vMerge w:val="restart"/>
            <w:shd w:val="clear" w:color="auto" w:fill="auto"/>
            <w:vAlign w:val="center"/>
            <w:hideMark/>
          </w:tcPr>
          <w:p w14:paraId="511D3799" w14:textId="77777777" w:rsidR="00EC7629" w:rsidRPr="00F04A2A" w:rsidRDefault="00EC7629" w:rsidP="00CD7DED">
            <w:pPr>
              <w:jc w:val="center"/>
              <w:rPr>
                <w:sz w:val="22"/>
                <w:szCs w:val="22"/>
              </w:rPr>
            </w:pPr>
            <w:r w:rsidRPr="00F04A2A">
              <w:rPr>
                <w:sz w:val="22"/>
                <w:szCs w:val="22"/>
              </w:rPr>
              <w:t>Годовое</w:t>
            </w:r>
          </w:p>
        </w:tc>
      </w:tr>
      <w:tr w:rsidR="00F04A2A" w:rsidRPr="00F04A2A" w14:paraId="47EFB250" w14:textId="77777777" w:rsidTr="00CD7DED">
        <w:trPr>
          <w:tblHeader/>
        </w:trPr>
        <w:tc>
          <w:tcPr>
            <w:tcW w:w="1036" w:type="pct"/>
            <w:vMerge/>
            <w:vAlign w:val="center"/>
            <w:hideMark/>
          </w:tcPr>
          <w:p w14:paraId="14DD709F" w14:textId="77777777" w:rsidR="00EC7629" w:rsidRPr="00F04A2A" w:rsidRDefault="00EC7629" w:rsidP="00CD7DED">
            <w:pPr>
              <w:jc w:val="left"/>
              <w:rPr>
                <w:sz w:val="22"/>
                <w:szCs w:val="22"/>
              </w:rPr>
            </w:pPr>
          </w:p>
        </w:tc>
        <w:tc>
          <w:tcPr>
            <w:tcW w:w="463" w:type="pct"/>
            <w:shd w:val="clear" w:color="auto" w:fill="auto"/>
            <w:vAlign w:val="center"/>
            <w:hideMark/>
          </w:tcPr>
          <w:p w14:paraId="0E3631EC" w14:textId="77777777" w:rsidR="00EC7629" w:rsidRPr="00F04A2A" w:rsidRDefault="00EC7629" w:rsidP="00CD7DED">
            <w:pPr>
              <w:jc w:val="center"/>
              <w:rPr>
                <w:sz w:val="22"/>
                <w:szCs w:val="22"/>
              </w:rPr>
            </w:pPr>
            <w:r w:rsidRPr="00F04A2A">
              <w:rPr>
                <w:sz w:val="22"/>
                <w:szCs w:val="22"/>
              </w:rPr>
              <w:t xml:space="preserve">Макс. </w:t>
            </w:r>
            <w:proofErr w:type="spellStart"/>
            <w:r w:rsidRPr="00F04A2A">
              <w:rPr>
                <w:sz w:val="22"/>
                <w:szCs w:val="22"/>
              </w:rPr>
              <w:t>суточ</w:t>
            </w:r>
            <w:proofErr w:type="spellEnd"/>
            <w:r w:rsidRPr="00F04A2A">
              <w:rPr>
                <w:sz w:val="22"/>
                <w:szCs w:val="22"/>
              </w:rPr>
              <w:t>.</w:t>
            </w:r>
          </w:p>
        </w:tc>
        <w:tc>
          <w:tcPr>
            <w:tcW w:w="582" w:type="pct"/>
            <w:shd w:val="clear" w:color="auto" w:fill="auto"/>
            <w:vAlign w:val="center"/>
            <w:hideMark/>
          </w:tcPr>
          <w:p w14:paraId="5025DA03" w14:textId="77777777" w:rsidR="00EC7629" w:rsidRPr="00F04A2A" w:rsidRDefault="00EC7629" w:rsidP="00CD7DED">
            <w:pPr>
              <w:jc w:val="center"/>
              <w:rPr>
                <w:sz w:val="22"/>
                <w:szCs w:val="22"/>
              </w:rPr>
            </w:pPr>
            <w:r w:rsidRPr="00F04A2A">
              <w:rPr>
                <w:sz w:val="22"/>
                <w:szCs w:val="22"/>
              </w:rPr>
              <w:t>Годовое</w:t>
            </w:r>
          </w:p>
        </w:tc>
        <w:tc>
          <w:tcPr>
            <w:tcW w:w="512" w:type="pct"/>
            <w:shd w:val="clear" w:color="auto" w:fill="auto"/>
            <w:vAlign w:val="center"/>
            <w:hideMark/>
          </w:tcPr>
          <w:p w14:paraId="57299688" w14:textId="77777777" w:rsidR="00EC7629" w:rsidRPr="00F04A2A" w:rsidRDefault="00EC7629" w:rsidP="00CD7DED">
            <w:pPr>
              <w:jc w:val="center"/>
              <w:rPr>
                <w:sz w:val="22"/>
                <w:szCs w:val="22"/>
              </w:rPr>
            </w:pPr>
            <w:r w:rsidRPr="00F04A2A">
              <w:rPr>
                <w:sz w:val="22"/>
                <w:szCs w:val="22"/>
              </w:rPr>
              <w:t xml:space="preserve">Макс. </w:t>
            </w:r>
            <w:proofErr w:type="spellStart"/>
            <w:r w:rsidRPr="00F04A2A">
              <w:rPr>
                <w:sz w:val="22"/>
                <w:szCs w:val="22"/>
              </w:rPr>
              <w:t>суточ</w:t>
            </w:r>
            <w:proofErr w:type="spellEnd"/>
            <w:r w:rsidRPr="00F04A2A">
              <w:rPr>
                <w:sz w:val="22"/>
                <w:szCs w:val="22"/>
              </w:rPr>
              <w:t>.</w:t>
            </w:r>
          </w:p>
        </w:tc>
        <w:tc>
          <w:tcPr>
            <w:tcW w:w="624" w:type="pct"/>
            <w:shd w:val="clear" w:color="auto" w:fill="auto"/>
            <w:vAlign w:val="center"/>
            <w:hideMark/>
          </w:tcPr>
          <w:p w14:paraId="7180B964" w14:textId="77777777" w:rsidR="00EC7629" w:rsidRPr="00F04A2A" w:rsidRDefault="00EC7629" w:rsidP="00CD7DED">
            <w:pPr>
              <w:jc w:val="center"/>
              <w:rPr>
                <w:sz w:val="22"/>
                <w:szCs w:val="22"/>
              </w:rPr>
            </w:pPr>
            <w:r w:rsidRPr="00F04A2A">
              <w:rPr>
                <w:sz w:val="22"/>
                <w:szCs w:val="22"/>
              </w:rPr>
              <w:t>Годовое</w:t>
            </w:r>
          </w:p>
        </w:tc>
        <w:tc>
          <w:tcPr>
            <w:tcW w:w="889" w:type="pct"/>
            <w:gridSpan w:val="2"/>
            <w:vMerge/>
            <w:shd w:val="clear" w:color="auto" w:fill="auto"/>
            <w:vAlign w:val="center"/>
            <w:hideMark/>
          </w:tcPr>
          <w:p w14:paraId="7255374C" w14:textId="77777777" w:rsidR="00EC7629" w:rsidRPr="00F04A2A" w:rsidRDefault="00EC7629" w:rsidP="00CD7DED">
            <w:pPr>
              <w:jc w:val="left"/>
              <w:rPr>
                <w:sz w:val="22"/>
                <w:szCs w:val="22"/>
              </w:rPr>
            </w:pPr>
          </w:p>
        </w:tc>
        <w:tc>
          <w:tcPr>
            <w:tcW w:w="894" w:type="pct"/>
            <w:gridSpan w:val="2"/>
            <w:vMerge/>
            <w:vAlign w:val="center"/>
            <w:hideMark/>
          </w:tcPr>
          <w:p w14:paraId="4A37561F" w14:textId="77777777" w:rsidR="00EC7629" w:rsidRPr="00F04A2A" w:rsidRDefault="00EC7629" w:rsidP="00CD7DED">
            <w:pPr>
              <w:jc w:val="left"/>
              <w:rPr>
                <w:sz w:val="22"/>
                <w:szCs w:val="22"/>
              </w:rPr>
            </w:pPr>
          </w:p>
        </w:tc>
      </w:tr>
      <w:tr w:rsidR="00F04A2A" w:rsidRPr="00F04A2A" w14:paraId="4251C7D2" w14:textId="77777777" w:rsidTr="00CD7DED">
        <w:trPr>
          <w:tblHeader/>
        </w:trPr>
        <w:tc>
          <w:tcPr>
            <w:tcW w:w="1036" w:type="pct"/>
            <w:vMerge/>
            <w:vAlign w:val="center"/>
            <w:hideMark/>
          </w:tcPr>
          <w:p w14:paraId="519872BD" w14:textId="77777777" w:rsidR="00EC7629" w:rsidRPr="00F04A2A" w:rsidRDefault="00EC7629" w:rsidP="00CD7DED">
            <w:pPr>
              <w:jc w:val="left"/>
              <w:rPr>
                <w:sz w:val="22"/>
                <w:szCs w:val="22"/>
              </w:rPr>
            </w:pPr>
          </w:p>
        </w:tc>
        <w:tc>
          <w:tcPr>
            <w:tcW w:w="463" w:type="pct"/>
            <w:shd w:val="clear" w:color="auto" w:fill="auto"/>
            <w:vAlign w:val="center"/>
            <w:hideMark/>
          </w:tcPr>
          <w:p w14:paraId="6076A808" w14:textId="77777777" w:rsidR="00EC7629" w:rsidRPr="00F04A2A" w:rsidRDefault="00EC7629" w:rsidP="00CD7DED">
            <w:pPr>
              <w:jc w:val="center"/>
              <w:rPr>
                <w:sz w:val="22"/>
                <w:szCs w:val="22"/>
              </w:rPr>
            </w:pPr>
            <w:proofErr w:type="spellStart"/>
            <w:proofErr w:type="gramStart"/>
            <w:r w:rsidRPr="00F04A2A">
              <w:rPr>
                <w:sz w:val="22"/>
                <w:szCs w:val="22"/>
              </w:rPr>
              <w:t>куб.м</w:t>
            </w:r>
            <w:proofErr w:type="spellEnd"/>
            <w:proofErr w:type="gramEnd"/>
            <w:r w:rsidRPr="00F04A2A">
              <w:rPr>
                <w:sz w:val="22"/>
                <w:szCs w:val="22"/>
              </w:rPr>
              <w:t>/</w:t>
            </w:r>
            <w:proofErr w:type="spellStart"/>
            <w:r w:rsidRPr="00F04A2A">
              <w:rPr>
                <w:sz w:val="22"/>
                <w:szCs w:val="22"/>
              </w:rPr>
              <w:t>сут</w:t>
            </w:r>
            <w:proofErr w:type="spellEnd"/>
          </w:p>
        </w:tc>
        <w:tc>
          <w:tcPr>
            <w:tcW w:w="582" w:type="pct"/>
            <w:shd w:val="clear" w:color="auto" w:fill="auto"/>
            <w:vAlign w:val="center"/>
            <w:hideMark/>
          </w:tcPr>
          <w:p w14:paraId="43191FE9" w14:textId="77777777" w:rsidR="00EC7629" w:rsidRPr="00F04A2A" w:rsidRDefault="00EC7629" w:rsidP="00CD7DED">
            <w:pPr>
              <w:jc w:val="center"/>
              <w:rPr>
                <w:sz w:val="22"/>
                <w:szCs w:val="22"/>
              </w:rPr>
            </w:pPr>
            <w:proofErr w:type="spellStart"/>
            <w:proofErr w:type="gramStart"/>
            <w:r w:rsidRPr="00F04A2A">
              <w:rPr>
                <w:sz w:val="22"/>
                <w:szCs w:val="22"/>
              </w:rPr>
              <w:t>тыс.куб</w:t>
            </w:r>
            <w:proofErr w:type="gramEnd"/>
            <w:r w:rsidRPr="00F04A2A">
              <w:rPr>
                <w:sz w:val="22"/>
                <w:szCs w:val="22"/>
              </w:rPr>
              <w:t>.м</w:t>
            </w:r>
            <w:proofErr w:type="spellEnd"/>
            <w:r w:rsidRPr="00F04A2A">
              <w:rPr>
                <w:sz w:val="22"/>
                <w:szCs w:val="22"/>
              </w:rPr>
              <w:t>/год</w:t>
            </w:r>
          </w:p>
        </w:tc>
        <w:tc>
          <w:tcPr>
            <w:tcW w:w="512" w:type="pct"/>
            <w:shd w:val="clear" w:color="auto" w:fill="auto"/>
            <w:vAlign w:val="center"/>
            <w:hideMark/>
          </w:tcPr>
          <w:p w14:paraId="35EA01CA" w14:textId="77777777" w:rsidR="00EC7629" w:rsidRPr="00F04A2A" w:rsidRDefault="00EC7629" w:rsidP="00CD7DED">
            <w:pPr>
              <w:jc w:val="center"/>
              <w:rPr>
                <w:sz w:val="22"/>
                <w:szCs w:val="22"/>
              </w:rPr>
            </w:pPr>
            <w:proofErr w:type="spellStart"/>
            <w:proofErr w:type="gramStart"/>
            <w:r w:rsidRPr="00F04A2A">
              <w:rPr>
                <w:sz w:val="22"/>
                <w:szCs w:val="22"/>
              </w:rPr>
              <w:t>куб.м</w:t>
            </w:r>
            <w:proofErr w:type="spellEnd"/>
            <w:proofErr w:type="gramEnd"/>
            <w:r w:rsidRPr="00F04A2A">
              <w:rPr>
                <w:sz w:val="22"/>
                <w:szCs w:val="22"/>
              </w:rPr>
              <w:t>/</w:t>
            </w:r>
            <w:proofErr w:type="spellStart"/>
            <w:r w:rsidRPr="00F04A2A">
              <w:rPr>
                <w:sz w:val="22"/>
                <w:szCs w:val="22"/>
              </w:rPr>
              <w:t>сут</w:t>
            </w:r>
            <w:proofErr w:type="spellEnd"/>
          </w:p>
        </w:tc>
        <w:tc>
          <w:tcPr>
            <w:tcW w:w="624" w:type="pct"/>
            <w:shd w:val="clear" w:color="auto" w:fill="auto"/>
            <w:vAlign w:val="center"/>
            <w:hideMark/>
          </w:tcPr>
          <w:p w14:paraId="6D537B8C" w14:textId="77777777" w:rsidR="00EC7629" w:rsidRPr="00F04A2A" w:rsidRDefault="00EC7629" w:rsidP="00CD7DED">
            <w:pPr>
              <w:jc w:val="center"/>
              <w:rPr>
                <w:sz w:val="22"/>
                <w:szCs w:val="22"/>
              </w:rPr>
            </w:pPr>
            <w:proofErr w:type="spellStart"/>
            <w:proofErr w:type="gramStart"/>
            <w:r w:rsidRPr="00F04A2A">
              <w:rPr>
                <w:sz w:val="22"/>
                <w:szCs w:val="22"/>
              </w:rPr>
              <w:t>тыс.куб</w:t>
            </w:r>
            <w:proofErr w:type="gramEnd"/>
            <w:r w:rsidRPr="00F04A2A">
              <w:rPr>
                <w:sz w:val="22"/>
                <w:szCs w:val="22"/>
              </w:rPr>
              <w:t>.м</w:t>
            </w:r>
            <w:proofErr w:type="spellEnd"/>
            <w:r w:rsidRPr="00F04A2A">
              <w:rPr>
                <w:sz w:val="22"/>
                <w:szCs w:val="22"/>
              </w:rPr>
              <w:t>/год</w:t>
            </w:r>
          </w:p>
        </w:tc>
        <w:tc>
          <w:tcPr>
            <w:tcW w:w="462" w:type="pct"/>
            <w:shd w:val="clear" w:color="auto" w:fill="auto"/>
            <w:vAlign w:val="center"/>
            <w:hideMark/>
          </w:tcPr>
          <w:p w14:paraId="36B7898B" w14:textId="77777777" w:rsidR="00EC7629" w:rsidRPr="00F04A2A" w:rsidRDefault="00EC7629" w:rsidP="00CD7DED">
            <w:pPr>
              <w:jc w:val="center"/>
              <w:rPr>
                <w:sz w:val="22"/>
                <w:szCs w:val="22"/>
              </w:rPr>
            </w:pPr>
            <w:proofErr w:type="spellStart"/>
            <w:proofErr w:type="gramStart"/>
            <w:r w:rsidRPr="00F04A2A">
              <w:rPr>
                <w:sz w:val="22"/>
                <w:szCs w:val="22"/>
              </w:rPr>
              <w:t>куб.м</w:t>
            </w:r>
            <w:proofErr w:type="spellEnd"/>
            <w:proofErr w:type="gramEnd"/>
            <w:r w:rsidRPr="00F04A2A">
              <w:rPr>
                <w:sz w:val="22"/>
                <w:szCs w:val="22"/>
              </w:rPr>
              <w:t>/</w:t>
            </w:r>
            <w:proofErr w:type="spellStart"/>
            <w:r w:rsidRPr="00F04A2A">
              <w:rPr>
                <w:sz w:val="22"/>
                <w:szCs w:val="22"/>
              </w:rPr>
              <w:t>сут</w:t>
            </w:r>
            <w:proofErr w:type="spellEnd"/>
          </w:p>
        </w:tc>
        <w:tc>
          <w:tcPr>
            <w:tcW w:w="427" w:type="pct"/>
            <w:shd w:val="clear" w:color="auto" w:fill="auto"/>
            <w:vAlign w:val="center"/>
            <w:hideMark/>
          </w:tcPr>
          <w:p w14:paraId="3A2471B0" w14:textId="77777777" w:rsidR="00EC7629" w:rsidRPr="00F04A2A" w:rsidRDefault="00EC7629" w:rsidP="00CD7DED">
            <w:pPr>
              <w:jc w:val="center"/>
              <w:rPr>
                <w:sz w:val="22"/>
                <w:szCs w:val="22"/>
              </w:rPr>
            </w:pPr>
            <w:r w:rsidRPr="00F04A2A">
              <w:rPr>
                <w:sz w:val="22"/>
                <w:szCs w:val="22"/>
              </w:rPr>
              <w:t>%</w:t>
            </w:r>
          </w:p>
        </w:tc>
        <w:tc>
          <w:tcPr>
            <w:tcW w:w="524" w:type="pct"/>
            <w:shd w:val="clear" w:color="auto" w:fill="auto"/>
            <w:vAlign w:val="center"/>
            <w:hideMark/>
          </w:tcPr>
          <w:p w14:paraId="232A3EC3" w14:textId="77777777" w:rsidR="00EC7629" w:rsidRPr="00F04A2A" w:rsidRDefault="00EC7629" w:rsidP="00CD7DED">
            <w:pPr>
              <w:jc w:val="center"/>
              <w:rPr>
                <w:sz w:val="22"/>
                <w:szCs w:val="22"/>
              </w:rPr>
            </w:pPr>
            <w:proofErr w:type="spellStart"/>
            <w:proofErr w:type="gramStart"/>
            <w:r w:rsidRPr="00F04A2A">
              <w:rPr>
                <w:sz w:val="22"/>
                <w:szCs w:val="22"/>
              </w:rPr>
              <w:t>тыс.куб</w:t>
            </w:r>
            <w:proofErr w:type="gramEnd"/>
            <w:r w:rsidRPr="00F04A2A">
              <w:rPr>
                <w:sz w:val="22"/>
                <w:szCs w:val="22"/>
              </w:rPr>
              <w:t>.м</w:t>
            </w:r>
            <w:proofErr w:type="spellEnd"/>
            <w:r w:rsidRPr="00F04A2A">
              <w:rPr>
                <w:sz w:val="22"/>
                <w:szCs w:val="22"/>
              </w:rPr>
              <w:t>/год</w:t>
            </w:r>
          </w:p>
        </w:tc>
        <w:tc>
          <w:tcPr>
            <w:tcW w:w="370" w:type="pct"/>
            <w:shd w:val="clear" w:color="auto" w:fill="auto"/>
            <w:vAlign w:val="center"/>
            <w:hideMark/>
          </w:tcPr>
          <w:p w14:paraId="26B67FCE" w14:textId="77777777" w:rsidR="00EC7629" w:rsidRPr="00F04A2A" w:rsidRDefault="00EC7629" w:rsidP="00CD7DED">
            <w:pPr>
              <w:jc w:val="center"/>
              <w:rPr>
                <w:sz w:val="22"/>
                <w:szCs w:val="22"/>
              </w:rPr>
            </w:pPr>
            <w:r w:rsidRPr="00F04A2A">
              <w:rPr>
                <w:sz w:val="22"/>
                <w:szCs w:val="22"/>
              </w:rPr>
              <w:t>%</w:t>
            </w:r>
          </w:p>
        </w:tc>
      </w:tr>
      <w:tr w:rsidR="00F04A2A" w:rsidRPr="00F04A2A" w14:paraId="44613952" w14:textId="77777777" w:rsidTr="00CD7DED">
        <w:tc>
          <w:tcPr>
            <w:tcW w:w="1036" w:type="pct"/>
            <w:shd w:val="clear" w:color="auto" w:fill="auto"/>
            <w:noWrap/>
            <w:vAlign w:val="center"/>
          </w:tcPr>
          <w:p w14:paraId="566B8FCA" w14:textId="77777777" w:rsidR="00EC7629" w:rsidRPr="00F04A2A" w:rsidRDefault="00EC7629" w:rsidP="00CD7DED">
            <w:pPr>
              <w:jc w:val="center"/>
              <w:rPr>
                <w:sz w:val="22"/>
              </w:rPr>
            </w:pPr>
            <w:r w:rsidRPr="00F04A2A">
              <w:rPr>
                <w:sz w:val="22"/>
              </w:rPr>
              <w:t>пгт. Урмары</w:t>
            </w:r>
          </w:p>
        </w:tc>
        <w:tc>
          <w:tcPr>
            <w:tcW w:w="463" w:type="pct"/>
            <w:shd w:val="clear" w:color="auto" w:fill="auto"/>
            <w:vAlign w:val="center"/>
          </w:tcPr>
          <w:p w14:paraId="777823AD" w14:textId="77777777" w:rsidR="00EC7629" w:rsidRPr="00F04A2A" w:rsidRDefault="00EC7629" w:rsidP="00CD7DED">
            <w:pPr>
              <w:jc w:val="center"/>
              <w:rPr>
                <w:sz w:val="22"/>
                <w:szCs w:val="22"/>
              </w:rPr>
            </w:pPr>
            <w:r w:rsidRPr="00F04A2A">
              <w:rPr>
                <w:sz w:val="22"/>
                <w:szCs w:val="22"/>
              </w:rPr>
              <w:t>985,3</w:t>
            </w:r>
          </w:p>
        </w:tc>
        <w:tc>
          <w:tcPr>
            <w:tcW w:w="582" w:type="pct"/>
            <w:shd w:val="clear" w:color="auto" w:fill="auto"/>
            <w:vAlign w:val="center"/>
          </w:tcPr>
          <w:p w14:paraId="56FDA83F" w14:textId="77777777" w:rsidR="00EC7629" w:rsidRPr="00F04A2A" w:rsidRDefault="00EC7629" w:rsidP="00CD7DED">
            <w:pPr>
              <w:jc w:val="center"/>
              <w:rPr>
                <w:sz w:val="22"/>
                <w:szCs w:val="22"/>
              </w:rPr>
            </w:pPr>
            <w:r w:rsidRPr="00F04A2A">
              <w:rPr>
                <w:sz w:val="22"/>
                <w:szCs w:val="22"/>
              </w:rPr>
              <w:t>359,6345</w:t>
            </w:r>
          </w:p>
        </w:tc>
        <w:tc>
          <w:tcPr>
            <w:tcW w:w="512" w:type="pct"/>
            <w:shd w:val="clear" w:color="auto" w:fill="auto"/>
            <w:vAlign w:val="center"/>
          </w:tcPr>
          <w:p w14:paraId="5C2C513A" w14:textId="77777777" w:rsidR="00EC7629" w:rsidRPr="00F04A2A" w:rsidRDefault="00EC7629" w:rsidP="00CD7DED">
            <w:pPr>
              <w:jc w:val="center"/>
              <w:rPr>
                <w:sz w:val="22"/>
                <w:szCs w:val="22"/>
              </w:rPr>
            </w:pPr>
            <w:r w:rsidRPr="00F04A2A">
              <w:rPr>
                <w:sz w:val="22"/>
                <w:szCs w:val="22"/>
              </w:rPr>
              <w:t>953,326</w:t>
            </w:r>
          </w:p>
        </w:tc>
        <w:tc>
          <w:tcPr>
            <w:tcW w:w="624" w:type="pct"/>
            <w:shd w:val="clear" w:color="auto" w:fill="auto"/>
            <w:vAlign w:val="center"/>
          </w:tcPr>
          <w:p w14:paraId="2B34FDD5" w14:textId="77777777" w:rsidR="00EC7629" w:rsidRPr="00F04A2A" w:rsidRDefault="00EC7629" w:rsidP="00CD7DED">
            <w:pPr>
              <w:jc w:val="center"/>
              <w:rPr>
                <w:sz w:val="22"/>
                <w:szCs w:val="22"/>
              </w:rPr>
            </w:pPr>
            <w:r w:rsidRPr="00F04A2A">
              <w:rPr>
                <w:sz w:val="22"/>
                <w:szCs w:val="22"/>
              </w:rPr>
              <w:t>289,970</w:t>
            </w:r>
          </w:p>
        </w:tc>
        <w:tc>
          <w:tcPr>
            <w:tcW w:w="462" w:type="pct"/>
            <w:shd w:val="clear" w:color="auto" w:fill="auto"/>
            <w:vAlign w:val="center"/>
          </w:tcPr>
          <w:p w14:paraId="2AFA8D1A" w14:textId="77777777" w:rsidR="00EC7629" w:rsidRPr="00F04A2A" w:rsidRDefault="00EC7629" w:rsidP="00CD7DED">
            <w:pPr>
              <w:jc w:val="center"/>
              <w:rPr>
                <w:sz w:val="22"/>
                <w:szCs w:val="22"/>
              </w:rPr>
            </w:pPr>
            <w:r w:rsidRPr="00F04A2A">
              <w:rPr>
                <w:sz w:val="22"/>
                <w:szCs w:val="22"/>
              </w:rPr>
              <w:t>31,974</w:t>
            </w:r>
          </w:p>
        </w:tc>
        <w:tc>
          <w:tcPr>
            <w:tcW w:w="427" w:type="pct"/>
            <w:shd w:val="clear" w:color="auto" w:fill="auto"/>
            <w:vAlign w:val="center"/>
          </w:tcPr>
          <w:p w14:paraId="6903E52D" w14:textId="77777777" w:rsidR="00EC7629" w:rsidRPr="00F04A2A" w:rsidRDefault="00EC7629" w:rsidP="00CD7DED">
            <w:pPr>
              <w:jc w:val="center"/>
              <w:rPr>
                <w:sz w:val="22"/>
                <w:szCs w:val="22"/>
              </w:rPr>
            </w:pPr>
            <w:r w:rsidRPr="00F04A2A">
              <w:rPr>
                <w:sz w:val="22"/>
                <w:szCs w:val="22"/>
              </w:rPr>
              <w:t>3,245</w:t>
            </w:r>
          </w:p>
        </w:tc>
        <w:tc>
          <w:tcPr>
            <w:tcW w:w="524" w:type="pct"/>
            <w:shd w:val="clear" w:color="auto" w:fill="auto"/>
            <w:vAlign w:val="center"/>
          </w:tcPr>
          <w:p w14:paraId="557BDB2B" w14:textId="77777777" w:rsidR="00EC7629" w:rsidRPr="00F04A2A" w:rsidRDefault="00EC7629" w:rsidP="00CD7DED">
            <w:pPr>
              <w:jc w:val="center"/>
              <w:rPr>
                <w:sz w:val="22"/>
                <w:szCs w:val="22"/>
              </w:rPr>
            </w:pPr>
            <w:r w:rsidRPr="00F04A2A">
              <w:rPr>
                <w:sz w:val="22"/>
                <w:szCs w:val="22"/>
              </w:rPr>
              <w:t>69,665</w:t>
            </w:r>
          </w:p>
        </w:tc>
        <w:tc>
          <w:tcPr>
            <w:tcW w:w="370" w:type="pct"/>
            <w:shd w:val="clear" w:color="auto" w:fill="auto"/>
            <w:vAlign w:val="center"/>
          </w:tcPr>
          <w:p w14:paraId="0B93E913" w14:textId="77777777" w:rsidR="00EC7629" w:rsidRPr="00F04A2A" w:rsidRDefault="00EC7629" w:rsidP="00CD7DED">
            <w:pPr>
              <w:jc w:val="center"/>
              <w:rPr>
                <w:sz w:val="22"/>
                <w:szCs w:val="22"/>
              </w:rPr>
            </w:pPr>
            <w:r w:rsidRPr="00F04A2A">
              <w:rPr>
                <w:sz w:val="22"/>
                <w:szCs w:val="22"/>
              </w:rPr>
              <w:t>19,371</w:t>
            </w:r>
          </w:p>
        </w:tc>
      </w:tr>
    </w:tbl>
    <w:p w14:paraId="60E0DA33" w14:textId="77777777" w:rsidR="00EC7629" w:rsidRPr="00F04A2A" w:rsidRDefault="00EC7629" w:rsidP="00EC7629">
      <w:pPr>
        <w:pStyle w:val="Aff7"/>
        <w:rPr>
          <w:sz w:val="26"/>
          <w:szCs w:val="26"/>
        </w:rPr>
      </w:pPr>
    </w:p>
    <w:p w14:paraId="2D1FC772" w14:textId="77777777" w:rsidR="00EC7629" w:rsidRPr="00F04A2A" w:rsidRDefault="00EC7629" w:rsidP="00EC7629">
      <w:pPr>
        <w:pStyle w:val="Aff7"/>
      </w:pPr>
      <w:r w:rsidRPr="00F04A2A">
        <w:t>По данным таблицы видно, что мощности существующих водозаборных сооружений пгт. Урмары достаточно для обеспечения всех потребителей фактическим расходом воды.</w:t>
      </w:r>
    </w:p>
    <w:p w14:paraId="37332FFD" w14:textId="77777777" w:rsidR="00EC7629" w:rsidRPr="00F04A2A" w:rsidRDefault="00EC7629" w:rsidP="00EC7629">
      <w:pPr>
        <w:pStyle w:val="Aff7"/>
      </w:pPr>
      <w:r w:rsidRPr="00F04A2A">
        <w:t xml:space="preserve">Анализ резервов и дефицитов производственных мощностей системы водоснабжения сельских населенных пунктов округа не проводился в связи с отсутствием сведений о фактической мощности водозаборных сооружений. В соответствии с предоставленными данными, летом в периоды максимального водоразбора в системе водоснабжения д. </w:t>
      </w:r>
      <w:proofErr w:type="spellStart"/>
      <w:r w:rsidRPr="00F04A2A">
        <w:t>Анаткасы</w:t>
      </w:r>
      <w:proofErr w:type="spellEnd"/>
      <w:r w:rsidRPr="00F04A2A">
        <w:t xml:space="preserve"> может возникать нехватка воды. Причинами дефицит питьевой воды в системе водоснабжения являются:</w:t>
      </w:r>
    </w:p>
    <w:p w14:paraId="41C4D301" w14:textId="77777777" w:rsidR="00EC7629" w:rsidRPr="00F04A2A" w:rsidRDefault="00EC7629" w:rsidP="00EC7629">
      <w:pPr>
        <w:pStyle w:val="Aff7"/>
      </w:pPr>
      <w:r w:rsidRPr="00F04A2A">
        <w:t>- пересыхание основных водоносных горизонтов;</w:t>
      </w:r>
    </w:p>
    <w:p w14:paraId="36DF9BE4" w14:textId="77777777" w:rsidR="00EC7629" w:rsidRPr="00F04A2A" w:rsidRDefault="00EC7629" w:rsidP="00EC7629">
      <w:pPr>
        <w:pStyle w:val="Aff7"/>
      </w:pPr>
      <w:r w:rsidRPr="00F04A2A">
        <w:t>- повышенных водоразбор воды на хоз.-питьевые нужды и полив приусадебных участков.</w:t>
      </w:r>
    </w:p>
    <w:p w14:paraId="3B6C3B17" w14:textId="443DCC88" w:rsidR="00EC7629" w:rsidRPr="00F04A2A" w:rsidRDefault="00EC7629" w:rsidP="00EC7629">
      <w:pPr>
        <w:pStyle w:val="Aff7"/>
      </w:pPr>
      <w:r w:rsidRPr="00F04A2A">
        <w:t xml:space="preserve">Для обеспечения качественного водоснабжения необходимо выполнить мероприятия по установке дополнительных накопительных резервуаров, модернизации и реконструкции водозаборных сооружений с восстановлением объектов, выработавших свой ресурс для создания устойчивой базы развития </w:t>
      </w:r>
      <w:r w:rsidR="00F04A2A" w:rsidRPr="00F04A2A">
        <w:t>округа</w:t>
      </w:r>
      <w:r w:rsidRPr="00F04A2A">
        <w:t xml:space="preserve"> на перспективу и подключением к централизованной системе водоснабжения новых потребителей.</w:t>
      </w:r>
    </w:p>
    <w:p w14:paraId="4223C336"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sectPr w:rsidR="00EC7629" w:rsidRPr="00F04A2A" w:rsidSect="00EC7629">
          <w:pgSz w:w="16838" w:h="11906" w:orient="landscape"/>
          <w:pgMar w:top="1134" w:right="1134" w:bottom="851" w:left="1134" w:header="709" w:footer="709" w:gutter="0"/>
          <w:cols w:space="708"/>
          <w:docGrid w:linePitch="360"/>
        </w:sectPr>
      </w:pPr>
    </w:p>
    <w:p w14:paraId="7104D0FF" w14:textId="77777777" w:rsidR="00EC7629" w:rsidRPr="00F04A2A" w:rsidRDefault="00EC7629" w:rsidP="00EC7629">
      <w:pPr>
        <w:pStyle w:val="30"/>
        <w:rPr>
          <w:rFonts w:cs="Times New Roman"/>
        </w:rPr>
      </w:pPr>
      <w:r w:rsidRPr="00F04A2A">
        <w:rPr>
          <w:rFonts w:cs="Times New Roman"/>
        </w:rPr>
        <w:lastRenderedPageBreak/>
        <w:t>3.7 Прогнозные балансы потребления горячей, питьевой, технической воды на срок не менее 10 лет с учетом различных сценариев развития,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14:paraId="60D2B36E" w14:textId="4F958055" w:rsidR="00EC7629" w:rsidRPr="00F04A2A" w:rsidRDefault="00EC7629" w:rsidP="00EC7629">
      <w:pPr>
        <w:pStyle w:val="aff5"/>
        <w:ind w:right="0"/>
        <w:contextualSpacing w:val="0"/>
        <w:rPr>
          <w:b w:val="0"/>
        </w:rPr>
      </w:pPr>
      <w:r w:rsidRPr="00F04A2A">
        <w:rPr>
          <w:b w:val="0"/>
        </w:rPr>
        <w:t xml:space="preserve">Планами развития округа предусматривается новое жилищное строительство, размещаемое на территориях существующей застройки путём реконструкции и создания новой современной застройки, обеспечивающей комфортные условия проживания. Развитие территории округа предусматривает повышение степени благоустройства и комфортности проживания. Кроме того, при условии создания благоприятных условий для демографического развития, разработки существующих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w:t>
      </w:r>
      <w:r w:rsidR="00F04A2A" w:rsidRPr="00F04A2A">
        <w:rPr>
          <w:b w:val="0"/>
        </w:rPr>
        <w:t>округа</w:t>
      </w:r>
      <w:r w:rsidRPr="00F04A2A">
        <w:rPr>
          <w:b w:val="0"/>
        </w:rPr>
        <w:t xml:space="preserve"> прогнозируется стабилизация уровня рождаемости и уменьшение миграционной убыли населения.</w:t>
      </w:r>
    </w:p>
    <w:p w14:paraId="0E3A7947" w14:textId="77777777" w:rsidR="00EC7629" w:rsidRPr="00F04A2A" w:rsidRDefault="00EC7629" w:rsidP="00EC7629">
      <w:pPr>
        <w:pStyle w:val="aff5"/>
        <w:ind w:right="0"/>
        <w:contextualSpacing w:val="0"/>
        <w:rPr>
          <w:b w:val="0"/>
        </w:rPr>
      </w:pPr>
      <w:r w:rsidRPr="00F04A2A">
        <w:rPr>
          <w:b w:val="0"/>
        </w:rPr>
        <w:t>Исходя из анализа планов развития территории округа, увеличение численности населения не планируется. Соответственно, значительного увеличения водопотребления не ожидается. Настоящей схемой предусматривается увеличение потребления воды, связанное с подключением к сетям водоснабжения новых потребителей, а также повышения комфортности проживания (увеличение удельных расходов водопотребления на одного потребителя).</w:t>
      </w:r>
    </w:p>
    <w:p w14:paraId="744B44FF" w14:textId="132F95FD" w:rsidR="00EC7629" w:rsidRPr="00F04A2A" w:rsidRDefault="00EC7629" w:rsidP="00EC7629">
      <w:pPr>
        <w:pStyle w:val="Aff7"/>
        <w:rPr>
          <w:b/>
        </w:rPr>
      </w:pPr>
      <w:r w:rsidRPr="00F04A2A">
        <w:t>Прогнозные балансы потребления воды на хоз.-питьевые нужды с учетом изменения численности населения представлены в таблице 1</w:t>
      </w:r>
      <w:r w:rsidR="00F04A2A">
        <w:t>3</w:t>
      </w:r>
      <w:r w:rsidRPr="00F04A2A">
        <w:t>.</w:t>
      </w:r>
    </w:p>
    <w:p w14:paraId="06A2F149" w14:textId="77777777" w:rsidR="00EC7629" w:rsidRPr="00F04A2A" w:rsidRDefault="00EC7629" w:rsidP="00EC7629">
      <w:pPr>
        <w:pStyle w:val="aff5"/>
        <w:ind w:right="0"/>
        <w:contextualSpacing w:val="0"/>
        <w:rPr>
          <w:b w:val="0"/>
        </w:rPr>
      </w:pPr>
    </w:p>
    <w:p w14:paraId="340F40BB" w14:textId="321348DE" w:rsidR="00EC7629" w:rsidRPr="00F04A2A" w:rsidRDefault="00F04A2A" w:rsidP="00EC7629">
      <w:pPr>
        <w:pStyle w:val="afc"/>
        <w:rPr>
          <w:b/>
        </w:rPr>
      </w:pPr>
      <w:r>
        <w:t xml:space="preserve">Таблица </w:t>
      </w:r>
      <w:r>
        <w:fldChar w:fldCharType="begin"/>
      </w:r>
      <w:r>
        <w:instrText xml:space="preserve"> SEQ Таблица \* ARABIC </w:instrText>
      </w:r>
      <w:r>
        <w:fldChar w:fldCharType="separate"/>
      </w:r>
      <w:r>
        <w:rPr>
          <w:noProof/>
        </w:rPr>
        <w:t>13</w:t>
      </w:r>
      <w:r>
        <w:fldChar w:fldCharType="end"/>
      </w:r>
      <w:r w:rsidR="00EC7629" w:rsidRPr="00F04A2A">
        <w:rPr>
          <w:noProof/>
        </w:rPr>
        <w:t xml:space="preserve"> -</w:t>
      </w:r>
      <w:r w:rsidR="00EC7629" w:rsidRPr="00F04A2A">
        <w:t xml:space="preserve"> Прогнозные балансы потребления воды </w:t>
      </w:r>
    </w:p>
    <w:tbl>
      <w:tblPr>
        <w:tblW w:w="4948" w:type="pct"/>
        <w:tblLayout w:type="fixed"/>
        <w:tblLook w:val="00A0" w:firstRow="1" w:lastRow="0" w:firstColumn="1" w:lastColumn="0" w:noHBand="0" w:noVBand="0"/>
      </w:tblPr>
      <w:tblGrid>
        <w:gridCol w:w="3258"/>
        <w:gridCol w:w="3152"/>
        <w:gridCol w:w="1210"/>
        <w:gridCol w:w="1136"/>
        <w:gridCol w:w="1276"/>
      </w:tblGrid>
      <w:tr w:rsidR="00F04A2A" w:rsidRPr="00F04A2A" w14:paraId="34C29385" w14:textId="77777777" w:rsidTr="00CD7DED">
        <w:trPr>
          <w:tblHeader/>
        </w:trPr>
        <w:tc>
          <w:tcPr>
            <w:tcW w:w="1624" w:type="pct"/>
            <w:vMerge w:val="restart"/>
            <w:tcBorders>
              <w:top w:val="single" w:sz="4" w:space="0" w:color="auto"/>
              <w:left w:val="single" w:sz="4" w:space="0" w:color="auto"/>
              <w:bottom w:val="single" w:sz="4" w:space="0" w:color="auto"/>
              <w:right w:val="single" w:sz="4" w:space="0" w:color="auto"/>
            </w:tcBorders>
            <w:noWrap/>
            <w:vAlign w:val="center"/>
          </w:tcPr>
          <w:p w14:paraId="48331D26" w14:textId="77777777" w:rsidR="00EC7629" w:rsidRPr="00F04A2A" w:rsidRDefault="00EC7629" w:rsidP="00CD7DED">
            <w:pPr>
              <w:jc w:val="center"/>
              <w:rPr>
                <w:bCs/>
                <w:sz w:val="22"/>
                <w:szCs w:val="22"/>
              </w:rPr>
            </w:pPr>
            <w:r w:rsidRPr="00F04A2A">
              <w:rPr>
                <w:bCs/>
                <w:sz w:val="22"/>
                <w:szCs w:val="22"/>
              </w:rPr>
              <w:t xml:space="preserve">Потребитель с разбивкой по </w:t>
            </w:r>
            <w:proofErr w:type="spellStart"/>
            <w:r w:rsidRPr="00F04A2A">
              <w:rPr>
                <w:bCs/>
                <w:sz w:val="22"/>
                <w:szCs w:val="22"/>
              </w:rPr>
              <w:t>обслуж</w:t>
            </w:r>
            <w:proofErr w:type="spellEnd"/>
            <w:r w:rsidRPr="00F04A2A">
              <w:rPr>
                <w:bCs/>
                <w:sz w:val="22"/>
                <w:szCs w:val="22"/>
              </w:rPr>
              <w:t xml:space="preserve">. </w:t>
            </w:r>
            <w:proofErr w:type="spellStart"/>
            <w:r w:rsidRPr="00F04A2A">
              <w:rPr>
                <w:bCs/>
                <w:sz w:val="22"/>
                <w:szCs w:val="22"/>
              </w:rPr>
              <w:t>организац</w:t>
            </w:r>
            <w:proofErr w:type="spellEnd"/>
            <w:r w:rsidRPr="00F04A2A">
              <w:rPr>
                <w:bCs/>
                <w:sz w:val="22"/>
                <w:szCs w:val="22"/>
              </w:rPr>
              <w:t>.</w:t>
            </w:r>
          </w:p>
        </w:tc>
        <w:tc>
          <w:tcPr>
            <w:tcW w:w="1571" w:type="pct"/>
            <w:vMerge w:val="restart"/>
            <w:tcBorders>
              <w:top w:val="single" w:sz="4" w:space="0" w:color="auto"/>
              <w:left w:val="single" w:sz="4" w:space="0" w:color="auto"/>
              <w:bottom w:val="single" w:sz="4" w:space="0" w:color="auto"/>
              <w:right w:val="single" w:sz="4" w:space="0" w:color="auto"/>
            </w:tcBorders>
            <w:vAlign w:val="center"/>
          </w:tcPr>
          <w:p w14:paraId="6BF22520" w14:textId="77777777" w:rsidR="00EC7629" w:rsidRPr="00F04A2A" w:rsidRDefault="00EC7629" w:rsidP="00CD7DED">
            <w:pPr>
              <w:jc w:val="center"/>
              <w:rPr>
                <w:bCs/>
                <w:sz w:val="22"/>
                <w:szCs w:val="22"/>
              </w:rPr>
            </w:pPr>
            <w:r w:rsidRPr="00F04A2A">
              <w:rPr>
                <w:bCs/>
                <w:sz w:val="22"/>
                <w:szCs w:val="22"/>
              </w:rPr>
              <w:t>Назначение водопотребления</w:t>
            </w:r>
          </w:p>
        </w:tc>
        <w:tc>
          <w:tcPr>
            <w:tcW w:w="1805" w:type="pct"/>
            <w:gridSpan w:val="3"/>
            <w:tcBorders>
              <w:top w:val="single" w:sz="4" w:space="0" w:color="auto"/>
              <w:left w:val="nil"/>
              <w:bottom w:val="single" w:sz="4" w:space="0" w:color="auto"/>
              <w:right w:val="single" w:sz="4" w:space="0" w:color="auto"/>
            </w:tcBorders>
            <w:noWrap/>
            <w:vAlign w:val="center"/>
          </w:tcPr>
          <w:p w14:paraId="43873329" w14:textId="77777777" w:rsidR="00EC7629" w:rsidRPr="00F04A2A" w:rsidRDefault="00EC7629" w:rsidP="00CD7DED">
            <w:pPr>
              <w:jc w:val="center"/>
              <w:rPr>
                <w:sz w:val="22"/>
                <w:szCs w:val="22"/>
              </w:rPr>
            </w:pPr>
            <w:r w:rsidRPr="00F04A2A">
              <w:rPr>
                <w:sz w:val="22"/>
                <w:szCs w:val="22"/>
              </w:rPr>
              <w:t>Водопотребление</w:t>
            </w:r>
          </w:p>
        </w:tc>
      </w:tr>
      <w:tr w:rsidR="00F04A2A" w:rsidRPr="00F04A2A" w14:paraId="2110F42D" w14:textId="77777777" w:rsidTr="00CD7DED">
        <w:trPr>
          <w:tblHeader/>
        </w:trPr>
        <w:tc>
          <w:tcPr>
            <w:tcW w:w="1624" w:type="pct"/>
            <w:vMerge/>
            <w:tcBorders>
              <w:top w:val="single" w:sz="4" w:space="0" w:color="auto"/>
              <w:left w:val="single" w:sz="4" w:space="0" w:color="auto"/>
              <w:bottom w:val="single" w:sz="4" w:space="0" w:color="auto"/>
              <w:right w:val="single" w:sz="4" w:space="0" w:color="auto"/>
            </w:tcBorders>
            <w:vAlign w:val="center"/>
          </w:tcPr>
          <w:p w14:paraId="27A2372D" w14:textId="77777777" w:rsidR="00EC7629" w:rsidRPr="00F04A2A" w:rsidRDefault="00EC7629" w:rsidP="00CD7DED">
            <w:pPr>
              <w:jc w:val="center"/>
              <w:rPr>
                <w:bCs/>
                <w:sz w:val="22"/>
                <w:szCs w:val="22"/>
              </w:rPr>
            </w:pPr>
          </w:p>
        </w:tc>
        <w:tc>
          <w:tcPr>
            <w:tcW w:w="1571" w:type="pct"/>
            <w:vMerge/>
            <w:tcBorders>
              <w:top w:val="single" w:sz="4" w:space="0" w:color="auto"/>
              <w:left w:val="single" w:sz="4" w:space="0" w:color="auto"/>
              <w:bottom w:val="single" w:sz="4" w:space="0" w:color="auto"/>
              <w:right w:val="single" w:sz="4" w:space="0" w:color="auto"/>
            </w:tcBorders>
            <w:vAlign w:val="center"/>
          </w:tcPr>
          <w:p w14:paraId="152B755E" w14:textId="77777777" w:rsidR="00EC7629" w:rsidRPr="00F04A2A" w:rsidRDefault="00EC7629" w:rsidP="00CD7DED">
            <w:pPr>
              <w:jc w:val="center"/>
              <w:rPr>
                <w:bCs/>
                <w:sz w:val="22"/>
                <w:szCs w:val="22"/>
              </w:rPr>
            </w:pPr>
          </w:p>
        </w:tc>
        <w:tc>
          <w:tcPr>
            <w:tcW w:w="603" w:type="pct"/>
            <w:tcBorders>
              <w:top w:val="nil"/>
              <w:left w:val="nil"/>
              <w:bottom w:val="single" w:sz="4" w:space="0" w:color="auto"/>
              <w:right w:val="single" w:sz="4" w:space="0" w:color="auto"/>
            </w:tcBorders>
            <w:vAlign w:val="center"/>
          </w:tcPr>
          <w:p w14:paraId="3F425D95" w14:textId="77777777" w:rsidR="00EC7629" w:rsidRPr="00F04A2A" w:rsidRDefault="00EC7629" w:rsidP="00CD7DED">
            <w:pPr>
              <w:jc w:val="center"/>
              <w:rPr>
                <w:sz w:val="22"/>
                <w:szCs w:val="22"/>
              </w:rPr>
            </w:pPr>
            <w:r w:rsidRPr="00F04A2A">
              <w:rPr>
                <w:sz w:val="22"/>
                <w:szCs w:val="22"/>
              </w:rPr>
              <w:t xml:space="preserve">Сред. </w:t>
            </w:r>
            <w:proofErr w:type="spellStart"/>
            <w:r w:rsidRPr="00F04A2A">
              <w:rPr>
                <w:sz w:val="22"/>
                <w:szCs w:val="22"/>
              </w:rPr>
              <w:t>сут</w:t>
            </w:r>
            <w:proofErr w:type="spellEnd"/>
            <w:r w:rsidRPr="00F04A2A">
              <w:rPr>
                <w:sz w:val="22"/>
                <w:szCs w:val="22"/>
              </w:rPr>
              <w:t>.</w:t>
            </w:r>
            <w:r w:rsidRPr="00F04A2A">
              <w:rPr>
                <w:sz w:val="22"/>
                <w:szCs w:val="22"/>
              </w:rPr>
              <w:br/>
              <w:t>м³/</w:t>
            </w:r>
            <w:proofErr w:type="spellStart"/>
            <w:r w:rsidRPr="00F04A2A">
              <w:rPr>
                <w:sz w:val="22"/>
                <w:szCs w:val="22"/>
              </w:rPr>
              <w:t>сут</w:t>
            </w:r>
            <w:proofErr w:type="spellEnd"/>
          </w:p>
        </w:tc>
        <w:tc>
          <w:tcPr>
            <w:tcW w:w="566" w:type="pct"/>
            <w:tcBorders>
              <w:top w:val="nil"/>
              <w:left w:val="nil"/>
              <w:bottom w:val="single" w:sz="4" w:space="0" w:color="auto"/>
              <w:right w:val="single" w:sz="4" w:space="0" w:color="auto"/>
            </w:tcBorders>
            <w:vAlign w:val="center"/>
          </w:tcPr>
          <w:p w14:paraId="700CED13" w14:textId="77777777" w:rsidR="00EC7629" w:rsidRPr="00F04A2A" w:rsidRDefault="00EC7629" w:rsidP="00CD7DED">
            <w:pPr>
              <w:jc w:val="center"/>
              <w:rPr>
                <w:sz w:val="22"/>
                <w:szCs w:val="22"/>
              </w:rPr>
            </w:pPr>
            <w:r w:rsidRPr="00F04A2A">
              <w:rPr>
                <w:sz w:val="22"/>
                <w:szCs w:val="22"/>
              </w:rPr>
              <w:t>Годовое</w:t>
            </w:r>
            <w:r w:rsidRPr="00F04A2A">
              <w:rPr>
                <w:sz w:val="22"/>
                <w:szCs w:val="22"/>
              </w:rPr>
              <w:br/>
              <w:t>т.м³/год</w:t>
            </w:r>
          </w:p>
        </w:tc>
        <w:tc>
          <w:tcPr>
            <w:tcW w:w="636" w:type="pct"/>
            <w:tcBorders>
              <w:top w:val="nil"/>
              <w:left w:val="nil"/>
              <w:bottom w:val="single" w:sz="4" w:space="0" w:color="auto"/>
              <w:right w:val="single" w:sz="4" w:space="0" w:color="auto"/>
            </w:tcBorders>
            <w:vAlign w:val="center"/>
          </w:tcPr>
          <w:p w14:paraId="3AEFEAD6" w14:textId="77777777" w:rsidR="00EC7629" w:rsidRPr="00F04A2A" w:rsidRDefault="00EC7629" w:rsidP="00CD7DED">
            <w:pPr>
              <w:jc w:val="center"/>
              <w:rPr>
                <w:sz w:val="22"/>
                <w:szCs w:val="22"/>
              </w:rPr>
            </w:pPr>
            <w:r w:rsidRPr="00F04A2A">
              <w:rPr>
                <w:sz w:val="22"/>
                <w:szCs w:val="22"/>
              </w:rPr>
              <w:t xml:space="preserve">Макс. </w:t>
            </w:r>
            <w:proofErr w:type="spellStart"/>
            <w:r w:rsidRPr="00F04A2A">
              <w:rPr>
                <w:sz w:val="22"/>
                <w:szCs w:val="22"/>
              </w:rPr>
              <w:t>сут</w:t>
            </w:r>
            <w:proofErr w:type="spellEnd"/>
            <w:r w:rsidRPr="00F04A2A">
              <w:rPr>
                <w:sz w:val="22"/>
                <w:szCs w:val="22"/>
              </w:rPr>
              <w:t>.</w:t>
            </w:r>
            <w:r w:rsidRPr="00F04A2A">
              <w:rPr>
                <w:sz w:val="22"/>
                <w:szCs w:val="22"/>
              </w:rPr>
              <w:br/>
              <w:t>м³/</w:t>
            </w:r>
            <w:proofErr w:type="spellStart"/>
            <w:r w:rsidRPr="00F04A2A">
              <w:rPr>
                <w:sz w:val="22"/>
                <w:szCs w:val="22"/>
              </w:rPr>
              <w:t>сут</w:t>
            </w:r>
            <w:proofErr w:type="spellEnd"/>
          </w:p>
        </w:tc>
      </w:tr>
      <w:tr w:rsidR="00F04A2A" w:rsidRPr="00F04A2A" w14:paraId="5EE57E3D"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2274336C" w14:textId="77777777" w:rsidR="00EC7629" w:rsidRPr="00F04A2A" w:rsidRDefault="00EC7629" w:rsidP="00CD7DED">
            <w:pPr>
              <w:jc w:val="center"/>
              <w:rPr>
                <w:b/>
                <w:bCs/>
                <w:sz w:val="22"/>
                <w:szCs w:val="22"/>
              </w:rPr>
            </w:pPr>
            <w:r w:rsidRPr="00F04A2A">
              <w:rPr>
                <w:b/>
                <w:bCs/>
                <w:sz w:val="22"/>
                <w:szCs w:val="22"/>
              </w:rPr>
              <w:t>пгт. Урмары</w:t>
            </w:r>
          </w:p>
        </w:tc>
      </w:tr>
      <w:tr w:rsidR="00F04A2A" w:rsidRPr="00F04A2A" w14:paraId="05E1E558"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2528D95B" w14:textId="77777777" w:rsidR="00EC7629" w:rsidRPr="00F04A2A" w:rsidRDefault="00EC7629" w:rsidP="00CD7DED">
            <w:pPr>
              <w:jc w:val="right"/>
              <w:rPr>
                <w:sz w:val="22"/>
                <w:szCs w:val="22"/>
              </w:rPr>
            </w:pPr>
            <w:r w:rsidRPr="00F04A2A">
              <w:rPr>
                <w:sz w:val="22"/>
                <w:szCs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2B2740D1"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1BEE53B7" w14:textId="77777777" w:rsidR="00EC7629" w:rsidRPr="00F04A2A" w:rsidRDefault="00EC7629" w:rsidP="00CD7DED">
            <w:pPr>
              <w:jc w:val="center"/>
              <w:rPr>
                <w:sz w:val="22"/>
                <w:szCs w:val="22"/>
              </w:rPr>
            </w:pPr>
            <w:r w:rsidRPr="00F04A2A">
              <w:rPr>
                <w:sz w:val="22"/>
                <w:szCs w:val="22"/>
              </w:rPr>
              <w:t>420,291</w:t>
            </w:r>
          </w:p>
        </w:tc>
        <w:tc>
          <w:tcPr>
            <w:tcW w:w="566" w:type="pct"/>
            <w:tcBorders>
              <w:top w:val="single" w:sz="8" w:space="0" w:color="auto"/>
              <w:left w:val="nil"/>
              <w:bottom w:val="single" w:sz="8" w:space="0" w:color="auto"/>
              <w:right w:val="single" w:sz="8" w:space="0" w:color="auto"/>
            </w:tcBorders>
            <w:shd w:val="clear" w:color="auto" w:fill="auto"/>
            <w:vAlign w:val="center"/>
          </w:tcPr>
          <w:p w14:paraId="210E5964" w14:textId="77777777" w:rsidR="00EC7629" w:rsidRPr="00F04A2A" w:rsidRDefault="00EC7629" w:rsidP="00CD7DED">
            <w:pPr>
              <w:jc w:val="center"/>
              <w:rPr>
                <w:sz w:val="22"/>
                <w:szCs w:val="22"/>
              </w:rPr>
            </w:pPr>
            <w:r w:rsidRPr="00F04A2A">
              <w:rPr>
                <w:sz w:val="22"/>
                <w:szCs w:val="22"/>
              </w:rPr>
              <w:t>153,406</w:t>
            </w:r>
          </w:p>
        </w:tc>
        <w:tc>
          <w:tcPr>
            <w:tcW w:w="636" w:type="pct"/>
            <w:tcBorders>
              <w:top w:val="single" w:sz="8" w:space="0" w:color="auto"/>
              <w:left w:val="nil"/>
              <w:bottom w:val="single" w:sz="8" w:space="0" w:color="auto"/>
              <w:right w:val="single" w:sz="8" w:space="0" w:color="auto"/>
            </w:tcBorders>
            <w:shd w:val="clear" w:color="auto" w:fill="auto"/>
            <w:vAlign w:val="center"/>
          </w:tcPr>
          <w:p w14:paraId="3E8816DD" w14:textId="77777777" w:rsidR="00EC7629" w:rsidRPr="00F04A2A" w:rsidRDefault="00EC7629" w:rsidP="00CD7DED">
            <w:pPr>
              <w:jc w:val="center"/>
              <w:rPr>
                <w:sz w:val="22"/>
                <w:szCs w:val="22"/>
              </w:rPr>
            </w:pPr>
            <w:r w:rsidRPr="00F04A2A">
              <w:rPr>
                <w:sz w:val="22"/>
                <w:szCs w:val="22"/>
              </w:rPr>
              <w:t>504,349</w:t>
            </w:r>
          </w:p>
        </w:tc>
      </w:tr>
      <w:tr w:rsidR="00F04A2A" w:rsidRPr="00F04A2A" w14:paraId="0358CEA6"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6281844"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0B37C47E" w14:textId="77777777" w:rsidR="00EC7629" w:rsidRPr="00F04A2A" w:rsidRDefault="00EC7629" w:rsidP="00CD7DED">
            <w:pPr>
              <w:jc w:val="center"/>
              <w:rPr>
                <w:bCs/>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nil"/>
              <w:left w:val="single" w:sz="8" w:space="0" w:color="auto"/>
              <w:bottom w:val="single" w:sz="8" w:space="0" w:color="auto"/>
              <w:right w:val="single" w:sz="8" w:space="0" w:color="auto"/>
            </w:tcBorders>
            <w:shd w:val="clear" w:color="auto" w:fill="auto"/>
            <w:vAlign w:val="center"/>
          </w:tcPr>
          <w:p w14:paraId="7579DCCD" w14:textId="77777777" w:rsidR="00EC7629" w:rsidRPr="00F04A2A" w:rsidRDefault="00EC7629" w:rsidP="00CD7DED">
            <w:pPr>
              <w:jc w:val="center"/>
              <w:rPr>
                <w:sz w:val="22"/>
                <w:szCs w:val="22"/>
              </w:rPr>
            </w:pPr>
            <w:r w:rsidRPr="00F04A2A">
              <w:rPr>
                <w:sz w:val="22"/>
                <w:szCs w:val="22"/>
              </w:rPr>
              <w:t>64,566</w:t>
            </w:r>
          </w:p>
        </w:tc>
        <w:tc>
          <w:tcPr>
            <w:tcW w:w="566" w:type="pct"/>
            <w:tcBorders>
              <w:top w:val="nil"/>
              <w:left w:val="nil"/>
              <w:bottom w:val="single" w:sz="8" w:space="0" w:color="auto"/>
              <w:right w:val="single" w:sz="8" w:space="0" w:color="auto"/>
            </w:tcBorders>
            <w:shd w:val="clear" w:color="auto" w:fill="auto"/>
            <w:vAlign w:val="center"/>
          </w:tcPr>
          <w:p w14:paraId="5F18AC2B" w14:textId="77777777" w:rsidR="00EC7629" w:rsidRPr="00F04A2A" w:rsidRDefault="00EC7629" w:rsidP="00CD7DED">
            <w:pPr>
              <w:jc w:val="center"/>
              <w:rPr>
                <w:sz w:val="22"/>
                <w:szCs w:val="22"/>
              </w:rPr>
            </w:pPr>
            <w:r w:rsidRPr="00F04A2A">
              <w:rPr>
                <w:sz w:val="22"/>
                <w:szCs w:val="22"/>
              </w:rPr>
              <w:t>23,567</w:t>
            </w:r>
          </w:p>
        </w:tc>
        <w:tc>
          <w:tcPr>
            <w:tcW w:w="636" w:type="pct"/>
            <w:tcBorders>
              <w:top w:val="nil"/>
              <w:left w:val="nil"/>
              <w:bottom w:val="single" w:sz="8" w:space="0" w:color="auto"/>
              <w:right w:val="single" w:sz="8" w:space="0" w:color="auto"/>
            </w:tcBorders>
            <w:shd w:val="clear" w:color="auto" w:fill="auto"/>
            <w:vAlign w:val="center"/>
          </w:tcPr>
          <w:p w14:paraId="5091C5A9" w14:textId="77777777" w:rsidR="00EC7629" w:rsidRPr="00F04A2A" w:rsidRDefault="00EC7629" w:rsidP="00CD7DED">
            <w:pPr>
              <w:jc w:val="center"/>
              <w:rPr>
                <w:sz w:val="22"/>
                <w:szCs w:val="22"/>
              </w:rPr>
            </w:pPr>
            <w:r w:rsidRPr="00F04A2A">
              <w:rPr>
                <w:sz w:val="22"/>
                <w:szCs w:val="22"/>
              </w:rPr>
              <w:t>77,479</w:t>
            </w:r>
          </w:p>
        </w:tc>
      </w:tr>
      <w:tr w:rsidR="00F04A2A" w:rsidRPr="00F04A2A" w14:paraId="4E9CDAFC"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00FC5927" w14:textId="77777777" w:rsidR="00EC7629" w:rsidRPr="00F04A2A" w:rsidRDefault="00EC7629" w:rsidP="00CD7DED">
            <w:pPr>
              <w:jc w:val="right"/>
              <w:rPr>
                <w:sz w:val="22"/>
                <w:szCs w:val="22"/>
              </w:rPr>
            </w:pPr>
            <w:r w:rsidRPr="00F04A2A">
              <w:rPr>
                <w:sz w:val="22"/>
                <w:szCs w:val="22"/>
              </w:rPr>
              <w:t>Бюджетные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14:paraId="6BF4CC09" w14:textId="77777777" w:rsidR="00EC7629" w:rsidRPr="00F04A2A" w:rsidRDefault="00EC7629" w:rsidP="00CD7DED">
            <w:pPr>
              <w:jc w:val="center"/>
              <w:rPr>
                <w:bCs/>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nil"/>
              <w:left w:val="single" w:sz="8" w:space="0" w:color="auto"/>
              <w:bottom w:val="single" w:sz="8" w:space="0" w:color="auto"/>
              <w:right w:val="single" w:sz="8" w:space="0" w:color="auto"/>
            </w:tcBorders>
            <w:shd w:val="clear" w:color="auto" w:fill="auto"/>
            <w:vAlign w:val="center"/>
          </w:tcPr>
          <w:p w14:paraId="29446F2E" w14:textId="77777777" w:rsidR="00EC7629" w:rsidRPr="00F04A2A" w:rsidRDefault="00EC7629" w:rsidP="00CD7DED">
            <w:pPr>
              <w:jc w:val="center"/>
              <w:rPr>
                <w:sz w:val="22"/>
                <w:szCs w:val="22"/>
              </w:rPr>
            </w:pPr>
            <w:r w:rsidRPr="00F04A2A">
              <w:rPr>
                <w:sz w:val="22"/>
                <w:szCs w:val="22"/>
              </w:rPr>
              <w:t>44,340</w:t>
            </w:r>
          </w:p>
        </w:tc>
        <w:tc>
          <w:tcPr>
            <w:tcW w:w="566" w:type="pct"/>
            <w:tcBorders>
              <w:top w:val="nil"/>
              <w:left w:val="nil"/>
              <w:bottom w:val="single" w:sz="8" w:space="0" w:color="auto"/>
              <w:right w:val="single" w:sz="8" w:space="0" w:color="auto"/>
            </w:tcBorders>
            <w:shd w:val="clear" w:color="auto" w:fill="auto"/>
            <w:vAlign w:val="center"/>
          </w:tcPr>
          <w:p w14:paraId="416A0B1B" w14:textId="77777777" w:rsidR="00EC7629" w:rsidRPr="00F04A2A" w:rsidRDefault="00EC7629" w:rsidP="00CD7DED">
            <w:pPr>
              <w:jc w:val="center"/>
              <w:rPr>
                <w:sz w:val="22"/>
                <w:szCs w:val="22"/>
              </w:rPr>
            </w:pPr>
            <w:r w:rsidRPr="00F04A2A">
              <w:rPr>
                <w:sz w:val="22"/>
                <w:szCs w:val="22"/>
              </w:rPr>
              <w:t>16,184</w:t>
            </w:r>
          </w:p>
        </w:tc>
        <w:tc>
          <w:tcPr>
            <w:tcW w:w="636" w:type="pct"/>
            <w:tcBorders>
              <w:top w:val="nil"/>
              <w:left w:val="nil"/>
              <w:bottom w:val="single" w:sz="8" w:space="0" w:color="auto"/>
              <w:right w:val="single" w:sz="8" w:space="0" w:color="auto"/>
            </w:tcBorders>
            <w:shd w:val="clear" w:color="auto" w:fill="auto"/>
            <w:vAlign w:val="center"/>
          </w:tcPr>
          <w:p w14:paraId="1C38EB05" w14:textId="77777777" w:rsidR="00EC7629" w:rsidRPr="00F04A2A" w:rsidRDefault="00EC7629" w:rsidP="00CD7DED">
            <w:pPr>
              <w:jc w:val="center"/>
              <w:rPr>
                <w:sz w:val="22"/>
                <w:szCs w:val="22"/>
              </w:rPr>
            </w:pPr>
            <w:r w:rsidRPr="00F04A2A">
              <w:rPr>
                <w:sz w:val="22"/>
                <w:szCs w:val="22"/>
              </w:rPr>
              <w:t>53,208</w:t>
            </w:r>
          </w:p>
        </w:tc>
      </w:tr>
      <w:tr w:rsidR="00F04A2A" w:rsidRPr="00F04A2A" w14:paraId="11AAE3B1"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289C9EA" w14:textId="77777777" w:rsidR="00EC7629" w:rsidRPr="00F04A2A" w:rsidRDefault="00EC7629" w:rsidP="00CD7DED">
            <w:pPr>
              <w:jc w:val="right"/>
              <w:rPr>
                <w:sz w:val="22"/>
                <w:szCs w:val="22"/>
              </w:rPr>
            </w:pPr>
            <w:r w:rsidRPr="00F04A2A">
              <w:rPr>
                <w:sz w:val="22"/>
                <w:szCs w:val="22"/>
              </w:rPr>
              <w:t>Прочие потребители:</w:t>
            </w:r>
          </w:p>
        </w:tc>
        <w:tc>
          <w:tcPr>
            <w:tcW w:w="1571" w:type="pct"/>
            <w:tcBorders>
              <w:top w:val="single" w:sz="4" w:space="0" w:color="auto"/>
              <w:left w:val="single" w:sz="4" w:space="0" w:color="auto"/>
              <w:bottom w:val="single" w:sz="4" w:space="0" w:color="auto"/>
              <w:right w:val="single" w:sz="4" w:space="0" w:color="auto"/>
            </w:tcBorders>
            <w:vAlign w:val="center"/>
          </w:tcPr>
          <w:p w14:paraId="2B140414" w14:textId="77777777" w:rsidR="00EC7629" w:rsidRPr="00F04A2A" w:rsidRDefault="00EC7629" w:rsidP="00CD7DED">
            <w:pPr>
              <w:jc w:val="center"/>
              <w:rPr>
                <w:bCs/>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nil"/>
              <w:left w:val="nil"/>
              <w:bottom w:val="nil"/>
              <w:right w:val="nil"/>
            </w:tcBorders>
            <w:shd w:val="clear" w:color="auto" w:fill="auto"/>
            <w:vAlign w:val="bottom"/>
          </w:tcPr>
          <w:p w14:paraId="39ED46A9" w14:textId="77777777" w:rsidR="00EC7629" w:rsidRPr="00F04A2A" w:rsidRDefault="00EC7629" w:rsidP="00CD7DED">
            <w:pPr>
              <w:jc w:val="center"/>
              <w:rPr>
                <w:sz w:val="22"/>
                <w:szCs w:val="22"/>
              </w:rPr>
            </w:pPr>
            <w:r w:rsidRPr="00F04A2A">
              <w:t>529,196</w:t>
            </w:r>
          </w:p>
        </w:tc>
        <w:tc>
          <w:tcPr>
            <w:tcW w:w="566" w:type="pct"/>
            <w:tcBorders>
              <w:top w:val="nil"/>
              <w:left w:val="nil"/>
              <w:bottom w:val="nil"/>
              <w:right w:val="nil"/>
            </w:tcBorders>
            <w:shd w:val="clear" w:color="auto" w:fill="auto"/>
            <w:vAlign w:val="bottom"/>
          </w:tcPr>
          <w:p w14:paraId="5EBCA19A" w14:textId="77777777" w:rsidR="00EC7629" w:rsidRPr="00F04A2A" w:rsidRDefault="00EC7629" w:rsidP="00CD7DED">
            <w:pPr>
              <w:jc w:val="center"/>
              <w:rPr>
                <w:sz w:val="22"/>
                <w:szCs w:val="22"/>
              </w:rPr>
            </w:pPr>
            <w:r w:rsidRPr="00F04A2A">
              <w:t>193,157</w:t>
            </w:r>
          </w:p>
        </w:tc>
        <w:tc>
          <w:tcPr>
            <w:tcW w:w="636" w:type="pct"/>
            <w:tcBorders>
              <w:top w:val="nil"/>
              <w:left w:val="nil"/>
              <w:bottom w:val="nil"/>
              <w:right w:val="nil"/>
            </w:tcBorders>
            <w:shd w:val="clear" w:color="auto" w:fill="auto"/>
            <w:vAlign w:val="bottom"/>
          </w:tcPr>
          <w:p w14:paraId="0590737B" w14:textId="77777777" w:rsidR="00EC7629" w:rsidRPr="00F04A2A" w:rsidRDefault="00EC7629" w:rsidP="00CD7DED">
            <w:pPr>
              <w:jc w:val="center"/>
              <w:rPr>
                <w:sz w:val="22"/>
                <w:szCs w:val="22"/>
              </w:rPr>
            </w:pPr>
            <w:r w:rsidRPr="00F04A2A">
              <w:t>635,036</w:t>
            </w:r>
          </w:p>
        </w:tc>
      </w:tr>
      <w:tr w:rsidR="00F04A2A" w:rsidRPr="00F04A2A" w14:paraId="33ABB10C"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63EDC501"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Арабоси</w:t>
            </w:r>
            <w:proofErr w:type="spellEnd"/>
          </w:p>
        </w:tc>
      </w:tr>
      <w:tr w:rsidR="00F04A2A" w:rsidRPr="00F04A2A" w14:paraId="414EC1CE"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5CB3F299" w14:textId="77777777" w:rsidR="00EC7629" w:rsidRPr="00F04A2A" w:rsidRDefault="00EC7629" w:rsidP="00CD7DED">
            <w:pPr>
              <w:jc w:val="right"/>
              <w:rPr>
                <w:sz w:val="22"/>
                <w:szCs w:val="22"/>
              </w:rPr>
            </w:pPr>
            <w:r w:rsidRPr="00F04A2A">
              <w:rPr>
                <w:sz w:val="22"/>
                <w:szCs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7E6EBE3B"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7984D7CA" w14:textId="77777777" w:rsidR="00EC7629" w:rsidRPr="00F04A2A" w:rsidRDefault="00EC7629" w:rsidP="00CD7DED">
            <w:pPr>
              <w:jc w:val="center"/>
              <w:rPr>
                <w:sz w:val="22"/>
                <w:szCs w:val="22"/>
              </w:rPr>
            </w:pPr>
            <w:r w:rsidRPr="00F04A2A">
              <w:rPr>
                <w:sz w:val="22"/>
                <w:szCs w:val="22"/>
              </w:rPr>
              <w:t>859,189</w:t>
            </w:r>
          </w:p>
        </w:tc>
        <w:tc>
          <w:tcPr>
            <w:tcW w:w="566" w:type="pct"/>
            <w:tcBorders>
              <w:top w:val="single" w:sz="8" w:space="0" w:color="auto"/>
              <w:left w:val="nil"/>
              <w:bottom w:val="single" w:sz="8" w:space="0" w:color="auto"/>
              <w:right w:val="single" w:sz="8" w:space="0" w:color="auto"/>
            </w:tcBorders>
            <w:shd w:val="clear" w:color="auto" w:fill="auto"/>
            <w:vAlign w:val="center"/>
          </w:tcPr>
          <w:p w14:paraId="7857520C" w14:textId="77777777" w:rsidR="00EC7629" w:rsidRPr="00F04A2A" w:rsidRDefault="00EC7629" w:rsidP="00CD7DED">
            <w:pPr>
              <w:jc w:val="center"/>
              <w:rPr>
                <w:sz w:val="22"/>
                <w:szCs w:val="22"/>
              </w:rPr>
            </w:pPr>
            <w:r w:rsidRPr="00F04A2A">
              <w:rPr>
                <w:sz w:val="22"/>
                <w:szCs w:val="22"/>
              </w:rPr>
              <w:t>313,604</w:t>
            </w:r>
          </w:p>
        </w:tc>
        <w:tc>
          <w:tcPr>
            <w:tcW w:w="636" w:type="pct"/>
            <w:tcBorders>
              <w:top w:val="single" w:sz="8" w:space="0" w:color="auto"/>
              <w:left w:val="nil"/>
              <w:bottom w:val="single" w:sz="8" w:space="0" w:color="auto"/>
              <w:right w:val="single" w:sz="8" w:space="0" w:color="auto"/>
            </w:tcBorders>
            <w:shd w:val="clear" w:color="auto" w:fill="auto"/>
            <w:vAlign w:val="center"/>
          </w:tcPr>
          <w:p w14:paraId="48F38554" w14:textId="77777777" w:rsidR="00EC7629" w:rsidRPr="00F04A2A" w:rsidRDefault="00EC7629" w:rsidP="00CD7DED">
            <w:pPr>
              <w:jc w:val="center"/>
              <w:rPr>
                <w:sz w:val="22"/>
                <w:szCs w:val="22"/>
              </w:rPr>
            </w:pPr>
            <w:r w:rsidRPr="00F04A2A">
              <w:rPr>
                <w:sz w:val="22"/>
                <w:szCs w:val="22"/>
              </w:rPr>
              <w:t>988,068</w:t>
            </w:r>
          </w:p>
        </w:tc>
      </w:tr>
      <w:tr w:rsidR="00F04A2A" w:rsidRPr="00F04A2A" w14:paraId="64615B0F"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056DD0F5"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60F607AA"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5990FB98" w14:textId="77777777" w:rsidR="00EC7629" w:rsidRPr="00F04A2A" w:rsidRDefault="00EC7629" w:rsidP="00CD7DED">
            <w:pPr>
              <w:jc w:val="center"/>
              <w:rPr>
                <w:sz w:val="22"/>
                <w:szCs w:val="22"/>
              </w:rPr>
            </w:pPr>
            <w:r w:rsidRPr="00F04A2A">
              <w:rPr>
                <w:sz w:val="22"/>
                <w:szCs w:val="22"/>
              </w:rPr>
              <w:t>859,189</w:t>
            </w:r>
          </w:p>
        </w:tc>
        <w:tc>
          <w:tcPr>
            <w:tcW w:w="566" w:type="pct"/>
            <w:tcBorders>
              <w:top w:val="single" w:sz="8" w:space="0" w:color="auto"/>
              <w:left w:val="nil"/>
              <w:bottom w:val="single" w:sz="8" w:space="0" w:color="auto"/>
              <w:right w:val="single" w:sz="8" w:space="0" w:color="auto"/>
            </w:tcBorders>
            <w:shd w:val="clear" w:color="auto" w:fill="auto"/>
            <w:vAlign w:val="center"/>
          </w:tcPr>
          <w:p w14:paraId="2A10D335" w14:textId="77777777" w:rsidR="00EC7629" w:rsidRPr="00F04A2A" w:rsidRDefault="00EC7629" w:rsidP="00CD7DED">
            <w:pPr>
              <w:jc w:val="center"/>
              <w:rPr>
                <w:sz w:val="22"/>
                <w:szCs w:val="22"/>
              </w:rPr>
            </w:pPr>
            <w:r w:rsidRPr="00F04A2A">
              <w:rPr>
                <w:sz w:val="22"/>
                <w:szCs w:val="22"/>
              </w:rPr>
              <w:t>313,604</w:t>
            </w:r>
          </w:p>
        </w:tc>
        <w:tc>
          <w:tcPr>
            <w:tcW w:w="636" w:type="pct"/>
            <w:tcBorders>
              <w:top w:val="single" w:sz="8" w:space="0" w:color="auto"/>
              <w:left w:val="nil"/>
              <w:bottom w:val="single" w:sz="8" w:space="0" w:color="auto"/>
              <w:right w:val="single" w:sz="8" w:space="0" w:color="auto"/>
            </w:tcBorders>
            <w:shd w:val="clear" w:color="auto" w:fill="auto"/>
            <w:vAlign w:val="center"/>
          </w:tcPr>
          <w:p w14:paraId="62835BB0" w14:textId="77777777" w:rsidR="00EC7629" w:rsidRPr="00F04A2A" w:rsidRDefault="00EC7629" w:rsidP="00CD7DED">
            <w:pPr>
              <w:jc w:val="center"/>
              <w:rPr>
                <w:sz w:val="22"/>
                <w:szCs w:val="22"/>
              </w:rPr>
            </w:pPr>
            <w:r w:rsidRPr="00F04A2A">
              <w:rPr>
                <w:sz w:val="22"/>
                <w:szCs w:val="22"/>
              </w:rPr>
              <w:t>988,068</w:t>
            </w:r>
          </w:p>
        </w:tc>
      </w:tr>
      <w:tr w:rsidR="00F04A2A" w:rsidRPr="00F04A2A" w14:paraId="43878971"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05EF2C6A"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Бишево</w:t>
            </w:r>
            <w:proofErr w:type="spellEnd"/>
            <w:r w:rsidRPr="00F04A2A">
              <w:rPr>
                <w:b/>
                <w:bCs/>
                <w:sz w:val="22"/>
                <w:szCs w:val="22"/>
              </w:rPr>
              <w:t xml:space="preserve">, с. </w:t>
            </w:r>
            <w:proofErr w:type="spellStart"/>
            <w:r w:rsidRPr="00F04A2A">
              <w:rPr>
                <w:b/>
                <w:bCs/>
                <w:sz w:val="22"/>
                <w:szCs w:val="22"/>
              </w:rPr>
              <w:t>Буртасы</w:t>
            </w:r>
            <w:proofErr w:type="spellEnd"/>
            <w:r w:rsidRPr="00F04A2A">
              <w:rPr>
                <w:b/>
                <w:bCs/>
                <w:sz w:val="22"/>
                <w:szCs w:val="22"/>
              </w:rPr>
              <w:t xml:space="preserve">, д. </w:t>
            </w:r>
            <w:proofErr w:type="spellStart"/>
            <w:r w:rsidRPr="00F04A2A">
              <w:rPr>
                <w:b/>
                <w:bCs/>
                <w:sz w:val="22"/>
                <w:szCs w:val="22"/>
              </w:rPr>
              <w:t>Ойкасы</w:t>
            </w:r>
            <w:proofErr w:type="spellEnd"/>
            <w:r w:rsidRPr="00F04A2A">
              <w:rPr>
                <w:b/>
                <w:bCs/>
                <w:sz w:val="22"/>
                <w:szCs w:val="22"/>
              </w:rPr>
              <w:t xml:space="preserve">, д. </w:t>
            </w:r>
            <w:proofErr w:type="spellStart"/>
            <w:r w:rsidRPr="00F04A2A">
              <w:rPr>
                <w:b/>
                <w:bCs/>
                <w:sz w:val="22"/>
                <w:szCs w:val="22"/>
              </w:rPr>
              <w:t>Шибулаты</w:t>
            </w:r>
            <w:proofErr w:type="spellEnd"/>
            <w:r w:rsidRPr="00F04A2A">
              <w:rPr>
                <w:b/>
                <w:bCs/>
                <w:sz w:val="22"/>
                <w:szCs w:val="22"/>
              </w:rPr>
              <w:t xml:space="preserve">, д. </w:t>
            </w:r>
            <w:proofErr w:type="spellStart"/>
            <w:r w:rsidRPr="00F04A2A">
              <w:rPr>
                <w:b/>
                <w:bCs/>
                <w:sz w:val="22"/>
                <w:szCs w:val="22"/>
              </w:rPr>
              <w:t>Шутнербоси</w:t>
            </w:r>
            <w:proofErr w:type="spellEnd"/>
          </w:p>
        </w:tc>
      </w:tr>
      <w:tr w:rsidR="00F04A2A" w:rsidRPr="00F04A2A" w14:paraId="435B783F"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1B090F6" w14:textId="77777777" w:rsidR="00EC7629" w:rsidRPr="00F04A2A" w:rsidRDefault="00EC7629" w:rsidP="00CD7DED">
            <w:pPr>
              <w:jc w:val="right"/>
              <w:rPr>
                <w:sz w:val="22"/>
                <w:szCs w:val="22"/>
              </w:rPr>
            </w:pPr>
            <w:r w:rsidRPr="00F04A2A">
              <w:rPr>
                <w:sz w:val="22"/>
                <w:szCs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2DB61033"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3C983E68" w14:textId="77777777" w:rsidR="00EC7629" w:rsidRPr="00F04A2A" w:rsidRDefault="00EC7629" w:rsidP="00CD7DED">
            <w:pPr>
              <w:jc w:val="center"/>
              <w:rPr>
                <w:sz w:val="22"/>
                <w:szCs w:val="22"/>
              </w:rPr>
            </w:pPr>
            <w:r w:rsidRPr="00F04A2A">
              <w:rPr>
                <w:sz w:val="22"/>
                <w:szCs w:val="22"/>
              </w:rPr>
              <w:t>131,935</w:t>
            </w:r>
          </w:p>
        </w:tc>
        <w:tc>
          <w:tcPr>
            <w:tcW w:w="566" w:type="pct"/>
            <w:tcBorders>
              <w:top w:val="single" w:sz="8" w:space="0" w:color="auto"/>
              <w:left w:val="nil"/>
              <w:bottom w:val="single" w:sz="8" w:space="0" w:color="auto"/>
              <w:right w:val="single" w:sz="8" w:space="0" w:color="auto"/>
            </w:tcBorders>
            <w:shd w:val="clear" w:color="auto" w:fill="auto"/>
            <w:vAlign w:val="center"/>
          </w:tcPr>
          <w:p w14:paraId="379EF95E" w14:textId="77777777" w:rsidR="00EC7629" w:rsidRPr="00F04A2A" w:rsidRDefault="00EC7629" w:rsidP="00CD7DED">
            <w:pPr>
              <w:jc w:val="center"/>
              <w:rPr>
                <w:sz w:val="22"/>
                <w:szCs w:val="22"/>
              </w:rPr>
            </w:pPr>
            <w:r w:rsidRPr="00F04A2A">
              <w:rPr>
                <w:sz w:val="22"/>
                <w:szCs w:val="22"/>
              </w:rPr>
              <w:t>48,156</w:t>
            </w:r>
          </w:p>
        </w:tc>
        <w:tc>
          <w:tcPr>
            <w:tcW w:w="636" w:type="pct"/>
            <w:tcBorders>
              <w:top w:val="single" w:sz="8" w:space="0" w:color="auto"/>
              <w:left w:val="nil"/>
              <w:bottom w:val="single" w:sz="8" w:space="0" w:color="auto"/>
              <w:right w:val="single" w:sz="8" w:space="0" w:color="auto"/>
            </w:tcBorders>
            <w:shd w:val="clear" w:color="auto" w:fill="auto"/>
            <w:vAlign w:val="center"/>
          </w:tcPr>
          <w:p w14:paraId="68D15FF7" w14:textId="77777777" w:rsidR="00EC7629" w:rsidRPr="00F04A2A" w:rsidRDefault="00EC7629" w:rsidP="00CD7DED">
            <w:pPr>
              <w:jc w:val="center"/>
              <w:rPr>
                <w:sz w:val="22"/>
                <w:szCs w:val="22"/>
              </w:rPr>
            </w:pPr>
            <w:r w:rsidRPr="00F04A2A">
              <w:rPr>
                <w:sz w:val="22"/>
                <w:szCs w:val="22"/>
              </w:rPr>
              <w:t>151,726</w:t>
            </w:r>
          </w:p>
        </w:tc>
      </w:tr>
      <w:tr w:rsidR="00F04A2A" w:rsidRPr="00F04A2A" w14:paraId="6FAD474F"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2720E9D9"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34B7DEF5" w14:textId="77777777" w:rsidR="00EC7629" w:rsidRPr="00F04A2A" w:rsidRDefault="00EC7629" w:rsidP="00CD7DED">
            <w:pPr>
              <w:jc w:val="center"/>
              <w:rPr>
                <w:sz w:val="22"/>
                <w:szCs w:val="22"/>
              </w:rPr>
            </w:pPr>
            <w:proofErr w:type="spellStart"/>
            <w:proofErr w:type="gramStart"/>
            <w:r w:rsidRPr="00F04A2A">
              <w:rPr>
                <w:bCs/>
                <w:sz w:val="22"/>
                <w:szCs w:val="22"/>
              </w:rPr>
              <w:t>хоз</w:t>
            </w:r>
            <w:proofErr w:type="spellEnd"/>
            <w:r w:rsidRPr="00F04A2A">
              <w:rPr>
                <w:bCs/>
                <w:sz w:val="22"/>
                <w:szCs w:val="22"/>
              </w:rPr>
              <w:t>-питьевые</w:t>
            </w:r>
            <w:proofErr w:type="gramEnd"/>
            <w:r w:rsidRPr="00F04A2A">
              <w:rPr>
                <w:bCs/>
                <w:sz w:val="22"/>
                <w:szCs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0CF12E88" w14:textId="77777777" w:rsidR="00EC7629" w:rsidRPr="00F04A2A" w:rsidRDefault="00EC7629" w:rsidP="00CD7DED">
            <w:pPr>
              <w:jc w:val="center"/>
              <w:rPr>
                <w:sz w:val="22"/>
                <w:szCs w:val="22"/>
              </w:rPr>
            </w:pPr>
            <w:r w:rsidRPr="00F04A2A">
              <w:rPr>
                <w:sz w:val="22"/>
                <w:szCs w:val="22"/>
              </w:rPr>
              <w:t>131,935</w:t>
            </w:r>
          </w:p>
        </w:tc>
        <w:tc>
          <w:tcPr>
            <w:tcW w:w="566" w:type="pct"/>
            <w:tcBorders>
              <w:top w:val="single" w:sz="8" w:space="0" w:color="auto"/>
              <w:left w:val="nil"/>
              <w:bottom w:val="single" w:sz="8" w:space="0" w:color="auto"/>
              <w:right w:val="single" w:sz="8" w:space="0" w:color="auto"/>
            </w:tcBorders>
            <w:shd w:val="clear" w:color="auto" w:fill="auto"/>
            <w:vAlign w:val="center"/>
          </w:tcPr>
          <w:p w14:paraId="1B92BC80" w14:textId="77777777" w:rsidR="00EC7629" w:rsidRPr="00F04A2A" w:rsidRDefault="00EC7629" w:rsidP="00CD7DED">
            <w:pPr>
              <w:jc w:val="center"/>
              <w:rPr>
                <w:sz w:val="22"/>
                <w:szCs w:val="22"/>
              </w:rPr>
            </w:pPr>
            <w:r w:rsidRPr="00F04A2A">
              <w:rPr>
                <w:sz w:val="22"/>
                <w:szCs w:val="22"/>
              </w:rPr>
              <w:t>48,156</w:t>
            </w:r>
          </w:p>
        </w:tc>
        <w:tc>
          <w:tcPr>
            <w:tcW w:w="636" w:type="pct"/>
            <w:tcBorders>
              <w:top w:val="single" w:sz="8" w:space="0" w:color="auto"/>
              <w:left w:val="nil"/>
              <w:bottom w:val="single" w:sz="8" w:space="0" w:color="auto"/>
              <w:right w:val="single" w:sz="8" w:space="0" w:color="auto"/>
            </w:tcBorders>
            <w:shd w:val="clear" w:color="auto" w:fill="auto"/>
            <w:vAlign w:val="center"/>
          </w:tcPr>
          <w:p w14:paraId="67562A9A" w14:textId="77777777" w:rsidR="00EC7629" w:rsidRPr="00F04A2A" w:rsidRDefault="00EC7629" w:rsidP="00CD7DED">
            <w:pPr>
              <w:jc w:val="center"/>
              <w:rPr>
                <w:sz w:val="22"/>
                <w:szCs w:val="22"/>
              </w:rPr>
            </w:pPr>
            <w:r w:rsidRPr="00F04A2A">
              <w:rPr>
                <w:sz w:val="22"/>
                <w:szCs w:val="22"/>
              </w:rPr>
              <w:t>151,726</w:t>
            </w:r>
          </w:p>
        </w:tc>
      </w:tr>
      <w:tr w:rsidR="00F04A2A" w:rsidRPr="00F04A2A" w14:paraId="376B585C"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65959B15" w14:textId="3FC6ED96" w:rsidR="00EC7629" w:rsidRPr="00F04A2A" w:rsidRDefault="00EC7629" w:rsidP="00CD7DED">
            <w:pPr>
              <w:jc w:val="center"/>
              <w:rPr>
                <w:b/>
                <w:bCs/>
                <w:sz w:val="22"/>
                <w:szCs w:val="22"/>
              </w:rPr>
            </w:pPr>
            <w:r w:rsidRPr="00F04A2A">
              <w:rPr>
                <w:b/>
                <w:bCs/>
                <w:sz w:val="22"/>
                <w:szCs w:val="22"/>
              </w:rPr>
              <w:t xml:space="preserve">д. Большие Чаки, д. Малые Чаки, д. Новое </w:t>
            </w:r>
            <w:proofErr w:type="spellStart"/>
            <w:r w:rsidRPr="00F04A2A">
              <w:rPr>
                <w:b/>
                <w:bCs/>
                <w:sz w:val="22"/>
                <w:szCs w:val="22"/>
              </w:rPr>
              <w:t>Шептахово</w:t>
            </w:r>
            <w:proofErr w:type="spellEnd"/>
          </w:p>
        </w:tc>
      </w:tr>
      <w:tr w:rsidR="00F04A2A" w:rsidRPr="00F04A2A" w14:paraId="201A465B"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2C299232"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51DA5AA9"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40D4DEB6" w14:textId="77777777" w:rsidR="00EC7629" w:rsidRPr="00F04A2A" w:rsidRDefault="00EC7629" w:rsidP="00CD7DED">
            <w:pPr>
              <w:jc w:val="center"/>
              <w:rPr>
                <w:sz w:val="22"/>
                <w:szCs w:val="22"/>
              </w:rPr>
            </w:pPr>
            <w:r w:rsidRPr="00F04A2A">
              <w:rPr>
                <w:sz w:val="22"/>
                <w:szCs w:val="22"/>
              </w:rPr>
              <w:t>126,067</w:t>
            </w:r>
          </w:p>
        </w:tc>
        <w:tc>
          <w:tcPr>
            <w:tcW w:w="566" w:type="pct"/>
            <w:tcBorders>
              <w:top w:val="single" w:sz="8" w:space="0" w:color="auto"/>
              <w:left w:val="nil"/>
              <w:bottom w:val="single" w:sz="8" w:space="0" w:color="auto"/>
              <w:right w:val="single" w:sz="8" w:space="0" w:color="auto"/>
            </w:tcBorders>
            <w:shd w:val="clear" w:color="auto" w:fill="auto"/>
            <w:vAlign w:val="center"/>
          </w:tcPr>
          <w:p w14:paraId="4170B360" w14:textId="77777777" w:rsidR="00EC7629" w:rsidRPr="00F04A2A" w:rsidRDefault="00EC7629" w:rsidP="00CD7DED">
            <w:pPr>
              <w:jc w:val="center"/>
              <w:rPr>
                <w:sz w:val="22"/>
                <w:szCs w:val="22"/>
              </w:rPr>
            </w:pPr>
            <w:r w:rsidRPr="00F04A2A">
              <w:rPr>
                <w:sz w:val="22"/>
                <w:szCs w:val="22"/>
              </w:rPr>
              <w:t>46,015</w:t>
            </w:r>
          </w:p>
        </w:tc>
        <w:tc>
          <w:tcPr>
            <w:tcW w:w="636" w:type="pct"/>
            <w:tcBorders>
              <w:top w:val="single" w:sz="8" w:space="0" w:color="auto"/>
              <w:left w:val="nil"/>
              <w:bottom w:val="single" w:sz="8" w:space="0" w:color="auto"/>
              <w:right w:val="single" w:sz="8" w:space="0" w:color="auto"/>
            </w:tcBorders>
            <w:shd w:val="clear" w:color="auto" w:fill="auto"/>
            <w:vAlign w:val="center"/>
          </w:tcPr>
          <w:p w14:paraId="1B9E39C0" w14:textId="77777777" w:rsidR="00EC7629" w:rsidRPr="00F04A2A" w:rsidRDefault="00EC7629" w:rsidP="00CD7DED">
            <w:pPr>
              <w:jc w:val="center"/>
              <w:rPr>
                <w:sz w:val="22"/>
                <w:szCs w:val="22"/>
              </w:rPr>
            </w:pPr>
            <w:r w:rsidRPr="00F04A2A">
              <w:rPr>
                <w:sz w:val="22"/>
                <w:szCs w:val="22"/>
              </w:rPr>
              <w:t>144,978</w:t>
            </w:r>
          </w:p>
        </w:tc>
      </w:tr>
      <w:tr w:rsidR="00F04A2A" w:rsidRPr="00F04A2A" w14:paraId="202C5DA6"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2B09CF1A"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325ADB35"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62985406" w14:textId="77777777" w:rsidR="00EC7629" w:rsidRPr="00F04A2A" w:rsidRDefault="00EC7629" w:rsidP="00CD7DED">
            <w:pPr>
              <w:jc w:val="center"/>
              <w:rPr>
                <w:sz w:val="22"/>
                <w:szCs w:val="22"/>
              </w:rPr>
            </w:pPr>
            <w:r w:rsidRPr="00F04A2A">
              <w:rPr>
                <w:sz w:val="22"/>
                <w:szCs w:val="22"/>
              </w:rPr>
              <w:t>126,067</w:t>
            </w:r>
          </w:p>
        </w:tc>
        <w:tc>
          <w:tcPr>
            <w:tcW w:w="566" w:type="pct"/>
            <w:tcBorders>
              <w:top w:val="single" w:sz="8" w:space="0" w:color="auto"/>
              <w:left w:val="nil"/>
              <w:bottom w:val="single" w:sz="8" w:space="0" w:color="auto"/>
              <w:right w:val="single" w:sz="8" w:space="0" w:color="auto"/>
            </w:tcBorders>
            <w:shd w:val="clear" w:color="auto" w:fill="auto"/>
            <w:vAlign w:val="center"/>
          </w:tcPr>
          <w:p w14:paraId="08DC46DF" w14:textId="77777777" w:rsidR="00EC7629" w:rsidRPr="00F04A2A" w:rsidRDefault="00EC7629" w:rsidP="00CD7DED">
            <w:pPr>
              <w:jc w:val="center"/>
              <w:rPr>
                <w:sz w:val="22"/>
                <w:szCs w:val="22"/>
              </w:rPr>
            </w:pPr>
            <w:r w:rsidRPr="00F04A2A">
              <w:rPr>
                <w:sz w:val="22"/>
                <w:szCs w:val="22"/>
              </w:rPr>
              <w:t>46,015</w:t>
            </w:r>
          </w:p>
        </w:tc>
        <w:tc>
          <w:tcPr>
            <w:tcW w:w="636" w:type="pct"/>
            <w:tcBorders>
              <w:top w:val="single" w:sz="8" w:space="0" w:color="auto"/>
              <w:left w:val="nil"/>
              <w:bottom w:val="single" w:sz="8" w:space="0" w:color="auto"/>
              <w:right w:val="single" w:sz="8" w:space="0" w:color="auto"/>
            </w:tcBorders>
            <w:shd w:val="clear" w:color="auto" w:fill="auto"/>
            <w:vAlign w:val="center"/>
          </w:tcPr>
          <w:p w14:paraId="05978094" w14:textId="77777777" w:rsidR="00EC7629" w:rsidRPr="00F04A2A" w:rsidRDefault="00EC7629" w:rsidP="00CD7DED">
            <w:pPr>
              <w:jc w:val="center"/>
              <w:rPr>
                <w:sz w:val="22"/>
                <w:szCs w:val="22"/>
              </w:rPr>
            </w:pPr>
            <w:r w:rsidRPr="00F04A2A">
              <w:rPr>
                <w:sz w:val="22"/>
                <w:szCs w:val="22"/>
              </w:rPr>
              <w:t>144,978</w:t>
            </w:r>
          </w:p>
        </w:tc>
      </w:tr>
      <w:tr w:rsidR="00F04A2A" w:rsidRPr="00F04A2A" w14:paraId="7285D1CD"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61115F67" w14:textId="77777777" w:rsidR="00EC7629" w:rsidRPr="00F04A2A" w:rsidRDefault="00EC7629" w:rsidP="00CD7DED">
            <w:pPr>
              <w:jc w:val="center"/>
              <w:rPr>
                <w:b/>
                <w:bCs/>
                <w:sz w:val="22"/>
                <w:szCs w:val="22"/>
              </w:rPr>
            </w:pPr>
            <w:r w:rsidRPr="00F04A2A">
              <w:rPr>
                <w:b/>
                <w:bCs/>
                <w:sz w:val="22"/>
                <w:szCs w:val="22"/>
              </w:rPr>
              <w:t xml:space="preserve">д. Большое </w:t>
            </w:r>
            <w:proofErr w:type="spellStart"/>
            <w:r w:rsidRPr="00F04A2A">
              <w:rPr>
                <w:b/>
                <w:bCs/>
                <w:sz w:val="22"/>
                <w:szCs w:val="22"/>
              </w:rPr>
              <w:t>Яниково</w:t>
            </w:r>
            <w:proofErr w:type="spellEnd"/>
            <w:r w:rsidRPr="00F04A2A">
              <w:rPr>
                <w:b/>
                <w:bCs/>
                <w:sz w:val="22"/>
                <w:szCs w:val="22"/>
              </w:rPr>
              <w:t xml:space="preserve">, д. </w:t>
            </w:r>
            <w:proofErr w:type="spellStart"/>
            <w:r w:rsidRPr="00F04A2A">
              <w:rPr>
                <w:b/>
                <w:bCs/>
                <w:sz w:val="22"/>
                <w:szCs w:val="22"/>
              </w:rPr>
              <w:t>Карак-Сирмы</w:t>
            </w:r>
            <w:proofErr w:type="spellEnd"/>
            <w:r w:rsidRPr="00F04A2A">
              <w:rPr>
                <w:b/>
                <w:bCs/>
                <w:sz w:val="22"/>
                <w:szCs w:val="22"/>
              </w:rPr>
              <w:t xml:space="preserve">, д. </w:t>
            </w:r>
            <w:proofErr w:type="spellStart"/>
            <w:r w:rsidRPr="00F04A2A">
              <w:rPr>
                <w:b/>
                <w:bCs/>
                <w:sz w:val="22"/>
                <w:szCs w:val="22"/>
              </w:rPr>
              <w:t>Орнары</w:t>
            </w:r>
            <w:proofErr w:type="spellEnd"/>
            <w:r w:rsidRPr="00F04A2A">
              <w:rPr>
                <w:b/>
                <w:bCs/>
                <w:sz w:val="22"/>
                <w:szCs w:val="22"/>
              </w:rPr>
              <w:t xml:space="preserve">, д. </w:t>
            </w:r>
            <w:proofErr w:type="spellStart"/>
            <w:r w:rsidRPr="00F04A2A">
              <w:rPr>
                <w:b/>
                <w:bCs/>
                <w:sz w:val="22"/>
                <w:szCs w:val="22"/>
              </w:rPr>
              <w:t>Саруй</w:t>
            </w:r>
            <w:proofErr w:type="spellEnd"/>
          </w:p>
        </w:tc>
      </w:tr>
      <w:tr w:rsidR="00F04A2A" w:rsidRPr="00F04A2A" w14:paraId="5B233195"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2CE8815"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1847429B"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00D2F7E6" w14:textId="77777777" w:rsidR="00EC7629" w:rsidRPr="00F04A2A" w:rsidRDefault="00EC7629" w:rsidP="00CD7DED">
            <w:pPr>
              <w:jc w:val="center"/>
              <w:rPr>
                <w:sz w:val="22"/>
                <w:szCs w:val="22"/>
              </w:rPr>
            </w:pPr>
            <w:r w:rsidRPr="00F04A2A">
              <w:rPr>
                <w:sz w:val="22"/>
                <w:szCs w:val="22"/>
              </w:rPr>
              <w:t>214,087</w:t>
            </w:r>
          </w:p>
        </w:tc>
        <w:tc>
          <w:tcPr>
            <w:tcW w:w="566" w:type="pct"/>
            <w:tcBorders>
              <w:top w:val="single" w:sz="8" w:space="0" w:color="auto"/>
              <w:left w:val="nil"/>
              <w:bottom w:val="single" w:sz="8" w:space="0" w:color="auto"/>
              <w:right w:val="single" w:sz="8" w:space="0" w:color="auto"/>
            </w:tcBorders>
            <w:shd w:val="clear" w:color="auto" w:fill="auto"/>
            <w:vAlign w:val="center"/>
          </w:tcPr>
          <w:p w14:paraId="387CDFE3" w14:textId="77777777" w:rsidR="00EC7629" w:rsidRPr="00F04A2A" w:rsidRDefault="00EC7629" w:rsidP="00CD7DED">
            <w:pPr>
              <w:jc w:val="center"/>
              <w:rPr>
                <w:sz w:val="22"/>
                <w:szCs w:val="22"/>
              </w:rPr>
            </w:pPr>
            <w:r w:rsidRPr="00F04A2A">
              <w:rPr>
                <w:sz w:val="22"/>
                <w:szCs w:val="22"/>
              </w:rPr>
              <w:t>78,142</w:t>
            </w:r>
          </w:p>
        </w:tc>
        <w:tc>
          <w:tcPr>
            <w:tcW w:w="636" w:type="pct"/>
            <w:tcBorders>
              <w:top w:val="single" w:sz="8" w:space="0" w:color="auto"/>
              <w:left w:val="nil"/>
              <w:bottom w:val="single" w:sz="8" w:space="0" w:color="auto"/>
              <w:right w:val="single" w:sz="8" w:space="0" w:color="auto"/>
            </w:tcBorders>
            <w:shd w:val="clear" w:color="auto" w:fill="auto"/>
            <w:vAlign w:val="center"/>
          </w:tcPr>
          <w:p w14:paraId="29A5DD30" w14:textId="77777777" w:rsidR="00EC7629" w:rsidRPr="00F04A2A" w:rsidRDefault="00EC7629" w:rsidP="00CD7DED">
            <w:pPr>
              <w:jc w:val="center"/>
              <w:rPr>
                <w:sz w:val="22"/>
                <w:szCs w:val="22"/>
              </w:rPr>
            </w:pPr>
            <w:r w:rsidRPr="00F04A2A">
              <w:rPr>
                <w:sz w:val="22"/>
                <w:szCs w:val="22"/>
              </w:rPr>
              <w:t>246,201</w:t>
            </w:r>
          </w:p>
        </w:tc>
      </w:tr>
      <w:tr w:rsidR="00F04A2A" w:rsidRPr="00F04A2A" w14:paraId="0FB40C13"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0321557"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4C69A03E"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0B354B42" w14:textId="77777777" w:rsidR="00EC7629" w:rsidRPr="00F04A2A" w:rsidRDefault="00EC7629" w:rsidP="00CD7DED">
            <w:pPr>
              <w:jc w:val="center"/>
              <w:rPr>
                <w:sz w:val="22"/>
                <w:szCs w:val="22"/>
              </w:rPr>
            </w:pPr>
            <w:r w:rsidRPr="00F04A2A">
              <w:rPr>
                <w:sz w:val="22"/>
                <w:szCs w:val="22"/>
              </w:rPr>
              <w:t>214,087</w:t>
            </w:r>
          </w:p>
        </w:tc>
        <w:tc>
          <w:tcPr>
            <w:tcW w:w="566" w:type="pct"/>
            <w:tcBorders>
              <w:top w:val="single" w:sz="8" w:space="0" w:color="auto"/>
              <w:left w:val="nil"/>
              <w:bottom w:val="single" w:sz="8" w:space="0" w:color="auto"/>
              <w:right w:val="single" w:sz="8" w:space="0" w:color="auto"/>
            </w:tcBorders>
            <w:shd w:val="clear" w:color="auto" w:fill="auto"/>
            <w:vAlign w:val="center"/>
          </w:tcPr>
          <w:p w14:paraId="1694E990" w14:textId="77777777" w:rsidR="00EC7629" w:rsidRPr="00F04A2A" w:rsidRDefault="00EC7629" w:rsidP="00CD7DED">
            <w:pPr>
              <w:jc w:val="center"/>
              <w:rPr>
                <w:sz w:val="22"/>
                <w:szCs w:val="22"/>
              </w:rPr>
            </w:pPr>
            <w:r w:rsidRPr="00F04A2A">
              <w:rPr>
                <w:sz w:val="22"/>
                <w:szCs w:val="22"/>
              </w:rPr>
              <w:t>78,142</w:t>
            </w:r>
          </w:p>
        </w:tc>
        <w:tc>
          <w:tcPr>
            <w:tcW w:w="636" w:type="pct"/>
            <w:tcBorders>
              <w:top w:val="single" w:sz="8" w:space="0" w:color="auto"/>
              <w:left w:val="nil"/>
              <w:bottom w:val="single" w:sz="8" w:space="0" w:color="auto"/>
              <w:right w:val="single" w:sz="8" w:space="0" w:color="auto"/>
            </w:tcBorders>
            <w:shd w:val="clear" w:color="auto" w:fill="auto"/>
            <w:vAlign w:val="center"/>
          </w:tcPr>
          <w:p w14:paraId="69D0F0D5" w14:textId="77777777" w:rsidR="00EC7629" w:rsidRPr="00F04A2A" w:rsidRDefault="00EC7629" w:rsidP="00CD7DED">
            <w:pPr>
              <w:jc w:val="center"/>
              <w:rPr>
                <w:sz w:val="22"/>
                <w:szCs w:val="22"/>
              </w:rPr>
            </w:pPr>
            <w:r w:rsidRPr="00F04A2A">
              <w:rPr>
                <w:sz w:val="22"/>
                <w:szCs w:val="22"/>
              </w:rPr>
              <w:t>246,201</w:t>
            </w:r>
          </w:p>
        </w:tc>
      </w:tr>
      <w:tr w:rsidR="00F04A2A" w:rsidRPr="00F04A2A" w14:paraId="74D6967E"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093FEF93"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Систеби</w:t>
            </w:r>
            <w:proofErr w:type="spellEnd"/>
            <w:r w:rsidRPr="00F04A2A">
              <w:rPr>
                <w:b/>
                <w:bCs/>
                <w:sz w:val="22"/>
                <w:szCs w:val="22"/>
              </w:rPr>
              <w:t xml:space="preserve">, д. Старое </w:t>
            </w:r>
            <w:proofErr w:type="spellStart"/>
            <w:r w:rsidRPr="00F04A2A">
              <w:rPr>
                <w:b/>
                <w:bCs/>
                <w:sz w:val="22"/>
                <w:szCs w:val="22"/>
              </w:rPr>
              <w:t>Муратово</w:t>
            </w:r>
            <w:proofErr w:type="spellEnd"/>
          </w:p>
        </w:tc>
      </w:tr>
      <w:tr w:rsidR="00F04A2A" w:rsidRPr="00F04A2A" w14:paraId="3AE5DC5A"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67585389"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4289A109"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34F3B02F" w14:textId="77777777" w:rsidR="00EC7629" w:rsidRPr="00F04A2A" w:rsidRDefault="00EC7629" w:rsidP="00CD7DED">
            <w:pPr>
              <w:jc w:val="center"/>
              <w:rPr>
                <w:sz w:val="22"/>
                <w:szCs w:val="22"/>
              </w:rPr>
            </w:pPr>
            <w:r w:rsidRPr="00F04A2A">
              <w:rPr>
                <w:sz w:val="22"/>
                <w:szCs w:val="22"/>
              </w:rPr>
              <w:t>100,801</w:t>
            </w:r>
          </w:p>
        </w:tc>
        <w:tc>
          <w:tcPr>
            <w:tcW w:w="566" w:type="pct"/>
            <w:tcBorders>
              <w:top w:val="single" w:sz="8" w:space="0" w:color="auto"/>
              <w:left w:val="nil"/>
              <w:bottom w:val="single" w:sz="8" w:space="0" w:color="auto"/>
              <w:right w:val="single" w:sz="8" w:space="0" w:color="auto"/>
            </w:tcBorders>
            <w:shd w:val="clear" w:color="auto" w:fill="auto"/>
            <w:vAlign w:val="center"/>
          </w:tcPr>
          <w:p w14:paraId="03BAD3B8" w14:textId="77777777" w:rsidR="00EC7629" w:rsidRPr="00F04A2A" w:rsidRDefault="00EC7629" w:rsidP="00CD7DED">
            <w:pPr>
              <w:jc w:val="center"/>
              <w:rPr>
                <w:sz w:val="22"/>
                <w:szCs w:val="22"/>
              </w:rPr>
            </w:pPr>
            <w:r w:rsidRPr="00F04A2A">
              <w:rPr>
                <w:sz w:val="22"/>
                <w:szCs w:val="22"/>
              </w:rPr>
              <w:t>36,792</w:t>
            </w:r>
          </w:p>
        </w:tc>
        <w:tc>
          <w:tcPr>
            <w:tcW w:w="636" w:type="pct"/>
            <w:tcBorders>
              <w:top w:val="single" w:sz="8" w:space="0" w:color="auto"/>
              <w:left w:val="nil"/>
              <w:bottom w:val="single" w:sz="8" w:space="0" w:color="auto"/>
              <w:right w:val="single" w:sz="8" w:space="0" w:color="auto"/>
            </w:tcBorders>
            <w:shd w:val="clear" w:color="auto" w:fill="auto"/>
            <w:vAlign w:val="center"/>
          </w:tcPr>
          <w:p w14:paraId="3158E8C0" w14:textId="77777777" w:rsidR="00EC7629" w:rsidRPr="00F04A2A" w:rsidRDefault="00EC7629" w:rsidP="00CD7DED">
            <w:pPr>
              <w:jc w:val="center"/>
              <w:rPr>
                <w:sz w:val="22"/>
                <w:szCs w:val="22"/>
              </w:rPr>
            </w:pPr>
            <w:r w:rsidRPr="00F04A2A">
              <w:rPr>
                <w:sz w:val="22"/>
                <w:szCs w:val="22"/>
              </w:rPr>
              <w:t>115,921</w:t>
            </w:r>
          </w:p>
        </w:tc>
      </w:tr>
      <w:tr w:rsidR="00F04A2A" w:rsidRPr="00F04A2A" w14:paraId="1C48929B"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F4330EE"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6FB8D1D5"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2056BB23" w14:textId="77777777" w:rsidR="00EC7629" w:rsidRPr="00F04A2A" w:rsidRDefault="00EC7629" w:rsidP="00CD7DED">
            <w:pPr>
              <w:jc w:val="center"/>
              <w:rPr>
                <w:sz w:val="22"/>
                <w:szCs w:val="22"/>
              </w:rPr>
            </w:pPr>
            <w:r w:rsidRPr="00F04A2A">
              <w:rPr>
                <w:sz w:val="22"/>
                <w:szCs w:val="22"/>
              </w:rPr>
              <w:t>100,801</w:t>
            </w:r>
          </w:p>
        </w:tc>
        <w:tc>
          <w:tcPr>
            <w:tcW w:w="566" w:type="pct"/>
            <w:tcBorders>
              <w:top w:val="single" w:sz="8" w:space="0" w:color="auto"/>
              <w:left w:val="nil"/>
              <w:bottom w:val="single" w:sz="8" w:space="0" w:color="auto"/>
              <w:right w:val="single" w:sz="8" w:space="0" w:color="auto"/>
            </w:tcBorders>
            <w:shd w:val="clear" w:color="auto" w:fill="auto"/>
            <w:vAlign w:val="center"/>
          </w:tcPr>
          <w:p w14:paraId="3A55F0C7" w14:textId="77777777" w:rsidR="00EC7629" w:rsidRPr="00F04A2A" w:rsidRDefault="00EC7629" w:rsidP="00CD7DED">
            <w:pPr>
              <w:jc w:val="center"/>
              <w:rPr>
                <w:sz w:val="22"/>
                <w:szCs w:val="22"/>
              </w:rPr>
            </w:pPr>
            <w:r w:rsidRPr="00F04A2A">
              <w:rPr>
                <w:sz w:val="22"/>
                <w:szCs w:val="22"/>
              </w:rPr>
              <w:t>36,792</w:t>
            </w:r>
          </w:p>
        </w:tc>
        <w:tc>
          <w:tcPr>
            <w:tcW w:w="636" w:type="pct"/>
            <w:tcBorders>
              <w:top w:val="single" w:sz="8" w:space="0" w:color="auto"/>
              <w:left w:val="nil"/>
              <w:bottom w:val="single" w:sz="8" w:space="0" w:color="auto"/>
              <w:right w:val="single" w:sz="8" w:space="0" w:color="auto"/>
            </w:tcBorders>
            <w:shd w:val="clear" w:color="auto" w:fill="auto"/>
            <w:vAlign w:val="center"/>
          </w:tcPr>
          <w:p w14:paraId="0E02CB94" w14:textId="77777777" w:rsidR="00EC7629" w:rsidRPr="00F04A2A" w:rsidRDefault="00EC7629" w:rsidP="00CD7DED">
            <w:pPr>
              <w:jc w:val="center"/>
              <w:rPr>
                <w:sz w:val="22"/>
                <w:szCs w:val="22"/>
              </w:rPr>
            </w:pPr>
            <w:r w:rsidRPr="00F04A2A">
              <w:rPr>
                <w:sz w:val="22"/>
                <w:szCs w:val="22"/>
              </w:rPr>
              <w:t>115,921</w:t>
            </w:r>
          </w:p>
        </w:tc>
      </w:tr>
      <w:tr w:rsidR="00F04A2A" w:rsidRPr="00F04A2A" w14:paraId="075ADB75"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272D13BC"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Избеби</w:t>
            </w:r>
            <w:proofErr w:type="spellEnd"/>
            <w:r w:rsidRPr="00F04A2A">
              <w:rPr>
                <w:b/>
                <w:bCs/>
                <w:sz w:val="22"/>
                <w:szCs w:val="22"/>
              </w:rPr>
              <w:t>, д. Старые Щелканы</w:t>
            </w:r>
          </w:p>
        </w:tc>
      </w:tr>
      <w:tr w:rsidR="00F04A2A" w:rsidRPr="00F04A2A" w14:paraId="646E7C36"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3A1C7E8"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307EF629"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11B6456F" w14:textId="77777777" w:rsidR="00EC7629" w:rsidRPr="00F04A2A" w:rsidRDefault="00EC7629" w:rsidP="00CD7DED">
            <w:pPr>
              <w:jc w:val="center"/>
              <w:rPr>
                <w:sz w:val="22"/>
                <w:szCs w:val="22"/>
              </w:rPr>
            </w:pPr>
            <w:r w:rsidRPr="00F04A2A">
              <w:rPr>
                <w:sz w:val="22"/>
                <w:szCs w:val="22"/>
              </w:rPr>
              <w:t>88,209</w:t>
            </w:r>
          </w:p>
        </w:tc>
        <w:tc>
          <w:tcPr>
            <w:tcW w:w="566" w:type="pct"/>
            <w:tcBorders>
              <w:top w:val="single" w:sz="8" w:space="0" w:color="auto"/>
              <w:left w:val="nil"/>
              <w:bottom w:val="single" w:sz="8" w:space="0" w:color="auto"/>
              <w:right w:val="single" w:sz="8" w:space="0" w:color="auto"/>
            </w:tcBorders>
            <w:shd w:val="clear" w:color="auto" w:fill="auto"/>
            <w:vAlign w:val="center"/>
          </w:tcPr>
          <w:p w14:paraId="18927231" w14:textId="77777777" w:rsidR="00EC7629" w:rsidRPr="00F04A2A" w:rsidRDefault="00EC7629" w:rsidP="00CD7DED">
            <w:pPr>
              <w:jc w:val="center"/>
              <w:rPr>
                <w:sz w:val="22"/>
                <w:szCs w:val="22"/>
              </w:rPr>
            </w:pPr>
            <w:r w:rsidRPr="00F04A2A">
              <w:rPr>
                <w:sz w:val="22"/>
                <w:szCs w:val="22"/>
              </w:rPr>
              <w:t>32,196</w:t>
            </w:r>
          </w:p>
        </w:tc>
        <w:tc>
          <w:tcPr>
            <w:tcW w:w="636" w:type="pct"/>
            <w:tcBorders>
              <w:top w:val="single" w:sz="8" w:space="0" w:color="auto"/>
              <w:left w:val="nil"/>
              <w:bottom w:val="single" w:sz="8" w:space="0" w:color="auto"/>
              <w:right w:val="single" w:sz="8" w:space="0" w:color="auto"/>
            </w:tcBorders>
            <w:shd w:val="clear" w:color="auto" w:fill="auto"/>
            <w:vAlign w:val="center"/>
          </w:tcPr>
          <w:p w14:paraId="4533847D" w14:textId="77777777" w:rsidR="00EC7629" w:rsidRPr="00F04A2A" w:rsidRDefault="00EC7629" w:rsidP="00CD7DED">
            <w:pPr>
              <w:jc w:val="center"/>
              <w:rPr>
                <w:sz w:val="22"/>
                <w:szCs w:val="22"/>
              </w:rPr>
            </w:pPr>
            <w:r w:rsidRPr="00F04A2A">
              <w:rPr>
                <w:sz w:val="22"/>
                <w:szCs w:val="22"/>
              </w:rPr>
              <w:t>101,441</w:t>
            </w:r>
          </w:p>
        </w:tc>
      </w:tr>
      <w:tr w:rsidR="00F04A2A" w:rsidRPr="00F04A2A" w14:paraId="61DA8EB6"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DA0046C"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7ED69725"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097166A6" w14:textId="77777777" w:rsidR="00EC7629" w:rsidRPr="00F04A2A" w:rsidRDefault="00EC7629" w:rsidP="00CD7DED">
            <w:pPr>
              <w:jc w:val="center"/>
              <w:rPr>
                <w:sz w:val="22"/>
                <w:szCs w:val="22"/>
              </w:rPr>
            </w:pPr>
            <w:r w:rsidRPr="00F04A2A">
              <w:rPr>
                <w:sz w:val="22"/>
                <w:szCs w:val="22"/>
              </w:rPr>
              <w:t>88,209</w:t>
            </w:r>
          </w:p>
        </w:tc>
        <w:tc>
          <w:tcPr>
            <w:tcW w:w="566" w:type="pct"/>
            <w:tcBorders>
              <w:top w:val="single" w:sz="8" w:space="0" w:color="auto"/>
              <w:left w:val="nil"/>
              <w:bottom w:val="single" w:sz="8" w:space="0" w:color="auto"/>
              <w:right w:val="single" w:sz="8" w:space="0" w:color="auto"/>
            </w:tcBorders>
            <w:shd w:val="clear" w:color="auto" w:fill="auto"/>
            <w:vAlign w:val="center"/>
          </w:tcPr>
          <w:p w14:paraId="5E7B99B0" w14:textId="77777777" w:rsidR="00EC7629" w:rsidRPr="00F04A2A" w:rsidRDefault="00EC7629" w:rsidP="00CD7DED">
            <w:pPr>
              <w:jc w:val="center"/>
              <w:rPr>
                <w:sz w:val="22"/>
                <w:szCs w:val="22"/>
              </w:rPr>
            </w:pPr>
            <w:r w:rsidRPr="00F04A2A">
              <w:rPr>
                <w:sz w:val="22"/>
                <w:szCs w:val="22"/>
              </w:rPr>
              <w:t>32,196</w:t>
            </w:r>
          </w:p>
        </w:tc>
        <w:tc>
          <w:tcPr>
            <w:tcW w:w="636" w:type="pct"/>
            <w:tcBorders>
              <w:top w:val="single" w:sz="8" w:space="0" w:color="auto"/>
              <w:left w:val="nil"/>
              <w:bottom w:val="single" w:sz="8" w:space="0" w:color="auto"/>
              <w:right w:val="single" w:sz="8" w:space="0" w:color="auto"/>
            </w:tcBorders>
            <w:shd w:val="clear" w:color="auto" w:fill="auto"/>
            <w:vAlign w:val="center"/>
          </w:tcPr>
          <w:p w14:paraId="46C3D54C" w14:textId="77777777" w:rsidR="00EC7629" w:rsidRPr="00F04A2A" w:rsidRDefault="00EC7629" w:rsidP="00CD7DED">
            <w:pPr>
              <w:jc w:val="center"/>
              <w:rPr>
                <w:sz w:val="22"/>
                <w:szCs w:val="22"/>
              </w:rPr>
            </w:pPr>
            <w:r w:rsidRPr="00F04A2A">
              <w:rPr>
                <w:sz w:val="22"/>
                <w:szCs w:val="22"/>
              </w:rPr>
              <w:t>101,441</w:t>
            </w:r>
          </w:p>
        </w:tc>
      </w:tr>
      <w:tr w:rsidR="00F04A2A" w:rsidRPr="00F04A2A" w14:paraId="127FFF21"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18A1CE9C"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Ситмиши</w:t>
            </w:r>
            <w:proofErr w:type="spellEnd"/>
            <w:r w:rsidRPr="00F04A2A">
              <w:rPr>
                <w:b/>
                <w:bCs/>
                <w:sz w:val="22"/>
                <w:szCs w:val="22"/>
              </w:rPr>
              <w:t xml:space="preserve">, д. </w:t>
            </w:r>
            <w:proofErr w:type="spellStart"/>
            <w:r w:rsidRPr="00F04A2A">
              <w:rPr>
                <w:b/>
                <w:bCs/>
                <w:sz w:val="22"/>
                <w:szCs w:val="22"/>
              </w:rPr>
              <w:t>Тансарино</w:t>
            </w:r>
            <w:proofErr w:type="spellEnd"/>
            <w:r w:rsidRPr="00F04A2A">
              <w:rPr>
                <w:b/>
                <w:bCs/>
                <w:sz w:val="22"/>
                <w:szCs w:val="22"/>
              </w:rPr>
              <w:t xml:space="preserve">, д. </w:t>
            </w:r>
            <w:proofErr w:type="spellStart"/>
            <w:r w:rsidRPr="00F04A2A">
              <w:rPr>
                <w:b/>
                <w:bCs/>
                <w:sz w:val="22"/>
                <w:szCs w:val="22"/>
              </w:rPr>
              <w:t>Чегедуево</w:t>
            </w:r>
            <w:proofErr w:type="spellEnd"/>
          </w:p>
        </w:tc>
      </w:tr>
      <w:tr w:rsidR="00F04A2A" w:rsidRPr="00F04A2A" w14:paraId="75000834"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536B6144"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597F4418"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0264371F" w14:textId="77777777" w:rsidR="00EC7629" w:rsidRPr="00F04A2A" w:rsidRDefault="00EC7629" w:rsidP="00CD7DED">
            <w:pPr>
              <w:jc w:val="center"/>
              <w:rPr>
                <w:sz w:val="22"/>
                <w:szCs w:val="22"/>
              </w:rPr>
            </w:pPr>
            <w:r w:rsidRPr="00F04A2A">
              <w:rPr>
                <w:sz w:val="22"/>
                <w:szCs w:val="22"/>
              </w:rPr>
              <w:t>100,801</w:t>
            </w:r>
          </w:p>
        </w:tc>
        <w:tc>
          <w:tcPr>
            <w:tcW w:w="566" w:type="pct"/>
            <w:tcBorders>
              <w:top w:val="single" w:sz="8" w:space="0" w:color="auto"/>
              <w:left w:val="nil"/>
              <w:bottom w:val="single" w:sz="8" w:space="0" w:color="auto"/>
              <w:right w:val="single" w:sz="8" w:space="0" w:color="auto"/>
            </w:tcBorders>
            <w:shd w:val="clear" w:color="auto" w:fill="auto"/>
            <w:vAlign w:val="center"/>
          </w:tcPr>
          <w:p w14:paraId="59A3510A" w14:textId="77777777" w:rsidR="00EC7629" w:rsidRPr="00F04A2A" w:rsidRDefault="00EC7629" w:rsidP="00CD7DED">
            <w:pPr>
              <w:jc w:val="center"/>
              <w:rPr>
                <w:sz w:val="22"/>
                <w:szCs w:val="22"/>
              </w:rPr>
            </w:pPr>
            <w:r w:rsidRPr="00F04A2A">
              <w:rPr>
                <w:sz w:val="22"/>
                <w:szCs w:val="22"/>
              </w:rPr>
              <w:t>36,792</w:t>
            </w:r>
          </w:p>
        </w:tc>
        <w:tc>
          <w:tcPr>
            <w:tcW w:w="636" w:type="pct"/>
            <w:tcBorders>
              <w:top w:val="single" w:sz="8" w:space="0" w:color="auto"/>
              <w:left w:val="nil"/>
              <w:bottom w:val="single" w:sz="8" w:space="0" w:color="auto"/>
              <w:right w:val="single" w:sz="8" w:space="0" w:color="auto"/>
            </w:tcBorders>
            <w:shd w:val="clear" w:color="auto" w:fill="auto"/>
            <w:vAlign w:val="center"/>
          </w:tcPr>
          <w:p w14:paraId="6968CFFD" w14:textId="77777777" w:rsidR="00EC7629" w:rsidRPr="00F04A2A" w:rsidRDefault="00EC7629" w:rsidP="00CD7DED">
            <w:pPr>
              <w:jc w:val="center"/>
              <w:rPr>
                <w:sz w:val="22"/>
                <w:szCs w:val="22"/>
              </w:rPr>
            </w:pPr>
            <w:r w:rsidRPr="00F04A2A">
              <w:rPr>
                <w:sz w:val="22"/>
                <w:szCs w:val="22"/>
              </w:rPr>
              <w:t>115,921</w:t>
            </w:r>
          </w:p>
        </w:tc>
      </w:tr>
      <w:tr w:rsidR="00F04A2A" w:rsidRPr="00F04A2A" w14:paraId="4F94BC39"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D47B74B"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634F6A39"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78AAEC76" w14:textId="77777777" w:rsidR="00EC7629" w:rsidRPr="00F04A2A" w:rsidRDefault="00EC7629" w:rsidP="00CD7DED">
            <w:pPr>
              <w:jc w:val="center"/>
              <w:rPr>
                <w:sz w:val="22"/>
                <w:szCs w:val="22"/>
              </w:rPr>
            </w:pPr>
            <w:r w:rsidRPr="00F04A2A">
              <w:rPr>
                <w:sz w:val="22"/>
                <w:szCs w:val="22"/>
              </w:rPr>
              <w:t>100,801</w:t>
            </w:r>
          </w:p>
        </w:tc>
        <w:tc>
          <w:tcPr>
            <w:tcW w:w="566" w:type="pct"/>
            <w:tcBorders>
              <w:top w:val="single" w:sz="8" w:space="0" w:color="auto"/>
              <w:left w:val="nil"/>
              <w:bottom w:val="single" w:sz="8" w:space="0" w:color="auto"/>
              <w:right w:val="single" w:sz="8" w:space="0" w:color="auto"/>
            </w:tcBorders>
            <w:shd w:val="clear" w:color="auto" w:fill="auto"/>
            <w:vAlign w:val="center"/>
          </w:tcPr>
          <w:p w14:paraId="503E7050" w14:textId="77777777" w:rsidR="00EC7629" w:rsidRPr="00F04A2A" w:rsidRDefault="00EC7629" w:rsidP="00CD7DED">
            <w:pPr>
              <w:jc w:val="center"/>
              <w:rPr>
                <w:sz w:val="22"/>
                <w:szCs w:val="22"/>
              </w:rPr>
            </w:pPr>
            <w:r w:rsidRPr="00F04A2A">
              <w:rPr>
                <w:sz w:val="22"/>
                <w:szCs w:val="22"/>
              </w:rPr>
              <w:t>36,792</w:t>
            </w:r>
          </w:p>
        </w:tc>
        <w:tc>
          <w:tcPr>
            <w:tcW w:w="636" w:type="pct"/>
            <w:tcBorders>
              <w:top w:val="single" w:sz="8" w:space="0" w:color="auto"/>
              <w:left w:val="nil"/>
              <w:bottom w:val="single" w:sz="8" w:space="0" w:color="auto"/>
              <w:right w:val="single" w:sz="8" w:space="0" w:color="auto"/>
            </w:tcBorders>
            <w:shd w:val="clear" w:color="auto" w:fill="auto"/>
            <w:vAlign w:val="center"/>
          </w:tcPr>
          <w:p w14:paraId="06679A3D" w14:textId="77777777" w:rsidR="00EC7629" w:rsidRPr="00F04A2A" w:rsidRDefault="00EC7629" w:rsidP="00CD7DED">
            <w:pPr>
              <w:jc w:val="center"/>
              <w:rPr>
                <w:sz w:val="22"/>
                <w:szCs w:val="22"/>
              </w:rPr>
            </w:pPr>
            <w:r w:rsidRPr="00F04A2A">
              <w:rPr>
                <w:sz w:val="22"/>
                <w:szCs w:val="22"/>
              </w:rPr>
              <w:t>115,921</w:t>
            </w:r>
          </w:p>
        </w:tc>
      </w:tr>
      <w:tr w:rsidR="00F04A2A" w:rsidRPr="00F04A2A" w14:paraId="2EE52A6D"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1805BB0A" w14:textId="77777777" w:rsidR="00EC7629" w:rsidRPr="00F04A2A" w:rsidRDefault="00EC7629" w:rsidP="00CD7DED">
            <w:pPr>
              <w:jc w:val="center"/>
              <w:rPr>
                <w:b/>
                <w:bCs/>
                <w:sz w:val="22"/>
                <w:szCs w:val="22"/>
              </w:rPr>
            </w:pPr>
            <w:r w:rsidRPr="00F04A2A">
              <w:rPr>
                <w:b/>
                <w:bCs/>
                <w:sz w:val="22"/>
                <w:szCs w:val="22"/>
              </w:rPr>
              <w:lastRenderedPageBreak/>
              <w:t>д. Старые Урмары</w:t>
            </w:r>
          </w:p>
        </w:tc>
      </w:tr>
      <w:tr w:rsidR="00F04A2A" w:rsidRPr="00F04A2A" w14:paraId="52756E33"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28996F7E"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2156EAB9"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1E778CA8" w14:textId="77777777" w:rsidR="00EC7629" w:rsidRPr="00F04A2A" w:rsidRDefault="00EC7629" w:rsidP="00CD7DED">
            <w:pPr>
              <w:jc w:val="center"/>
              <w:rPr>
                <w:sz w:val="22"/>
                <w:szCs w:val="22"/>
              </w:rPr>
            </w:pPr>
            <w:r w:rsidRPr="00F04A2A">
              <w:rPr>
                <w:sz w:val="22"/>
                <w:szCs w:val="22"/>
              </w:rPr>
              <w:t>184,937</w:t>
            </w:r>
          </w:p>
        </w:tc>
        <w:tc>
          <w:tcPr>
            <w:tcW w:w="566" w:type="pct"/>
            <w:tcBorders>
              <w:top w:val="single" w:sz="8" w:space="0" w:color="auto"/>
              <w:left w:val="nil"/>
              <w:bottom w:val="single" w:sz="8" w:space="0" w:color="auto"/>
              <w:right w:val="single" w:sz="8" w:space="0" w:color="auto"/>
            </w:tcBorders>
            <w:shd w:val="clear" w:color="auto" w:fill="auto"/>
            <w:vAlign w:val="center"/>
          </w:tcPr>
          <w:p w14:paraId="6B5BCD83" w14:textId="77777777" w:rsidR="00EC7629" w:rsidRPr="00F04A2A" w:rsidRDefault="00EC7629" w:rsidP="00CD7DED">
            <w:pPr>
              <w:jc w:val="center"/>
              <w:rPr>
                <w:sz w:val="22"/>
                <w:szCs w:val="22"/>
              </w:rPr>
            </w:pPr>
            <w:r w:rsidRPr="00F04A2A">
              <w:rPr>
                <w:sz w:val="22"/>
                <w:szCs w:val="22"/>
              </w:rPr>
              <w:t>67,502</w:t>
            </w:r>
          </w:p>
        </w:tc>
        <w:tc>
          <w:tcPr>
            <w:tcW w:w="636" w:type="pct"/>
            <w:tcBorders>
              <w:top w:val="single" w:sz="8" w:space="0" w:color="auto"/>
              <w:left w:val="nil"/>
              <w:bottom w:val="single" w:sz="8" w:space="0" w:color="auto"/>
              <w:right w:val="single" w:sz="8" w:space="0" w:color="auto"/>
            </w:tcBorders>
            <w:shd w:val="clear" w:color="auto" w:fill="auto"/>
            <w:vAlign w:val="center"/>
          </w:tcPr>
          <w:p w14:paraId="3BE81B8B" w14:textId="77777777" w:rsidR="00EC7629" w:rsidRPr="00F04A2A" w:rsidRDefault="00EC7629" w:rsidP="00CD7DED">
            <w:pPr>
              <w:jc w:val="center"/>
              <w:rPr>
                <w:sz w:val="22"/>
                <w:szCs w:val="22"/>
              </w:rPr>
            </w:pPr>
            <w:r w:rsidRPr="00F04A2A">
              <w:rPr>
                <w:sz w:val="22"/>
                <w:szCs w:val="22"/>
              </w:rPr>
              <w:t>212,677</w:t>
            </w:r>
          </w:p>
        </w:tc>
      </w:tr>
      <w:tr w:rsidR="00F04A2A" w:rsidRPr="00F04A2A" w14:paraId="28062069"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E117809"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7F36E57B"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780E9565" w14:textId="77777777" w:rsidR="00EC7629" w:rsidRPr="00F04A2A" w:rsidRDefault="00EC7629" w:rsidP="00CD7DED">
            <w:pPr>
              <w:jc w:val="center"/>
              <w:rPr>
                <w:sz w:val="22"/>
                <w:szCs w:val="22"/>
              </w:rPr>
            </w:pPr>
            <w:r w:rsidRPr="00F04A2A">
              <w:rPr>
                <w:sz w:val="22"/>
                <w:szCs w:val="22"/>
              </w:rPr>
              <w:t>184,937</w:t>
            </w:r>
          </w:p>
        </w:tc>
        <w:tc>
          <w:tcPr>
            <w:tcW w:w="566" w:type="pct"/>
            <w:tcBorders>
              <w:top w:val="single" w:sz="8" w:space="0" w:color="auto"/>
              <w:left w:val="nil"/>
              <w:bottom w:val="single" w:sz="8" w:space="0" w:color="auto"/>
              <w:right w:val="single" w:sz="8" w:space="0" w:color="auto"/>
            </w:tcBorders>
            <w:shd w:val="clear" w:color="auto" w:fill="auto"/>
            <w:vAlign w:val="center"/>
          </w:tcPr>
          <w:p w14:paraId="62862B51" w14:textId="77777777" w:rsidR="00EC7629" w:rsidRPr="00F04A2A" w:rsidRDefault="00EC7629" w:rsidP="00CD7DED">
            <w:pPr>
              <w:jc w:val="center"/>
              <w:rPr>
                <w:sz w:val="22"/>
                <w:szCs w:val="22"/>
              </w:rPr>
            </w:pPr>
            <w:r w:rsidRPr="00F04A2A">
              <w:rPr>
                <w:sz w:val="22"/>
                <w:szCs w:val="22"/>
              </w:rPr>
              <w:t>67,502</w:t>
            </w:r>
          </w:p>
        </w:tc>
        <w:tc>
          <w:tcPr>
            <w:tcW w:w="636" w:type="pct"/>
            <w:tcBorders>
              <w:top w:val="single" w:sz="8" w:space="0" w:color="auto"/>
              <w:left w:val="nil"/>
              <w:bottom w:val="single" w:sz="8" w:space="0" w:color="auto"/>
              <w:right w:val="single" w:sz="8" w:space="0" w:color="auto"/>
            </w:tcBorders>
            <w:shd w:val="clear" w:color="auto" w:fill="auto"/>
            <w:vAlign w:val="center"/>
          </w:tcPr>
          <w:p w14:paraId="5038A45B" w14:textId="77777777" w:rsidR="00EC7629" w:rsidRPr="00F04A2A" w:rsidRDefault="00EC7629" w:rsidP="00CD7DED">
            <w:pPr>
              <w:jc w:val="center"/>
              <w:rPr>
                <w:sz w:val="22"/>
                <w:szCs w:val="22"/>
              </w:rPr>
            </w:pPr>
            <w:r w:rsidRPr="00F04A2A">
              <w:rPr>
                <w:sz w:val="22"/>
                <w:szCs w:val="22"/>
              </w:rPr>
              <w:t>212,677</w:t>
            </w:r>
          </w:p>
        </w:tc>
      </w:tr>
      <w:tr w:rsidR="00F04A2A" w:rsidRPr="00F04A2A" w14:paraId="019B3ED5"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0E161E76"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Козыльяры</w:t>
            </w:r>
            <w:proofErr w:type="spellEnd"/>
            <w:r w:rsidRPr="00F04A2A">
              <w:rPr>
                <w:b/>
                <w:bCs/>
                <w:sz w:val="22"/>
                <w:szCs w:val="22"/>
              </w:rPr>
              <w:t xml:space="preserve">, д. Новое </w:t>
            </w:r>
            <w:proofErr w:type="spellStart"/>
            <w:r w:rsidRPr="00F04A2A">
              <w:rPr>
                <w:b/>
                <w:bCs/>
                <w:sz w:val="22"/>
                <w:szCs w:val="22"/>
              </w:rPr>
              <w:t>Муратово</w:t>
            </w:r>
            <w:proofErr w:type="spellEnd"/>
            <w:r w:rsidRPr="00F04A2A">
              <w:rPr>
                <w:b/>
                <w:bCs/>
                <w:sz w:val="22"/>
                <w:szCs w:val="22"/>
              </w:rPr>
              <w:t xml:space="preserve">, д. </w:t>
            </w:r>
            <w:proofErr w:type="spellStart"/>
            <w:r w:rsidRPr="00F04A2A">
              <w:rPr>
                <w:b/>
                <w:bCs/>
                <w:sz w:val="22"/>
                <w:szCs w:val="22"/>
              </w:rPr>
              <w:t>Тегешево</w:t>
            </w:r>
            <w:proofErr w:type="spellEnd"/>
          </w:p>
        </w:tc>
      </w:tr>
      <w:tr w:rsidR="00F04A2A" w:rsidRPr="00F04A2A" w14:paraId="1DCD3440"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3BC61A11"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39E2C9DB"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4C66A708" w14:textId="77777777" w:rsidR="00EC7629" w:rsidRPr="00F04A2A" w:rsidRDefault="00EC7629" w:rsidP="00CD7DED">
            <w:pPr>
              <w:jc w:val="center"/>
              <w:rPr>
                <w:sz w:val="22"/>
                <w:szCs w:val="22"/>
              </w:rPr>
            </w:pPr>
            <w:r w:rsidRPr="00F04A2A">
              <w:rPr>
                <w:sz w:val="22"/>
                <w:szCs w:val="22"/>
              </w:rPr>
              <w:t>169,604</w:t>
            </w:r>
          </w:p>
        </w:tc>
        <w:tc>
          <w:tcPr>
            <w:tcW w:w="566" w:type="pct"/>
            <w:tcBorders>
              <w:top w:val="single" w:sz="8" w:space="0" w:color="auto"/>
              <w:left w:val="nil"/>
              <w:bottom w:val="single" w:sz="8" w:space="0" w:color="auto"/>
              <w:right w:val="single" w:sz="8" w:space="0" w:color="auto"/>
            </w:tcBorders>
            <w:shd w:val="clear" w:color="auto" w:fill="auto"/>
            <w:vAlign w:val="center"/>
          </w:tcPr>
          <w:p w14:paraId="1922BAE5" w14:textId="77777777" w:rsidR="00EC7629" w:rsidRPr="00F04A2A" w:rsidRDefault="00EC7629" w:rsidP="00CD7DED">
            <w:pPr>
              <w:jc w:val="center"/>
              <w:rPr>
                <w:sz w:val="22"/>
                <w:szCs w:val="22"/>
              </w:rPr>
            </w:pPr>
            <w:r w:rsidRPr="00F04A2A">
              <w:rPr>
                <w:sz w:val="22"/>
                <w:szCs w:val="22"/>
              </w:rPr>
              <w:t>61,906</w:t>
            </w:r>
          </w:p>
        </w:tc>
        <w:tc>
          <w:tcPr>
            <w:tcW w:w="636" w:type="pct"/>
            <w:tcBorders>
              <w:top w:val="single" w:sz="8" w:space="0" w:color="auto"/>
              <w:left w:val="nil"/>
              <w:bottom w:val="single" w:sz="8" w:space="0" w:color="auto"/>
              <w:right w:val="single" w:sz="8" w:space="0" w:color="auto"/>
            </w:tcBorders>
            <w:shd w:val="clear" w:color="auto" w:fill="auto"/>
            <w:vAlign w:val="center"/>
          </w:tcPr>
          <w:p w14:paraId="6468A6A0" w14:textId="77777777" w:rsidR="00EC7629" w:rsidRPr="00F04A2A" w:rsidRDefault="00EC7629" w:rsidP="00CD7DED">
            <w:pPr>
              <w:jc w:val="center"/>
              <w:rPr>
                <w:sz w:val="22"/>
                <w:szCs w:val="22"/>
              </w:rPr>
            </w:pPr>
            <w:r w:rsidRPr="00F04A2A">
              <w:rPr>
                <w:sz w:val="22"/>
                <w:szCs w:val="22"/>
              </w:rPr>
              <w:t>195,045</w:t>
            </w:r>
          </w:p>
        </w:tc>
      </w:tr>
      <w:tr w:rsidR="00F04A2A" w:rsidRPr="00F04A2A" w14:paraId="098E2F0F"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645A32D8"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735D8020"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65094EE6" w14:textId="77777777" w:rsidR="00EC7629" w:rsidRPr="00F04A2A" w:rsidRDefault="00EC7629" w:rsidP="00CD7DED">
            <w:pPr>
              <w:jc w:val="center"/>
              <w:rPr>
                <w:sz w:val="22"/>
                <w:szCs w:val="22"/>
              </w:rPr>
            </w:pPr>
            <w:r w:rsidRPr="00F04A2A">
              <w:rPr>
                <w:sz w:val="22"/>
                <w:szCs w:val="22"/>
              </w:rPr>
              <w:t>169,604</w:t>
            </w:r>
          </w:p>
        </w:tc>
        <w:tc>
          <w:tcPr>
            <w:tcW w:w="566" w:type="pct"/>
            <w:tcBorders>
              <w:top w:val="single" w:sz="8" w:space="0" w:color="auto"/>
              <w:left w:val="nil"/>
              <w:bottom w:val="single" w:sz="8" w:space="0" w:color="auto"/>
              <w:right w:val="single" w:sz="8" w:space="0" w:color="auto"/>
            </w:tcBorders>
            <w:shd w:val="clear" w:color="auto" w:fill="auto"/>
            <w:vAlign w:val="center"/>
          </w:tcPr>
          <w:p w14:paraId="3124B063" w14:textId="77777777" w:rsidR="00EC7629" w:rsidRPr="00F04A2A" w:rsidRDefault="00EC7629" w:rsidP="00CD7DED">
            <w:pPr>
              <w:jc w:val="center"/>
              <w:rPr>
                <w:sz w:val="22"/>
                <w:szCs w:val="22"/>
              </w:rPr>
            </w:pPr>
            <w:r w:rsidRPr="00F04A2A">
              <w:rPr>
                <w:sz w:val="22"/>
                <w:szCs w:val="22"/>
              </w:rPr>
              <w:t>61,906</w:t>
            </w:r>
          </w:p>
        </w:tc>
        <w:tc>
          <w:tcPr>
            <w:tcW w:w="636" w:type="pct"/>
            <w:tcBorders>
              <w:top w:val="single" w:sz="8" w:space="0" w:color="auto"/>
              <w:left w:val="nil"/>
              <w:bottom w:val="single" w:sz="8" w:space="0" w:color="auto"/>
              <w:right w:val="single" w:sz="8" w:space="0" w:color="auto"/>
            </w:tcBorders>
            <w:shd w:val="clear" w:color="auto" w:fill="auto"/>
            <w:vAlign w:val="center"/>
          </w:tcPr>
          <w:p w14:paraId="678F8FD8" w14:textId="77777777" w:rsidR="00EC7629" w:rsidRPr="00F04A2A" w:rsidRDefault="00EC7629" w:rsidP="00CD7DED">
            <w:pPr>
              <w:jc w:val="center"/>
              <w:rPr>
                <w:sz w:val="22"/>
                <w:szCs w:val="22"/>
              </w:rPr>
            </w:pPr>
            <w:r w:rsidRPr="00F04A2A">
              <w:rPr>
                <w:sz w:val="22"/>
                <w:szCs w:val="22"/>
              </w:rPr>
              <w:t>195,045</w:t>
            </w:r>
          </w:p>
        </w:tc>
      </w:tr>
      <w:tr w:rsidR="00F04A2A" w:rsidRPr="00F04A2A" w14:paraId="311F8F70"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2EB000E8"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Анаткасы</w:t>
            </w:r>
            <w:proofErr w:type="spellEnd"/>
            <w:r w:rsidRPr="00F04A2A">
              <w:rPr>
                <w:b/>
                <w:bCs/>
                <w:sz w:val="22"/>
                <w:szCs w:val="22"/>
              </w:rPr>
              <w:t xml:space="preserve">, с. </w:t>
            </w:r>
            <w:proofErr w:type="spellStart"/>
            <w:r w:rsidRPr="00F04A2A">
              <w:rPr>
                <w:b/>
                <w:bCs/>
                <w:sz w:val="22"/>
                <w:szCs w:val="22"/>
              </w:rPr>
              <w:t>Челкасы</w:t>
            </w:r>
            <w:proofErr w:type="spellEnd"/>
            <w:r w:rsidRPr="00F04A2A">
              <w:rPr>
                <w:b/>
                <w:bCs/>
                <w:sz w:val="22"/>
                <w:szCs w:val="22"/>
              </w:rPr>
              <w:t xml:space="preserve">, д. </w:t>
            </w:r>
            <w:proofErr w:type="spellStart"/>
            <w:r w:rsidRPr="00F04A2A">
              <w:rPr>
                <w:b/>
                <w:bCs/>
                <w:sz w:val="22"/>
                <w:szCs w:val="22"/>
              </w:rPr>
              <w:t>Ямбай</w:t>
            </w:r>
            <w:proofErr w:type="spellEnd"/>
          </w:p>
        </w:tc>
      </w:tr>
      <w:tr w:rsidR="00F04A2A" w:rsidRPr="00F04A2A" w14:paraId="469A8B00"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22CE7649"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659C83A4"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40732277" w14:textId="77777777" w:rsidR="00EC7629" w:rsidRPr="00F04A2A" w:rsidRDefault="00EC7629" w:rsidP="00CD7DED">
            <w:pPr>
              <w:jc w:val="center"/>
              <w:rPr>
                <w:sz w:val="22"/>
                <w:szCs w:val="22"/>
              </w:rPr>
            </w:pPr>
            <w:r w:rsidRPr="00F04A2A">
              <w:rPr>
                <w:sz w:val="22"/>
                <w:szCs w:val="22"/>
              </w:rPr>
              <w:t>234,152</w:t>
            </w:r>
          </w:p>
        </w:tc>
        <w:tc>
          <w:tcPr>
            <w:tcW w:w="566" w:type="pct"/>
            <w:tcBorders>
              <w:top w:val="single" w:sz="8" w:space="0" w:color="auto"/>
              <w:left w:val="nil"/>
              <w:bottom w:val="single" w:sz="8" w:space="0" w:color="auto"/>
              <w:right w:val="single" w:sz="8" w:space="0" w:color="auto"/>
            </w:tcBorders>
            <w:shd w:val="clear" w:color="auto" w:fill="auto"/>
            <w:vAlign w:val="center"/>
          </w:tcPr>
          <w:p w14:paraId="1BFDFAB0" w14:textId="77777777" w:rsidR="00EC7629" w:rsidRPr="00F04A2A" w:rsidRDefault="00EC7629" w:rsidP="00CD7DED">
            <w:pPr>
              <w:jc w:val="center"/>
              <w:rPr>
                <w:sz w:val="22"/>
                <w:szCs w:val="22"/>
              </w:rPr>
            </w:pPr>
            <w:r w:rsidRPr="00F04A2A">
              <w:rPr>
                <w:sz w:val="22"/>
                <w:szCs w:val="22"/>
              </w:rPr>
              <w:t>85,466</w:t>
            </w:r>
          </w:p>
        </w:tc>
        <w:tc>
          <w:tcPr>
            <w:tcW w:w="636" w:type="pct"/>
            <w:tcBorders>
              <w:top w:val="single" w:sz="8" w:space="0" w:color="auto"/>
              <w:left w:val="nil"/>
              <w:bottom w:val="single" w:sz="8" w:space="0" w:color="auto"/>
              <w:right w:val="single" w:sz="8" w:space="0" w:color="auto"/>
            </w:tcBorders>
            <w:shd w:val="clear" w:color="auto" w:fill="auto"/>
            <w:vAlign w:val="center"/>
          </w:tcPr>
          <w:p w14:paraId="7986E20A" w14:textId="77777777" w:rsidR="00EC7629" w:rsidRPr="00F04A2A" w:rsidRDefault="00EC7629" w:rsidP="00CD7DED">
            <w:pPr>
              <w:jc w:val="center"/>
              <w:rPr>
                <w:sz w:val="22"/>
                <w:szCs w:val="22"/>
              </w:rPr>
            </w:pPr>
            <w:r w:rsidRPr="00F04A2A">
              <w:rPr>
                <w:sz w:val="22"/>
                <w:szCs w:val="22"/>
              </w:rPr>
              <w:t>269,275</w:t>
            </w:r>
          </w:p>
        </w:tc>
      </w:tr>
      <w:tr w:rsidR="00F04A2A" w:rsidRPr="00F04A2A" w14:paraId="38719278"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31D35219"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13014D6B"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3403CE86" w14:textId="77777777" w:rsidR="00EC7629" w:rsidRPr="00F04A2A" w:rsidRDefault="00EC7629" w:rsidP="00CD7DED">
            <w:pPr>
              <w:jc w:val="center"/>
              <w:rPr>
                <w:sz w:val="22"/>
                <w:szCs w:val="22"/>
              </w:rPr>
            </w:pPr>
            <w:r w:rsidRPr="00F04A2A">
              <w:rPr>
                <w:sz w:val="22"/>
                <w:szCs w:val="22"/>
              </w:rPr>
              <w:t>234,152</w:t>
            </w:r>
          </w:p>
        </w:tc>
        <w:tc>
          <w:tcPr>
            <w:tcW w:w="566" w:type="pct"/>
            <w:tcBorders>
              <w:top w:val="single" w:sz="8" w:space="0" w:color="auto"/>
              <w:left w:val="nil"/>
              <w:bottom w:val="single" w:sz="8" w:space="0" w:color="auto"/>
              <w:right w:val="single" w:sz="8" w:space="0" w:color="auto"/>
            </w:tcBorders>
            <w:shd w:val="clear" w:color="auto" w:fill="auto"/>
            <w:vAlign w:val="center"/>
          </w:tcPr>
          <w:p w14:paraId="1116BD8E" w14:textId="77777777" w:rsidR="00EC7629" w:rsidRPr="00F04A2A" w:rsidRDefault="00EC7629" w:rsidP="00CD7DED">
            <w:pPr>
              <w:jc w:val="center"/>
              <w:rPr>
                <w:sz w:val="22"/>
                <w:szCs w:val="22"/>
              </w:rPr>
            </w:pPr>
            <w:r w:rsidRPr="00F04A2A">
              <w:rPr>
                <w:sz w:val="22"/>
                <w:szCs w:val="22"/>
              </w:rPr>
              <w:t>85,466</w:t>
            </w:r>
          </w:p>
        </w:tc>
        <w:tc>
          <w:tcPr>
            <w:tcW w:w="636" w:type="pct"/>
            <w:tcBorders>
              <w:top w:val="single" w:sz="8" w:space="0" w:color="auto"/>
              <w:left w:val="nil"/>
              <w:bottom w:val="single" w:sz="8" w:space="0" w:color="auto"/>
              <w:right w:val="single" w:sz="8" w:space="0" w:color="auto"/>
            </w:tcBorders>
            <w:shd w:val="clear" w:color="auto" w:fill="auto"/>
            <w:vAlign w:val="center"/>
          </w:tcPr>
          <w:p w14:paraId="3072A004" w14:textId="77777777" w:rsidR="00EC7629" w:rsidRPr="00F04A2A" w:rsidRDefault="00EC7629" w:rsidP="00CD7DED">
            <w:pPr>
              <w:jc w:val="center"/>
              <w:rPr>
                <w:sz w:val="22"/>
                <w:szCs w:val="22"/>
              </w:rPr>
            </w:pPr>
            <w:r w:rsidRPr="00F04A2A">
              <w:rPr>
                <w:sz w:val="22"/>
                <w:szCs w:val="22"/>
              </w:rPr>
              <w:t>269,275</w:t>
            </w:r>
          </w:p>
        </w:tc>
      </w:tr>
      <w:tr w:rsidR="00F04A2A" w:rsidRPr="00F04A2A" w14:paraId="1FAE04F7"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780CD756" w14:textId="77777777"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Батеево</w:t>
            </w:r>
            <w:proofErr w:type="spellEnd"/>
          </w:p>
        </w:tc>
      </w:tr>
      <w:tr w:rsidR="00F04A2A" w:rsidRPr="00F04A2A" w14:paraId="173FB4DB"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20141FB"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354D3A9D"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6ECE5965" w14:textId="77777777" w:rsidR="00EC7629" w:rsidRPr="00F04A2A" w:rsidRDefault="00EC7629" w:rsidP="00CD7DED">
            <w:pPr>
              <w:jc w:val="center"/>
              <w:rPr>
                <w:sz w:val="22"/>
                <w:szCs w:val="22"/>
              </w:rPr>
            </w:pPr>
            <w:r w:rsidRPr="00F04A2A">
              <w:rPr>
                <w:sz w:val="22"/>
                <w:szCs w:val="22"/>
              </w:rPr>
              <w:t>28,961</w:t>
            </w:r>
          </w:p>
        </w:tc>
        <w:tc>
          <w:tcPr>
            <w:tcW w:w="566" w:type="pct"/>
            <w:tcBorders>
              <w:top w:val="single" w:sz="8" w:space="0" w:color="auto"/>
              <w:left w:val="nil"/>
              <w:bottom w:val="single" w:sz="8" w:space="0" w:color="auto"/>
              <w:right w:val="single" w:sz="8" w:space="0" w:color="auto"/>
            </w:tcBorders>
            <w:shd w:val="clear" w:color="auto" w:fill="auto"/>
            <w:vAlign w:val="center"/>
          </w:tcPr>
          <w:p w14:paraId="7D487904" w14:textId="77777777" w:rsidR="00EC7629" w:rsidRPr="00F04A2A" w:rsidRDefault="00EC7629" w:rsidP="00CD7DED">
            <w:pPr>
              <w:jc w:val="center"/>
              <w:rPr>
                <w:sz w:val="22"/>
                <w:szCs w:val="22"/>
              </w:rPr>
            </w:pPr>
            <w:r w:rsidRPr="00F04A2A">
              <w:rPr>
                <w:sz w:val="22"/>
                <w:szCs w:val="22"/>
              </w:rPr>
              <w:t>10,571</w:t>
            </w:r>
          </w:p>
        </w:tc>
        <w:tc>
          <w:tcPr>
            <w:tcW w:w="636" w:type="pct"/>
            <w:tcBorders>
              <w:top w:val="single" w:sz="8" w:space="0" w:color="auto"/>
              <w:left w:val="nil"/>
              <w:bottom w:val="single" w:sz="8" w:space="0" w:color="auto"/>
              <w:right w:val="single" w:sz="8" w:space="0" w:color="auto"/>
            </w:tcBorders>
            <w:shd w:val="clear" w:color="auto" w:fill="auto"/>
            <w:vAlign w:val="center"/>
          </w:tcPr>
          <w:p w14:paraId="60577C12" w14:textId="77777777" w:rsidR="00EC7629" w:rsidRPr="00F04A2A" w:rsidRDefault="00EC7629" w:rsidP="00CD7DED">
            <w:pPr>
              <w:jc w:val="center"/>
              <w:rPr>
                <w:sz w:val="22"/>
                <w:szCs w:val="22"/>
              </w:rPr>
            </w:pPr>
            <w:r w:rsidRPr="00F04A2A">
              <w:rPr>
                <w:sz w:val="22"/>
                <w:szCs w:val="22"/>
              </w:rPr>
              <w:t>33,306</w:t>
            </w:r>
          </w:p>
        </w:tc>
      </w:tr>
      <w:tr w:rsidR="00F04A2A" w:rsidRPr="00F04A2A" w14:paraId="047B07DA"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0209E1C5"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5026FC7C"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02B10A8D" w14:textId="77777777" w:rsidR="00EC7629" w:rsidRPr="00F04A2A" w:rsidRDefault="00EC7629" w:rsidP="00CD7DED">
            <w:pPr>
              <w:jc w:val="center"/>
              <w:rPr>
                <w:sz w:val="22"/>
                <w:szCs w:val="22"/>
              </w:rPr>
            </w:pPr>
            <w:r w:rsidRPr="00F04A2A">
              <w:rPr>
                <w:sz w:val="22"/>
                <w:szCs w:val="22"/>
              </w:rPr>
              <w:t>28,961</w:t>
            </w:r>
          </w:p>
        </w:tc>
        <w:tc>
          <w:tcPr>
            <w:tcW w:w="566" w:type="pct"/>
            <w:tcBorders>
              <w:top w:val="single" w:sz="8" w:space="0" w:color="auto"/>
              <w:left w:val="nil"/>
              <w:bottom w:val="single" w:sz="8" w:space="0" w:color="auto"/>
              <w:right w:val="single" w:sz="8" w:space="0" w:color="auto"/>
            </w:tcBorders>
            <w:shd w:val="clear" w:color="auto" w:fill="auto"/>
            <w:vAlign w:val="center"/>
          </w:tcPr>
          <w:p w14:paraId="5CEE841C" w14:textId="77777777" w:rsidR="00EC7629" w:rsidRPr="00F04A2A" w:rsidRDefault="00EC7629" w:rsidP="00CD7DED">
            <w:pPr>
              <w:jc w:val="center"/>
              <w:rPr>
                <w:sz w:val="22"/>
                <w:szCs w:val="22"/>
              </w:rPr>
            </w:pPr>
            <w:r w:rsidRPr="00F04A2A">
              <w:rPr>
                <w:sz w:val="22"/>
                <w:szCs w:val="22"/>
              </w:rPr>
              <w:t>10,571</w:t>
            </w:r>
          </w:p>
        </w:tc>
        <w:tc>
          <w:tcPr>
            <w:tcW w:w="636" w:type="pct"/>
            <w:tcBorders>
              <w:top w:val="single" w:sz="8" w:space="0" w:color="auto"/>
              <w:left w:val="nil"/>
              <w:bottom w:val="single" w:sz="8" w:space="0" w:color="auto"/>
              <w:right w:val="single" w:sz="8" w:space="0" w:color="auto"/>
            </w:tcBorders>
            <w:shd w:val="clear" w:color="auto" w:fill="auto"/>
            <w:vAlign w:val="center"/>
          </w:tcPr>
          <w:p w14:paraId="454F0B8D" w14:textId="77777777" w:rsidR="00EC7629" w:rsidRPr="00F04A2A" w:rsidRDefault="00EC7629" w:rsidP="00CD7DED">
            <w:pPr>
              <w:jc w:val="center"/>
              <w:rPr>
                <w:sz w:val="22"/>
                <w:szCs w:val="22"/>
              </w:rPr>
            </w:pPr>
            <w:r w:rsidRPr="00F04A2A">
              <w:rPr>
                <w:sz w:val="22"/>
                <w:szCs w:val="22"/>
              </w:rPr>
              <w:t>33,306</w:t>
            </w:r>
          </w:p>
        </w:tc>
      </w:tr>
      <w:tr w:rsidR="00F04A2A" w:rsidRPr="00F04A2A" w14:paraId="498CCF51"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7EE8F1AF" w14:textId="77777777"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Шигали</w:t>
            </w:r>
            <w:proofErr w:type="spellEnd"/>
          </w:p>
        </w:tc>
      </w:tr>
      <w:tr w:rsidR="00F04A2A" w:rsidRPr="00F04A2A" w14:paraId="2D1AF632"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39FA434C"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50F49187"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517FB67E" w14:textId="77777777" w:rsidR="00EC7629" w:rsidRPr="00F04A2A" w:rsidRDefault="00EC7629" w:rsidP="00CD7DED">
            <w:pPr>
              <w:jc w:val="center"/>
              <w:rPr>
                <w:sz w:val="22"/>
                <w:szCs w:val="22"/>
              </w:rPr>
            </w:pPr>
            <w:r w:rsidRPr="00F04A2A">
              <w:rPr>
                <w:sz w:val="22"/>
                <w:szCs w:val="22"/>
              </w:rPr>
              <w:t>118,117</w:t>
            </w:r>
          </w:p>
        </w:tc>
        <w:tc>
          <w:tcPr>
            <w:tcW w:w="566" w:type="pct"/>
            <w:tcBorders>
              <w:top w:val="single" w:sz="8" w:space="0" w:color="auto"/>
              <w:left w:val="nil"/>
              <w:bottom w:val="single" w:sz="8" w:space="0" w:color="auto"/>
              <w:right w:val="single" w:sz="8" w:space="0" w:color="auto"/>
            </w:tcBorders>
            <w:shd w:val="clear" w:color="auto" w:fill="auto"/>
            <w:vAlign w:val="center"/>
          </w:tcPr>
          <w:p w14:paraId="2B88E06F" w14:textId="77777777" w:rsidR="00EC7629" w:rsidRPr="00F04A2A" w:rsidRDefault="00EC7629" w:rsidP="00CD7DED">
            <w:pPr>
              <w:jc w:val="center"/>
              <w:rPr>
                <w:sz w:val="22"/>
                <w:szCs w:val="22"/>
              </w:rPr>
            </w:pPr>
            <w:r w:rsidRPr="00F04A2A">
              <w:rPr>
                <w:sz w:val="22"/>
                <w:szCs w:val="22"/>
              </w:rPr>
              <w:t>43,113</w:t>
            </w:r>
          </w:p>
        </w:tc>
        <w:tc>
          <w:tcPr>
            <w:tcW w:w="636" w:type="pct"/>
            <w:tcBorders>
              <w:top w:val="single" w:sz="8" w:space="0" w:color="auto"/>
              <w:left w:val="nil"/>
              <w:bottom w:val="single" w:sz="8" w:space="0" w:color="auto"/>
              <w:right w:val="single" w:sz="8" w:space="0" w:color="auto"/>
            </w:tcBorders>
            <w:shd w:val="clear" w:color="auto" w:fill="auto"/>
            <w:vAlign w:val="center"/>
          </w:tcPr>
          <w:p w14:paraId="3D16C1F0" w14:textId="77777777" w:rsidR="00EC7629" w:rsidRPr="00F04A2A" w:rsidRDefault="00EC7629" w:rsidP="00CD7DED">
            <w:pPr>
              <w:jc w:val="center"/>
              <w:rPr>
                <w:sz w:val="22"/>
                <w:szCs w:val="22"/>
              </w:rPr>
            </w:pPr>
            <w:r w:rsidRPr="00F04A2A">
              <w:rPr>
                <w:sz w:val="22"/>
                <w:szCs w:val="22"/>
              </w:rPr>
              <w:t>135,835</w:t>
            </w:r>
          </w:p>
        </w:tc>
      </w:tr>
      <w:tr w:rsidR="00F04A2A" w:rsidRPr="00F04A2A" w14:paraId="20EB682C"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E63A61D"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4FE8B174"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2CEC7FFD" w14:textId="77777777" w:rsidR="00EC7629" w:rsidRPr="00F04A2A" w:rsidRDefault="00EC7629" w:rsidP="00CD7DED">
            <w:pPr>
              <w:jc w:val="center"/>
              <w:rPr>
                <w:sz w:val="22"/>
                <w:szCs w:val="22"/>
              </w:rPr>
            </w:pPr>
            <w:r w:rsidRPr="00F04A2A">
              <w:rPr>
                <w:sz w:val="22"/>
                <w:szCs w:val="22"/>
              </w:rPr>
              <w:t>118,117</w:t>
            </w:r>
          </w:p>
        </w:tc>
        <w:tc>
          <w:tcPr>
            <w:tcW w:w="566" w:type="pct"/>
            <w:tcBorders>
              <w:top w:val="single" w:sz="8" w:space="0" w:color="auto"/>
              <w:left w:val="nil"/>
              <w:bottom w:val="single" w:sz="8" w:space="0" w:color="auto"/>
              <w:right w:val="single" w:sz="8" w:space="0" w:color="auto"/>
            </w:tcBorders>
            <w:shd w:val="clear" w:color="auto" w:fill="auto"/>
            <w:vAlign w:val="center"/>
          </w:tcPr>
          <w:p w14:paraId="07F6E661" w14:textId="77777777" w:rsidR="00EC7629" w:rsidRPr="00F04A2A" w:rsidRDefault="00EC7629" w:rsidP="00CD7DED">
            <w:pPr>
              <w:jc w:val="center"/>
              <w:rPr>
                <w:sz w:val="22"/>
                <w:szCs w:val="22"/>
              </w:rPr>
            </w:pPr>
            <w:r w:rsidRPr="00F04A2A">
              <w:rPr>
                <w:sz w:val="22"/>
                <w:szCs w:val="22"/>
              </w:rPr>
              <w:t>43,113</w:t>
            </w:r>
          </w:p>
        </w:tc>
        <w:tc>
          <w:tcPr>
            <w:tcW w:w="636" w:type="pct"/>
            <w:tcBorders>
              <w:top w:val="single" w:sz="8" w:space="0" w:color="auto"/>
              <w:left w:val="nil"/>
              <w:bottom w:val="single" w:sz="8" w:space="0" w:color="auto"/>
              <w:right w:val="single" w:sz="8" w:space="0" w:color="auto"/>
            </w:tcBorders>
            <w:shd w:val="clear" w:color="auto" w:fill="auto"/>
            <w:vAlign w:val="center"/>
          </w:tcPr>
          <w:p w14:paraId="25F0C612" w14:textId="77777777" w:rsidR="00EC7629" w:rsidRPr="00F04A2A" w:rsidRDefault="00EC7629" w:rsidP="00CD7DED">
            <w:pPr>
              <w:jc w:val="center"/>
              <w:rPr>
                <w:sz w:val="22"/>
                <w:szCs w:val="22"/>
              </w:rPr>
            </w:pPr>
            <w:r w:rsidRPr="00F04A2A">
              <w:rPr>
                <w:sz w:val="22"/>
                <w:szCs w:val="22"/>
              </w:rPr>
              <w:t>135,835</w:t>
            </w:r>
          </w:p>
        </w:tc>
      </w:tr>
      <w:tr w:rsidR="00F04A2A" w:rsidRPr="00F04A2A" w14:paraId="0E99BC9B"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02082C57" w14:textId="77777777" w:rsidR="00EC7629" w:rsidRPr="00F04A2A" w:rsidRDefault="00EC7629" w:rsidP="00CD7DED">
            <w:pPr>
              <w:jc w:val="center"/>
              <w:rPr>
                <w:b/>
                <w:bCs/>
                <w:sz w:val="22"/>
                <w:szCs w:val="22"/>
              </w:rPr>
            </w:pPr>
            <w:r w:rsidRPr="00F04A2A">
              <w:rPr>
                <w:b/>
                <w:bCs/>
                <w:sz w:val="22"/>
                <w:szCs w:val="22"/>
              </w:rPr>
              <w:t>с. Вознесенское, д. Сине-</w:t>
            </w:r>
            <w:proofErr w:type="spellStart"/>
            <w:r w:rsidRPr="00F04A2A">
              <w:rPr>
                <w:b/>
                <w:bCs/>
                <w:sz w:val="22"/>
                <w:szCs w:val="22"/>
              </w:rPr>
              <w:t>Кинчеры</w:t>
            </w:r>
            <w:proofErr w:type="spellEnd"/>
            <w:r w:rsidRPr="00F04A2A">
              <w:rPr>
                <w:b/>
                <w:bCs/>
                <w:sz w:val="22"/>
                <w:szCs w:val="22"/>
              </w:rPr>
              <w:t xml:space="preserve">, д. Старое </w:t>
            </w:r>
            <w:proofErr w:type="spellStart"/>
            <w:r w:rsidRPr="00F04A2A">
              <w:rPr>
                <w:b/>
                <w:bCs/>
                <w:sz w:val="22"/>
                <w:szCs w:val="22"/>
              </w:rPr>
              <w:t>Янситово</w:t>
            </w:r>
            <w:proofErr w:type="spellEnd"/>
            <w:r w:rsidRPr="00F04A2A">
              <w:rPr>
                <w:b/>
                <w:bCs/>
                <w:sz w:val="22"/>
                <w:szCs w:val="22"/>
              </w:rPr>
              <w:t xml:space="preserve">, д. </w:t>
            </w:r>
            <w:proofErr w:type="spellStart"/>
            <w:r w:rsidRPr="00F04A2A">
              <w:rPr>
                <w:b/>
                <w:bCs/>
                <w:sz w:val="22"/>
                <w:szCs w:val="22"/>
              </w:rPr>
              <w:t>Шихабылово</w:t>
            </w:r>
            <w:proofErr w:type="spellEnd"/>
          </w:p>
        </w:tc>
      </w:tr>
      <w:tr w:rsidR="00F04A2A" w:rsidRPr="00F04A2A" w14:paraId="6ED1B8D6"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3AE5463A"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08C3E73B"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5E8A72D6" w14:textId="77777777" w:rsidR="00EC7629" w:rsidRPr="00F04A2A" w:rsidRDefault="00EC7629" w:rsidP="00CD7DED">
            <w:pPr>
              <w:jc w:val="center"/>
              <w:rPr>
                <w:sz w:val="22"/>
                <w:szCs w:val="22"/>
              </w:rPr>
            </w:pPr>
            <w:r w:rsidRPr="00F04A2A">
              <w:rPr>
                <w:sz w:val="22"/>
                <w:szCs w:val="22"/>
              </w:rPr>
              <w:t>207,652</w:t>
            </w:r>
          </w:p>
        </w:tc>
        <w:tc>
          <w:tcPr>
            <w:tcW w:w="566" w:type="pct"/>
            <w:tcBorders>
              <w:top w:val="single" w:sz="8" w:space="0" w:color="auto"/>
              <w:left w:val="nil"/>
              <w:bottom w:val="single" w:sz="8" w:space="0" w:color="auto"/>
              <w:right w:val="single" w:sz="8" w:space="0" w:color="auto"/>
            </w:tcBorders>
            <w:shd w:val="clear" w:color="auto" w:fill="auto"/>
            <w:vAlign w:val="center"/>
          </w:tcPr>
          <w:p w14:paraId="0064629F" w14:textId="77777777" w:rsidR="00EC7629" w:rsidRPr="00F04A2A" w:rsidRDefault="00EC7629" w:rsidP="00CD7DED">
            <w:pPr>
              <w:jc w:val="center"/>
              <w:rPr>
                <w:sz w:val="22"/>
                <w:szCs w:val="22"/>
              </w:rPr>
            </w:pPr>
            <w:r w:rsidRPr="00F04A2A">
              <w:rPr>
                <w:sz w:val="22"/>
                <w:szCs w:val="22"/>
              </w:rPr>
              <w:t>75,793</w:t>
            </w:r>
          </w:p>
        </w:tc>
        <w:tc>
          <w:tcPr>
            <w:tcW w:w="636" w:type="pct"/>
            <w:tcBorders>
              <w:top w:val="single" w:sz="8" w:space="0" w:color="auto"/>
              <w:left w:val="nil"/>
              <w:bottom w:val="single" w:sz="8" w:space="0" w:color="auto"/>
              <w:right w:val="single" w:sz="8" w:space="0" w:color="auto"/>
            </w:tcBorders>
            <w:shd w:val="clear" w:color="auto" w:fill="auto"/>
            <w:vAlign w:val="center"/>
          </w:tcPr>
          <w:p w14:paraId="2628304D" w14:textId="77777777" w:rsidR="00EC7629" w:rsidRPr="00F04A2A" w:rsidRDefault="00EC7629" w:rsidP="00CD7DED">
            <w:pPr>
              <w:jc w:val="center"/>
              <w:rPr>
                <w:sz w:val="22"/>
                <w:szCs w:val="22"/>
              </w:rPr>
            </w:pPr>
            <w:r w:rsidRPr="00F04A2A">
              <w:rPr>
                <w:sz w:val="22"/>
                <w:szCs w:val="22"/>
              </w:rPr>
              <w:t>238,799</w:t>
            </w:r>
          </w:p>
        </w:tc>
      </w:tr>
      <w:tr w:rsidR="00F04A2A" w:rsidRPr="00F04A2A" w14:paraId="0D8BAD02"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7EACE12D"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494769DE"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53B5407D" w14:textId="77777777" w:rsidR="00EC7629" w:rsidRPr="00F04A2A" w:rsidRDefault="00EC7629" w:rsidP="00CD7DED">
            <w:pPr>
              <w:jc w:val="center"/>
              <w:rPr>
                <w:sz w:val="22"/>
                <w:szCs w:val="22"/>
              </w:rPr>
            </w:pPr>
            <w:r w:rsidRPr="00F04A2A">
              <w:rPr>
                <w:sz w:val="22"/>
                <w:szCs w:val="22"/>
              </w:rPr>
              <w:t>207,652</w:t>
            </w:r>
          </w:p>
        </w:tc>
        <w:tc>
          <w:tcPr>
            <w:tcW w:w="566" w:type="pct"/>
            <w:tcBorders>
              <w:top w:val="single" w:sz="8" w:space="0" w:color="auto"/>
              <w:left w:val="nil"/>
              <w:bottom w:val="single" w:sz="8" w:space="0" w:color="auto"/>
              <w:right w:val="single" w:sz="8" w:space="0" w:color="auto"/>
            </w:tcBorders>
            <w:shd w:val="clear" w:color="auto" w:fill="auto"/>
            <w:vAlign w:val="center"/>
          </w:tcPr>
          <w:p w14:paraId="6B77E941" w14:textId="77777777" w:rsidR="00EC7629" w:rsidRPr="00F04A2A" w:rsidRDefault="00EC7629" w:rsidP="00CD7DED">
            <w:pPr>
              <w:jc w:val="center"/>
              <w:rPr>
                <w:sz w:val="22"/>
                <w:szCs w:val="22"/>
              </w:rPr>
            </w:pPr>
            <w:r w:rsidRPr="00F04A2A">
              <w:rPr>
                <w:sz w:val="22"/>
                <w:szCs w:val="22"/>
              </w:rPr>
              <w:t>75,793</w:t>
            </w:r>
          </w:p>
        </w:tc>
        <w:tc>
          <w:tcPr>
            <w:tcW w:w="636" w:type="pct"/>
            <w:tcBorders>
              <w:top w:val="single" w:sz="8" w:space="0" w:color="auto"/>
              <w:left w:val="nil"/>
              <w:bottom w:val="single" w:sz="8" w:space="0" w:color="auto"/>
              <w:right w:val="single" w:sz="8" w:space="0" w:color="auto"/>
            </w:tcBorders>
            <w:shd w:val="clear" w:color="auto" w:fill="auto"/>
            <w:vAlign w:val="center"/>
          </w:tcPr>
          <w:p w14:paraId="723C4764" w14:textId="77777777" w:rsidR="00EC7629" w:rsidRPr="00F04A2A" w:rsidRDefault="00EC7629" w:rsidP="00CD7DED">
            <w:pPr>
              <w:jc w:val="center"/>
              <w:rPr>
                <w:sz w:val="22"/>
                <w:szCs w:val="22"/>
              </w:rPr>
            </w:pPr>
            <w:r w:rsidRPr="00F04A2A">
              <w:rPr>
                <w:sz w:val="22"/>
                <w:szCs w:val="22"/>
              </w:rPr>
              <w:t>238,799</w:t>
            </w:r>
          </w:p>
        </w:tc>
      </w:tr>
      <w:tr w:rsidR="00F04A2A" w:rsidRPr="00F04A2A" w14:paraId="3400113B"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4278EBEF" w14:textId="146396E2" w:rsidR="00EC7629" w:rsidRPr="00F04A2A" w:rsidRDefault="009B0D22" w:rsidP="00CD7DED">
            <w:pPr>
              <w:jc w:val="center"/>
              <w:rPr>
                <w:b/>
                <w:bCs/>
                <w:sz w:val="22"/>
                <w:szCs w:val="22"/>
              </w:rPr>
            </w:pPr>
            <w:r>
              <w:rPr>
                <w:b/>
                <w:bCs/>
                <w:sz w:val="22"/>
                <w:szCs w:val="22"/>
              </w:rPr>
              <w:t xml:space="preserve">д. </w:t>
            </w:r>
            <w:proofErr w:type="spellStart"/>
            <w:r>
              <w:rPr>
                <w:b/>
                <w:bCs/>
                <w:sz w:val="22"/>
                <w:szCs w:val="22"/>
              </w:rPr>
              <w:t>Ичеснер-Атаево</w:t>
            </w:r>
            <w:proofErr w:type="spellEnd"/>
            <w:r>
              <w:rPr>
                <w:b/>
                <w:bCs/>
                <w:sz w:val="22"/>
                <w:szCs w:val="22"/>
              </w:rPr>
              <w:t xml:space="preserve">, д. </w:t>
            </w:r>
            <w:proofErr w:type="spellStart"/>
            <w:r>
              <w:rPr>
                <w:b/>
                <w:bCs/>
                <w:sz w:val="22"/>
                <w:szCs w:val="22"/>
              </w:rPr>
              <w:t>Хоруй</w:t>
            </w:r>
            <w:proofErr w:type="spellEnd"/>
            <w:r>
              <w:rPr>
                <w:b/>
                <w:bCs/>
                <w:sz w:val="22"/>
                <w:szCs w:val="22"/>
              </w:rPr>
              <w:t xml:space="preserve">, с. </w:t>
            </w:r>
            <w:proofErr w:type="spellStart"/>
            <w:r>
              <w:rPr>
                <w:b/>
                <w:bCs/>
                <w:sz w:val="22"/>
                <w:szCs w:val="22"/>
              </w:rPr>
              <w:t>Шоркистры</w:t>
            </w:r>
            <w:proofErr w:type="spellEnd"/>
          </w:p>
        </w:tc>
      </w:tr>
      <w:tr w:rsidR="00F04A2A" w:rsidRPr="00F04A2A" w14:paraId="3C4532B8"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01A1E35F" w14:textId="77777777" w:rsidR="00EC7629" w:rsidRPr="00F04A2A" w:rsidRDefault="00EC7629" w:rsidP="00CD7DE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3A9C6C4F"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1DF3E067" w14:textId="77777777" w:rsidR="00EC7629" w:rsidRPr="00F04A2A" w:rsidRDefault="00EC7629" w:rsidP="00CD7DED">
            <w:pPr>
              <w:jc w:val="center"/>
              <w:rPr>
                <w:sz w:val="22"/>
                <w:szCs w:val="22"/>
              </w:rPr>
            </w:pPr>
            <w:r w:rsidRPr="00F04A2A">
              <w:rPr>
                <w:sz w:val="22"/>
                <w:szCs w:val="22"/>
              </w:rPr>
              <w:t>243,806</w:t>
            </w:r>
          </w:p>
        </w:tc>
        <w:tc>
          <w:tcPr>
            <w:tcW w:w="566" w:type="pct"/>
            <w:tcBorders>
              <w:top w:val="single" w:sz="8" w:space="0" w:color="auto"/>
              <w:left w:val="nil"/>
              <w:bottom w:val="single" w:sz="8" w:space="0" w:color="auto"/>
              <w:right w:val="single" w:sz="8" w:space="0" w:color="auto"/>
            </w:tcBorders>
            <w:shd w:val="clear" w:color="auto" w:fill="auto"/>
            <w:vAlign w:val="center"/>
          </w:tcPr>
          <w:p w14:paraId="2FF49C39" w14:textId="77777777" w:rsidR="00EC7629" w:rsidRPr="00F04A2A" w:rsidRDefault="00EC7629" w:rsidP="00CD7DED">
            <w:pPr>
              <w:jc w:val="center"/>
              <w:rPr>
                <w:sz w:val="22"/>
                <w:szCs w:val="22"/>
              </w:rPr>
            </w:pPr>
            <w:r w:rsidRPr="00F04A2A">
              <w:rPr>
                <w:sz w:val="22"/>
                <w:szCs w:val="22"/>
              </w:rPr>
              <w:t>88,989</w:t>
            </w:r>
          </w:p>
        </w:tc>
        <w:tc>
          <w:tcPr>
            <w:tcW w:w="636" w:type="pct"/>
            <w:tcBorders>
              <w:top w:val="single" w:sz="8" w:space="0" w:color="auto"/>
              <w:left w:val="nil"/>
              <w:bottom w:val="single" w:sz="8" w:space="0" w:color="auto"/>
              <w:right w:val="single" w:sz="8" w:space="0" w:color="auto"/>
            </w:tcBorders>
            <w:shd w:val="clear" w:color="auto" w:fill="auto"/>
            <w:vAlign w:val="center"/>
          </w:tcPr>
          <w:p w14:paraId="5619F126" w14:textId="77777777" w:rsidR="00EC7629" w:rsidRPr="00F04A2A" w:rsidRDefault="00EC7629" w:rsidP="00CD7DED">
            <w:pPr>
              <w:jc w:val="center"/>
              <w:rPr>
                <w:sz w:val="22"/>
                <w:szCs w:val="22"/>
              </w:rPr>
            </w:pPr>
            <w:r w:rsidRPr="00F04A2A">
              <w:rPr>
                <w:sz w:val="22"/>
                <w:szCs w:val="22"/>
              </w:rPr>
              <w:t>280,377</w:t>
            </w:r>
          </w:p>
        </w:tc>
      </w:tr>
      <w:tr w:rsidR="00F04A2A" w:rsidRPr="00F04A2A" w14:paraId="4C86B61C"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5B7969C" w14:textId="77777777" w:rsidR="00EC7629" w:rsidRPr="00F04A2A" w:rsidRDefault="00EC7629" w:rsidP="00CD7DE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2F19A960" w14:textId="77777777" w:rsidR="00EC7629" w:rsidRPr="00F04A2A" w:rsidRDefault="00EC7629" w:rsidP="00CD7DE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0683A564" w14:textId="77777777" w:rsidR="00EC7629" w:rsidRPr="00F04A2A" w:rsidRDefault="00EC7629" w:rsidP="00CD7DED">
            <w:pPr>
              <w:jc w:val="center"/>
              <w:rPr>
                <w:sz w:val="22"/>
                <w:szCs w:val="22"/>
              </w:rPr>
            </w:pPr>
            <w:r w:rsidRPr="00F04A2A">
              <w:rPr>
                <w:sz w:val="22"/>
                <w:szCs w:val="22"/>
              </w:rPr>
              <w:t>243,806</w:t>
            </w:r>
          </w:p>
        </w:tc>
        <w:tc>
          <w:tcPr>
            <w:tcW w:w="566" w:type="pct"/>
            <w:tcBorders>
              <w:top w:val="single" w:sz="8" w:space="0" w:color="auto"/>
              <w:left w:val="nil"/>
              <w:bottom w:val="single" w:sz="8" w:space="0" w:color="auto"/>
              <w:right w:val="single" w:sz="8" w:space="0" w:color="auto"/>
            </w:tcBorders>
            <w:shd w:val="clear" w:color="auto" w:fill="auto"/>
            <w:vAlign w:val="center"/>
          </w:tcPr>
          <w:p w14:paraId="036C94D2" w14:textId="77777777" w:rsidR="00EC7629" w:rsidRPr="00F04A2A" w:rsidRDefault="00EC7629" w:rsidP="00CD7DED">
            <w:pPr>
              <w:jc w:val="center"/>
              <w:rPr>
                <w:sz w:val="22"/>
                <w:szCs w:val="22"/>
              </w:rPr>
            </w:pPr>
            <w:r w:rsidRPr="00F04A2A">
              <w:rPr>
                <w:sz w:val="22"/>
                <w:szCs w:val="22"/>
              </w:rPr>
              <w:t>88,989</w:t>
            </w:r>
          </w:p>
        </w:tc>
        <w:tc>
          <w:tcPr>
            <w:tcW w:w="636" w:type="pct"/>
            <w:tcBorders>
              <w:top w:val="single" w:sz="8" w:space="0" w:color="auto"/>
              <w:left w:val="nil"/>
              <w:bottom w:val="single" w:sz="8" w:space="0" w:color="auto"/>
              <w:right w:val="single" w:sz="8" w:space="0" w:color="auto"/>
            </w:tcBorders>
            <w:shd w:val="clear" w:color="auto" w:fill="auto"/>
            <w:vAlign w:val="center"/>
          </w:tcPr>
          <w:p w14:paraId="7795E532" w14:textId="77777777" w:rsidR="00EC7629" w:rsidRPr="00F04A2A" w:rsidRDefault="00EC7629" w:rsidP="00CD7DED">
            <w:pPr>
              <w:jc w:val="center"/>
              <w:rPr>
                <w:sz w:val="22"/>
                <w:szCs w:val="22"/>
              </w:rPr>
            </w:pPr>
            <w:r w:rsidRPr="00F04A2A">
              <w:rPr>
                <w:sz w:val="22"/>
                <w:szCs w:val="22"/>
              </w:rPr>
              <w:t>280,377</w:t>
            </w:r>
          </w:p>
        </w:tc>
      </w:tr>
      <w:tr w:rsidR="00F04A2A" w:rsidRPr="00F04A2A" w14:paraId="51628F18" w14:textId="77777777" w:rsidTr="00CD7DED">
        <w:tc>
          <w:tcPr>
            <w:tcW w:w="5000" w:type="pct"/>
            <w:gridSpan w:val="5"/>
            <w:tcBorders>
              <w:top w:val="single" w:sz="4" w:space="0" w:color="auto"/>
              <w:left w:val="single" w:sz="4" w:space="0" w:color="auto"/>
              <w:bottom w:val="single" w:sz="4" w:space="0" w:color="auto"/>
              <w:right w:val="single" w:sz="4" w:space="0" w:color="auto"/>
            </w:tcBorders>
            <w:vAlign w:val="center"/>
          </w:tcPr>
          <w:p w14:paraId="508675D0" w14:textId="70B8AF9D" w:rsidR="00EF1FDD" w:rsidRPr="00F04A2A" w:rsidRDefault="00EF1FDD" w:rsidP="00CD7DED">
            <w:pPr>
              <w:jc w:val="center"/>
              <w:rPr>
                <w:b/>
                <w:bCs/>
                <w:sz w:val="22"/>
                <w:szCs w:val="22"/>
              </w:rPr>
            </w:pPr>
            <w:r w:rsidRPr="00F04A2A">
              <w:rPr>
                <w:b/>
                <w:bCs/>
                <w:sz w:val="22"/>
                <w:szCs w:val="22"/>
              </w:rPr>
              <w:t xml:space="preserve">с. </w:t>
            </w:r>
            <w:proofErr w:type="spellStart"/>
            <w:r w:rsidRPr="00F04A2A">
              <w:rPr>
                <w:b/>
                <w:bCs/>
                <w:sz w:val="22"/>
                <w:szCs w:val="22"/>
              </w:rPr>
              <w:t>Мусирмы</w:t>
            </w:r>
            <w:proofErr w:type="spellEnd"/>
          </w:p>
        </w:tc>
      </w:tr>
      <w:tr w:rsidR="00F04A2A" w:rsidRPr="00F04A2A" w14:paraId="5892CA17"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4D186016" w14:textId="77777777" w:rsidR="00EF1FDD" w:rsidRPr="00F04A2A" w:rsidRDefault="00EF1FDD" w:rsidP="00EF1FDD">
            <w:pPr>
              <w:jc w:val="right"/>
              <w:rPr>
                <w:sz w:val="22"/>
                <w:szCs w:val="22"/>
              </w:rPr>
            </w:pPr>
            <w:r w:rsidRPr="00F04A2A">
              <w:rPr>
                <w:sz w:val="22"/>
              </w:rPr>
              <w:t>Потребители всего, в том числе:</w:t>
            </w:r>
          </w:p>
        </w:tc>
        <w:tc>
          <w:tcPr>
            <w:tcW w:w="1571" w:type="pct"/>
            <w:tcBorders>
              <w:top w:val="single" w:sz="4" w:space="0" w:color="auto"/>
              <w:left w:val="single" w:sz="4" w:space="0" w:color="auto"/>
              <w:bottom w:val="single" w:sz="4" w:space="0" w:color="auto"/>
              <w:right w:val="single" w:sz="4" w:space="0" w:color="auto"/>
            </w:tcBorders>
            <w:vAlign w:val="center"/>
          </w:tcPr>
          <w:p w14:paraId="3B2B1A10" w14:textId="77777777" w:rsidR="00EF1FDD" w:rsidRPr="00F04A2A" w:rsidRDefault="00EF1FDD" w:rsidP="00EF1FD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7F93AB21" w14:textId="0549A6A0" w:rsidR="00EF1FDD" w:rsidRPr="00F04A2A" w:rsidRDefault="00EF1FDD" w:rsidP="00EF1FDD">
            <w:pPr>
              <w:jc w:val="center"/>
              <w:rPr>
                <w:sz w:val="22"/>
                <w:szCs w:val="22"/>
              </w:rPr>
            </w:pPr>
            <w:r w:rsidRPr="00F04A2A">
              <w:rPr>
                <w:sz w:val="22"/>
                <w:szCs w:val="22"/>
              </w:rPr>
              <w:t>193,266</w:t>
            </w:r>
          </w:p>
        </w:tc>
        <w:tc>
          <w:tcPr>
            <w:tcW w:w="566" w:type="pct"/>
            <w:tcBorders>
              <w:top w:val="single" w:sz="8" w:space="0" w:color="auto"/>
              <w:left w:val="nil"/>
              <w:bottom w:val="single" w:sz="8" w:space="0" w:color="auto"/>
              <w:right w:val="single" w:sz="8" w:space="0" w:color="auto"/>
            </w:tcBorders>
            <w:shd w:val="clear" w:color="auto" w:fill="auto"/>
            <w:vAlign w:val="center"/>
          </w:tcPr>
          <w:p w14:paraId="5F191097" w14:textId="48836042" w:rsidR="00EF1FDD" w:rsidRPr="00F04A2A" w:rsidRDefault="00EF1FDD" w:rsidP="00EF1FDD">
            <w:pPr>
              <w:jc w:val="center"/>
              <w:rPr>
                <w:sz w:val="22"/>
                <w:szCs w:val="22"/>
              </w:rPr>
            </w:pPr>
            <w:r w:rsidRPr="00F04A2A">
              <w:rPr>
                <w:sz w:val="22"/>
                <w:szCs w:val="22"/>
              </w:rPr>
              <w:t>70,542</w:t>
            </w:r>
          </w:p>
        </w:tc>
        <w:tc>
          <w:tcPr>
            <w:tcW w:w="636" w:type="pct"/>
            <w:tcBorders>
              <w:top w:val="single" w:sz="8" w:space="0" w:color="auto"/>
              <w:left w:val="nil"/>
              <w:bottom w:val="single" w:sz="8" w:space="0" w:color="auto"/>
              <w:right w:val="single" w:sz="8" w:space="0" w:color="auto"/>
            </w:tcBorders>
            <w:shd w:val="clear" w:color="auto" w:fill="auto"/>
            <w:vAlign w:val="center"/>
          </w:tcPr>
          <w:p w14:paraId="5F9E5795" w14:textId="5D89435C" w:rsidR="00EF1FDD" w:rsidRPr="00F04A2A" w:rsidRDefault="00EF1FDD" w:rsidP="00EF1FDD">
            <w:pPr>
              <w:jc w:val="center"/>
              <w:rPr>
                <w:sz w:val="22"/>
                <w:szCs w:val="22"/>
              </w:rPr>
            </w:pPr>
            <w:r w:rsidRPr="00F04A2A">
              <w:rPr>
                <w:sz w:val="22"/>
                <w:szCs w:val="22"/>
              </w:rPr>
              <w:t>222,255</w:t>
            </w:r>
          </w:p>
        </w:tc>
      </w:tr>
      <w:tr w:rsidR="00F04A2A" w:rsidRPr="00F04A2A" w14:paraId="42C7D4AC" w14:textId="77777777" w:rsidTr="00CD7DED">
        <w:tc>
          <w:tcPr>
            <w:tcW w:w="1624" w:type="pct"/>
            <w:tcBorders>
              <w:top w:val="single" w:sz="4" w:space="0" w:color="auto"/>
              <w:left w:val="single" w:sz="4" w:space="0" w:color="auto"/>
              <w:bottom w:val="single" w:sz="4" w:space="0" w:color="auto"/>
              <w:right w:val="single" w:sz="4" w:space="0" w:color="auto"/>
            </w:tcBorders>
            <w:vAlign w:val="center"/>
          </w:tcPr>
          <w:p w14:paraId="125FC1D4" w14:textId="77777777" w:rsidR="00EF1FDD" w:rsidRPr="00F04A2A" w:rsidRDefault="00EF1FDD" w:rsidP="00EF1FDD">
            <w:pPr>
              <w:jc w:val="right"/>
              <w:rPr>
                <w:sz w:val="22"/>
                <w:szCs w:val="22"/>
              </w:rPr>
            </w:pPr>
            <w:r w:rsidRPr="00F04A2A">
              <w:rPr>
                <w:sz w:val="22"/>
                <w:szCs w:val="22"/>
              </w:rPr>
              <w:t>Население:</w:t>
            </w:r>
          </w:p>
        </w:tc>
        <w:tc>
          <w:tcPr>
            <w:tcW w:w="1571" w:type="pct"/>
            <w:tcBorders>
              <w:top w:val="single" w:sz="4" w:space="0" w:color="auto"/>
              <w:left w:val="single" w:sz="4" w:space="0" w:color="auto"/>
              <w:bottom w:val="single" w:sz="4" w:space="0" w:color="auto"/>
              <w:right w:val="single" w:sz="4" w:space="0" w:color="auto"/>
            </w:tcBorders>
            <w:vAlign w:val="center"/>
          </w:tcPr>
          <w:p w14:paraId="7E9BA3F3" w14:textId="77777777" w:rsidR="00EF1FDD" w:rsidRPr="00F04A2A" w:rsidRDefault="00EF1FDD" w:rsidP="00EF1FDD">
            <w:pPr>
              <w:jc w:val="center"/>
              <w:rPr>
                <w:sz w:val="22"/>
                <w:szCs w:val="22"/>
              </w:rPr>
            </w:pPr>
            <w:proofErr w:type="spellStart"/>
            <w:proofErr w:type="gramStart"/>
            <w:r w:rsidRPr="00F04A2A">
              <w:rPr>
                <w:bCs/>
                <w:sz w:val="22"/>
              </w:rPr>
              <w:t>хоз</w:t>
            </w:r>
            <w:proofErr w:type="spellEnd"/>
            <w:r w:rsidRPr="00F04A2A">
              <w:rPr>
                <w:bCs/>
                <w:sz w:val="22"/>
              </w:rPr>
              <w:t>-питьевые</w:t>
            </w:r>
            <w:proofErr w:type="gramEnd"/>
            <w:r w:rsidRPr="00F04A2A">
              <w:rPr>
                <w:bCs/>
                <w:sz w:val="22"/>
              </w:rPr>
              <w:t xml:space="preserve"> нужды</w:t>
            </w:r>
          </w:p>
        </w:tc>
        <w:tc>
          <w:tcPr>
            <w:tcW w:w="603" w:type="pct"/>
            <w:tcBorders>
              <w:top w:val="single" w:sz="8" w:space="0" w:color="auto"/>
              <w:left w:val="single" w:sz="8" w:space="0" w:color="auto"/>
              <w:bottom w:val="single" w:sz="8" w:space="0" w:color="auto"/>
              <w:right w:val="single" w:sz="8" w:space="0" w:color="auto"/>
            </w:tcBorders>
            <w:shd w:val="clear" w:color="auto" w:fill="auto"/>
            <w:vAlign w:val="center"/>
          </w:tcPr>
          <w:p w14:paraId="33ED9B7D" w14:textId="670BC36F" w:rsidR="00EF1FDD" w:rsidRPr="00F04A2A" w:rsidRDefault="00EF1FDD" w:rsidP="00EF1FDD">
            <w:pPr>
              <w:jc w:val="center"/>
              <w:rPr>
                <w:sz w:val="22"/>
                <w:szCs w:val="22"/>
              </w:rPr>
            </w:pPr>
            <w:r w:rsidRPr="00F04A2A">
              <w:rPr>
                <w:sz w:val="22"/>
                <w:szCs w:val="22"/>
              </w:rPr>
              <w:t>193,266</w:t>
            </w:r>
          </w:p>
        </w:tc>
        <w:tc>
          <w:tcPr>
            <w:tcW w:w="566" w:type="pct"/>
            <w:tcBorders>
              <w:top w:val="single" w:sz="8" w:space="0" w:color="auto"/>
              <w:left w:val="nil"/>
              <w:bottom w:val="single" w:sz="8" w:space="0" w:color="auto"/>
              <w:right w:val="single" w:sz="8" w:space="0" w:color="auto"/>
            </w:tcBorders>
            <w:shd w:val="clear" w:color="auto" w:fill="auto"/>
            <w:vAlign w:val="center"/>
          </w:tcPr>
          <w:p w14:paraId="3D72C7C7" w14:textId="6BB46949" w:rsidR="00EF1FDD" w:rsidRPr="00F04A2A" w:rsidRDefault="00EF1FDD" w:rsidP="00EF1FDD">
            <w:pPr>
              <w:jc w:val="center"/>
              <w:rPr>
                <w:sz w:val="22"/>
                <w:szCs w:val="22"/>
              </w:rPr>
            </w:pPr>
            <w:r w:rsidRPr="00F04A2A">
              <w:rPr>
                <w:sz w:val="22"/>
                <w:szCs w:val="22"/>
              </w:rPr>
              <w:t>70,542</w:t>
            </w:r>
          </w:p>
        </w:tc>
        <w:tc>
          <w:tcPr>
            <w:tcW w:w="636" w:type="pct"/>
            <w:tcBorders>
              <w:top w:val="single" w:sz="8" w:space="0" w:color="auto"/>
              <w:left w:val="nil"/>
              <w:bottom w:val="single" w:sz="8" w:space="0" w:color="auto"/>
              <w:right w:val="single" w:sz="8" w:space="0" w:color="auto"/>
            </w:tcBorders>
            <w:shd w:val="clear" w:color="auto" w:fill="auto"/>
            <w:vAlign w:val="center"/>
          </w:tcPr>
          <w:p w14:paraId="7766EE10" w14:textId="18D73545" w:rsidR="00EF1FDD" w:rsidRPr="00F04A2A" w:rsidRDefault="00EF1FDD" w:rsidP="00EF1FDD">
            <w:pPr>
              <w:jc w:val="center"/>
              <w:rPr>
                <w:sz w:val="22"/>
                <w:szCs w:val="22"/>
              </w:rPr>
            </w:pPr>
            <w:r w:rsidRPr="00F04A2A">
              <w:rPr>
                <w:sz w:val="22"/>
                <w:szCs w:val="22"/>
              </w:rPr>
              <w:t>222,255</w:t>
            </w:r>
          </w:p>
        </w:tc>
      </w:tr>
    </w:tbl>
    <w:p w14:paraId="67052F41" w14:textId="77777777" w:rsidR="00EC7629" w:rsidRPr="00F04A2A" w:rsidRDefault="00EC7629" w:rsidP="00EC7629">
      <w:pPr>
        <w:jc w:val="right"/>
      </w:pPr>
    </w:p>
    <w:p w14:paraId="4CF2BDB5" w14:textId="77777777" w:rsidR="00EC7629" w:rsidRPr="00F04A2A" w:rsidRDefault="00EC7629" w:rsidP="00EC7629">
      <w:pPr>
        <w:pStyle w:val="30"/>
        <w:rPr>
          <w:rFonts w:cs="Times New Roman"/>
        </w:rPr>
      </w:pPr>
      <w:r w:rsidRPr="00F04A2A">
        <w:rPr>
          <w:rFonts w:cs="Times New Roman"/>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1764B494" w14:textId="77777777" w:rsidR="00EC7629" w:rsidRPr="00F04A2A" w:rsidRDefault="00EC7629" w:rsidP="00EC7629">
      <w:pPr>
        <w:pStyle w:val="Aff7"/>
      </w:pPr>
      <w:r w:rsidRPr="00F04A2A">
        <w:t xml:space="preserve">Централизованное горячее водоснабжение на территории округа не предусмотрено. </w:t>
      </w:r>
      <w:r w:rsidRPr="00F04A2A">
        <w:rPr>
          <w:szCs w:val="24"/>
        </w:rPr>
        <w:t>Нагрев воды для нужд горячего водоснабжения абонентов происходит в частном порядке – путем установки электрических водонагревателей или приготовление горячей воды в банях.</w:t>
      </w:r>
    </w:p>
    <w:p w14:paraId="0D7053DB" w14:textId="77777777" w:rsidR="00EC7629" w:rsidRPr="00F04A2A" w:rsidRDefault="00EC7629" w:rsidP="00EC7629">
      <w:pPr>
        <w:pStyle w:val="Aff7"/>
        <w:rPr>
          <w:szCs w:val="24"/>
        </w:rPr>
      </w:pPr>
    </w:p>
    <w:p w14:paraId="294DB3FA" w14:textId="77777777" w:rsidR="00EC7629" w:rsidRPr="00F04A2A" w:rsidRDefault="00EC7629" w:rsidP="00EC7629">
      <w:pPr>
        <w:pStyle w:val="30"/>
      </w:pPr>
      <w:bookmarkStart w:id="17" w:name="_Toc390696001"/>
      <w:bookmarkStart w:id="18" w:name="_Toc390696213"/>
      <w:bookmarkStart w:id="19" w:name="_Toc81669585"/>
      <w:bookmarkStart w:id="20" w:name="_Toc89667398"/>
      <w:r w:rsidRPr="00F04A2A">
        <w:t>3.9 Сведения о фактическом и ожидаемом потреблении горячей, питьевой, технической воды (годовое, среднесуточное, максимально суточное)</w:t>
      </w:r>
      <w:bookmarkEnd w:id="17"/>
      <w:bookmarkEnd w:id="18"/>
      <w:bookmarkEnd w:id="19"/>
      <w:bookmarkEnd w:id="20"/>
    </w:p>
    <w:p w14:paraId="24FE593C" w14:textId="5D54A02F" w:rsidR="00EC7629" w:rsidRPr="00F04A2A" w:rsidRDefault="00EC7629" w:rsidP="00EC7629">
      <w:pPr>
        <w:pStyle w:val="aff5"/>
        <w:ind w:right="0" w:firstLine="567"/>
        <w:contextualSpacing w:val="0"/>
        <w:rPr>
          <w:b w:val="0"/>
        </w:rPr>
      </w:pPr>
      <w:r w:rsidRPr="00F04A2A">
        <w:rPr>
          <w:b w:val="0"/>
        </w:rPr>
        <w:t>Сведения о фактическом и ожидаемом потреблении горячей, питьевой, технической воды представлены в таблице 1</w:t>
      </w:r>
      <w:r w:rsidR="00F04A2A">
        <w:rPr>
          <w:b w:val="0"/>
        </w:rPr>
        <w:t>4</w:t>
      </w:r>
      <w:r w:rsidRPr="00F04A2A">
        <w:rPr>
          <w:b w:val="0"/>
        </w:rPr>
        <w:t>.</w:t>
      </w:r>
    </w:p>
    <w:p w14:paraId="4CB21D5A" w14:textId="77777777" w:rsidR="00EC7629" w:rsidRPr="00F04A2A" w:rsidRDefault="00EC7629" w:rsidP="00EC7629">
      <w:pPr>
        <w:pStyle w:val="afc"/>
      </w:pPr>
    </w:p>
    <w:p w14:paraId="681CD544" w14:textId="4DF0B8B0"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14</w:t>
      </w:r>
      <w:r>
        <w:fldChar w:fldCharType="end"/>
      </w:r>
      <w:r w:rsidR="00EC7629" w:rsidRPr="00F04A2A">
        <w:t xml:space="preserve"> - Сведения о фактическом и ожидаемом потреблении воды на хоз.-питьевые нужды </w:t>
      </w:r>
    </w:p>
    <w:tbl>
      <w:tblPr>
        <w:tblW w:w="5000" w:type="pct"/>
        <w:tblLook w:val="00A0" w:firstRow="1" w:lastRow="0" w:firstColumn="1" w:lastColumn="0" w:noHBand="0" w:noVBand="0"/>
      </w:tblPr>
      <w:tblGrid>
        <w:gridCol w:w="2072"/>
        <w:gridCol w:w="1261"/>
        <w:gridCol w:w="1261"/>
        <w:gridCol w:w="1263"/>
        <w:gridCol w:w="1411"/>
        <w:gridCol w:w="1350"/>
        <w:gridCol w:w="1519"/>
      </w:tblGrid>
      <w:tr w:rsidR="00F04A2A" w:rsidRPr="00F04A2A" w14:paraId="5374B57F" w14:textId="77777777" w:rsidTr="00CD7DED">
        <w:trPr>
          <w:tblHeader/>
        </w:trPr>
        <w:tc>
          <w:tcPr>
            <w:tcW w:w="1022" w:type="pct"/>
            <w:vMerge w:val="restart"/>
            <w:tcBorders>
              <w:top w:val="single" w:sz="4" w:space="0" w:color="auto"/>
              <w:left w:val="single" w:sz="4" w:space="0" w:color="auto"/>
              <w:right w:val="single" w:sz="4" w:space="0" w:color="auto"/>
            </w:tcBorders>
            <w:shd w:val="clear" w:color="000000" w:fill="FFFFFF"/>
            <w:noWrap/>
            <w:vAlign w:val="center"/>
          </w:tcPr>
          <w:p w14:paraId="352E8E29" w14:textId="77777777" w:rsidR="00EC7629" w:rsidRPr="00F04A2A" w:rsidRDefault="00EC7629" w:rsidP="00CD7DED">
            <w:pPr>
              <w:jc w:val="center"/>
              <w:rPr>
                <w:sz w:val="20"/>
              </w:rPr>
            </w:pPr>
            <w:r w:rsidRPr="00F04A2A">
              <w:rPr>
                <w:sz w:val="20"/>
              </w:rPr>
              <w:t>Потребитель</w:t>
            </w:r>
          </w:p>
        </w:tc>
        <w:tc>
          <w:tcPr>
            <w:tcW w:w="397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610896B" w14:textId="77777777" w:rsidR="00EC7629" w:rsidRPr="00F04A2A" w:rsidRDefault="00EC7629" w:rsidP="00CD7DED">
            <w:pPr>
              <w:jc w:val="center"/>
              <w:rPr>
                <w:sz w:val="20"/>
              </w:rPr>
            </w:pPr>
            <w:r w:rsidRPr="00F04A2A">
              <w:rPr>
                <w:sz w:val="20"/>
              </w:rPr>
              <w:t>П е р и о д ы</w:t>
            </w:r>
          </w:p>
        </w:tc>
      </w:tr>
      <w:tr w:rsidR="00F04A2A" w:rsidRPr="00F04A2A" w14:paraId="5766402E" w14:textId="77777777" w:rsidTr="00CD7DED">
        <w:trPr>
          <w:tblHeader/>
        </w:trPr>
        <w:tc>
          <w:tcPr>
            <w:tcW w:w="1022" w:type="pct"/>
            <w:vMerge/>
            <w:tcBorders>
              <w:top w:val="single" w:sz="4" w:space="0" w:color="auto"/>
              <w:left w:val="single" w:sz="4" w:space="0" w:color="auto"/>
              <w:right w:val="single" w:sz="4" w:space="0" w:color="auto"/>
            </w:tcBorders>
            <w:shd w:val="clear" w:color="000000" w:fill="FFFFFF"/>
            <w:noWrap/>
            <w:vAlign w:val="center"/>
          </w:tcPr>
          <w:p w14:paraId="3F63AAFE" w14:textId="77777777" w:rsidR="00EC7629" w:rsidRPr="00F04A2A" w:rsidRDefault="00EC7629" w:rsidP="00CD7DED">
            <w:pPr>
              <w:jc w:val="center"/>
              <w:rPr>
                <w:sz w:val="20"/>
              </w:rPr>
            </w:pPr>
          </w:p>
        </w:tc>
        <w:tc>
          <w:tcPr>
            <w:tcW w:w="1867"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A3B4A7" w14:textId="77777777" w:rsidR="00EC7629" w:rsidRPr="00F04A2A" w:rsidRDefault="00EC7629" w:rsidP="00CD7DED">
            <w:pPr>
              <w:jc w:val="center"/>
              <w:rPr>
                <w:b/>
                <w:sz w:val="20"/>
              </w:rPr>
            </w:pPr>
            <w:r w:rsidRPr="00F04A2A">
              <w:rPr>
                <w:b/>
                <w:sz w:val="20"/>
              </w:rPr>
              <w:t xml:space="preserve"> 2023 г.</w:t>
            </w:r>
          </w:p>
        </w:tc>
        <w:tc>
          <w:tcPr>
            <w:tcW w:w="2111" w:type="pct"/>
            <w:gridSpan w:val="3"/>
            <w:tcBorders>
              <w:top w:val="single" w:sz="4" w:space="0" w:color="auto"/>
              <w:left w:val="nil"/>
              <w:bottom w:val="single" w:sz="4" w:space="0" w:color="auto"/>
              <w:right w:val="single" w:sz="4" w:space="0" w:color="auto"/>
            </w:tcBorders>
            <w:shd w:val="clear" w:color="000000" w:fill="FFFFFF"/>
            <w:noWrap/>
            <w:vAlign w:val="center"/>
          </w:tcPr>
          <w:p w14:paraId="3C565777" w14:textId="77777777" w:rsidR="00EC7629" w:rsidRPr="00F04A2A" w:rsidRDefault="00EC7629" w:rsidP="00CD7DED">
            <w:pPr>
              <w:jc w:val="center"/>
              <w:rPr>
                <w:sz w:val="20"/>
              </w:rPr>
            </w:pPr>
            <w:r w:rsidRPr="00F04A2A">
              <w:rPr>
                <w:b/>
                <w:bCs/>
                <w:sz w:val="20"/>
              </w:rPr>
              <w:t>2040 г.</w:t>
            </w:r>
          </w:p>
        </w:tc>
      </w:tr>
      <w:tr w:rsidR="00F04A2A" w:rsidRPr="00F04A2A" w14:paraId="73692D9C" w14:textId="77777777" w:rsidTr="00CD7DED">
        <w:trPr>
          <w:tblHeader/>
        </w:trPr>
        <w:tc>
          <w:tcPr>
            <w:tcW w:w="1022" w:type="pct"/>
            <w:vMerge/>
            <w:tcBorders>
              <w:left w:val="single" w:sz="4" w:space="0" w:color="auto"/>
              <w:bottom w:val="single" w:sz="4" w:space="0" w:color="auto"/>
              <w:right w:val="single" w:sz="4" w:space="0" w:color="auto"/>
            </w:tcBorders>
            <w:shd w:val="clear" w:color="000000" w:fill="FFFFFF"/>
            <w:vAlign w:val="center"/>
          </w:tcPr>
          <w:p w14:paraId="08B8F749" w14:textId="77777777" w:rsidR="00EC7629" w:rsidRPr="00F04A2A" w:rsidRDefault="00EC7629" w:rsidP="00CD7DED">
            <w:pPr>
              <w:jc w:val="center"/>
              <w:rPr>
                <w:sz w:val="20"/>
              </w:rPr>
            </w:pPr>
          </w:p>
        </w:tc>
        <w:tc>
          <w:tcPr>
            <w:tcW w:w="622" w:type="pct"/>
            <w:tcBorders>
              <w:top w:val="single" w:sz="4" w:space="0" w:color="auto"/>
              <w:left w:val="single" w:sz="4" w:space="0" w:color="auto"/>
              <w:bottom w:val="single" w:sz="4" w:space="0" w:color="auto"/>
              <w:right w:val="single" w:sz="4" w:space="0" w:color="auto"/>
            </w:tcBorders>
            <w:vAlign w:val="center"/>
          </w:tcPr>
          <w:p w14:paraId="3AF36571" w14:textId="77777777" w:rsidR="00EC7629" w:rsidRPr="00F04A2A" w:rsidRDefault="00EC7629" w:rsidP="00CD7DED">
            <w:pPr>
              <w:jc w:val="center"/>
              <w:rPr>
                <w:sz w:val="20"/>
              </w:rPr>
            </w:pPr>
            <w:r w:rsidRPr="00F04A2A">
              <w:rPr>
                <w:sz w:val="20"/>
              </w:rPr>
              <w:t>Сред.</w:t>
            </w:r>
            <w:r w:rsidRPr="00F04A2A">
              <w:rPr>
                <w:sz w:val="20"/>
              </w:rPr>
              <w:br/>
            </w:r>
            <w:proofErr w:type="spellStart"/>
            <w:r w:rsidRPr="00F04A2A">
              <w:rPr>
                <w:sz w:val="20"/>
              </w:rPr>
              <w:t>суточ</w:t>
            </w:r>
            <w:proofErr w:type="spellEnd"/>
            <w:r w:rsidRPr="00F04A2A">
              <w:rPr>
                <w:sz w:val="20"/>
              </w:rPr>
              <w:t>.</w:t>
            </w:r>
            <w:r w:rsidRPr="00F04A2A">
              <w:rPr>
                <w:sz w:val="20"/>
              </w:rPr>
              <w:br/>
              <w:t>м³/</w:t>
            </w:r>
            <w:proofErr w:type="spellStart"/>
            <w:r w:rsidRPr="00F04A2A">
              <w:rPr>
                <w:sz w:val="20"/>
              </w:rPr>
              <w:t>сут</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26876330" w14:textId="77777777" w:rsidR="00EC7629" w:rsidRPr="00F04A2A" w:rsidRDefault="00EC7629" w:rsidP="00CD7DED">
            <w:pPr>
              <w:jc w:val="center"/>
              <w:rPr>
                <w:sz w:val="20"/>
              </w:rPr>
            </w:pPr>
            <w:r w:rsidRPr="00F04A2A">
              <w:rPr>
                <w:sz w:val="20"/>
              </w:rPr>
              <w:t>Годов.</w:t>
            </w:r>
            <w:r w:rsidRPr="00F04A2A">
              <w:rPr>
                <w:sz w:val="20"/>
              </w:rPr>
              <w:br/>
            </w:r>
            <w:proofErr w:type="gramStart"/>
            <w:r w:rsidRPr="00F04A2A">
              <w:rPr>
                <w:sz w:val="20"/>
              </w:rPr>
              <w:t>тыс.м</w:t>
            </w:r>
            <w:proofErr w:type="gramEnd"/>
            <w:r w:rsidRPr="00F04A2A">
              <w:rPr>
                <w:sz w:val="20"/>
              </w:rPr>
              <w:t>³/</w:t>
            </w:r>
          </w:p>
          <w:p w14:paraId="32F4F8B0" w14:textId="77777777" w:rsidR="00EC7629" w:rsidRPr="00F04A2A" w:rsidRDefault="00EC7629" w:rsidP="00CD7DED">
            <w:pPr>
              <w:jc w:val="center"/>
              <w:rPr>
                <w:sz w:val="20"/>
              </w:rPr>
            </w:pPr>
            <w:r w:rsidRPr="00F04A2A">
              <w:rPr>
                <w:sz w:val="20"/>
              </w:rPr>
              <w:t>год</w:t>
            </w:r>
          </w:p>
        </w:tc>
        <w:tc>
          <w:tcPr>
            <w:tcW w:w="623" w:type="pct"/>
            <w:tcBorders>
              <w:top w:val="single" w:sz="4" w:space="0" w:color="auto"/>
              <w:left w:val="single" w:sz="4" w:space="0" w:color="auto"/>
              <w:bottom w:val="single" w:sz="4" w:space="0" w:color="auto"/>
              <w:right w:val="single" w:sz="4" w:space="0" w:color="auto"/>
            </w:tcBorders>
            <w:vAlign w:val="center"/>
          </w:tcPr>
          <w:p w14:paraId="7AF54004" w14:textId="77777777" w:rsidR="00EC7629" w:rsidRPr="00F04A2A" w:rsidRDefault="00EC7629" w:rsidP="00CD7DED">
            <w:pPr>
              <w:jc w:val="center"/>
              <w:rPr>
                <w:sz w:val="20"/>
              </w:rPr>
            </w:pPr>
            <w:r w:rsidRPr="00F04A2A">
              <w:rPr>
                <w:sz w:val="20"/>
              </w:rPr>
              <w:t>Макс.</w:t>
            </w:r>
            <w:r w:rsidRPr="00F04A2A">
              <w:rPr>
                <w:sz w:val="20"/>
              </w:rPr>
              <w:br/>
            </w:r>
            <w:proofErr w:type="spellStart"/>
            <w:r w:rsidRPr="00F04A2A">
              <w:rPr>
                <w:sz w:val="20"/>
              </w:rPr>
              <w:t>суточ</w:t>
            </w:r>
            <w:proofErr w:type="spellEnd"/>
            <w:r w:rsidRPr="00F04A2A">
              <w:rPr>
                <w:sz w:val="20"/>
              </w:rPr>
              <w:t>.</w:t>
            </w:r>
            <w:r w:rsidRPr="00F04A2A">
              <w:rPr>
                <w:sz w:val="20"/>
              </w:rPr>
              <w:br/>
              <w:t>м³/</w:t>
            </w:r>
            <w:proofErr w:type="spellStart"/>
            <w:r w:rsidRPr="00F04A2A">
              <w:rPr>
                <w:sz w:val="20"/>
              </w:rPr>
              <w:t>сут</w:t>
            </w:r>
            <w:proofErr w:type="spellEnd"/>
          </w:p>
        </w:tc>
        <w:tc>
          <w:tcPr>
            <w:tcW w:w="696" w:type="pct"/>
            <w:tcBorders>
              <w:top w:val="nil"/>
              <w:left w:val="nil"/>
              <w:bottom w:val="single" w:sz="4" w:space="0" w:color="auto"/>
              <w:right w:val="single" w:sz="4" w:space="0" w:color="auto"/>
            </w:tcBorders>
            <w:shd w:val="clear" w:color="000000" w:fill="FFFFFF"/>
            <w:vAlign w:val="center"/>
          </w:tcPr>
          <w:p w14:paraId="2DA5CF9E" w14:textId="77777777" w:rsidR="00EC7629" w:rsidRPr="00F04A2A" w:rsidRDefault="00EC7629" w:rsidP="00CD7DED">
            <w:pPr>
              <w:jc w:val="center"/>
              <w:rPr>
                <w:sz w:val="20"/>
              </w:rPr>
            </w:pPr>
            <w:r w:rsidRPr="00F04A2A">
              <w:rPr>
                <w:sz w:val="20"/>
              </w:rPr>
              <w:t>Сред.</w:t>
            </w:r>
            <w:r w:rsidRPr="00F04A2A">
              <w:rPr>
                <w:sz w:val="20"/>
              </w:rPr>
              <w:br/>
            </w:r>
            <w:proofErr w:type="spellStart"/>
            <w:r w:rsidRPr="00F04A2A">
              <w:rPr>
                <w:sz w:val="20"/>
              </w:rPr>
              <w:t>суточ</w:t>
            </w:r>
            <w:proofErr w:type="spellEnd"/>
            <w:r w:rsidRPr="00F04A2A">
              <w:rPr>
                <w:sz w:val="20"/>
              </w:rPr>
              <w:t>.</w:t>
            </w:r>
            <w:r w:rsidRPr="00F04A2A">
              <w:rPr>
                <w:sz w:val="20"/>
              </w:rPr>
              <w:br/>
              <w:t>м³/</w:t>
            </w:r>
            <w:proofErr w:type="spellStart"/>
            <w:r w:rsidRPr="00F04A2A">
              <w:rPr>
                <w:sz w:val="20"/>
              </w:rPr>
              <w:t>сут</w:t>
            </w:r>
            <w:proofErr w:type="spellEnd"/>
          </w:p>
        </w:tc>
        <w:tc>
          <w:tcPr>
            <w:tcW w:w="666" w:type="pct"/>
            <w:tcBorders>
              <w:top w:val="nil"/>
              <w:left w:val="nil"/>
              <w:bottom w:val="single" w:sz="4" w:space="0" w:color="auto"/>
              <w:right w:val="single" w:sz="4" w:space="0" w:color="auto"/>
            </w:tcBorders>
            <w:shd w:val="clear" w:color="000000" w:fill="FFFFFF"/>
            <w:vAlign w:val="center"/>
          </w:tcPr>
          <w:p w14:paraId="4D1AA51B" w14:textId="77777777" w:rsidR="00EC7629" w:rsidRPr="00F04A2A" w:rsidRDefault="00EC7629" w:rsidP="00CD7DED">
            <w:pPr>
              <w:jc w:val="center"/>
              <w:rPr>
                <w:sz w:val="20"/>
              </w:rPr>
            </w:pPr>
            <w:r w:rsidRPr="00F04A2A">
              <w:rPr>
                <w:sz w:val="20"/>
              </w:rPr>
              <w:t>Годов.</w:t>
            </w:r>
            <w:r w:rsidRPr="00F04A2A">
              <w:rPr>
                <w:sz w:val="20"/>
              </w:rPr>
              <w:br/>
            </w:r>
            <w:proofErr w:type="gramStart"/>
            <w:r w:rsidRPr="00F04A2A">
              <w:rPr>
                <w:sz w:val="20"/>
              </w:rPr>
              <w:t>тыс.м</w:t>
            </w:r>
            <w:proofErr w:type="gramEnd"/>
            <w:r w:rsidRPr="00F04A2A">
              <w:rPr>
                <w:sz w:val="20"/>
              </w:rPr>
              <w:t>³/</w:t>
            </w:r>
          </w:p>
          <w:p w14:paraId="123CEC4E" w14:textId="77777777" w:rsidR="00EC7629" w:rsidRPr="00F04A2A" w:rsidRDefault="00EC7629" w:rsidP="00CD7DED">
            <w:pPr>
              <w:jc w:val="center"/>
              <w:rPr>
                <w:sz w:val="20"/>
              </w:rPr>
            </w:pPr>
            <w:r w:rsidRPr="00F04A2A">
              <w:rPr>
                <w:sz w:val="20"/>
              </w:rPr>
              <w:t>год</w:t>
            </w:r>
          </w:p>
        </w:tc>
        <w:tc>
          <w:tcPr>
            <w:tcW w:w="749" w:type="pct"/>
            <w:tcBorders>
              <w:top w:val="nil"/>
              <w:left w:val="nil"/>
              <w:bottom w:val="single" w:sz="4" w:space="0" w:color="auto"/>
              <w:right w:val="single" w:sz="4" w:space="0" w:color="auto"/>
            </w:tcBorders>
            <w:shd w:val="clear" w:color="000000" w:fill="FFFFFF"/>
            <w:vAlign w:val="center"/>
          </w:tcPr>
          <w:p w14:paraId="46422A9A" w14:textId="77777777" w:rsidR="00EC7629" w:rsidRPr="00F04A2A" w:rsidRDefault="00EC7629" w:rsidP="00CD7DED">
            <w:pPr>
              <w:jc w:val="center"/>
              <w:rPr>
                <w:sz w:val="20"/>
              </w:rPr>
            </w:pPr>
            <w:r w:rsidRPr="00F04A2A">
              <w:rPr>
                <w:sz w:val="20"/>
              </w:rPr>
              <w:t>Макс.</w:t>
            </w:r>
            <w:r w:rsidRPr="00F04A2A">
              <w:rPr>
                <w:sz w:val="20"/>
              </w:rPr>
              <w:br/>
            </w:r>
            <w:proofErr w:type="spellStart"/>
            <w:r w:rsidRPr="00F04A2A">
              <w:rPr>
                <w:sz w:val="20"/>
              </w:rPr>
              <w:t>суточ</w:t>
            </w:r>
            <w:proofErr w:type="spellEnd"/>
            <w:r w:rsidRPr="00F04A2A">
              <w:rPr>
                <w:sz w:val="20"/>
              </w:rPr>
              <w:t>.</w:t>
            </w:r>
            <w:r w:rsidRPr="00F04A2A">
              <w:rPr>
                <w:sz w:val="20"/>
              </w:rPr>
              <w:br/>
              <w:t>м³/</w:t>
            </w:r>
            <w:proofErr w:type="spellStart"/>
            <w:r w:rsidRPr="00F04A2A">
              <w:rPr>
                <w:sz w:val="20"/>
              </w:rPr>
              <w:t>сут</w:t>
            </w:r>
            <w:proofErr w:type="spellEnd"/>
          </w:p>
        </w:tc>
      </w:tr>
      <w:tr w:rsidR="00F04A2A" w:rsidRPr="00F04A2A" w14:paraId="6FF321D9"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2507A772" w14:textId="77777777" w:rsidR="00EC7629" w:rsidRPr="00F04A2A" w:rsidRDefault="00EC7629" w:rsidP="00CD7DED">
            <w:pPr>
              <w:jc w:val="center"/>
              <w:rPr>
                <w:sz w:val="22"/>
                <w:szCs w:val="22"/>
              </w:rPr>
            </w:pPr>
            <w:r w:rsidRPr="00F04A2A">
              <w:rPr>
                <w:sz w:val="22"/>
                <w:szCs w:val="22"/>
              </w:rPr>
              <w:t xml:space="preserve">пгт.  Урмары </w:t>
            </w:r>
          </w:p>
        </w:tc>
        <w:tc>
          <w:tcPr>
            <w:tcW w:w="622" w:type="pct"/>
            <w:tcBorders>
              <w:top w:val="single" w:sz="4" w:space="0" w:color="auto"/>
              <w:left w:val="single" w:sz="4" w:space="0" w:color="auto"/>
              <w:bottom w:val="single" w:sz="4" w:space="0" w:color="auto"/>
              <w:right w:val="single" w:sz="4" w:space="0" w:color="auto"/>
            </w:tcBorders>
            <w:vAlign w:val="center"/>
          </w:tcPr>
          <w:p w14:paraId="31AF77F0" w14:textId="77777777" w:rsidR="00EC7629" w:rsidRPr="00F04A2A" w:rsidRDefault="00EC7629" w:rsidP="00CD7DED">
            <w:pPr>
              <w:jc w:val="center"/>
              <w:rPr>
                <w:sz w:val="22"/>
                <w:szCs w:val="22"/>
              </w:rPr>
            </w:pPr>
            <w:r w:rsidRPr="00F04A2A">
              <w:rPr>
                <w:sz w:val="22"/>
                <w:szCs w:val="22"/>
              </w:rPr>
              <w:t>481,088</w:t>
            </w:r>
          </w:p>
        </w:tc>
        <w:tc>
          <w:tcPr>
            <w:tcW w:w="622" w:type="pct"/>
            <w:tcBorders>
              <w:top w:val="single" w:sz="4" w:space="0" w:color="auto"/>
              <w:left w:val="single" w:sz="4" w:space="0" w:color="auto"/>
              <w:bottom w:val="single" w:sz="4" w:space="0" w:color="auto"/>
              <w:right w:val="single" w:sz="4" w:space="0" w:color="auto"/>
            </w:tcBorders>
            <w:vAlign w:val="center"/>
          </w:tcPr>
          <w:p w14:paraId="3398FC84" w14:textId="77777777" w:rsidR="00EC7629" w:rsidRPr="00F04A2A" w:rsidRDefault="00EC7629" w:rsidP="00CD7DED">
            <w:pPr>
              <w:jc w:val="center"/>
              <w:rPr>
                <w:sz w:val="22"/>
                <w:szCs w:val="22"/>
              </w:rPr>
            </w:pPr>
            <w:r w:rsidRPr="00F04A2A">
              <w:rPr>
                <w:sz w:val="22"/>
                <w:szCs w:val="22"/>
              </w:rPr>
              <w:t>175,597</w:t>
            </w:r>
          </w:p>
        </w:tc>
        <w:tc>
          <w:tcPr>
            <w:tcW w:w="623" w:type="pct"/>
            <w:tcBorders>
              <w:top w:val="single" w:sz="4" w:space="0" w:color="auto"/>
              <w:left w:val="single" w:sz="4" w:space="0" w:color="auto"/>
              <w:bottom w:val="single" w:sz="4" w:space="0" w:color="auto"/>
              <w:right w:val="single" w:sz="4" w:space="0" w:color="auto"/>
            </w:tcBorders>
            <w:vAlign w:val="center"/>
          </w:tcPr>
          <w:p w14:paraId="0F1C34FD" w14:textId="77777777" w:rsidR="00EC7629" w:rsidRPr="00F04A2A" w:rsidRDefault="00EC7629" w:rsidP="00CD7DED">
            <w:pPr>
              <w:jc w:val="center"/>
              <w:rPr>
                <w:sz w:val="22"/>
                <w:szCs w:val="22"/>
              </w:rPr>
            </w:pPr>
            <w:r w:rsidRPr="00F04A2A">
              <w:rPr>
                <w:sz w:val="22"/>
                <w:szCs w:val="22"/>
              </w:rPr>
              <w:t>577,305</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48298A01" w14:textId="77777777" w:rsidR="00EC7629" w:rsidRPr="00F04A2A" w:rsidRDefault="00EC7629" w:rsidP="00CD7DED">
            <w:pPr>
              <w:jc w:val="center"/>
              <w:rPr>
                <w:sz w:val="22"/>
                <w:szCs w:val="22"/>
              </w:rPr>
            </w:pPr>
            <w:r w:rsidRPr="00F04A2A">
              <w:rPr>
                <w:sz w:val="22"/>
                <w:szCs w:val="22"/>
              </w:rPr>
              <w:t>529,196</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7CA015C3" w14:textId="77777777" w:rsidR="00EC7629" w:rsidRPr="00F04A2A" w:rsidRDefault="00EC7629" w:rsidP="00CD7DED">
            <w:pPr>
              <w:jc w:val="center"/>
              <w:rPr>
                <w:sz w:val="22"/>
                <w:szCs w:val="22"/>
              </w:rPr>
            </w:pPr>
            <w:r w:rsidRPr="00F04A2A">
              <w:rPr>
                <w:sz w:val="22"/>
                <w:szCs w:val="22"/>
              </w:rPr>
              <w:t>193,157</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246FCC08" w14:textId="77777777" w:rsidR="00EC7629" w:rsidRPr="00F04A2A" w:rsidRDefault="00EC7629" w:rsidP="00CD7DED">
            <w:pPr>
              <w:jc w:val="center"/>
              <w:rPr>
                <w:sz w:val="22"/>
                <w:szCs w:val="22"/>
              </w:rPr>
            </w:pPr>
            <w:r w:rsidRPr="00F04A2A">
              <w:rPr>
                <w:sz w:val="22"/>
                <w:szCs w:val="22"/>
              </w:rPr>
              <w:t>635,036</w:t>
            </w:r>
          </w:p>
        </w:tc>
      </w:tr>
      <w:tr w:rsidR="00F04A2A" w:rsidRPr="00F04A2A" w14:paraId="00867775"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5D6684F5"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4107800C" w14:textId="77777777" w:rsidR="00EC7629" w:rsidRPr="00F04A2A" w:rsidRDefault="00EC7629" w:rsidP="00CD7DED">
            <w:pPr>
              <w:jc w:val="center"/>
              <w:rPr>
                <w:sz w:val="22"/>
                <w:szCs w:val="22"/>
              </w:rPr>
            </w:pPr>
            <w:r w:rsidRPr="00F04A2A">
              <w:rPr>
                <w:sz w:val="22"/>
                <w:szCs w:val="22"/>
              </w:rPr>
              <w:t>781,081</w:t>
            </w:r>
          </w:p>
        </w:tc>
        <w:tc>
          <w:tcPr>
            <w:tcW w:w="622" w:type="pct"/>
            <w:tcBorders>
              <w:top w:val="single" w:sz="4" w:space="0" w:color="auto"/>
              <w:left w:val="single" w:sz="4" w:space="0" w:color="auto"/>
              <w:bottom w:val="single" w:sz="4" w:space="0" w:color="auto"/>
              <w:right w:val="single" w:sz="4" w:space="0" w:color="auto"/>
            </w:tcBorders>
            <w:vAlign w:val="center"/>
          </w:tcPr>
          <w:p w14:paraId="57C82C6B" w14:textId="77777777" w:rsidR="00EC7629" w:rsidRPr="00F04A2A" w:rsidRDefault="00EC7629" w:rsidP="00CD7DED">
            <w:pPr>
              <w:jc w:val="center"/>
              <w:rPr>
                <w:sz w:val="22"/>
                <w:szCs w:val="22"/>
              </w:rPr>
            </w:pPr>
            <w:r w:rsidRPr="00F04A2A">
              <w:rPr>
                <w:sz w:val="22"/>
                <w:szCs w:val="22"/>
              </w:rPr>
              <w:t>285,095</w:t>
            </w:r>
          </w:p>
        </w:tc>
        <w:tc>
          <w:tcPr>
            <w:tcW w:w="623" w:type="pct"/>
            <w:tcBorders>
              <w:top w:val="single" w:sz="4" w:space="0" w:color="auto"/>
              <w:left w:val="single" w:sz="4" w:space="0" w:color="auto"/>
              <w:bottom w:val="single" w:sz="4" w:space="0" w:color="auto"/>
              <w:right w:val="single" w:sz="4" w:space="0" w:color="auto"/>
            </w:tcBorders>
            <w:vAlign w:val="center"/>
          </w:tcPr>
          <w:p w14:paraId="355CD977" w14:textId="77777777" w:rsidR="00EC7629" w:rsidRPr="00F04A2A" w:rsidRDefault="00EC7629" w:rsidP="00CD7DED">
            <w:pPr>
              <w:jc w:val="center"/>
              <w:rPr>
                <w:sz w:val="22"/>
                <w:szCs w:val="22"/>
              </w:rPr>
            </w:pPr>
            <w:r w:rsidRPr="00F04A2A">
              <w:rPr>
                <w:sz w:val="22"/>
                <w:szCs w:val="22"/>
              </w:rPr>
              <w:t>898,243</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460F86D7" w14:textId="77777777" w:rsidR="00EC7629" w:rsidRPr="00F04A2A" w:rsidRDefault="00EC7629" w:rsidP="00CD7DED">
            <w:pPr>
              <w:jc w:val="center"/>
              <w:rPr>
                <w:sz w:val="22"/>
                <w:szCs w:val="22"/>
              </w:rPr>
            </w:pPr>
            <w:r w:rsidRPr="00F04A2A">
              <w:rPr>
                <w:sz w:val="22"/>
                <w:szCs w:val="22"/>
              </w:rPr>
              <w:t>859,189</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5CB4D36D" w14:textId="77777777" w:rsidR="00EC7629" w:rsidRPr="00F04A2A" w:rsidRDefault="00EC7629" w:rsidP="00CD7DED">
            <w:pPr>
              <w:jc w:val="center"/>
              <w:rPr>
                <w:sz w:val="22"/>
                <w:szCs w:val="22"/>
              </w:rPr>
            </w:pPr>
            <w:r w:rsidRPr="00F04A2A">
              <w:rPr>
                <w:sz w:val="22"/>
                <w:szCs w:val="22"/>
              </w:rPr>
              <w:t>313,604</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201FD6F7" w14:textId="77777777" w:rsidR="00EC7629" w:rsidRPr="00F04A2A" w:rsidRDefault="00EC7629" w:rsidP="00CD7DED">
            <w:pPr>
              <w:jc w:val="center"/>
              <w:rPr>
                <w:sz w:val="22"/>
                <w:szCs w:val="22"/>
              </w:rPr>
            </w:pPr>
            <w:r w:rsidRPr="00F04A2A">
              <w:rPr>
                <w:sz w:val="22"/>
                <w:szCs w:val="22"/>
              </w:rPr>
              <w:t>988,068</w:t>
            </w:r>
          </w:p>
        </w:tc>
      </w:tr>
      <w:tr w:rsidR="00F04A2A" w:rsidRPr="00F04A2A" w14:paraId="068DF4C0"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41A1800C"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Бишево</w:t>
            </w:r>
            <w:proofErr w:type="spellEnd"/>
            <w:r w:rsidRPr="00F04A2A">
              <w:rPr>
                <w:sz w:val="22"/>
                <w:szCs w:val="22"/>
              </w:rPr>
              <w:t xml:space="preserve">, с. </w:t>
            </w:r>
            <w:proofErr w:type="spellStart"/>
            <w:r w:rsidRPr="00F04A2A">
              <w:rPr>
                <w:sz w:val="22"/>
                <w:szCs w:val="22"/>
              </w:rPr>
              <w:t>Буртасы</w:t>
            </w:r>
            <w:proofErr w:type="spellEnd"/>
            <w:r w:rsidRPr="00F04A2A">
              <w:rPr>
                <w:sz w:val="22"/>
                <w:szCs w:val="22"/>
              </w:rPr>
              <w:t xml:space="preserve">, д. </w:t>
            </w:r>
            <w:proofErr w:type="spellStart"/>
            <w:r w:rsidRPr="00F04A2A">
              <w:rPr>
                <w:sz w:val="22"/>
                <w:szCs w:val="22"/>
              </w:rPr>
              <w:t>Ойкасы</w:t>
            </w:r>
            <w:proofErr w:type="spellEnd"/>
            <w:r w:rsidRPr="00F04A2A">
              <w:rPr>
                <w:sz w:val="22"/>
                <w:szCs w:val="22"/>
              </w:rPr>
              <w:t xml:space="preserve">, д. </w:t>
            </w:r>
            <w:proofErr w:type="spellStart"/>
            <w:r w:rsidRPr="00F04A2A">
              <w:rPr>
                <w:sz w:val="22"/>
                <w:szCs w:val="22"/>
              </w:rPr>
              <w:t>Шибулаты</w:t>
            </w:r>
            <w:proofErr w:type="spellEnd"/>
            <w:r w:rsidRPr="00F04A2A">
              <w:rPr>
                <w:sz w:val="22"/>
                <w:szCs w:val="22"/>
              </w:rPr>
              <w:t xml:space="preserve">, д. </w:t>
            </w:r>
            <w:proofErr w:type="spellStart"/>
            <w:r w:rsidRPr="00F04A2A">
              <w:rPr>
                <w:sz w:val="22"/>
                <w:szCs w:val="22"/>
              </w:rPr>
              <w:t>Шутнербоси</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6BBA1D35" w14:textId="77777777" w:rsidR="00EC7629" w:rsidRPr="00F04A2A" w:rsidRDefault="00EC7629" w:rsidP="00CD7DED">
            <w:pPr>
              <w:jc w:val="center"/>
              <w:rPr>
                <w:sz w:val="22"/>
                <w:szCs w:val="22"/>
              </w:rPr>
            </w:pPr>
            <w:r w:rsidRPr="00F04A2A">
              <w:rPr>
                <w:sz w:val="22"/>
                <w:szCs w:val="22"/>
              </w:rPr>
              <w:t>119,941</w:t>
            </w:r>
          </w:p>
        </w:tc>
        <w:tc>
          <w:tcPr>
            <w:tcW w:w="622" w:type="pct"/>
            <w:tcBorders>
              <w:top w:val="single" w:sz="4" w:space="0" w:color="auto"/>
              <w:left w:val="single" w:sz="4" w:space="0" w:color="auto"/>
              <w:bottom w:val="single" w:sz="4" w:space="0" w:color="auto"/>
              <w:right w:val="single" w:sz="4" w:space="0" w:color="auto"/>
            </w:tcBorders>
            <w:vAlign w:val="center"/>
          </w:tcPr>
          <w:p w14:paraId="5DFF5F2E" w14:textId="77777777" w:rsidR="00EC7629" w:rsidRPr="00F04A2A" w:rsidRDefault="00EC7629" w:rsidP="00CD7DED">
            <w:pPr>
              <w:jc w:val="center"/>
              <w:rPr>
                <w:sz w:val="22"/>
                <w:szCs w:val="22"/>
              </w:rPr>
            </w:pPr>
            <w:r w:rsidRPr="00F04A2A">
              <w:rPr>
                <w:sz w:val="22"/>
                <w:szCs w:val="22"/>
              </w:rPr>
              <w:t>43,779</w:t>
            </w:r>
          </w:p>
        </w:tc>
        <w:tc>
          <w:tcPr>
            <w:tcW w:w="623" w:type="pct"/>
            <w:tcBorders>
              <w:top w:val="single" w:sz="4" w:space="0" w:color="auto"/>
              <w:left w:val="single" w:sz="4" w:space="0" w:color="auto"/>
              <w:bottom w:val="single" w:sz="4" w:space="0" w:color="auto"/>
              <w:right w:val="single" w:sz="4" w:space="0" w:color="auto"/>
            </w:tcBorders>
            <w:vAlign w:val="center"/>
          </w:tcPr>
          <w:p w14:paraId="28F35B54" w14:textId="77777777" w:rsidR="00EC7629" w:rsidRPr="00F04A2A" w:rsidRDefault="00EC7629" w:rsidP="00CD7DED">
            <w:pPr>
              <w:jc w:val="center"/>
              <w:rPr>
                <w:sz w:val="22"/>
                <w:szCs w:val="22"/>
              </w:rPr>
            </w:pPr>
            <w:r w:rsidRPr="00F04A2A">
              <w:rPr>
                <w:sz w:val="22"/>
                <w:szCs w:val="22"/>
              </w:rPr>
              <w:t>137,932</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1B036369" w14:textId="77777777" w:rsidR="00EC7629" w:rsidRPr="00F04A2A" w:rsidRDefault="00EC7629" w:rsidP="00CD7DED">
            <w:pPr>
              <w:jc w:val="center"/>
              <w:rPr>
                <w:sz w:val="22"/>
                <w:szCs w:val="22"/>
              </w:rPr>
            </w:pPr>
            <w:r w:rsidRPr="00F04A2A">
              <w:rPr>
                <w:sz w:val="22"/>
                <w:szCs w:val="22"/>
              </w:rPr>
              <w:t>131,935</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6C0967F7" w14:textId="77777777" w:rsidR="00EC7629" w:rsidRPr="00F04A2A" w:rsidRDefault="00EC7629" w:rsidP="00CD7DED">
            <w:pPr>
              <w:jc w:val="center"/>
              <w:rPr>
                <w:sz w:val="22"/>
                <w:szCs w:val="22"/>
              </w:rPr>
            </w:pPr>
            <w:r w:rsidRPr="00F04A2A">
              <w:rPr>
                <w:sz w:val="22"/>
                <w:szCs w:val="22"/>
              </w:rPr>
              <w:t>48,156</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3FE6711B" w14:textId="77777777" w:rsidR="00EC7629" w:rsidRPr="00F04A2A" w:rsidRDefault="00EC7629" w:rsidP="00CD7DED">
            <w:pPr>
              <w:jc w:val="center"/>
              <w:rPr>
                <w:sz w:val="22"/>
                <w:szCs w:val="22"/>
              </w:rPr>
            </w:pPr>
            <w:r w:rsidRPr="00F04A2A">
              <w:rPr>
                <w:sz w:val="22"/>
                <w:szCs w:val="22"/>
              </w:rPr>
              <w:t>151,726</w:t>
            </w:r>
          </w:p>
        </w:tc>
      </w:tr>
      <w:tr w:rsidR="00F04A2A" w:rsidRPr="00F04A2A" w14:paraId="7537E170"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0EF3185C" w14:textId="7A0E7659" w:rsidR="00EC7629" w:rsidRPr="00F04A2A" w:rsidRDefault="00EC7629" w:rsidP="00CD7DED">
            <w:pPr>
              <w:jc w:val="center"/>
              <w:rPr>
                <w:sz w:val="22"/>
                <w:szCs w:val="22"/>
              </w:rPr>
            </w:pPr>
            <w:r w:rsidRPr="00F04A2A">
              <w:rPr>
                <w:sz w:val="22"/>
                <w:szCs w:val="22"/>
              </w:rPr>
              <w:t xml:space="preserve">д. Большие Чаки, д. </w:t>
            </w:r>
            <w:r w:rsidRPr="00F04A2A">
              <w:rPr>
                <w:sz w:val="22"/>
                <w:szCs w:val="22"/>
              </w:rPr>
              <w:lastRenderedPageBreak/>
              <w:t xml:space="preserve">Малые Чаки, д. Новое </w:t>
            </w:r>
            <w:proofErr w:type="spellStart"/>
            <w:r w:rsidRPr="00F04A2A">
              <w:rPr>
                <w:sz w:val="22"/>
                <w:szCs w:val="22"/>
              </w:rPr>
              <w:t>Шептахово</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1EFA3427" w14:textId="77777777" w:rsidR="00EC7629" w:rsidRPr="00F04A2A" w:rsidRDefault="00EC7629" w:rsidP="00CD7DED">
            <w:pPr>
              <w:jc w:val="center"/>
              <w:rPr>
                <w:sz w:val="22"/>
                <w:szCs w:val="22"/>
              </w:rPr>
            </w:pPr>
            <w:r w:rsidRPr="00F04A2A">
              <w:rPr>
                <w:sz w:val="22"/>
                <w:szCs w:val="22"/>
              </w:rPr>
              <w:lastRenderedPageBreak/>
              <w:t>114,607</w:t>
            </w:r>
          </w:p>
        </w:tc>
        <w:tc>
          <w:tcPr>
            <w:tcW w:w="622" w:type="pct"/>
            <w:tcBorders>
              <w:top w:val="single" w:sz="4" w:space="0" w:color="auto"/>
              <w:left w:val="single" w:sz="4" w:space="0" w:color="auto"/>
              <w:bottom w:val="single" w:sz="4" w:space="0" w:color="auto"/>
              <w:right w:val="single" w:sz="4" w:space="0" w:color="auto"/>
            </w:tcBorders>
            <w:vAlign w:val="center"/>
          </w:tcPr>
          <w:p w14:paraId="7FAF6E84" w14:textId="77777777" w:rsidR="00EC7629" w:rsidRPr="00F04A2A" w:rsidRDefault="00EC7629" w:rsidP="00CD7DED">
            <w:pPr>
              <w:jc w:val="center"/>
              <w:rPr>
                <w:sz w:val="22"/>
                <w:szCs w:val="22"/>
              </w:rPr>
            </w:pPr>
            <w:r w:rsidRPr="00F04A2A">
              <w:rPr>
                <w:sz w:val="22"/>
                <w:szCs w:val="22"/>
              </w:rPr>
              <w:t>41,831</w:t>
            </w:r>
          </w:p>
        </w:tc>
        <w:tc>
          <w:tcPr>
            <w:tcW w:w="623" w:type="pct"/>
            <w:tcBorders>
              <w:top w:val="single" w:sz="4" w:space="0" w:color="auto"/>
              <w:left w:val="single" w:sz="4" w:space="0" w:color="auto"/>
              <w:bottom w:val="single" w:sz="4" w:space="0" w:color="auto"/>
              <w:right w:val="single" w:sz="4" w:space="0" w:color="auto"/>
            </w:tcBorders>
            <w:vAlign w:val="center"/>
          </w:tcPr>
          <w:p w14:paraId="082FC08F" w14:textId="77777777" w:rsidR="00EC7629" w:rsidRPr="00F04A2A" w:rsidRDefault="00EC7629" w:rsidP="00CD7DED">
            <w:pPr>
              <w:jc w:val="center"/>
              <w:rPr>
                <w:sz w:val="22"/>
                <w:szCs w:val="22"/>
              </w:rPr>
            </w:pPr>
            <w:r w:rsidRPr="00F04A2A">
              <w:rPr>
                <w:sz w:val="22"/>
                <w:szCs w:val="22"/>
              </w:rPr>
              <w:t>131,798</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2AFAD224" w14:textId="77777777" w:rsidR="00EC7629" w:rsidRPr="00F04A2A" w:rsidRDefault="00EC7629" w:rsidP="00CD7DED">
            <w:pPr>
              <w:jc w:val="center"/>
              <w:rPr>
                <w:sz w:val="22"/>
                <w:szCs w:val="22"/>
              </w:rPr>
            </w:pPr>
            <w:r w:rsidRPr="00F04A2A">
              <w:rPr>
                <w:sz w:val="22"/>
                <w:szCs w:val="22"/>
              </w:rPr>
              <w:t>126,067</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735C7EA6" w14:textId="77777777" w:rsidR="00EC7629" w:rsidRPr="00F04A2A" w:rsidRDefault="00EC7629" w:rsidP="00CD7DED">
            <w:pPr>
              <w:jc w:val="center"/>
              <w:rPr>
                <w:sz w:val="22"/>
                <w:szCs w:val="22"/>
              </w:rPr>
            </w:pPr>
            <w:r w:rsidRPr="00F04A2A">
              <w:rPr>
                <w:sz w:val="22"/>
                <w:szCs w:val="22"/>
              </w:rPr>
              <w:t>46,015</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3E73A2C3" w14:textId="77777777" w:rsidR="00EC7629" w:rsidRPr="00F04A2A" w:rsidRDefault="00EC7629" w:rsidP="00CD7DED">
            <w:pPr>
              <w:jc w:val="center"/>
              <w:rPr>
                <w:sz w:val="22"/>
                <w:szCs w:val="22"/>
              </w:rPr>
            </w:pPr>
            <w:r w:rsidRPr="00F04A2A">
              <w:rPr>
                <w:sz w:val="22"/>
                <w:szCs w:val="22"/>
              </w:rPr>
              <w:t>144,978</w:t>
            </w:r>
          </w:p>
        </w:tc>
      </w:tr>
      <w:tr w:rsidR="00F04A2A" w:rsidRPr="00F04A2A" w14:paraId="325F2217"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7BD07447" w14:textId="77777777" w:rsidR="00EC7629" w:rsidRPr="00F04A2A" w:rsidRDefault="00EC7629" w:rsidP="00CD7DED">
            <w:pPr>
              <w:jc w:val="center"/>
              <w:rPr>
                <w:sz w:val="22"/>
                <w:szCs w:val="22"/>
              </w:rPr>
            </w:pPr>
            <w:r w:rsidRPr="00F04A2A">
              <w:rPr>
                <w:sz w:val="22"/>
                <w:szCs w:val="22"/>
              </w:rPr>
              <w:t xml:space="preserve">д. Большое </w:t>
            </w:r>
            <w:proofErr w:type="spellStart"/>
            <w:r w:rsidRPr="00F04A2A">
              <w:rPr>
                <w:sz w:val="22"/>
                <w:szCs w:val="22"/>
              </w:rPr>
              <w:t>Яниково</w:t>
            </w:r>
            <w:proofErr w:type="spellEnd"/>
            <w:r w:rsidRPr="00F04A2A">
              <w:rPr>
                <w:sz w:val="22"/>
                <w:szCs w:val="22"/>
              </w:rPr>
              <w:t xml:space="preserve">, д. </w:t>
            </w:r>
            <w:proofErr w:type="spellStart"/>
            <w:r w:rsidRPr="00F04A2A">
              <w:rPr>
                <w:sz w:val="22"/>
                <w:szCs w:val="22"/>
              </w:rPr>
              <w:t>Карак-Сирмы</w:t>
            </w:r>
            <w:proofErr w:type="spellEnd"/>
            <w:r w:rsidRPr="00F04A2A">
              <w:rPr>
                <w:sz w:val="22"/>
                <w:szCs w:val="22"/>
              </w:rPr>
              <w:t xml:space="preserve">, д. </w:t>
            </w:r>
            <w:proofErr w:type="spellStart"/>
            <w:r w:rsidRPr="00F04A2A">
              <w:rPr>
                <w:sz w:val="22"/>
                <w:szCs w:val="22"/>
              </w:rPr>
              <w:t>Орнары</w:t>
            </w:r>
            <w:proofErr w:type="spellEnd"/>
            <w:r w:rsidRPr="00F04A2A">
              <w:rPr>
                <w:sz w:val="22"/>
                <w:szCs w:val="22"/>
              </w:rPr>
              <w:t xml:space="preserve">, д. </w:t>
            </w:r>
            <w:proofErr w:type="spellStart"/>
            <w:r w:rsidRPr="00F04A2A">
              <w:rPr>
                <w:sz w:val="22"/>
                <w:szCs w:val="22"/>
              </w:rPr>
              <w:t>Саруй</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0709CBE5" w14:textId="77777777" w:rsidR="00EC7629" w:rsidRPr="00F04A2A" w:rsidRDefault="00EC7629" w:rsidP="00CD7DED">
            <w:pPr>
              <w:jc w:val="center"/>
              <w:rPr>
                <w:sz w:val="22"/>
                <w:szCs w:val="22"/>
              </w:rPr>
            </w:pPr>
            <w:r w:rsidRPr="00F04A2A">
              <w:rPr>
                <w:sz w:val="22"/>
                <w:szCs w:val="22"/>
              </w:rPr>
              <w:t>194,625</w:t>
            </w:r>
          </w:p>
        </w:tc>
        <w:tc>
          <w:tcPr>
            <w:tcW w:w="622" w:type="pct"/>
            <w:tcBorders>
              <w:top w:val="single" w:sz="4" w:space="0" w:color="auto"/>
              <w:left w:val="single" w:sz="4" w:space="0" w:color="auto"/>
              <w:bottom w:val="single" w:sz="4" w:space="0" w:color="auto"/>
              <w:right w:val="single" w:sz="4" w:space="0" w:color="auto"/>
            </w:tcBorders>
            <w:vAlign w:val="center"/>
          </w:tcPr>
          <w:p w14:paraId="1DDFCCA9" w14:textId="77777777" w:rsidR="00EC7629" w:rsidRPr="00F04A2A" w:rsidRDefault="00EC7629" w:rsidP="00CD7DED">
            <w:pPr>
              <w:jc w:val="center"/>
              <w:rPr>
                <w:sz w:val="22"/>
                <w:szCs w:val="22"/>
              </w:rPr>
            </w:pPr>
            <w:r w:rsidRPr="00F04A2A">
              <w:rPr>
                <w:sz w:val="22"/>
                <w:szCs w:val="22"/>
              </w:rPr>
              <w:t>71,038</w:t>
            </w:r>
          </w:p>
        </w:tc>
        <w:tc>
          <w:tcPr>
            <w:tcW w:w="623" w:type="pct"/>
            <w:tcBorders>
              <w:top w:val="single" w:sz="4" w:space="0" w:color="auto"/>
              <w:left w:val="single" w:sz="4" w:space="0" w:color="auto"/>
              <w:bottom w:val="single" w:sz="4" w:space="0" w:color="auto"/>
              <w:right w:val="single" w:sz="4" w:space="0" w:color="auto"/>
            </w:tcBorders>
            <w:vAlign w:val="center"/>
          </w:tcPr>
          <w:p w14:paraId="2DBB3946" w14:textId="77777777" w:rsidR="00EC7629" w:rsidRPr="00F04A2A" w:rsidRDefault="00EC7629" w:rsidP="00CD7DED">
            <w:pPr>
              <w:jc w:val="center"/>
              <w:rPr>
                <w:sz w:val="22"/>
                <w:szCs w:val="22"/>
              </w:rPr>
            </w:pPr>
            <w:r w:rsidRPr="00F04A2A">
              <w:rPr>
                <w:sz w:val="22"/>
                <w:szCs w:val="22"/>
              </w:rPr>
              <w:t>223,819</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02911005" w14:textId="77777777" w:rsidR="00EC7629" w:rsidRPr="00F04A2A" w:rsidRDefault="00EC7629" w:rsidP="00CD7DED">
            <w:pPr>
              <w:jc w:val="center"/>
              <w:rPr>
                <w:sz w:val="22"/>
                <w:szCs w:val="22"/>
              </w:rPr>
            </w:pPr>
            <w:r w:rsidRPr="00F04A2A">
              <w:rPr>
                <w:sz w:val="22"/>
                <w:szCs w:val="22"/>
              </w:rPr>
              <w:t>214,087</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12203E46" w14:textId="77777777" w:rsidR="00EC7629" w:rsidRPr="00F04A2A" w:rsidRDefault="00EC7629" w:rsidP="00CD7DED">
            <w:pPr>
              <w:jc w:val="center"/>
              <w:rPr>
                <w:sz w:val="22"/>
                <w:szCs w:val="22"/>
              </w:rPr>
            </w:pPr>
            <w:r w:rsidRPr="00F04A2A">
              <w:rPr>
                <w:sz w:val="22"/>
                <w:szCs w:val="22"/>
              </w:rPr>
              <w:t>78,142</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7A01CE95" w14:textId="77777777" w:rsidR="00EC7629" w:rsidRPr="00F04A2A" w:rsidRDefault="00EC7629" w:rsidP="00CD7DED">
            <w:pPr>
              <w:jc w:val="center"/>
              <w:rPr>
                <w:sz w:val="22"/>
                <w:szCs w:val="22"/>
              </w:rPr>
            </w:pPr>
            <w:r w:rsidRPr="00F04A2A">
              <w:rPr>
                <w:sz w:val="22"/>
                <w:szCs w:val="22"/>
              </w:rPr>
              <w:t>246,201</w:t>
            </w:r>
          </w:p>
        </w:tc>
      </w:tr>
      <w:tr w:rsidR="00F04A2A" w:rsidRPr="00F04A2A" w14:paraId="7790222A"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06AB9EDB"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Систеби</w:t>
            </w:r>
            <w:proofErr w:type="spellEnd"/>
            <w:r w:rsidRPr="00F04A2A">
              <w:rPr>
                <w:sz w:val="22"/>
                <w:szCs w:val="22"/>
              </w:rPr>
              <w:t xml:space="preserve">, д. Старое </w:t>
            </w:r>
            <w:proofErr w:type="spellStart"/>
            <w:r w:rsidRPr="00F04A2A">
              <w:rPr>
                <w:sz w:val="22"/>
                <w:szCs w:val="22"/>
              </w:rPr>
              <w:t>Муратово</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00F9EA84" w14:textId="77777777" w:rsidR="00EC7629" w:rsidRPr="00F04A2A" w:rsidRDefault="00EC7629" w:rsidP="00CD7DED">
            <w:pPr>
              <w:jc w:val="center"/>
              <w:rPr>
                <w:sz w:val="22"/>
                <w:szCs w:val="22"/>
              </w:rPr>
            </w:pPr>
            <w:r w:rsidRPr="00F04A2A">
              <w:rPr>
                <w:sz w:val="22"/>
                <w:szCs w:val="22"/>
              </w:rPr>
              <w:t>91,637</w:t>
            </w:r>
          </w:p>
        </w:tc>
        <w:tc>
          <w:tcPr>
            <w:tcW w:w="622" w:type="pct"/>
            <w:tcBorders>
              <w:top w:val="single" w:sz="4" w:space="0" w:color="auto"/>
              <w:left w:val="single" w:sz="4" w:space="0" w:color="auto"/>
              <w:bottom w:val="single" w:sz="4" w:space="0" w:color="auto"/>
              <w:right w:val="single" w:sz="4" w:space="0" w:color="auto"/>
            </w:tcBorders>
            <w:vAlign w:val="center"/>
          </w:tcPr>
          <w:p w14:paraId="0EA66ADA" w14:textId="77777777" w:rsidR="00EC7629" w:rsidRPr="00F04A2A" w:rsidRDefault="00EC7629" w:rsidP="00CD7DED">
            <w:pPr>
              <w:jc w:val="center"/>
              <w:rPr>
                <w:sz w:val="22"/>
                <w:szCs w:val="22"/>
              </w:rPr>
            </w:pPr>
            <w:r w:rsidRPr="00F04A2A">
              <w:rPr>
                <w:sz w:val="22"/>
                <w:szCs w:val="22"/>
              </w:rPr>
              <w:t>33,448</w:t>
            </w:r>
          </w:p>
        </w:tc>
        <w:tc>
          <w:tcPr>
            <w:tcW w:w="623" w:type="pct"/>
            <w:tcBorders>
              <w:top w:val="single" w:sz="4" w:space="0" w:color="auto"/>
              <w:left w:val="single" w:sz="4" w:space="0" w:color="auto"/>
              <w:bottom w:val="single" w:sz="4" w:space="0" w:color="auto"/>
              <w:right w:val="single" w:sz="4" w:space="0" w:color="auto"/>
            </w:tcBorders>
            <w:vAlign w:val="center"/>
          </w:tcPr>
          <w:p w14:paraId="215DD6B5" w14:textId="77777777" w:rsidR="00EC7629" w:rsidRPr="00F04A2A" w:rsidRDefault="00EC7629" w:rsidP="00CD7DED">
            <w:pPr>
              <w:jc w:val="center"/>
              <w:rPr>
                <w:sz w:val="22"/>
                <w:szCs w:val="22"/>
              </w:rPr>
            </w:pPr>
            <w:r w:rsidRPr="00F04A2A">
              <w:rPr>
                <w:sz w:val="22"/>
                <w:szCs w:val="22"/>
              </w:rPr>
              <w:t>105,383</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2802B4DC" w14:textId="77777777" w:rsidR="00EC7629" w:rsidRPr="00F04A2A" w:rsidRDefault="00EC7629" w:rsidP="00CD7DED">
            <w:pPr>
              <w:jc w:val="center"/>
              <w:rPr>
                <w:sz w:val="22"/>
                <w:szCs w:val="22"/>
              </w:rPr>
            </w:pPr>
            <w:r w:rsidRPr="00F04A2A">
              <w:rPr>
                <w:sz w:val="22"/>
                <w:szCs w:val="22"/>
              </w:rPr>
              <w:t>100,801</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0AE1289D" w14:textId="77777777" w:rsidR="00EC7629" w:rsidRPr="00F04A2A" w:rsidRDefault="00EC7629" w:rsidP="00CD7DED">
            <w:pPr>
              <w:jc w:val="center"/>
              <w:rPr>
                <w:sz w:val="22"/>
                <w:szCs w:val="22"/>
              </w:rPr>
            </w:pPr>
            <w:r w:rsidRPr="00F04A2A">
              <w:rPr>
                <w:sz w:val="22"/>
                <w:szCs w:val="22"/>
              </w:rPr>
              <w:t>36,792</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7ADFD235" w14:textId="77777777" w:rsidR="00EC7629" w:rsidRPr="00F04A2A" w:rsidRDefault="00EC7629" w:rsidP="00CD7DED">
            <w:pPr>
              <w:jc w:val="center"/>
              <w:rPr>
                <w:sz w:val="22"/>
                <w:szCs w:val="22"/>
              </w:rPr>
            </w:pPr>
            <w:r w:rsidRPr="00F04A2A">
              <w:rPr>
                <w:sz w:val="22"/>
                <w:szCs w:val="22"/>
              </w:rPr>
              <w:t>115,921</w:t>
            </w:r>
          </w:p>
        </w:tc>
      </w:tr>
      <w:tr w:rsidR="00F04A2A" w:rsidRPr="00F04A2A" w14:paraId="3D0EED56"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6F7BA4DC"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Избеби</w:t>
            </w:r>
            <w:proofErr w:type="spellEnd"/>
            <w:r w:rsidRPr="00F04A2A">
              <w:rPr>
                <w:sz w:val="22"/>
                <w:szCs w:val="22"/>
              </w:rPr>
              <w:t>, д. Старые Щелканы</w:t>
            </w:r>
          </w:p>
        </w:tc>
        <w:tc>
          <w:tcPr>
            <w:tcW w:w="622" w:type="pct"/>
            <w:tcBorders>
              <w:top w:val="single" w:sz="4" w:space="0" w:color="auto"/>
              <w:left w:val="single" w:sz="4" w:space="0" w:color="auto"/>
              <w:bottom w:val="single" w:sz="4" w:space="0" w:color="auto"/>
              <w:right w:val="single" w:sz="4" w:space="0" w:color="auto"/>
            </w:tcBorders>
            <w:vAlign w:val="center"/>
          </w:tcPr>
          <w:p w14:paraId="757072A5" w14:textId="77777777" w:rsidR="00EC7629" w:rsidRPr="00F04A2A" w:rsidRDefault="00EC7629" w:rsidP="00CD7DED">
            <w:pPr>
              <w:jc w:val="center"/>
              <w:rPr>
                <w:sz w:val="22"/>
                <w:szCs w:val="22"/>
              </w:rPr>
            </w:pPr>
            <w:r w:rsidRPr="00F04A2A">
              <w:rPr>
                <w:sz w:val="22"/>
                <w:szCs w:val="22"/>
              </w:rPr>
              <w:t>80,190</w:t>
            </w:r>
          </w:p>
        </w:tc>
        <w:tc>
          <w:tcPr>
            <w:tcW w:w="622" w:type="pct"/>
            <w:tcBorders>
              <w:top w:val="single" w:sz="4" w:space="0" w:color="auto"/>
              <w:left w:val="single" w:sz="4" w:space="0" w:color="auto"/>
              <w:bottom w:val="single" w:sz="4" w:space="0" w:color="auto"/>
              <w:right w:val="single" w:sz="4" w:space="0" w:color="auto"/>
            </w:tcBorders>
            <w:vAlign w:val="center"/>
          </w:tcPr>
          <w:p w14:paraId="75EB2557" w14:textId="77777777" w:rsidR="00EC7629" w:rsidRPr="00F04A2A" w:rsidRDefault="00EC7629" w:rsidP="00CD7DED">
            <w:pPr>
              <w:jc w:val="center"/>
              <w:rPr>
                <w:sz w:val="22"/>
                <w:szCs w:val="22"/>
              </w:rPr>
            </w:pPr>
            <w:r w:rsidRPr="00F04A2A">
              <w:rPr>
                <w:sz w:val="22"/>
                <w:szCs w:val="22"/>
              </w:rPr>
              <w:t>29,269</w:t>
            </w:r>
          </w:p>
        </w:tc>
        <w:tc>
          <w:tcPr>
            <w:tcW w:w="623" w:type="pct"/>
            <w:tcBorders>
              <w:top w:val="single" w:sz="4" w:space="0" w:color="auto"/>
              <w:left w:val="single" w:sz="4" w:space="0" w:color="auto"/>
              <w:bottom w:val="single" w:sz="4" w:space="0" w:color="auto"/>
              <w:right w:val="single" w:sz="4" w:space="0" w:color="auto"/>
            </w:tcBorders>
            <w:vAlign w:val="center"/>
          </w:tcPr>
          <w:p w14:paraId="59046F1E" w14:textId="77777777" w:rsidR="00EC7629" w:rsidRPr="00F04A2A" w:rsidRDefault="00EC7629" w:rsidP="00CD7DED">
            <w:pPr>
              <w:jc w:val="center"/>
              <w:rPr>
                <w:sz w:val="22"/>
                <w:szCs w:val="22"/>
              </w:rPr>
            </w:pPr>
            <w:r w:rsidRPr="00F04A2A">
              <w:rPr>
                <w:sz w:val="22"/>
                <w:szCs w:val="22"/>
              </w:rPr>
              <w:t>92,219</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1A27BD20" w14:textId="77777777" w:rsidR="00EC7629" w:rsidRPr="00F04A2A" w:rsidRDefault="00EC7629" w:rsidP="00CD7DED">
            <w:pPr>
              <w:jc w:val="center"/>
              <w:rPr>
                <w:sz w:val="22"/>
                <w:szCs w:val="22"/>
              </w:rPr>
            </w:pPr>
            <w:r w:rsidRPr="00F04A2A">
              <w:rPr>
                <w:sz w:val="22"/>
                <w:szCs w:val="22"/>
              </w:rPr>
              <w:t>88,209</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018F2555" w14:textId="77777777" w:rsidR="00EC7629" w:rsidRPr="00F04A2A" w:rsidRDefault="00EC7629" w:rsidP="00CD7DED">
            <w:pPr>
              <w:jc w:val="center"/>
              <w:rPr>
                <w:sz w:val="22"/>
                <w:szCs w:val="22"/>
              </w:rPr>
            </w:pPr>
            <w:r w:rsidRPr="00F04A2A">
              <w:rPr>
                <w:sz w:val="22"/>
                <w:szCs w:val="22"/>
              </w:rPr>
              <w:t>32,196</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6B97E3E6" w14:textId="77777777" w:rsidR="00EC7629" w:rsidRPr="00F04A2A" w:rsidRDefault="00EC7629" w:rsidP="00CD7DED">
            <w:pPr>
              <w:jc w:val="center"/>
              <w:rPr>
                <w:sz w:val="22"/>
                <w:szCs w:val="22"/>
              </w:rPr>
            </w:pPr>
            <w:r w:rsidRPr="00F04A2A">
              <w:rPr>
                <w:sz w:val="22"/>
                <w:szCs w:val="22"/>
              </w:rPr>
              <w:t>101,441</w:t>
            </w:r>
          </w:p>
        </w:tc>
      </w:tr>
      <w:tr w:rsidR="00F04A2A" w:rsidRPr="00F04A2A" w14:paraId="7671EC97"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00B3C826"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Ситмиши</w:t>
            </w:r>
            <w:proofErr w:type="spellEnd"/>
            <w:r w:rsidRPr="00F04A2A">
              <w:rPr>
                <w:sz w:val="22"/>
                <w:szCs w:val="22"/>
              </w:rPr>
              <w:t xml:space="preserve">, д. </w:t>
            </w:r>
            <w:proofErr w:type="spellStart"/>
            <w:r w:rsidRPr="00F04A2A">
              <w:rPr>
                <w:sz w:val="22"/>
                <w:szCs w:val="22"/>
              </w:rPr>
              <w:t>Тансарино</w:t>
            </w:r>
            <w:proofErr w:type="spellEnd"/>
            <w:r w:rsidRPr="00F04A2A">
              <w:rPr>
                <w:sz w:val="22"/>
                <w:szCs w:val="22"/>
              </w:rPr>
              <w:t xml:space="preserve">, д. </w:t>
            </w:r>
            <w:proofErr w:type="spellStart"/>
            <w:r w:rsidRPr="00F04A2A">
              <w:rPr>
                <w:sz w:val="22"/>
                <w:szCs w:val="22"/>
              </w:rPr>
              <w:t>Чегедуево</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0C120D5C" w14:textId="77777777" w:rsidR="00EC7629" w:rsidRPr="00F04A2A" w:rsidRDefault="00EC7629" w:rsidP="00CD7DED">
            <w:pPr>
              <w:jc w:val="center"/>
              <w:rPr>
                <w:sz w:val="22"/>
                <w:szCs w:val="22"/>
              </w:rPr>
            </w:pPr>
            <w:r w:rsidRPr="00F04A2A">
              <w:rPr>
                <w:sz w:val="22"/>
                <w:szCs w:val="22"/>
              </w:rPr>
              <w:t>91,637</w:t>
            </w:r>
          </w:p>
        </w:tc>
        <w:tc>
          <w:tcPr>
            <w:tcW w:w="622" w:type="pct"/>
            <w:tcBorders>
              <w:top w:val="single" w:sz="4" w:space="0" w:color="auto"/>
              <w:left w:val="single" w:sz="4" w:space="0" w:color="auto"/>
              <w:bottom w:val="single" w:sz="4" w:space="0" w:color="auto"/>
              <w:right w:val="single" w:sz="4" w:space="0" w:color="auto"/>
            </w:tcBorders>
            <w:vAlign w:val="center"/>
          </w:tcPr>
          <w:p w14:paraId="2B9734B4" w14:textId="77777777" w:rsidR="00EC7629" w:rsidRPr="00F04A2A" w:rsidRDefault="00EC7629" w:rsidP="00CD7DED">
            <w:pPr>
              <w:jc w:val="center"/>
              <w:rPr>
                <w:sz w:val="22"/>
                <w:szCs w:val="22"/>
              </w:rPr>
            </w:pPr>
            <w:r w:rsidRPr="00F04A2A">
              <w:rPr>
                <w:sz w:val="22"/>
                <w:szCs w:val="22"/>
              </w:rPr>
              <w:t>33,448</w:t>
            </w:r>
          </w:p>
        </w:tc>
        <w:tc>
          <w:tcPr>
            <w:tcW w:w="623" w:type="pct"/>
            <w:tcBorders>
              <w:top w:val="single" w:sz="4" w:space="0" w:color="auto"/>
              <w:left w:val="single" w:sz="4" w:space="0" w:color="auto"/>
              <w:bottom w:val="single" w:sz="4" w:space="0" w:color="auto"/>
              <w:right w:val="single" w:sz="4" w:space="0" w:color="auto"/>
            </w:tcBorders>
            <w:vAlign w:val="center"/>
          </w:tcPr>
          <w:p w14:paraId="62CD97CC" w14:textId="77777777" w:rsidR="00EC7629" w:rsidRPr="00F04A2A" w:rsidRDefault="00EC7629" w:rsidP="00CD7DED">
            <w:pPr>
              <w:jc w:val="center"/>
              <w:rPr>
                <w:sz w:val="22"/>
                <w:szCs w:val="22"/>
              </w:rPr>
            </w:pPr>
            <w:r w:rsidRPr="00F04A2A">
              <w:rPr>
                <w:sz w:val="22"/>
                <w:szCs w:val="22"/>
              </w:rPr>
              <w:t>105,383</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04454A5D" w14:textId="77777777" w:rsidR="00EC7629" w:rsidRPr="00F04A2A" w:rsidRDefault="00EC7629" w:rsidP="00CD7DED">
            <w:pPr>
              <w:jc w:val="center"/>
              <w:rPr>
                <w:sz w:val="22"/>
                <w:szCs w:val="22"/>
              </w:rPr>
            </w:pPr>
            <w:r w:rsidRPr="00F04A2A">
              <w:rPr>
                <w:sz w:val="22"/>
                <w:szCs w:val="22"/>
              </w:rPr>
              <w:t>100,801</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7142741A" w14:textId="77777777" w:rsidR="00EC7629" w:rsidRPr="00F04A2A" w:rsidRDefault="00EC7629" w:rsidP="00CD7DED">
            <w:pPr>
              <w:jc w:val="center"/>
              <w:rPr>
                <w:sz w:val="22"/>
                <w:szCs w:val="22"/>
              </w:rPr>
            </w:pPr>
            <w:r w:rsidRPr="00F04A2A">
              <w:rPr>
                <w:sz w:val="22"/>
                <w:szCs w:val="22"/>
              </w:rPr>
              <w:t>36,792</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1D6CEAA1" w14:textId="77777777" w:rsidR="00EC7629" w:rsidRPr="00F04A2A" w:rsidRDefault="00EC7629" w:rsidP="00CD7DED">
            <w:pPr>
              <w:jc w:val="center"/>
              <w:rPr>
                <w:sz w:val="22"/>
                <w:szCs w:val="22"/>
              </w:rPr>
            </w:pPr>
            <w:r w:rsidRPr="00F04A2A">
              <w:rPr>
                <w:sz w:val="22"/>
                <w:szCs w:val="22"/>
              </w:rPr>
              <w:t>115,921</w:t>
            </w:r>
          </w:p>
        </w:tc>
      </w:tr>
      <w:tr w:rsidR="00F04A2A" w:rsidRPr="00F04A2A" w14:paraId="0EE28273"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0B8E4F59" w14:textId="77777777" w:rsidR="00EC7629" w:rsidRPr="00F04A2A" w:rsidRDefault="00EC7629" w:rsidP="00CD7DED">
            <w:pPr>
              <w:jc w:val="center"/>
              <w:rPr>
                <w:sz w:val="22"/>
                <w:szCs w:val="22"/>
              </w:rPr>
            </w:pPr>
            <w:r w:rsidRPr="00F04A2A">
              <w:rPr>
                <w:sz w:val="22"/>
                <w:szCs w:val="22"/>
              </w:rPr>
              <w:t>д. Старые Урмары</w:t>
            </w:r>
          </w:p>
        </w:tc>
        <w:tc>
          <w:tcPr>
            <w:tcW w:w="622" w:type="pct"/>
            <w:tcBorders>
              <w:top w:val="single" w:sz="4" w:space="0" w:color="auto"/>
              <w:left w:val="single" w:sz="4" w:space="0" w:color="auto"/>
              <w:bottom w:val="single" w:sz="4" w:space="0" w:color="auto"/>
              <w:right w:val="single" w:sz="4" w:space="0" w:color="auto"/>
            </w:tcBorders>
            <w:vAlign w:val="center"/>
          </w:tcPr>
          <w:p w14:paraId="6D86D1C9" w14:textId="77777777" w:rsidR="00EC7629" w:rsidRPr="00F04A2A" w:rsidRDefault="00EC7629" w:rsidP="00CD7DED">
            <w:pPr>
              <w:jc w:val="center"/>
              <w:rPr>
                <w:sz w:val="22"/>
                <w:szCs w:val="22"/>
              </w:rPr>
            </w:pPr>
            <w:r w:rsidRPr="00F04A2A">
              <w:rPr>
                <w:sz w:val="22"/>
                <w:szCs w:val="22"/>
              </w:rPr>
              <w:t>168,124</w:t>
            </w:r>
          </w:p>
        </w:tc>
        <w:tc>
          <w:tcPr>
            <w:tcW w:w="622" w:type="pct"/>
            <w:tcBorders>
              <w:top w:val="single" w:sz="4" w:space="0" w:color="auto"/>
              <w:left w:val="single" w:sz="4" w:space="0" w:color="auto"/>
              <w:bottom w:val="single" w:sz="4" w:space="0" w:color="auto"/>
              <w:right w:val="single" w:sz="4" w:space="0" w:color="auto"/>
            </w:tcBorders>
            <w:vAlign w:val="center"/>
          </w:tcPr>
          <w:p w14:paraId="682AFEA8" w14:textId="77777777" w:rsidR="00EC7629" w:rsidRPr="00F04A2A" w:rsidRDefault="00EC7629" w:rsidP="00CD7DED">
            <w:pPr>
              <w:jc w:val="center"/>
              <w:rPr>
                <w:sz w:val="22"/>
                <w:szCs w:val="22"/>
              </w:rPr>
            </w:pPr>
            <w:r w:rsidRPr="00F04A2A">
              <w:rPr>
                <w:sz w:val="22"/>
                <w:szCs w:val="22"/>
              </w:rPr>
              <w:t>61,365</w:t>
            </w:r>
          </w:p>
        </w:tc>
        <w:tc>
          <w:tcPr>
            <w:tcW w:w="623" w:type="pct"/>
            <w:tcBorders>
              <w:top w:val="single" w:sz="4" w:space="0" w:color="auto"/>
              <w:left w:val="single" w:sz="4" w:space="0" w:color="auto"/>
              <w:bottom w:val="single" w:sz="4" w:space="0" w:color="auto"/>
              <w:right w:val="single" w:sz="4" w:space="0" w:color="auto"/>
            </w:tcBorders>
            <w:vAlign w:val="center"/>
          </w:tcPr>
          <w:p w14:paraId="54786FF0" w14:textId="77777777" w:rsidR="00EC7629" w:rsidRPr="00F04A2A" w:rsidRDefault="00EC7629" w:rsidP="00CD7DED">
            <w:pPr>
              <w:jc w:val="center"/>
              <w:rPr>
                <w:sz w:val="22"/>
                <w:szCs w:val="22"/>
              </w:rPr>
            </w:pPr>
            <w:r w:rsidRPr="00F04A2A">
              <w:rPr>
                <w:sz w:val="22"/>
                <w:szCs w:val="22"/>
              </w:rPr>
              <w:t>193,343</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2B6B1C29" w14:textId="77777777" w:rsidR="00EC7629" w:rsidRPr="00F04A2A" w:rsidRDefault="00EC7629" w:rsidP="00CD7DED">
            <w:pPr>
              <w:jc w:val="center"/>
              <w:rPr>
                <w:sz w:val="22"/>
                <w:szCs w:val="22"/>
              </w:rPr>
            </w:pPr>
            <w:r w:rsidRPr="00F04A2A">
              <w:rPr>
                <w:sz w:val="22"/>
                <w:szCs w:val="22"/>
              </w:rPr>
              <w:t>184,937</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47241FCB" w14:textId="77777777" w:rsidR="00EC7629" w:rsidRPr="00F04A2A" w:rsidRDefault="00EC7629" w:rsidP="00CD7DED">
            <w:pPr>
              <w:jc w:val="center"/>
              <w:rPr>
                <w:sz w:val="22"/>
                <w:szCs w:val="22"/>
              </w:rPr>
            </w:pPr>
            <w:r w:rsidRPr="00F04A2A">
              <w:rPr>
                <w:sz w:val="22"/>
                <w:szCs w:val="22"/>
              </w:rPr>
              <w:t>67,502</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4FE492DA" w14:textId="77777777" w:rsidR="00EC7629" w:rsidRPr="00F04A2A" w:rsidRDefault="00EC7629" w:rsidP="00CD7DED">
            <w:pPr>
              <w:jc w:val="center"/>
              <w:rPr>
                <w:sz w:val="22"/>
                <w:szCs w:val="22"/>
              </w:rPr>
            </w:pPr>
            <w:r w:rsidRPr="00F04A2A">
              <w:rPr>
                <w:sz w:val="22"/>
                <w:szCs w:val="22"/>
              </w:rPr>
              <w:t>212,677</w:t>
            </w:r>
          </w:p>
        </w:tc>
      </w:tr>
      <w:tr w:rsidR="00F04A2A" w:rsidRPr="00F04A2A" w14:paraId="4760830D"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22B333AC"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Козыльяры</w:t>
            </w:r>
            <w:proofErr w:type="spellEnd"/>
            <w:r w:rsidRPr="00F04A2A">
              <w:rPr>
                <w:sz w:val="22"/>
                <w:szCs w:val="22"/>
              </w:rPr>
              <w:t xml:space="preserve">, д. Новое </w:t>
            </w:r>
            <w:proofErr w:type="spellStart"/>
            <w:r w:rsidRPr="00F04A2A">
              <w:rPr>
                <w:sz w:val="22"/>
                <w:szCs w:val="22"/>
              </w:rPr>
              <w:t>Муратово</w:t>
            </w:r>
            <w:proofErr w:type="spellEnd"/>
            <w:r w:rsidRPr="00F04A2A">
              <w:rPr>
                <w:sz w:val="22"/>
                <w:szCs w:val="22"/>
              </w:rPr>
              <w:t xml:space="preserve">, д. </w:t>
            </w:r>
            <w:proofErr w:type="spellStart"/>
            <w:r w:rsidRPr="00F04A2A">
              <w:rPr>
                <w:sz w:val="22"/>
                <w:szCs w:val="22"/>
              </w:rPr>
              <w:t>Тегешево</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4FD2024F" w14:textId="77777777" w:rsidR="00EC7629" w:rsidRPr="00F04A2A" w:rsidRDefault="00EC7629" w:rsidP="00CD7DED">
            <w:pPr>
              <w:jc w:val="center"/>
              <w:rPr>
                <w:sz w:val="22"/>
                <w:szCs w:val="22"/>
              </w:rPr>
            </w:pPr>
            <w:r w:rsidRPr="00F04A2A">
              <w:rPr>
                <w:sz w:val="22"/>
                <w:szCs w:val="22"/>
              </w:rPr>
              <w:t>154,186</w:t>
            </w:r>
          </w:p>
        </w:tc>
        <w:tc>
          <w:tcPr>
            <w:tcW w:w="622" w:type="pct"/>
            <w:tcBorders>
              <w:top w:val="single" w:sz="4" w:space="0" w:color="auto"/>
              <w:left w:val="single" w:sz="4" w:space="0" w:color="auto"/>
              <w:bottom w:val="single" w:sz="4" w:space="0" w:color="auto"/>
              <w:right w:val="single" w:sz="4" w:space="0" w:color="auto"/>
            </w:tcBorders>
            <w:vAlign w:val="center"/>
          </w:tcPr>
          <w:p w14:paraId="46AF6CB6" w14:textId="77777777" w:rsidR="00EC7629" w:rsidRPr="00F04A2A" w:rsidRDefault="00EC7629" w:rsidP="00CD7DED">
            <w:pPr>
              <w:jc w:val="center"/>
              <w:rPr>
                <w:sz w:val="22"/>
                <w:szCs w:val="22"/>
              </w:rPr>
            </w:pPr>
            <w:r w:rsidRPr="00F04A2A">
              <w:rPr>
                <w:sz w:val="22"/>
                <w:szCs w:val="22"/>
              </w:rPr>
              <w:t>56,278</w:t>
            </w:r>
          </w:p>
        </w:tc>
        <w:tc>
          <w:tcPr>
            <w:tcW w:w="623" w:type="pct"/>
            <w:tcBorders>
              <w:top w:val="single" w:sz="4" w:space="0" w:color="auto"/>
              <w:left w:val="single" w:sz="4" w:space="0" w:color="auto"/>
              <w:bottom w:val="single" w:sz="4" w:space="0" w:color="auto"/>
              <w:right w:val="single" w:sz="4" w:space="0" w:color="auto"/>
            </w:tcBorders>
            <w:vAlign w:val="center"/>
          </w:tcPr>
          <w:p w14:paraId="52EA5E0E" w14:textId="77777777" w:rsidR="00EC7629" w:rsidRPr="00F04A2A" w:rsidRDefault="00EC7629" w:rsidP="00CD7DED">
            <w:pPr>
              <w:jc w:val="center"/>
              <w:rPr>
                <w:sz w:val="22"/>
                <w:szCs w:val="22"/>
              </w:rPr>
            </w:pPr>
            <w:r w:rsidRPr="00F04A2A">
              <w:rPr>
                <w:sz w:val="22"/>
                <w:szCs w:val="22"/>
              </w:rPr>
              <w:t>177,313</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0427140F" w14:textId="77777777" w:rsidR="00EC7629" w:rsidRPr="00F04A2A" w:rsidRDefault="00EC7629" w:rsidP="00CD7DED">
            <w:pPr>
              <w:jc w:val="center"/>
              <w:rPr>
                <w:sz w:val="22"/>
                <w:szCs w:val="22"/>
              </w:rPr>
            </w:pPr>
            <w:r w:rsidRPr="00F04A2A">
              <w:rPr>
                <w:sz w:val="22"/>
                <w:szCs w:val="22"/>
              </w:rPr>
              <w:t>169,604</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6A39362C" w14:textId="77777777" w:rsidR="00EC7629" w:rsidRPr="00F04A2A" w:rsidRDefault="00EC7629" w:rsidP="00CD7DED">
            <w:pPr>
              <w:jc w:val="center"/>
              <w:rPr>
                <w:sz w:val="22"/>
                <w:szCs w:val="22"/>
              </w:rPr>
            </w:pPr>
            <w:r w:rsidRPr="00F04A2A">
              <w:rPr>
                <w:sz w:val="22"/>
                <w:szCs w:val="22"/>
              </w:rPr>
              <w:t>61,906</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2FE03510" w14:textId="77777777" w:rsidR="00EC7629" w:rsidRPr="00F04A2A" w:rsidRDefault="00EC7629" w:rsidP="00CD7DED">
            <w:pPr>
              <w:jc w:val="center"/>
              <w:rPr>
                <w:sz w:val="22"/>
                <w:szCs w:val="22"/>
              </w:rPr>
            </w:pPr>
            <w:r w:rsidRPr="00F04A2A">
              <w:rPr>
                <w:sz w:val="22"/>
                <w:szCs w:val="22"/>
              </w:rPr>
              <w:t>195,045</w:t>
            </w:r>
          </w:p>
        </w:tc>
      </w:tr>
      <w:tr w:rsidR="00F04A2A" w:rsidRPr="00F04A2A" w14:paraId="3CF44EFC"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5C905433"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Анаткасы</w:t>
            </w:r>
            <w:proofErr w:type="spellEnd"/>
            <w:r w:rsidRPr="00F04A2A">
              <w:rPr>
                <w:sz w:val="22"/>
                <w:szCs w:val="22"/>
              </w:rPr>
              <w:t xml:space="preserve">, с. </w:t>
            </w:r>
            <w:proofErr w:type="spellStart"/>
            <w:r w:rsidRPr="00F04A2A">
              <w:rPr>
                <w:sz w:val="22"/>
                <w:szCs w:val="22"/>
              </w:rPr>
              <w:t>Челкасы</w:t>
            </w:r>
            <w:proofErr w:type="spellEnd"/>
            <w:r w:rsidRPr="00F04A2A">
              <w:rPr>
                <w:sz w:val="22"/>
                <w:szCs w:val="22"/>
              </w:rPr>
              <w:t xml:space="preserve">, д. </w:t>
            </w:r>
            <w:proofErr w:type="spellStart"/>
            <w:r w:rsidRPr="00F04A2A">
              <w:rPr>
                <w:sz w:val="22"/>
                <w:szCs w:val="22"/>
              </w:rPr>
              <w:t>Ямбай</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27FB177F" w14:textId="77777777" w:rsidR="00EC7629" w:rsidRPr="00F04A2A" w:rsidRDefault="00EC7629" w:rsidP="00CD7DED">
            <w:pPr>
              <w:jc w:val="center"/>
              <w:rPr>
                <w:sz w:val="22"/>
                <w:szCs w:val="22"/>
              </w:rPr>
            </w:pPr>
            <w:r w:rsidRPr="00F04A2A">
              <w:rPr>
                <w:sz w:val="22"/>
                <w:szCs w:val="22"/>
              </w:rPr>
              <w:t>212,866</w:t>
            </w:r>
          </w:p>
        </w:tc>
        <w:tc>
          <w:tcPr>
            <w:tcW w:w="622" w:type="pct"/>
            <w:tcBorders>
              <w:top w:val="single" w:sz="4" w:space="0" w:color="auto"/>
              <w:left w:val="single" w:sz="4" w:space="0" w:color="auto"/>
              <w:bottom w:val="single" w:sz="4" w:space="0" w:color="auto"/>
              <w:right w:val="single" w:sz="4" w:space="0" w:color="auto"/>
            </w:tcBorders>
            <w:vAlign w:val="center"/>
          </w:tcPr>
          <w:p w14:paraId="66C13D59" w14:textId="77777777" w:rsidR="00EC7629" w:rsidRPr="00F04A2A" w:rsidRDefault="00EC7629" w:rsidP="00CD7DED">
            <w:pPr>
              <w:jc w:val="center"/>
              <w:rPr>
                <w:sz w:val="22"/>
                <w:szCs w:val="22"/>
              </w:rPr>
            </w:pPr>
            <w:r w:rsidRPr="00F04A2A">
              <w:rPr>
                <w:sz w:val="22"/>
                <w:szCs w:val="22"/>
              </w:rPr>
              <w:t>77,696</w:t>
            </w:r>
          </w:p>
        </w:tc>
        <w:tc>
          <w:tcPr>
            <w:tcW w:w="623" w:type="pct"/>
            <w:tcBorders>
              <w:top w:val="single" w:sz="4" w:space="0" w:color="auto"/>
              <w:left w:val="single" w:sz="4" w:space="0" w:color="auto"/>
              <w:bottom w:val="single" w:sz="4" w:space="0" w:color="auto"/>
              <w:right w:val="single" w:sz="4" w:space="0" w:color="auto"/>
            </w:tcBorders>
            <w:vAlign w:val="center"/>
          </w:tcPr>
          <w:p w14:paraId="1E5B73D9" w14:textId="77777777" w:rsidR="00EC7629" w:rsidRPr="00F04A2A" w:rsidRDefault="00EC7629" w:rsidP="00CD7DED">
            <w:pPr>
              <w:jc w:val="center"/>
              <w:rPr>
                <w:sz w:val="22"/>
                <w:szCs w:val="22"/>
              </w:rPr>
            </w:pPr>
            <w:r w:rsidRPr="00F04A2A">
              <w:rPr>
                <w:sz w:val="22"/>
                <w:szCs w:val="22"/>
              </w:rPr>
              <w:t>244,796</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3578109E" w14:textId="77777777" w:rsidR="00EC7629" w:rsidRPr="00F04A2A" w:rsidRDefault="00EC7629" w:rsidP="00CD7DED">
            <w:pPr>
              <w:jc w:val="center"/>
              <w:rPr>
                <w:sz w:val="22"/>
                <w:szCs w:val="22"/>
              </w:rPr>
            </w:pPr>
            <w:r w:rsidRPr="00F04A2A">
              <w:rPr>
                <w:sz w:val="22"/>
                <w:szCs w:val="22"/>
              </w:rPr>
              <w:t>234,152</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5A224D7F" w14:textId="77777777" w:rsidR="00EC7629" w:rsidRPr="00F04A2A" w:rsidRDefault="00EC7629" w:rsidP="00CD7DED">
            <w:pPr>
              <w:jc w:val="center"/>
              <w:rPr>
                <w:sz w:val="22"/>
                <w:szCs w:val="22"/>
              </w:rPr>
            </w:pPr>
            <w:r w:rsidRPr="00F04A2A">
              <w:rPr>
                <w:sz w:val="22"/>
                <w:szCs w:val="22"/>
              </w:rPr>
              <w:t>85,466</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7103E1A4" w14:textId="77777777" w:rsidR="00EC7629" w:rsidRPr="00F04A2A" w:rsidRDefault="00EC7629" w:rsidP="00CD7DED">
            <w:pPr>
              <w:jc w:val="center"/>
              <w:rPr>
                <w:sz w:val="22"/>
                <w:szCs w:val="22"/>
              </w:rPr>
            </w:pPr>
            <w:r w:rsidRPr="00F04A2A">
              <w:rPr>
                <w:sz w:val="22"/>
                <w:szCs w:val="22"/>
              </w:rPr>
              <w:t>269,275</w:t>
            </w:r>
          </w:p>
        </w:tc>
      </w:tr>
      <w:tr w:rsidR="00F04A2A" w:rsidRPr="00F04A2A" w14:paraId="37BC73FB"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0386DD83" w14:textId="77777777" w:rsidR="00EC7629" w:rsidRPr="00F04A2A" w:rsidRDefault="00EC7629" w:rsidP="00CD7DED">
            <w:pPr>
              <w:jc w:val="center"/>
              <w:rPr>
                <w:sz w:val="22"/>
                <w:szCs w:val="22"/>
              </w:rPr>
            </w:pPr>
            <w:r w:rsidRPr="00F04A2A">
              <w:rPr>
                <w:sz w:val="22"/>
                <w:szCs w:val="22"/>
              </w:rPr>
              <w:t xml:space="preserve">с. </w:t>
            </w:r>
            <w:proofErr w:type="spellStart"/>
            <w:r w:rsidRPr="00F04A2A">
              <w:rPr>
                <w:sz w:val="22"/>
                <w:szCs w:val="22"/>
              </w:rPr>
              <w:t>Батеево</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67EC9466" w14:textId="77777777" w:rsidR="00EC7629" w:rsidRPr="00F04A2A" w:rsidRDefault="00EC7629" w:rsidP="00CD7DED">
            <w:pPr>
              <w:jc w:val="center"/>
              <w:rPr>
                <w:sz w:val="22"/>
                <w:szCs w:val="22"/>
              </w:rPr>
            </w:pPr>
            <w:r w:rsidRPr="00F04A2A">
              <w:rPr>
                <w:sz w:val="22"/>
                <w:szCs w:val="22"/>
              </w:rPr>
              <w:t>26,329</w:t>
            </w:r>
          </w:p>
        </w:tc>
        <w:tc>
          <w:tcPr>
            <w:tcW w:w="622" w:type="pct"/>
            <w:tcBorders>
              <w:top w:val="single" w:sz="4" w:space="0" w:color="auto"/>
              <w:left w:val="single" w:sz="4" w:space="0" w:color="auto"/>
              <w:bottom w:val="single" w:sz="4" w:space="0" w:color="auto"/>
              <w:right w:val="single" w:sz="4" w:space="0" w:color="auto"/>
            </w:tcBorders>
            <w:vAlign w:val="center"/>
          </w:tcPr>
          <w:p w14:paraId="7A05F487" w14:textId="77777777" w:rsidR="00EC7629" w:rsidRPr="00F04A2A" w:rsidRDefault="00EC7629" w:rsidP="00CD7DED">
            <w:pPr>
              <w:jc w:val="center"/>
              <w:rPr>
                <w:sz w:val="22"/>
                <w:szCs w:val="22"/>
              </w:rPr>
            </w:pPr>
            <w:r w:rsidRPr="00F04A2A">
              <w:rPr>
                <w:sz w:val="22"/>
                <w:szCs w:val="22"/>
              </w:rPr>
              <w:t>9,610</w:t>
            </w:r>
          </w:p>
        </w:tc>
        <w:tc>
          <w:tcPr>
            <w:tcW w:w="623" w:type="pct"/>
            <w:tcBorders>
              <w:top w:val="single" w:sz="4" w:space="0" w:color="auto"/>
              <w:left w:val="single" w:sz="4" w:space="0" w:color="auto"/>
              <w:bottom w:val="single" w:sz="4" w:space="0" w:color="auto"/>
              <w:right w:val="single" w:sz="4" w:space="0" w:color="auto"/>
            </w:tcBorders>
            <w:vAlign w:val="center"/>
          </w:tcPr>
          <w:p w14:paraId="5182D953" w14:textId="77777777" w:rsidR="00EC7629" w:rsidRPr="00F04A2A" w:rsidRDefault="00EC7629" w:rsidP="00CD7DED">
            <w:pPr>
              <w:jc w:val="center"/>
              <w:rPr>
                <w:sz w:val="22"/>
                <w:szCs w:val="22"/>
              </w:rPr>
            </w:pPr>
            <w:r w:rsidRPr="00F04A2A">
              <w:rPr>
                <w:sz w:val="22"/>
                <w:szCs w:val="22"/>
              </w:rPr>
              <w:t>30,278</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23D82FC7" w14:textId="77777777" w:rsidR="00EC7629" w:rsidRPr="00F04A2A" w:rsidRDefault="00EC7629" w:rsidP="00CD7DED">
            <w:pPr>
              <w:jc w:val="center"/>
              <w:rPr>
                <w:sz w:val="22"/>
                <w:szCs w:val="22"/>
              </w:rPr>
            </w:pPr>
            <w:r w:rsidRPr="00F04A2A">
              <w:rPr>
                <w:sz w:val="22"/>
                <w:szCs w:val="22"/>
              </w:rPr>
              <w:t>28,961</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37ADAAFA" w14:textId="77777777" w:rsidR="00EC7629" w:rsidRPr="00F04A2A" w:rsidRDefault="00EC7629" w:rsidP="00CD7DED">
            <w:pPr>
              <w:jc w:val="center"/>
              <w:rPr>
                <w:sz w:val="22"/>
                <w:szCs w:val="22"/>
              </w:rPr>
            </w:pPr>
            <w:r w:rsidRPr="00F04A2A">
              <w:rPr>
                <w:sz w:val="22"/>
                <w:szCs w:val="22"/>
              </w:rPr>
              <w:t>10,571</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1C850FD1" w14:textId="77777777" w:rsidR="00EC7629" w:rsidRPr="00F04A2A" w:rsidRDefault="00EC7629" w:rsidP="00CD7DED">
            <w:pPr>
              <w:jc w:val="center"/>
              <w:rPr>
                <w:sz w:val="22"/>
                <w:szCs w:val="22"/>
              </w:rPr>
            </w:pPr>
            <w:r w:rsidRPr="00F04A2A">
              <w:rPr>
                <w:sz w:val="22"/>
                <w:szCs w:val="22"/>
              </w:rPr>
              <w:t>33,306</w:t>
            </w:r>
          </w:p>
        </w:tc>
      </w:tr>
      <w:tr w:rsidR="00F04A2A" w:rsidRPr="00F04A2A" w14:paraId="388F6F22"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53BA40B8" w14:textId="77777777" w:rsidR="00EC7629" w:rsidRPr="00F04A2A" w:rsidRDefault="00EC7629" w:rsidP="00CD7DED">
            <w:pPr>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2B51B933" w14:textId="77777777" w:rsidR="00EC7629" w:rsidRPr="00F04A2A" w:rsidRDefault="00EC7629" w:rsidP="00CD7DED">
            <w:pPr>
              <w:jc w:val="center"/>
              <w:rPr>
                <w:sz w:val="22"/>
                <w:szCs w:val="22"/>
              </w:rPr>
            </w:pPr>
            <w:r w:rsidRPr="00F04A2A">
              <w:rPr>
                <w:sz w:val="22"/>
                <w:szCs w:val="22"/>
              </w:rPr>
              <w:t>107,379</w:t>
            </w:r>
          </w:p>
        </w:tc>
        <w:tc>
          <w:tcPr>
            <w:tcW w:w="622" w:type="pct"/>
            <w:tcBorders>
              <w:top w:val="single" w:sz="4" w:space="0" w:color="auto"/>
              <w:left w:val="single" w:sz="4" w:space="0" w:color="auto"/>
              <w:bottom w:val="single" w:sz="4" w:space="0" w:color="auto"/>
              <w:right w:val="single" w:sz="4" w:space="0" w:color="auto"/>
            </w:tcBorders>
            <w:vAlign w:val="center"/>
          </w:tcPr>
          <w:p w14:paraId="793A91A5" w14:textId="77777777" w:rsidR="00EC7629" w:rsidRPr="00F04A2A" w:rsidRDefault="00EC7629" w:rsidP="00CD7DED">
            <w:pPr>
              <w:jc w:val="center"/>
              <w:rPr>
                <w:sz w:val="22"/>
                <w:szCs w:val="22"/>
              </w:rPr>
            </w:pPr>
            <w:r w:rsidRPr="00F04A2A">
              <w:rPr>
                <w:sz w:val="22"/>
                <w:szCs w:val="22"/>
              </w:rPr>
              <w:t>39,193</w:t>
            </w:r>
          </w:p>
        </w:tc>
        <w:tc>
          <w:tcPr>
            <w:tcW w:w="623" w:type="pct"/>
            <w:tcBorders>
              <w:top w:val="single" w:sz="4" w:space="0" w:color="auto"/>
              <w:left w:val="single" w:sz="4" w:space="0" w:color="auto"/>
              <w:bottom w:val="single" w:sz="4" w:space="0" w:color="auto"/>
              <w:right w:val="single" w:sz="4" w:space="0" w:color="auto"/>
            </w:tcBorders>
            <w:vAlign w:val="center"/>
          </w:tcPr>
          <w:p w14:paraId="56F26904" w14:textId="77777777" w:rsidR="00EC7629" w:rsidRPr="00F04A2A" w:rsidRDefault="00EC7629" w:rsidP="00CD7DED">
            <w:pPr>
              <w:jc w:val="center"/>
              <w:rPr>
                <w:sz w:val="22"/>
                <w:szCs w:val="22"/>
              </w:rPr>
            </w:pPr>
            <w:r w:rsidRPr="00F04A2A">
              <w:rPr>
                <w:sz w:val="22"/>
                <w:szCs w:val="22"/>
              </w:rPr>
              <w:t>123,486</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2CB3A4E2" w14:textId="77777777" w:rsidR="00EC7629" w:rsidRPr="00F04A2A" w:rsidRDefault="00EC7629" w:rsidP="00CD7DED">
            <w:pPr>
              <w:jc w:val="center"/>
              <w:rPr>
                <w:sz w:val="22"/>
                <w:szCs w:val="22"/>
              </w:rPr>
            </w:pPr>
            <w:r w:rsidRPr="00F04A2A">
              <w:rPr>
                <w:sz w:val="22"/>
                <w:szCs w:val="22"/>
              </w:rPr>
              <w:t>118,117</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02C93132" w14:textId="77777777" w:rsidR="00EC7629" w:rsidRPr="00F04A2A" w:rsidRDefault="00EC7629" w:rsidP="00CD7DED">
            <w:pPr>
              <w:jc w:val="center"/>
              <w:rPr>
                <w:sz w:val="22"/>
                <w:szCs w:val="22"/>
              </w:rPr>
            </w:pPr>
            <w:r w:rsidRPr="00F04A2A">
              <w:rPr>
                <w:sz w:val="22"/>
                <w:szCs w:val="22"/>
              </w:rPr>
              <w:t>43,113</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7B70FC63" w14:textId="77777777" w:rsidR="00EC7629" w:rsidRPr="00F04A2A" w:rsidRDefault="00EC7629" w:rsidP="00CD7DED">
            <w:pPr>
              <w:jc w:val="center"/>
              <w:rPr>
                <w:sz w:val="22"/>
                <w:szCs w:val="22"/>
              </w:rPr>
            </w:pPr>
            <w:r w:rsidRPr="00F04A2A">
              <w:rPr>
                <w:sz w:val="22"/>
                <w:szCs w:val="22"/>
              </w:rPr>
              <w:t>135,835</w:t>
            </w:r>
          </w:p>
        </w:tc>
      </w:tr>
      <w:tr w:rsidR="00F04A2A" w:rsidRPr="00F04A2A" w14:paraId="276EA69F"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71A73DFF" w14:textId="77777777" w:rsidR="00EC7629" w:rsidRPr="00F04A2A" w:rsidRDefault="00EC7629" w:rsidP="00CD7DED">
            <w:pPr>
              <w:jc w:val="center"/>
              <w:rPr>
                <w:sz w:val="22"/>
                <w:szCs w:val="22"/>
              </w:rPr>
            </w:pPr>
            <w:r w:rsidRPr="00F04A2A">
              <w:rPr>
                <w:sz w:val="22"/>
                <w:szCs w:val="22"/>
              </w:rPr>
              <w:t>с. Вознесенское, д. Сине-</w:t>
            </w:r>
            <w:proofErr w:type="spellStart"/>
            <w:r w:rsidRPr="00F04A2A">
              <w:rPr>
                <w:sz w:val="22"/>
                <w:szCs w:val="22"/>
              </w:rPr>
              <w:t>Кинчеры</w:t>
            </w:r>
            <w:proofErr w:type="spellEnd"/>
            <w:r w:rsidRPr="00F04A2A">
              <w:rPr>
                <w:sz w:val="22"/>
                <w:szCs w:val="22"/>
              </w:rPr>
              <w:t xml:space="preserve">, д. Старое </w:t>
            </w:r>
            <w:proofErr w:type="spellStart"/>
            <w:r w:rsidRPr="00F04A2A">
              <w:rPr>
                <w:sz w:val="22"/>
                <w:szCs w:val="22"/>
              </w:rPr>
              <w:t>Янситово</w:t>
            </w:r>
            <w:proofErr w:type="spellEnd"/>
            <w:r w:rsidRPr="00F04A2A">
              <w:rPr>
                <w:sz w:val="22"/>
                <w:szCs w:val="22"/>
              </w:rPr>
              <w:t xml:space="preserve">, д. </w:t>
            </w:r>
            <w:proofErr w:type="spellStart"/>
            <w:r w:rsidRPr="00F04A2A">
              <w:rPr>
                <w:sz w:val="22"/>
                <w:szCs w:val="22"/>
              </w:rPr>
              <w:t>Шихабылово</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380246E4" w14:textId="77777777" w:rsidR="00EC7629" w:rsidRPr="00F04A2A" w:rsidRDefault="00EC7629" w:rsidP="00CD7DED">
            <w:pPr>
              <w:jc w:val="center"/>
              <w:rPr>
                <w:sz w:val="22"/>
                <w:szCs w:val="22"/>
              </w:rPr>
            </w:pPr>
            <w:r w:rsidRPr="00F04A2A">
              <w:rPr>
                <w:sz w:val="22"/>
                <w:szCs w:val="22"/>
              </w:rPr>
              <w:t>188,774</w:t>
            </w:r>
          </w:p>
        </w:tc>
        <w:tc>
          <w:tcPr>
            <w:tcW w:w="622" w:type="pct"/>
            <w:tcBorders>
              <w:top w:val="single" w:sz="4" w:space="0" w:color="auto"/>
              <w:left w:val="single" w:sz="4" w:space="0" w:color="auto"/>
              <w:bottom w:val="single" w:sz="4" w:space="0" w:color="auto"/>
              <w:right w:val="single" w:sz="4" w:space="0" w:color="auto"/>
            </w:tcBorders>
            <w:vAlign w:val="center"/>
          </w:tcPr>
          <w:p w14:paraId="4A6657FE" w14:textId="77777777" w:rsidR="00EC7629" w:rsidRPr="00F04A2A" w:rsidRDefault="00EC7629" w:rsidP="00CD7DED">
            <w:pPr>
              <w:jc w:val="center"/>
              <w:rPr>
                <w:sz w:val="22"/>
                <w:szCs w:val="22"/>
              </w:rPr>
            </w:pPr>
            <w:r w:rsidRPr="00F04A2A">
              <w:rPr>
                <w:sz w:val="22"/>
                <w:szCs w:val="22"/>
              </w:rPr>
              <w:t>68,903</w:t>
            </w:r>
          </w:p>
        </w:tc>
        <w:tc>
          <w:tcPr>
            <w:tcW w:w="623" w:type="pct"/>
            <w:tcBorders>
              <w:top w:val="single" w:sz="4" w:space="0" w:color="auto"/>
              <w:left w:val="single" w:sz="4" w:space="0" w:color="auto"/>
              <w:bottom w:val="single" w:sz="4" w:space="0" w:color="auto"/>
              <w:right w:val="single" w:sz="4" w:space="0" w:color="auto"/>
            </w:tcBorders>
            <w:vAlign w:val="center"/>
          </w:tcPr>
          <w:p w14:paraId="534A89D5" w14:textId="77777777" w:rsidR="00EC7629" w:rsidRPr="00F04A2A" w:rsidRDefault="00EC7629" w:rsidP="00CD7DED">
            <w:pPr>
              <w:jc w:val="center"/>
              <w:rPr>
                <w:sz w:val="22"/>
                <w:szCs w:val="22"/>
              </w:rPr>
            </w:pPr>
            <w:r w:rsidRPr="00F04A2A">
              <w:rPr>
                <w:sz w:val="22"/>
                <w:szCs w:val="22"/>
              </w:rPr>
              <w:t>217,090</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6D96930F" w14:textId="77777777" w:rsidR="00EC7629" w:rsidRPr="00F04A2A" w:rsidRDefault="00EC7629" w:rsidP="00CD7DED">
            <w:pPr>
              <w:jc w:val="center"/>
              <w:rPr>
                <w:sz w:val="22"/>
                <w:szCs w:val="22"/>
              </w:rPr>
            </w:pPr>
            <w:r w:rsidRPr="00F04A2A">
              <w:rPr>
                <w:sz w:val="22"/>
                <w:szCs w:val="22"/>
              </w:rPr>
              <w:t>207,652</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449488C1" w14:textId="77777777" w:rsidR="00EC7629" w:rsidRPr="00F04A2A" w:rsidRDefault="00EC7629" w:rsidP="00CD7DED">
            <w:pPr>
              <w:jc w:val="center"/>
              <w:rPr>
                <w:sz w:val="22"/>
                <w:szCs w:val="22"/>
              </w:rPr>
            </w:pPr>
            <w:r w:rsidRPr="00F04A2A">
              <w:rPr>
                <w:sz w:val="22"/>
                <w:szCs w:val="22"/>
              </w:rPr>
              <w:t>75,793</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114F39F2" w14:textId="77777777" w:rsidR="00EC7629" w:rsidRPr="00F04A2A" w:rsidRDefault="00EC7629" w:rsidP="00CD7DED">
            <w:pPr>
              <w:jc w:val="center"/>
              <w:rPr>
                <w:sz w:val="22"/>
                <w:szCs w:val="22"/>
              </w:rPr>
            </w:pPr>
            <w:r w:rsidRPr="00F04A2A">
              <w:rPr>
                <w:sz w:val="22"/>
                <w:szCs w:val="22"/>
              </w:rPr>
              <w:t>238,799</w:t>
            </w:r>
          </w:p>
        </w:tc>
      </w:tr>
      <w:tr w:rsidR="00F04A2A" w:rsidRPr="00F04A2A" w14:paraId="4135BAA5" w14:textId="77777777" w:rsidTr="00CD7DED">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5AFAF3F5" w14:textId="57122BF8" w:rsidR="00EC7629" w:rsidRPr="00F04A2A" w:rsidRDefault="009B0D22" w:rsidP="00CD7DED">
            <w:pPr>
              <w:jc w:val="center"/>
              <w:rPr>
                <w:sz w:val="22"/>
                <w:szCs w:val="22"/>
              </w:rPr>
            </w:pPr>
            <w:r>
              <w:rPr>
                <w:sz w:val="22"/>
                <w:szCs w:val="22"/>
              </w:rPr>
              <w:t xml:space="preserve">д. </w:t>
            </w:r>
            <w:proofErr w:type="spellStart"/>
            <w:r>
              <w:rPr>
                <w:sz w:val="22"/>
                <w:szCs w:val="22"/>
              </w:rPr>
              <w:t>Ичеснер-Атаево</w:t>
            </w:r>
            <w:proofErr w:type="spellEnd"/>
            <w:r>
              <w:rPr>
                <w:sz w:val="22"/>
                <w:szCs w:val="22"/>
              </w:rPr>
              <w:t xml:space="preserve">, д. </w:t>
            </w:r>
            <w:proofErr w:type="spellStart"/>
            <w:r>
              <w:rPr>
                <w:sz w:val="22"/>
                <w:szCs w:val="22"/>
              </w:rPr>
              <w:t>Хоруй</w:t>
            </w:r>
            <w:proofErr w:type="spellEnd"/>
            <w:r>
              <w:rPr>
                <w:sz w:val="22"/>
                <w:szCs w:val="22"/>
              </w:rPr>
              <w:t xml:space="preserve">, с. </w:t>
            </w:r>
            <w:proofErr w:type="spellStart"/>
            <w:r>
              <w:rPr>
                <w:sz w:val="22"/>
                <w:szCs w:val="22"/>
              </w:rPr>
              <w:t>Шоркистры</w:t>
            </w:r>
            <w:proofErr w:type="spellEnd"/>
          </w:p>
        </w:tc>
        <w:tc>
          <w:tcPr>
            <w:tcW w:w="622" w:type="pct"/>
            <w:tcBorders>
              <w:top w:val="single" w:sz="4" w:space="0" w:color="auto"/>
              <w:left w:val="single" w:sz="4" w:space="0" w:color="auto"/>
              <w:bottom w:val="single" w:sz="4" w:space="0" w:color="auto"/>
              <w:right w:val="single" w:sz="4" w:space="0" w:color="auto"/>
            </w:tcBorders>
            <w:vAlign w:val="center"/>
          </w:tcPr>
          <w:p w14:paraId="686DE1CE" w14:textId="77777777" w:rsidR="00EC7629" w:rsidRPr="00F04A2A" w:rsidRDefault="00EC7629" w:rsidP="00CD7DED">
            <w:pPr>
              <w:jc w:val="center"/>
              <w:rPr>
                <w:sz w:val="22"/>
                <w:szCs w:val="22"/>
              </w:rPr>
            </w:pPr>
            <w:r w:rsidRPr="00F04A2A">
              <w:rPr>
                <w:sz w:val="22"/>
                <w:szCs w:val="22"/>
              </w:rPr>
              <w:t>221,642</w:t>
            </w:r>
          </w:p>
        </w:tc>
        <w:tc>
          <w:tcPr>
            <w:tcW w:w="622" w:type="pct"/>
            <w:tcBorders>
              <w:top w:val="single" w:sz="4" w:space="0" w:color="auto"/>
              <w:left w:val="single" w:sz="4" w:space="0" w:color="auto"/>
              <w:bottom w:val="single" w:sz="4" w:space="0" w:color="auto"/>
              <w:right w:val="single" w:sz="4" w:space="0" w:color="auto"/>
            </w:tcBorders>
            <w:vAlign w:val="center"/>
          </w:tcPr>
          <w:p w14:paraId="5A7C99F0" w14:textId="77777777" w:rsidR="00EC7629" w:rsidRPr="00F04A2A" w:rsidRDefault="00EC7629" w:rsidP="00CD7DED">
            <w:pPr>
              <w:jc w:val="center"/>
              <w:rPr>
                <w:sz w:val="22"/>
                <w:szCs w:val="22"/>
              </w:rPr>
            </w:pPr>
            <w:r w:rsidRPr="00F04A2A">
              <w:rPr>
                <w:sz w:val="22"/>
                <w:szCs w:val="22"/>
              </w:rPr>
              <w:t>80,899</w:t>
            </w:r>
          </w:p>
        </w:tc>
        <w:tc>
          <w:tcPr>
            <w:tcW w:w="623" w:type="pct"/>
            <w:tcBorders>
              <w:top w:val="single" w:sz="4" w:space="0" w:color="auto"/>
              <w:left w:val="single" w:sz="4" w:space="0" w:color="auto"/>
              <w:bottom w:val="single" w:sz="4" w:space="0" w:color="auto"/>
              <w:right w:val="single" w:sz="4" w:space="0" w:color="auto"/>
            </w:tcBorders>
            <w:vAlign w:val="center"/>
          </w:tcPr>
          <w:p w14:paraId="792A80EC" w14:textId="77777777" w:rsidR="00EC7629" w:rsidRPr="00F04A2A" w:rsidRDefault="00EC7629" w:rsidP="00CD7DED">
            <w:pPr>
              <w:jc w:val="center"/>
              <w:rPr>
                <w:sz w:val="22"/>
                <w:szCs w:val="22"/>
              </w:rPr>
            </w:pPr>
            <w:r w:rsidRPr="00F04A2A">
              <w:rPr>
                <w:sz w:val="22"/>
                <w:szCs w:val="22"/>
              </w:rPr>
              <w:t>254,888</w:t>
            </w:r>
          </w:p>
        </w:tc>
        <w:tc>
          <w:tcPr>
            <w:tcW w:w="696" w:type="pct"/>
            <w:tcBorders>
              <w:top w:val="single" w:sz="4" w:space="0" w:color="auto"/>
              <w:left w:val="nil"/>
              <w:bottom w:val="single" w:sz="4" w:space="0" w:color="auto"/>
              <w:right w:val="single" w:sz="4" w:space="0" w:color="auto"/>
            </w:tcBorders>
            <w:shd w:val="clear" w:color="000000" w:fill="FFFFFF"/>
            <w:vAlign w:val="center"/>
          </w:tcPr>
          <w:p w14:paraId="6EA0DDC9" w14:textId="77777777" w:rsidR="00EC7629" w:rsidRPr="00F04A2A" w:rsidRDefault="00EC7629" w:rsidP="00CD7DED">
            <w:pPr>
              <w:jc w:val="center"/>
              <w:rPr>
                <w:sz w:val="22"/>
                <w:szCs w:val="22"/>
              </w:rPr>
            </w:pPr>
            <w:r w:rsidRPr="00F04A2A">
              <w:rPr>
                <w:sz w:val="22"/>
                <w:szCs w:val="22"/>
              </w:rPr>
              <w:t>243,806</w:t>
            </w:r>
          </w:p>
        </w:tc>
        <w:tc>
          <w:tcPr>
            <w:tcW w:w="666" w:type="pct"/>
            <w:tcBorders>
              <w:top w:val="single" w:sz="4" w:space="0" w:color="auto"/>
              <w:left w:val="nil"/>
              <w:bottom w:val="single" w:sz="4" w:space="0" w:color="auto"/>
              <w:right w:val="single" w:sz="4" w:space="0" w:color="auto"/>
            </w:tcBorders>
            <w:shd w:val="clear" w:color="000000" w:fill="FFFFFF"/>
            <w:vAlign w:val="center"/>
          </w:tcPr>
          <w:p w14:paraId="2C695232" w14:textId="77777777" w:rsidR="00EC7629" w:rsidRPr="00F04A2A" w:rsidRDefault="00EC7629" w:rsidP="00CD7DED">
            <w:pPr>
              <w:jc w:val="center"/>
              <w:rPr>
                <w:sz w:val="22"/>
                <w:szCs w:val="22"/>
              </w:rPr>
            </w:pPr>
            <w:r w:rsidRPr="00F04A2A">
              <w:rPr>
                <w:sz w:val="22"/>
                <w:szCs w:val="22"/>
              </w:rPr>
              <w:t>88,989</w:t>
            </w:r>
          </w:p>
        </w:tc>
        <w:tc>
          <w:tcPr>
            <w:tcW w:w="749" w:type="pct"/>
            <w:tcBorders>
              <w:top w:val="single" w:sz="4" w:space="0" w:color="auto"/>
              <w:left w:val="nil"/>
              <w:bottom w:val="single" w:sz="4" w:space="0" w:color="auto"/>
              <w:right w:val="single" w:sz="4" w:space="0" w:color="auto"/>
            </w:tcBorders>
            <w:shd w:val="clear" w:color="000000" w:fill="FFFFFF"/>
            <w:vAlign w:val="center"/>
          </w:tcPr>
          <w:p w14:paraId="5F830A79" w14:textId="77777777" w:rsidR="00EC7629" w:rsidRPr="00F04A2A" w:rsidRDefault="00EC7629" w:rsidP="00CD7DED">
            <w:pPr>
              <w:jc w:val="center"/>
              <w:rPr>
                <w:sz w:val="22"/>
                <w:szCs w:val="22"/>
              </w:rPr>
            </w:pPr>
            <w:r w:rsidRPr="00F04A2A">
              <w:rPr>
                <w:sz w:val="22"/>
                <w:szCs w:val="22"/>
              </w:rPr>
              <w:t>280,377</w:t>
            </w:r>
          </w:p>
        </w:tc>
      </w:tr>
      <w:tr w:rsidR="00F04A2A" w:rsidRPr="00F04A2A" w14:paraId="46B844CC" w14:textId="77777777" w:rsidTr="009C1586">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tcPr>
          <w:p w14:paraId="14879AFF" w14:textId="377835AD" w:rsidR="00EF1FDD" w:rsidRPr="00F04A2A" w:rsidRDefault="00EF1FDD" w:rsidP="00EF1FDD">
            <w:pPr>
              <w:jc w:val="center"/>
              <w:rPr>
                <w:sz w:val="22"/>
                <w:szCs w:val="22"/>
              </w:rPr>
            </w:pPr>
            <w:r w:rsidRPr="00F04A2A">
              <w:rPr>
                <w:sz w:val="22"/>
                <w:szCs w:val="22"/>
              </w:rPr>
              <w:t xml:space="preserve">с. </w:t>
            </w:r>
            <w:proofErr w:type="spellStart"/>
            <w:r w:rsidRPr="00F04A2A">
              <w:rPr>
                <w:sz w:val="22"/>
                <w:szCs w:val="22"/>
              </w:rPr>
              <w:t>Мусирмы</w:t>
            </w:r>
            <w:proofErr w:type="spellEnd"/>
          </w:p>
        </w:tc>
        <w:tc>
          <w:tcPr>
            <w:tcW w:w="622" w:type="pct"/>
            <w:tcBorders>
              <w:top w:val="nil"/>
              <w:left w:val="nil"/>
              <w:bottom w:val="single" w:sz="8" w:space="0" w:color="auto"/>
              <w:right w:val="single" w:sz="8" w:space="0" w:color="auto"/>
            </w:tcBorders>
            <w:shd w:val="clear" w:color="auto" w:fill="auto"/>
            <w:vAlign w:val="center"/>
          </w:tcPr>
          <w:p w14:paraId="3151F24B" w14:textId="6C2057C6" w:rsidR="00EF1FDD" w:rsidRPr="00F04A2A" w:rsidRDefault="00EF1FDD" w:rsidP="00EF1FDD">
            <w:pPr>
              <w:jc w:val="center"/>
              <w:rPr>
                <w:sz w:val="22"/>
                <w:szCs w:val="22"/>
              </w:rPr>
            </w:pPr>
            <w:r w:rsidRPr="00F04A2A">
              <w:rPr>
                <w:sz w:val="22"/>
                <w:szCs w:val="22"/>
              </w:rPr>
              <w:t>175,696</w:t>
            </w:r>
          </w:p>
        </w:tc>
        <w:tc>
          <w:tcPr>
            <w:tcW w:w="622" w:type="pct"/>
            <w:tcBorders>
              <w:top w:val="nil"/>
              <w:left w:val="nil"/>
              <w:bottom w:val="single" w:sz="8" w:space="0" w:color="auto"/>
              <w:right w:val="single" w:sz="8" w:space="0" w:color="auto"/>
            </w:tcBorders>
            <w:shd w:val="clear" w:color="auto" w:fill="auto"/>
            <w:vAlign w:val="center"/>
          </w:tcPr>
          <w:p w14:paraId="2FC8EFEE" w14:textId="2FD43DB1" w:rsidR="00EF1FDD" w:rsidRPr="00F04A2A" w:rsidRDefault="00EF1FDD" w:rsidP="00EF1FDD">
            <w:pPr>
              <w:jc w:val="center"/>
              <w:rPr>
                <w:sz w:val="22"/>
                <w:szCs w:val="22"/>
              </w:rPr>
            </w:pPr>
            <w:r w:rsidRPr="00F04A2A">
              <w:rPr>
                <w:sz w:val="22"/>
                <w:szCs w:val="22"/>
              </w:rPr>
              <w:t>64,129</w:t>
            </w:r>
          </w:p>
        </w:tc>
        <w:tc>
          <w:tcPr>
            <w:tcW w:w="623" w:type="pct"/>
            <w:tcBorders>
              <w:top w:val="nil"/>
              <w:left w:val="nil"/>
              <w:bottom w:val="single" w:sz="8" w:space="0" w:color="auto"/>
              <w:right w:val="single" w:sz="8" w:space="0" w:color="auto"/>
            </w:tcBorders>
            <w:shd w:val="clear" w:color="auto" w:fill="auto"/>
            <w:vAlign w:val="center"/>
          </w:tcPr>
          <w:p w14:paraId="4AA93848" w14:textId="7C4F8564" w:rsidR="00EF1FDD" w:rsidRPr="00F04A2A" w:rsidRDefault="00EF1FDD" w:rsidP="00EF1FDD">
            <w:pPr>
              <w:jc w:val="center"/>
              <w:rPr>
                <w:sz w:val="22"/>
                <w:szCs w:val="22"/>
              </w:rPr>
            </w:pPr>
            <w:r w:rsidRPr="00F04A2A">
              <w:rPr>
                <w:sz w:val="22"/>
                <w:szCs w:val="22"/>
              </w:rPr>
              <w:t>202,050</w:t>
            </w:r>
          </w:p>
        </w:tc>
        <w:tc>
          <w:tcPr>
            <w:tcW w:w="696" w:type="pct"/>
            <w:tcBorders>
              <w:top w:val="single" w:sz="8" w:space="0" w:color="auto"/>
              <w:left w:val="nil"/>
              <w:bottom w:val="single" w:sz="8" w:space="0" w:color="auto"/>
              <w:right w:val="single" w:sz="8" w:space="0" w:color="auto"/>
            </w:tcBorders>
            <w:shd w:val="clear" w:color="auto" w:fill="auto"/>
            <w:vAlign w:val="center"/>
          </w:tcPr>
          <w:p w14:paraId="58E0EC2F" w14:textId="11BD4238" w:rsidR="00EF1FDD" w:rsidRPr="00F04A2A" w:rsidRDefault="00EF1FDD" w:rsidP="00EF1FDD">
            <w:pPr>
              <w:jc w:val="center"/>
              <w:rPr>
                <w:sz w:val="22"/>
                <w:szCs w:val="22"/>
              </w:rPr>
            </w:pPr>
            <w:r w:rsidRPr="00F04A2A">
              <w:rPr>
                <w:sz w:val="22"/>
                <w:szCs w:val="22"/>
              </w:rPr>
              <w:t>193,266</w:t>
            </w:r>
          </w:p>
        </w:tc>
        <w:tc>
          <w:tcPr>
            <w:tcW w:w="666" w:type="pct"/>
            <w:tcBorders>
              <w:top w:val="single" w:sz="8" w:space="0" w:color="auto"/>
              <w:left w:val="nil"/>
              <w:bottom w:val="single" w:sz="8" w:space="0" w:color="auto"/>
              <w:right w:val="single" w:sz="8" w:space="0" w:color="auto"/>
            </w:tcBorders>
            <w:shd w:val="clear" w:color="auto" w:fill="auto"/>
            <w:vAlign w:val="center"/>
          </w:tcPr>
          <w:p w14:paraId="47D1B299" w14:textId="24A21F9C" w:rsidR="00EF1FDD" w:rsidRPr="00F04A2A" w:rsidRDefault="00EF1FDD" w:rsidP="00EF1FDD">
            <w:pPr>
              <w:jc w:val="center"/>
              <w:rPr>
                <w:sz w:val="22"/>
                <w:szCs w:val="22"/>
              </w:rPr>
            </w:pPr>
            <w:r w:rsidRPr="00F04A2A">
              <w:rPr>
                <w:sz w:val="22"/>
                <w:szCs w:val="22"/>
              </w:rPr>
              <w:t>70,542</w:t>
            </w:r>
          </w:p>
        </w:tc>
        <w:tc>
          <w:tcPr>
            <w:tcW w:w="749" w:type="pct"/>
            <w:tcBorders>
              <w:top w:val="single" w:sz="8" w:space="0" w:color="auto"/>
              <w:left w:val="nil"/>
              <w:bottom w:val="single" w:sz="8" w:space="0" w:color="auto"/>
              <w:right w:val="single" w:sz="8" w:space="0" w:color="auto"/>
            </w:tcBorders>
            <w:shd w:val="clear" w:color="auto" w:fill="auto"/>
            <w:vAlign w:val="center"/>
          </w:tcPr>
          <w:p w14:paraId="52BD6428" w14:textId="7AA35F29" w:rsidR="00EF1FDD" w:rsidRPr="00F04A2A" w:rsidRDefault="00EF1FDD" w:rsidP="00EF1FDD">
            <w:pPr>
              <w:jc w:val="center"/>
              <w:rPr>
                <w:sz w:val="22"/>
                <w:szCs w:val="22"/>
              </w:rPr>
            </w:pPr>
            <w:r w:rsidRPr="00F04A2A">
              <w:rPr>
                <w:sz w:val="22"/>
                <w:szCs w:val="22"/>
              </w:rPr>
              <w:t>222,255</w:t>
            </w:r>
          </w:p>
        </w:tc>
      </w:tr>
    </w:tbl>
    <w:p w14:paraId="45461AFE" w14:textId="77777777" w:rsidR="00EC7629" w:rsidRPr="00F04A2A" w:rsidRDefault="00EC7629" w:rsidP="00EC7629">
      <w:pPr>
        <w:pStyle w:val="Aff7"/>
      </w:pPr>
    </w:p>
    <w:p w14:paraId="2D864DF4" w14:textId="77777777" w:rsidR="00EC7629" w:rsidRPr="00F04A2A" w:rsidRDefault="00EC7629" w:rsidP="00EC7629">
      <w:pPr>
        <w:pStyle w:val="30"/>
        <w:ind w:firstLine="567"/>
        <w:rPr>
          <w:rFonts w:cs="Times New Roman"/>
        </w:rPr>
      </w:pPr>
      <w:r w:rsidRPr="00F04A2A">
        <w:rPr>
          <w:rFonts w:cs="Times New Roman"/>
        </w:rPr>
        <w:t>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14:paraId="14694EA7" w14:textId="77777777" w:rsidR="00EC7629" w:rsidRPr="00F04A2A" w:rsidRDefault="00EC7629" w:rsidP="00EC7629">
      <w:pPr>
        <w:tabs>
          <w:tab w:val="left" w:pos="426"/>
        </w:tabs>
        <w:ind w:firstLine="567"/>
      </w:pPr>
      <w:r w:rsidRPr="00F04A2A">
        <w:t>На территории муниципального образования основными потребителями услуг по водоснабжению являются население. Объем полезного отпуска воды определяется по показаниям приборов учета воды, при отсутствии приборов на основании нормативов водопотребления.</w:t>
      </w:r>
    </w:p>
    <w:p w14:paraId="26FB1B4F" w14:textId="230E8315" w:rsidR="00EC7629" w:rsidRPr="00F04A2A" w:rsidRDefault="00EC7629" w:rsidP="00EC7629">
      <w:pPr>
        <w:tabs>
          <w:tab w:val="left" w:pos="426"/>
        </w:tabs>
        <w:ind w:firstLine="567"/>
      </w:pPr>
      <w:r w:rsidRPr="00F04A2A">
        <w:t>Территориальная структура потребления воды приведена в таблице 1</w:t>
      </w:r>
      <w:r w:rsidR="002B1D87">
        <w:t>7</w:t>
      </w:r>
      <w:r w:rsidRPr="00F04A2A">
        <w:t>.</w:t>
      </w:r>
    </w:p>
    <w:p w14:paraId="0A5379D9"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3F762CA2" w14:textId="77777777" w:rsidR="00EC7629" w:rsidRPr="00F04A2A" w:rsidRDefault="00EC7629" w:rsidP="00EC7629">
      <w:pPr>
        <w:pStyle w:val="30"/>
        <w:rPr>
          <w:rFonts w:cs="Times New Roman"/>
        </w:rPr>
      </w:pPr>
      <w:r w:rsidRPr="00F04A2A">
        <w:rPr>
          <w:rFonts w:cs="Times New Roman"/>
        </w:rPr>
        <w:t>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14:paraId="339B2289" w14:textId="47FBA140" w:rsidR="00EC7629" w:rsidRPr="00F04A2A" w:rsidRDefault="00EC7629" w:rsidP="00EC7629">
      <w:pPr>
        <w:pStyle w:val="aff5"/>
        <w:ind w:right="0" w:firstLine="567"/>
        <w:contextualSpacing w:val="0"/>
        <w:rPr>
          <w:b w:val="0"/>
        </w:rPr>
      </w:pPr>
      <w:r w:rsidRPr="00F04A2A">
        <w:rPr>
          <w:b w:val="0"/>
        </w:rPr>
        <w:t>Прогноз распределения расходов воды на водоснабжение представлен в таблице 1</w:t>
      </w:r>
      <w:r w:rsidR="002B1D87">
        <w:rPr>
          <w:b w:val="0"/>
        </w:rPr>
        <w:t>5</w:t>
      </w:r>
      <w:r w:rsidRPr="00F04A2A">
        <w:rPr>
          <w:b w:val="0"/>
        </w:rPr>
        <w:t>.</w:t>
      </w:r>
    </w:p>
    <w:p w14:paraId="6188B9E2" w14:textId="77777777" w:rsidR="00EC7629" w:rsidRPr="00F04A2A" w:rsidRDefault="00EC7629" w:rsidP="00EC7629"/>
    <w:p w14:paraId="12334A17" w14:textId="77777777" w:rsidR="00EF1FDD" w:rsidRPr="00F04A2A" w:rsidRDefault="00EF1FDD" w:rsidP="00EC7629"/>
    <w:p w14:paraId="32FF2D18" w14:textId="77777777" w:rsidR="00EF1FDD" w:rsidRPr="00F04A2A" w:rsidRDefault="00EF1FDD" w:rsidP="00EC7629"/>
    <w:p w14:paraId="63A092DA" w14:textId="77777777" w:rsidR="00EF1FDD" w:rsidRPr="00F04A2A" w:rsidRDefault="00EF1FDD" w:rsidP="00EC7629"/>
    <w:p w14:paraId="55500451" w14:textId="7313B50A"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15</w:t>
      </w:r>
      <w:r>
        <w:fldChar w:fldCharType="end"/>
      </w:r>
      <w:r>
        <w:t xml:space="preserve"> </w:t>
      </w:r>
      <w:r w:rsidR="00EC7629" w:rsidRPr="00F04A2A">
        <w:t>- Прогноз распределения расходов воды на водоснабжение</w:t>
      </w:r>
    </w:p>
    <w:tbl>
      <w:tblPr>
        <w:tblW w:w="5000" w:type="pct"/>
        <w:tblLook w:val="00A0" w:firstRow="1" w:lastRow="0" w:firstColumn="1" w:lastColumn="0" w:noHBand="0" w:noVBand="0"/>
      </w:tblPr>
      <w:tblGrid>
        <w:gridCol w:w="3439"/>
        <w:gridCol w:w="1052"/>
        <w:gridCol w:w="1044"/>
        <w:gridCol w:w="1052"/>
        <w:gridCol w:w="1172"/>
        <w:gridCol w:w="1119"/>
        <w:gridCol w:w="1259"/>
      </w:tblGrid>
      <w:tr w:rsidR="00F04A2A" w:rsidRPr="00F04A2A" w14:paraId="0D7DE3A6" w14:textId="77777777" w:rsidTr="00CD7DED">
        <w:trPr>
          <w:tblHeader/>
        </w:trPr>
        <w:tc>
          <w:tcPr>
            <w:tcW w:w="1696" w:type="pct"/>
            <w:vMerge w:val="restart"/>
            <w:tcBorders>
              <w:top w:val="single" w:sz="4" w:space="0" w:color="auto"/>
              <w:left w:val="single" w:sz="4" w:space="0" w:color="auto"/>
              <w:right w:val="single" w:sz="4" w:space="0" w:color="auto"/>
            </w:tcBorders>
            <w:shd w:val="clear" w:color="000000" w:fill="FFFFFF"/>
            <w:vAlign w:val="center"/>
          </w:tcPr>
          <w:p w14:paraId="79C282DF" w14:textId="77777777" w:rsidR="00EC7629" w:rsidRPr="00F04A2A" w:rsidRDefault="00EC7629" w:rsidP="00CD7DED">
            <w:pPr>
              <w:jc w:val="center"/>
              <w:rPr>
                <w:sz w:val="22"/>
                <w:szCs w:val="22"/>
              </w:rPr>
            </w:pPr>
            <w:r w:rsidRPr="00F04A2A">
              <w:rPr>
                <w:sz w:val="22"/>
                <w:szCs w:val="22"/>
              </w:rPr>
              <w:lastRenderedPageBreak/>
              <w:t>Принято потребителем</w:t>
            </w:r>
          </w:p>
        </w:tc>
        <w:tc>
          <w:tcPr>
            <w:tcW w:w="3304"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62390FC" w14:textId="77777777" w:rsidR="00EC7629" w:rsidRPr="00F04A2A" w:rsidRDefault="00EC7629" w:rsidP="00CD7DED">
            <w:pPr>
              <w:jc w:val="center"/>
              <w:rPr>
                <w:sz w:val="22"/>
                <w:szCs w:val="22"/>
              </w:rPr>
            </w:pPr>
            <w:r w:rsidRPr="00F04A2A">
              <w:rPr>
                <w:sz w:val="22"/>
                <w:szCs w:val="22"/>
              </w:rPr>
              <w:t>П е р и о д ы</w:t>
            </w:r>
          </w:p>
        </w:tc>
      </w:tr>
      <w:tr w:rsidR="00F04A2A" w:rsidRPr="00F04A2A" w14:paraId="16D893B5" w14:textId="77777777" w:rsidTr="00CD7DED">
        <w:trPr>
          <w:tblHeader/>
        </w:trPr>
        <w:tc>
          <w:tcPr>
            <w:tcW w:w="1696" w:type="pct"/>
            <w:vMerge/>
            <w:tcBorders>
              <w:left w:val="single" w:sz="4" w:space="0" w:color="auto"/>
              <w:right w:val="single" w:sz="4" w:space="0" w:color="auto"/>
            </w:tcBorders>
            <w:shd w:val="clear" w:color="000000" w:fill="FFFFFF"/>
          </w:tcPr>
          <w:p w14:paraId="31931173" w14:textId="77777777" w:rsidR="00EC7629" w:rsidRPr="00F04A2A" w:rsidRDefault="00EC7629" w:rsidP="00CD7DED">
            <w:pPr>
              <w:jc w:val="center"/>
              <w:rPr>
                <w:sz w:val="22"/>
                <w:szCs w:val="22"/>
              </w:rPr>
            </w:pPr>
          </w:p>
        </w:tc>
        <w:tc>
          <w:tcPr>
            <w:tcW w:w="155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21140D1" w14:textId="77777777" w:rsidR="00EC7629" w:rsidRPr="00F04A2A" w:rsidRDefault="00EC7629" w:rsidP="00CD7DED">
            <w:pPr>
              <w:jc w:val="center"/>
              <w:rPr>
                <w:b/>
                <w:sz w:val="22"/>
                <w:szCs w:val="22"/>
              </w:rPr>
            </w:pPr>
            <w:r w:rsidRPr="00F04A2A">
              <w:rPr>
                <w:b/>
                <w:sz w:val="22"/>
                <w:szCs w:val="22"/>
              </w:rPr>
              <w:t xml:space="preserve"> 2023 г.</w:t>
            </w:r>
          </w:p>
        </w:tc>
        <w:tc>
          <w:tcPr>
            <w:tcW w:w="1751" w:type="pct"/>
            <w:gridSpan w:val="3"/>
            <w:tcBorders>
              <w:top w:val="single" w:sz="4" w:space="0" w:color="auto"/>
              <w:left w:val="nil"/>
              <w:bottom w:val="single" w:sz="4" w:space="0" w:color="auto"/>
              <w:right w:val="single" w:sz="4" w:space="0" w:color="auto"/>
            </w:tcBorders>
            <w:shd w:val="clear" w:color="000000" w:fill="FFFFFF"/>
            <w:noWrap/>
            <w:vAlign w:val="center"/>
          </w:tcPr>
          <w:p w14:paraId="1AF07C2D" w14:textId="77777777" w:rsidR="00EC7629" w:rsidRPr="00F04A2A" w:rsidRDefault="00EC7629" w:rsidP="00CD7DED">
            <w:pPr>
              <w:jc w:val="center"/>
              <w:rPr>
                <w:sz w:val="22"/>
                <w:szCs w:val="22"/>
              </w:rPr>
            </w:pPr>
            <w:r w:rsidRPr="00F04A2A">
              <w:rPr>
                <w:b/>
                <w:bCs/>
                <w:sz w:val="22"/>
                <w:szCs w:val="22"/>
              </w:rPr>
              <w:t>2040 г.</w:t>
            </w:r>
          </w:p>
        </w:tc>
      </w:tr>
      <w:tr w:rsidR="00F04A2A" w:rsidRPr="00F04A2A" w14:paraId="7BB7B52B" w14:textId="77777777" w:rsidTr="00CD7DED">
        <w:trPr>
          <w:tblHeader/>
        </w:trPr>
        <w:tc>
          <w:tcPr>
            <w:tcW w:w="1696" w:type="pct"/>
            <w:vMerge/>
            <w:tcBorders>
              <w:left w:val="single" w:sz="4" w:space="0" w:color="auto"/>
              <w:bottom w:val="single" w:sz="4" w:space="0" w:color="auto"/>
              <w:right w:val="single" w:sz="4" w:space="0" w:color="auto"/>
            </w:tcBorders>
            <w:shd w:val="clear" w:color="000000" w:fill="FFFFFF"/>
          </w:tcPr>
          <w:p w14:paraId="0DA73390" w14:textId="77777777" w:rsidR="00EC7629" w:rsidRPr="00F04A2A" w:rsidRDefault="00EC7629" w:rsidP="00CD7DED">
            <w:pPr>
              <w:jc w:val="center"/>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6271E69D" w14:textId="77777777" w:rsidR="00EC7629" w:rsidRPr="00F04A2A" w:rsidRDefault="00EC7629" w:rsidP="00CD7DED">
            <w:pPr>
              <w:jc w:val="center"/>
              <w:rPr>
                <w:sz w:val="22"/>
                <w:szCs w:val="22"/>
              </w:rPr>
            </w:pPr>
            <w:r w:rsidRPr="00F04A2A">
              <w:rPr>
                <w:sz w:val="22"/>
                <w:szCs w:val="22"/>
              </w:rPr>
              <w:t>Сред.</w:t>
            </w:r>
            <w:r w:rsidRPr="00F04A2A">
              <w:rPr>
                <w:sz w:val="22"/>
                <w:szCs w:val="22"/>
              </w:rPr>
              <w:br/>
            </w:r>
            <w:proofErr w:type="spellStart"/>
            <w:r w:rsidRPr="00F04A2A">
              <w:rPr>
                <w:sz w:val="22"/>
                <w:szCs w:val="22"/>
              </w:rPr>
              <w:t>суточ</w:t>
            </w:r>
            <w:proofErr w:type="spellEnd"/>
            <w:r w:rsidRPr="00F04A2A">
              <w:rPr>
                <w:sz w:val="22"/>
                <w:szCs w:val="22"/>
              </w:rPr>
              <w:t>.</w:t>
            </w:r>
            <w:r w:rsidRPr="00F04A2A">
              <w:rPr>
                <w:sz w:val="22"/>
                <w:szCs w:val="22"/>
              </w:rPr>
              <w:br/>
              <w:t>м³/</w:t>
            </w:r>
            <w:proofErr w:type="spellStart"/>
            <w:r w:rsidRPr="00F04A2A">
              <w:rPr>
                <w:sz w:val="22"/>
                <w:szCs w:val="22"/>
              </w:rPr>
              <w:t>сут</w:t>
            </w:r>
            <w:proofErr w:type="spellEnd"/>
          </w:p>
        </w:tc>
        <w:tc>
          <w:tcPr>
            <w:tcW w:w="515" w:type="pct"/>
            <w:tcBorders>
              <w:top w:val="single" w:sz="4" w:space="0" w:color="auto"/>
              <w:left w:val="single" w:sz="4" w:space="0" w:color="auto"/>
              <w:bottom w:val="single" w:sz="4" w:space="0" w:color="auto"/>
              <w:right w:val="single" w:sz="4" w:space="0" w:color="auto"/>
            </w:tcBorders>
            <w:vAlign w:val="center"/>
          </w:tcPr>
          <w:p w14:paraId="46A903EE" w14:textId="77777777" w:rsidR="00EC7629" w:rsidRPr="00F04A2A" w:rsidRDefault="00EC7629" w:rsidP="00CD7DED">
            <w:pPr>
              <w:jc w:val="center"/>
              <w:rPr>
                <w:sz w:val="22"/>
                <w:szCs w:val="22"/>
              </w:rPr>
            </w:pPr>
            <w:r w:rsidRPr="00F04A2A">
              <w:rPr>
                <w:sz w:val="22"/>
                <w:szCs w:val="22"/>
              </w:rPr>
              <w:t>Годов.</w:t>
            </w:r>
            <w:r w:rsidRPr="00F04A2A">
              <w:rPr>
                <w:sz w:val="22"/>
                <w:szCs w:val="22"/>
              </w:rPr>
              <w:br/>
            </w:r>
            <w:proofErr w:type="gramStart"/>
            <w:r w:rsidRPr="00F04A2A">
              <w:rPr>
                <w:sz w:val="22"/>
                <w:szCs w:val="22"/>
              </w:rPr>
              <w:t>тыс.м</w:t>
            </w:r>
            <w:proofErr w:type="gramEnd"/>
            <w:r w:rsidRPr="00F04A2A">
              <w:rPr>
                <w:sz w:val="22"/>
                <w:szCs w:val="22"/>
              </w:rPr>
              <w:t>³/</w:t>
            </w:r>
          </w:p>
          <w:p w14:paraId="5D0894B4" w14:textId="77777777" w:rsidR="00EC7629" w:rsidRPr="00F04A2A" w:rsidRDefault="00EC7629" w:rsidP="00CD7DED">
            <w:pPr>
              <w:jc w:val="center"/>
              <w:rPr>
                <w:sz w:val="22"/>
                <w:szCs w:val="22"/>
              </w:rPr>
            </w:pPr>
            <w:r w:rsidRPr="00F04A2A">
              <w:rPr>
                <w:sz w:val="22"/>
                <w:szCs w:val="22"/>
              </w:rPr>
              <w:t>год</w:t>
            </w:r>
          </w:p>
        </w:tc>
        <w:tc>
          <w:tcPr>
            <w:tcW w:w="519" w:type="pct"/>
            <w:tcBorders>
              <w:top w:val="single" w:sz="4" w:space="0" w:color="auto"/>
              <w:left w:val="single" w:sz="4" w:space="0" w:color="auto"/>
              <w:bottom w:val="single" w:sz="4" w:space="0" w:color="auto"/>
              <w:right w:val="single" w:sz="4" w:space="0" w:color="auto"/>
            </w:tcBorders>
            <w:vAlign w:val="center"/>
          </w:tcPr>
          <w:p w14:paraId="2D3DB607" w14:textId="77777777" w:rsidR="00EC7629" w:rsidRPr="00F04A2A" w:rsidRDefault="00EC7629" w:rsidP="00CD7DED">
            <w:pPr>
              <w:jc w:val="center"/>
              <w:rPr>
                <w:sz w:val="22"/>
                <w:szCs w:val="22"/>
              </w:rPr>
            </w:pPr>
            <w:r w:rsidRPr="00F04A2A">
              <w:rPr>
                <w:sz w:val="22"/>
                <w:szCs w:val="22"/>
              </w:rPr>
              <w:t>Макс.</w:t>
            </w:r>
            <w:r w:rsidRPr="00F04A2A">
              <w:rPr>
                <w:sz w:val="22"/>
                <w:szCs w:val="22"/>
              </w:rPr>
              <w:br/>
            </w:r>
            <w:proofErr w:type="spellStart"/>
            <w:r w:rsidRPr="00F04A2A">
              <w:rPr>
                <w:sz w:val="22"/>
                <w:szCs w:val="22"/>
              </w:rPr>
              <w:t>суточ</w:t>
            </w:r>
            <w:proofErr w:type="spellEnd"/>
            <w:r w:rsidRPr="00F04A2A">
              <w:rPr>
                <w:sz w:val="22"/>
                <w:szCs w:val="22"/>
              </w:rPr>
              <w:t>.</w:t>
            </w:r>
            <w:r w:rsidRPr="00F04A2A">
              <w:rPr>
                <w:sz w:val="22"/>
                <w:szCs w:val="22"/>
              </w:rPr>
              <w:br/>
              <w:t>м³/</w:t>
            </w:r>
            <w:proofErr w:type="spellStart"/>
            <w:r w:rsidRPr="00F04A2A">
              <w:rPr>
                <w:sz w:val="22"/>
                <w:szCs w:val="22"/>
              </w:rPr>
              <w:t>сут</w:t>
            </w:r>
            <w:proofErr w:type="spellEnd"/>
          </w:p>
        </w:tc>
        <w:tc>
          <w:tcPr>
            <w:tcW w:w="578" w:type="pct"/>
            <w:tcBorders>
              <w:top w:val="nil"/>
              <w:left w:val="nil"/>
              <w:bottom w:val="single" w:sz="4" w:space="0" w:color="auto"/>
              <w:right w:val="single" w:sz="4" w:space="0" w:color="auto"/>
            </w:tcBorders>
            <w:shd w:val="clear" w:color="000000" w:fill="FFFFFF"/>
            <w:vAlign w:val="center"/>
          </w:tcPr>
          <w:p w14:paraId="337CEEF4" w14:textId="77777777" w:rsidR="00EC7629" w:rsidRPr="00F04A2A" w:rsidRDefault="00EC7629" w:rsidP="00CD7DED">
            <w:pPr>
              <w:jc w:val="center"/>
              <w:rPr>
                <w:sz w:val="22"/>
                <w:szCs w:val="22"/>
              </w:rPr>
            </w:pPr>
            <w:r w:rsidRPr="00F04A2A">
              <w:rPr>
                <w:sz w:val="22"/>
                <w:szCs w:val="22"/>
              </w:rPr>
              <w:t>Сред.</w:t>
            </w:r>
            <w:r w:rsidRPr="00F04A2A">
              <w:rPr>
                <w:sz w:val="22"/>
                <w:szCs w:val="22"/>
              </w:rPr>
              <w:br/>
            </w:r>
            <w:proofErr w:type="spellStart"/>
            <w:r w:rsidRPr="00F04A2A">
              <w:rPr>
                <w:sz w:val="22"/>
                <w:szCs w:val="22"/>
              </w:rPr>
              <w:t>суточ</w:t>
            </w:r>
            <w:proofErr w:type="spellEnd"/>
            <w:r w:rsidRPr="00F04A2A">
              <w:rPr>
                <w:sz w:val="22"/>
                <w:szCs w:val="22"/>
              </w:rPr>
              <w:t>.</w:t>
            </w:r>
            <w:r w:rsidRPr="00F04A2A">
              <w:rPr>
                <w:sz w:val="22"/>
                <w:szCs w:val="22"/>
              </w:rPr>
              <w:br/>
              <w:t>м³/</w:t>
            </w:r>
            <w:proofErr w:type="spellStart"/>
            <w:r w:rsidRPr="00F04A2A">
              <w:rPr>
                <w:sz w:val="22"/>
                <w:szCs w:val="22"/>
              </w:rPr>
              <w:t>сут</w:t>
            </w:r>
            <w:proofErr w:type="spellEnd"/>
          </w:p>
        </w:tc>
        <w:tc>
          <w:tcPr>
            <w:tcW w:w="552" w:type="pct"/>
            <w:tcBorders>
              <w:top w:val="nil"/>
              <w:left w:val="nil"/>
              <w:bottom w:val="single" w:sz="4" w:space="0" w:color="auto"/>
              <w:right w:val="single" w:sz="4" w:space="0" w:color="auto"/>
            </w:tcBorders>
            <w:shd w:val="clear" w:color="000000" w:fill="FFFFFF"/>
            <w:vAlign w:val="center"/>
          </w:tcPr>
          <w:p w14:paraId="5AE7DA42" w14:textId="77777777" w:rsidR="00EC7629" w:rsidRPr="00F04A2A" w:rsidRDefault="00EC7629" w:rsidP="00CD7DED">
            <w:pPr>
              <w:jc w:val="center"/>
              <w:rPr>
                <w:sz w:val="22"/>
                <w:szCs w:val="22"/>
              </w:rPr>
            </w:pPr>
            <w:r w:rsidRPr="00F04A2A">
              <w:rPr>
                <w:sz w:val="22"/>
                <w:szCs w:val="22"/>
              </w:rPr>
              <w:t>Годов.</w:t>
            </w:r>
            <w:r w:rsidRPr="00F04A2A">
              <w:rPr>
                <w:sz w:val="22"/>
                <w:szCs w:val="22"/>
              </w:rPr>
              <w:br/>
            </w:r>
            <w:proofErr w:type="gramStart"/>
            <w:r w:rsidRPr="00F04A2A">
              <w:rPr>
                <w:sz w:val="22"/>
                <w:szCs w:val="22"/>
              </w:rPr>
              <w:t>тыс.м</w:t>
            </w:r>
            <w:proofErr w:type="gramEnd"/>
            <w:r w:rsidRPr="00F04A2A">
              <w:rPr>
                <w:sz w:val="22"/>
                <w:szCs w:val="22"/>
              </w:rPr>
              <w:t>³/</w:t>
            </w:r>
          </w:p>
          <w:p w14:paraId="0BAD0B18" w14:textId="77777777" w:rsidR="00EC7629" w:rsidRPr="00F04A2A" w:rsidRDefault="00EC7629" w:rsidP="00CD7DED">
            <w:pPr>
              <w:jc w:val="center"/>
              <w:rPr>
                <w:sz w:val="22"/>
                <w:szCs w:val="22"/>
              </w:rPr>
            </w:pPr>
            <w:r w:rsidRPr="00F04A2A">
              <w:rPr>
                <w:sz w:val="22"/>
                <w:szCs w:val="22"/>
              </w:rPr>
              <w:t>год</w:t>
            </w:r>
          </w:p>
        </w:tc>
        <w:tc>
          <w:tcPr>
            <w:tcW w:w="621" w:type="pct"/>
            <w:tcBorders>
              <w:top w:val="nil"/>
              <w:left w:val="nil"/>
              <w:bottom w:val="single" w:sz="4" w:space="0" w:color="auto"/>
              <w:right w:val="single" w:sz="4" w:space="0" w:color="auto"/>
            </w:tcBorders>
            <w:shd w:val="clear" w:color="000000" w:fill="FFFFFF"/>
            <w:vAlign w:val="center"/>
          </w:tcPr>
          <w:p w14:paraId="088F4787" w14:textId="77777777" w:rsidR="00EC7629" w:rsidRPr="00F04A2A" w:rsidRDefault="00EC7629" w:rsidP="00CD7DED">
            <w:pPr>
              <w:jc w:val="center"/>
              <w:rPr>
                <w:sz w:val="22"/>
                <w:szCs w:val="22"/>
              </w:rPr>
            </w:pPr>
            <w:r w:rsidRPr="00F04A2A">
              <w:rPr>
                <w:sz w:val="22"/>
                <w:szCs w:val="22"/>
              </w:rPr>
              <w:t>Макс.</w:t>
            </w:r>
            <w:r w:rsidRPr="00F04A2A">
              <w:rPr>
                <w:sz w:val="22"/>
                <w:szCs w:val="22"/>
              </w:rPr>
              <w:br/>
            </w:r>
            <w:proofErr w:type="spellStart"/>
            <w:r w:rsidRPr="00F04A2A">
              <w:rPr>
                <w:sz w:val="22"/>
                <w:szCs w:val="22"/>
              </w:rPr>
              <w:t>суточ</w:t>
            </w:r>
            <w:proofErr w:type="spellEnd"/>
            <w:r w:rsidRPr="00F04A2A">
              <w:rPr>
                <w:sz w:val="22"/>
                <w:szCs w:val="22"/>
              </w:rPr>
              <w:t>.</w:t>
            </w:r>
            <w:r w:rsidRPr="00F04A2A">
              <w:rPr>
                <w:sz w:val="22"/>
                <w:szCs w:val="22"/>
              </w:rPr>
              <w:br/>
              <w:t>м³/</w:t>
            </w:r>
            <w:proofErr w:type="spellStart"/>
            <w:r w:rsidRPr="00F04A2A">
              <w:rPr>
                <w:sz w:val="22"/>
                <w:szCs w:val="22"/>
              </w:rPr>
              <w:t>сут</w:t>
            </w:r>
            <w:proofErr w:type="spellEnd"/>
          </w:p>
        </w:tc>
      </w:tr>
      <w:tr w:rsidR="00F04A2A" w:rsidRPr="00F04A2A" w14:paraId="564F98CC"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51AE3C7D" w14:textId="77777777" w:rsidR="00EC7629" w:rsidRPr="00F04A2A" w:rsidRDefault="00EC7629" w:rsidP="00CD7DED">
            <w:pPr>
              <w:jc w:val="center"/>
              <w:rPr>
                <w:b/>
                <w:bCs/>
                <w:sz w:val="22"/>
                <w:szCs w:val="22"/>
              </w:rPr>
            </w:pPr>
            <w:r w:rsidRPr="00F04A2A">
              <w:rPr>
                <w:b/>
                <w:bCs/>
                <w:sz w:val="22"/>
                <w:szCs w:val="22"/>
              </w:rPr>
              <w:t xml:space="preserve">пгт.  Урмары </w:t>
            </w:r>
          </w:p>
        </w:tc>
        <w:tc>
          <w:tcPr>
            <w:tcW w:w="519" w:type="pct"/>
            <w:tcBorders>
              <w:top w:val="single" w:sz="4" w:space="0" w:color="auto"/>
              <w:left w:val="single" w:sz="4" w:space="0" w:color="auto"/>
              <w:bottom w:val="single" w:sz="4" w:space="0" w:color="auto"/>
              <w:right w:val="single" w:sz="4" w:space="0" w:color="auto"/>
            </w:tcBorders>
            <w:vAlign w:val="center"/>
          </w:tcPr>
          <w:p w14:paraId="245369A5" w14:textId="77777777" w:rsidR="00EC7629" w:rsidRPr="00F04A2A" w:rsidRDefault="00EC7629" w:rsidP="00CD7DED">
            <w:pPr>
              <w:jc w:val="center"/>
              <w:rPr>
                <w:b/>
                <w:bCs/>
                <w:sz w:val="22"/>
                <w:szCs w:val="22"/>
              </w:rPr>
            </w:pPr>
          </w:p>
        </w:tc>
        <w:tc>
          <w:tcPr>
            <w:tcW w:w="515" w:type="pct"/>
            <w:tcBorders>
              <w:top w:val="single" w:sz="4" w:space="0" w:color="auto"/>
              <w:left w:val="single" w:sz="4" w:space="0" w:color="auto"/>
              <w:bottom w:val="single" w:sz="4" w:space="0" w:color="auto"/>
              <w:right w:val="single" w:sz="4" w:space="0" w:color="auto"/>
            </w:tcBorders>
            <w:vAlign w:val="center"/>
          </w:tcPr>
          <w:p w14:paraId="2F089770" w14:textId="77777777" w:rsidR="00EC7629" w:rsidRPr="00F04A2A" w:rsidRDefault="00EC7629" w:rsidP="00CD7DED">
            <w:pPr>
              <w:jc w:val="center"/>
              <w:rPr>
                <w:b/>
                <w:bCs/>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77A67BE0" w14:textId="77777777" w:rsidR="00EC7629" w:rsidRPr="00F04A2A" w:rsidRDefault="00EC7629" w:rsidP="00CD7DED">
            <w:pPr>
              <w:jc w:val="center"/>
              <w:rPr>
                <w:b/>
                <w:bCs/>
                <w:sz w:val="22"/>
                <w:szCs w:val="22"/>
              </w:rPr>
            </w:pPr>
          </w:p>
        </w:tc>
        <w:tc>
          <w:tcPr>
            <w:tcW w:w="578" w:type="pct"/>
            <w:tcBorders>
              <w:top w:val="single" w:sz="4" w:space="0" w:color="auto"/>
              <w:left w:val="nil"/>
              <w:bottom w:val="single" w:sz="4" w:space="0" w:color="auto"/>
              <w:right w:val="single" w:sz="4" w:space="0" w:color="auto"/>
            </w:tcBorders>
            <w:shd w:val="clear" w:color="000000" w:fill="FFFFFF"/>
            <w:vAlign w:val="center"/>
          </w:tcPr>
          <w:p w14:paraId="48EB388F" w14:textId="77777777" w:rsidR="00EC7629" w:rsidRPr="00F04A2A" w:rsidRDefault="00EC7629" w:rsidP="00CD7DED">
            <w:pPr>
              <w:jc w:val="center"/>
              <w:rPr>
                <w:b/>
                <w:bCs/>
                <w:sz w:val="22"/>
                <w:szCs w:val="22"/>
              </w:rPr>
            </w:pPr>
          </w:p>
        </w:tc>
        <w:tc>
          <w:tcPr>
            <w:tcW w:w="552" w:type="pct"/>
            <w:tcBorders>
              <w:top w:val="single" w:sz="4" w:space="0" w:color="auto"/>
              <w:left w:val="nil"/>
              <w:bottom w:val="single" w:sz="4" w:space="0" w:color="auto"/>
              <w:right w:val="single" w:sz="4" w:space="0" w:color="auto"/>
            </w:tcBorders>
            <w:shd w:val="clear" w:color="000000" w:fill="FFFFFF"/>
            <w:vAlign w:val="center"/>
          </w:tcPr>
          <w:p w14:paraId="02E5AD48" w14:textId="77777777" w:rsidR="00EC7629" w:rsidRPr="00F04A2A" w:rsidRDefault="00EC7629" w:rsidP="00CD7DED">
            <w:pPr>
              <w:jc w:val="center"/>
              <w:rPr>
                <w:b/>
                <w:bCs/>
                <w:sz w:val="22"/>
                <w:szCs w:val="22"/>
              </w:rPr>
            </w:pPr>
          </w:p>
        </w:tc>
        <w:tc>
          <w:tcPr>
            <w:tcW w:w="621" w:type="pct"/>
            <w:tcBorders>
              <w:top w:val="single" w:sz="4" w:space="0" w:color="auto"/>
              <w:left w:val="nil"/>
              <w:bottom w:val="single" w:sz="4" w:space="0" w:color="auto"/>
              <w:right w:val="single" w:sz="4" w:space="0" w:color="auto"/>
            </w:tcBorders>
            <w:shd w:val="clear" w:color="000000" w:fill="FFFFFF"/>
            <w:vAlign w:val="center"/>
          </w:tcPr>
          <w:p w14:paraId="403542C7" w14:textId="77777777" w:rsidR="00EC7629" w:rsidRPr="00F04A2A" w:rsidRDefault="00EC7629" w:rsidP="00CD7DED">
            <w:pPr>
              <w:jc w:val="center"/>
              <w:rPr>
                <w:b/>
                <w:bCs/>
                <w:sz w:val="22"/>
                <w:szCs w:val="22"/>
              </w:rPr>
            </w:pPr>
            <w:r w:rsidRPr="00F04A2A">
              <w:rPr>
                <w:b/>
                <w:bCs/>
                <w:sz w:val="22"/>
                <w:szCs w:val="22"/>
              </w:rPr>
              <w:t> </w:t>
            </w:r>
          </w:p>
        </w:tc>
      </w:tr>
      <w:tr w:rsidR="00F04A2A" w:rsidRPr="00F04A2A" w14:paraId="5F103358"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46A5A60C"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5BDFEF54" w14:textId="77777777" w:rsidR="00EC7629" w:rsidRPr="00F04A2A" w:rsidRDefault="00EC7629" w:rsidP="00CD7DED">
            <w:pPr>
              <w:jc w:val="center"/>
              <w:rPr>
                <w:sz w:val="22"/>
                <w:szCs w:val="22"/>
              </w:rPr>
            </w:pPr>
            <w:r w:rsidRPr="00F04A2A">
              <w:rPr>
                <w:sz w:val="22"/>
                <w:szCs w:val="22"/>
              </w:rPr>
              <w:t>481,088</w:t>
            </w:r>
          </w:p>
        </w:tc>
        <w:tc>
          <w:tcPr>
            <w:tcW w:w="515" w:type="pct"/>
            <w:tcBorders>
              <w:top w:val="single" w:sz="4" w:space="0" w:color="auto"/>
              <w:left w:val="single" w:sz="4" w:space="0" w:color="auto"/>
              <w:bottom w:val="single" w:sz="4" w:space="0" w:color="auto"/>
              <w:right w:val="single" w:sz="4" w:space="0" w:color="auto"/>
            </w:tcBorders>
            <w:vAlign w:val="center"/>
          </w:tcPr>
          <w:p w14:paraId="38ED429B" w14:textId="77777777" w:rsidR="00EC7629" w:rsidRPr="00F04A2A" w:rsidRDefault="00EC7629" w:rsidP="00CD7DED">
            <w:pPr>
              <w:jc w:val="center"/>
              <w:rPr>
                <w:sz w:val="22"/>
                <w:szCs w:val="22"/>
              </w:rPr>
            </w:pPr>
            <w:r w:rsidRPr="00F04A2A">
              <w:rPr>
                <w:sz w:val="22"/>
                <w:szCs w:val="22"/>
              </w:rPr>
              <w:t>175,597</w:t>
            </w:r>
          </w:p>
        </w:tc>
        <w:tc>
          <w:tcPr>
            <w:tcW w:w="519" w:type="pct"/>
            <w:tcBorders>
              <w:top w:val="single" w:sz="4" w:space="0" w:color="auto"/>
              <w:left w:val="single" w:sz="4" w:space="0" w:color="auto"/>
              <w:bottom w:val="single" w:sz="4" w:space="0" w:color="auto"/>
              <w:right w:val="single" w:sz="4" w:space="0" w:color="auto"/>
            </w:tcBorders>
            <w:vAlign w:val="center"/>
          </w:tcPr>
          <w:p w14:paraId="01210D07" w14:textId="77777777" w:rsidR="00EC7629" w:rsidRPr="00F04A2A" w:rsidRDefault="00EC7629" w:rsidP="00CD7DED">
            <w:pPr>
              <w:jc w:val="center"/>
              <w:rPr>
                <w:sz w:val="22"/>
                <w:szCs w:val="22"/>
              </w:rPr>
            </w:pPr>
            <w:r w:rsidRPr="00F04A2A">
              <w:rPr>
                <w:sz w:val="22"/>
                <w:szCs w:val="22"/>
              </w:rPr>
              <w:t>577,305</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6BFD7B6A" w14:textId="77777777" w:rsidR="00EC7629" w:rsidRPr="00F04A2A" w:rsidRDefault="00EC7629" w:rsidP="00CD7DED">
            <w:pPr>
              <w:jc w:val="center"/>
              <w:rPr>
                <w:sz w:val="22"/>
                <w:szCs w:val="22"/>
              </w:rPr>
            </w:pPr>
            <w:r w:rsidRPr="00F04A2A">
              <w:rPr>
                <w:sz w:val="22"/>
                <w:szCs w:val="22"/>
              </w:rPr>
              <w:t>529,196</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76748259" w14:textId="77777777" w:rsidR="00EC7629" w:rsidRPr="00F04A2A" w:rsidRDefault="00EC7629" w:rsidP="00CD7DED">
            <w:pPr>
              <w:jc w:val="center"/>
              <w:rPr>
                <w:sz w:val="22"/>
                <w:szCs w:val="22"/>
              </w:rPr>
            </w:pPr>
            <w:r w:rsidRPr="00F04A2A">
              <w:rPr>
                <w:sz w:val="22"/>
                <w:szCs w:val="22"/>
              </w:rPr>
              <w:t>193,157</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6EB98AD6" w14:textId="77777777" w:rsidR="00EC7629" w:rsidRPr="00F04A2A" w:rsidRDefault="00EC7629" w:rsidP="00CD7DED">
            <w:pPr>
              <w:jc w:val="center"/>
              <w:rPr>
                <w:sz w:val="22"/>
                <w:szCs w:val="22"/>
              </w:rPr>
            </w:pPr>
            <w:r w:rsidRPr="00F04A2A">
              <w:rPr>
                <w:sz w:val="22"/>
                <w:szCs w:val="22"/>
              </w:rPr>
              <w:t>635,036</w:t>
            </w:r>
          </w:p>
        </w:tc>
      </w:tr>
      <w:tr w:rsidR="00F04A2A" w:rsidRPr="00F04A2A" w14:paraId="4EFAF587"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0B8E9DB3"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794490A0" w14:textId="77777777" w:rsidR="00EC7629" w:rsidRPr="00F04A2A" w:rsidRDefault="00EC7629" w:rsidP="00CD7DED">
            <w:pPr>
              <w:jc w:val="center"/>
              <w:rPr>
                <w:sz w:val="22"/>
                <w:szCs w:val="22"/>
              </w:rPr>
            </w:pPr>
            <w:r w:rsidRPr="00F04A2A">
              <w:rPr>
                <w:sz w:val="22"/>
                <w:szCs w:val="22"/>
              </w:rPr>
              <w:t>382,083</w:t>
            </w:r>
          </w:p>
        </w:tc>
        <w:tc>
          <w:tcPr>
            <w:tcW w:w="515" w:type="pct"/>
            <w:tcBorders>
              <w:top w:val="single" w:sz="4" w:space="0" w:color="auto"/>
              <w:left w:val="single" w:sz="4" w:space="0" w:color="auto"/>
              <w:bottom w:val="single" w:sz="4" w:space="0" w:color="auto"/>
              <w:right w:val="single" w:sz="4" w:space="0" w:color="auto"/>
            </w:tcBorders>
            <w:vAlign w:val="center"/>
          </w:tcPr>
          <w:p w14:paraId="566D3798" w14:textId="77777777" w:rsidR="00EC7629" w:rsidRPr="00F04A2A" w:rsidRDefault="00EC7629" w:rsidP="00CD7DED">
            <w:pPr>
              <w:jc w:val="center"/>
              <w:rPr>
                <w:sz w:val="22"/>
                <w:szCs w:val="22"/>
              </w:rPr>
            </w:pPr>
            <w:r w:rsidRPr="00F04A2A">
              <w:rPr>
                <w:sz w:val="22"/>
                <w:szCs w:val="22"/>
              </w:rPr>
              <w:t>139,460</w:t>
            </w:r>
          </w:p>
        </w:tc>
        <w:tc>
          <w:tcPr>
            <w:tcW w:w="519" w:type="pct"/>
            <w:tcBorders>
              <w:top w:val="single" w:sz="4" w:space="0" w:color="auto"/>
              <w:left w:val="single" w:sz="4" w:space="0" w:color="auto"/>
              <w:bottom w:val="single" w:sz="4" w:space="0" w:color="auto"/>
              <w:right w:val="single" w:sz="4" w:space="0" w:color="auto"/>
            </w:tcBorders>
            <w:vAlign w:val="center"/>
          </w:tcPr>
          <w:p w14:paraId="36FAAA98" w14:textId="77777777" w:rsidR="00EC7629" w:rsidRPr="00F04A2A" w:rsidRDefault="00EC7629" w:rsidP="00CD7DED">
            <w:pPr>
              <w:jc w:val="center"/>
              <w:rPr>
                <w:sz w:val="22"/>
                <w:szCs w:val="22"/>
              </w:rPr>
            </w:pPr>
            <w:r w:rsidRPr="00F04A2A">
              <w:rPr>
                <w:sz w:val="22"/>
                <w:szCs w:val="22"/>
              </w:rPr>
              <w:t>458,499</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496F6408" w14:textId="77777777" w:rsidR="00EC7629" w:rsidRPr="00F04A2A" w:rsidRDefault="00EC7629" w:rsidP="00CD7DED">
            <w:pPr>
              <w:jc w:val="center"/>
              <w:rPr>
                <w:sz w:val="22"/>
                <w:szCs w:val="22"/>
              </w:rPr>
            </w:pPr>
            <w:r w:rsidRPr="00F04A2A">
              <w:rPr>
                <w:sz w:val="22"/>
                <w:szCs w:val="22"/>
              </w:rPr>
              <w:t>415,341</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515D6670" w14:textId="77777777" w:rsidR="00EC7629" w:rsidRPr="00F04A2A" w:rsidRDefault="00EC7629" w:rsidP="00CD7DED">
            <w:pPr>
              <w:jc w:val="center"/>
              <w:rPr>
                <w:sz w:val="22"/>
                <w:szCs w:val="22"/>
              </w:rPr>
            </w:pPr>
            <w:r w:rsidRPr="00F04A2A">
              <w:rPr>
                <w:sz w:val="22"/>
                <w:szCs w:val="22"/>
              </w:rPr>
              <w:t>151,599</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072FC73C" w14:textId="77777777" w:rsidR="00EC7629" w:rsidRPr="00F04A2A" w:rsidRDefault="00EC7629" w:rsidP="00CD7DED">
            <w:pPr>
              <w:jc w:val="center"/>
              <w:rPr>
                <w:sz w:val="22"/>
                <w:szCs w:val="22"/>
              </w:rPr>
            </w:pPr>
            <w:r w:rsidRPr="00F04A2A">
              <w:rPr>
                <w:sz w:val="22"/>
                <w:szCs w:val="22"/>
              </w:rPr>
              <w:t>498,409</w:t>
            </w:r>
          </w:p>
        </w:tc>
      </w:tr>
      <w:tr w:rsidR="00F04A2A" w:rsidRPr="00F04A2A" w14:paraId="3664C7B5"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0CAA26BF" w14:textId="77777777" w:rsidR="00EC7629" w:rsidRPr="00F04A2A" w:rsidRDefault="00EC7629" w:rsidP="00CD7DED">
            <w:pPr>
              <w:jc w:val="center"/>
              <w:rPr>
                <w:sz w:val="22"/>
                <w:szCs w:val="22"/>
              </w:rPr>
            </w:pPr>
            <w:r w:rsidRPr="00F04A2A">
              <w:rPr>
                <w:sz w:val="22"/>
                <w:szCs w:val="22"/>
              </w:rPr>
              <w:t>Бюджетные потребители</w:t>
            </w:r>
          </w:p>
        </w:tc>
        <w:tc>
          <w:tcPr>
            <w:tcW w:w="519" w:type="pct"/>
            <w:tcBorders>
              <w:top w:val="single" w:sz="4" w:space="0" w:color="auto"/>
              <w:left w:val="single" w:sz="4" w:space="0" w:color="auto"/>
              <w:bottom w:val="single" w:sz="4" w:space="0" w:color="auto"/>
              <w:right w:val="single" w:sz="4" w:space="0" w:color="auto"/>
            </w:tcBorders>
            <w:vAlign w:val="center"/>
          </w:tcPr>
          <w:p w14:paraId="769D13AC" w14:textId="77777777" w:rsidR="00EC7629" w:rsidRPr="00F04A2A" w:rsidRDefault="00EC7629" w:rsidP="00CD7DED">
            <w:pPr>
              <w:jc w:val="center"/>
              <w:rPr>
                <w:sz w:val="22"/>
                <w:szCs w:val="22"/>
              </w:rPr>
            </w:pPr>
            <w:r w:rsidRPr="00F04A2A">
              <w:rPr>
                <w:sz w:val="22"/>
                <w:szCs w:val="22"/>
              </w:rPr>
              <w:t>58,696</w:t>
            </w:r>
          </w:p>
        </w:tc>
        <w:tc>
          <w:tcPr>
            <w:tcW w:w="515" w:type="pct"/>
            <w:tcBorders>
              <w:top w:val="single" w:sz="4" w:space="0" w:color="auto"/>
              <w:left w:val="single" w:sz="4" w:space="0" w:color="auto"/>
              <w:bottom w:val="single" w:sz="4" w:space="0" w:color="auto"/>
              <w:right w:val="single" w:sz="4" w:space="0" w:color="auto"/>
            </w:tcBorders>
            <w:vAlign w:val="center"/>
          </w:tcPr>
          <w:p w14:paraId="0308A6B9" w14:textId="77777777" w:rsidR="00EC7629" w:rsidRPr="00F04A2A" w:rsidRDefault="00EC7629" w:rsidP="00CD7DED">
            <w:pPr>
              <w:jc w:val="center"/>
              <w:rPr>
                <w:sz w:val="22"/>
                <w:szCs w:val="22"/>
              </w:rPr>
            </w:pPr>
            <w:r w:rsidRPr="00F04A2A">
              <w:rPr>
                <w:sz w:val="22"/>
                <w:szCs w:val="22"/>
              </w:rPr>
              <w:t>21,424</w:t>
            </w:r>
          </w:p>
        </w:tc>
        <w:tc>
          <w:tcPr>
            <w:tcW w:w="519" w:type="pct"/>
            <w:tcBorders>
              <w:top w:val="single" w:sz="4" w:space="0" w:color="auto"/>
              <w:left w:val="single" w:sz="4" w:space="0" w:color="auto"/>
              <w:bottom w:val="single" w:sz="4" w:space="0" w:color="auto"/>
              <w:right w:val="single" w:sz="4" w:space="0" w:color="auto"/>
            </w:tcBorders>
            <w:vAlign w:val="center"/>
          </w:tcPr>
          <w:p w14:paraId="7DF0B6C8" w14:textId="77777777" w:rsidR="00EC7629" w:rsidRPr="00F04A2A" w:rsidRDefault="00EC7629" w:rsidP="00CD7DED">
            <w:pPr>
              <w:jc w:val="center"/>
              <w:rPr>
                <w:sz w:val="22"/>
                <w:szCs w:val="22"/>
              </w:rPr>
            </w:pPr>
            <w:r w:rsidRPr="00F04A2A">
              <w:rPr>
                <w:sz w:val="22"/>
                <w:szCs w:val="22"/>
              </w:rPr>
              <w:t>70,435</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16A123FA" w14:textId="77777777" w:rsidR="00EC7629" w:rsidRPr="00F04A2A" w:rsidRDefault="00EC7629" w:rsidP="00CD7DED">
            <w:pPr>
              <w:jc w:val="center"/>
              <w:rPr>
                <w:sz w:val="22"/>
                <w:szCs w:val="22"/>
              </w:rPr>
            </w:pPr>
            <w:r w:rsidRPr="00F04A2A">
              <w:rPr>
                <w:sz w:val="22"/>
                <w:szCs w:val="22"/>
              </w:rPr>
              <w:t>67,501</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3EEDE80A" w14:textId="77777777" w:rsidR="00EC7629" w:rsidRPr="00F04A2A" w:rsidRDefault="00EC7629" w:rsidP="00CD7DED">
            <w:pPr>
              <w:jc w:val="center"/>
              <w:rPr>
                <w:sz w:val="22"/>
                <w:szCs w:val="22"/>
              </w:rPr>
            </w:pPr>
            <w:r w:rsidRPr="00F04A2A">
              <w:rPr>
                <w:sz w:val="22"/>
                <w:szCs w:val="22"/>
              </w:rPr>
              <w:t>24,638</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47EBA6A4" w14:textId="77777777" w:rsidR="00EC7629" w:rsidRPr="00F04A2A" w:rsidRDefault="00EC7629" w:rsidP="00CD7DED">
            <w:pPr>
              <w:jc w:val="center"/>
              <w:rPr>
                <w:sz w:val="22"/>
                <w:szCs w:val="22"/>
              </w:rPr>
            </w:pPr>
            <w:r w:rsidRPr="00F04A2A">
              <w:rPr>
                <w:sz w:val="22"/>
                <w:szCs w:val="22"/>
              </w:rPr>
              <w:t>81,001</w:t>
            </w:r>
          </w:p>
        </w:tc>
      </w:tr>
      <w:tr w:rsidR="00F04A2A" w:rsidRPr="00F04A2A" w14:paraId="36C9F558"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534E3455" w14:textId="77777777" w:rsidR="00EC7629" w:rsidRPr="00F04A2A" w:rsidRDefault="00EC7629" w:rsidP="00CD7DED">
            <w:pPr>
              <w:jc w:val="center"/>
              <w:rPr>
                <w:sz w:val="22"/>
                <w:szCs w:val="22"/>
              </w:rPr>
            </w:pPr>
            <w:r w:rsidRPr="00F04A2A">
              <w:rPr>
                <w:sz w:val="22"/>
                <w:szCs w:val="22"/>
              </w:rPr>
              <w:t>Прочие потребители:</w:t>
            </w:r>
          </w:p>
        </w:tc>
        <w:tc>
          <w:tcPr>
            <w:tcW w:w="519" w:type="pct"/>
            <w:tcBorders>
              <w:top w:val="single" w:sz="4" w:space="0" w:color="auto"/>
              <w:left w:val="single" w:sz="4" w:space="0" w:color="auto"/>
              <w:bottom w:val="single" w:sz="4" w:space="0" w:color="auto"/>
              <w:right w:val="single" w:sz="4" w:space="0" w:color="auto"/>
            </w:tcBorders>
            <w:vAlign w:val="center"/>
          </w:tcPr>
          <w:p w14:paraId="7A3A88F3" w14:textId="77777777" w:rsidR="00EC7629" w:rsidRPr="00F04A2A" w:rsidRDefault="00EC7629" w:rsidP="00CD7DED">
            <w:pPr>
              <w:jc w:val="center"/>
              <w:rPr>
                <w:sz w:val="22"/>
                <w:szCs w:val="22"/>
              </w:rPr>
            </w:pPr>
            <w:r w:rsidRPr="00F04A2A">
              <w:rPr>
                <w:sz w:val="22"/>
                <w:szCs w:val="22"/>
              </w:rPr>
              <w:t>40,309</w:t>
            </w:r>
          </w:p>
        </w:tc>
        <w:tc>
          <w:tcPr>
            <w:tcW w:w="515" w:type="pct"/>
            <w:tcBorders>
              <w:top w:val="single" w:sz="4" w:space="0" w:color="auto"/>
              <w:left w:val="single" w:sz="4" w:space="0" w:color="auto"/>
              <w:bottom w:val="single" w:sz="4" w:space="0" w:color="auto"/>
              <w:right w:val="single" w:sz="4" w:space="0" w:color="auto"/>
            </w:tcBorders>
            <w:vAlign w:val="center"/>
          </w:tcPr>
          <w:p w14:paraId="32A4DDF2" w14:textId="77777777" w:rsidR="00EC7629" w:rsidRPr="00F04A2A" w:rsidRDefault="00EC7629" w:rsidP="00CD7DED">
            <w:pPr>
              <w:jc w:val="center"/>
              <w:rPr>
                <w:sz w:val="22"/>
                <w:szCs w:val="22"/>
              </w:rPr>
            </w:pPr>
            <w:r w:rsidRPr="00F04A2A">
              <w:rPr>
                <w:sz w:val="22"/>
                <w:szCs w:val="22"/>
              </w:rPr>
              <w:t>14,713</w:t>
            </w:r>
          </w:p>
        </w:tc>
        <w:tc>
          <w:tcPr>
            <w:tcW w:w="519" w:type="pct"/>
            <w:tcBorders>
              <w:top w:val="single" w:sz="4" w:space="0" w:color="auto"/>
              <w:left w:val="single" w:sz="4" w:space="0" w:color="auto"/>
              <w:bottom w:val="single" w:sz="4" w:space="0" w:color="auto"/>
              <w:right w:val="single" w:sz="4" w:space="0" w:color="auto"/>
            </w:tcBorders>
            <w:vAlign w:val="center"/>
          </w:tcPr>
          <w:p w14:paraId="79E35691" w14:textId="77777777" w:rsidR="00EC7629" w:rsidRPr="00F04A2A" w:rsidRDefault="00EC7629" w:rsidP="00CD7DED">
            <w:pPr>
              <w:jc w:val="center"/>
              <w:rPr>
                <w:sz w:val="22"/>
                <w:szCs w:val="22"/>
              </w:rPr>
            </w:pPr>
            <w:r w:rsidRPr="00F04A2A">
              <w:rPr>
                <w:sz w:val="22"/>
                <w:szCs w:val="22"/>
              </w:rPr>
              <w:t>48,371</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217CE7B9" w14:textId="77777777" w:rsidR="00EC7629" w:rsidRPr="00F04A2A" w:rsidRDefault="00EC7629" w:rsidP="00CD7DED">
            <w:pPr>
              <w:jc w:val="center"/>
              <w:rPr>
                <w:sz w:val="22"/>
                <w:szCs w:val="22"/>
              </w:rPr>
            </w:pPr>
            <w:r w:rsidRPr="00F04A2A">
              <w:rPr>
                <w:sz w:val="22"/>
                <w:szCs w:val="22"/>
              </w:rPr>
              <w:t>46,355</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4FD25F2D" w14:textId="77777777" w:rsidR="00EC7629" w:rsidRPr="00F04A2A" w:rsidRDefault="00EC7629" w:rsidP="00CD7DED">
            <w:pPr>
              <w:jc w:val="center"/>
              <w:rPr>
                <w:sz w:val="22"/>
                <w:szCs w:val="22"/>
              </w:rPr>
            </w:pPr>
            <w:r w:rsidRPr="00F04A2A">
              <w:rPr>
                <w:sz w:val="22"/>
                <w:szCs w:val="22"/>
              </w:rPr>
              <w:t>16,920</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549A1950" w14:textId="77777777" w:rsidR="00EC7629" w:rsidRPr="00F04A2A" w:rsidRDefault="00EC7629" w:rsidP="00CD7DED">
            <w:pPr>
              <w:jc w:val="center"/>
              <w:rPr>
                <w:sz w:val="22"/>
                <w:szCs w:val="22"/>
              </w:rPr>
            </w:pPr>
            <w:r w:rsidRPr="00F04A2A">
              <w:rPr>
                <w:sz w:val="22"/>
                <w:szCs w:val="22"/>
              </w:rPr>
              <w:t>55,626</w:t>
            </w:r>
          </w:p>
        </w:tc>
      </w:tr>
      <w:tr w:rsidR="00F04A2A" w:rsidRPr="00F04A2A" w14:paraId="38896E78"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7CD5FE4B"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Арабоси</w:t>
            </w:r>
            <w:proofErr w:type="spellEnd"/>
          </w:p>
        </w:tc>
      </w:tr>
      <w:tr w:rsidR="00F04A2A" w:rsidRPr="00F04A2A" w14:paraId="52CBF4ED"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0B5FC8BD"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74A4B7A6" w14:textId="77777777" w:rsidR="00EC7629" w:rsidRPr="00F04A2A" w:rsidRDefault="00EC7629" w:rsidP="00CD7DED">
            <w:pPr>
              <w:jc w:val="center"/>
              <w:rPr>
                <w:sz w:val="22"/>
                <w:szCs w:val="22"/>
              </w:rPr>
            </w:pPr>
            <w:r w:rsidRPr="00F04A2A">
              <w:rPr>
                <w:sz w:val="22"/>
                <w:szCs w:val="22"/>
              </w:rPr>
              <w:t>781,081</w:t>
            </w:r>
          </w:p>
        </w:tc>
        <w:tc>
          <w:tcPr>
            <w:tcW w:w="515" w:type="pct"/>
            <w:tcBorders>
              <w:top w:val="single" w:sz="4" w:space="0" w:color="auto"/>
              <w:left w:val="single" w:sz="4" w:space="0" w:color="auto"/>
              <w:bottom w:val="single" w:sz="4" w:space="0" w:color="auto"/>
              <w:right w:val="single" w:sz="4" w:space="0" w:color="auto"/>
            </w:tcBorders>
            <w:vAlign w:val="center"/>
          </w:tcPr>
          <w:p w14:paraId="6E2655F6" w14:textId="77777777" w:rsidR="00EC7629" w:rsidRPr="00F04A2A" w:rsidRDefault="00EC7629" w:rsidP="00CD7DED">
            <w:pPr>
              <w:jc w:val="center"/>
              <w:rPr>
                <w:sz w:val="22"/>
                <w:szCs w:val="22"/>
              </w:rPr>
            </w:pPr>
            <w:r w:rsidRPr="00F04A2A">
              <w:rPr>
                <w:sz w:val="22"/>
                <w:szCs w:val="22"/>
              </w:rPr>
              <w:t>285,095</w:t>
            </w:r>
          </w:p>
        </w:tc>
        <w:tc>
          <w:tcPr>
            <w:tcW w:w="519" w:type="pct"/>
            <w:tcBorders>
              <w:top w:val="single" w:sz="4" w:space="0" w:color="auto"/>
              <w:left w:val="single" w:sz="4" w:space="0" w:color="auto"/>
              <w:bottom w:val="single" w:sz="4" w:space="0" w:color="auto"/>
              <w:right w:val="single" w:sz="4" w:space="0" w:color="auto"/>
            </w:tcBorders>
            <w:vAlign w:val="center"/>
          </w:tcPr>
          <w:p w14:paraId="4FBCA58B" w14:textId="77777777" w:rsidR="00EC7629" w:rsidRPr="00F04A2A" w:rsidRDefault="00EC7629" w:rsidP="00CD7DED">
            <w:pPr>
              <w:jc w:val="center"/>
              <w:rPr>
                <w:sz w:val="22"/>
                <w:szCs w:val="22"/>
              </w:rPr>
            </w:pPr>
            <w:r w:rsidRPr="00F04A2A">
              <w:rPr>
                <w:sz w:val="22"/>
                <w:szCs w:val="22"/>
              </w:rPr>
              <w:t>898,243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1327A3FC" w14:textId="77777777" w:rsidR="00EC7629" w:rsidRPr="00F04A2A" w:rsidRDefault="00EC7629" w:rsidP="00CD7DED">
            <w:pPr>
              <w:jc w:val="center"/>
              <w:rPr>
                <w:sz w:val="22"/>
                <w:szCs w:val="22"/>
              </w:rPr>
            </w:pPr>
            <w:r w:rsidRPr="00F04A2A">
              <w:rPr>
                <w:sz w:val="22"/>
                <w:szCs w:val="22"/>
              </w:rPr>
              <w:t>859,189</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72CAAFE5" w14:textId="77777777" w:rsidR="00EC7629" w:rsidRPr="00F04A2A" w:rsidRDefault="00EC7629" w:rsidP="00CD7DED">
            <w:pPr>
              <w:jc w:val="center"/>
              <w:rPr>
                <w:sz w:val="22"/>
                <w:szCs w:val="22"/>
              </w:rPr>
            </w:pPr>
            <w:r w:rsidRPr="00F04A2A">
              <w:rPr>
                <w:sz w:val="22"/>
                <w:szCs w:val="22"/>
              </w:rPr>
              <w:t>313,604</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64CACA9E" w14:textId="77777777" w:rsidR="00EC7629" w:rsidRPr="00F04A2A" w:rsidRDefault="00EC7629" w:rsidP="00CD7DED">
            <w:pPr>
              <w:jc w:val="center"/>
              <w:rPr>
                <w:sz w:val="22"/>
                <w:szCs w:val="22"/>
              </w:rPr>
            </w:pPr>
            <w:r w:rsidRPr="00F04A2A">
              <w:rPr>
                <w:sz w:val="22"/>
                <w:szCs w:val="22"/>
              </w:rPr>
              <w:t>988,068</w:t>
            </w:r>
          </w:p>
        </w:tc>
      </w:tr>
      <w:tr w:rsidR="00F04A2A" w:rsidRPr="00F04A2A" w14:paraId="274B3728"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758006A7"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4B8C3DB6" w14:textId="77777777" w:rsidR="00EC7629" w:rsidRPr="00F04A2A" w:rsidRDefault="00EC7629" w:rsidP="00CD7DED">
            <w:pPr>
              <w:jc w:val="center"/>
              <w:rPr>
                <w:sz w:val="22"/>
                <w:szCs w:val="22"/>
              </w:rPr>
            </w:pPr>
            <w:r w:rsidRPr="00F04A2A">
              <w:rPr>
                <w:sz w:val="22"/>
                <w:szCs w:val="22"/>
              </w:rPr>
              <w:t>781,081</w:t>
            </w:r>
          </w:p>
        </w:tc>
        <w:tc>
          <w:tcPr>
            <w:tcW w:w="515" w:type="pct"/>
            <w:tcBorders>
              <w:top w:val="single" w:sz="4" w:space="0" w:color="auto"/>
              <w:left w:val="single" w:sz="4" w:space="0" w:color="auto"/>
              <w:bottom w:val="single" w:sz="4" w:space="0" w:color="auto"/>
              <w:right w:val="single" w:sz="4" w:space="0" w:color="auto"/>
            </w:tcBorders>
            <w:vAlign w:val="center"/>
          </w:tcPr>
          <w:p w14:paraId="5E28517F" w14:textId="77777777" w:rsidR="00EC7629" w:rsidRPr="00F04A2A" w:rsidRDefault="00EC7629" w:rsidP="00CD7DED">
            <w:pPr>
              <w:jc w:val="center"/>
              <w:rPr>
                <w:sz w:val="22"/>
                <w:szCs w:val="22"/>
              </w:rPr>
            </w:pPr>
            <w:r w:rsidRPr="00F04A2A">
              <w:rPr>
                <w:sz w:val="22"/>
                <w:szCs w:val="22"/>
              </w:rPr>
              <w:t>285,095</w:t>
            </w:r>
          </w:p>
        </w:tc>
        <w:tc>
          <w:tcPr>
            <w:tcW w:w="519" w:type="pct"/>
            <w:tcBorders>
              <w:top w:val="single" w:sz="4" w:space="0" w:color="auto"/>
              <w:left w:val="single" w:sz="4" w:space="0" w:color="auto"/>
              <w:bottom w:val="single" w:sz="4" w:space="0" w:color="auto"/>
              <w:right w:val="single" w:sz="4" w:space="0" w:color="auto"/>
            </w:tcBorders>
            <w:vAlign w:val="center"/>
          </w:tcPr>
          <w:p w14:paraId="4BCB61EF" w14:textId="77777777" w:rsidR="00EC7629" w:rsidRPr="00F04A2A" w:rsidRDefault="00EC7629" w:rsidP="00CD7DED">
            <w:pPr>
              <w:jc w:val="center"/>
              <w:rPr>
                <w:sz w:val="22"/>
                <w:szCs w:val="22"/>
              </w:rPr>
            </w:pPr>
            <w:r w:rsidRPr="00F04A2A">
              <w:rPr>
                <w:sz w:val="22"/>
                <w:szCs w:val="22"/>
              </w:rPr>
              <w:t>898,243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5478DDC6" w14:textId="77777777" w:rsidR="00EC7629" w:rsidRPr="00F04A2A" w:rsidRDefault="00EC7629" w:rsidP="00CD7DED">
            <w:pPr>
              <w:jc w:val="center"/>
              <w:rPr>
                <w:sz w:val="22"/>
                <w:szCs w:val="22"/>
              </w:rPr>
            </w:pPr>
            <w:r w:rsidRPr="00F04A2A">
              <w:rPr>
                <w:sz w:val="22"/>
                <w:szCs w:val="22"/>
              </w:rPr>
              <w:t>859,189</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3BE0C780" w14:textId="77777777" w:rsidR="00EC7629" w:rsidRPr="00F04A2A" w:rsidRDefault="00EC7629" w:rsidP="00CD7DED">
            <w:pPr>
              <w:jc w:val="center"/>
              <w:rPr>
                <w:sz w:val="22"/>
                <w:szCs w:val="22"/>
              </w:rPr>
            </w:pPr>
            <w:r w:rsidRPr="00F04A2A">
              <w:rPr>
                <w:sz w:val="22"/>
                <w:szCs w:val="22"/>
              </w:rPr>
              <w:t>313,604</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395259C9" w14:textId="77777777" w:rsidR="00EC7629" w:rsidRPr="00F04A2A" w:rsidRDefault="00EC7629" w:rsidP="00CD7DED">
            <w:pPr>
              <w:jc w:val="center"/>
              <w:rPr>
                <w:sz w:val="22"/>
                <w:szCs w:val="22"/>
              </w:rPr>
            </w:pPr>
            <w:r w:rsidRPr="00F04A2A">
              <w:rPr>
                <w:sz w:val="22"/>
                <w:szCs w:val="22"/>
              </w:rPr>
              <w:t>988,068</w:t>
            </w:r>
          </w:p>
        </w:tc>
      </w:tr>
      <w:tr w:rsidR="00F04A2A" w:rsidRPr="00F04A2A" w14:paraId="263CC5BD"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0B8FC9C8"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Бишево</w:t>
            </w:r>
            <w:proofErr w:type="spellEnd"/>
            <w:r w:rsidRPr="00F04A2A">
              <w:rPr>
                <w:b/>
                <w:bCs/>
                <w:sz w:val="22"/>
                <w:szCs w:val="22"/>
              </w:rPr>
              <w:t xml:space="preserve">, с. </w:t>
            </w:r>
            <w:proofErr w:type="spellStart"/>
            <w:r w:rsidRPr="00F04A2A">
              <w:rPr>
                <w:b/>
                <w:bCs/>
                <w:sz w:val="22"/>
                <w:szCs w:val="22"/>
              </w:rPr>
              <w:t>Буртасы</w:t>
            </w:r>
            <w:proofErr w:type="spellEnd"/>
            <w:r w:rsidRPr="00F04A2A">
              <w:rPr>
                <w:b/>
                <w:bCs/>
                <w:sz w:val="22"/>
                <w:szCs w:val="22"/>
              </w:rPr>
              <w:t xml:space="preserve">, д. </w:t>
            </w:r>
            <w:proofErr w:type="spellStart"/>
            <w:r w:rsidRPr="00F04A2A">
              <w:rPr>
                <w:b/>
                <w:bCs/>
                <w:sz w:val="22"/>
                <w:szCs w:val="22"/>
              </w:rPr>
              <w:t>Ойкасы</w:t>
            </w:r>
            <w:proofErr w:type="spellEnd"/>
            <w:r w:rsidRPr="00F04A2A">
              <w:rPr>
                <w:b/>
                <w:bCs/>
                <w:sz w:val="22"/>
                <w:szCs w:val="22"/>
              </w:rPr>
              <w:t xml:space="preserve">, д. </w:t>
            </w:r>
            <w:proofErr w:type="spellStart"/>
            <w:r w:rsidRPr="00F04A2A">
              <w:rPr>
                <w:b/>
                <w:bCs/>
                <w:sz w:val="22"/>
                <w:szCs w:val="22"/>
              </w:rPr>
              <w:t>Шибулаты</w:t>
            </w:r>
            <w:proofErr w:type="spellEnd"/>
            <w:r w:rsidRPr="00F04A2A">
              <w:rPr>
                <w:b/>
                <w:bCs/>
                <w:sz w:val="22"/>
                <w:szCs w:val="22"/>
              </w:rPr>
              <w:t xml:space="preserve">, д. </w:t>
            </w:r>
            <w:proofErr w:type="spellStart"/>
            <w:r w:rsidRPr="00F04A2A">
              <w:rPr>
                <w:b/>
                <w:bCs/>
                <w:sz w:val="22"/>
                <w:szCs w:val="22"/>
              </w:rPr>
              <w:t>Шутнербоси</w:t>
            </w:r>
            <w:proofErr w:type="spellEnd"/>
          </w:p>
        </w:tc>
      </w:tr>
      <w:tr w:rsidR="00F04A2A" w:rsidRPr="00F04A2A" w14:paraId="14E88C95"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047AB376"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72437A80" w14:textId="77777777" w:rsidR="00EC7629" w:rsidRPr="00F04A2A" w:rsidRDefault="00EC7629" w:rsidP="00CD7DED">
            <w:pPr>
              <w:jc w:val="center"/>
              <w:rPr>
                <w:sz w:val="22"/>
                <w:szCs w:val="22"/>
              </w:rPr>
            </w:pPr>
            <w:r w:rsidRPr="00F04A2A">
              <w:rPr>
                <w:sz w:val="22"/>
                <w:szCs w:val="22"/>
              </w:rPr>
              <w:t>119,941</w:t>
            </w:r>
          </w:p>
        </w:tc>
        <w:tc>
          <w:tcPr>
            <w:tcW w:w="515" w:type="pct"/>
            <w:tcBorders>
              <w:top w:val="single" w:sz="4" w:space="0" w:color="auto"/>
              <w:left w:val="single" w:sz="4" w:space="0" w:color="auto"/>
              <w:bottom w:val="single" w:sz="4" w:space="0" w:color="auto"/>
              <w:right w:val="single" w:sz="4" w:space="0" w:color="auto"/>
            </w:tcBorders>
            <w:vAlign w:val="center"/>
          </w:tcPr>
          <w:p w14:paraId="21BF6907" w14:textId="77777777" w:rsidR="00EC7629" w:rsidRPr="00F04A2A" w:rsidRDefault="00EC7629" w:rsidP="00CD7DED">
            <w:pPr>
              <w:jc w:val="center"/>
              <w:rPr>
                <w:sz w:val="22"/>
                <w:szCs w:val="22"/>
              </w:rPr>
            </w:pPr>
            <w:r w:rsidRPr="00F04A2A">
              <w:rPr>
                <w:sz w:val="22"/>
                <w:szCs w:val="22"/>
              </w:rPr>
              <w:t>43,779</w:t>
            </w:r>
          </w:p>
        </w:tc>
        <w:tc>
          <w:tcPr>
            <w:tcW w:w="519" w:type="pct"/>
            <w:tcBorders>
              <w:top w:val="single" w:sz="4" w:space="0" w:color="auto"/>
              <w:left w:val="single" w:sz="4" w:space="0" w:color="auto"/>
              <w:bottom w:val="single" w:sz="4" w:space="0" w:color="auto"/>
              <w:right w:val="single" w:sz="4" w:space="0" w:color="auto"/>
            </w:tcBorders>
            <w:vAlign w:val="center"/>
          </w:tcPr>
          <w:p w14:paraId="472CF401" w14:textId="77777777" w:rsidR="00EC7629" w:rsidRPr="00F04A2A" w:rsidRDefault="00EC7629" w:rsidP="00CD7DED">
            <w:pPr>
              <w:jc w:val="center"/>
              <w:rPr>
                <w:sz w:val="22"/>
                <w:szCs w:val="22"/>
              </w:rPr>
            </w:pPr>
            <w:r w:rsidRPr="00F04A2A">
              <w:rPr>
                <w:sz w:val="22"/>
                <w:szCs w:val="22"/>
              </w:rPr>
              <w:t>137,932</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2299A8A0" w14:textId="77777777" w:rsidR="00EC7629" w:rsidRPr="00F04A2A" w:rsidRDefault="00EC7629" w:rsidP="00CD7DED">
            <w:pPr>
              <w:jc w:val="center"/>
              <w:rPr>
                <w:sz w:val="22"/>
                <w:szCs w:val="22"/>
              </w:rPr>
            </w:pPr>
            <w:r w:rsidRPr="00F04A2A">
              <w:rPr>
                <w:sz w:val="22"/>
                <w:szCs w:val="22"/>
              </w:rPr>
              <w:t>131,935</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7BE6C8EE" w14:textId="77777777" w:rsidR="00EC7629" w:rsidRPr="00F04A2A" w:rsidRDefault="00EC7629" w:rsidP="00CD7DED">
            <w:pPr>
              <w:jc w:val="center"/>
              <w:rPr>
                <w:sz w:val="22"/>
                <w:szCs w:val="22"/>
              </w:rPr>
            </w:pPr>
            <w:r w:rsidRPr="00F04A2A">
              <w:rPr>
                <w:sz w:val="22"/>
                <w:szCs w:val="22"/>
              </w:rPr>
              <w:t>48,156</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5FB74540" w14:textId="77777777" w:rsidR="00EC7629" w:rsidRPr="00F04A2A" w:rsidRDefault="00EC7629" w:rsidP="00CD7DED">
            <w:pPr>
              <w:jc w:val="center"/>
              <w:rPr>
                <w:sz w:val="22"/>
                <w:szCs w:val="22"/>
              </w:rPr>
            </w:pPr>
            <w:r w:rsidRPr="00F04A2A">
              <w:rPr>
                <w:sz w:val="22"/>
                <w:szCs w:val="22"/>
              </w:rPr>
              <w:t>151,726</w:t>
            </w:r>
          </w:p>
        </w:tc>
      </w:tr>
      <w:tr w:rsidR="00F04A2A" w:rsidRPr="00F04A2A" w14:paraId="1B20F8CA"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3865EBEC"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391894A0" w14:textId="77777777" w:rsidR="00EC7629" w:rsidRPr="00F04A2A" w:rsidRDefault="00EC7629" w:rsidP="00CD7DED">
            <w:pPr>
              <w:jc w:val="center"/>
              <w:rPr>
                <w:sz w:val="22"/>
                <w:szCs w:val="22"/>
              </w:rPr>
            </w:pPr>
            <w:r w:rsidRPr="00F04A2A">
              <w:rPr>
                <w:sz w:val="22"/>
                <w:szCs w:val="22"/>
              </w:rPr>
              <w:t>119,941</w:t>
            </w:r>
          </w:p>
        </w:tc>
        <w:tc>
          <w:tcPr>
            <w:tcW w:w="515" w:type="pct"/>
            <w:tcBorders>
              <w:top w:val="single" w:sz="4" w:space="0" w:color="auto"/>
              <w:left w:val="single" w:sz="4" w:space="0" w:color="auto"/>
              <w:bottom w:val="single" w:sz="4" w:space="0" w:color="auto"/>
              <w:right w:val="single" w:sz="4" w:space="0" w:color="auto"/>
            </w:tcBorders>
            <w:vAlign w:val="center"/>
          </w:tcPr>
          <w:p w14:paraId="7F0A9A6F" w14:textId="77777777" w:rsidR="00EC7629" w:rsidRPr="00F04A2A" w:rsidRDefault="00EC7629" w:rsidP="00CD7DED">
            <w:pPr>
              <w:jc w:val="center"/>
              <w:rPr>
                <w:sz w:val="22"/>
                <w:szCs w:val="22"/>
              </w:rPr>
            </w:pPr>
            <w:r w:rsidRPr="00F04A2A">
              <w:rPr>
                <w:sz w:val="22"/>
                <w:szCs w:val="22"/>
              </w:rPr>
              <w:t>43,779</w:t>
            </w:r>
          </w:p>
        </w:tc>
        <w:tc>
          <w:tcPr>
            <w:tcW w:w="519" w:type="pct"/>
            <w:tcBorders>
              <w:top w:val="single" w:sz="4" w:space="0" w:color="auto"/>
              <w:left w:val="single" w:sz="4" w:space="0" w:color="auto"/>
              <w:bottom w:val="single" w:sz="4" w:space="0" w:color="auto"/>
              <w:right w:val="single" w:sz="4" w:space="0" w:color="auto"/>
            </w:tcBorders>
            <w:vAlign w:val="center"/>
          </w:tcPr>
          <w:p w14:paraId="54D38C22" w14:textId="77777777" w:rsidR="00EC7629" w:rsidRPr="00F04A2A" w:rsidRDefault="00EC7629" w:rsidP="00CD7DED">
            <w:pPr>
              <w:jc w:val="center"/>
              <w:rPr>
                <w:sz w:val="22"/>
                <w:szCs w:val="22"/>
              </w:rPr>
            </w:pPr>
            <w:r w:rsidRPr="00F04A2A">
              <w:rPr>
                <w:sz w:val="22"/>
                <w:szCs w:val="22"/>
              </w:rPr>
              <w:t>137,932</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52B3DF46" w14:textId="77777777" w:rsidR="00EC7629" w:rsidRPr="00F04A2A" w:rsidRDefault="00EC7629" w:rsidP="00CD7DED">
            <w:pPr>
              <w:jc w:val="center"/>
              <w:rPr>
                <w:sz w:val="22"/>
                <w:szCs w:val="22"/>
              </w:rPr>
            </w:pPr>
            <w:r w:rsidRPr="00F04A2A">
              <w:rPr>
                <w:sz w:val="22"/>
                <w:szCs w:val="22"/>
              </w:rPr>
              <w:t>131,935</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598961FC" w14:textId="77777777" w:rsidR="00EC7629" w:rsidRPr="00F04A2A" w:rsidRDefault="00EC7629" w:rsidP="00CD7DED">
            <w:pPr>
              <w:jc w:val="center"/>
              <w:rPr>
                <w:sz w:val="22"/>
                <w:szCs w:val="22"/>
              </w:rPr>
            </w:pPr>
            <w:r w:rsidRPr="00F04A2A">
              <w:rPr>
                <w:sz w:val="22"/>
                <w:szCs w:val="22"/>
              </w:rPr>
              <w:t>48,156</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0680ED6C" w14:textId="77777777" w:rsidR="00EC7629" w:rsidRPr="00F04A2A" w:rsidRDefault="00EC7629" w:rsidP="00CD7DED">
            <w:pPr>
              <w:jc w:val="center"/>
              <w:rPr>
                <w:sz w:val="22"/>
                <w:szCs w:val="22"/>
              </w:rPr>
            </w:pPr>
            <w:r w:rsidRPr="00F04A2A">
              <w:rPr>
                <w:sz w:val="22"/>
                <w:szCs w:val="22"/>
              </w:rPr>
              <w:t>151,726</w:t>
            </w:r>
          </w:p>
        </w:tc>
      </w:tr>
      <w:tr w:rsidR="00F04A2A" w:rsidRPr="00F04A2A" w14:paraId="0A9F6B0A"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AF52BD5" w14:textId="67377160" w:rsidR="00EC7629" w:rsidRPr="00F04A2A" w:rsidRDefault="00EC7629" w:rsidP="00CD7DED">
            <w:pPr>
              <w:jc w:val="center"/>
              <w:rPr>
                <w:b/>
                <w:bCs/>
                <w:sz w:val="22"/>
                <w:szCs w:val="22"/>
              </w:rPr>
            </w:pPr>
            <w:r w:rsidRPr="00F04A2A">
              <w:rPr>
                <w:b/>
                <w:bCs/>
                <w:sz w:val="22"/>
                <w:szCs w:val="22"/>
              </w:rPr>
              <w:t xml:space="preserve">д. Большие Чаки, д. Малые Чаки, д. Новое </w:t>
            </w:r>
            <w:proofErr w:type="spellStart"/>
            <w:r w:rsidRPr="00F04A2A">
              <w:rPr>
                <w:b/>
                <w:bCs/>
                <w:sz w:val="22"/>
                <w:szCs w:val="22"/>
              </w:rPr>
              <w:t>Шептахово</w:t>
            </w:r>
            <w:proofErr w:type="spellEnd"/>
          </w:p>
        </w:tc>
      </w:tr>
      <w:tr w:rsidR="00F04A2A" w:rsidRPr="00F04A2A" w14:paraId="6B42E2D1"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20DA1E40"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6AC738E4" w14:textId="77777777" w:rsidR="00EC7629" w:rsidRPr="00F04A2A" w:rsidRDefault="00EC7629" w:rsidP="00CD7DED">
            <w:pPr>
              <w:jc w:val="center"/>
              <w:rPr>
                <w:sz w:val="22"/>
                <w:szCs w:val="22"/>
              </w:rPr>
            </w:pPr>
            <w:r w:rsidRPr="00F04A2A">
              <w:rPr>
                <w:sz w:val="22"/>
                <w:szCs w:val="22"/>
              </w:rPr>
              <w:t>114,607</w:t>
            </w:r>
          </w:p>
        </w:tc>
        <w:tc>
          <w:tcPr>
            <w:tcW w:w="515" w:type="pct"/>
            <w:tcBorders>
              <w:top w:val="single" w:sz="4" w:space="0" w:color="auto"/>
              <w:left w:val="single" w:sz="4" w:space="0" w:color="auto"/>
              <w:bottom w:val="single" w:sz="4" w:space="0" w:color="auto"/>
              <w:right w:val="single" w:sz="4" w:space="0" w:color="auto"/>
            </w:tcBorders>
            <w:vAlign w:val="center"/>
          </w:tcPr>
          <w:p w14:paraId="77DE7324" w14:textId="77777777" w:rsidR="00EC7629" w:rsidRPr="00F04A2A" w:rsidRDefault="00EC7629" w:rsidP="00CD7DED">
            <w:pPr>
              <w:jc w:val="center"/>
              <w:rPr>
                <w:sz w:val="22"/>
                <w:szCs w:val="22"/>
              </w:rPr>
            </w:pPr>
            <w:r w:rsidRPr="00F04A2A">
              <w:rPr>
                <w:sz w:val="22"/>
                <w:szCs w:val="22"/>
              </w:rPr>
              <w:t>41,831</w:t>
            </w:r>
          </w:p>
        </w:tc>
        <w:tc>
          <w:tcPr>
            <w:tcW w:w="519" w:type="pct"/>
            <w:tcBorders>
              <w:top w:val="single" w:sz="4" w:space="0" w:color="auto"/>
              <w:left w:val="single" w:sz="4" w:space="0" w:color="auto"/>
              <w:bottom w:val="single" w:sz="4" w:space="0" w:color="auto"/>
              <w:right w:val="single" w:sz="4" w:space="0" w:color="auto"/>
            </w:tcBorders>
            <w:vAlign w:val="center"/>
          </w:tcPr>
          <w:p w14:paraId="2BF43712" w14:textId="77777777" w:rsidR="00EC7629" w:rsidRPr="00F04A2A" w:rsidRDefault="00EC7629" w:rsidP="00CD7DED">
            <w:pPr>
              <w:jc w:val="center"/>
              <w:rPr>
                <w:sz w:val="22"/>
                <w:szCs w:val="22"/>
              </w:rPr>
            </w:pPr>
            <w:r w:rsidRPr="00F04A2A">
              <w:rPr>
                <w:sz w:val="22"/>
                <w:szCs w:val="22"/>
              </w:rPr>
              <w:t>131,798</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52F18547" w14:textId="77777777" w:rsidR="00EC7629" w:rsidRPr="00F04A2A" w:rsidRDefault="00EC7629" w:rsidP="00CD7DED">
            <w:pPr>
              <w:jc w:val="center"/>
              <w:rPr>
                <w:sz w:val="22"/>
                <w:szCs w:val="22"/>
              </w:rPr>
            </w:pPr>
            <w:r w:rsidRPr="00F04A2A">
              <w:rPr>
                <w:sz w:val="22"/>
                <w:szCs w:val="22"/>
              </w:rPr>
              <w:t>126,067</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1692E989" w14:textId="77777777" w:rsidR="00EC7629" w:rsidRPr="00F04A2A" w:rsidRDefault="00EC7629" w:rsidP="00CD7DED">
            <w:pPr>
              <w:jc w:val="center"/>
              <w:rPr>
                <w:sz w:val="22"/>
                <w:szCs w:val="22"/>
              </w:rPr>
            </w:pPr>
            <w:r w:rsidRPr="00F04A2A">
              <w:rPr>
                <w:sz w:val="22"/>
                <w:szCs w:val="22"/>
              </w:rPr>
              <w:t>46,015</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1D15E019" w14:textId="77777777" w:rsidR="00EC7629" w:rsidRPr="00F04A2A" w:rsidRDefault="00EC7629" w:rsidP="00CD7DED">
            <w:pPr>
              <w:jc w:val="center"/>
              <w:rPr>
                <w:sz w:val="22"/>
                <w:szCs w:val="22"/>
              </w:rPr>
            </w:pPr>
            <w:r w:rsidRPr="00F04A2A">
              <w:rPr>
                <w:sz w:val="22"/>
                <w:szCs w:val="22"/>
              </w:rPr>
              <w:t>144,978</w:t>
            </w:r>
          </w:p>
        </w:tc>
      </w:tr>
      <w:tr w:rsidR="00F04A2A" w:rsidRPr="00F04A2A" w14:paraId="358005E8"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00044D90"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40203480" w14:textId="77777777" w:rsidR="00EC7629" w:rsidRPr="00F04A2A" w:rsidRDefault="00EC7629" w:rsidP="00CD7DED">
            <w:pPr>
              <w:jc w:val="center"/>
              <w:rPr>
                <w:sz w:val="22"/>
                <w:szCs w:val="22"/>
              </w:rPr>
            </w:pPr>
            <w:r w:rsidRPr="00F04A2A">
              <w:rPr>
                <w:sz w:val="22"/>
                <w:szCs w:val="22"/>
              </w:rPr>
              <w:t>114,607</w:t>
            </w:r>
          </w:p>
        </w:tc>
        <w:tc>
          <w:tcPr>
            <w:tcW w:w="515" w:type="pct"/>
            <w:tcBorders>
              <w:top w:val="single" w:sz="4" w:space="0" w:color="auto"/>
              <w:left w:val="single" w:sz="4" w:space="0" w:color="auto"/>
              <w:bottom w:val="single" w:sz="4" w:space="0" w:color="auto"/>
              <w:right w:val="single" w:sz="4" w:space="0" w:color="auto"/>
            </w:tcBorders>
            <w:vAlign w:val="center"/>
          </w:tcPr>
          <w:p w14:paraId="2E8AEC44" w14:textId="77777777" w:rsidR="00EC7629" w:rsidRPr="00F04A2A" w:rsidRDefault="00EC7629" w:rsidP="00CD7DED">
            <w:pPr>
              <w:jc w:val="center"/>
              <w:rPr>
                <w:sz w:val="22"/>
                <w:szCs w:val="22"/>
              </w:rPr>
            </w:pPr>
            <w:r w:rsidRPr="00F04A2A">
              <w:rPr>
                <w:sz w:val="22"/>
                <w:szCs w:val="22"/>
              </w:rPr>
              <w:t>41,831</w:t>
            </w:r>
          </w:p>
        </w:tc>
        <w:tc>
          <w:tcPr>
            <w:tcW w:w="519" w:type="pct"/>
            <w:tcBorders>
              <w:top w:val="single" w:sz="4" w:space="0" w:color="auto"/>
              <w:left w:val="single" w:sz="4" w:space="0" w:color="auto"/>
              <w:bottom w:val="single" w:sz="4" w:space="0" w:color="auto"/>
              <w:right w:val="single" w:sz="4" w:space="0" w:color="auto"/>
            </w:tcBorders>
            <w:vAlign w:val="center"/>
          </w:tcPr>
          <w:p w14:paraId="2296C545" w14:textId="77777777" w:rsidR="00EC7629" w:rsidRPr="00F04A2A" w:rsidRDefault="00EC7629" w:rsidP="00CD7DED">
            <w:pPr>
              <w:jc w:val="center"/>
              <w:rPr>
                <w:sz w:val="22"/>
                <w:szCs w:val="22"/>
              </w:rPr>
            </w:pPr>
            <w:r w:rsidRPr="00F04A2A">
              <w:rPr>
                <w:sz w:val="22"/>
                <w:szCs w:val="22"/>
              </w:rPr>
              <w:t>131,798</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0D1AB65F" w14:textId="77777777" w:rsidR="00EC7629" w:rsidRPr="00F04A2A" w:rsidRDefault="00EC7629" w:rsidP="00CD7DED">
            <w:pPr>
              <w:jc w:val="center"/>
              <w:rPr>
                <w:sz w:val="22"/>
                <w:szCs w:val="22"/>
              </w:rPr>
            </w:pPr>
            <w:r w:rsidRPr="00F04A2A">
              <w:rPr>
                <w:sz w:val="22"/>
                <w:szCs w:val="22"/>
              </w:rPr>
              <w:t>126,067</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54D306DE" w14:textId="77777777" w:rsidR="00EC7629" w:rsidRPr="00F04A2A" w:rsidRDefault="00EC7629" w:rsidP="00CD7DED">
            <w:pPr>
              <w:jc w:val="center"/>
              <w:rPr>
                <w:sz w:val="22"/>
                <w:szCs w:val="22"/>
              </w:rPr>
            </w:pPr>
            <w:r w:rsidRPr="00F04A2A">
              <w:rPr>
                <w:sz w:val="22"/>
                <w:szCs w:val="22"/>
              </w:rPr>
              <w:t>46,015</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3EBB60DE" w14:textId="77777777" w:rsidR="00EC7629" w:rsidRPr="00F04A2A" w:rsidRDefault="00EC7629" w:rsidP="00CD7DED">
            <w:pPr>
              <w:jc w:val="center"/>
              <w:rPr>
                <w:sz w:val="22"/>
                <w:szCs w:val="22"/>
              </w:rPr>
            </w:pPr>
            <w:r w:rsidRPr="00F04A2A">
              <w:rPr>
                <w:sz w:val="22"/>
                <w:szCs w:val="22"/>
              </w:rPr>
              <w:t>144,978</w:t>
            </w:r>
          </w:p>
        </w:tc>
      </w:tr>
      <w:tr w:rsidR="00F04A2A" w:rsidRPr="00F04A2A" w14:paraId="4BB39932"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0B6F6648" w14:textId="77777777" w:rsidR="00EC7629" w:rsidRPr="00F04A2A" w:rsidRDefault="00EC7629" w:rsidP="00CD7DED">
            <w:pPr>
              <w:jc w:val="center"/>
              <w:rPr>
                <w:b/>
                <w:bCs/>
                <w:sz w:val="22"/>
                <w:szCs w:val="22"/>
              </w:rPr>
            </w:pPr>
            <w:r w:rsidRPr="00F04A2A">
              <w:rPr>
                <w:b/>
                <w:bCs/>
                <w:sz w:val="22"/>
                <w:szCs w:val="22"/>
              </w:rPr>
              <w:t xml:space="preserve">д. Большое </w:t>
            </w:r>
            <w:proofErr w:type="spellStart"/>
            <w:r w:rsidRPr="00F04A2A">
              <w:rPr>
                <w:b/>
                <w:bCs/>
                <w:sz w:val="22"/>
                <w:szCs w:val="22"/>
              </w:rPr>
              <w:t>Яниково</w:t>
            </w:r>
            <w:proofErr w:type="spellEnd"/>
            <w:r w:rsidRPr="00F04A2A">
              <w:rPr>
                <w:b/>
                <w:bCs/>
                <w:sz w:val="22"/>
                <w:szCs w:val="22"/>
              </w:rPr>
              <w:t xml:space="preserve">, д. </w:t>
            </w:r>
            <w:proofErr w:type="spellStart"/>
            <w:r w:rsidRPr="00F04A2A">
              <w:rPr>
                <w:b/>
                <w:bCs/>
                <w:sz w:val="22"/>
                <w:szCs w:val="22"/>
              </w:rPr>
              <w:t>Карак-Сирмы</w:t>
            </w:r>
            <w:proofErr w:type="spellEnd"/>
            <w:r w:rsidRPr="00F04A2A">
              <w:rPr>
                <w:b/>
                <w:bCs/>
                <w:sz w:val="22"/>
                <w:szCs w:val="22"/>
              </w:rPr>
              <w:t xml:space="preserve">, д. </w:t>
            </w:r>
            <w:proofErr w:type="spellStart"/>
            <w:r w:rsidRPr="00F04A2A">
              <w:rPr>
                <w:b/>
                <w:bCs/>
                <w:sz w:val="22"/>
                <w:szCs w:val="22"/>
              </w:rPr>
              <w:t>Орнары</w:t>
            </w:r>
            <w:proofErr w:type="spellEnd"/>
            <w:r w:rsidRPr="00F04A2A">
              <w:rPr>
                <w:b/>
                <w:bCs/>
                <w:sz w:val="22"/>
                <w:szCs w:val="22"/>
              </w:rPr>
              <w:t xml:space="preserve">, д. </w:t>
            </w:r>
            <w:proofErr w:type="spellStart"/>
            <w:r w:rsidRPr="00F04A2A">
              <w:rPr>
                <w:b/>
                <w:bCs/>
                <w:sz w:val="22"/>
                <w:szCs w:val="22"/>
              </w:rPr>
              <w:t>Саруй</w:t>
            </w:r>
            <w:proofErr w:type="spellEnd"/>
          </w:p>
        </w:tc>
      </w:tr>
      <w:tr w:rsidR="00F04A2A" w:rsidRPr="00F04A2A" w14:paraId="6AC6BEB6"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4408E01E"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238AA748" w14:textId="77777777" w:rsidR="00EC7629" w:rsidRPr="00F04A2A" w:rsidRDefault="00EC7629" w:rsidP="00CD7DED">
            <w:pPr>
              <w:jc w:val="center"/>
              <w:rPr>
                <w:sz w:val="22"/>
                <w:szCs w:val="22"/>
              </w:rPr>
            </w:pPr>
            <w:r w:rsidRPr="00F04A2A">
              <w:rPr>
                <w:sz w:val="22"/>
                <w:szCs w:val="22"/>
              </w:rPr>
              <w:t>194,625</w:t>
            </w:r>
          </w:p>
        </w:tc>
        <w:tc>
          <w:tcPr>
            <w:tcW w:w="515" w:type="pct"/>
            <w:tcBorders>
              <w:top w:val="single" w:sz="4" w:space="0" w:color="auto"/>
              <w:left w:val="single" w:sz="4" w:space="0" w:color="auto"/>
              <w:bottom w:val="single" w:sz="4" w:space="0" w:color="auto"/>
              <w:right w:val="single" w:sz="4" w:space="0" w:color="auto"/>
            </w:tcBorders>
            <w:vAlign w:val="center"/>
          </w:tcPr>
          <w:p w14:paraId="19403A78" w14:textId="77777777" w:rsidR="00EC7629" w:rsidRPr="00F04A2A" w:rsidRDefault="00EC7629" w:rsidP="00CD7DED">
            <w:pPr>
              <w:jc w:val="center"/>
              <w:rPr>
                <w:sz w:val="22"/>
                <w:szCs w:val="22"/>
              </w:rPr>
            </w:pPr>
            <w:r w:rsidRPr="00F04A2A">
              <w:rPr>
                <w:sz w:val="22"/>
                <w:szCs w:val="22"/>
              </w:rPr>
              <w:t>71,038</w:t>
            </w:r>
          </w:p>
        </w:tc>
        <w:tc>
          <w:tcPr>
            <w:tcW w:w="519" w:type="pct"/>
            <w:tcBorders>
              <w:top w:val="single" w:sz="4" w:space="0" w:color="auto"/>
              <w:left w:val="single" w:sz="4" w:space="0" w:color="auto"/>
              <w:bottom w:val="single" w:sz="4" w:space="0" w:color="auto"/>
              <w:right w:val="single" w:sz="4" w:space="0" w:color="auto"/>
            </w:tcBorders>
            <w:vAlign w:val="center"/>
          </w:tcPr>
          <w:p w14:paraId="500FC1BE" w14:textId="77777777" w:rsidR="00EC7629" w:rsidRPr="00F04A2A" w:rsidRDefault="00EC7629" w:rsidP="00CD7DED">
            <w:pPr>
              <w:jc w:val="center"/>
              <w:rPr>
                <w:sz w:val="22"/>
                <w:szCs w:val="22"/>
              </w:rPr>
            </w:pPr>
            <w:r w:rsidRPr="00F04A2A">
              <w:rPr>
                <w:sz w:val="22"/>
                <w:szCs w:val="22"/>
              </w:rPr>
              <w:t>223,819</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0788800D" w14:textId="77777777" w:rsidR="00EC7629" w:rsidRPr="00F04A2A" w:rsidRDefault="00EC7629" w:rsidP="00CD7DED">
            <w:pPr>
              <w:jc w:val="center"/>
              <w:rPr>
                <w:sz w:val="22"/>
                <w:szCs w:val="22"/>
              </w:rPr>
            </w:pPr>
            <w:r w:rsidRPr="00F04A2A">
              <w:rPr>
                <w:sz w:val="22"/>
                <w:szCs w:val="22"/>
              </w:rPr>
              <w:t>214,087</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1AA52706" w14:textId="77777777" w:rsidR="00EC7629" w:rsidRPr="00F04A2A" w:rsidRDefault="00EC7629" w:rsidP="00CD7DED">
            <w:pPr>
              <w:jc w:val="center"/>
              <w:rPr>
                <w:sz w:val="22"/>
                <w:szCs w:val="22"/>
              </w:rPr>
            </w:pPr>
            <w:r w:rsidRPr="00F04A2A">
              <w:rPr>
                <w:sz w:val="22"/>
                <w:szCs w:val="22"/>
              </w:rPr>
              <w:t>78,142</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4CD6E2C7" w14:textId="77777777" w:rsidR="00EC7629" w:rsidRPr="00F04A2A" w:rsidRDefault="00EC7629" w:rsidP="00CD7DED">
            <w:pPr>
              <w:jc w:val="center"/>
              <w:rPr>
                <w:sz w:val="22"/>
                <w:szCs w:val="22"/>
              </w:rPr>
            </w:pPr>
            <w:r w:rsidRPr="00F04A2A">
              <w:rPr>
                <w:sz w:val="22"/>
                <w:szCs w:val="22"/>
              </w:rPr>
              <w:t>246,201</w:t>
            </w:r>
          </w:p>
        </w:tc>
      </w:tr>
      <w:tr w:rsidR="00F04A2A" w:rsidRPr="00F04A2A" w14:paraId="5B3408FA"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658F44D3"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44504478" w14:textId="77777777" w:rsidR="00EC7629" w:rsidRPr="00F04A2A" w:rsidRDefault="00EC7629" w:rsidP="00CD7DED">
            <w:pPr>
              <w:jc w:val="center"/>
              <w:rPr>
                <w:sz w:val="22"/>
                <w:szCs w:val="22"/>
              </w:rPr>
            </w:pPr>
            <w:r w:rsidRPr="00F04A2A">
              <w:rPr>
                <w:sz w:val="22"/>
                <w:szCs w:val="22"/>
              </w:rPr>
              <w:t>194,625</w:t>
            </w:r>
          </w:p>
        </w:tc>
        <w:tc>
          <w:tcPr>
            <w:tcW w:w="515" w:type="pct"/>
            <w:tcBorders>
              <w:top w:val="single" w:sz="4" w:space="0" w:color="auto"/>
              <w:left w:val="single" w:sz="4" w:space="0" w:color="auto"/>
              <w:bottom w:val="single" w:sz="4" w:space="0" w:color="auto"/>
              <w:right w:val="single" w:sz="4" w:space="0" w:color="auto"/>
            </w:tcBorders>
            <w:vAlign w:val="center"/>
          </w:tcPr>
          <w:p w14:paraId="565F860F" w14:textId="77777777" w:rsidR="00EC7629" w:rsidRPr="00F04A2A" w:rsidRDefault="00EC7629" w:rsidP="00CD7DED">
            <w:pPr>
              <w:jc w:val="center"/>
              <w:rPr>
                <w:sz w:val="22"/>
                <w:szCs w:val="22"/>
              </w:rPr>
            </w:pPr>
            <w:r w:rsidRPr="00F04A2A">
              <w:rPr>
                <w:sz w:val="22"/>
                <w:szCs w:val="22"/>
              </w:rPr>
              <w:t>71,038</w:t>
            </w:r>
          </w:p>
        </w:tc>
        <w:tc>
          <w:tcPr>
            <w:tcW w:w="519" w:type="pct"/>
            <w:tcBorders>
              <w:top w:val="single" w:sz="4" w:space="0" w:color="auto"/>
              <w:left w:val="single" w:sz="4" w:space="0" w:color="auto"/>
              <w:bottom w:val="single" w:sz="4" w:space="0" w:color="auto"/>
              <w:right w:val="single" w:sz="4" w:space="0" w:color="auto"/>
            </w:tcBorders>
            <w:vAlign w:val="center"/>
          </w:tcPr>
          <w:p w14:paraId="29A6DED1" w14:textId="77777777" w:rsidR="00EC7629" w:rsidRPr="00F04A2A" w:rsidRDefault="00EC7629" w:rsidP="00CD7DED">
            <w:pPr>
              <w:jc w:val="center"/>
              <w:rPr>
                <w:sz w:val="22"/>
                <w:szCs w:val="22"/>
              </w:rPr>
            </w:pPr>
            <w:r w:rsidRPr="00F04A2A">
              <w:rPr>
                <w:sz w:val="22"/>
                <w:szCs w:val="22"/>
              </w:rPr>
              <w:t>223,819</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01BECAF3" w14:textId="77777777" w:rsidR="00EC7629" w:rsidRPr="00F04A2A" w:rsidRDefault="00EC7629" w:rsidP="00CD7DED">
            <w:pPr>
              <w:jc w:val="center"/>
              <w:rPr>
                <w:sz w:val="22"/>
                <w:szCs w:val="22"/>
              </w:rPr>
            </w:pPr>
            <w:r w:rsidRPr="00F04A2A">
              <w:rPr>
                <w:sz w:val="22"/>
                <w:szCs w:val="22"/>
              </w:rPr>
              <w:t>214,087</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0F7C89A6" w14:textId="77777777" w:rsidR="00EC7629" w:rsidRPr="00F04A2A" w:rsidRDefault="00EC7629" w:rsidP="00CD7DED">
            <w:pPr>
              <w:jc w:val="center"/>
              <w:rPr>
                <w:sz w:val="22"/>
                <w:szCs w:val="22"/>
              </w:rPr>
            </w:pPr>
            <w:r w:rsidRPr="00F04A2A">
              <w:rPr>
                <w:sz w:val="22"/>
                <w:szCs w:val="22"/>
              </w:rPr>
              <w:t>78,142</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37B94FB8" w14:textId="77777777" w:rsidR="00EC7629" w:rsidRPr="00F04A2A" w:rsidRDefault="00EC7629" w:rsidP="00CD7DED">
            <w:pPr>
              <w:jc w:val="center"/>
              <w:rPr>
                <w:sz w:val="22"/>
                <w:szCs w:val="22"/>
              </w:rPr>
            </w:pPr>
            <w:r w:rsidRPr="00F04A2A">
              <w:rPr>
                <w:sz w:val="22"/>
                <w:szCs w:val="22"/>
              </w:rPr>
              <w:t>246,201</w:t>
            </w:r>
          </w:p>
        </w:tc>
      </w:tr>
      <w:tr w:rsidR="00F04A2A" w:rsidRPr="00F04A2A" w14:paraId="765F4B67"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7649556E"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Систеби</w:t>
            </w:r>
            <w:proofErr w:type="spellEnd"/>
            <w:r w:rsidRPr="00F04A2A">
              <w:rPr>
                <w:b/>
                <w:bCs/>
                <w:sz w:val="22"/>
                <w:szCs w:val="22"/>
              </w:rPr>
              <w:t xml:space="preserve">, д. Старое </w:t>
            </w:r>
            <w:proofErr w:type="spellStart"/>
            <w:r w:rsidRPr="00F04A2A">
              <w:rPr>
                <w:b/>
                <w:bCs/>
                <w:sz w:val="22"/>
                <w:szCs w:val="22"/>
              </w:rPr>
              <w:t>Муратово</w:t>
            </w:r>
            <w:proofErr w:type="spellEnd"/>
          </w:p>
        </w:tc>
      </w:tr>
      <w:tr w:rsidR="00F04A2A" w:rsidRPr="00F04A2A" w14:paraId="60AEED7E"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40DCA4BB"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6BA86C94" w14:textId="77777777" w:rsidR="00EC7629" w:rsidRPr="00F04A2A" w:rsidRDefault="00EC7629" w:rsidP="00CD7DED">
            <w:pPr>
              <w:jc w:val="center"/>
              <w:rPr>
                <w:sz w:val="22"/>
                <w:szCs w:val="22"/>
              </w:rPr>
            </w:pPr>
            <w:r w:rsidRPr="00F04A2A">
              <w:rPr>
                <w:sz w:val="22"/>
                <w:szCs w:val="22"/>
              </w:rPr>
              <w:t>91,637</w:t>
            </w:r>
          </w:p>
        </w:tc>
        <w:tc>
          <w:tcPr>
            <w:tcW w:w="515" w:type="pct"/>
            <w:tcBorders>
              <w:top w:val="single" w:sz="4" w:space="0" w:color="auto"/>
              <w:left w:val="single" w:sz="4" w:space="0" w:color="auto"/>
              <w:bottom w:val="single" w:sz="4" w:space="0" w:color="auto"/>
              <w:right w:val="single" w:sz="4" w:space="0" w:color="auto"/>
            </w:tcBorders>
            <w:vAlign w:val="center"/>
          </w:tcPr>
          <w:p w14:paraId="375A5105" w14:textId="77777777" w:rsidR="00EC7629" w:rsidRPr="00F04A2A" w:rsidRDefault="00EC7629" w:rsidP="00CD7DED">
            <w:pPr>
              <w:jc w:val="center"/>
              <w:rPr>
                <w:sz w:val="22"/>
                <w:szCs w:val="22"/>
              </w:rPr>
            </w:pPr>
            <w:r w:rsidRPr="00F04A2A">
              <w:rPr>
                <w:sz w:val="22"/>
                <w:szCs w:val="22"/>
              </w:rPr>
              <w:t>33,448</w:t>
            </w:r>
          </w:p>
        </w:tc>
        <w:tc>
          <w:tcPr>
            <w:tcW w:w="519" w:type="pct"/>
            <w:tcBorders>
              <w:top w:val="single" w:sz="4" w:space="0" w:color="auto"/>
              <w:left w:val="single" w:sz="4" w:space="0" w:color="auto"/>
              <w:bottom w:val="single" w:sz="4" w:space="0" w:color="auto"/>
              <w:right w:val="single" w:sz="4" w:space="0" w:color="auto"/>
            </w:tcBorders>
            <w:vAlign w:val="center"/>
          </w:tcPr>
          <w:p w14:paraId="1EE2EBFC" w14:textId="77777777" w:rsidR="00EC7629" w:rsidRPr="00F04A2A" w:rsidRDefault="00EC7629" w:rsidP="00CD7DED">
            <w:pPr>
              <w:jc w:val="center"/>
              <w:rPr>
                <w:sz w:val="22"/>
                <w:szCs w:val="22"/>
              </w:rPr>
            </w:pPr>
            <w:r w:rsidRPr="00F04A2A">
              <w:rPr>
                <w:sz w:val="22"/>
                <w:szCs w:val="22"/>
              </w:rPr>
              <w:t>105,383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0283DABF" w14:textId="77777777" w:rsidR="00EC7629" w:rsidRPr="00F04A2A" w:rsidRDefault="00EC7629" w:rsidP="00CD7DED">
            <w:pPr>
              <w:jc w:val="center"/>
              <w:rPr>
                <w:sz w:val="22"/>
                <w:szCs w:val="22"/>
              </w:rPr>
            </w:pPr>
            <w:r w:rsidRPr="00F04A2A">
              <w:rPr>
                <w:sz w:val="22"/>
                <w:szCs w:val="22"/>
              </w:rPr>
              <w:t>100,801</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176B8DB5" w14:textId="77777777" w:rsidR="00EC7629" w:rsidRPr="00F04A2A" w:rsidRDefault="00EC7629" w:rsidP="00CD7DED">
            <w:pPr>
              <w:jc w:val="center"/>
              <w:rPr>
                <w:sz w:val="22"/>
                <w:szCs w:val="22"/>
              </w:rPr>
            </w:pPr>
            <w:r w:rsidRPr="00F04A2A">
              <w:rPr>
                <w:sz w:val="22"/>
                <w:szCs w:val="22"/>
              </w:rPr>
              <w:t>36,792</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142814B4" w14:textId="77777777" w:rsidR="00EC7629" w:rsidRPr="00F04A2A" w:rsidRDefault="00EC7629" w:rsidP="00CD7DED">
            <w:pPr>
              <w:jc w:val="center"/>
              <w:rPr>
                <w:sz w:val="22"/>
                <w:szCs w:val="22"/>
              </w:rPr>
            </w:pPr>
            <w:r w:rsidRPr="00F04A2A">
              <w:rPr>
                <w:sz w:val="22"/>
                <w:szCs w:val="22"/>
              </w:rPr>
              <w:t>115,921</w:t>
            </w:r>
          </w:p>
        </w:tc>
      </w:tr>
      <w:tr w:rsidR="00F04A2A" w:rsidRPr="00F04A2A" w14:paraId="2E252B24"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31D9EC24"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1044F41A" w14:textId="77777777" w:rsidR="00EC7629" w:rsidRPr="00F04A2A" w:rsidRDefault="00EC7629" w:rsidP="00CD7DED">
            <w:pPr>
              <w:jc w:val="center"/>
              <w:rPr>
                <w:sz w:val="22"/>
                <w:szCs w:val="22"/>
              </w:rPr>
            </w:pPr>
            <w:r w:rsidRPr="00F04A2A">
              <w:rPr>
                <w:sz w:val="22"/>
                <w:szCs w:val="22"/>
              </w:rPr>
              <w:t>91,637</w:t>
            </w:r>
          </w:p>
        </w:tc>
        <w:tc>
          <w:tcPr>
            <w:tcW w:w="515" w:type="pct"/>
            <w:tcBorders>
              <w:top w:val="single" w:sz="4" w:space="0" w:color="auto"/>
              <w:left w:val="single" w:sz="4" w:space="0" w:color="auto"/>
              <w:bottom w:val="single" w:sz="4" w:space="0" w:color="auto"/>
              <w:right w:val="single" w:sz="4" w:space="0" w:color="auto"/>
            </w:tcBorders>
            <w:vAlign w:val="center"/>
          </w:tcPr>
          <w:p w14:paraId="405546D0" w14:textId="77777777" w:rsidR="00EC7629" w:rsidRPr="00F04A2A" w:rsidRDefault="00EC7629" w:rsidP="00CD7DED">
            <w:pPr>
              <w:jc w:val="center"/>
              <w:rPr>
                <w:sz w:val="22"/>
                <w:szCs w:val="22"/>
              </w:rPr>
            </w:pPr>
            <w:r w:rsidRPr="00F04A2A">
              <w:rPr>
                <w:sz w:val="22"/>
                <w:szCs w:val="22"/>
              </w:rPr>
              <w:t>33,448</w:t>
            </w:r>
          </w:p>
        </w:tc>
        <w:tc>
          <w:tcPr>
            <w:tcW w:w="519" w:type="pct"/>
            <w:tcBorders>
              <w:top w:val="single" w:sz="4" w:space="0" w:color="auto"/>
              <w:left w:val="single" w:sz="4" w:space="0" w:color="auto"/>
              <w:bottom w:val="single" w:sz="4" w:space="0" w:color="auto"/>
              <w:right w:val="single" w:sz="4" w:space="0" w:color="auto"/>
            </w:tcBorders>
            <w:vAlign w:val="center"/>
          </w:tcPr>
          <w:p w14:paraId="228A6A56" w14:textId="77777777" w:rsidR="00EC7629" w:rsidRPr="00F04A2A" w:rsidRDefault="00EC7629" w:rsidP="00CD7DED">
            <w:pPr>
              <w:jc w:val="center"/>
              <w:rPr>
                <w:sz w:val="22"/>
                <w:szCs w:val="22"/>
              </w:rPr>
            </w:pPr>
            <w:r w:rsidRPr="00F04A2A">
              <w:rPr>
                <w:sz w:val="22"/>
                <w:szCs w:val="22"/>
              </w:rPr>
              <w:t>105,383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331E37BD" w14:textId="77777777" w:rsidR="00EC7629" w:rsidRPr="00F04A2A" w:rsidRDefault="00EC7629" w:rsidP="00CD7DED">
            <w:pPr>
              <w:jc w:val="center"/>
              <w:rPr>
                <w:sz w:val="22"/>
                <w:szCs w:val="22"/>
              </w:rPr>
            </w:pPr>
            <w:r w:rsidRPr="00F04A2A">
              <w:rPr>
                <w:sz w:val="22"/>
                <w:szCs w:val="22"/>
              </w:rPr>
              <w:t>100,801</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294D26FA" w14:textId="77777777" w:rsidR="00EC7629" w:rsidRPr="00F04A2A" w:rsidRDefault="00EC7629" w:rsidP="00CD7DED">
            <w:pPr>
              <w:jc w:val="center"/>
              <w:rPr>
                <w:sz w:val="22"/>
                <w:szCs w:val="22"/>
              </w:rPr>
            </w:pPr>
            <w:r w:rsidRPr="00F04A2A">
              <w:rPr>
                <w:sz w:val="22"/>
                <w:szCs w:val="22"/>
              </w:rPr>
              <w:t>36,792</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0FDD0C15" w14:textId="77777777" w:rsidR="00EC7629" w:rsidRPr="00F04A2A" w:rsidRDefault="00EC7629" w:rsidP="00CD7DED">
            <w:pPr>
              <w:jc w:val="center"/>
              <w:rPr>
                <w:sz w:val="22"/>
                <w:szCs w:val="22"/>
              </w:rPr>
            </w:pPr>
            <w:r w:rsidRPr="00F04A2A">
              <w:rPr>
                <w:sz w:val="22"/>
                <w:szCs w:val="22"/>
              </w:rPr>
              <w:t>115,921</w:t>
            </w:r>
          </w:p>
        </w:tc>
      </w:tr>
      <w:tr w:rsidR="00F04A2A" w:rsidRPr="00F04A2A" w14:paraId="64D02A9D"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2F4CFAE"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Избеби</w:t>
            </w:r>
            <w:proofErr w:type="spellEnd"/>
            <w:r w:rsidRPr="00F04A2A">
              <w:rPr>
                <w:b/>
                <w:bCs/>
                <w:sz w:val="22"/>
                <w:szCs w:val="22"/>
              </w:rPr>
              <w:t>, д. Старые Щелканы</w:t>
            </w:r>
          </w:p>
        </w:tc>
      </w:tr>
      <w:tr w:rsidR="00F04A2A" w:rsidRPr="00F04A2A" w14:paraId="12AF35EA"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20FFB229"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0C62A2AB" w14:textId="77777777" w:rsidR="00EC7629" w:rsidRPr="00F04A2A" w:rsidRDefault="00EC7629" w:rsidP="00CD7DED">
            <w:pPr>
              <w:jc w:val="center"/>
              <w:rPr>
                <w:sz w:val="22"/>
                <w:szCs w:val="22"/>
              </w:rPr>
            </w:pPr>
            <w:r w:rsidRPr="00F04A2A">
              <w:rPr>
                <w:sz w:val="22"/>
                <w:szCs w:val="22"/>
              </w:rPr>
              <w:t>80,190</w:t>
            </w:r>
          </w:p>
        </w:tc>
        <w:tc>
          <w:tcPr>
            <w:tcW w:w="515" w:type="pct"/>
            <w:tcBorders>
              <w:top w:val="single" w:sz="4" w:space="0" w:color="auto"/>
              <w:left w:val="single" w:sz="4" w:space="0" w:color="auto"/>
              <w:bottom w:val="single" w:sz="4" w:space="0" w:color="auto"/>
              <w:right w:val="single" w:sz="4" w:space="0" w:color="auto"/>
            </w:tcBorders>
            <w:vAlign w:val="center"/>
          </w:tcPr>
          <w:p w14:paraId="3F073072" w14:textId="77777777" w:rsidR="00EC7629" w:rsidRPr="00F04A2A" w:rsidRDefault="00EC7629" w:rsidP="00CD7DED">
            <w:pPr>
              <w:jc w:val="center"/>
              <w:rPr>
                <w:sz w:val="22"/>
                <w:szCs w:val="22"/>
              </w:rPr>
            </w:pPr>
            <w:r w:rsidRPr="00F04A2A">
              <w:rPr>
                <w:sz w:val="22"/>
                <w:szCs w:val="22"/>
              </w:rPr>
              <w:t>29,269</w:t>
            </w:r>
          </w:p>
        </w:tc>
        <w:tc>
          <w:tcPr>
            <w:tcW w:w="519" w:type="pct"/>
            <w:tcBorders>
              <w:top w:val="single" w:sz="4" w:space="0" w:color="auto"/>
              <w:left w:val="single" w:sz="4" w:space="0" w:color="auto"/>
              <w:bottom w:val="single" w:sz="4" w:space="0" w:color="auto"/>
              <w:right w:val="single" w:sz="4" w:space="0" w:color="auto"/>
            </w:tcBorders>
            <w:vAlign w:val="center"/>
          </w:tcPr>
          <w:p w14:paraId="11DA5358" w14:textId="77777777" w:rsidR="00EC7629" w:rsidRPr="00F04A2A" w:rsidRDefault="00EC7629" w:rsidP="00CD7DED">
            <w:pPr>
              <w:jc w:val="center"/>
              <w:rPr>
                <w:sz w:val="22"/>
                <w:szCs w:val="22"/>
              </w:rPr>
            </w:pPr>
            <w:r w:rsidRPr="00F04A2A">
              <w:rPr>
                <w:sz w:val="22"/>
                <w:szCs w:val="22"/>
              </w:rPr>
              <w:t>92,219</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7FBC06D8" w14:textId="77777777" w:rsidR="00EC7629" w:rsidRPr="00F04A2A" w:rsidRDefault="00EC7629" w:rsidP="00CD7DED">
            <w:pPr>
              <w:jc w:val="center"/>
              <w:rPr>
                <w:sz w:val="22"/>
                <w:szCs w:val="22"/>
              </w:rPr>
            </w:pPr>
            <w:r w:rsidRPr="00F04A2A">
              <w:rPr>
                <w:sz w:val="22"/>
                <w:szCs w:val="22"/>
              </w:rPr>
              <w:t>88,209</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6B5F8F4B" w14:textId="77777777" w:rsidR="00EC7629" w:rsidRPr="00F04A2A" w:rsidRDefault="00EC7629" w:rsidP="00CD7DED">
            <w:pPr>
              <w:jc w:val="center"/>
              <w:rPr>
                <w:sz w:val="22"/>
                <w:szCs w:val="22"/>
              </w:rPr>
            </w:pPr>
            <w:r w:rsidRPr="00F04A2A">
              <w:rPr>
                <w:sz w:val="22"/>
                <w:szCs w:val="22"/>
              </w:rPr>
              <w:t>32,196</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4C090FC7" w14:textId="77777777" w:rsidR="00EC7629" w:rsidRPr="00F04A2A" w:rsidRDefault="00EC7629" w:rsidP="00CD7DED">
            <w:pPr>
              <w:jc w:val="center"/>
              <w:rPr>
                <w:sz w:val="22"/>
                <w:szCs w:val="22"/>
              </w:rPr>
            </w:pPr>
            <w:r w:rsidRPr="00F04A2A">
              <w:rPr>
                <w:sz w:val="22"/>
                <w:szCs w:val="22"/>
              </w:rPr>
              <w:t>101,441</w:t>
            </w:r>
          </w:p>
        </w:tc>
      </w:tr>
      <w:tr w:rsidR="00F04A2A" w:rsidRPr="00F04A2A" w14:paraId="4F94EB59"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66B405B5"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234BD755" w14:textId="77777777" w:rsidR="00EC7629" w:rsidRPr="00F04A2A" w:rsidRDefault="00EC7629" w:rsidP="00CD7DED">
            <w:pPr>
              <w:jc w:val="center"/>
              <w:rPr>
                <w:sz w:val="22"/>
                <w:szCs w:val="22"/>
              </w:rPr>
            </w:pPr>
            <w:r w:rsidRPr="00F04A2A">
              <w:rPr>
                <w:sz w:val="22"/>
                <w:szCs w:val="22"/>
              </w:rPr>
              <w:t>80,190</w:t>
            </w:r>
          </w:p>
        </w:tc>
        <w:tc>
          <w:tcPr>
            <w:tcW w:w="515" w:type="pct"/>
            <w:tcBorders>
              <w:top w:val="single" w:sz="4" w:space="0" w:color="auto"/>
              <w:left w:val="single" w:sz="4" w:space="0" w:color="auto"/>
              <w:bottom w:val="single" w:sz="4" w:space="0" w:color="auto"/>
              <w:right w:val="single" w:sz="4" w:space="0" w:color="auto"/>
            </w:tcBorders>
            <w:vAlign w:val="center"/>
          </w:tcPr>
          <w:p w14:paraId="2F90A4E8" w14:textId="77777777" w:rsidR="00EC7629" w:rsidRPr="00F04A2A" w:rsidRDefault="00EC7629" w:rsidP="00CD7DED">
            <w:pPr>
              <w:jc w:val="center"/>
              <w:rPr>
                <w:sz w:val="22"/>
                <w:szCs w:val="22"/>
              </w:rPr>
            </w:pPr>
            <w:r w:rsidRPr="00F04A2A">
              <w:rPr>
                <w:sz w:val="22"/>
                <w:szCs w:val="22"/>
              </w:rPr>
              <w:t>29,269</w:t>
            </w:r>
          </w:p>
        </w:tc>
        <w:tc>
          <w:tcPr>
            <w:tcW w:w="519" w:type="pct"/>
            <w:tcBorders>
              <w:top w:val="single" w:sz="4" w:space="0" w:color="auto"/>
              <w:left w:val="single" w:sz="4" w:space="0" w:color="auto"/>
              <w:bottom w:val="single" w:sz="4" w:space="0" w:color="auto"/>
              <w:right w:val="single" w:sz="4" w:space="0" w:color="auto"/>
            </w:tcBorders>
            <w:vAlign w:val="center"/>
          </w:tcPr>
          <w:p w14:paraId="5B1327A1" w14:textId="77777777" w:rsidR="00EC7629" w:rsidRPr="00F04A2A" w:rsidRDefault="00EC7629" w:rsidP="00CD7DED">
            <w:pPr>
              <w:jc w:val="center"/>
              <w:rPr>
                <w:sz w:val="22"/>
                <w:szCs w:val="22"/>
              </w:rPr>
            </w:pPr>
            <w:r w:rsidRPr="00F04A2A">
              <w:rPr>
                <w:sz w:val="22"/>
                <w:szCs w:val="22"/>
              </w:rPr>
              <w:t>92,219</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08E4330B" w14:textId="77777777" w:rsidR="00EC7629" w:rsidRPr="00F04A2A" w:rsidRDefault="00EC7629" w:rsidP="00CD7DED">
            <w:pPr>
              <w:jc w:val="center"/>
              <w:rPr>
                <w:sz w:val="22"/>
                <w:szCs w:val="22"/>
              </w:rPr>
            </w:pPr>
            <w:r w:rsidRPr="00F04A2A">
              <w:rPr>
                <w:sz w:val="22"/>
                <w:szCs w:val="22"/>
              </w:rPr>
              <w:t>88,209</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3586E186" w14:textId="77777777" w:rsidR="00EC7629" w:rsidRPr="00F04A2A" w:rsidRDefault="00EC7629" w:rsidP="00CD7DED">
            <w:pPr>
              <w:jc w:val="center"/>
              <w:rPr>
                <w:sz w:val="22"/>
                <w:szCs w:val="22"/>
              </w:rPr>
            </w:pPr>
            <w:r w:rsidRPr="00F04A2A">
              <w:rPr>
                <w:sz w:val="22"/>
                <w:szCs w:val="22"/>
              </w:rPr>
              <w:t>32,196</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128691D2" w14:textId="77777777" w:rsidR="00EC7629" w:rsidRPr="00F04A2A" w:rsidRDefault="00EC7629" w:rsidP="00CD7DED">
            <w:pPr>
              <w:jc w:val="center"/>
              <w:rPr>
                <w:sz w:val="22"/>
                <w:szCs w:val="22"/>
              </w:rPr>
            </w:pPr>
            <w:r w:rsidRPr="00F04A2A">
              <w:rPr>
                <w:sz w:val="22"/>
                <w:szCs w:val="22"/>
              </w:rPr>
              <w:t>101,441</w:t>
            </w:r>
          </w:p>
        </w:tc>
      </w:tr>
      <w:tr w:rsidR="00F04A2A" w:rsidRPr="00F04A2A" w14:paraId="182E07A7"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1F1588CE"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Ситмиши</w:t>
            </w:r>
            <w:proofErr w:type="spellEnd"/>
            <w:r w:rsidRPr="00F04A2A">
              <w:rPr>
                <w:b/>
                <w:bCs/>
                <w:sz w:val="22"/>
                <w:szCs w:val="22"/>
              </w:rPr>
              <w:t xml:space="preserve">, д. </w:t>
            </w:r>
            <w:proofErr w:type="spellStart"/>
            <w:r w:rsidRPr="00F04A2A">
              <w:rPr>
                <w:b/>
                <w:bCs/>
                <w:sz w:val="22"/>
                <w:szCs w:val="22"/>
              </w:rPr>
              <w:t>Тансарино</w:t>
            </w:r>
            <w:proofErr w:type="spellEnd"/>
            <w:r w:rsidRPr="00F04A2A">
              <w:rPr>
                <w:b/>
                <w:bCs/>
                <w:sz w:val="22"/>
                <w:szCs w:val="22"/>
              </w:rPr>
              <w:t xml:space="preserve">, д. </w:t>
            </w:r>
            <w:proofErr w:type="spellStart"/>
            <w:r w:rsidRPr="00F04A2A">
              <w:rPr>
                <w:b/>
                <w:bCs/>
                <w:sz w:val="22"/>
                <w:szCs w:val="22"/>
              </w:rPr>
              <w:t>Чегедуево</w:t>
            </w:r>
            <w:proofErr w:type="spellEnd"/>
          </w:p>
        </w:tc>
      </w:tr>
      <w:tr w:rsidR="00F04A2A" w:rsidRPr="00F04A2A" w14:paraId="149078C1"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38E849B7"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4260C639" w14:textId="77777777" w:rsidR="00EC7629" w:rsidRPr="00F04A2A" w:rsidRDefault="00EC7629" w:rsidP="00CD7DED">
            <w:pPr>
              <w:jc w:val="center"/>
              <w:rPr>
                <w:sz w:val="22"/>
                <w:szCs w:val="22"/>
              </w:rPr>
            </w:pPr>
            <w:r w:rsidRPr="00F04A2A">
              <w:rPr>
                <w:sz w:val="22"/>
                <w:szCs w:val="22"/>
              </w:rPr>
              <w:t>91,637</w:t>
            </w:r>
          </w:p>
        </w:tc>
        <w:tc>
          <w:tcPr>
            <w:tcW w:w="515" w:type="pct"/>
            <w:tcBorders>
              <w:top w:val="single" w:sz="4" w:space="0" w:color="auto"/>
              <w:left w:val="single" w:sz="4" w:space="0" w:color="auto"/>
              <w:bottom w:val="single" w:sz="4" w:space="0" w:color="auto"/>
              <w:right w:val="single" w:sz="4" w:space="0" w:color="auto"/>
            </w:tcBorders>
            <w:vAlign w:val="center"/>
          </w:tcPr>
          <w:p w14:paraId="15A16342" w14:textId="77777777" w:rsidR="00EC7629" w:rsidRPr="00F04A2A" w:rsidRDefault="00EC7629" w:rsidP="00CD7DED">
            <w:pPr>
              <w:jc w:val="center"/>
              <w:rPr>
                <w:sz w:val="22"/>
                <w:szCs w:val="22"/>
              </w:rPr>
            </w:pPr>
            <w:r w:rsidRPr="00F04A2A">
              <w:rPr>
                <w:sz w:val="22"/>
                <w:szCs w:val="22"/>
              </w:rPr>
              <w:t>33,448</w:t>
            </w:r>
          </w:p>
        </w:tc>
        <w:tc>
          <w:tcPr>
            <w:tcW w:w="519" w:type="pct"/>
            <w:tcBorders>
              <w:top w:val="single" w:sz="4" w:space="0" w:color="auto"/>
              <w:left w:val="single" w:sz="4" w:space="0" w:color="auto"/>
              <w:bottom w:val="single" w:sz="4" w:space="0" w:color="auto"/>
              <w:right w:val="single" w:sz="4" w:space="0" w:color="auto"/>
            </w:tcBorders>
            <w:vAlign w:val="center"/>
          </w:tcPr>
          <w:p w14:paraId="6B6999B0" w14:textId="77777777" w:rsidR="00EC7629" w:rsidRPr="00F04A2A" w:rsidRDefault="00EC7629" w:rsidP="00CD7DED">
            <w:pPr>
              <w:jc w:val="center"/>
              <w:rPr>
                <w:sz w:val="22"/>
                <w:szCs w:val="22"/>
              </w:rPr>
            </w:pPr>
            <w:r w:rsidRPr="00F04A2A">
              <w:rPr>
                <w:sz w:val="22"/>
                <w:szCs w:val="22"/>
              </w:rPr>
              <w:t>105,383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4D39F66A" w14:textId="77777777" w:rsidR="00EC7629" w:rsidRPr="00F04A2A" w:rsidRDefault="00EC7629" w:rsidP="00CD7DED">
            <w:pPr>
              <w:jc w:val="center"/>
              <w:rPr>
                <w:sz w:val="22"/>
                <w:szCs w:val="22"/>
              </w:rPr>
            </w:pPr>
            <w:r w:rsidRPr="00F04A2A">
              <w:rPr>
                <w:sz w:val="22"/>
                <w:szCs w:val="22"/>
              </w:rPr>
              <w:t>100,801</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43AF158D" w14:textId="77777777" w:rsidR="00EC7629" w:rsidRPr="00F04A2A" w:rsidRDefault="00EC7629" w:rsidP="00CD7DED">
            <w:pPr>
              <w:jc w:val="center"/>
              <w:rPr>
                <w:sz w:val="22"/>
                <w:szCs w:val="22"/>
              </w:rPr>
            </w:pPr>
            <w:r w:rsidRPr="00F04A2A">
              <w:rPr>
                <w:sz w:val="22"/>
                <w:szCs w:val="22"/>
              </w:rPr>
              <w:t>36,792</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2EDAA248" w14:textId="77777777" w:rsidR="00EC7629" w:rsidRPr="00F04A2A" w:rsidRDefault="00EC7629" w:rsidP="00CD7DED">
            <w:pPr>
              <w:jc w:val="center"/>
              <w:rPr>
                <w:sz w:val="22"/>
                <w:szCs w:val="22"/>
              </w:rPr>
            </w:pPr>
            <w:r w:rsidRPr="00F04A2A">
              <w:rPr>
                <w:sz w:val="22"/>
                <w:szCs w:val="22"/>
              </w:rPr>
              <w:t>115,921</w:t>
            </w:r>
          </w:p>
        </w:tc>
      </w:tr>
      <w:tr w:rsidR="00F04A2A" w:rsidRPr="00F04A2A" w14:paraId="59BB02AF"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05753A5E"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7D4CC8BD" w14:textId="77777777" w:rsidR="00EC7629" w:rsidRPr="00F04A2A" w:rsidRDefault="00EC7629" w:rsidP="00CD7DED">
            <w:pPr>
              <w:jc w:val="center"/>
              <w:rPr>
                <w:sz w:val="22"/>
                <w:szCs w:val="22"/>
              </w:rPr>
            </w:pPr>
            <w:r w:rsidRPr="00F04A2A">
              <w:rPr>
                <w:sz w:val="22"/>
                <w:szCs w:val="22"/>
              </w:rPr>
              <w:t>91,637</w:t>
            </w:r>
          </w:p>
        </w:tc>
        <w:tc>
          <w:tcPr>
            <w:tcW w:w="515" w:type="pct"/>
            <w:tcBorders>
              <w:top w:val="single" w:sz="4" w:space="0" w:color="auto"/>
              <w:left w:val="single" w:sz="4" w:space="0" w:color="auto"/>
              <w:bottom w:val="single" w:sz="4" w:space="0" w:color="auto"/>
              <w:right w:val="single" w:sz="4" w:space="0" w:color="auto"/>
            </w:tcBorders>
            <w:vAlign w:val="center"/>
          </w:tcPr>
          <w:p w14:paraId="05BDFB64" w14:textId="77777777" w:rsidR="00EC7629" w:rsidRPr="00F04A2A" w:rsidRDefault="00EC7629" w:rsidP="00CD7DED">
            <w:pPr>
              <w:jc w:val="center"/>
              <w:rPr>
                <w:sz w:val="22"/>
                <w:szCs w:val="22"/>
              </w:rPr>
            </w:pPr>
            <w:r w:rsidRPr="00F04A2A">
              <w:rPr>
                <w:sz w:val="22"/>
                <w:szCs w:val="22"/>
              </w:rPr>
              <w:t>33,448</w:t>
            </w:r>
          </w:p>
        </w:tc>
        <w:tc>
          <w:tcPr>
            <w:tcW w:w="519" w:type="pct"/>
            <w:tcBorders>
              <w:top w:val="single" w:sz="4" w:space="0" w:color="auto"/>
              <w:left w:val="single" w:sz="4" w:space="0" w:color="auto"/>
              <w:bottom w:val="single" w:sz="4" w:space="0" w:color="auto"/>
              <w:right w:val="single" w:sz="4" w:space="0" w:color="auto"/>
            </w:tcBorders>
            <w:vAlign w:val="center"/>
          </w:tcPr>
          <w:p w14:paraId="6461E133" w14:textId="77777777" w:rsidR="00EC7629" w:rsidRPr="00F04A2A" w:rsidRDefault="00EC7629" w:rsidP="00CD7DED">
            <w:pPr>
              <w:jc w:val="center"/>
              <w:rPr>
                <w:sz w:val="22"/>
                <w:szCs w:val="22"/>
              </w:rPr>
            </w:pPr>
            <w:r w:rsidRPr="00F04A2A">
              <w:rPr>
                <w:sz w:val="22"/>
                <w:szCs w:val="22"/>
              </w:rPr>
              <w:t>105,383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1A09525F" w14:textId="77777777" w:rsidR="00EC7629" w:rsidRPr="00F04A2A" w:rsidRDefault="00EC7629" w:rsidP="00CD7DED">
            <w:pPr>
              <w:jc w:val="center"/>
              <w:rPr>
                <w:sz w:val="22"/>
                <w:szCs w:val="22"/>
              </w:rPr>
            </w:pPr>
            <w:r w:rsidRPr="00F04A2A">
              <w:rPr>
                <w:sz w:val="22"/>
                <w:szCs w:val="22"/>
              </w:rPr>
              <w:t>100,801</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72A9CF1D" w14:textId="77777777" w:rsidR="00EC7629" w:rsidRPr="00F04A2A" w:rsidRDefault="00EC7629" w:rsidP="00CD7DED">
            <w:pPr>
              <w:jc w:val="center"/>
              <w:rPr>
                <w:sz w:val="22"/>
                <w:szCs w:val="22"/>
              </w:rPr>
            </w:pPr>
            <w:r w:rsidRPr="00F04A2A">
              <w:rPr>
                <w:sz w:val="22"/>
                <w:szCs w:val="22"/>
              </w:rPr>
              <w:t>36,792</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777B8C1C" w14:textId="77777777" w:rsidR="00EC7629" w:rsidRPr="00F04A2A" w:rsidRDefault="00EC7629" w:rsidP="00CD7DED">
            <w:pPr>
              <w:jc w:val="center"/>
              <w:rPr>
                <w:sz w:val="22"/>
                <w:szCs w:val="22"/>
              </w:rPr>
            </w:pPr>
            <w:r w:rsidRPr="00F04A2A">
              <w:rPr>
                <w:sz w:val="22"/>
                <w:szCs w:val="22"/>
              </w:rPr>
              <w:t>115,921</w:t>
            </w:r>
          </w:p>
        </w:tc>
      </w:tr>
      <w:tr w:rsidR="00F04A2A" w:rsidRPr="00F04A2A" w14:paraId="4A0A0F2D"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7662DECB" w14:textId="77777777" w:rsidR="00EC7629" w:rsidRPr="00F04A2A" w:rsidRDefault="00EC7629" w:rsidP="00CD7DED">
            <w:pPr>
              <w:jc w:val="center"/>
              <w:rPr>
                <w:b/>
                <w:bCs/>
                <w:sz w:val="22"/>
                <w:szCs w:val="22"/>
              </w:rPr>
            </w:pPr>
            <w:r w:rsidRPr="00F04A2A">
              <w:rPr>
                <w:b/>
                <w:bCs/>
                <w:sz w:val="22"/>
                <w:szCs w:val="22"/>
              </w:rPr>
              <w:t>д. Старые Урмары</w:t>
            </w:r>
          </w:p>
        </w:tc>
      </w:tr>
      <w:tr w:rsidR="00F04A2A" w:rsidRPr="00F04A2A" w14:paraId="497EBF63"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7EF50DE1"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1A227D75" w14:textId="77777777" w:rsidR="00EC7629" w:rsidRPr="00F04A2A" w:rsidRDefault="00EC7629" w:rsidP="00CD7DED">
            <w:pPr>
              <w:jc w:val="center"/>
              <w:rPr>
                <w:sz w:val="22"/>
                <w:szCs w:val="22"/>
              </w:rPr>
            </w:pPr>
            <w:r w:rsidRPr="00F04A2A">
              <w:rPr>
                <w:sz w:val="22"/>
                <w:szCs w:val="22"/>
              </w:rPr>
              <w:t>168,124</w:t>
            </w:r>
          </w:p>
        </w:tc>
        <w:tc>
          <w:tcPr>
            <w:tcW w:w="515" w:type="pct"/>
            <w:tcBorders>
              <w:top w:val="single" w:sz="4" w:space="0" w:color="auto"/>
              <w:left w:val="single" w:sz="4" w:space="0" w:color="auto"/>
              <w:bottom w:val="single" w:sz="4" w:space="0" w:color="auto"/>
              <w:right w:val="single" w:sz="4" w:space="0" w:color="auto"/>
            </w:tcBorders>
            <w:vAlign w:val="center"/>
          </w:tcPr>
          <w:p w14:paraId="3833A9C7" w14:textId="77777777" w:rsidR="00EC7629" w:rsidRPr="00F04A2A" w:rsidRDefault="00EC7629" w:rsidP="00CD7DED">
            <w:pPr>
              <w:jc w:val="center"/>
              <w:rPr>
                <w:sz w:val="22"/>
                <w:szCs w:val="22"/>
              </w:rPr>
            </w:pPr>
            <w:r w:rsidRPr="00F04A2A">
              <w:rPr>
                <w:sz w:val="22"/>
                <w:szCs w:val="22"/>
              </w:rPr>
              <w:t>61,365</w:t>
            </w:r>
          </w:p>
        </w:tc>
        <w:tc>
          <w:tcPr>
            <w:tcW w:w="519" w:type="pct"/>
            <w:tcBorders>
              <w:top w:val="single" w:sz="4" w:space="0" w:color="auto"/>
              <w:left w:val="single" w:sz="4" w:space="0" w:color="auto"/>
              <w:bottom w:val="single" w:sz="4" w:space="0" w:color="auto"/>
              <w:right w:val="single" w:sz="4" w:space="0" w:color="auto"/>
            </w:tcBorders>
            <w:vAlign w:val="center"/>
          </w:tcPr>
          <w:p w14:paraId="3104FA94" w14:textId="77777777" w:rsidR="00EC7629" w:rsidRPr="00F04A2A" w:rsidRDefault="00EC7629" w:rsidP="00CD7DED">
            <w:pPr>
              <w:jc w:val="center"/>
              <w:rPr>
                <w:sz w:val="22"/>
                <w:szCs w:val="22"/>
              </w:rPr>
            </w:pPr>
            <w:r w:rsidRPr="00F04A2A">
              <w:rPr>
                <w:sz w:val="22"/>
                <w:szCs w:val="22"/>
              </w:rPr>
              <w:t>193,343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270DDDF4" w14:textId="77777777" w:rsidR="00EC7629" w:rsidRPr="00F04A2A" w:rsidRDefault="00EC7629" w:rsidP="00CD7DED">
            <w:pPr>
              <w:jc w:val="center"/>
              <w:rPr>
                <w:sz w:val="22"/>
                <w:szCs w:val="22"/>
              </w:rPr>
            </w:pPr>
            <w:r w:rsidRPr="00F04A2A">
              <w:rPr>
                <w:sz w:val="22"/>
                <w:szCs w:val="22"/>
              </w:rPr>
              <w:t>184,937</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5A08997A" w14:textId="77777777" w:rsidR="00EC7629" w:rsidRPr="00F04A2A" w:rsidRDefault="00EC7629" w:rsidP="00CD7DED">
            <w:pPr>
              <w:jc w:val="center"/>
              <w:rPr>
                <w:sz w:val="22"/>
                <w:szCs w:val="22"/>
              </w:rPr>
            </w:pPr>
            <w:r w:rsidRPr="00F04A2A">
              <w:rPr>
                <w:sz w:val="22"/>
                <w:szCs w:val="22"/>
              </w:rPr>
              <w:t>67,502</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16F4D43C" w14:textId="77777777" w:rsidR="00EC7629" w:rsidRPr="00F04A2A" w:rsidRDefault="00EC7629" w:rsidP="00CD7DED">
            <w:pPr>
              <w:jc w:val="center"/>
              <w:rPr>
                <w:sz w:val="22"/>
                <w:szCs w:val="22"/>
              </w:rPr>
            </w:pPr>
            <w:r w:rsidRPr="00F04A2A">
              <w:rPr>
                <w:sz w:val="22"/>
                <w:szCs w:val="22"/>
              </w:rPr>
              <w:t>212,677</w:t>
            </w:r>
          </w:p>
        </w:tc>
      </w:tr>
      <w:tr w:rsidR="00F04A2A" w:rsidRPr="00F04A2A" w14:paraId="56476E0B"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1E811EA5"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5A816613" w14:textId="77777777" w:rsidR="00EC7629" w:rsidRPr="00F04A2A" w:rsidRDefault="00EC7629" w:rsidP="00CD7DED">
            <w:pPr>
              <w:jc w:val="center"/>
              <w:rPr>
                <w:sz w:val="22"/>
                <w:szCs w:val="22"/>
              </w:rPr>
            </w:pPr>
            <w:r w:rsidRPr="00F04A2A">
              <w:rPr>
                <w:sz w:val="22"/>
                <w:szCs w:val="22"/>
              </w:rPr>
              <w:t>168,124</w:t>
            </w:r>
          </w:p>
        </w:tc>
        <w:tc>
          <w:tcPr>
            <w:tcW w:w="515" w:type="pct"/>
            <w:tcBorders>
              <w:top w:val="single" w:sz="4" w:space="0" w:color="auto"/>
              <w:left w:val="single" w:sz="4" w:space="0" w:color="auto"/>
              <w:bottom w:val="single" w:sz="4" w:space="0" w:color="auto"/>
              <w:right w:val="single" w:sz="4" w:space="0" w:color="auto"/>
            </w:tcBorders>
            <w:vAlign w:val="center"/>
          </w:tcPr>
          <w:p w14:paraId="3135C158" w14:textId="77777777" w:rsidR="00EC7629" w:rsidRPr="00F04A2A" w:rsidRDefault="00EC7629" w:rsidP="00CD7DED">
            <w:pPr>
              <w:jc w:val="center"/>
              <w:rPr>
                <w:sz w:val="22"/>
                <w:szCs w:val="22"/>
              </w:rPr>
            </w:pPr>
            <w:r w:rsidRPr="00F04A2A">
              <w:rPr>
                <w:sz w:val="22"/>
                <w:szCs w:val="22"/>
              </w:rPr>
              <w:t>61,365</w:t>
            </w:r>
          </w:p>
        </w:tc>
        <w:tc>
          <w:tcPr>
            <w:tcW w:w="519" w:type="pct"/>
            <w:tcBorders>
              <w:top w:val="single" w:sz="4" w:space="0" w:color="auto"/>
              <w:left w:val="single" w:sz="4" w:space="0" w:color="auto"/>
              <w:bottom w:val="single" w:sz="4" w:space="0" w:color="auto"/>
              <w:right w:val="single" w:sz="4" w:space="0" w:color="auto"/>
            </w:tcBorders>
            <w:vAlign w:val="center"/>
          </w:tcPr>
          <w:p w14:paraId="764709A8" w14:textId="77777777" w:rsidR="00EC7629" w:rsidRPr="00F04A2A" w:rsidRDefault="00EC7629" w:rsidP="00CD7DED">
            <w:pPr>
              <w:jc w:val="center"/>
              <w:rPr>
                <w:sz w:val="22"/>
                <w:szCs w:val="22"/>
              </w:rPr>
            </w:pPr>
            <w:r w:rsidRPr="00F04A2A">
              <w:rPr>
                <w:sz w:val="22"/>
                <w:szCs w:val="22"/>
              </w:rPr>
              <w:t>193,343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1E4A772E" w14:textId="77777777" w:rsidR="00EC7629" w:rsidRPr="00F04A2A" w:rsidRDefault="00EC7629" w:rsidP="00CD7DED">
            <w:pPr>
              <w:jc w:val="center"/>
              <w:rPr>
                <w:sz w:val="22"/>
                <w:szCs w:val="22"/>
              </w:rPr>
            </w:pPr>
            <w:r w:rsidRPr="00F04A2A">
              <w:rPr>
                <w:sz w:val="22"/>
                <w:szCs w:val="22"/>
              </w:rPr>
              <w:t>184,937</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29CAF103" w14:textId="77777777" w:rsidR="00EC7629" w:rsidRPr="00F04A2A" w:rsidRDefault="00EC7629" w:rsidP="00CD7DED">
            <w:pPr>
              <w:jc w:val="center"/>
              <w:rPr>
                <w:sz w:val="22"/>
                <w:szCs w:val="22"/>
              </w:rPr>
            </w:pPr>
            <w:r w:rsidRPr="00F04A2A">
              <w:rPr>
                <w:sz w:val="22"/>
                <w:szCs w:val="22"/>
              </w:rPr>
              <w:t>67,502</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698CB6A3" w14:textId="77777777" w:rsidR="00EC7629" w:rsidRPr="00F04A2A" w:rsidRDefault="00EC7629" w:rsidP="00CD7DED">
            <w:pPr>
              <w:jc w:val="center"/>
              <w:rPr>
                <w:sz w:val="22"/>
                <w:szCs w:val="22"/>
              </w:rPr>
            </w:pPr>
            <w:r w:rsidRPr="00F04A2A">
              <w:rPr>
                <w:sz w:val="22"/>
                <w:szCs w:val="22"/>
              </w:rPr>
              <w:t>212,677</w:t>
            </w:r>
          </w:p>
        </w:tc>
      </w:tr>
      <w:tr w:rsidR="00F04A2A" w:rsidRPr="00F04A2A" w14:paraId="25F1DDBF"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0D558C3E"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Козыльяры</w:t>
            </w:r>
            <w:proofErr w:type="spellEnd"/>
            <w:r w:rsidRPr="00F04A2A">
              <w:rPr>
                <w:b/>
                <w:bCs/>
                <w:sz w:val="22"/>
                <w:szCs w:val="22"/>
              </w:rPr>
              <w:t xml:space="preserve">, д. Новое </w:t>
            </w:r>
            <w:proofErr w:type="spellStart"/>
            <w:r w:rsidRPr="00F04A2A">
              <w:rPr>
                <w:b/>
                <w:bCs/>
                <w:sz w:val="22"/>
                <w:szCs w:val="22"/>
              </w:rPr>
              <w:t>Муратово</w:t>
            </w:r>
            <w:proofErr w:type="spellEnd"/>
            <w:r w:rsidRPr="00F04A2A">
              <w:rPr>
                <w:b/>
                <w:bCs/>
                <w:sz w:val="22"/>
                <w:szCs w:val="22"/>
              </w:rPr>
              <w:t xml:space="preserve">, д. </w:t>
            </w:r>
            <w:proofErr w:type="spellStart"/>
            <w:r w:rsidRPr="00F04A2A">
              <w:rPr>
                <w:b/>
                <w:bCs/>
                <w:sz w:val="22"/>
                <w:szCs w:val="22"/>
              </w:rPr>
              <w:t>Тегешево</w:t>
            </w:r>
            <w:proofErr w:type="spellEnd"/>
          </w:p>
        </w:tc>
      </w:tr>
      <w:tr w:rsidR="00F04A2A" w:rsidRPr="00F04A2A" w14:paraId="6739C050"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4AD4BD35"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5E6B6568" w14:textId="77777777" w:rsidR="00EC7629" w:rsidRPr="00F04A2A" w:rsidRDefault="00EC7629" w:rsidP="00CD7DED">
            <w:pPr>
              <w:jc w:val="center"/>
              <w:rPr>
                <w:sz w:val="22"/>
                <w:szCs w:val="22"/>
              </w:rPr>
            </w:pPr>
            <w:r w:rsidRPr="00F04A2A">
              <w:rPr>
                <w:sz w:val="22"/>
                <w:szCs w:val="22"/>
              </w:rPr>
              <w:t>154,186</w:t>
            </w:r>
          </w:p>
        </w:tc>
        <w:tc>
          <w:tcPr>
            <w:tcW w:w="515" w:type="pct"/>
            <w:tcBorders>
              <w:top w:val="single" w:sz="4" w:space="0" w:color="auto"/>
              <w:left w:val="single" w:sz="4" w:space="0" w:color="auto"/>
              <w:bottom w:val="single" w:sz="4" w:space="0" w:color="auto"/>
              <w:right w:val="single" w:sz="4" w:space="0" w:color="auto"/>
            </w:tcBorders>
            <w:vAlign w:val="center"/>
          </w:tcPr>
          <w:p w14:paraId="591E27BD" w14:textId="77777777" w:rsidR="00EC7629" w:rsidRPr="00F04A2A" w:rsidRDefault="00EC7629" w:rsidP="00CD7DED">
            <w:pPr>
              <w:jc w:val="center"/>
              <w:rPr>
                <w:sz w:val="22"/>
                <w:szCs w:val="22"/>
              </w:rPr>
            </w:pPr>
            <w:r w:rsidRPr="00F04A2A">
              <w:rPr>
                <w:sz w:val="22"/>
                <w:szCs w:val="22"/>
              </w:rPr>
              <w:t>56,278</w:t>
            </w:r>
          </w:p>
        </w:tc>
        <w:tc>
          <w:tcPr>
            <w:tcW w:w="519" w:type="pct"/>
            <w:tcBorders>
              <w:top w:val="single" w:sz="4" w:space="0" w:color="auto"/>
              <w:left w:val="single" w:sz="4" w:space="0" w:color="auto"/>
              <w:bottom w:val="single" w:sz="4" w:space="0" w:color="auto"/>
              <w:right w:val="single" w:sz="4" w:space="0" w:color="auto"/>
            </w:tcBorders>
            <w:vAlign w:val="center"/>
          </w:tcPr>
          <w:p w14:paraId="74E75925" w14:textId="77777777" w:rsidR="00EC7629" w:rsidRPr="00F04A2A" w:rsidRDefault="00EC7629" w:rsidP="00CD7DED">
            <w:pPr>
              <w:jc w:val="center"/>
              <w:rPr>
                <w:sz w:val="22"/>
                <w:szCs w:val="22"/>
              </w:rPr>
            </w:pPr>
            <w:r w:rsidRPr="00F04A2A">
              <w:rPr>
                <w:sz w:val="22"/>
                <w:szCs w:val="22"/>
              </w:rPr>
              <w:t>177,313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6A53D853" w14:textId="77777777" w:rsidR="00EC7629" w:rsidRPr="00F04A2A" w:rsidRDefault="00EC7629" w:rsidP="00CD7DED">
            <w:pPr>
              <w:jc w:val="center"/>
              <w:rPr>
                <w:sz w:val="22"/>
                <w:szCs w:val="22"/>
              </w:rPr>
            </w:pPr>
            <w:r w:rsidRPr="00F04A2A">
              <w:rPr>
                <w:sz w:val="22"/>
                <w:szCs w:val="22"/>
              </w:rPr>
              <w:t>169,604</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2D9ED9F8" w14:textId="77777777" w:rsidR="00EC7629" w:rsidRPr="00F04A2A" w:rsidRDefault="00EC7629" w:rsidP="00CD7DED">
            <w:pPr>
              <w:jc w:val="center"/>
              <w:rPr>
                <w:sz w:val="22"/>
                <w:szCs w:val="22"/>
              </w:rPr>
            </w:pPr>
            <w:r w:rsidRPr="00F04A2A">
              <w:rPr>
                <w:sz w:val="22"/>
                <w:szCs w:val="22"/>
              </w:rPr>
              <w:t>61,906</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421CD590" w14:textId="77777777" w:rsidR="00EC7629" w:rsidRPr="00F04A2A" w:rsidRDefault="00EC7629" w:rsidP="00CD7DED">
            <w:pPr>
              <w:jc w:val="center"/>
              <w:rPr>
                <w:sz w:val="22"/>
                <w:szCs w:val="22"/>
              </w:rPr>
            </w:pPr>
            <w:r w:rsidRPr="00F04A2A">
              <w:rPr>
                <w:sz w:val="22"/>
                <w:szCs w:val="22"/>
              </w:rPr>
              <w:t>195,045</w:t>
            </w:r>
          </w:p>
        </w:tc>
      </w:tr>
      <w:tr w:rsidR="00F04A2A" w:rsidRPr="00F04A2A" w14:paraId="05E437FC"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2D93B673"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16CB1725" w14:textId="77777777" w:rsidR="00EC7629" w:rsidRPr="00F04A2A" w:rsidRDefault="00EC7629" w:rsidP="00CD7DED">
            <w:pPr>
              <w:jc w:val="center"/>
              <w:rPr>
                <w:sz w:val="22"/>
                <w:szCs w:val="22"/>
              </w:rPr>
            </w:pPr>
            <w:r w:rsidRPr="00F04A2A">
              <w:rPr>
                <w:sz w:val="22"/>
                <w:szCs w:val="22"/>
              </w:rPr>
              <w:t>154,186</w:t>
            </w:r>
          </w:p>
        </w:tc>
        <w:tc>
          <w:tcPr>
            <w:tcW w:w="515" w:type="pct"/>
            <w:tcBorders>
              <w:top w:val="single" w:sz="4" w:space="0" w:color="auto"/>
              <w:left w:val="single" w:sz="4" w:space="0" w:color="auto"/>
              <w:bottom w:val="single" w:sz="4" w:space="0" w:color="auto"/>
              <w:right w:val="single" w:sz="4" w:space="0" w:color="auto"/>
            </w:tcBorders>
            <w:vAlign w:val="center"/>
          </w:tcPr>
          <w:p w14:paraId="0843B738" w14:textId="77777777" w:rsidR="00EC7629" w:rsidRPr="00F04A2A" w:rsidRDefault="00EC7629" w:rsidP="00CD7DED">
            <w:pPr>
              <w:jc w:val="center"/>
              <w:rPr>
                <w:sz w:val="22"/>
                <w:szCs w:val="22"/>
              </w:rPr>
            </w:pPr>
            <w:r w:rsidRPr="00F04A2A">
              <w:rPr>
                <w:sz w:val="22"/>
                <w:szCs w:val="22"/>
              </w:rPr>
              <w:t>56,278</w:t>
            </w:r>
          </w:p>
        </w:tc>
        <w:tc>
          <w:tcPr>
            <w:tcW w:w="519" w:type="pct"/>
            <w:tcBorders>
              <w:top w:val="single" w:sz="4" w:space="0" w:color="auto"/>
              <w:left w:val="single" w:sz="4" w:space="0" w:color="auto"/>
              <w:bottom w:val="single" w:sz="4" w:space="0" w:color="auto"/>
              <w:right w:val="single" w:sz="4" w:space="0" w:color="auto"/>
            </w:tcBorders>
            <w:vAlign w:val="center"/>
          </w:tcPr>
          <w:p w14:paraId="28D88B7A" w14:textId="77777777" w:rsidR="00EC7629" w:rsidRPr="00F04A2A" w:rsidRDefault="00EC7629" w:rsidP="00CD7DED">
            <w:pPr>
              <w:jc w:val="center"/>
              <w:rPr>
                <w:sz w:val="22"/>
                <w:szCs w:val="22"/>
              </w:rPr>
            </w:pPr>
            <w:r w:rsidRPr="00F04A2A">
              <w:rPr>
                <w:sz w:val="22"/>
                <w:szCs w:val="22"/>
              </w:rPr>
              <w:t>177,313</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166BA0A3" w14:textId="77777777" w:rsidR="00EC7629" w:rsidRPr="00F04A2A" w:rsidRDefault="00EC7629" w:rsidP="00CD7DED">
            <w:pPr>
              <w:jc w:val="center"/>
              <w:rPr>
                <w:sz w:val="22"/>
                <w:szCs w:val="22"/>
              </w:rPr>
            </w:pPr>
            <w:r w:rsidRPr="00F04A2A">
              <w:rPr>
                <w:sz w:val="22"/>
                <w:szCs w:val="22"/>
              </w:rPr>
              <w:t>169,604</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39FE5479" w14:textId="77777777" w:rsidR="00EC7629" w:rsidRPr="00F04A2A" w:rsidRDefault="00EC7629" w:rsidP="00CD7DED">
            <w:pPr>
              <w:jc w:val="center"/>
              <w:rPr>
                <w:sz w:val="22"/>
                <w:szCs w:val="22"/>
              </w:rPr>
            </w:pPr>
            <w:r w:rsidRPr="00F04A2A">
              <w:rPr>
                <w:sz w:val="22"/>
                <w:szCs w:val="22"/>
              </w:rPr>
              <w:t>61,906</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6CFB75D4" w14:textId="77777777" w:rsidR="00EC7629" w:rsidRPr="00F04A2A" w:rsidRDefault="00EC7629" w:rsidP="00CD7DED">
            <w:pPr>
              <w:jc w:val="center"/>
              <w:rPr>
                <w:sz w:val="22"/>
                <w:szCs w:val="22"/>
              </w:rPr>
            </w:pPr>
            <w:r w:rsidRPr="00F04A2A">
              <w:rPr>
                <w:sz w:val="22"/>
                <w:szCs w:val="22"/>
              </w:rPr>
              <w:t>195,045</w:t>
            </w:r>
          </w:p>
        </w:tc>
      </w:tr>
      <w:tr w:rsidR="00F04A2A" w:rsidRPr="00F04A2A" w14:paraId="216F4F7D"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1F447CAA"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Анаткасы</w:t>
            </w:r>
            <w:proofErr w:type="spellEnd"/>
            <w:r w:rsidRPr="00F04A2A">
              <w:rPr>
                <w:b/>
                <w:bCs/>
                <w:sz w:val="22"/>
                <w:szCs w:val="22"/>
              </w:rPr>
              <w:t xml:space="preserve">, с. </w:t>
            </w:r>
            <w:proofErr w:type="spellStart"/>
            <w:r w:rsidRPr="00F04A2A">
              <w:rPr>
                <w:b/>
                <w:bCs/>
                <w:sz w:val="22"/>
                <w:szCs w:val="22"/>
              </w:rPr>
              <w:t>Челкасы</w:t>
            </w:r>
            <w:proofErr w:type="spellEnd"/>
            <w:r w:rsidRPr="00F04A2A">
              <w:rPr>
                <w:b/>
                <w:bCs/>
                <w:sz w:val="22"/>
                <w:szCs w:val="22"/>
              </w:rPr>
              <w:t xml:space="preserve">, д. </w:t>
            </w:r>
            <w:proofErr w:type="spellStart"/>
            <w:r w:rsidRPr="00F04A2A">
              <w:rPr>
                <w:b/>
                <w:bCs/>
                <w:sz w:val="22"/>
                <w:szCs w:val="22"/>
              </w:rPr>
              <w:t>Ямбай</w:t>
            </w:r>
            <w:proofErr w:type="spellEnd"/>
          </w:p>
        </w:tc>
      </w:tr>
      <w:tr w:rsidR="00F04A2A" w:rsidRPr="00F04A2A" w14:paraId="2F6F2B5D"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46493E0F"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02DEA284" w14:textId="77777777" w:rsidR="00EC7629" w:rsidRPr="00F04A2A" w:rsidRDefault="00EC7629" w:rsidP="00CD7DED">
            <w:pPr>
              <w:jc w:val="center"/>
              <w:rPr>
                <w:sz w:val="22"/>
                <w:szCs w:val="22"/>
              </w:rPr>
            </w:pPr>
            <w:r w:rsidRPr="00F04A2A">
              <w:rPr>
                <w:sz w:val="22"/>
                <w:szCs w:val="22"/>
              </w:rPr>
              <w:t>212,866</w:t>
            </w:r>
          </w:p>
        </w:tc>
        <w:tc>
          <w:tcPr>
            <w:tcW w:w="515" w:type="pct"/>
            <w:tcBorders>
              <w:top w:val="single" w:sz="4" w:space="0" w:color="auto"/>
              <w:left w:val="single" w:sz="4" w:space="0" w:color="auto"/>
              <w:bottom w:val="single" w:sz="4" w:space="0" w:color="auto"/>
              <w:right w:val="single" w:sz="4" w:space="0" w:color="auto"/>
            </w:tcBorders>
            <w:vAlign w:val="center"/>
          </w:tcPr>
          <w:p w14:paraId="320D45FF" w14:textId="77777777" w:rsidR="00EC7629" w:rsidRPr="00F04A2A" w:rsidRDefault="00EC7629" w:rsidP="00CD7DED">
            <w:pPr>
              <w:jc w:val="center"/>
              <w:rPr>
                <w:sz w:val="22"/>
                <w:szCs w:val="22"/>
              </w:rPr>
            </w:pPr>
            <w:r w:rsidRPr="00F04A2A">
              <w:rPr>
                <w:sz w:val="22"/>
                <w:szCs w:val="22"/>
              </w:rPr>
              <w:t>77,696</w:t>
            </w:r>
          </w:p>
        </w:tc>
        <w:tc>
          <w:tcPr>
            <w:tcW w:w="519" w:type="pct"/>
            <w:tcBorders>
              <w:top w:val="single" w:sz="4" w:space="0" w:color="auto"/>
              <w:left w:val="single" w:sz="4" w:space="0" w:color="auto"/>
              <w:bottom w:val="single" w:sz="4" w:space="0" w:color="auto"/>
              <w:right w:val="single" w:sz="4" w:space="0" w:color="auto"/>
            </w:tcBorders>
            <w:vAlign w:val="center"/>
          </w:tcPr>
          <w:p w14:paraId="42430947" w14:textId="77777777" w:rsidR="00EC7629" w:rsidRPr="00F04A2A" w:rsidRDefault="00EC7629" w:rsidP="00CD7DED">
            <w:pPr>
              <w:jc w:val="center"/>
              <w:rPr>
                <w:sz w:val="22"/>
                <w:szCs w:val="22"/>
              </w:rPr>
            </w:pPr>
            <w:r w:rsidRPr="00F04A2A">
              <w:rPr>
                <w:sz w:val="22"/>
                <w:szCs w:val="22"/>
              </w:rPr>
              <w:t>244,796</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20C7B7C5" w14:textId="77777777" w:rsidR="00EC7629" w:rsidRPr="00F04A2A" w:rsidRDefault="00EC7629" w:rsidP="00CD7DED">
            <w:pPr>
              <w:jc w:val="center"/>
              <w:rPr>
                <w:sz w:val="22"/>
                <w:szCs w:val="22"/>
              </w:rPr>
            </w:pPr>
            <w:r w:rsidRPr="00F04A2A">
              <w:rPr>
                <w:sz w:val="22"/>
                <w:szCs w:val="22"/>
              </w:rPr>
              <w:t>234,152</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28E1C547" w14:textId="77777777" w:rsidR="00EC7629" w:rsidRPr="00F04A2A" w:rsidRDefault="00EC7629" w:rsidP="00CD7DED">
            <w:pPr>
              <w:jc w:val="center"/>
              <w:rPr>
                <w:sz w:val="22"/>
                <w:szCs w:val="22"/>
              </w:rPr>
            </w:pPr>
            <w:r w:rsidRPr="00F04A2A">
              <w:rPr>
                <w:sz w:val="22"/>
                <w:szCs w:val="22"/>
              </w:rPr>
              <w:t>85,466</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7859FDEB" w14:textId="77777777" w:rsidR="00EC7629" w:rsidRPr="00F04A2A" w:rsidRDefault="00EC7629" w:rsidP="00CD7DED">
            <w:pPr>
              <w:jc w:val="center"/>
              <w:rPr>
                <w:sz w:val="22"/>
                <w:szCs w:val="22"/>
              </w:rPr>
            </w:pPr>
            <w:r w:rsidRPr="00F04A2A">
              <w:rPr>
                <w:sz w:val="22"/>
                <w:szCs w:val="22"/>
              </w:rPr>
              <w:t>269,275</w:t>
            </w:r>
          </w:p>
        </w:tc>
      </w:tr>
      <w:tr w:rsidR="00F04A2A" w:rsidRPr="00F04A2A" w14:paraId="141CA294"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56DF6686"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536D176B" w14:textId="77777777" w:rsidR="00EC7629" w:rsidRPr="00F04A2A" w:rsidRDefault="00EC7629" w:rsidP="00CD7DED">
            <w:pPr>
              <w:jc w:val="center"/>
              <w:rPr>
                <w:sz w:val="22"/>
                <w:szCs w:val="22"/>
              </w:rPr>
            </w:pPr>
            <w:r w:rsidRPr="00F04A2A">
              <w:rPr>
                <w:sz w:val="22"/>
                <w:szCs w:val="22"/>
              </w:rPr>
              <w:t>212,866</w:t>
            </w:r>
          </w:p>
        </w:tc>
        <w:tc>
          <w:tcPr>
            <w:tcW w:w="515" w:type="pct"/>
            <w:tcBorders>
              <w:top w:val="single" w:sz="4" w:space="0" w:color="auto"/>
              <w:left w:val="single" w:sz="4" w:space="0" w:color="auto"/>
              <w:bottom w:val="single" w:sz="4" w:space="0" w:color="auto"/>
              <w:right w:val="single" w:sz="4" w:space="0" w:color="auto"/>
            </w:tcBorders>
            <w:vAlign w:val="center"/>
          </w:tcPr>
          <w:p w14:paraId="1B283D90" w14:textId="77777777" w:rsidR="00EC7629" w:rsidRPr="00F04A2A" w:rsidRDefault="00EC7629" w:rsidP="00CD7DED">
            <w:pPr>
              <w:jc w:val="center"/>
              <w:rPr>
                <w:sz w:val="22"/>
                <w:szCs w:val="22"/>
              </w:rPr>
            </w:pPr>
            <w:r w:rsidRPr="00F04A2A">
              <w:rPr>
                <w:sz w:val="22"/>
                <w:szCs w:val="22"/>
              </w:rPr>
              <w:t>77,696</w:t>
            </w:r>
          </w:p>
        </w:tc>
        <w:tc>
          <w:tcPr>
            <w:tcW w:w="519" w:type="pct"/>
            <w:tcBorders>
              <w:top w:val="single" w:sz="4" w:space="0" w:color="auto"/>
              <w:left w:val="single" w:sz="4" w:space="0" w:color="auto"/>
              <w:bottom w:val="single" w:sz="4" w:space="0" w:color="auto"/>
              <w:right w:val="single" w:sz="4" w:space="0" w:color="auto"/>
            </w:tcBorders>
            <w:vAlign w:val="center"/>
          </w:tcPr>
          <w:p w14:paraId="71CE810C" w14:textId="77777777" w:rsidR="00EC7629" w:rsidRPr="00F04A2A" w:rsidRDefault="00EC7629" w:rsidP="00CD7DED">
            <w:pPr>
              <w:jc w:val="center"/>
              <w:rPr>
                <w:sz w:val="22"/>
                <w:szCs w:val="22"/>
              </w:rPr>
            </w:pPr>
            <w:r w:rsidRPr="00F04A2A">
              <w:rPr>
                <w:sz w:val="22"/>
                <w:szCs w:val="22"/>
              </w:rPr>
              <w:t>244,796</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1A398AFE" w14:textId="77777777" w:rsidR="00EC7629" w:rsidRPr="00F04A2A" w:rsidRDefault="00EC7629" w:rsidP="00CD7DED">
            <w:pPr>
              <w:jc w:val="center"/>
              <w:rPr>
                <w:sz w:val="22"/>
                <w:szCs w:val="22"/>
              </w:rPr>
            </w:pPr>
            <w:r w:rsidRPr="00F04A2A">
              <w:rPr>
                <w:sz w:val="22"/>
                <w:szCs w:val="22"/>
              </w:rPr>
              <w:t>234,152</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2C95FFD3" w14:textId="77777777" w:rsidR="00EC7629" w:rsidRPr="00F04A2A" w:rsidRDefault="00EC7629" w:rsidP="00CD7DED">
            <w:pPr>
              <w:jc w:val="center"/>
              <w:rPr>
                <w:sz w:val="22"/>
                <w:szCs w:val="22"/>
              </w:rPr>
            </w:pPr>
            <w:r w:rsidRPr="00F04A2A">
              <w:rPr>
                <w:sz w:val="22"/>
                <w:szCs w:val="22"/>
              </w:rPr>
              <w:t>85,466</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11841B6B" w14:textId="77777777" w:rsidR="00EC7629" w:rsidRPr="00F04A2A" w:rsidRDefault="00EC7629" w:rsidP="00CD7DED">
            <w:pPr>
              <w:jc w:val="center"/>
              <w:rPr>
                <w:sz w:val="22"/>
                <w:szCs w:val="22"/>
              </w:rPr>
            </w:pPr>
            <w:r w:rsidRPr="00F04A2A">
              <w:rPr>
                <w:sz w:val="22"/>
                <w:szCs w:val="22"/>
              </w:rPr>
              <w:t>269,275</w:t>
            </w:r>
          </w:p>
        </w:tc>
      </w:tr>
      <w:tr w:rsidR="00F04A2A" w:rsidRPr="00F04A2A" w14:paraId="70C9E4DB"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995BEEA" w14:textId="77777777"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Батеево</w:t>
            </w:r>
            <w:proofErr w:type="spellEnd"/>
          </w:p>
        </w:tc>
      </w:tr>
      <w:tr w:rsidR="00F04A2A" w:rsidRPr="00F04A2A" w14:paraId="0F5B347F"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0C5D9B33"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7E17ADE5" w14:textId="77777777" w:rsidR="00EC7629" w:rsidRPr="00F04A2A" w:rsidRDefault="00EC7629" w:rsidP="00CD7DED">
            <w:pPr>
              <w:jc w:val="center"/>
              <w:rPr>
                <w:sz w:val="22"/>
                <w:szCs w:val="22"/>
              </w:rPr>
            </w:pPr>
            <w:r w:rsidRPr="00F04A2A">
              <w:rPr>
                <w:sz w:val="22"/>
                <w:szCs w:val="22"/>
              </w:rPr>
              <w:t>26,329</w:t>
            </w:r>
          </w:p>
        </w:tc>
        <w:tc>
          <w:tcPr>
            <w:tcW w:w="515" w:type="pct"/>
            <w:tcBorders>
              <w:top w:val="single" w:sz="4" w:space="0" w:color="auto"/>
              <w:left w:val="single" w:sz="4" w:space="0" w:color="auto"/>
              <w:bottom w:val="single" w:sz="4" w:space="0" w:color="auto"/>
              <w:right w:val="single" w:sz="4" w:space="0" w:color="auto"/>
            </w:tcBorders>
            <w:vAlign w:val="center"/>
          </w:tcPr>
          <w:p w14:paraId="6D771722" w14:textId="77777777" w:rsidR="00EC7629" w:rsidRPr="00F04A2A" w:rsidRDefault="00EC7629" w:rsidP="00CD7DED">
            <w:pPr>
              <w:jc w:val="center"/>
              <w:rPr>
                <w:sz w:val="22"/>
                <w:szCs w:val="22"/>
              </w:rPr>
            </w:pPr>
            <w:r w:rsidRPr="00F04A2A">
              <w:rPr>
                <w:sz w:val="22"/>
                <w:szCs w:val="22"/>
              </w:rPr>
              <w:t>9,610</w:t>
            </w:r>
          </w:p>
        </w:tc>
        <w:tc>
          <w:tcPr>
            <w:tcW w:w="519" w:type="pct"/>
            <w:tcBorders>
              <w:top w:val="single" w:sz="4" w:space="0" w:color="auto"/>
              <w:left w:val="single" w:sz="4" w:space="0" w:color="auto"/>
              <w:bottom w:val="single" w:sz="4" w:space="0" w:color="auto"/>
              <w:right w:val="single" w:sz="4" w:space="0" w:color="auto"/>
            </w:tcBorders>
            <w:vAlign w:val="center"/>
          </w:tcPr>
          <w:p w14:paraId="0CBF77C1" w14:textId="77777777" w:rsidR="00EC7629" w:rsidRPr="00F04A2A" w:rsidRDefault="00EC7629" w:rsidP="00CD7DED">
            <w:pPr>
              <w:jc w:val="center"/>
              <w:rPr>
                <w:sz w:val="22"/>
                <w:szCs w:val="22"/>
              </w:rPr>
            </w:pPr>
            <w:r w:rsidRPr="00F04A2A">
              <w:rPr>
                <w:sz w:val="22"/>
                <w:szCs w:val="22"/>
              </w:rPr>
              <w:t>30,278</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2861D918" w14:textId="77777777" w:rsidR="00EC7629" w:rsidRPr="00F04A2A" w:rsidRDefault="00EC7629" w:rsidP="00CD7DED">
            <w:pPr>
              <w:jc w:val="center"/>
              <w:rPr>
                <w:sz w:val="22"/>
                <w:szCs w:val="22"/>
              </w:rPr>
            </w:pPr>
            <w:r w:rsidRPr="00F04A2A">
              <w:rPr>
                <w:sz w:val="22"/>
                <w:szCs w:val="22"/>
              </w:rPr>
              <w:t>28,961</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4CD2271D" w14:textId="77777777" w:rsidR="00EC7629" w:rsidRPr="00F04A2A" w:rsidRDefault="00EC7629" w:rsidP="00CD7DED">
            <w:pPr>
              <w:jc w:val="center"/>
              <w:rPr>
                <w:sz w:val="22"/>
                <w:szCs w:val="22"/>
              </w:rPr>
            </w:pPr>
            <w:r w:rsidRPr="00F04A2A">
              <w:rPr>
                <w:sz w:val="22"/>
                <w:szCs w:val="22"/>
              </w:rPr>
              <w:t>10,571</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3533629F" w14:textId="77777777" w:rsidR="00EC7629" w:rsidRPr="00F04A2A" w:rsidRDefault="00EC7629" w:rsidP="00CD7DED">
            <w:pPr>
              <w:jc w:val="center"/>
              <w:rPr>
                <w:sz w:val="22"/>
                <w:szCs w:val="22"/>
              </w:rPr>
            </w:pPr>
            <w:r w:rsidRPr="00F04A2A">
              <w:rPr>
                <w:sz w:val="22"/>
                <w:szCs w:val="22"/>
              </w:rPr>
              <w:t>33,306</w:t>
            </w:r>
          </w:p>
        </w:tc>
      </w:tr>
      <w:tr w:rsidR="00F04A2A" w:rsidRPr="00F04A2A" w14:paraId="4F243FB8"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38F9B199"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5E1EFCAB" w14:textId="77777777" w:rsidR="00EC7629" w:rsidRPr="00F04A2A" w:rsidRDefault="00EC7629" w:rsidP="00CD7DED">
            <w:pPr>
              <w:jc w:val="center"/>
              <w:rPr>
                <w:sz w:val="22"/>
                <w:szCs w:val="22"/>
              </w:rPr>
            </w:pPr>
            <w:r w:rsidRPr="00F04A2A">
              <w:rPr>
                <w:sz w:val="22"/>
                <w:szCs w:val="22"/>
              </w:rPr>
              <w:t>26,329</w:t>
            </w:r>
          </w:p>
        </w:tc>
        <w:tc>
          <w:tcPr>
            <w:tcW w:w="515" w:type="pct"/>
            <w:tcBorders>
              <w:top w:val="single" w:sz="4" w:space="0" w:color="auto"/>
              <w:left w:val="single" w:sz="4" w:space="0" w:color="auto"/>
              <w:bottom w:val="single" w:sz="4" w:space="0" w:color="auto"/>
              <w:right w:val="single" w:sz="4" w:space="0" w:color="auto"/>
            </w:tcBorders>
            <w:vAlign w:val="center"/>
          </w:tcPr>
          <w:p w14:paraId="65D00DE7" w14:textId="77777777" w:rsidR="00EC7629" w:rsidRPr="00F04A2A" w:rsidRDefault="00EC7629" w:rsidP="00CD7DED">
            <w:pPr>
              <w:jc w:val="center"/>
              <w:rPr>
                <w:sz w:val="22"/>
                <w:szCs w:val="22"/>
              </w:rPr>
            </w:pPr>
            <w:r w:rsidRPr="00F04A2A">
              <w:rPr>
                <w:sz w:val="22"/>
                <w:szCs w:val="22"/>
              </w:rPr>
              <w:t>9,610</w:t>
            </w:r>
          </w:p>
        </w:tc>
        <w:tc>
          <w:tcPr>
            <w:tcW w:w="519" w:type="pct"/>
            <w:tcBorders>
              <w:top w:val="single" w:sz="4" w:space="0" w:color="auto"/>
              <w:left w:val="single" w:sz="4" w:space="0" w:color="auto"/>
              <w:bottom w:val="single" w:sz="4" w:space="0" w:color="auto"/>
              <w:right w:val="single" w:sz="4" w:space="0" w:color="auto"/>
            </w:tcBorders>
            <w:vAlign w:val="center"/>
          </w:tcPr>
          <w:p w14:paraId="79B23254" w14:textId="77777777" w:rsidR="00EC7629" w:rsidRPr="00F04A2A" w:rsidRDefault="00EC7629" w:rsidP="00CD7DED">
            <w:pPr>
              <w:jc w:val="center"/>
              <w:rPr>
                <w:sz w:val="22"/>
                <w:szCs w:val="22"/>
              </w:rPr>
            </w:pPr>
            <w:r w:rsidRPr="00F04A2A">
              <w:rPr>
                <w:sz w:val="22"/>
                <w:szCs w:val="22"/>
              </w:rPr>
              <w:t>30,278</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4441B16F" w14:textId="77777777" w:rsidR="00EC7629" w:rsidRPr="00F04A2A" w:rsidRDefault="00EC7629" w:rsidP="00CD7DED">
            <w:pPr>
              <w:jc w:val="center"/>
              <w:rPr>
                <w:sz w:val="22"/>
                <w:szCs w:val="22"/>
              </w:rPr>
            </w:pPr>
            <w:r w:rsidRPr="00F04A2A">
              <w:rPr>
                <w:sz w:val="22"/>
                <w:szCs w:val="22"/>
              </w:rPr>
              <w:t>28,961</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2740BEFA" w14:textId="77777777" w:rsidR="00EC7629" w:rsidRPr="00F04A2A" w:rsidRDefault="00EC7629" w:rsidP="00CD7DED">
            <w:pPr>
              <w:jc w:val="center"/>
              <w:rPr>
                <w:sz w:val="22"/>
                <w:szCs w:val="22"/>
              </w:rPr>
            </w:pPr>
            <w:r w:rsidRPr="00F04A2A">
              <w:rPr>
                <w:sz w:val="22"/>
                <w:szCs w:val="22"/>
              </w:rPr>
              <w:t>10,571</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79EB3384" w14:textId="77777777" w:rsidR="00EC7629" w:rsidRPr="00F04A2A" w:rsidRDefault="00EC7629" w:rsidP="00CD7DED">
            <w:pPr>
              <w:jc w:val="center"/>
              <w:rPr>
                <w:sz w:val="22"/>
                <w:szCs w:val="22"/>
              </w:rPr>
            </w:pPr>
            <w:r w:rsidRPr="00F04A2A">
              <w:rPr>
                <w:sz w:val="22"/>
                <w:szCs w:val="22"/>
              </w:rPr>
              <w:t>33,306</w:t>
            </w:r>
          </w:p>
        </w:tc>
      </w:tr>
      <w:tr w:rsidR="00F04A2A" w:rsidRPr="00F04A2A" w14:paraId="61F8E5AC"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3CAD5DEB" w14:textId="77777777" w:rsidR="00EC7629" w:rsidRPr="00F04A2A" w:rsidRDefault="00EC7629" w:rsidP="00CD7DED">
            <w:pPr>
              <w:jc w:val="center"/>
              <w:rPr>
                <w:b/>
                <w:bCs/>
                <w:sz w:val="22"/>
                <w:szCs w:val="22"/>
              </w:rPr>
            </w:pPr>
            <w:r w:rsidRPr="00F04A2A">
              <w:rPr>
                <w:b/>
                <w:bCs/>
                <w:sz w:val="22"/>
                <w:szCs w:val="22"/>
              </w:rPr>
              <w:t xml:space="preserve">с. </w:t>
            </w:r>
            <w:proofErr w:type="spellStart"/>
            <w:r w:rsidRPr="00F04A2A">
              <w:rPr>
                <w:b/>
                <w:bCs/>
                <w:sz w:val="22"/>
                <w:szCs w:val="22"/>
              </w:rPr>
              <w:t>Шигали</w:t>
            </w:r>
            <w:proofErr w:type="spellEnd"/>
          </w:p>
        </w:tc>
      </w:tr>
      <w:tr w:rsidR="00F04A2A" w:rsidRPr="00F04A2A" w14:paraId="79F4E773"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248FE781"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3FB1088B" w14:textId="77777777" w:rsidR="00EC7629" w:rsidRPr="00F04A2A" w:rsidRDefault="00EC7629" w:rsidP="00CD7DED">
            <w:pPr>
              <w:jc w:val="center"/>
              <w:rPr>
                <w:sz w:val="22"/>
                <w:szCs w:val="22"/>
              </w:rPr>
            </w:pPr>
            <w:r w:rsidRPr="00F04A2A">
              <w:rPr>
                <w:sz w:val="22"/>
                <w:szCs w:val="22"/>
              </w:rPr>
              <w:t>107,379</w:t>
            </w:r>
          </w:p>
        </w:tc>
        <w:tc>
          <w:tcPr>
            <w:tcW w:w="515" w:type="pct"/>
            <w:tcBorders>
              <w:top w:val="single" w:sz="4" w:space="0" w:color="auto"/>
              <w:left w:val="single" w:sz="4" w:space="0" w:color="auto"/>
              <w:bottom w:val="single" w:sz="4" w:space="0" w:color="auto"/>
              <w:right w:val="single" w:sz="4" w:space="0" w:color="auto"/>
            </w:tcBorders>
            <w:vAlign w:val="center"/>
          </w:tcPr>
          <w:p w14:paraId="05A19DAF" w14:textId="77777777" w:rsidR="00EC7629" w:rsidRPr="00F04A2A" w:rsidRDefault="00EC7629" w:rsidP="00CD7DED">
            <w:pPr>
              <w:jc w:val="center"/>
              <w:rPr>
                <w:sz w:val="22"/>
                <w:szCs w:val="22"/>
              </w:rPr>
            </w:pPr>
            <w:r w:rsidRPr="00F04A2A">
              <w:rPr>
                <w:sz w:val="22"/>
                <w:szCs w:val="22"/>
              </w:rPr>
              <w:t>39,193</w:t>
            </w:r>
          </w:p>
        </w:tc>
        <w:tc>
          <w:tcPr>
            <w:tcW w:w="519" w:type="pct"/>
            <w:tcBorders>
              <w:top w:val="single" w:sz="4" w:space="0" w:color="auto"/>
              <w:left w:val="single" w:sz="4" w:space="0" w:color="auto"/>
              <w:bottom w:val="single" w:sz="4" w:space="0" w:color="auto"/>
              <w:right w:val="single" w:sz="4" w:space="0" w:color="auto"/>
            </w:tcBorders>
            <w:vAlign w:val="center"/>
          </w:tcPr>
          <w:p w14:paraId="242AE63E" w14:textId="77777777" w:rsidR="00EC7629" w:rsidRPr="00F04A2A" w:rsidRDefault="00EC7629" w:rsidP="00CD7DED">
            <w:pPr>
              <w:jc w:val="center"/>
              <w:rPr>
                <w:sz w:val="22"/>
                <w:szCs w:val="22"/>
              </w:rPr>
            </w:pPr>
            <w:r w:rsidRPr="00F04A2A">
              <w:rPr>
                <w:sz w:val="22"/>
                <w:szCs w:val="22"/>
              </w:rPr>
              <w:t>123,486</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1CCF9DAF" w14:textId="77777777" w:rsidR="00EC7629" w:rsidRPr="00F04A2A" w:rsidRDefault="00EC7629" w:rsidP="00CD7DED">
            <w:pPr>
              <w:jc w:val="center"/>
              <w:rPr>
                <w:sz w:val="22"/>
                <w:szCs w:val="22"/>
              </w:rPr>
            </w:pPr>
            <w:r w:rsidRPr="00F04A2A">
              <w:rPr>
                <w:sz w:val="22"/>
                <w:szCs w:val="22"/>
              </w:rPr>
              <w:t>118,117</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63E10F26" w14:textId="77777777" w:rsidR="00EC7629" w:rsidRPr="00F04A2A" w:rsidRDefault="00EC7629" w:rsidP="00CD7DED">
            <w:pPr>
              <w:jc w:val="center"/>
              <w:rPr>
                <w:sz w:val="22"/>
                <w:szCs w:val="22"/>
              </w:rPr>
            </w:pPr>
            <w:r w:rsidRPr="00F04A2A">
              <w:rPr>
                <w:sz w:val="22"/>
                <w:szCs w:val="22"/>
              </w:rPr>
              <w:t>43,113</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4C0F1712" w14:textId="77777777" w:rsidR="00EC7629" w:rsidRPr="00F04A2A" w:rsidRDefault="00EC7629" w:rsidP="00CD7DED">
            <w:pPr>
              <w:jc w:val="center"/>
              <w:rPr>
                <w:sz w:val="22"/>
                <w:szCs w:val="22"/>
              </w:rPr>
            </w:pPr>
            <w:r w:rsidRPr="00F04A2A">
              <w:rPr>
                <w:sz w:val="22"/>
                <w:szCs w:val="22"/>
              </w:rPr>
              <w:t>135,835</w:t>
            </w:r>
          </w:p>
        </w:tc>
      </w:tr>
      <w:tr w:rsidR="00F04A2A" w:rsidRPr="00F04A2A" w14:paraId="0774C662"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436025C8"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5A963F00" w14:textId="77777777" w:rsidR="00EC7629" w:rsidRPr="00F04A2A" w:rsidRDefault="00EC7629" w:rsidP="00CD7DED">
            <w:pPr>
              <w:jc w:val="center"/>
              <w:rPr>
                <w:sz w:val="22"/>
                <w:szCs w:val="22"/>
              </w:rPr>
            </w:pPr>
            <w:r w:rsidRPr="00F04A2A">
              <w:rPr>
                <w:sz w:val="22"/>
                <w:szCs w:val="22"/>
              </w:rPr>
              <w:t>107,379</w:t>
            </w:r>
          </w:p>
        </w:tc>
        <w:tc>
          <w:tcPr>
            <w:tcW w:w="515" w:type="pct"/>
            <w:tcBorders>
              <w:top w:val="single" w:sz="4" w:space="0" w:color="auto"/>
              <w:left w:val="single" w:sz="4" w:space="0" w:color="auto"/>
              <w:bottom w:val="single" w:sz="4" w:space="0" w:color="auto"/>
              <w:right w:val="single" w:sz="4" w:space="0" w:color="auto"/>
            </w:tcBorders>
            <w:vAlign w:val="center"/>
          </w:tcPr>
          <w:p w14:paraId="50FBB891" w14:textId="77777777" w:rsidR="00EC7629" w:rsidRPr="00F04A2A" w:rsidRDefault="00EC7629" w:rsidP="00CD7DED">
            <w:pPr>
              <w:jc w:val="center"/>
              <w:rPr>
                <w:sz w:val="22"/>
                <w:szCs w:val="22"/>
              </w:rPr>
            </w:pPr>
            <w:r w:rsidRPr="00F04A2A">
              <w:rPr>
                <w:sz w:val="22"/>
                <w:szCs w:val="22"/>
              </w:rPr>
              <w:t>39,193</w:t>
            </w:r>
          </w:p>
        </w:tc>
        <w:tc>
          <w:tcPr>
            <w:tcW w:w="519" w:type="pct"/>
            <w:tcBorders>
              <w:top w:val="single" w:sz="4" w:space="0" w:color="auto"/>
              <w:left w:val="single" w:sz="4" w:space="0" w:color="auto"/>
              <w:bottom w:val="single" w:sz="4" w:space="0" w:color="auto"/>
              <w:right w:val="single" w:sz="4" w:space="0" w:color="auto"/>
            </w:tcBorders>
            <w:vAlign w:val="center"/>
          </w:tcPr>
          <w:p w14:paraId="63E47D26" w14:textId="77777777" w:rsidR="00EC7629" w:rsidRPr="00F04A2A" w:rsidRDefault="00EC7629" w:rsidP="00CD7DED">
            <w:pPr>
              <w:jc w:val="center"/>
              <w:rPr>
                <w:sz w:val="22"/>
                <w:szCs w:val="22"/>
              </w:rPr>
            </w:pPr>
            <w:r w:rsidRPr="00F04A2A">
              <w:rPr>
                <w:sz w:val="22"/>
                <w:szCs w:val="22"/>
              </w:rPr>
              <w:t>123,486</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4FA1F8EA" w14:textId="77777777" w:rsidR="00EC7629" w:rsidRPr="00F04A2A" w:rsidRDefault="00EC7629" w:rsidP="00CD7DED">
            <w:pPr>
              <w:jc w:val="center"/>
              <w:rPr>
                <w:sz w:val="22"/>
                <w:szCs w:val="22"/>
              </w:rPr>
            </w:pPr>
            <w:r w:rsidRPr="00F04A2A">
              <w:rPr>
                <w:sz w:val="22"/>
                <w:szCs w:val="22"/>
              </w:rPr>
              <w:t>118,117</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13D7083F" w14:textId="77777777" w:rsidR="00EC7629" w:rsidRPr="00F04A2A" w:rsidRDefault="00EC7629" w:rsidP="00CD7DED">
            <w:pPr>
              <w:jc w:val="center"/>
              <w:rPr>
                <w:sz w:val="22"/>
                <w:szCs w:val="22"/>
              </w:rPr>
            </w:pPr>
            <w:r w:rsidRPr="00F04A2A">
              <w:rPr>
                <w:sz w:val="22"/>
                <w:szCs w:val="22"/>
              </w:rPr>
              <w:t>43,113</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3B640731" w14:textId="77777777" w:rsidR="00EC7629" w:rsidRPr="00F04A2A" w:rsidRDefault="00EC7629" w:rsidP="00CD7DED">
            <w:pPr>
              <w:jc w:val="center"/>
              <w:rPr>
                <w:sz w:val="22"/>
                <w:szCs w:val="22"/>
              </w:rPr>
            </w:pPr>
            <w:r w:rsidRPr="00F04A2A">
              <w:rPr>
                <w:sz w:val="22"/>
                <w:szCs w:val="22"/>
              </w:rPr>
              <w:t>135,835</w:t>
            </w:r>
          </w:p>
        </w:tc>
      </w:tr>
      <w:tr w:rsidR="00F04A2A" w:rsidRPr="00F04A2A" w14:paraId="51DF836D"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25EB6071" w14:textId="77777777" w:rsidR="00EC7629" w:rsidRPr="00F04A2A" w:rsidRDefault="00EC7629" w:rsidP="00CD7DED">
            <w:pPr>
              <w:jc w:val="center"/>
              <w:rPr>
                <w:b/>
                <w:bCs/>
                <w:sz w:val="22"/>
                <w:szCs w:val="22"/>
              </w:rPr>
            </w:pPr>
            <w:r w:rsidRPr="00F04A2A">
              <w:rPr>
                <w:b/>
                <w:bCs/>
                <w:sz w:val="22"/>
                <w:szCs w:val="22"/>
              </w:rPr>
              <w:t>с. Вознесенское, д. Сине-</w:t>
            </w:r>
            <w:proofErr w:type="spellStart"/>
            <w:r w:rsidRPr="00F04A2A">
              <w:rPr>
                <w:b/>
                <w:bCs/>
                <w:sz w:val="22"/>
                <w:szCs w:val="22"/>
              </w:rPr>
              <w:t>Кинчеры</w:t>
            </w:r>
            <w:proofErr w:type="spellEnd"/>
            <w:r w:rsidRPr="00F04A2A">
              <w:rPr>
                <w:b/>
                <w:bCs/>
                <w:sz w:val="22"/>
                <w:szCs w:val="22"/>
              </w:rPr>
              <w:t xml:space="preserve">, д. Старое </w:t>
            </w:r>
            <w:proofErr w:type="spellStart"/>
            <w:r w:rsidRPr="00F04A2A">
              <w:rPr>
                <w:b/>
                <w:bCs/>
                <w:sz w:val="22"/>
                <w:szCs w:val="22"/>
              </w:rPr>
              <w:t>Янситово</w:t>
            </w:r>
            <w:proofErr w:type="spellEnd"/>
            <w:r w:rsidRPr="00F04A2A">
              <w:rPr>
                <w:b/>
                <w:bCs/>
                <w:sz w:val="22"/>
                <w:szCs w:val="22"/>
              </w:rPr>
              <w:t xml:space="preserve">, д. </w:t>
            </w:r>
            <w:proofErr w:type="spellStart"/>
            <w:r w:rsidRPr="00F04A2A">
              <w:rPr>
                <w:b/>
                <w:bCs/>
                <w:sz w:val="22"/>
                <w:szCs w:val="22"/>
              </w:rPr>
              <w:t>Шихабылово</w:t>
            </w:r>
            <w:proofErr w:type="spellEnd"/>
          </w:p>
        </w:tc>
      </w:tr>
      <w:tr w:rsidR="00F04A2A" w:rsidRPr="00F04A2A" w14:paraId="3C945CD5"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06C1C52B"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52B5AA8F" w14:textId="77777777" w:rsidR="00EC7629" w:rsidRPr="00F04A2A" w:rsidRDefault="00EC7629" w:rsidP="00CD7DED">
            <w:pPr>
              <w:jc w:val="center"/>
              <w:rPr>
                <w:sz w:val="22"/>
                <w:szCs w:val="22"/>
              </w:rPr>
            </w:pPr>
            <w:r w:rsidRPr="00F04A2A">
              <w:rPr>
                <w:sz w:val="22"/>
                <w:szCs w:val="22"/>
              </w:rPr>
              <w:t>188,774</w:t>
            </w:r>
          </w:p>
        </w:tc>
        <w:tc>
          <w:tcPr>
            <w:tcW w:w="515" w:type="pct"/>
            <w:tcBorders>
              <w:top w:val="single" w:sz="4" w:space="0" w:color="auto"/>
              <w:left w:val="single" w:sz="4" w:space="0" w:color="auto"/>
              <w:bottom w:val="single" w:sz="4" w:space="0" w:color="auto"/>
              <w:right w:val="single" w:sz="4" w:space="0" w:color="auto"/>
            </w:tcBorders>
            <w:vAlign w:val="center"/>
          </w:tcPr>
          <w:p w14:paraId="1E5D02AC" w14:textId="77777777" w:rsidR="00EC7629" w:rsidRPr="00F04A2A" w:rsidRDefault="00EC7629" w:rsidP="00CD7DED">
            <w:pPr>
              <w:jc w:val="center"/>
              <w:rPr>
                <w:sz w:val="22"/>
                <w:szCs w:val="22"/>
              </w:rPr>
            </w:pPr>
            <w:r w:rsidRPr="00F04A2A">
              <w:rPr>
                <w:sz w:val="22"/>
                <w:szCs w:val="22"/>
              </w:rPr>
              <w:t>68,903</w:t>
            </w:r>
          </w:p>
        </w:tc>
        <w:tc>
          <w:tcPr>
            <w:tcW w:w="519" w:type="pct"/>
            <w:tcBorders>
              <w:top w:val="single" w:sz="4" w:space="0" w:color="auto"/>
              <w:left w:val="single" w:sz="4" w:space="0" w:color="auto"/>
              <w:bottom w:val="single" w:sz="4" w:space="0" w:color="auto"/>
              <w:right w:val="single" w:sz="4" w:space="0" w:color="auto"/>
            </w:tcBorders>
            <w:vAlign w:val="center"/>
          </w:tcPr>
          <w:p w14:paraId="713C4857" w14:textId="77777777" w:rsidR="00EC7629" w:rsidRPr="00F04A2A" w:rsidRDefault="00EC7629" w:rsidP="00CD7DED">
            <w:pPr>
              <w:jc w:val="center"/>
              <w:rPr>
                <w:sz w:val="22"/>
                <w:szCs w:val="22"/>
              </w:rPr>
            </w:pPr>
            <w:r w:rsidRPr="00F04A2A">
              <w:rPr>
                <w:sz w:val="22"/>
                <w:szCs w:val="22"/>
              </w:rPr>
              <w:t>217,090</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30B012DD" w14:textId="77777777" w:rsidR="00EC7629" w:rsidRPr="00F04A2A" w:rsidRDefault="00EC7629" w:rsidP="00CD7DED">
            <w:pPr>
              <w:jc w:val="center"/>
              <w:rPr>
                <w:sz w:val="22"/>
                <w:szCs w:val="22"/>
              </w:rPr>
            </w:pPr>
            <w:r w:rsidRPr="00F04A2A">
              <w:rPr>
                <w:sz w:val="22"/>
                <w:szCs w:val="22"/>
              </w:rPr>
              <w:t>207,652</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6DD0796E" w14:textId="77777777" w:rsidR="00EC7629" w:rsidRPr="00F04A2A" w:rsidRDefault="00EC7629" w:rsidP="00CD7DED">
            <w:pPr>
              <w:jc w:val="center"/>
              <w:rPr>
                <w:sz w:val="22"/>
                <w:szCs w:val="22"/>
              </w:rPr>
            </w:pPr>
            <w:r w:rsidRPr="00F04A2A">
              <w:rPr>
                <w:sz w:val="22"/>
                <w:szCs w:val="22"/>
              </w:rPr>
              <w:t>75,793</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71CF664C" w14:textId="77777777" w:rsidR="00EC7629" w:rsidRPr="00F04A2A" w:rsidRDefault="00EC7629" w:rsidP="00CD7DED">
            <w:pPr>
              <w:jc w:val="center"/>
              <w:rPr>
                <w:sz w:val="22"/>
                <w:szCs w:val="22"/>
              </w:rPr>
            </w:pPr>
            <w:r w:rsidRPr="00F04A2A">
              <w:rPr>
                <w:sz w:val="22"/>
                <w:szCs w:val="22"/>
              </w:rPr>
              <w:t>238,799</w:t>
            </w:r>
          </w:p>
        </w:tc>
      </w:tr>
      <w:tr w:rsidR="00F04A2A" w:rsidRPr="00F04A2A" w14:paraId="2E37ED83"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22BA2E86"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5B9787AC" w14:textId="77777777" w:rsidR="00EC7629" w:rsidRPr="00F04A2A" w:rsidRDefault="00EC7629" w:rsidP="00CD7DED">
            <w:pPr>
              <w:jc w:val="center"/>
              <w:rPr>
                <w:sz w:val="22"/>
                <w:szCs w:val="22"/>
              </w:rPr>
            </w:pPr>
            <w:r w:rsidRPr="00F04A2A">
              <w:rPr>
                <w:sz w:val="22"/>
                <w:szCs w:val="22"/>
              </w:rPr>
              <w:t>188,774</w:t>
            </w:r>
          </w:p>
        </w:tc>
        <w:tc>
          <w:tcPr>
            <w:tcW w:w="515" w:type="pct"/>
            <w:tcBorders>
              <w:top w:val="single" w:sz="4" w:space="0" w:color="auto"/>
              <w:left w:val="single" w:sz="4" w:space="0" w:color="auto"/>
              <w:bottom w:val="single" w:sz="4" w:space="0" w:color="auto"/>
              <w:right w:val="single" w:sz="4" w:space="0" w:color="auto"/>
            </w:tcBorders>
            <w:vAlign w:val="center"/>
          </w:tcPr>
          <w:p w14:paraId="5F3CA5C7" w14:textId="77777777" w:rsidR="00EC7629" w:rsidRPr="00F04A2A" w:rsidRDefault="00EC7629" w:rsidP="00CD7DED">
            <w:pPr>
              <w:jc w:val="center"/>
              <w:rPr>
                <w:sz w:val="22"/>
                <w:szCs w:val="22"/>
              </w:rPr>
            </w:pPr>
            <w:r w:rsidRPr="00F04A2A">
              <w:rPr>
                <w:sz w:val="22"/>
                <w:szCs w:val="22"/>
              </w:rPr>
              <w:t>68,903</w:t>
            </w:r>
          </w:p>
        </w:tc>
        <w:tc>
          <w:tcPr>
            <w:tcW w:w="519" w:type="pct"/>
            <w:tcBorders>
              <w:top w:val="single" w:sz="4" w:space="0" w:color="auto"/>
              <w:left w:val="single" w:sz="4" w:space="0" w:color="auto"/>
              <w:bottom w:val="single" w:sz="4" w:space="0" w:color="auto"/>
              <w:right w:val="single" w:sz="4" w:space="0" w:color="auto"/>
            </w:tcBorders>
            <w:vAlign w:val="center"/>
          </w:tcPr>
          <w:p w14:paraId="34B0AA65" w14:textId="77777777" w:rsidR="00EC7629" w:rsidRPr="00F04A2A" w:rsidRDefault="00EC7629" w:rsidP="00CD7DED">
            <w:pPr>
              <w:jc w:val="center"/>
              <w:rPr>
                <w:sz w:val="22"/>
                <w:szCs w:val="22"/>
              </w:rPr>
            </w:pPr>
            <w:r w:rsidRPr="00F04A2A">
              <w:rPr>
                <w:sz w:val="22"/>
                <w:szCs w:val="22"/>
              </w:rPr>
              <w:t>217,090</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7885BC21" w14:textId="77777777" w:rsidR="00EC7629" w:rsidRPr="00F04A2A" w:rsidRDefault="00EC7629" w:rsidP="00CD7DED">
            <w:pPr>
              <w:jc w:val="center"/>
              <w:rPr>
                <w:sz w:val="22"/>
                <w:szCs w:val="22"/>
              </w:rPr>
            </w:pPr>
            <w:r w:rsidRPr="00F04A2A">
              <w:rPr>
                <w:sz w:val="22"/>
                <w:szCs w:val="22"/>
              </w:rPr>
              <w:t>207,652</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3D8F3D38" w14:textId="77777777" w:rsidR="00EC7629" w:rsidRPr="00F04A2A" w:rsidRDefault="00EC7629" w:rsidP="00CD7DED">
            <w:pPr>
              <w:jc w:val="center"/>
              <w:rPr>
                <w:sz w:val="22"/>
                <w:szCs w:val="22"/>
              </w:rPr>
            </w:pPr>
            <w:r w:rsidRPr="00F04A2A">
              <w:rPr>
                <w:sz w:val="22"/>
                <w:szCs w:val="22"/>
              </w:rPr>
              <w:t>75,793</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3B2C514E" w14:textId="77777777" w:rsidR="00EC7629" w:rsidRPr="00F04A2A" w:rsidRDefault="00EC7629" w:rsidP="00CD7DED">
            <w:pPr>
              <w:jc w:val="center"/>
              <w:rPr>
                <w:sz w:val="22"/>
                <w:szCs w:val="22"/>
              </w:rPr>
            </w:pPr>
            <w:r w:rsidRPr="00F04A2A">
              <w:rPr>
                <w:sz w:val="22"/>
                <w:szCs w:val="22"/>
              </w:rPr>
              <w:t>238,799</w:t>
            </w:r>
          </w:p>
        </w:tc>
      </w:tr>
      <w:tr w:rsidR="00F04A2A" w:rsidRPr="00F04A2A" w14:paraId="2B597C50"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329F7BB4" w14:textId="485CD3A1" w:rsidR="00EC7629" w:rsidRPr="00F04A2A" w:rsidRDefault="009B0D22" w:rsidP="00CD7DED">
            <w:pPr>
              <w:jc w:val="center"/>
              <w:rPr>
                <w:b/>
                <w:bCs/>
                <w:sz w:val="22"/>
                <w:szCs w:val="22"/>
              </w:rPr>
            </w:pPr>
            <w:r>
              <w:rPr>
                <w:b/>
                <w:bCs/>
                <w:sz w:val="22"/>
                <w:szCs w:val="22"/>
              </w:rPr>
              <w:t xml:space="preserve">д. </w:t>
            </w:r>
            <w:proofErr w:type="spellStart"/>
            <w:r>
              <w:rPr>
                <w:b/>
                <w:bCs/>
                <w:sz w:val="22"/>
                <w:szCs w:val="22"/>
              </w:rPr>
              <w:t>Ичеснер-Атаево</w:t>
            </w:r>
            <w:proofErr w:type="spellEnd"/>
            <w:r>
              <w:rPr>
                <w:b/>
                <w:bCs/>
                <w:sz w:val="22"/>
                <w:szCs w:val="22"/>
              </w:rPr>
              <w:t xml:space="preserve">, д. </w:t>
            </w:r>
            <w:proofErr w:type="spellStart"/>
            <w:r>
              <w:rPr>
                <w:b/>
                <w:bCs/>
                <w:sz w:val="22"/>
                <w:szCs w:val="22"/>
              </w:rPr>
              <w:t>Хоруй</w:t>
            </w:r>
            <w:proofErr w:type="spellEnd"/>
            <w:r>
              <w:rPr>
                <w:b/>
                <w:bCs/>
                <w:sz w:val="22"/>
                <w:szCs w:val="22"/>
              </w:rPr>
              <w:t xml:space="preserve">, с. </w:t>
            </w:r>
            <w:proofErr w:type="spellStart"/>
            <w:r>
              <w:rPr>
                <w:b/>
                <w:bCs/>
                <w:sz w:val="22"/>
                <w:szCs w:val="22"/>
              </w:rPr>
              <w:t>Шоркистры</w:t>
            </w:r>
            <w:proofErr w:type="spellEnd"/>
          </w:p>
        </w:tc>
      </w:tr>
      <w:tr w:rsidR="00F04A2A" w:rsidRPr="00F04A2A" w14:paraId="1E0F8981"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2302CD53" w14:textId="77777777" w:rsidR="00EC7629" w:rsidRPr="00F04A2A" w:rsidRDefault="00EC7629" w:rsidP="00CD7DED">
            <w:pPr>
              <w:jc w:val="center"/>
              <w:rPr>
                <w:sz w:val="22"/>
                <w:szCs w:val="22"/>
              </w:rPr>
            </w:pPr>
            <w:r w:rsidRPr="00F04A2A">
              <w:rPr>
                <w:sz w:val="22"/>
                <w:szCs w:val="22"/>
              </w:rPr>
              <w:t>Потребители всего, в том числе:</w:t>
            </w:r>
          </w:p>
        </w:tc>
        <w:tc>
          <w:tcPr>
            <w:tcW w:w="519" w:type="pct"/>
            <w:tcBorders>
              <w:top w:val="single" w:sz="4" w:space="0" w:color="auto"/>
              <w:left w:val="single" w:sz="4" w:space="0" w:color="auto"/>
              <w:bottom w:val="single" w:sz="4" w:space="0" w:color="auto"/>
              <w:right w:val="single" w:sz="4" w:space="0" w:color="auto"/>
            </w:tcBorders>
            <w:vAlign w:val="center"/>
          </w:tcPr>
          <w:p w14:paraId="3D8BAED6" w14:textId="77777777" w:rsidR="00EC7629" w:rsidRPr="00F04A2A" w:rsidRDefault="00EC7629" w:rsidP="00CD7DED">
            <w:pPr>
              <w:jc w:val="center"/>
              <w:rPr>
                <w:sz w:val="22"/>
                <w:szCs w:val="22"/>
              </w:rPr>
            </w:pPr>
            <w:r w:rsidRPr="00F04A2A">
              <w:rPr>
                <w:sz w:val="22"/>
                <w:szCs w:val="22"/>
              </w:rPr>
              <w:t>221,642</w:t>
            </w:r>
          </w:p>
        </w:tc>
        <w:tc>
          <w:tcPr>
            <w:tcW w:w="515" w:type="pct"/>
            <w:tcBorders>
              <w:top w:val="single" w:sz="4" w:space="0" w:color="auto"/>
              <w:left w:val="single" w:sz="4" w:space="0" w:color="auto"/>
              <w:bottom w:val="single" w:sz="4" w:space="0" w:color="auto"/>
              <w:right w:val="single" w:sz="4" w:space="0" w:color="auto"/>
            </w:tcBorders>
            <w:vAlign w:val="center"/>
          </w:tcPr>
          <w:p w14:paraId="32BF1EBC" w14:textId="77777777" w:rsidR="00EC7629" w:rsidRPr="00F04A2A" w:rsidRDefault="00EC7629" w:rsidP="00CD7DED">
            <w:pPr>
              <w:jc w:val="center"/>
              <w:rPr>
                <w:sz w:val="22"/>
                <w:szCs w:val="22"/>
              </w:rPr>
            </w:pPr>
            <w:r w:rsidRPr="00F04A2A">
              <w:rPr>
                <w:sz w:val="22"/>
                <w:szCs w:val="22"/>
              </w:rPr>
              <w:t>80,899</w:t>
            </w:r>
          </w:p>
        </w:tc>
        <w:tc>
          <w:tcPr>
            <w:tcW w:w="519" w:type="pct"/>
            <w:tcBorders>
              <w:top w:val="single" w:sz="4" w:space="0" w:color="auto"/>
              <w:left w:val="single" w:sz="4" w:space="0" w:color="auto"/>
              <w:bottom w:val="single" w:sz="4" w:space="0" w:color="auto"/>
              <w:right w:val="single" w:sz="4" w:space="0" w:color="auto"/>
            </w:tcBorders>
            <w:vAlign w:val="center"/>
          </w:tcPr>
          <w:p w14:paraId="690AE7B7" w14:textId="77777777" w:rsidR="00EC7629" w:rsidRPr="00F04A2A" w:rsidRDefault="00EC7629" w:rsidP="00CD7DED">
            <w:pPr>
              <w:jc w:val="center"/>
              <w:rPr>
                <w:sz w:val="22"/>
                <w:szCs w:val="22"/>
              </w:rPr>
            </w:pPr>
            <w:r w:rsidRPr="00F04A2A">
              <w:rPr>
                <w:sz w:val="22"/>
                <w:szCs w:val="22"/>
              </w:rPr>
              <w:t>254,888</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62683404" w14:textId="77777777" w:rsidR="00EC7629" w:rsidRPr="00F04A2A" w:rsidRDefault="00EC7629" w:rsidP="00CD7DED">
            <w:pPr>
              <w:jc w:val="center"/>
              <w:rPr>
                <w:sz w:val="22"/>
                <w:szCs w:val="22"/>
              </w:rPr>
            </w:pPr>
            <w:r w:rsidRPr="00F04A2A">
              <w:rPr>
                <w:sz w:val="22"/>
                <w:szCs w:val="22"/>
              </w:rPr>
              <w:t>243,806</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52A063CE" w14:textId="77777777" w:rsidR="00EC7629" w:rsidRPr="00F04A2A" w:rsidRDefault="00EC7629" w:rsidP="00CD7DED">
            <w:pPr>
              <w:jc w:val="center"/>
              <w:rPr>
                <w:sz w:val="22"/>
                <w:szCs w:val="22"/>
              </w:rPr>
            </w:pPr>
            <w:r w:rsidRPr="00F04A2A">
              <w:rPr>
                <w:sz w:val="22"/>
                <w:szCs w:val="22"/>
              </w:rPr>
              <w:t>88,989</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6E21B451" w14:textId="77777777" w:rsidR="00EC7629" w:rsidRPr="00F04A2A" w:rsidRDefault="00EC7629" w:rsidP="00CD7DED">
            <w:pPr>
              <w:jc w:val="center"/>
              <w:rPr>
                <w:sz w:val="22"/>
                <w:szCs w:val="22"/>
              </w:rPr>
            </w:pPr>
            <w:r w:rsidRPr="00F04A2A">
              <w:rPr>
                <w:sz w:val="22"/>
                <w:szCs w:val="22"/>
              </w:rPr>
              <w:t>280,377</w:t>
            </w:r>
          </w:p>
        </w:tc>
      </w:tr>
      <w:tr w:rsidR="00F04A2A" w:rsidRPr="00F04A2A" w14:paraId="485B5BA8" w14:textId="77777777" w:rsidTr="00CD7DED">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551AD9ED" w14:textId="77777777" w:rsidR="00EC7629" w:rsidRPr="00F04A2A" w:rsidRDefault="00EC7629" w:rsidP="00CD7DED">
            <w:pPr>
              <w:jc w:val="center"/>
              <w:rPr>
                <w:sz w:val="22"/>
                <w:szCs w:val="22"/>
              </w:rPr>
            </w:pPr>
            <w:r w:rsidRPr="00F04A2A">
              <w:rPr>
                <w:sz w:val="22"/>
                <w:szCs w:val="22"/>
              </w:rPr>
              <w:t>Население:</w:t>
            </w:r>
          </w:p>
        </w:tc>
        <w:tc>
          <w:tcPr>
            <w:tcW w:w="519" w:type="pct"/>
            <w:tcBorders>
              <w:top w:val="single" w:sz="4" w:space="0" w:color="auto"/>
              <w:left w:val="single" w:sz="4" w:space="0" w:color="auto"/>
              <w:bottom w:val="single" w:sz="4" w:space="0" w:color="auto"/>
              <w:right w:val="single" w:sz="4" w:space="0" w:color="auto"/>
            </w:tcBorders>
            <w:vAlign w:val="center"/>
          </w:tcPr>
          <w:p w14:paraId="02273E8E" w14:textId="77777777" w:rsidR="00EC7629" w:rsidRPr="00F04A2A" w:rsidRDefault="00EC7629" w:rsidP="00CD7DED">
            <w:pPr>
              <w:jc w:val="center"/>
              <w:rPr>
                <w:sz w:val="22"/>
                <w:szCs w:val="22"/>
              </w:rPr>
            </w:pPr>
            <w:r w:rsidRPr="00F04A2A">
              <w:rPr>
                <w:sz w:val="22"/>
                <w:szCs w:val="22"/>
              </w:rPr>
              <w:t>221,642</w:t>
            </w:r>
          </w:p>
        </w:tc>
        <w:tc>
          <w:tcPr>
            <w:tcW w:w="515" w:type="pct"/>
            <w:tcBorders>
              <w:top w:val="single" w:sz="4" w:space="0" w:color="auto"/>
              <w:left w:val="single" w:sz="4" w:space="0" w:color="auto"/>
              <w:bottom w:val="single" w:sz="4" w:space="0" w:color="auto"/>
              <w:right w:val="single" w:sz="4" w:space="0" w:color="auto"/>
            </w:tcBorders>
            <w:vAlign w:val="center"/>
          </w:tcPr>
          <w:p w14:paraId="36977ED1" w14:textId="77777777" w:rsidR="00EC7629" w:rsidRPr="00F04A2A" w:rsidRDefault="00EC7629" w:rsidP="00CD7DED">
            <w:pPr>
              <w:jc w:val="center"/>
              <w:rPr>
                <w:sz w:val="22"/>
                <w:szCs w:val="22"/>
              </w:rPr>
            </w:pPr>
            <w:r w:rsidRPr="00F04A2A">
              <w:rPr>
                <w:sz w:val="22"/>
                <w:szCs w:val="22"/>
              </w:rPr>
              <w:t>80,899</w:t>
            </w:r>
          </w:p>
        </w:tc>
        <w:tc>
          <w:tcPr>
            <w:tcW w:w="519" w:type="pct"/>
            <w:tcBorders>
              <w:top w:val="single" w:sz="4" w:space="0" w:color="auto"/>
              <w:left w:val="single" w:sz="4" w:space="0" w:color="auto"/>
              <w:bottom w:val="single" w:sz="4" w:space="0" w:color="auto"/>
              <w:right w:val="single" w:sz="4" w:space="0" w:color="auto"/>
            </w:tcBorders>
            <w:vAlign w:val="center"/>
          </w:tcPr>
          <w:p w14:paraId="6CE8D85D" w14:textId="77777777" w:rsidR="00EC7629" w:rsidRPr="00F04A2A" w:rsidRDefault="00EC7629" w:rsidP="00CD7DED">
            <w:pPr>
              <w:jc w:val="center"/>
              <w:rPr>
                <w:sz w:val="22"/>
                <w:szCs w:val="22"/>
              </w:rPr>
            </w:pPr>
            <w:r w:rsidRPr="00F04A2A">
              <w:rPr>
                <w:sz w:val="22"/>
                <w:szCs w:val="22"/>
              </w:rPr>
              <w:t>254,888</w:t>
            </w:r>
          </w:p>
        </w:tc>
        <w:tc>
          <w:tcPr>
            <w:tcW w:w="578" w:type="pct"/>
            <w:tcBorders>
              <w:top w:val="single" w:sz="4" w:space="0" w:color="auto"/>
              <w:left w:val="nil"/>
              <w:bottom w:val="single" w:sz="4" w:space="0" w:color="auto"/>
              <w:right w:val="single" w:sz="4" w:space="0" w:color="auto"/>
            </w:tcBorders>
            <w:shd w:val="clear" w:color="000000" w:fill="FFFFFF"/>
            <w:vAlign w:val="center"/>
          </w:tcPr>
          <w:p w14:paraId="3BC160B8" w14:textId="77777777" w:rsidR="00EC7629" w:rsidRPr="00F04A2A" w:rsidRDefault="00EC7629" w:rsidP="00CD7DED">
            <w:pPr>
              <w:jc w:val="center"/>
              <w:rPr>
                <w:sz w:val="22"/>
                <w:szCs w:val="22"/>
              </w:rPr>
            </w:pPr>
            <w:r w:rsidRPr="00F04A2A">
              <w:rPr>
                <w:sz w:val="22"/>
                <w:szCs w:val="22"/>
              </w:rPr>
              <w:t>243,806</w:t>
            </w:r>
          </w:p>
        </w:tc>
        <w:tc>
          <w:tcPr>
            <w:tcW w:w="552" w:type="pct"/>
            <w:tcBorders>
              <w:top w:val="single" w:sz="4" w:space="0" w:color="auto"/>
              <w:left w:val="nil"/>
              <w:bottom w:val="single" w:sz="4" w:space="0" w:color="auto"/>
              <w:right w:val="single" w:sz="4" w:space="0" w:color="auto"/>
            </w:tcBorders>
            <w:shd w:val="clear" w:color="000000" w:fill="FFFFFF"/>
            <w:vAlign w:val="center"/>
          </w:tcPr>
          <w:p w14:paraId="04A85348" w14:textId="77777777" w:rsidR="00EC7629" w:rsidRPr="00F04A2A" w:rsidRDefault="00EC7629" w:rsidP="00CD7DED">
            <w:pPr>
              <w:jc w:val="center"/>
              <w:rPr>
                <w:sz w:val="22"/>
                <w:szCs w:val="22"/>
              </w:rPr>
            </w:pPr>
            <w:r w:rsidRPr="00F04A2A">
              <w:rPr>
                <w:sz w:val="22"/>
                <w:szCs w:val="22"/>
              </w:rPr>
              <w:t>88,989</w:t>
            </w:r>
          </w:p>
        </w:tc>
        <w:tc>
          <w:tcPr>
            <w:tcW w:w="621" w:type="pct"/>
            <w:tcBorders>
              <w:top w:val="single" w:sz="4" w:space="0" w:color="auto"/>
              <w:left w:val="nil"/>
              <w:bottom w:val="single" w:sz="4" w:space="0" w:color="auto"/>
              <w:right w:val="single" w:sz="4" w:space="0" w:color="auto"/>
            </w:tcBorders>
            <w:shd w:val="clear" w:color="000000" w:fill="FFFFFF"/>
            <w:vAlign w:val="center"/>
          </w:tcPr>
          <w:p w14:paraId="488F9BDD" w14:textId="77777777" w:rsidR="00EC7629" w:rsidRPr="00F04A2A" w:rsidRDefault="00EC7629" w:rsidP="00CD7DED">
            <w:pPr>
              <w:jc w:val="center"/>
              <w:rPr>
                <w:sz w:val="22"/>
                <w:szCs w:val="22"/>
              </w:rPr>
            </w:pPr>
            <w:r w:rsidRPr="00F04A2A">
              <w:rPr>
                <w:sz w:val="22"/>
                <w:szCs w:val="22"/>
              </w:rPr>
              <w:t>280,377</w:t>
            </w:r>
          </w:p>
        </w:tc>
      </w:tr>
      <w:tr w:rsidR="00F04A2A" w:rsidRPr="00F04A2A" w14:paraId="2BCBCC63" w14:textId="77777777" w:rsidTr="00CD7DED">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1F2D66C1" w14:textId="528082D4" w:rsidR="00EF1FDD" w:rsidRPr="00F04A2A" w:rsidRDefault="00EF1FDD" w:rsidP="00CD7DED">
            <w:pPr>
              <w:jc w:val="center"/>
              <w:rPr>
                <w:b/>
                <w:bCs/>
                <w:sz w:val="22"/>
                <w:szCs w:val="22"/>
              </w:rPr>
            </w:pPr>
            <w:r w:rsidRPr="00F04A2A">
              <w:rPr>
                <w:b/>
                <w:bCs/>
                <w:sz w:val="22"/>
                <w:szCs w:val="22"/>
              </w:rPr>
              <w:t xml:space="preserve">с. </w:t>
            </w:r>
            <w:proofErr w:type="spellStart"/>
            <w:r w:rsidRPr="00F04A2A">
              <w:rPr>
                <w:b/>
                <w:bCs/>
                <w:sz w:val="22"/>
                <w:szCs w:val="22"/>
              </w:rPr>
              <w:t>Мусирмы</w:t>
            </w:r>
            <w:proofErr w:type="spellEnd"/>
          </w:p>
        </w:tc>
      </w:tr>
      <w:tr w:rsidR="00F04A2A" w:rsidRPr="00F04A2A" w14:paraId="133E474D" w14:textId="77777777" w:rsidTr="003D36C2">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446CB660" w14:textId="77777777" w:rsidR="00EF1FDD" w:rsidRPr="00F04A2A" w:rsidRDefault="00EF1FDD" w:rsidP="00EF1FDD">
            <w:pPr>
              <w:jc w:val="center"/>
              <w:rPr>
                <w:sz w:val="22"/>
                <w:szCs w:val="22"/>
              </w:rPr>
            </w:pPr>
            <w:r w:rsidRPr="00F04A2A">
              <w:rPr>
                <w:sz w:val="22"/>
                <w:szCs w:val="22"/>
              </w:rPr>
              <w:t>Потребители всего, в том числе:</w:t>
            </w:r>
          </w:p>
        </w:tc>
        <w:tc>
          <w:tcPr>
            <w:tcW w:w="519" w:type="pct"/>
            <w:tcBorders>
              <w:top w:val="nil"/>
              <w:left w:val="nil"/>
              <w:bottom w:val="single" w:sz="8" w:space="0" w:color="auto"/>
              <w:right w:val="single" w:sz="8" w:space="0" w:color="auto"/>
            </w:tcBorders>
            <w:shd w:val="clear" w:color="auto" w:fill="auto"/>
            <w:vAlign w:val="center"/>
          </w:tcPr>
          <w:p w14:paraId="199D547F" w14:textId="141B4427" w:rsidR="00EF1FDD" w:rsidRPr="00F04A2A" w:rsidRDefault="00EF1FDD" w:rsidP="00EF1FDD">
            <w:pPr>
              <w:jc w:val="center"/>
              <w:rPr>
                <w:sz w:val="22"/>
                <w:szCs w:val="22"/>
              </w:rPr>
            </w:pPr>
            <w:r w:rsidRPr="00F04A2A">
              <w:rPr>
                <w:sz w:val="22"/>
                <w:szCs w:val="22"/>
              </w:rPr>
              <w:t>175,696</w:t>
            </w:r>
          </w:p>
        </w:tc>
        <w:tc>
          <w:tcPr>
            <w:tcW w:w="515" w:type="pct"/>
            <w:tcBorders>
              <w:top w:val="nil"/>
              <w:left w:val="nil"/>
              <w:bottom w:val="single" w:sz="8" w:space="0" w:color="auto"/>
              <w:right w:val="single" w:sz="8" w:space="0" w:color="auto"/>
            </w:tcBorders>
            <w:shd w:val="clear" w:color="auto" w:fill="auto"/>
            <w:vAlign w:val="center"/>
          </w:tcPr>
          <w:p w14:paraId="43BF5AE3" w14:textId="5AC6D017" w:rsidR="00EF1FDD" w:rsidRPr="00F04A2A" w:rsidRDefault="00EF1FDD" w:rsidP="00EF1FDD">
            <w:pPr>
              <w:jc w:val="center"/>
              <w:rPr>
                <w:sz w:val="22"/>
                <w:szCs w:val="22"/>
              </w:rPr>
            </w:pPr>
            <w:r w:rsidRPr="00F04A2A">
              <w:rPr>
                <w:sz w:val="22"/>
                <w:szCs w:val="22"/>
              </w:rPr>
              <w:t>64,129</w:t>
            </w:r>
          </w:p>
        </w:tc>
        <w:tc>
          <w:tcPr>
            <w:tcW w:w="519" w:type="pct"/>
            <w:tcBorders>
              <w:top w:val="nil"/>
              <w:left w:val="nil"/>
              <w:bottom w:val="single" w:sz="8" w:space="0" w:color="auto"/>
              <w:right w:val="single" w:sz="8" w:space="0" w:color="auto"/>
            </w:tcBorders>
            <w:shd w:val="clear" w:color="auto" w:fill="auto"/>
            <w:vAlign w:val="center"/>
          </w:tcPr>
          <w:p w14:paraId="1F0E8CA2" w14:textId="1CA0116B" w:rsidR="00EF1FDD" w:rsidRPr="00F04A2A" w:rsidRDefault="00EF1FDD" w:rsidP="00EF1FDD">
            <w:pPr>
              <w:jc w:val="center"/>
              <w:rPr>
                <w:sz w:val="22"/>
                <w:szCs w:val="22"/>
              </w:rPr>
            </w:pPr>
            <w:r w:rsidRPr="00F04A2A">
              <w:rPr>
                <w:sz w:val="22"/>
                <w:szCs w:val="22"/>
              </w:rPr>
              <w:t>202,050</w:t>
            </w:r>
          </w:p>
        </w:tc>
        <w:tc>
          <w:tcPr>
            <w:tcW w:w="578" w:type="pct"/>
            <w:tcBorders>
              <w:top w:val="nil"/>
              <w:left w:val="nil"/>
              <w:bottom w:val="single" w:sz="8" w:space="0" w:color="auto"/>
              <w:right w:val="single" w:sz="8" w:space="0" w:color="auto"/>
            </w:tcBorders>
            <w:shd w:val="clear" w:color="auto" w:fill="auto"/>
            <w:vAlign w:val="center"/>
          </w:tcPr>
          <w:p w14:paraId="0C35F859" w14:textId="12025B16" w:rsidR="00EF1FDD" w:rsidRPr="00F04A2A" w:rsidRDefault="00EF1FDD" w:rsidP="00EF1FDD">
            <w:pPr>
              <w:jc w:val="center"/>
              <w:rPr>
                <w:sz w:val="22"/>
                <w:szCs w:val="22"/>
              </w:rPr>
            </w:pPr>
            <w:r w:rsidRPr="00F04A2A">
              <w:rPr>
                <w:sz w:val="22"/>
                <w:szCs w:val="22"/>
              </w:rPr>
              <w:t>193,266</w:t>
            </w:r>
          </w:p>
        </w:tc>
        <w:tc>
          <w:tcPr>
            <w:tcW w:w="552" w:type="pct"/>
            <w:tcBorders>
              <w:top w:val="nil"/>
              <w:left w:val="nil"/>
              <w:bottom w:val="single" w:sz="8" w:space="0" w:color="auto"/>
              <w:right w:val="single" w:sz="8" w:space="0" w:color="auto"/>
            </w:tcBorders>
            <w:shd w:val="clear" w:color="auto" w:fill="auto"/>
            <w:vAlign w:val="center"/>
          </w:tcPr>
          <w:p w14:paraId="0D852B7A" w14:textId="18D3409C" w:rsidR="00EF1FDD" w:rsidRPr="00F04A2A" w:rsidRDefault="00EF1FDD" w:rsidP="00EF1FDD">
            <w:pPr>
              <w:jc w:val="center"/>
              <w:rPr>
                <w:sz w:val="22"/>
                <w:szCs w:val="22"/>
              </w:rPr>
            </w:pPr>
            <w:r w:rsidRPr="00F04A2A">
              <w:rPr>
                <w:sz w:val="22"/>
                <w:szCs w:val="22"/>
              </w:rPr>
              <w:t>70,542</w:t>
            </w:r>
          </w:p>
        </w:tc>
        <w:tc>
          <w:tcPr>
            <w:tcW w:w="621" w:type="pct"/>
            <w:tcBorders>
              <w:top w:val="nil"/>
              <w:left w:val="nil"/>
              <w:bottom w:val="single" w:sz="8" w:space="0" w:color="auto"/>
              <w:right w:val="single" w:sz="8" w:space="0" w:color="auto"/>
            </w:tcBorders>
            <w:shd w:val="clear" w:color="auto" w:fill="auto"/>
            <w:vAlign w:val="center"/>
          </w:tcPr>
          <w:p w14:paraId="48E1A330" w14:textId="076DFA08" w:rsidR="00EF1FDD" w:rsidRPr="00F04A2A" w:rsidRDefault="00EF1FDD" w:rsidP="00EF1FDD">
            <w:pPr>
              <w:jc w:val="center"/>
              <w:rPr>
                <w:sz w:val="22"/>
                <w:szCs w:val="22"/>
              </w:rPr>
            </w:pPr>
            <w:r w:rsidRPr="00F04A2A">
              <w:rPr>
                <w:sz w:val="22"/>
                <w:szCs w:val="22"/>
              </w:rPr>
              <w:t>222,255</w:t>
            </w:r>
          </w:p>
        </w:tc>
      </w:tr>
      <w:tr w:rsidR="00F04A2A" w:rsidRPr="00F04A2A" w14:paraId="141D7F89" w14:textId="77777777" w:rsidTr="003D36C2">
        <w:tc>
          <w:tcPr>
            <w:tcW w:w="1696" w:type="pct"/>
            <w:tcBorders>
              <w:top w:val="single" w:sz="4" w:space="0" w:color="auto"/>
              <w:left w:val="single" w:sz="4" w:space="0" w:color="auto"/>
              <w:bottom w:val="single" w:sz="4" w:space="0" w:color="auto"/>
              <w:right w:val="single" w:sz="4" w:space="0" w:color="auto"/>
            </w:tcBorders>
            <w:shd w:val="clear" w:color="000000" w:fill="FFFFFF"/>
            <w:vAlign w:val="center"/>
          </w:tcPr>
          <w:p w14:paraId="574206CD" w14:textId="77777777" w:rsidR="00EF1FDD" w:rsidRPr="00F04A2A" w:rsidRDefault="00EF1FDD" w:rsidP="00EF1FDD">
            <w:pPr>
              <w:jc w:val="center"/>
              <w:rPr>
                <w:sz w:val="22"/>
                <w:szCs w:val="22"/>
              </w:rPr>
            </w:pPr>
            <w:r w:rsidRPr="00F04A2A">
              <w:rPr>
                <w:sz w:val="22"/>
                <w:szCs w:val="22"/>
              </w:rPr>
              <w:t>Население:</w:t>
            </w:r>
          </w:p>
        </w:tc>
        <w:tc>
          <w:tcPr>
            <w:tcW w:w="519" w:type="pct"/>
            <w:tcBorders>
              <w:top w:val="nil"/>
              <w:left w:val="nil"/>
              <w:bottom w:val="single" w:sz="8" w:space="0" w:color="auto"/>
              <w:right w:val="single" w:sz="8" w:space="0" w:color="auto"/>
            </w:tcBorders>
            <w:shd w:val="clear" w:color="auto" w:fill="auto"/>
            <w:vAlign w:val="center"/>
          </w:tcPr>
          <w:p w14:paraId="1B0BB84C" w14:textId="0B2EE52D" w:rsidR="00EF1FDD" w:rsidRPr="00F04A2A" w:rsidRDefault="00EF1FDD" w:rsidP="00EF1FDD">
            <w:pPr>
              <w:jc w:val="center"/>
              <w:rPr>
                <w:sz w:val="22"/>
                <w:szCs w:val="22"/>
              </w:rPr>
            </w:pPr>
            <w:r w:rsidRPr="00F04A2A">
              <w:rPr>
                <w:sz w:val="22"/>
                <w:szCs w:val="22"/>
              </w:rPr>
              <w:t>175,696</w:t>
            </w:r>
          </w:p>
        </w:tc>
        <w:tc>
          <w:tcPr>
            <w:tcW w:w="515" w:type="pct"/>
            <w:tcBorders>
              <w:top w:val="nil"/>
              <w:left w:val="nil"/>
              <w:bottom w:val="single" w:sz="8" w:space="0" w:color="auto"/>
              <w:right w:val="single" w:sz="8" w:space="0" w:color="auto"/>
            </w:tcBorders>
            <w:shd w:val="clear" w:color="auto" w:fill="auto"/>
            <w:vAlign w:val="center"/>
          </w:tcPr>
          <w:p w14:paraId="2BA9FC93" w14:textId="152792DD" w:rsidR="00EF1FDD" w:rsidRPr="00F04A2A" w:rsidRDefault="00EF1FDD" w:rsidP="00EF1FDD">
            <w:pPr>
              <w:jc w:val="center"/>
              <w:rPr>
                <w:sz w:val="22"/>
                <w:szCs w:val="22"/>
              </w:rPr>
            </w:pPr>
            <w:r w:rsidRPr="00F04A2A">
              <w:rPr>
                <w:sz w:val="22"/>
                <w:szCs w:val="22"/>
              </w:rPr>
              <w:t>64,129</w:t>
            </w:r>
          </w:p>
        </w:tc>
        <w:tc>
          <w:tcPr>
            <w:tcW w:w="519" w:type="pct"/>
            <w:tcBorders>
              <w:top w:val="nil"/>
              <w:left w:val="nil"/>
              <w:bottom w:val="single" w:sz="8" w:space="0" w:color="auto"/>
              <w:right w:val="single" w:sz="8" w:space="0" w:color="auto"/>
            </w:tcBorders>
            <w:shd w:val="clear" w:color="auto" w:fill="auto"/>
            <w:vAlign w:val="center"/>
          </w:tcPr>
          <w:p w14:paraId="334B5963" w14:textId="09239458" w:rsidR="00EF1FDD" w:rsidRPr="00F04A2A" w:rsidRDefault="00EF1FDD" w:rsidP="00EF1FDD">
            <w:pPr>
              <w:jc w:val="center"/>
              <w:rPr>
                <w:sz w:val="22"/>
                <w:szCs w:val="22"/>
              </w:rPr>
            </w:pPr>
            <w:r w:rsidRPr="00F04A2A">
              <w:rPr>
                <w:sz w:val="22"/>
                <w:szCs w:val="22"/>
              </w:rPr>
              <w:t>202,050</w:t>
            </w:r>
          </w:p>
        </w:tc>
        <w:tc>
          <w:tcPr>
            <w:tcW w:w="578" w:type="pct"/>
            <w:tcBorders>
              <w:top w:val="nil"/>
              <w:left w:val="nil"/>
              <w:bottom w:val="single" w:sz="8" w:space="0" w:color="auto"/>
              <w:right w:val="single" w:sz="8" w:space="0" w:color="auto"/>
            </w:tcBorders>
            <w:shd w:val="clear" w:color="000000" w:fill="FFFFFF"/>
            <w:vAlign w:val="center"/>
          </w:tcPr>
          <w:p w14:paraId="6CB0F777" w14:textId="1466F729" w:rsidR="00EF1FDD" w:rsidRPr="00F04A2A" w:rsidRDefault="00EF1FDD" w:rsidP="00EF1FDD">
            <w:pPr>
              <w:jc w:val="center"/>
              <w:rPr>
                <w:sz w:val="22"/>
                <w:szCs w:val="22"/>
              </w:rPr>
            </w:pPr>
            <w:r w:rsidRPr="00F04A2A">
              <w:rPr>
                <w:sz w:val="22"/>
                <w:szCs w:val="22"/>
              </w:rPr>
              <w:t>193,266</w:t>
            </w:r>
          </w:p>
        </w:tc>
        <w:tc>
          <w:tcPr>
            <w:tcW w:w="552" w:type="pct"/>
            <w:tcBorders>
              <w:top w:val="nil"/>
              <w:left w:val="nil"/>
              <w:bottom w:val="single" w:sz="8" w:space="0" w:color="auto"/>
              <w:right w:val="single" w:sz="8" w:space="0" w:color="auto"/>
            </w:tcBorders>
            <w:shd w:val="clear" w:color="000000" w:fill="FFFFFF"/>
            <w:vAlign w:val="center"/>
          </w:tcPr>
          <w:p w14:paraId="5C127B87" w14:textId="105E87DE" w:rsidR="00EF1FDD" w:rsidRPr="00F04A2A" w:rsidRDefault="00EF1FDD" w:rsidP="00EF1FDD">
            <w:pPr>
              <w:jc w:val="center"/>
              <w:rPr>
                <w:sz w:val="22"/>
                <w:szCs w:val="22"/>
              </w:rPr>
            </w:pPr>
            <w:r w:rsidRPr="00F04A2A">
              <w:rPr>
                <w:sz w:val="22"/>
                <w:szCs w:val="22"/>
              </w:rPr>
              <w:t>70,542</w:t>
            </w:r>
          </w:p>
        </w:tc>
        <w:tc>
          <w:tcPr>
            <w:tcW w:w="621" w:type="pct"/>
            <w:tcBorders>
              <w:top w:val="nil"/>
              <w:left w:val="nil"/>
              <w:bottom w:val="single" w:sz="8" w:space="0" w:color="auto"/>
              <w:right w:val="single" w:sz="8" w:space="0" w:color="auto"/>
            </w:tcBorders>
            <w:shd w:val="clear" w:color="000000" w:fill="FFFFFF"/>
            <w:vAlign w:val="center"/>
          </w:tcPr>
          <w:p w14:paraId="4C19C814" w14:textId="2A079958" w:rsidR="00EF1FDD" w:rsidRPr="00F04A2A" w:rsidRDefault="00EF1FDD" w:rsidP="00EF1FDD">
            <w:pPr>
              <w:jc w:val="center"/>
              <w:rPr>
                <w:sz w:val="22"/>
                <w:szCs w:val="22"/>
              </w:rPr>
            </w:pPr>
            <w:r w:rsidRPr="00F04A2A">
              <w:rPr>
                <w:sz w:val="22"/>
                <w:szCs w:val="22"/>
              </w:rPr>
              <w:t>222,255</w:t>
            </w:r>
          </w:p>
        </w:tc>
      </w:tr>
    </w:tbl>
    <w:p w14:paraId="73D804DC"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369476DC" w14:textId="77777777" w:rsidR="00EC7629" w:rsidRPr="00F04A2A" w:rsidRDefault="00EC7629" w:rsidP="00EC7629">
      <w:pPr>
        <w:pStyle w:val="30"/>
        <w:rPr>
          <w:rFonts w:cs="Times New Roman"/>
        </w:rPr>
      </w:pPr>
      <w:r w:rsidRPr="00F04A2A">
        <w:rPr>
          <w:rFonts w:cs="Times New Roman"/>
        </w:rPr>
        <w:t>3.12 Сведения о фактических и планируемых потерях горячей, питьевой, технической воды при ее транспортировке (годовые, среднесуточные значения)</w:t>
      </w:r>
    </w:p>
    <w:p w14:paraId="78A0A2CC" w14:textId="77777777" w:rsidR="00EC7629" w:rsidRPr="00F04A2A" w:rsidRDefault="00EC7629" w:rsidP="00EC7629"/>
    <w:p w14:paraId="459253E3" w14:textId="0CA68806" w:rsidR="00EC7629" w:rsidRPr="00F04A2A" w:rsidRDefault="00F04A2A" w:rsidP="00EC7629">
      <w:pPr>
        <w:pStyle w:val="afc"/>
        <w:tabs>
          <w:tab w:val="left" w:pos="10003"/>
        </w:tabs>
      </w:pPr>
      <w:r>
        <w:t xml:space="preserve">Таблица </w:t>
      </w:r>
      <w:r>
        <w:fldChar w:fldCharType="begin"/>
      </w:r>
      <w:r>
        <w:instrText xml:space="preserve"> SEQ Таблица \* ARABIC </w:instrText>
      </w:r>
      <w:r>
        <w:fldChar w:fldCharType="separate"/>
      </w:r>
      <w:r>
        <w:rPr>
          <w:noProof/>
        </w:rPr>
        <w:t>16</w:t>
      </w:r>
      <w:r>
        <w:fldChar w:fldCharType="end"/>
      </w:r>
      <w:r w:rsidR="00EC7629" w:rsidRPr="00F04A2A">
        <w:t xml:space="preserve"> - Сведения о фактическом и планируемом потреблении питьевой воды</w:t>
      </w:r>
      <w:r w:rsidR="00EC7629" w:rsidRPr="00F04A2A">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72"/>
        <w:gridCol w:w="1527"/>
        <w:gridCol w:w="1529"/>
        <w:gridCol w:w="1525"/>
        <w:gridCol w:w="1784"/>
      </w:tblGrid>
      <w:tr w:rsidR="00F04A2A" w:rsidRPr="00F04A2A" w14:paraId="57B020F3" w14:textId="77777777" w:rsidTr="00CD7DED">
        <w:trPr>
          <w:cantSplit/>
          <w:tblHeader/>
        </w:trPr>
        <w:tc>
          <w:tcPr>
            <w:tcW w:w="1861" w:type="pct"/>
            <w:vMerge w:val="restart"/>
            <w:vAlign w:val="center"/>
          </w:tcPr>
          <w:p w14:paraId="19A8F4F9" w14:textId="77777777" w:rsidR="00EC7629" w:rsidRPr="00F04A2A" w:rsidRDefault="00EC7629" w:rsidP="00CD7DED">
            <w:pPr>
              <w:jc w:val="center"/>
              <w:rPr>
                <w:sz w:val="22"/>
                <w:szCs w:val="22"/>
              </w:rPr>
            </w:pPr>
            <w:bookmarkStart w:id="21" w:name="_Toc360699401"/>
            <w:bookmarkStart w:id="22" w:name="_Toc360699787"/>
            <w:bookmarkStart w:id="23" w:name="_Toc360700173"/>
            <w:bookmarkStart w:id="24" w:name="_Toc368574000"/>
            <w:bookmarkStart w:id="25" w:name="_Toc370150285"/>
            <w:r w:rsidRPr="00F04A2A">
              <w:rPr>
                <w:sz w:val="22"/>
                <w:szCs w:val="22"/>
              </w:rPr>
              <w:t>Показатели</w:t>
            </w:r>
            <w:bookmarkEnd w:id="21"/>
            <w:bookmarkEnd w:id="22"/>
            <w:bookmarkEnd w:id="23"/>
            <w:bookmarkEnd w:id="24"/>
            <w:bookmarkEnd w:id="25"/>
          </w:p>
        </w:tc>
        <w:tc>
          <w:tcPr>
            <w:tcW w:w="3139" w:type="pct"/>
            <w:gridSpan w:val="4"/>
            <w:tcBorders>
              <w:left w:val="single" w:sz="4" w:space="0" w:color="auto"/>
              <w:bottom w:val="single" w:sz="4" w:space="0" w:color="auto"/>
            </w:tcBorders>
            <w:vAlign w:val="center"/>
          </w:tcPr>
          <w:p w14:paraId="01CAAF34" w14:textId="77777777" w:rsidR="00EC7629" w:rsidRPr="00F04A2A" w:rsidRDefault="00EC7629" w:rsidP="00CD7DED">
            <w:pPr>
              <w:jc w:val="center"/>
              <w:rPr>
                <w:b/>
                <w:sz w:val="22"/>
                <w:szCs w:val="22"/>
              </w:rPr>
            </w:pPr>
            <w:bookmarkStart w:id="26" w:name="_Toc360699403"/>
            <w:bookmarkStart w:id="27" w:name="_Toc360699789"/>
            <w:bookmarkStart w:id="28" w:name="_Toc360700175"/>
            <w:bookmarkStart w:id="29" w:name="_Toc368574002"/>
            <w:bookmarkStart w:id="30" w:name="_Toc370150287"/>
            <w:r w:rsidRPr="00F04A2A">
              <w:rPr>
                <w:sz w:val="22"/>
                <w:szCs w:val="22"/>
              </w:rPr>
              <w:t>Периоды</w:t>
            </w:r>
            <w:bookmarkEnd w:id="26"/>
            <w:bookmarkEnd w:id="27"/>
            <w:bookmarkEnd w:id="28"/>
            <w:bookmarkEnd w:id="29"/>
            <w:bookmarkEnd w:id="30"/>
          </w:p>
        </w:tc>
      </w:tr>
      <w:tr w:rsidR="00F04A2A" w:rsidRPr="00F04A2A" w14:paraId="59EF47A0" w14:textId="77777777" w:rsidTr="00CD7DED">
        <w:trPr>
          <w:cantSplit/>
          <w:tblHeader/>
        </w:trPr>
        <w:tc>
          <w:tcPr>
            <w:tcW w:w="1861" w:type="pct"/>
            <w:vMerge/>
            <w:vAlign w:val="center"/>
          </w:tcPr>
          <w:p w14:paraId="1AECF9ED" w14:textId="77777777" w:rsidR="00EC7629" w:rsidRPr="00F04A2A" w:rsidRDefault="00EC7629" w:rsidP="00CD7DED">
            <w:pPr>
              <w:rPr>
                <w:sz w:val="22"/>
                <w:szCs w:val="22"/>
              </w:rPr>
            </w:pPr>
          </w:p>
        </w:tc>
        <w:tc>
          <w:tcPr>
            <w:tcW w:w="1507" w:type="pct"/>
            <w:gridSpan w:val="2"/>
            <w:tcBorders>
              <w:left w:val="single" w:sz="4" w:space="0" w:color="auto"/>
              <w:bottom w:val="single" w:sz="4" w:space="0" w:color="auto"/>
            </w:tcBorders>
            <w:vAlign w:val="center"/>
          </w:tcPr>
          <w:p w14:paraId="103CB5F1" w14:textId="77777777" w:rsidR="00EC7629" w:rsidRPr="00F04A2A" w:rsidRDefault="00EC7629" w:rsidP="00CD7DED">
            <w:pPr>
              <w:jc w:val="center"/>
              <w:rPr>
                <w:b/>
                <w:sz w:val="22"/>
                <w:szCs w:val="22"/>
              </w:rPr>
            </w:pPr>
            <w:r w:rsidRPr="00F04A2A">
              <w:rPr>
                <w:b/>
                <w:sz w:val="22"/>
                <w:szCs w:val="22"/>
              </w:rPr>
              <w:t>2023 г.</w:t>
            </w:r>
          </w:p>
        </w:tc>
        <w:tc>
          <w:tcPr>
            <w:tcW w:w="1632" w:type="pct"/>
            <w:gridSpan w:val="2"/>
            <w:tcBorders>
              <w:bottom w:val="single" w:sz="4" w:space="0" w:color="auto"/>
            </w:tcBorders>
            <w:vAlign w:val="center"/>
          </w:tcPr>
          <w:p w14:paraId="041CA4EA" w14:textId="77777777" w:rsidR="00EC7629" w:rsidRPr="00F04A2A" w:rsidRDefault="00EC7629" w:rsidP="00CD7DED">
            <w:pPr>
              <w:jc w:val="center"/>
              <w:rPr>
                <w:b/>
                <w:sz w:val="22"/>
                <w:szCs w:val="22"/>
              </w:rPr>
            </w:pPr>
            <w:r w:rsidRPr="00F04A2A">
              <w:rPr>
                <w:b/>
                <w:sz w:val="22"/>
                <w:szCs w:val="22"/>
              </w:rPr>
              <w:t>2040 г.</w:t>
            </w:r>
          </w:p>
        </w:tc>
      </w:tr>
      <w:tr w:rsidR="00F04A2A" w:rsidRPr="00F04A2A" w14:paraId="47F64C6A" w14:textId="77777777" w:rsidTr="00CD7DED">
        <w:trPr>
          <w:cantSplit/>
          <w:tblHeader/>
        </w:trPr>
        <w:tc>
          <w:tcPr>
            <w:tcW w:w="1861" w:type="pct"/>
            <w:vMerge/>
            <w:vAlign w:val="center"/>
          </w:tcPr>
          <w:p w14:paraId="4B9B9BD1" w14:textId="77777777" w:rsidR="00EC7629" w:rsidRPr="00F04A2A" w:rsidRDefault="00EC7629" w:rsidP="00CD7DED">
            <w:pPr>
              <w:rPr>
                <w:sz w:val="22"/>
                <w:szCs w:val="22"/>
              </w:rPr>
            </w:pPr>
          </w:p>
        </w:tc>
        <w:tc>
          <w:tcPr>
            <w:tcW w:w="753" w:type="pct"/>
            <w:tcBorders>
              <w:top w:val="single" w:sz="4" w:space="0" w:color="auto"/>
              <w:left w:val="single" w:sz="4" w:space="0" w:color="auto"/>
              <w:right w:val="single" w:sz="4" w:space="0" w:color="auto"/>
            </w:tcBorders>
            <w:vAlign w:val="center"/>
          </w:tcPr>
          <w:p w14:paraId="2BB580D6" w14:textId="77777777" w:rsidR="00EC7629" w:rsidRPr="00F04A2A" w:rsidRDefault="00EC7629" w:rsidP="00CD7DED">
            <w:pPr>
              <w:jc w:val="center"/>
              <w:rPr>
                <w:sz w:val="22"/>
                <w:szCs w:val="22"/>
              </w:rPr>
            </w:pPr>
            <w:r w:rsidRPr="00F04A2A">
              <w:rPr>
                <w:sz w:val="22"/>
                <w:szCs w:val="22"/>
              </w:rPr>
              <w:t>Сред.</w:t>
            </w:r>
          </w:p>
          <w:p w14:paraId="6D1C5866" w14:textId="77777777" w:rsidR="00EC7629" w:rsidRPr="00F04A2A" w:rsidRDefault="00EC7629" w:rsidP="00CD7DED">
            <w:pPr>
              <w:jc w:val="center"/>
              <w:rPr>
                <w:sz w:val="22"/>
                <w:szCs w:val="22"/>
              </w:rPr>
            </w:pPr>
            <w:proofErr w:type="spellStart"/>
            <w:r w:rsidRPr="00F04A2A">
              <w:rPr>
                <w:sz w:val="22"/>
                <w:szCs w:val="22"/>
              </w:rPr>
              <w:t>сут</w:t>
            </w:r>
            <w:proofErr w:type="spellEnd"/>
            <w:r w:rsidRPr="00F04A2A">
              <w:rPr>
                <w:sz w:val="22"/>
                <w:szCs w:val="22"/>
              </w:rPr>
              <w:t>.</w:t>
            </w:r>
          </w:p>
          <w:p w14:paraId="737825E8" w14:textId="77777777" w:rsidR="00EC7629" w:rsidRPr="00F04A2A" w:rsidRDefault="00EC7629" w:rsidP="00CD7DED">
            <w:pPr>
              <w:jc w:val="center"/>
              <w:rPr>
                <w:sz w:val="22"/>
                <w:szCs w:val="22"/>
              </w:rPr>
            </w:pPr>
            <w:proofErr w:type="spellStart"/>
            <w:proofErr w:type="gramStart"/>
            <w:r w:rsidRPr="00F04A2A">
              <w:rPr>
                <w:sz w:val="22"/>
                <w:szCs w:val="22"/>
              </w:rPr>
              <w:t>куб.м</w:t>
            </w:r>
            <w:proofErr w:type="spellEnd"/>
            <w:proofErr w:type="gramEnd"/>
            <w:r w:rsidRPr="00F04A2A">
              <w:rPr>
                <w:sz w:val="22"/>
                <w:szCs w:val="22"/>
              </w:rPr>
              <w:t>/</w:t>
            </w:r>
            <w:proofErr w:type="spellStart"/>
            <w:r w:rsidRPr="00F04A2A">
              <w:rPr>
                <w:sz w:val="22"/>
                <w:szCs w:val="22"/>
              </w:rPr>
              <w:t>сут</w:t>
            </w:r>
            <w:proofErr w:type="spellEnd"/>
          </w:p>
        </w:tc>
        <w:tc>
          <w:tcPr>
            <w:tcW w:w="754" w:type="pct"/>
            <w:tcBorders>
              <w:top w:val="single" w:sz="4" w:space="0" w:color="auto"/>
              <w:left w:val="single" w:sz="4" w:space="0" w:color="auto"/>
            </w:tcBorders>
            <w:vAlign w:val="center"/>
          </w:tcPr>
          <w:p w14:paraId="63532200" w14:textId="77777777" w:rsidR="00EC7629" w:rsidRPr="00F04A2A" w:rsidRDefault="00EC7629" w:rsidP="00CD7DED">
            <w:pPr>
              <w:jc w:val="center"/>
              <w:rPr>
                <w:sz w:val="22"/>
                <w:szCs w:val="22"/>
              </w:rPr>
            </w:pPr>
            <w:r w:rsidRPr="00F04A2A">
              <w:rPr>
                <w:sz w:val="22"/>
                <w:szCs w:val="22"/>
              </w:rPr>
              <w:t>Годов.</w:t>
            </w:r>
          </w:p>
          <w:p w14:paraId="074C496C" w14:textId="77777777" w:rsidR="00EC7629" w:rsidRPr="00F04A2A" w:rsidRDefault="00EC7629" w:rsidP="00CD7DED">
            <w:pPr>
              <w:jc w:val="center"/>
              <w:rPr>
                <w:sz w:val="22"/>
                <w:szCs w:val="22"/>
                <w:u w:val="single"/>
              </w:rPr>
            </w:pPr>
            <w:proofErr w:type="spellStart"/>
            <w:proofErr w:type="gramStart"/>
            <w:r w:rsidRPr="00F04A2A">
              <w:rPr>
                <w:sz w:val="22"/>
                <w:szCs w:val="22"/>
                <w:u w:val="single"/>
              </w:rPr>
              <w:t>тыс.куб</w:t>
            </w:r>
            <w:proofErr w:type="gramEnd"/>
            <w:r w:rsidRPr="00F04A2A">
              <w:rPr>
                <w:sz w:val="22"/>
                <w:szCs w:val="22"/>
                <w:u w:val="single"/>
              </w:rPr>
              <w:t>.м</w:t>
            </w:r>
            <w:proofErr w:type="spellEnd"/>
            <w:r w:rsidRPr="00F04A2A">
              <w:rPr>
                <w:sz w:val="22"/>
                <w:szCs w:val="22"/>
                <w:u w:val="single"/>
              </w:rPr>
              <w:t>/</w:t>
            </w:r>
          </w:p>
          <w:p w14:paraId="14A96B89" w14:textId="77777777" w:rsidR="00EC7629" w:rsidRPr="00F04A2A" w:rsidRDefault="00EC7629" w:rsidP="00CD7DED">
            <w:pPr>
              <w:jc w:val="center"/>
              <w:rPr>
                <w:sz w:val="22"/>
                <w:szCs w:val="22"/>
              </w:rPr>
            </w:pPr>
            <w:r w:rsidRPr="00F04A2A">
              <w:rPr>
                <w:sz w:val="22"/>
                <w:szCs w:val="22"/>
              </w:rPr>
              <w:t>год</w:t>
            </w:r>
          </w:p>
        </w:tc>
        <w:tc>
          <w:tcPr>
            <w:tcW w:w="752" w:type="pct"/>
            <w:tcBorders>
              <w:top w:val="single" w:sz="4" w:space="0" w:color="auto"/>
              <w:right w:val="single" w:sz="4" w:space="0" w:color="auto"/>
            </w:tcBorders>
            <w:vAlign w:val="center"/>
          </w:tcPr>
          <w:p w14:paraId="428F1C32" w14:textId="77777777" w:rsidR="00EC7629" w:rsidRPr="00F04A2A" w:rsidRDefault="00EC7629" w:rsidP="00CD7DED">
            <w:pPr>
              <w:jc w:val="center"/>
              <w:rPr>
                <w:sz w:val="22"/>
                <w:szCs w:val="22"/>
              </w:rPr>
            </w:pPr>
            <w:r w:rsidRPr="00F04A2A">
              <w:rPr>
                <w:sz w:val="22"/>
                <w:szCs w:val="22"/>
              </w:rPr>
              <w:t>Сред.</w:t>
            </w:r>
          </w:p>
          <w:p w14:paraId="07397133" w14:textId="77777777" w:rsidR="00EC7629" w:rsidRPr="00F04A2A" w:rsidRDefault="00EC7629" w:rsidP="00CD7DED">
            <w:pPr>
              <w:jc w:val="center"/>
              <w:rPr>
                <w:sz w:val="22"/>
                <w:szCs w:val="22"/>
              </w:rPr>
            </w:pPr>
            <w:proofErr w:type="spellStart"/>
            <w:r w:rsidRPr="00F04A2A">
              <w:rPr>
                <w:sz w:val="22"/>
                <w:szCs w:val="22"/>
              </w:rPr>
              <w:t>сут</w:t>
            </w:r>
            <w:proofErr w:type="spellEnd"/>
            <w:r w:rsidRPr="00F04A2A">
              <w:rPr>
                <w:sz w:val="22"/>
                <w:szCs w:val="22"/>
              </w:rPr>
              <w:t>.</w:t>
            </w:r>
          </w:p>
          <w:p w14:paraId="41B86C7F" w14:textId="77777777" w:rsidR="00EC7629" w:rsidRPr="00F04A2A" w:rsidRDefault="00EC7629" w:rsidP="00CD7DED">
            <w:pPr>
              <w:jc w:val="center"/>
              <w:rPr>
                <w:sz w:val="22"/>
                <w:szCs w:val="22"/>
              </w:rPr>
            </w:pPr>
            <w:proofErr w:type="spellStart"/>
            <w:proofErr w:type="gramStart"/>
            <w:r w:rsidRPr="00F04A2A">
              <w:rPr>
                <w:sz w:val="22"/>
                <w:szCs w:val="22"/>
              </w:rPr>
              <w:t>куб.м</w:t>
            </w:r>
            <w:proofErr w:type="spellEnd"/>
            <w:proofErr w:type="gramEnd"/>
            <w:r w:rsidRPr="00F04A2A">
              <w:rPr>
                <w:sz w:val="22"/>
                <w:szCs w:val="22"/>
              </w:rPr>
              <w:t>/</w:t>
            </w:r>
            <w:proofErr w:type="spellStart"/>
            <w:r w:rsidRPr="00F04A2A">
              <w:rPr>
                <w:sz w:val="22"/>
                <w:szCs w:val="22"/>
              </w:rPr>
              <w:t>сут</w:t>
            </w:r>
            <w:proofErr w:type="spellEnd"/>
          </w:p>
        </w:tc>
        <w:tc>
          <w:tcPr>
            <w:tcW w:w="880" w:type="pct"/>
            <w:tcBorders>
              <w:top w:val="single" w:sz="4" w:space="0" w:color="auto"/>
              <w:left w:val="single" w:sz="4" w:space="0" w:color="auto"/>
            </w:tcBorders>
            <w:vAlign w:val="center"/>
          </w:tcPr>
          <w:p w14:paraId="5B271C1A" w14:textId="77777777" w:rsidR="00EC7629" w:rsidRPr="00F04A2A" w:rsidRDefault="00EC7629" w:rsidP="00CD7DED">
            <w:pPr>
              <w:jc w:val="center"/>
              <w:rPr>
                <w:sz w:val="22"/>
                <w:szCs w:val="22"/>
              </w:rPr>
            </w:pPr>
            <w:r w:rsidRPr="00F04A2A">
              <w:rPr>
                <w:sz w:val="22"/>
                <w:szCs w:val="22"/>
              </w:rPr>
              <w:t>Годов.</w:t>
            </w:r>
          </w:p>
          <w:p w14:paraId="066DF4BB" w14:textId="77777777" w:rsidR="00EC7629" w:rsidRPr="00F04A2A" w:rsidRDefault="00EC7629" w:rsidP="00CD7DED">
            <w:pPr>
              <w:jc w:val="center"/>
              <w:rPr>
                <w:sz w:val="22"/>
                <w:szCs w:val="22"/>
                <w:u w:val="single"/>
              </w:rPr>
            </w:pPr>
            <w:proofErr w:type="spellStart"/>
            <w:proofErr w:type="gramStart"/>
            <w:r w:rsidRPr="00F04A2A">
              <w:rPr>
                <w:sz w:val="22"/>
                <w:szCs w:val="22"/>
                <w:u w:val="single"/>
              </w:rPr>
              <w:t>тыс.куб</w:t>
            </w:r>
            <w:proofErr w:type="gramEnd"/>
            <w:r w:rsidRPr="00F04A2A">
              <w:rPr>
                <w:sz w:val="22"/>
                <w:szCs w:val="22"/>
                <w:u w:val="single"/>
              </w:rPr>
              <w:t>.м</w:t>
            </w:r>
            <w:proofErr w:type="spellEnd"/>
            <w:r w:rsidRPr="00F04A2A">
              <w:rPr>
                <w:sz w:val="22"/>
                <w:szCs w:val="22"/>
                <w:u w:val="single"/>
              </w:rPr>
              <w:t>/</w:t>
            </w:r>
          </w:p>
          <w:p w14:paraId="435250E5" w14:textId="77777777" w:rsidR="00EC7629" w:rsidRPr="00F04A2A" w:rsidRDefault="00EC7629" w:rsidP="00CD7DED">
            <w:pPr>
              <w:jc w:val="center"/>
              <w:rPr>
                <w:sz w:val="22"/>
                <w:szCs w:val="22"/>
              </w:rPr>
            </w:pPr>
            <w:r w:rsidRPr="00F04A2A">
              <w:rPr>
                <w:sz w:val="22"/>
                <w:szCs w:val="22"/>
              </w:rPr>
              <w:t>год</w:t>
            </w:r>
          </w:p>
        </w:tc>
      </w:tr>
      <w:tr w:rsidR="00F04A2A" w:rsidRPr="00F04A2A" w14:paraId="4285C4CA" w14:textId="77777777" w:rsidTr="00CD7DED">
        <w:trPr>
          <w:cantSplit/>
        </w:trPr>
        <w:tc>
          <w:tcPr>
            <w:tcW w:w="5000" w:type="pct"/>
            <w:gridSpan w:val="5"/>
            <w:vAlign w:val="center"/>
          </w:tcPr>
          <w:p w14:paraId="4EDE5593" w14:textId="77777777" w:rsidR="00EC7629" w:rsidRPr="00F04A2A" w:rsidRDefault="00EC7629" w:rsidP="00CD7DED">
            <w:pPr>
              <w:jc w:val="center"/>
              <w:rPr>
                <w:b/>
                <w:sz w:val="22"/>
                <w:szCs w:val="22"/>
              </w:rPr>
            </w:pPr>
            <w:r w:rsidRPr="00F04A2A">
              <w:rPr>
                <w:b/>
                <w:bCs/>
                <w:sz w:val="22"/>
                <w:szCs w:val="22"/>
              </w:rPr>
              <w:t>пгт. Урмары</w:t>
            </w:r>
          </w:p>
        </w:tc>
      </w:tr>
      <w:tr w:rsidR="00F04A2A" w:rsidRPr="00F04A2A" w14:paraId="03ACE58E" w14:textId="77777777" w:rsidTr="00CD7DED">
        <w:trPr>
          <w:cantSplit/>
        </w:trPr>
        <w:tc>
          <w:tcPr>
            <w:tcW w:w="1861" w:type="pct"/>
            <w:vAlign w:val="center"/>
          </w:tcPr>
          <w:p w14:paraId="20DB51CD" w14:textId="77777777" w:rsidR="00EC7629" w:rsidRPr="00F04A2A" w:rsidRDefault="00EC7629" w:rsidP="00CD7DED">
            <w:pPr>
              <w:jc w:val="center"/>
              <w:rPr>
                <w:sz w:val="22"/>
                <w:szCs w:val="22"/>
              </w:rPr>
            </w:pPr>
            <w:r w:rsidRPr="00F04A2A">
              <w:rPr>
                <w:sz w:val="22"/>
                <w:szCs w:val="22"/>
              </w:rPr>
              <w:t>Поднято воды</w:t>
            </w:r>
          </w:p>
        </w:tc>
        <w:tc>
          <w:tcPr>
            <w:tcW w:w="753" w:type="pct"/>
            <w:tcBorders>
              <w:right w:val="single" w:sz="4" w:space="0" w:color="auto"/>
            </w:tcBorders>
            <w:vAlign w:val="center"/>
          </w:tcPr>
          <w:p w14:paraId="18DDE5D7" w14:textId="77777777" w:rsidR="00EC7629" w:rsidRPr="00F04A2A" w:rsidRDefault="00EC7629" w:rsidP="00CD7DED">
            <w:pPr>
              <w:jc w:val="center"/>
              <w:rPr>
                <w:sz w:val="22"/>
                <w:szCs w:val="22"/>
              </w:rPr>
            </w:pPr>
            <w:r w:rsidRPr="00F04A2A">
              <w:rPr>
                <w:sz w:val="22"/>
                <w:szCs w:val="22"/>
              </w:rPr>
              <w:t>794,438</w:t>
            </w:r>
          </w:p>
        </w:tc>
        <w:tc>
          <w:tcPr>
            <w:tcW w:w="754" w:type="pct"/>
            <w:tcBorders>
              <w:left w:val="single" w:sz="4" w:space="0" w:color="auto"/>
            </w:tcBorders>
            <w:vAlign w:val="center"/>
          </w:tcPr>
          <w:p w14:paraId="13C71DB5" w14:textId="77777777" w:rsidR="00EC7629" w:rsidRPr="00F04A2A" w:rsidRDefault="00EC7629" w:rsidP="00CD7DED">
            <w:pPr>
              <w:jc w:val="center"/>
              <w:rPr>
                <w:sz w:val="22"/>
                <w:szCs w:val="22"/>
              </w:rPr>
            </w:pPr>
            <w:r w:rsidRPr="00F04A2A">
              <w:rPr>
                <w:sz w:val="22"/>
                <w:szCs w:val="22"/>
              </w:rPr>
              <w:t>289,970</w:t>
            </w:r>
          </w:p>
        </w:tc>
        <w:tc>
          <w:tcPr>
            <w:tcW w:w="752" w:type="pct"/>
            <w:tcBorders>
              <w:right w:val="single" w:sz="4" w:space="0" w:color="auto"/>
            </w:tcBorders>
            <w:vAlign w:val="center"/>
          </w:tcPr>
          <w:p w14:paraId="58CB6FDC" w14:textId="77777777" w:rsidR="00EC7629" w:rsidRPr="00F04A2A" w:rsidRDefault="00EC7629" w:rsidP="00CD7DED">
            <w:pPr>
              <w:jc w:val="center"/>
              <w:rPr>
                <w:sz w:val="22"/>
                <w:szCs w:val="22"/>
              </w:rPr>
            </w:pPr>
            <w:r w:rsidRPr="00F04A2A">
              <w:rPr>
                <w:sz w:val="22"/>
                <w:szCs w:val="22"/>
              </w:rPr>
              <w:t>622,584</w:t>
            </w:r>
          </w:p>
        </w:tc>
        <w:tc>
          <w:tcPr>
            <w:tcW w:w="880" w:type="pct"/>
            <w:tcBorders>
              <w:left w:val="single" w:sz="4" w:space="0" w:color="auto"/>
            </w:tcBorders>
            <w:vAlign w:val="center"/>
          </w:tcPr>
          <w:p w14:paraId="0F8F333A" w14:textId="77777777" w:rsidR="00EC7629" w:rsidRPr="00F04A2A" w:rsidRDefault="00EC7629" w:rsidP="00CD7DED">
            <w:pPr>
              <w:jc w:val="center"/>
              <w:rPr>
                <w:sz w:val="22"/>
                <w:szCs w:val="22"/>
              </w:rPr>
            </w:pPr>
            <w:r w:rsidRPr="00F04A2A">
              <w:rPr>
                <w:sz w:val="22"/>
                <w:szCs w:val="22"/>
              </w:rPr>
              <w:t>227,243</w:t>
            </w:r>
          </w:p>
        </w:tc>
      </w:tr>
      <w:tr w:rsidR="00F04A2A" w:rsidRPr="00F04A2A" w14:paraId="0057BCB7" w14:textId="77777777" w:rsidTr="00CD7DED">
        <w:trPr>
          <w:cantSplit/>
        </w:trPr>
        <w:tc>
          <w:tcPr>
            <w:tcW w:w="1861" w:type="pct"/>
            <w:vAlign w:val="center"/>
          </w:tcPr>
          <w:p w14:paraId="1AEF35E1"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65F2C28A" w14:textId="77777777" w:rsidR="00EC7629" w:rsidRPr="00F04A2A" w:rsidRDefault="00EC7629" w:rsidP="00CD7DED">
            <w:pPr>
              <w:jc w:val="center"/>
              <w:rPr>
                <w:sz w:val="22"/>
                <w:szCs w:val="22"/>
              </w:rPr>
            </w:pPr>
            <w:r w:rsidRPr="00F04A2A">
              <w:rPr>
                <w:sz w:val="22"/>
                <w:szCs w:val="22"/>
              </w:rPr>
              <w:t>313,351</w:t>
            </w:r>
          </w:p>
        </w:tc>
        <w:tc>
          <w:tcPr>
            <w:tcW w:w="754" w:type="pct"/>
            <w:tcBorders>
              <w:left w:val="single" w:sz="4" w:space="0" w:color="auto"/>
            </w:tcBorders>
            <w:vAlign w:val="center"/>
          </w:tcPr>
          <w:p w14:paraId="2D1E251D" w14:textId="77777777" w:rsidR="00EC7629" w:rsidRPr="00F04A2A" w:rsidRDefault="00EC7629" w:rsidP="00CD7DED">
            <w:pPr>
              <w:jc w:val="center"/>
              <w:rPr>
                <w:sz w:val="22"/>
                <w:szCs w:val="22"/>
              </w:rPr>
            </w:pPr>
            <w:r w:rsidRPr="00F04A2A">
              <w:rPr>
                <w:sz w:val="22"/>
                <w:szCs w:val="22"/>
              </w:rPr>
              <w:t>114,373</w:t>
            </w:r>
          </w:p>
        </w:tc>
        <w:tc>
          <w:tcPr>
            <w:tcW w:w="752" w:type="pct"/>
            <w:tcBorders>
              <w:right w:val="single" w:sz="4" w:space="0" w:color="auto"/>
            </w:tcBorders>
            <w:vAlign w:val="center"/>
          </w:tcPr>
          <w:p w14:paraId="7882A279" w14:textId="77777777" w:rsidR="00EC7629" w:rsidRPr="00F04A2A" w:rsidRDefault="00EC7629" w:rsidP="00CD7DED">
            <w:pPr>
              <w:jc w:val="center"/>
              <w:rPr>
                <w:sz w:val="22"/>
                <w:szCs w:val="22"/>
              </w:rPr>
            </w:pPr>
            <w:r w:rsidRPr="00F04A2A">
              <w:rPr>
                <w:sz w:val="22"/>
                <w:szCs w:val="22"/>
              </w:rPr>
              <w:t>93,388</w:t>
            </w:r>
          </w:p>
        </w:tc>
        <w:tc>
          <w:tcPr>
            <w:tcW w:w="880" w:type="pct"/>
            <w:tcBorders>
              <w:left w:val="single" w:sz="4" w:space="0" w:color="auto"/>
            </w:tcBorders>
            <w:vAlign w:val="center"/>
          </w:tcPr>
          <w:p w14:paraId="469FED19" w14:textId="77777777" w:rsidR="00EC7629" w:rsidRPr="00F04A2A" w:rsidRDefault="00EC7629" w:rsidP="00CD7DED">
            <w:pPr>
              <w:jc w:val="center"/>
              <w:rPr>
                <w:sz w:val="22"/>
                <w:szCs w:val="22"/>
              </w:rPr>
            </w:pPr>
            <w:r w:rsidRPr="00F04A2A">
              <w:rPr>
                <w:sz w:val="22"/>
                <w:szCs w:val="22"/>
              </w:rPr>
              <w:t>34,086</w:t>
            </w:r>
          </w:p>
        </w:tc>
      </w:tr>
      <w:tr w:rsidR="00F04A2A" w:rsidRPr="00F04A2A" w14:paraId="297A4556" w14:textId="77777777" w:rsidTr="00CD7DED">
        <w:trPr>
          <w:cantSplit/>
        </w:trPr>
        <w:tc>
          <w:tcPr>
            <w:tcW w:w="1861" w:type="pct"/>
            <w:vAlign w:val="center"/>
          </w:tcPr>
          <w:p w14:paraId="40EF69C9"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3BBA0B6E" w14:textId="77777777" w:rsidR="00EC7629" w:rsidRPr="00F04A2A" w:rsidRDefault="00EC7629" w:rsidP="00CD7DED">
            <w:pPr>
              <w:jc w:val="center"/>
              <w:rPr>
                <w:sz w:val="22"/>
                <w:szCs w:val="22"/>
              </w:rPr>
            </w:pPr>
            <w:r w:rsidRPr="00F04A2A">
              <w:rPr>
                <w:sz w:val="22"/>
                <w:szCs w:val="22"/>
              </w:rPr>
              <w:t>481,088</w:t>
            </w:r>
          </w:p>
        </w:tc>
        <w:tc>
          <w:tcPr>
            <w:tcW w:w="754" w:type="pct"/>
            <w:tcBorders>
              <w:left w:val="single" w:sz="4" w:space="0" w:color="auto"/>
            </w:tcBorders>
            <w:vAlign w:val="center"/>
          </w:tcPr>
          <w:p w14:paraId="6B5540CB" w14:textId="77777777" w:rsidR="00EC7629" w:rsidRPr="00F04A2A" w:rsidRDefault="00EC7629" w:rsidP="00CD7DED">
            <w:pPr>
              <w:jc w:val="center"/>
              <w:rPr>
                <w:sz w:val="22"/>
                <w:szCs w:val="22"/>
              </w:rPr>
            </w:pPr>
            <w:r w:rsidRPr="00F04A2A">
              <w:rPr>
                <w:sz w:val="22"/>
                <w:szCs w:val="22"/>
              </w:rPr>
              <w:t>175,597</w:t>
            </w:r>
          </w:p>
        </w:tc>
        <w:tc>
          <w:tcPr>
            <w:tcW w:w="752" w:type="pct"/>
            <w:tcBorders>
              <w:right w:val="single" w:sz="4" w:space="0" w:color="auto"/>
            </w:tcBorders>
            <w:vAlign w:val="center"/>
          </w:tcPr>
          <w:p w14:paraId="40A390AD" w14:textId="77777777" w:rsidR="00EC7629" w:rsidRPr="00F04A2A" w:rsidRDefault="00EC7629" w:rsidP="00CD7DED">
            <w:pPr>
              <w:jc w:val="center"/>
              <w:rPr>
                <w:sz w:val="22"/>
                <w:szCs w:val="22"/>
              </w:rPr>
            </w:pPr>
            <w:r w:rsidRPr="00F04A2A">
              <w:rPr>
                <w:sz w:val="22"/>
                <w:szCs w:val="22"/>
              </w:rPr>
              <w:t>529,196</w:t>
            </w:r>
          </w:p>
        </w:tc>
        <w:tc>
          <w:tcPr>
            <w:tcW w:w="880" w:type="pct"/>
            <w:tcBorders>
              <w:left w:val="single" w:sz="4" w:space="0" w:color="auto"/>
            </w:tcBorders>
            <w:vAlign w:val="center"/>
          </w:tcPr>
          <w:p w14:paraId="5DF20A19" w14:textId="77777777" w:rsidR="00EC7629" w:rsidRPr="00F04A2A" w:rsidRDefault="00EC7629" w:rsidP="00CD7DED">
            <w:pPr>
              <w:jc w:val="center"/>
              <w:rPr>
                <w:sz w:val="22"/>
                <w:szCs w:val="22"/>
              </w:rPr>
            </w:pPr>
            <w:r w:rsidRPr="00F04A2A">
              <w:rPr>
                <w:sz w:val="22"/>
                <w:szCs w:val="22"/>
              </w:rPr>
              <w:t>193,157</w:t>
            </w:r>
          </w:p>
        </w:tc>
      </w:tr>
      <w:tr w:rsidR="00F04A2A" w:rsidRPr="00F04A2A" w14:paraId="0982DEC4" w14:textId="77777777" w:rsidTr="00CD7DED">
        <w:trPr>
          <w:cantSplit/>
        </w:trPr>
        <w:tc>
          <w:tcPr>
            <w:tcW w:w="1861" w:type="pct"/>
            <w:vAlign w:val="center"/>
          </w:tcPr>
          <w:p w14:paraId="52C2CF6E" w14:textId="77777777" w:rsidR="00EC7629" w:rsidRPr="00F04A2A" w:rsidRDefault="00EC7629" w:rsidP="00CD7DED">
            <w:pPr>
              <w:jc w:val="right"/>
              <w:rPr>
                <w:sz w:val="22"/>
                <w:szCs w:val="22"/>
              </w:rPr>
            </w:pPr>
            <w:r w:rsidRPr="00F04A2A">
              <w:rPr>
                <w:sz w:val="22"/>
                <w:szCs w:val="22"/>
              </w:rPr>
              <w:t>Население:</w:t>
            </w:r>
          </w:p>
        </w:tc>
        <w:tc>
          <w:tcPr>
            <w:tcW w:w="753" w:type="pct"/>
            <w:tcBorders>
              <w:right w:val="single" w:sz="4" w:space="0" w:color="auto"/>
            </w:tcBorders>
            <w:vAlign w:val="center"/>
          </w:tcPr>
          <w:p w14:paraId="169C8AFA" w14:textId="77777777" w:rsidR="00EC7629" w:rsidRPr="00F04A2A" w:rsidRDefault="00EC7629" w:rsidP="00CD7DED">
            <w:pPr>
              <w:jc w:val="center"/>
              <w:rPr>
                <w:sz w:val="22"/>
                <w:szCs w:val="22"/>
              </w:rPr>
            </w:pPr>
            <w:r w:rsidRPr="00F04A2A">
              <w:rPr>
                <w:sz w:val="22"/>
                <w:szCs w:val="22"/>
              </w:rPr>
              <w:t>382,083</w:t>
            </w:r>
          </w:p>
        </w:tc>
        <w:tc>
          <w:tcPr>
            <w:tcW w:w="754" w:type="pct"/>
            <w:tcBorders>
              <w:left w:val="single" w:sz="4" w:space="0" w:color="auto"/>
            </w:tcBorders>
            <w:vAlign w:val="center"/>
          </w:tcPr>
          <w:p w14:paraId="0E8C4E66" w14:textId="77777777" w:rsidR="00EC7629" w:rsidRPr="00F04A2A" w:rsidRDefault="00EC7629" w:rsidP="00CD7DED">
            <w:pPr>
              <w:jc w:val="center"/>
              <w:rPr>
                <w:sz w:val="22"/>
                <w:szCs w:val="22"/>
              </w:rPr>
            </w:pPr>
            <w:r w:rsidRPr="00F04A2A">
              <w:rPr>
                <w:sz w:val="22"/>
                <w:szCs w:val="22"/>
              </w:rPr>
              <w:t>139,460</w:t>
            </w:r>
          </w:p>
        </w:tc>
        <w:tc>
          <w:tcPr>
            <w:tcW w:w="752" w:type="pct"/>
            <w:tcBorders>
              <w:right w:val="single" w:sz="4" w:space="0" w:color="auto"/>
            </w:tcBorders>
            <w:vAlign w:val="center"/>
          </w:tcPr>
          <w:p w14:paraId="37A84DA9" w14:textId="77777777" w:rsidR="00EC7629" w:rsidRPr="00F04A2A" w:rsidRDefault="00EC7629" w:rsidP="00CD7DED">
            <w:pPr>
              <w:jc w:val="center"/>
              <w:rPr>
                <w:sz w:val="22"/>
                <w:szCs w:val="22"/>
              </w:rPr>
            </w:pPr>
            <w:r w:rsidRPr="00F04A2A">
              <w:rPr>
                <w:sz w:val="22"/>
                <w:szCs w:val="22"/>
              </w:rPr>
              <w:t>415,341</w:t>
            </w:r>
          </w:p>
        </w:tc>
        <w:tc>
          <w:tcPr>
            <w:tcW w:w="880" w:type="pct"/>
            <w:tcBorders>
              <w:left w:val="single" w:sz="4" w:space="0" w:color="auto"/>
            </w:tcBorders>
            <w:vAlign w:val="center"/>
          </w:tcPr>
          <w:p w14:paraId="4EB8257C" w14:textId="77777777" w:rsidR="00EC7629" w:rsidRPr="00F04A2A" w:rsidRDefault="00EC7629" w:rsidP="00CD7DED">
            <w:pPr>
              <w:jc w:val="center"/>
              <w:rPr>
                <w:sz w:val="22"/>
                <w:szCs w:val="22"/>
              </w:rPr>
            </w:pPr>
            <w:r w:rsidRPr="00F04A2A">
              <w:rPr>
                <w:sz w:val="22"/>
                <w:szCs w:val="22"/>
              </w:rPr>
              <w:t>151,599</w:t>
            </w:r>
          </w:p>
        </w:tc>
      </w:tr>
      <w:tr w:rsidR="00F04A2A" w:rsidRPr="00F04A2A" w14:paraId="631A1D64" w14:textId="77777777" w:rsidTr="00CD7DED">
        <w:trPr>
          <w:cantSplit/>
        </w:trPr>
        <w:tc>
          <w:tcPr>
            <w:tcW w:w="1861" w:type="pct"/>
            <w:vAlign w:val="center"/>
          </w:tcPr>
          <w:p w14:paraId="7CA8BB13" w14:textId="77777777" w:rsidR="00EC7629" w:rsidRPr="00F04A2A" w:rsidRDefault="00EC7629" w:rsidP="00CD7DED">
            <w:pPr>
              <w:jc w:val="right"/>
              <w:rPr>
                <w:sz w:val="22"/>
                <w:szCs w:val="22"/>
              </w:rPr>
            </w:pPr>
            <w:r w:rsidRPr="00F04A2A">
              <w:rPr>
                <w:sz w:val="22"/>
                <w:szCs w:val="22"/>
              </w:rPr>
              <w:t>Бюджетные потребители</w:t>
            </w:r>
          </w:p>
        </w:tc>
        <w:tc>
          <w:tcPr>
            <w:tcW w:w="753" w:type="pct"/>
            <w:tcBorders>
              <w:right w:val="single" w:sz="4" w:space="0" w:color="auto"/>
            </w:tcBorders>
            <w:vAlign w:val="center"/>
          </w:tcPr>
          <w:p w14:paraId="701DB8BE" w14:textId="77777777" w:rsidR="00EC7629" w:rsidRPr="00F04A2A" w:rsidRDefault="00EC7629" w:rsidP="00CD7DED">
            <w:pPr>
              <w:jc w:val="center"/>
              <w:rPr>
                <w:sz w:val="22"/>
                <w:szCs w:val="22"/>
              </w:rPr>
            </w:pPr>
            <w:r w:rsidRPr="00F04A2A">
              <w:rPr>
                <w:sz w:val="22"/>
                <w:szCs w:val="22"/>
              </w:rPr>
              <w:t>58,696</w:t>
            </w:r>
          </w:p>
        </w:tc>
        <w:tc>
          <w:tcPr>
            <w:tcW w:w="754" w:type="pct"/>
            <w:tcBorders>
              <w:left w:val="single" w:sz="4" w:space="0" w:color="auto"/>
            </w:tcBorders>
            <w:vAlign w:val="center"/>
          </w:tcPr>
          <w:p w14:paraId="3F454024" w14:textId="77777777" w:rsidR="00EC7629" w:rsidRPr="00F04A2A" w:rsidRDefault="00EC7629" w:rsidP="00CD7DED">
            <w:pPr>
              <w:jc w:val="center"/>
              <w:rPr>
                <w:sz w:val="22"/>
                <w:szCs w:val="22"/>
              </w:rPr>
            </w:pPr>
            <w:r w:rsidRPr="00F04A2A">
              <w:rPr>
                <w:sz w:val="22"/>
                <w:szCs w:val="22"/>
              </w:rPr>
              <w:t>21,424</w:t>
            </w:r>
          </w:p>
        </w:tc>
        <w:tc>
          <w:tcPr>
            <w:tcW w:w="752" w:type="pct"/>
            <w:tcBorders>
              <w:right w:val="single" w:sz="4" w:space="0" w:color="auto"/>
            </w:tcBorders>
            <w:vAlign w:val="center"/>
          </w:tcPr>
          <w:p w14:paraId="5EBA8D4D" w14:textId="77777777" w:rsidR="00EC7629" w:rsidRPr="00F04A2A" w:rsidRDefault="00EC7629" w:rsidP="00CD7DED">
            <w:pPr>
              <w:jc w:val="center"/>
              <w:rPr>
                <w:sz w:val="22"/>
                <w:szCs w:val="22"/>
              </w:rPr>
            </w:pPr>
            <w:r w:rsidRPr="00F04A2A">
              <w:rPr>
                <w:sz w:val="22"/>
                <w:szCs w:val="22"/>
              </w:rPr>
              <w:t>67,501</w:t>
            </w:r>
          </w:p>
        </w:tc>
        <w:tc>
          <w:tcPr>
            <w:tcW w:w="880" w:type="pct"/>
            <w:tcBorders>
              <w:left w:val="single" w:sz="4" w:space="0" w:color="auto"/>
            </w:tcBorders>
            <w:vAlign w:val="center"/>
          </w:tcPr>
          <w:p w14:paraId="35CBB637" w14:textId="77777777" w:rsidR="00EC7629" w:rsidRPr="00F04A2A" w:rsidRDefault="00EC7629" w:rsidP="00CD7DED">
            <w:pPr>
              <w:jc w:val="center"/>
              <w:rPr>
                <w:sz w:val="22"/>
                <w:szCs w:val="22"/>
              </w:rPr>
            </w:pPr>
            <w:r w:rsidRPr="00F04A2A">
              <w:rPr>
                <w:sz w:val="22"/>
                <w:szCs w:val="22"/>
              </w:rPr>
              <w:t>24,638</w:t>
            </w:r>
          </w:p>
        </w:tc>
      </w:tr>
      <w:tr w:rsidR="00F04A2A" w:rsidRPr="00F04A2A" w14:paraId="3A1687AE" w14:textId="77777777" w:rsidTr="00CD7DED">
        <w:trPr>
          <w:cantSplit/>
        </w:trPr>
        <w:tc>
          <w:tcPr>
            <w:tcW w:w="1861" w:type="pct"/>
            <w:vAlign w:val="center"/>
          </w:tcPr>
          <w:p w14:paraId="7BE6751E" w14:textId="77777777" w:rsidR="00EC7629" w:rsidRPr="00F04A2A" w:rsidRDefault="00EC7629" w:rsidP="00CD7DED">
            <w:pPr>
              <w:jc w:val="right"/>
              <w:rPr>
                <w:sz w:val="22"/>
                <w:szCs w:val="22"/>
              </w:rPr>
            </w:pPr>
            <w:r w:rsidRPr="00F04A2A">
              <w:rPr>
                <w:sz w:val="22"/>
                <w:szCs w:val="22"/>
              </w:rPr>
              <w:t>Прочие потребители:</w:t>
            </w:r>
          </w:p>
        </w:tc>
        <w:tc>
          <w:tcPr>
            <w:tcW w:w="753" w:type="pct"/>
            <w:tcBorders>
              <w:right w:val="single" w:sz="4" w:space="0" w:color="auto"/>
            </w:tcBorders>
            <w:vAlign w:val="center"/>
          </w:tcPr>
          <w:p w14:paraId="53280066" w14:textId="77777777" w:rsidR="00EC7629" w:rsidRPr="00F04A2A" w:rsidRDefault="00EC7629" w:rsidP="00CD7DED">
            <w:pPr>
              <w:jc w:val="center"/>
              <w:rPr>
                <w:sz w:val="22"/>
                <w:szCs w:val="22"/>
              </w:rPr>
            </w:pPr>
            <w:r w:rsidRPr="00F04A2A">
              <w:rPr>
                <w:sz w:val="22"/>
                <w:szCs w:val="22"/>
              </w:rPr>
              <w:t>40,309</w:t>
            </w:r>
          </w:p>
        </w:tc>
        <w:tc>
          <w:tcPr>
            <w:tcW w:w="754" w:type="pct"/>
            <w:tcBorders>
              <w:left w:val="single" w:sz="4" w:space="0" w:color="auto"/>
            </w:tcBorders>
            <w:vAlign w:val="center"/>
          </w:tcPr>
          <w:p w14:paraId="40A436AD" w14:textId="77777777" w:rsidR="00EC7629" w:rsidRPr="00F04A2A" w:rsidRDefault="00EC7629" w:rsidP="00CD7DED">
            <w:pPr>
              <w:jc w:val="center"/>
              <w:rPr>
                <w:sz w:val="22"/>
                <w:szCs w:val="22"/>
              </w:rPr>
            </w:pPr>
            <w:r w:rsidRPr="00F04A2A">
              <w:rPr>
                <w:sz w:val="22"/>
                <w:szCs w:val="22"/>
              </w:rPr>
              <w:t>14,713</w:t>
            </w:r>
          </w:p>
        </w:tc>
        <w:tc>
          <w:tcPr>
            <w:tcW w:w="752" w:type="pct"/>
            <w:tcBorders>
              <w:right w:val="single" w:sz="4" w:space="0" w:color="auto"/>
            </w:tcBorders>
            <w:vAlign w:val="center"/>
          </w:tcPr>
          <w:p w14:paraId="76D25AB8" w14:textId="77777777" w:rsidR="00EC7629" w:rsidRPr="00F04A2A" w:rsidRDefault="00EC7629" w:rsidP="00CD7DED">
            <w:pPr>
              <w:jc w:val="center"/>
              <w:rPr>
                <w:sz w:val="22"/>
                <w:szCs w:val="22"/>
              </w:rPr>
            </w:pPr>
            <w:r w:rsidRPr="00F04A2A">
              <w:rPr>
                <w:sz w:val="22"/>
                <w:szCs w:val="22"/>
              </w:rPr>
              <w:t>46,355</w:t>
            </w:r>
          </w:p>
        </w:tc>
        <w:tc>
          <w:tcPr>
            <w:tcW w:w="880" w:type="pct"/>
            <w:tcBorders>
              <w:left w:val="single" w:sz="4" w:space="0" w:color="auto"/>
            </w:tcBorders>
            <w:vAlign w:val="center"/>
          </w:tcPr>
          <w:p w14:paraId="7EEF36CE" w14:textId="77777777" w:rsidR="00EC7629" w:rsidRPr="00F04A2A" w:rsidRDefault="00EC7629" w:rsidP="00CD7DED">
            <w:pPr>
              <w:jc w:val="center"/>
              <w:rPr>
                <w:sz w:val="22"/>
                <w:szCs w:val="22"/>
              </w:rPr>
            </w:pPr>
            <w:r w:rsidRPr="00F04A2A">
              <w:rPr>
                <w:sz w:val="22"/>
                <w:szCs w:val="22"/>
              </w:rPr>
              <w:t>16,920</w:t>
            </w:r>
          </w:p>
        </w:tc>
      </w:tr>
      <w:tr w:rsidR="00F04A2A" w:rsidRPr="00F04A2A" w14:paraId="3354B812" w14:textId="77777777" w:rsidTr="00CD7DED">
        <w:trPr>
          <w:cantSplit/>
        </w:trPr>
        <w:tc>
          <w:tcPr>
            <w:tcW w:w="5000" w:type="pct"/>
            <w:gridSpan w:val="5"/>
            <w:vAlign w:val="center"/>
          </w:tcPr>
          <w:p w14:paraId="0D5FE805" w14:textId="77777777" w:rsidR="00EC7629" w:rsidRPr="00F04A2A" w:rsidRDefault="00EC7629" w:rsidP="00CD7DED">
            <w:pPr>
              <w:jc w:val="center"/>
              <w:rPr>
                <w:sz w:val="22"/>
                <w:szCs w:val="22"/>
              </w:rPr>
            </w:pPr>
            <w:r w:rsidRPr="00F04A2A">
              <w:rPr>
                <w:b/>
                <w:bCs/>
                <w:sz w:val="22"/>
                <w:szCs w:val="22"/>
              </w:rPr>
              <w:t xml:space="preserve">д. </w:t>
            </w:r>
            <w:proofErr w:type="spellStart"/>
            <w:r w:rsidRPr="00F04A2A">
              <w:rPr>
                <w:b/>
                <w:bCs/>
                <w:sz w:val="22"/>
                <w:szCs w:val="22"/>
              </w:rPr>
              <w:t>Арабоси</w:t>
            </w:r>
            <w:proofErr w:type="spellEnd"/>
          </w:p>
        </w:tc>
      </w:tr>
      <w:tr w:rsidR="00F04A2A" w:rsidRPr="00F04A2A" w14:paraId="6CC0FBED" w14:textId="77777777" w:rsidTr="00CD7DED">
        <w:trPr>
          <w:cantSplit/>
        </w:trPr>
        <w:tc>
          <w:tcPr>
            <w:tcW w:w="1861" w:type="pct"/>
            <w:vAlign w:val="center"/>
          </w:tcPr>
          <w:p w14:paraId="5426637A"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5FC33076" w14:textId="77777777" w:rsidR="00EC7629" w:rsidRPr="00F04A2A" w:rsidRDefault="00EC7629" w:rsidP="00CD7DED">
            <w:pPr>
              <w:jc w:val="center"/>
              <w:rPr>
                <w:sz w:val="22"/>
                <w:szCs w:val="22"/>
              </w:rPr>
            </w:pPr>
            <w:r w:rsidRPr="00F04A2A">
              <w:rPr>
                <w:sz w:val="22"/>
                <w:szCs w:val="22"/>
              </w:rPr>
              <w:t>781,081</w:t>
            </w:r>
          </w:p>
        </w:tc>
        <w:tc>
          <w:tcPr>
            <w:tcW w:w="754" w:type="pct"/>
            <w:tcBorders>
              <w:left w:val="single" w:sz="4" w:space="0" w:color="auto"/>
            </w:tcBorders>
            <w:vAlign w:val="center"/>
          </w:tcPr>
          <w:p w14:paraId="5E270358" w14:textId="77777777" w:rsidR="00EC7629" w:rsidRPr="00F04A2A" w:rsidRDefault="00EC7629" w:rsidP="00CD7DED">
            <w:pPr>
              <w:jc w:val="center"/>
              <w:rPr>
                <w:sz w:val="22"/>
                <w:szCs w:val="22"/>
              </w:rPr>
            </w:pPr>
            <w:r w:rsidRPr="00F04A2A">
              <w:rPr>
                <w:sz w:val="22"/>
                <w:szCs w:val="22"/>
              </w:rPr>
              <w:t>285,095</w:t>
            </w:r>
          </w:p>
        </w:tc>
        <w:tc>
          <w:tcPr>
            <w:tcW w:w="752" w:type="pct"/>
            <w:tcBorders>
              <w:right w:val="single" w:sz="4" w:space="0" w:color="auto"/>
            </w:tcBorders>
            <w:vAlign w:val="center"/>
          </w:tcPr>
          <w:p w14:paraId="19B83710" w14:textId="77777777" w:rsidR="00EC7629" w:rsidRPr="00F04A2A" w:rsidRDefault="00EC7629" w:rsidP="00CD7DED">
            <w:pPr>
              <w:jc w:val="center"/>
              <w:rPr>
                <w:sz w:val="22"/>
                <w:szCs w:val="22"/>
              </w:rPr>
            </w:pPr>
            <w:r w:rsidRPr="00F04A2A">
              <w:rPr>
                <w:sz w:val="22"/>
                <w:szCs w:val="22"/>
              </w:rPr>
              <w:t>954,655</w:t>
            </w:r>
          </w:p>
        </w:tc>
        <w:tc>
          <w:tcPr>
            <w:tcW w:w="880" w:type="pct"/>
            <w:tcBorders>
              <w:left w:val="single" w:sz="4" w:space="0" w:color="auto"/>
            </w:tcBorders>
            <w:vAlign w:val="center"/>
          </w:tcPr>
          <w:p w14:paraId="4B253076" w14:textId="77777777" w:rsidR="00EC7629" w:rsidRPr="00F04A2A" w:rsidRDefault="00EC7629" w:rsidP="00CD7DED">
            <w:pPr>
              <w:jc w:val="center"/>
              <w:rPr>
                <w:sz w:val="22"/>
                <w:szCs w:val="22"/>
              </w:rPr>
            </w:pPr>
            <w:r w:rsidRPr="00F04A2A">
              <w:rPr>
                <w:sz w:val="22"/>
                <w:szCs w:val="22"/>
              </w:rPr>
              <w:t>348,449</w:t>
            </w:r>
          </w:p>
        </w:tc>
      </w:tr>
      <w:tr w:rsidR="00F04A2A" w:rsidRPr="00F04A2A" w14:paraId="39E47FEF" w14:textId="77777777" w:rsidTr="00CD7DED">
        <w:trPr>
          <w:cantSplit/>
        </w:trPr>
        <w:tc>
          <w:tcPr>
            <w:tcW w:w="1861" w:type="pct"/>
            <w:vAlign w:val="center"/>
          </w:tcPr>
          <w:p w14:paraId="428DA3DD" w14:textId="77777777" w:rsidR="00EC7629" w:rsidRPr="00F04A2A" w:rsidRDefault="00EC7629" w:rsidP="00CD7DED">
            <w:pPr>
              <w:jc w:val="center"/>
              <w:rPr>
                <w:b/>
                <w:bCs/>
                <w:sz w:val="22"/>
                <w:szCs w:val="22"/>
              </w:rPr>
            </w:pPr>
            <w:r w:rsidRPr="00F04A2A">
              <w:rPr>
                <w:sz w:val="22"/>
                <w:szCs w:val="22"/>
              </w:rPr>
              <w:t>Потери воды</w:t>
            </w:r>
          </w:p>
        </w:tc>
        <w:tc>
          <w:tcPr>
            <w:tcW w:w="753" w:type="pct"/>
            <w:tcBorders>
              <w:right w:val="single" w:sz="4" w:space="0" w:color="auto"/>
            </w:tcBorders>
            <w:vAlign w:val="center"/>
          </w:tcPr>
          <w:p w14:paraId="4ED43D5C"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3F42D7BA" w14:textId="77777777" w:rsidR="00EC7629" w:rsidRPr="00F04A2A" w:rsidRDefault="00EC7629" w:rsidP="00CD7DED">
            <w:pPr>
              <w:jc w:val="center"/>
              <w:rPr>
                <w:b/>
                <w:bCs/>
                <w:sz w:val="22"/>
                <w:szCs w:val="22"/>
              </w:rPr>
            </w:pPr>
            <w:r w:rsidRPr="00F04A2A">
              <w:rPr>
                <w:sz w:val="22"/>
                <w:szCs w:val="22"/>
              </w:rPr>
              <w:t>н/д</w:t>
            </w:r>
          </w:p>
        </w:tc>
        <w:tc>
          <w:tcPr>
            <w:tcW w:w="752" w:type="pct"/>
            <w:tcBorders>
              <w:right w:val="single" w:sz="4" w:space="0" w:color="auto"/>
            </w:tcBorders>
            <w:vAlign w:val="center"/>
          </w:tcPr>
          <w:p w14:paraId="025AC43B" w14:textId="77777777" w:rsidR="00EC7629" w:rsidRPr="00F04A2A" w:rsidRDefault="00EC7629" w:rsidP="00CD7DED">
            <w:pPr>
              <w:jc w:val="center"/>
              <w:rPr>
                <w:sz w:val="22"/>
                <w:szCs w:val="22"/>
              </w:rPr>
            </w:pPr>
            <w:r w:rsidRPr="00F04A2A">
              <w:rPr>
                <w:sz w:val="22"/>
                <w:szCs w:val="22"/>
              </w:rPr>
              <w:t>95,465</w:t>
            </w:r>
          </w:p>
        </w:tc>
        <w:tc>
          <w:tcPr>
            <w:tcW w:w="880" w:type="pct"/>
            <w:tcBorders>
              <w:left w:val="single" w:sz="4" w:space="0" w:color="auto"/>
            </w:tcBorders>
            <w:vAlign w:val="center"/>
          </w:tcPr>
          <w:p w14:paraId="6F26ADC0" w14:textId="77777777" w:rsidR="00EC7629" w:rsidRPr="00F04A2A" w:rsidRDefault="00EC7629" w:rsidP="00CD7DED">
            <w:pPr>
              <w:jc w:val="center"/>
              <w:rPr>
                <w:sz w:val="22"/>
                <w:szCs w:val="22"/>
              </w:rPr>
            </w:pPr>
            <w:r w:rsidRPr="00F04A2A">
              <w:rPr>
                <w:sz w:val="22"/>
                <w:szCs w:val="22"/>
              </w:rPr>
              <w:t>34,845</w:t>
            </w:r>
          </w:p>
        </w:tc>
      </w:tr>
      <w:tr w:rsidR="00F04A2A" w:rsidRPr="00F04A2A" w14:paraId="60244A67" w14:textId="77777777" w:rsidTr="00CD7DED">
        <w:trPr>
          <w:cantSplit/>
        </w:trPr>
        <w:tc>
          <w:tcPr>
            <w:tcW w:w="1861" w:type="pct"/>
            <w:vAlign w:val="center"/>
          </w:tcPr>
          <w:p w14:paraId="0E0CD4DC" w14:textId="77777777" w:rsidR="00EC7629" w:rsidRPr="00F04A2A" w:rsidRDefault="00EC7629" w:rsidP="00CD7DED">
            <w:pPr>
              <w:jc w:val="center"/>
              <w:rPr>
                <w:b/>
                <w:bCs/>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1D4EB804" w14:textId="77777777" w:rsidR="00EC7629" w:rsidRPr="00F04A2A" w:rsidRDefault="00EC7629" w:rsidP="00CD7DED">
            <w:pPr>
              <w:jc w:val="center"/>
              <w:rPr>
                <w:sz w:val="22"/>
                <w:szCs w:val="22"/>
              </w:rPr>
            </w:pPr>
            <w:r w:rsidRPr="00F04A2A">
              <w:rPr>
                <w:sz w:val="22"/>
                <w:szCs w:val="22"/>
              </w:rPr>
              <w:t>781,081</w:t>
            </w:r>
          </w:p>
        </w:tc>
        <w:tc>
          <w:tcPr>
            <w:tcW w:w="754" w:type="pct"/>
            <w:tcBorders>
              <w:left w:val="single" w:sz="4" w:space="0" w:color="auto"/>
            </w:tcBorders>
            <w:vAlign w:val="center"/>
          </w:tcPr>
          <w:p w14:paraId="6FF63EDA" w14:textId="77777777" w:rsidR="00EC7629" w:rsidRPr="00F04A2A" w:rsidRDefault="00EC7629" w:rsidP="00CD7DED">
            <w:pPr>
              <w:jc w:val="center"/>
              <w:rPr>
                <w:sz w:val="22"/>
                <w:szCs w:val="22"/>
              </w:rPr>
            </w:pPr>
            <w:r w:rsidRPr="00F04A2A">
              <w:rPr>
                <w:sz w:val="22"/>
                <w:szCs w:val="22"/>
              </w:rPr>
              <w:t>285,095</w:t>
            </w:r>
          </w:p>
        </w:tc>
        <w:tc>
          <w:tcPr>
            <w:tcW w:w="752" w:type="pct"/>
            <w:tcBorders>
              <w:right w:val="single" w:sz="4" w:space="0" w:color="auto"/>
            </w:tcBorders>
            <w:vAlign w:val="center"/>
          </w:tcPr>
          <w:p w14:paraId="54D62363" w14:textId="77777777" w:rsidR="00EC7629" w:rsidRPr="00F04A2A" w:rsidRDefault="00EC7629" w:rsidP="00CD7DED">
            <w:pPr>
              <w:jc w:val="center"/>
              <w:rPr>
                <w:sz w:val="22"/>
                <w:szCs w:val="22"/>
              </w:rPr>
            </w:pPr>
            <w:r w:rsidRPr="00F04A2A">
              <w:rPr>
                <w:sz w:val="22"/>
                <w:szCs w:val="22"/>
              </w:rPr>
              <w:t>859,189</w:t>
            </w:r>
          </w:p>
        </w:tc>
        <w:tc>
          <w:tcPr>
            <w:tcW w:w="880" w:type="pct"/>
            <w:tcBorders>
              <w:left w:val="single" w:sz="4" w:space="0" w:color="auto"/>
            </w:tcBorders>
            <w:vAlign w:val="center"/>
          </w:tcPr>
          <w:p w14:paraId="36185FE9" w14:textId="77777777" w:rsidR="00EC7629" w:rsidRPr="00F04A2A" w:rsidRDefault="00EC7629" w:rsidP="00CD7DED">
            <w:pPr>
              <w:jc w:val="center"/>
              <w:rPr>
                <w:sz w:val="22"/>
                <w:szCs w:val="22"/>
              </w:rPr>
            </w:pPr>
            <w:r w:rsidRPr="00F04A2A">
              <w:rPr>
                <w:sz w:val="22"/>
                <w:szCs w:val="22"/>
              </w:rPr>
              <w:t>313,604</w:t>
            </w:r>
          </w:p>
        </w:tc>
      </w:tr>
      <w:tr w:rsidR="00F04A2A" w:rsidRPr="00F04A2A" w14:paraId="3D080961" w14:textId="77777777" w:rsidTr="00CD7DED">
        <w:trPr>
          <w:cantSplit/>
        </w:trPr>
        <w:tc>
          <w:tcPr>
            <w:tcW w:w="1861" w:type="pct"/>
            <w:vAlign w:val="center"/>
          </w:tcPr>
          <w:p w14:paraId="6B474CAC" w14:textId="77777777" w:rsidR="00EC7629" w:rsidRPr="00F04A2A" w:rsidRDefault="00EC7629" w:rsidP="00CD7DED">
            <w:pPr>
              <w:jc w:val="center"/>
              <w:rPr>
                <w:b/>
                <w:bCs/>
                <w:sz w:val="22"/>
                <w:szCs w:val="22"/>
              </w:rPr>
            </w:pPr>
            <w:r w:rsidRPr="00F04A2A">
              <w:rPr>
                <w:sz w:val="22"/>
                <w:szCs w:val="22"/>
              </w:rPr>
              <w:t>Население:</w:t>
            </w:r>
          </w:p>
        </w:tc>
        <w:tc>
          <w:tcPr>
            <w:tcW w:w="753" w:type="pct"/>
            <w:tcBorders>
              <w:right w:val="single" w:sz="4" w:space="0" w:color="auto"/>
            </w:tcBorders>
            <w:vAlign w:val="center"/>
          </w:tcPr>
          <w:p w14:paraId="29555AF9" w14:textId="77777777" w:rsidR="00EC7629" w:rsidRPr="00F04A2A" w:rsidRDefault="00EC7629" w:rsidP="00CD7DED">
            <w:pPr>
              <w:jc w:val="center"/>
              <w:rPr>
                <w:sz w:val="22"/>
                <w:szCs w:val="22"/>
              </w:rPr>
            </w:pPr>
            <w:r w:rsidRPr="00F04A2A">
              <w:rPr>
                <w:sz w:val="22"/>
                <w:szCs w:val="22"/>
              </w:rPr>
              <w:t>781,081</w:t>
            </w:r>
          </w:p>
        </w:tc>
        <w:tc>
          <w:tcPr>
            <w:tcW w:w="754" w:type="pct"/>
            <w:tcBorders>
              <w:left w:val="single" w:sz="4" w:space="0" w:color="auto"/>
            </w:tcBorders>
            <w:vAlign w:val="center"/>
          </w:tcPr>
          <w:p w14:paraId="4A8FB8EE" w14:textId="77777777" w:rsidR="00EC7629" w:rsidRPr="00F04A2A" w:rsidRDefault="00EC7629" w:rsidP="00CD7DED">
            <w:pPr>
              <w:jc w:val="center"/>
              <w:rPr>
                <w:sz w:val="22"/>
                <w:szCs w:val="22"/>
              </w:rPr>
            </w:pPr>
            <w:r w:rsidRPr="00F04A2A">
              <w:rPr>
                <w:sz w:val="22"/>
                <w:szCs w:val="22"/>
              </w:rPr>
              <w:t>285,095</w:t>
            </w:r>
          </w:p>
        </w:tc>
        <w:tc>
          <w:tcPr>
            <w:tcW w:w="752" w:type="pct"/>
            <w:tcBorders>
              <w:right w:val="single" w:sz="4" w:space="0" w:color="auto"/>
            </w:tcBorders>
            <w:vAlign w:val="center"/>
          </w:tcPr>
          <w:p w14:paraId="06B65E54" w14:textId="77777777" w:rsidR="00EC7629" w:rsidRPr="00F04A2A" w:rsidRDefault="00EC7629" w:rsidP="00CD7DED">
            <w:pPr>
              <w:jc w:val="center"/>
              <w:rPr>
                <w:sz w:val="22"/>
                <w:szCs w:val="22"/>
              </w:rPr>
            </w:pPr>
            <w:r w:rsidRPr="00F04A2A">
              <w:rPr>
                <w:sz w:val="22"/>
                <w:szCs w:val="22"/>
              </w:rPr>
              <w:t>859,189</w:t>
            </w:r>
          </w:p>
        </w:tc>
        <w:tc>
          <w:tcPr>
            <w:tcW w:w="880" w:type="pct"/>
            <w:tcBorders>
              <w:left w:val="single" w:sz="4" w:space="0" w:color="auto"/>
            </w:tcBorders>
            <w:vAlign w:val="center"/>
          </w:tcPr>
          <w:p w14:paraId="1D4D6428" w14:textId="77777777" w:rsidR="00EC7629" w:rsidRPr="00F04A2A" w:rsidRDefault="00EC7629" w:rsidP="00CD7DED">
            <w:pPr>
              <w:jc w:val="center"/>
              <w:rPr>
                <w:sz w:val="22"/>
                <w:szCs w:val="22"/>
              </w:rPr>
            </w:pPr>
            <w:r w:rsidRPr="00F04A2A">
              <w:rPr>
                <w:sz w:val="22"/>
                <w:szCs w:val="22"/>
              </w:rPr>
              <w:t>313,604</w:t>
            </w:r>
          </w:p>
        </w:tc>
      </w:tr>
      <w:tr w:rsidR="00F04A2A" w:rsidRPr="00F04A2A" w14:paraId="156F5B87" w14:textId="77777777" w:rsidTr="00CD7DED">
        <w:trPr>
          <w:cantSplit/>
        </w:trPr>
        <w:tc>
          <w:tcPr>
            <w:tcW w:w="5000" w:type="pct"/>
            <w:gridSpan w:val="5"/>
            <w:vAlign w:val="center"/>
          </w:tcPr>
          <w:p w14:paraId="785CA693" w14:textId="77777777" w:rsidR="00EC7629" w:rsidRPr="00F04A2A" w:rsidRDefault="00EC7629" w:rsidP="00CD7DED">
            <w:pPr>
              <w:jc w:val="center"/>
              <w:rPr>
                <w:b/>
                <w:bCs/>
                <w:sz w:val="22"/>
                <w:szCs w:val="22"/>
              </w:rPr>
            </w:pPr>
            <w:r w:rsidRPr="00F04A2A">
              <w:rPr>
                <w:b/>
                <w:bCs/>
                <w:sz w:val="22"/>
                <w:szCs w:val="22"/>
              </w:rPr>
              <w:t xml:space="preserve">д. </w:t>
            </w:r>
            <w:proofErr w:type="spellStart"/>
            <w:r w:rsidRPr="00F04A2A">
              <w:rPr>
                <w:b/>
                <w:bCs/>
                <w:sz w:val="22"/>
                <w:szCs w:val="22"/>
              </w:rPr>
              <w:t>Бишево</w:t>
            </w:r>
            <w:proofErr w:type="spellEnd"/>
            <w:r w:rsidRPr="00F04A2A">
              <w:rPr>
                <w:b/>
                <w:bCs/>
                <w:sz w:val="22"/>
                <w:szCs w:val="22"/>
              </w:rPr>
              <w:t xml:space="preserve">, с. </w:t>
            </w:r>
            <w:proofErr w:type="spellStart"/>
            <w:r w:rsidRPr="00F04A2A">
              <w:rPr>
                <w:b/>
                <w:bCs/>
                <w:sz w:val="22"/>
                <w:szCs w:val="22"/>
              </w:rPr>
              <w:t>Буртасы</w:t>
            </w:r>
            <w:proofErr w:type="spellEnd"/>
            <w:r w:rsidRPr="00F04A2A">
              <w:rPr>
                <w:b/>
                <w:bCs/>
                <w:sz w:val="22"/>
                <w:szCs w:val="22"/>
              </w:rPr>
              <w:t xml:space="preserve">, д. </w:t>
            </w:r>
            <w:proofErr w:type="spellStart"/>
            <w:r w:rsidRPr="00F04A2A">
              <w:rPr>
                <w:b/>
                <w:bCs/>
                <w:sz w:val="22"/>
                <w:szCs w:val="22"/>
              </w:rPr>
              <w:t>Ойкасы</w:t>
            </w:r>
            <w:proofErr w:type="spellEnd"/>
            <w:r w:rsidRPr="00F04A2A">
              <w:rPr>
                <w:b/>
                <w:bCs/>
                <w:sz w:val="22"/>
                <w:szCs w:val="22"/>
              </w:rPr>
              <w:t xml:space="preserve">, д. </w:t>
            </w:r>
            <w:proofErr w:type="spellStart"/>
            <w:r w:rsidRPr="00F04A2A">
              <w:rPr>
                <w:b/>
                <w:bCs/>
                <w:sz w:val="22"/>
                <w:szCs w:val="22"/>
              </w:rPr>
              <w:t>Шибулаты</w:t>
            </w:r>
            <w:proofErr w:type="spellEnd"/>
            <w:r w:rsidRPr="00F04A2A">
              <w:rPr>
                <w:b/>
                <w:bCs/>
                <w:sz w:val="22"/>
                <w:szCs w:val="22"/>
              </w:rPr>
              <w:t xml:space="preserve">, д. </w:t>
            </w:r>
            <w:proofErr w:type="spellStart"/>
            <w:r w:rsidRPr="00F04A2A">
              <w:rPr>
                <w:b/>
                <w:bCs/>
                <w:sz w:val="22"/>
                <w:szCs w:val="22"/>
              </w:rPr>
              <w:t>Шутнербоси</w:t>
            </w:r>
            <w:proofErr w:type="spellEnd"/>
          </w:p>
        </w:tc>
      </w:tr>
      <w:tr w:rsidR="00F04A2A" w:rsidRPr="00F04A2A" w14:paraId="4999868B" w14:textId="77777777" w:rsidTr="00CD7DED">
        <w:trPr>
          <w:cantSplit/>
        </w:trPr>
        <w:tc>
          <w:tcPr>
            <w:tcW w:w="1861" w:type="pct"/>
            <w:vAlign w:val="center"/>
          </w:tcPr>
          <w:p w14:paraId="6C1702E9"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49D79FAD" w14:textId="77777777" w:rsidR="00EC7629" w:rsidRPr="00F04A2A" w:rsidRDefault="00EC7629" w:rsidP="00CD7DED">
            <w:pPr>
              <w:jc w:val="center"/>
              <w:rPr>
                <w:b/>
                <w:bCs/>
                <w:sz w:val="22"/>
                <w:szCs w:val="22"/>
              </w:rPr>
            </w:pPr>
            <w:r w:rsidRPr="00F04A2A">
              <w:rPr>
                <w:sz w:val="22"/>
                <w:szCs w:val="22"/>
              </w:rPr>
              <w:t>119,941</w:t>
            </w:r>
          </w:p>
        </w:tc>
        <w:tc>
          <w:tcPr>
            <w:tcW w:w="754" w:type="pct"/>
            <w:tcBorders>
              <w:left w:val="single" w:sz="4" w:space="0" w:color="auto"/>
            </w:tcBorders>
            <w:vAlign w:val="center"/>
          </w:tcPr>
          <w:p w14:paraId="70159393" w14:textId="77777777" w:rsidR="00EC7629" w:rsidRPr="00F04A2A" w:rsidRDefault="00EC7629" w:rsidP="00CD7DED">
            <w:pPr>
              <w:jc w:val="center"/>
              <w:rPr>
                <w:b/>
                <w:bCs/>
                <w:sz w:val="22"/>
                <w:szCs w:val="22"/>
              </w:rPr>
            </w:pPr>
            <w:r w:rsidRPr="00F04A2A">
              <w:rPr>
                <w:sz w:val="22"/>
                <w:szCs w:val="22"/>
              </w:rPr>
              <w:t>43,779</w:t>
            </w:r>
          </w:p>
        </w:tc>
        <w:tc>
          <w:tcPr>
            <w:tcW w:w="752" w:type="pct"/>
            <w:tcBorders>
              <w:right w:val="single" w:sz="4" w:space="0" w:color="auto"/>
            </w:tcBorders>
            <w:vAlign w:val="center"/>
          </w:tcPr>
          <w:p w14:paraId="06CB658B" w14:textId="77777777" w:rsidR="00EC7629" w:rsidRPr="00F04A2A" w:rsidRDefault="00EC7629" w:rsidP="00CD7DED">
            <w:pPr>
              <w:jc w:val="center"/>
              <w:rPr>
                <w:b/>
                <w:bCs/>
                <w:sz w:val="22"/>
                <w:szCs w:val="22"/>
              </w:rPr>
            </w:pPr>
            <w:r w:rsidRPr="00F04A2A">
              <w:rPr>
                <w:sz w:val="22"/>
                <w:szCs w:val="22"/>
              </w:rPr>
              <w:t>146,595</w:t>
            </w:r>
          </w:p>
        </w:tc>
        <w:tc>
          <w:tcPr>
            <w:tcW w:w="880" w:type="pct"/>
            <w:tcBorders>
              <w:left w:val="single" w:sz="4" w:space="0" w:color="auto"/>
            </w:tcBorders>
            <w:vAlign w:val="center"/>
          </w:tcPr>
          <w:p w14:paraId="440331C7" w14:textId="77777777" w:rsidR="00EC7629" w:rsidRPr="00F04A2A" w:rsidRDefault="00EC7629" w:rsidP="00CD7DED">
            <w:pPr>
              <w:jc w:val="center"/>
              <w:rPr>
                <w:b/>
                <w:bCs/>
                <w:sz w:val="22"/>
                <w:szCs w:val="22"/>
              </w:rPr>
            </w:pPr>
            <w:r w:rsidRPr="00F04A2A">
              <w:rPr>
                <w:sz w:val="22"/>
                <w:szCs w:val="22"/>
              </w:rPr>
              <w:t>53,507</w:t>
            </w:r>
          </w:p>
        </w:tc>
      </w:tr>
      <w:tr w:rsidR="00F04A2A" w:rsidRPr="00F04A2A" w14:paraId="2467D84A" w14:textId="77777777" w:rsidTr="00CD7DED">
        <w:trPr>
          <w:cantSplit/>
        </w:trPr>
        <w:tc>
          <w:tcPr>
            <w:tcW w:w="1861" w:type="pct"/>
            <w:vAlign w:val="center"/>
          </w:tcPr>
          <w:p w14:paraId="21CB67E0"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135CCD00"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6A313D8F"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7E137881" w14:textId="77777777" w:rsidR="00EC7629" w:rsidRPr="00F04A2A" w:rsidRDefault="00EC7629" w:rsidP="00CD7DED">
            <w:pPr>
              <w:jc w:val="center"/>
              <w:rPr>
                <w:sz w:val="22"/>
                <w:szCs w:val="22"/>
              </w:rPr>
            </w:pPr>
            <w:r w:rsidRPr="00F04A2A">
              <w:rPr>
                <w:sz w:val="22"/>
                <w:szCs w:val="22"/>
              </w:rPr>
              <w:t>14,659</w:t>
            </w:r>
          </w:p>
        </w:tc>
        <w:tc>
          <w:tcPr>
            <w:tcW w:w="880" w:type="pct"/>
            <w:tcBorders>
              <w:left w:val="single" w:sz="4" w:space="0" w:color="auto"/>
            </w:tcBorders>
            <w:vAlign w:val="center"/>
          </w:tcPr>
          <w:p w14:paraId="4C02D9BC" w14:textId="77777777" w:rsidR="00EC7629" w:rsidRPr="00F04A2A" w:rsidRDefault="00EC7629" w:rsidP="00CD7DED">
            <w:pPr>
              <w:jc w:val="center"/>
              <w:rPr>
                <w:sz w:val="22"/>
                <w:szCs w:val="22"/>
              </w:rPr>
            </w:pPr>
            <w:r w:rsidRPr="00F04A2A">
              <w:rPr>
                <w:sz w:val="22"/>
                <w:szCs w:val="22"/>
              </w:rPr>
              <w:t>5,351</w:t>
            </w:r>
          </w:p>
        </w:tc>
      </w:tr>
      <w:tr w:rsidR="00F04A2A" w:rsidRPr="00F04A2A" w14:paraId="142138AB" w14:textId="77777777" w:rsidTr="00CD7DED">
        <w:trPr>
          <w:cantSplit/>
        </w:trPr>
        <w:tc>
          <w:tcPr>
            <w:tcW w:w="1861" w:type="pct"/>
            <w:vAlign w:val="center"/>
          </w:tcPr>
          <w:p w14:paraId="3EE1644D"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67D1BA82" w14:textId="77777777" w:rsidR="00EC7629" w:rsidRPr="00F04A2A" w:rsidRDefault="00EC7629" w:rsidP="00CD7DED">
            <w:pPr>
              <w:jc w:val="center"/>
              <w:rPr>
                <w:sz w:val="22"/>
                <w:szCs w:val="22"/>
              </w:rPr>
            </w:pPr>
            <w:r w:rsidRPr="00F04A2A">
              <w:rPr>
                <w:sz w:val="22"/>
                <w:szCs w:val="22"/>
              </w:rPr>
              <w:t>119,941</w:t>
            </w:r>
          </w:p>
        </w:tc>
        <w:tc>
          <w:tcPr>
            <w:tcW w:w="754" w:type="pct"/>
            <w:tcBorders>
              <w:left w:val="single" w:sz="4" w:space="0" w:color="auto"/>
            </w:tcBorders>
            <w:vAlign w:val="center"/>
          </w:tcPr>
          <w:p w14:paraId="73ECF393" w14:textId="77777777" w:rsidR="00EC7629" w:rsidRPr="00F04A2A" w:rsidRDefault="00EC7629" w:rsidP="00CD7DED">
            <w:pPr>
              <w:jc w:val="center"/>
              <w:rPr>
                <w:sz w:val="22"/>
                <w:szCs w:val="22"/>
              </w:rPr>
            </w:pPr>
            <w:r w:rsidRPr="00F04A2A">
              <w:rPr>
                <w:sz w:val="22"/>
                <w:szCs w:val="22"/>
              </w:rPr>
              <w:t>43,779</w:t>
            </w:r>
          </w:p>
        </w:tc>
        <w:tc>
          <w:tcPr>
            <w:tcW w:w="752" w:type="pct"/>
            <w:tcBorders>
              <w:right w:val="single" w:sz="4" w:space="0" w:color="auto"/>
            </w:tcBorders>
            <w:vAlign w:val="center"/>
          </w:tcPr>
          <w:p w14:paraId="64495340" w14:textId="77777777" w:rsidR="00EC7629" w:rsidRPr="00F04A2A" w:rsidRDefault="00EC7629" w:rsidP="00CD7DED">
            <w:pPr>
              <w:jc w:val="center"/>
              <w:rPr>
                <w:sz w:val="22"/>
                <w:szCs w:val="22"/>
              </w:rPr>
            </w:pPr>
            <w:r w:rsidRPr="00F04A2A">
              <w:rPr>
                <w:sz w:val="22"/>
                <w:szCs w:val="22"/>
              </w:rPr>
              <w:t>131,935</w:t>
            </w:r>
          </w:p>
        </w:tc>
        <w:tc>
          <w:tcPr>
            <w:tcW w:w="880" w:type="pct"/>
            <w:tcBorders>
              <w:left w:val="single" w:sz="4" w:space="0" w:color="auto"/>
            </w:tcBorders>
            <w:vAlign w:val="center"/>
          </w:tcPr>
          <w:p w14:paraId="6C0B9A09" w14:textId="77777777" w:rsidR="00EC7629" w:rsidRPr="00F04A2A" w:rsidRDefault="00EC7629" w:rsidP="00CD7DED">
            <w:pPr>
              <w:jc w:val="center"/>
              <w:rPr>
                <w:sz w:val="22"/>
                <w:szCs w:val="22"/>
              </w:rPr>
            </w:pPr>
            <w:r w:rsidRPr="00F04A2A">
              <w:rPr>
                <w:sz w:val="22"/>
                <w:szCs w:val="22"/>
              </w:rPr>
              <w:t>48,156</w:t>
            </w:r>
          </w:p>
        </w:tc>
      </w:tr>
      <w:tr w:rsidR="00F04A2A" w:rsidRPr="00F04A2A" w14:paraId="24EA505F" w14:textId="77777777" w:rsidTr="00CD7DED">
        <w:trPr>
          <w:cantSplit/>
        </w:trPr>
        <w:tc>
          <w:tcPr>
            <w:tcW w:w="1861" w:type="pct"/>
            <w:vAlign w:val="center"/>
          </w:tcPr>
          <w:p w14:paraId="5987B317"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45EE5152" w14:textId="77777777" w:rsidR="00EC7629" w:rsidRPr="00F04A2A" w:rsidRDefault="00EC7629" w:rsidP="00CD7DED">
            <w:pPr>
              <w:jc w:val="center"/>
              <w:rPr>
                <w:sz w:val="22"/>
                <w:szCs w:val="22"/>
              </w:rPr>
            </w:pPr>
            <w:r w:rsidRPr="00F04A2A">
              <w:rPr>
                <w:sz w:val="22"/>
                <w:szCs w:val="22"/>
              </w:rPr>
              <w:t>119,941</w:t>
            </w:r>
          </w:p>
        </w:tc>
        <w:tc>
          <w:tcPr>
            <w:tcW w:w="754" w:type="pct"/>
            <w:tcBorders>
              <w:left w:val="single" w:sz="4" w:space="0" w:color="auto"/>
            </w:tcBorders>
            <w:vAlign w:val="center"/>
          </w:tcPr>
          <w:p w14:paraId="62B29A11" w14:textId="77777777" w:rsidR="00EC7629" w:rsidRPr="00F04A2A" w:rsidRDefault="00EC7629" w:rsidP="00CD7DED">
            <w:pPr>
              <w:jc w:val="center"/>
              <w:rPr>
                <w:sz w:val="22"/>
                <w:szCs w:val="22"/>
              </w:rPr>
            </w:pPr>
            <w:r w:rsidRPr="00F04A2A">
              <w:rPr>
                <w:sz w:val="22"/>
                <w:szCs w:val="22"/>
              </w:rPr>
              <w:t>43,779</w:t>
            </w:r>
          </w:p>
        </w:tc>
        <w:tc>
          <w:tcPr>
            <w:tcW w:w="752" w:type="pct"/>
            <w:tcBorders>
              <w:right w:val="single" w:sz="4" w:space="0" w:color="auto"/>
            </w:tcBorders>
            <w:vAlign w:val="center"/>
          </w:tcPr>
          <w:p w14:paraId="78CD71DD" w14:textId="77777777" w:rsidR="00EC7629" w:rsidRPr="00F04A2A" w:rsidRDefault="00EC7629" w:rsidP="00CD7DED">
            <w:pPr>
              <w:jc w:val="center"/>
              <w:rPr>
                <w:sz w:val="22"/>
                <w:szCs w:val="22"/>
              </w:rPr>
            </w:pPr>
            <w:r w:rsidRPr="00F04A2A">
              <w:rPr>
                <w:sz w:val="22"/>
                <w:szCs w:val="22"/>
              </w:rPr>
              <w:t>131,935</w:t>
            </w:r>
          </w:p>
        </w:tc>
        <w:tc>
          <w:tcPr>
            <w:tcW w:w="880" w:type="pct"/>
            <w:tcBorders>
              <w:left w:val="single" w:sz="4" w:space="0" w:color="auto"/>
            </w:tcBorders>
            <w:vAlign w:val="center"/>
          </w:tcPr>
          <w:p w14:paraId="7C961681" w14:textId="77777777" w:rsidR="00EC7629" w:rsidRPr="00F04A2A" w:rsidRDefault="00EC7629" w:rsidP="00CD7DED">
            <w:pPr>
              <w:jc w:val="center"/>
              <w:rPr>
                <w:sz w:val="22"/>
                <w:szCs w:val="22"/>
              </w:rPr>
            </w:pPr>
            <w:r w:rsidRPr="00F04A2A">
              <w:rPr>
                <w:sz w:val="22"/>
                <w:szCs w:val="22"/>
              </w:rPr>
              <w:t>48,156</w:t>
            </w:r>
          </w:p>
        </w:tc>
      </w:tr>
      <w:tr w:rsidR="00F04A2A" w:rsidRPr="00F04A2A" w14:paraId="1DEE4E08" w14:textId="77777777" w:rsidTr="00CD7DED">
        <w:trPr>
          <w:cantSplit/>
        </w:trPr>
        <w:tc>
          <w:tcPr>
            <w:tcW w:w="5000" w:type="pct"/>
            <w:gridSpan w:val="5"/>
            <w:vAlign w:val="center"/>
          </w:tcPr>
          <w:p w14:paraId="4C1A0994" w14:textId="4B702F09" w:rsidR="00EC7629" w:rsidRPr="00F04A2A" w:rsidRDefault="00EC7629" w:rsidP="00CD7DED">
            <w:pPr>
              <w:jc w:val="center"/>
              <w:rPr>
                <w:sz w:val="22"/>
                <w:szCs w:val="22"/>
              </w:rPr>
            </w:pPr>
            <w:r w:rsidRPr="00F04A2A">
              <w:rPr>
                <w:b/>
                <w:bCs/>
                <w:sz w:val="22"/>
                <w:szCs w:val="22"/>
              </w:rPr>
              <w:t xml:space="preserve">д. Большие Чаки, д. Малые Чаки, д. Новое </w:t>
            </w:r>
            <w:proofErr w:type="spellStart"/>
            <w:r w:rsidRPr="00F04A2A">
              <w:rPr>
                <w:b/>
                <w:bCs/>
                <w:sz w:val="22"/>
                <w:szCs w:val="22"/>
              </w:rPr>
              <w:t>Шептахово</w:t>
            </w:r>
            <w:proofErr w:type="spellEnd"/>
          </w:p>
        </w:tc>
      </w:tr>
      <w:tr w:rsidR="00F04A2A" w:rsidRPr="00F04A2A" w14:paraId="2967B652" w14:textId="77777777" w:rsidTr="00CD7DED">
        <w:trPr>
          <w:cantSplit/>
        </w:trPr>
        <w:tc>
          <w:tcPr>
            <w:tcW w:w="1861" w:type="pct"/>
            <w:vAlign w:val="center"/>
          </w:tcPr>
          <w:p w14:paraId="5A344586"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225BFD7F" w14:textId="77777777" w:rsidR="00EC7629" w:rsidRPr="00F04A2A" w:rsidRDefault="00EC7629" w:rsidP="00CD7DED">
            <w:pPr>
              <w:jc w:val="center"/>
              <w:rPr>
                <w:b/>
                <w:bCs/>
                <w:sz w:val="22"/>
                <w:szCs w:val="22"/>
              </w:rPr>
            </w:pPr>
            <w:r w:rsidRPr="00F04A2A">
              <w:rPr>
                <w:sz w:val="22"/>
                <w:szCs w:val="22"/>
              </w:rPr>
              <w:t>114,607</w:t>
            </w:r>
          </w:p>
        </w:tc>
        <w:tc>
          <w:tcPr>
            <w:tcW w:w="754" w:type="pct"/>
            <w:tcBorders>
              <w:left w:val="single" w:sz="4" w:space="0" w:color="auto"/>
            </w:tcBorders>
            <w:vAlign w:val="center"/>
          </w:tcPr>
          <w:p w14:paraId="3E18C67B" w14:textId="77777777" w:rsidR="00EC7629" w:rsidRPr="00F04A2A" w:rsidRDefault="00EC7629" w:rsidP="00CD7DED">
            <w:pPr>
              <w:jc w:val="center"/>
              <w:rPr>
                <w:b/>
                <w:bCs/>
                <w:sz w:val="22"/>
                <w:szCs w:val="22"/>
              </w:rPr>
            </w:pPr>
            <w:r w:rsidRPr="00F04A2A">
              <w:rPr>
                <w:sz w:val="22"/>
                <w:szCs w:val="22"/>
              </w:rPr>
              <w:t>41,831</w:t>
            </w:r>
          </w:p>
        </w:tc>
        <w:tc>
          <w:tcPr>
            <w:tcW w:w="752" w:type="pct"/>
            <w:tcBorders>
              <w:right w:val="single" w:sz="4" w:space="0" w:color="auto"/>
            </w:tcBorders>
            <w:vAlign w:val="center"/>
          </w:tcPr>
          <w:p w14:paraId="57833240" w14:textId="77777777" w:rsidR="00EC7629" w:rsidRPr="00F04A2A" w:rsidRDefault="00EC7629" w:rsidP="00CD7DED">
            <w:pPr>
              <w:jc w:val="center"/>
              <w:rPr>
                <w:b/>
                <w:bCs/>
                <w:sz w:val="22"/>
                <w:szCs w:val="22"/>
              </w:rPr>
            </w:pPr>
            <w:r w:rsidRPr="00F04A2A">
              <w:rPr>
                <w:sz w:val="22"/>
                <w:szCs w:val="22"/>
              </w:rPr>
              <w:t>140,075</w:t>
            </w:r>
          </w:p>
        </w:tc>
        <w:tc>
          <w:tcPr>
            <w:tcW w:w="880" w:type="pct"/>
            <w:tcBorders>
              <w:left w:val="single" w:sz="4" w:space="0" w:color="auto"/>
            </w:tcBorders>
            <w:vAlign w:val="center"/>
          </w:tcPr>
          <w:p w14:paraId="5F2BABB9" w14:textId="77777777" w:rsidR="00EC7629" w:rsidRPr="00F04A2A" w:rsidRDefault="00EC7629" w:rsidP="00CD7DED">
            <w:pPr>
              <w:jc w:val="center"/>
              <w:rPr>
                <w:b/>
                <w:bCs/>
                <w:sz w:val="22"/>
                <w:szCs w:val="22"/>
              </w:rPr>
            </w:pPr>
            <w:r w:rsidRPr="00F04A2A">
              <w:rPr>
                <w:sz w:val="22"/>
                <w:szCs w:val="22"/>
              </w:rPr>
              <w:t>51,127</w:t>
            </w:r>
          </w:p>
        </w:tc>
      </w:tr>
      <w:tr w:rsidR="00F04A2A" w:rsidRPr="00F04A2A" w14:paraId="6F77F438" w14:textId="77777777" w:rsidTr="00CD7DED">
        <w:trPr>
          <w:cantSplit/>
        </w:trPr>
        <w:tc>
          <w:tcPr>
            <w:tcW w:w="1861" w:type="pct"/>
            <w:vAlign w:val="center"/>
          </w:tcPr>
          <w:p w14:paraId="0ACA20AA"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0753C811"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342EF165"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07EF7288" w14:textId="77777777" w:rsidR="00EC7629" w:rsidRPr="00F04A2A" w:rsidRDefault="00EC7629" w:rsidP="00CD7DED">
            <w:pPr>
              <w:jc w:val="center"/>
              <w:rPr>
                <w:sz w:val="22"/>
                <w:szCs w:val="22"/>
              </w:rPr>
            </w:pPr>
            <w:r w:rsidRPr="00F04A2A">
              <w:rPr>
                <w:sz w:val="22"/>
                <w:szCs w:val="22"/>
              </w:rPr>
              <w:t>14,007</w:t>
            </w:r>
          </w:p>
        </w:tc>
        <w:tc>
          <w:tcPr>
            <w:tcW w:w="880" w:type="pct"/>
            <w:tcBorders>
              <w:left w:val="single" w:sz="4" w:space="0" w:color="auto"/>
            </w:tcBorders>
            <w:vAlign w:val="center"/>
          </w:tcPr>
          <w:p w14:paraId="08097FC9" w14:textId="77777777" w:rsidR="00EC7629" w:rsidRPr="00F04A2A" w:rsidRDefault="00EC7629" w:rsidP="00CD7DED">
            <w:pPr>
              <w:jc w:val="center"/>
              <w:rPr>
                <w:sz w:val="22"/>
                <w:szCs w:val="22"/>
              </w:rPr>
            </w:pPr>
            <w:r w:rsidRPr="00F04A2A">
              <w:rPr>
                <w:sz w:val="22"/>
                <w:szCs w:val="22"/>
              </w:rPr>
              <w:t>5,113</w:t>
            </w:r>
          </w:p>
        </w:tc>
      </w:tr>
      <w:tr w:rsidR="00F04A2A" w:rsidRPr="00F04A2A" w14:paraId="1F3C4665" w14:textId="77777777" w:rsidTr="00CD7DED">
        <w:trPr>
          <w:cantSplit/>
        </w:trPr>
        <w:tc>
          <w:tcPr>
            <w:tcW w:w="1861" w:type="pct"/>
            <w:vAlign w:val="center"/>
          </w:tcPr>
          <w:p w14:paraId="67E0FD01"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3D570886" w14:textId="77777777" w:rsidR="00EC7629" w:rsidRPr="00F04A2A" w:rsidRDefault="00EC7629" w:rsidP="00CD7DED">
            <w:pPr>
              <w:jc w:val="center"/>
              <w:rPr>
                <w:sz w:val="22"/>
                <w:szCs w:val="22"/>
              </w:rPr>
            </w:pPr>
            <w:r w:rsidRPr="00F04A2A">
              <w:rPr>
                <w:sz w:val="22"/>
                <w:szCs w:val="22"/>
              </w:rPr>
              <w:t>114,607</w:t>
            </w:r>
          </w:p>
        </w:tc>
        <w:tc>
          <w:tcPr>
            <w:tcW w:w="754" w:type="pct"/>
            <w:tcBorders>
              <w:left w:val="single" w:sz="4" w:space="0" w:color="auto"/>
            </w:tcBorders>
            <w:vAlign w:val="center"/>
          </w:tcPr>
          <w:p w14:paraId="4EEECB81" w14:textId="77777777" w:rsidR="00EC7629" w:rsidRPr="00F04A2A" w:rsidRDefault="00EC7629" w:rsidP="00CD7DED">
            <w:pPr>
              <w:jc w:val="center"/>
              <w:rPr>
                <w:sz w:val="22"/>
                <w:szCs w:val="22"/>
              </w:rPr>
            </w:pPr>
            <w:r w:rsidRPr="00F04A2A">
              <w:rPr>
                <w:sz w:val="22"/>
                <w:szCs w:val="22"/>
              </w:rPr>
              <w:t>41,831</w:t>
            </w:r>
          </w:p>
        </w:tc>
        <w:tc>
          <w:tcPr>
            <w:tcW w:w="752" w:type="pct"/>
            <w:tcBorders>
              <w:right w:val="single" w:sz="4" w:space="0" w:color="auto"/>
            </w:tcBorders>
            <w:vAlign w:val="center"/>
          </w:tcPr>
          <w:p w14:paraId="3A01F100" w14:textId="77777777" w:rsidR="00EC7629" w:rsidRPr="00F04A2A" w:rsidRDefault="00EC7629" w:rsidP="00CD7DED">
            <w:pPr>
              <w:jc w:val="center"/>
              <w:rPr>
                <w:sz w:val="22"/>
                <w:szCs w:val="22"/>
              </w:rPr>
            </w:pPr>
            <w:r w:rsidRPr="00F04A2A">
              <w:rPr>
                <w:sz w:val="22"/>
                <w:szCs w:val="22"/>
              </w:rPr>
              <w:t>126,067</w:t>
            </w:r>
          </w:p>
        </w:tc>
        <w:tc>
          <w:tcPr>
            <w:tcW w:w="880" w:type="pct"/>
            <w:tcBorders>
              <w:left w:val="single" w:sz="4" w:space="0" w:color="auto"/>
            </w:tcBorders>
            <w:vAlign w:val="center"/>
          </w:tcPr>
          <w:p w14:paraId="77875E5E" w14:textId="77777777" w:rsidR="00EC7629" w:rsidRPr="00F04A2A" w:rsidRDefault="00EC7629" w:rsidP="00CD7DED">
            <w:pPr>
              <w:jc w:val="center"/>
              <w:rPr>
                <w:sz w:val="22"/>
                <w:szCs w:val="22"/>
              </w:rPr>
            </w:pPr>
            <w:r w:rsidRPr="00F04A2A">
              <w:rPr>
                <w:sz w:val="22"/>
                <w:szCs w:val="22"/>
              </w:rPr>
              <w:t>46,015</w:t>
            </w:r>
          </w:p>
        </w:tc>
      </w:tr>
      <w:tr w:rsidR="00F04A2A" w:rsidRPr="00F04A2A" w14:paraId="71C2E4A3" w14:textId="77777777" w:rsidTr="00CD7DED">
        <w:trPr>
          <w:cantSplit/>
        </w:trPr>
        <w:tc>
          <w:tcPr>
            <w:tcW w:w="1861" w:type="pct"/>
            <w:vAlign w:val="center"/>
          </w:tcPr>
          <w:p w14:paraId="6665491C"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56B2AEC2" w14:textId="77777777" w:rsidR="00EC7629" w:rsidRPr="00F04A2A" w:rsidRDefault="00EC7629" w:rsidP="00CD7DED">
            <w:pPr>
              <w:jc w:val="center"/>
              <w:rPr>
                <w:sz w:val="22"/>
                <w:szCs w:val="22"/>
              </w:rPr>
            </w:pPr>
            <w:r w:rsidRPr="00F04A2A">
              <w:rPr>
                <w:sz w:val="22"/>
                <w:szCs w:val="22"/>
              </w:rPr>
              <w:t>114,607</w:t>
            </w:r>
          </w:p>
        </w:tc>
        <w:tc>
          <w:tcPr>
            <w:tcW w:w="754" w:type="pct"/>
            <w:tcBorders>
              <w:left w:val="single" w:sz="4" w:space="0" w:color="auto"/>
            </w:tcBorders>
            <w:vAlign w:val="center"/>
          </w:tcPr>
          <w:p w14:paraId="1FE71E6C" w14:textId="77777777" w:rsidR="00EC7629" w:rsidRPr="00F04A2A" w:rsidRDefault="00EC7629" w:rsidP="00CD7DED">
            <w:pPr>
              <w:jc w:val="center"/>
              <w:rPr>
                <w:sz w:val="22"/>
                <w:szCs w:val="22"/>
              </w:rPr>
            </w:pPr>
            <w:r w:rsidRPr="00F04A2A">
              <w:rPr>
                <w:sz w:val="22"/>
                <w:szCs w:val="22"/>
              </w:rPr>
              <w:t>41,831</w:t>
            </w:r>
          </w:p>
        </w:tc>
        <w:tc>
          <w:tcPr>
            <w:tcW w:w="752" w:type="pct"/>
            <w:tcBorders>
              <w:right w:val="single" w:sz="4" w:space="0" w:color="auto"/>
            </w:tcBorders>
            <w:vAlign w:val="center"/>
          </w:tcPr>
          <w:p w14:paraId="0086D5D4" w14:textId="77777777" w:rsidR="00EC7629" w:rsidRPr="00F04A2A" w:rsidRDefault="00EC7629" w:rsidP="00CD7DED">
            <w:pPr>
              <w:jc w:val="center"/>
              <w:rPr>
                <w:sz w:val="22"/>
                <w:szCs w:val="22"/>
              </w:rPr>
            </w:pPr>
            <w:r w:rsidRPr="00F04A2A">
              <w:rPr>
                <w:sz w:val="22"/>
                <w:szCs w:val="22"/>
              </w:rPr>
              <w:t>126,067</w:t>
            </w:r>
          </w:p>
        </w:tc>
        <w:tc>
          <w:tcPr>
            <w:tcW w:w="880" w:type="pct"/>
            <w:tcBorders>
              <w:left w:val="single" w:sz="4" w:space="0" w:color="auto"/>
            </w:tcBorders>
            <w:vAlign w:val="center"/>
          </w:tcPr>
          <w:p w14:paraId="4FC5C928" w14:textId="77777777" w:rsidR="00EC7629" w:rsidRPr="00F04A2A" w:rsidRDefault="00EC7629" w:rsidP="00CD7DED">
            <w:pPr>
              <w:jc w:val="center"/>
              <w:rPr>
                <w:sz w:val="22"/>
                <w:szCs w:val="22"/>
              </w:rPr>
            </w:pPr>
            <w:r w:rsidRPr="00F04A2A">
              <w:rPr>
                <w:sz w:val="22"/>
                <w:szCs w:val="22"/>
              </w:rPr>
              <w:t>46,015</w:t>
            </w:r>
          </w:p>
        </w:tc>
      </w:tr>
      <w:tr w:rsidR="00F04A2A" w:rsidRPr="00F04A2A" w14:paraId="548A6B12" w14:textId="77777777" w:rsidTr="00CD7DED">
        <w:trPr>
          <w:cantSplit/>
        </w:trPr>
        <w:tc>
          <w:tcPr>
            <w:tcW w:w="5000" w:type="pct"/>
            <w:gridSpan w:val="5"/>
            <w:vAlign w:val="center"/>
          </w:tcPr>
          <w:p w14:paraId="5CCA361A" w14:textId="77777777" w:rsidR="00EC7629" w:rsidRPr="00F04A2A" w:rsidRDefault="00EC7629" w:rsidP="00CD7DED">
            <w:pPr>
              <w:jc w:val="center"/>
              <w:rPr>
                <w:sz w:val="22"/>
                <w:szCs w:val="22"/>
              </w:rPr>
            </w:pPr>
            <w:r w:rsidRPr="00F04A2A">
              <w:rPr>
                <w:b/>
                <w:bCs/>
                <w:sz w:val="22"/>
                <w:szCs w:val="22"/>
              </w:rPr>
              <w:t xml:space="preserve">д. Большое </w:t>
            </w:r>
            <w:proofErr w:type="spellStart"/>
            <w:r w:rsidRPr="00F04A2A">
              <w:rPr>
                <w:b/>
                <w:bCs/>
                <w:sz w:val="22"/>
                <w:szCs w:val="22"/>
              </w:rPr>
              <w:t>Яниково</w:t>
            </w:r>
            <w:proofErr w:type="spellEnd"/>
            <w:r w:rsidRPr="00F04A2A">
              <w:rPr>
                <w:b/>
                <w:bCs/>
                <w:sz w:val="22"/>
                <w:szCs w:val="22"/>
              </w:rPr>
              <w:t xml:space="preserve">, д. </w:t>
            </w:r>
            <w:proofErr w:type="spellStart"/>
            <w:r w:rsidRPr="00F04A2A">
              <w:rPr>
                <w:b/>
                <w:bCs/>
                <w:sz w:val="22"/>
                <w:szCs w:val="22"/>
              </w:rPr>
              <w:t>Карак-Сирмы</w:t>
            </w:r>
            <w:proofErr w:type="spellEnd"/>
            <w:r w:rsidRPr="00F04A2A">
              <w:rPr>
                <w:b/>
                <w:bCs/>
                <w:sz w:val="22"/>
                <w:szCs w:val="22"/>
              </w:rPr>
              <w:t xml:space="preserve">, д. </w:t>
            </w:r>
            <w:proofErr w:type="spellStart"/>
            <w:r w:rsidRPr="00F04A2A">
              <w:rPr>
                <w:b/>
                <w:bCs/>
                <w:sz w:val="22"/>
                <w:szCs w:val="22"/>
              </w:rPr>
              <w:t>Орнары</w:t>
            </w:r>
            <w:proofErr w:type="spellEnd"/>
            <w:r w:rsidRPr="00F04A2A">
              <w:rPr>
                <w:b/>
                <w:bCs/>
                <w:sz w:val="22"/>
                <w:szCs w:val="22"/>
              </w:rPr>
              <w:t xml:space="preserve">, д. </w:t>
            </w:r>
            <w:proofErr w:type="spellStart"/>
            <w:r w:rsidRPr="00F04A2A">
              <w:rPr>
                <w:b/>
                <w:bCs/>
                <w:sz w:val="22"/>
                <w:szCs w:val="22"/>
              </w:rPr>
              <w:t>Саруй</w:t>
            </w:r>
            <w:proofErr w:type="spellEnd"/>
          </w:p>
        </w:tc>
      </w:tr>
      <w:tr w:rsidR="00F04A2A" w:rsidRPr="00F04A2A" w14:paraId="72F890CB" w14:textId="77777777" w:rsidTr="00CD7DED">
        <w:trPr>
          <w:cantSplit/>
        </w:trPr>
        <w:tc>
          <w:tcPr>
            <w:tcW w:w="1861" w:type="pct"/>
            <w:vAlign w:val="center"/>
          </w:tcPr>
          <w:p w14:paraId="5D3A7365"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2669CC13" w14:textId="77777777" w:rsidR="00EC7629" w:rsidRPr="00F04A2A" w:rsidRDefault="00EC7629" w:rsidP="00CD7DED">
            <w:pPr>
              <w:jc w:val="center"/>
              <w:rPr>
                <w:b/>
                <w:bCs/>
                <w:sz w:val="22"/>
                <w:szCs w:val="22"/>
              </w:rPr>
            </w:pPr>
            <w:r w:rsidRPr="00F04A2A">
              <w:rPr>
                <w:sz w:val="22"/>
                <w:szCs w:val="22"/>
              </w:rPr>
              <w:t>194,625</w:t>
            </w:r>
          </w:p>
        </w:tc>
        <w:tc>
          <w:tcPr>
            <w:tcW w:w="754" w:type="pct"/>
            <w:tcBorders>
              <w:left w:val="single" w:sz="4" w:space="0" w:color="auto"/>
            </w:tcBorders>
            <w:vAlign w:val="center"/>
          </w:tcPr>
          <w:p w14:paraId="43C6BB56" w14:textId="77777777" w:rsidR="00EC7629" w:rsidRPr="00F04A2A" w:rsidRDefault="00EC7629" w:rsidP="00CD7DED">
            <w:pPr>
              <w:jc w:val="center"/>
              <w:rPr>
                <w:b/>
                <w:bCs/>
                <w:sz w:val="22"/>
                <w:szCs w:val="22"/>
              </w:rPr>
            </w:pPr>
            <w:r w:rsidRPr="00F04A2A">
              <w:rPr>
                <w:sz w:val="22"/>
                <w:szCs w:val="22"/>
              </w:rPr>
              <w:t>71,038</w:t>
            </w:r>
          </w:p>
        </w:tc>
        <w:tc>
          <w:tcPr>
            <w:tcW w:w="752" w:type="pct"/>
            <w:tcBorders>
              <w:right w:val="single" w:sz="4" w:space="0" w:color="auto"/>
            </w:tcBorders>
            <w:vAlign w:val="center"/>
          </w:tcPr>
          <w:p w14:paraId="3A0DA231" w14:textId="77777777" w:rsidR="00EC7629" w:rsidRPr="00F04A2A" w:rsidRDefault="00EC7629" w:rsidP="00CD7DED">
            <w:pPr>
              <w:jc w:val="center"/>
              <w:rPr>
                <w:b/>
                <w:bCs/>
                <w:sz w:val="22"/>
                <w:szCs w:val="22"/>
              </w:rPr>
            </w:pPr>
            <w:r w:rsidRPr="00F04A2A">
              <w:rPr>
                <w:sz w:val="22"/>
                <w:szCs w:val="22"/>
              </w:rPr>
              <w:t>237,875</w:t>
            </w:r>
          </w:p>
        </w:tc>
        <w:tc>
          <w:tcPr>
            <w:tcW w:w="880" w:type="pct"/>
            <w:tcBorders>
              <w:left w:val="single" w:sz="4" w:space="0" w:color="auto"/>
            </w:tcBorders>
            <w:vAlign w:val="center"/>
          </w:tcPr>
          <w:p w14:paraId="3814045F" w14:textId="77777777" w:rsidR="00EC7629" w:rsidRPr="00F04A2A" w:rsidRDefault="00EC7629" w:rsidP="00CD7DED">
            <w:pPr>
              <w:jc w:val="center"/>
              <w:rPr>
                <w:b/>
                <w:bCs/>
                <w:sz w:val="22"/>
                <w:szCs w:val="22"/>
              </w:rPr>
            </w:pPr>
            <w:r w:rsidRPr="00F04A2A">
              <w:rPr>
                <w:sz w:val="22"/>
                <w:szCs w:val="22"/>
              </w:rPr>
              <w:t>86,824</w:t>
            </w:r>
          </w:p>
        </w:tc>
      </w:tr>
      <w:tr w:rsidR="00F04A2A" w:rsidRPr="00F04A2A" w14:paraId="483C3851" w14:textId="77777777" w:rsidTr="00CD7DED">
        <w:trPr>
          <w:cantSplit/>
        </w:trPr>
        <w:tc>
          <w:tcPr>
            <w:tcW w:w="1861" w:type="pct"/>
            <w:vAlign w:val="center"/>
          </w:tcPr>
          <w:p w14:paraId="44D7A53F"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1FEB3223"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1CEF30CC"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1F2FD1E9" w14:textId="77777777" w:rsidR="00EC7629" w:rsidRPr="00F04A2A" w:rsidRDefault="00EC7629" w:rsidP="00CD7DED">
            <w:pPr>
              <w:jc w:val="center"/>
              <w:rPr>
                <w:sz w:val="22"/>
                <w:szCs w:val="22"/>
              </w:rPr>
            </w:pPr>
            <w:r w:rsidRPr="00F04A2A">
              <w:rPr>
                <w:sz w:val="22"/>
                <w:szCs w:val="22"/>
              </w:rPr>
              <w:t>23,787</w:t>
            </w:r>
          </w:p>
        </w:tc>
        <w:tc>
          <w:tcPr>
            <w:tcW w:w="880" w:type="pct"/>
            <w:tcBorders>
              <w:left w:val="single" w:sz="4" w:space="0" w:color="auto"/>
            </w:tcBorders>
            <w:vAlign w:val="center"/>
          </w:tcPr>
          <w:p w14:paraId="08949C48" w14:textId="77777777" w:rsidR="00EC7629" w:rsidRPr="00F04A2A" w:rsidRDefault="00EC7629" w:rsidP="00CD7DED">
            <w:pPr>
              <w:jc w:val="center"/>
              <w:rPr>
                <w:sz w:val="22"/>
                <w:szCs w:val="22"/>
              </w:rPr>
            </w:pPr>
            <w:r w:rsidRPr="00F04A2A">
              <w:rPr>
                <w:sz w:val="22"/>
                <w:szCs w:val="22"/>
              </w:rPr>
              <w:t>8,682</w:t>
            </w:r>
          </w:p>
        </w:tc>
      </w:tr>
      <w:tr w:rsidR="00F04A2A" w:rsidRPr="00F04A2A" w14:paraId="1093D758" w14:textId="77777777" w:rsidTr="00CD7DED">
        <w:trPr>
          <w:cantSplit/>
        </w:trPr>
        <w:tc>
          <w:tcPr>
            <w:tcW w:w="1861" w:type="pct"/>
            <w:vAlign w:val="center"/>
          </w:tcPr>
          <w:p w14:paraId="4949642D"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1F94E9A4" w14:textId="77777777" w:rsidR="00EC7629" w:rsidRPr="00F04A2A" w:rsidRDefault="00EC7629" w:rsidP="00CD7DED">
            <w:pPr>
              <w:jc w:val="center"/>
              <w:rPr>
                <w:sz w:val="22"/>
                <w:szCs w:val="22"/>
              </w:rPr>
            </w:pPr>
            <w:r w:rsidRPr="00F04A2A">
              <w:rPr>
                <w:sz w:val="22"/>
                <w:szCs w:val="22"/>
              </w:rPr>
              <w:t>194,625</w:t>
            </w:r>
          </w:p>
        </w:tc>
        <w:tc>
          <w:tcPr>
            <w:tcW w:w="754" w:type="pct"/>
            <w:tcBorders>
              <w:left w:val="single" w:sz="4" w:space="0" w:color="auto"/>
            </w:tcBorders>
            <w:vAlign w:val="center"/>
          </w:tcPr>
          <w:p w14:paraId="2ED40382" w14:textId="77777777" w:rsidR="00EC7629" w:rsidRPr="00F04A2A" w:rsidRDefault="00EC7629" w:rsidP="00CD7DED">
            <w:pPr>
              <w:jc w:val="center"/>
              <w:rPr>
                <w:sz w:val="22"/>
                <w:szCs w:val="22"/>
              </w:rPr>
            </w:pPr>
            <w:r w:rsidRPr="00F04A2A">
              <w:rPr>
                <w:sz w:val="22"/>
                <w:szCs w:val="22"/>
              </w:rPr>
              <w:t>71,038</w:t>
            </w:r>
          </w:p>
        </w:tc>
        <w:tc>
          <w:tcPr>
            <w:tcW w:w="752" w:type="pct"/>
            <w:tcBorders>
              <w:right w:val="single" w:sz="4" w:space="0" w:color="auto"/>
            </w:tcBorders>
            <w:vAlign w:val="center"/>
          </w:tcPr>
          <w:p w14:paraId="16975E48" w14:textId="77777777" w:rsidR="00EC7629" w:rsidRPr="00F04A2A" w:rsidRDefault="00EC7629" w:rsidP="00CD7DED">
            <w:pPr>
              <w:jc w:val="center"/>
              <w:rPr>
                <w:sz w:val="22"/>
                <w:szCs w:val="22"/>
              </w:rPr>
            </w:pPr>
            <w:r w:rsidRPr="00F04A2A">
              <w:rPr>
                <w:sz w:val="22"/>
                <w:szCs w:val="22"/>
              </w:rPr>
              <w:t>214,087</w:t>
            </w:r>
          </w:p>
        </w:tc>
        <w:tc>
          <w:tcPr>
            <w:tcW w:w="880" w:type="pct"/>
            <w:tcBorders>
              <w:left w:val="single" w:sz="4" w:space="0" w:color="auto"/>
            </w:tcBorders>
            <w:vAlign w:val="center"/>
          </w:tcPr>
          <w:p w14:paraId="4808B1A5" w14:textId="77777777" w:rsidR="00EC7629" w:rsidRPr="00F04A2A" w:rsidRDefault="00EC7629" w:rsidP="00CD7DED">
            <w:pPr>
              <w:jc w:val="center"/>
              <w:rPr>
                <w:sz w:val="22"/>
                <w:szCs w:val="22"/>
              </w:rPr>
            </w:pPr>
            <w:r w:rsidRPr="00F04A2A">
              <w:rPr>
                <w:sz w:val="22"/>
                <w:szCs w:val="22"/>
              </w:rPr>
              <w:t>78,142</w:t>
            </w:r>
          </w:p>
        </w:tc>
      </w:tr>
      <w:tr w:rsidR="00F04A2A" w:rsidRPr="00F04A2A" w14:paraId="0497E852" w14:textId="77777777" w:rsidTr="00CD7DED">
        <w:trPr>
          <w:cantSplit/>
        </w:trPr>
        <w:tc>
          <w:tcPr>
            <w:tcW w:w="1861" w:type="pct"/>
            <w:vAlign w:val="center"/>
          </w:tcPr>
          <w:p w14:paraId="12B8FAA0"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5D7393AE" w14:textId="77777777" w:rsidR="00EC7629" w:rsidRPr="00F04A2A" w:rsidRDefault="00EC7629" w:rsidP="00CD7DED">
            <w:pPr>
              <w:jc w:val="center"/>
              <w:rPr>
                <w:sz w:val="22"/>
                <w:szCs w:val="22"/>
              </w:rPr>
            </w:pPr>
            <w:r w:rsidRPr="00F04A2A">
              <w:rPr>
                <w:sz w:val="22"/>
                <w:szCs w:val="22"/>
              </w:rPr>
              <w:t>194,625</w:t>
            </w:r>
          </w:p>
        </w:tc>
        <w:tc>
          <w:tcPr>
            <w:tcW w:w="754" w:type="pct"/>
            <w:tcBorders>
              <w:left w:val="single" w:sz="4" w:space="0" w:color="auto"/>
            </w:tcBorders>
            <w:vAlign w:val="center"/>
          </w:tcPr>
          <w:p w14:paraId="35F565F5" w14:textId="77777777" w:rsidR="00EC7629" w:rsidRPr="00F04A2A" w:rsidRDefault="00EC7629" w:rsidP="00CD7DED">
            <w:pPr>
              <w:jc w:val="center"/>
              <w:rPr>
                <w:sz w:val="22"/>
                <w:szCs w:val="22"/>
              </w:rPr>
            </w:pPr>
            <w:r w:rsidRPr="00F04A2A">
              <w:rPr>
                <w:sz w:val="22"/>
                <w:szCs w:val="22"/>
              </w:rPr>
              <w:t>71,038</w:t>
            </w:r>
          </w:p>
        </w:tc>
        <w:tc>
          <w:tcPr>
            <w:tcW w:w="752" w:type="pct"/>
            <w:tcBorders>
              <w:right w:val="single" w:sz="4" w:space="0" w:color="auto"/>
            </w:tcBorders>
            <w:vAlign w:val="center"/>
          </w:tcPr>
          <w:p w14:paraId="2255497D" w14:textId="77777777" w:rsidR="00EC7629" w:rsidRPr="00F04A2A" w:rsidRDefault="00EC7629" w:rsidP="00CD7DED">
            <w:pPr>
              <w:jc w:val="center"/>
              <w:rPr>
                <w:sz w:val="22"/>
                <w:szCs w:val="22"/>
              </w:rPr>
            </w:pPr>
            <w:r w:rsidRPr="00F04A2A">
              <w:rPr>
                <w:sz w:val="22"/>
                <w:szCs w:val="22"/>
              </w:rPr>
              <w:t>214,087</w:t>
            </w:r>
          </w:p>
        </w:tc>
        <w:tc>
          <w:tcPr>
            <w:tcW w:w="880" w:type="pct"/>
            <w:tcBorders>
              <w:left w:val="single" w:sz="4" w:space="0" w:color="auto"/>
            </w:tcBorders>
            <w:vAlign w:val="center"/>
          </w:tcPr>
          <w:p w14:paraId="3CF0FFF3" w14:textId="77777777" w:rsidR="00EC7629" w:rsidRPr="00F04A2A" w:rsidRDefault="00EC7629" w:rsidP="00CD7DED">
            <w:pPr>
              <w:jc w:val="center"/>
              <w:rPr>
                <w:sz w:val="22"/>
                <w:szCs w:val="22"/>
              </w:rPr>
            </w:pPr>
            <w:r w:rsidRPr="00F04A2A">
              <w:rPr>
                <w:sz w:val="22"/>
                <w:szCs w:val="22"/>
              </w:rPr>
              <w:t>78,142</w:t>
            </w:r>
          </w:p>
        </w:tc>
      </w:tr>
      <w:tr w:rsidR="00F04A2A" w:rsidRPr="00F04A2A" w14:paraId="0082C7AF" w14:textId="77777777" w:rsidTr="00CD7DED">
        <w:trPr>
          <w:cantSplit/>
        </w:trPr>
        <w:tc>
          <w:tcPr>
            <w:tcW w:w="5000" w:type="pct"/>
            <w:gridSpan w:val="5"/>
            <w:vAlign w:val="center"/>
          </w:tcPr>
          <w:p w14:paraId="52B83980" w14:textId="77777777" w:rsidR="00EC7629" w:rsidRPr="00F04A2A" w:rsidRDefault="00EC7629" w:rsidP="00CD7DED">
            <w:pPr>
              <w:jc w:val="center"/>
              <w:rPr>
                <w:sz w:val="22"/>
                <w:szCs w:val="22"/>
              </w:rPr>
            </w:pPr>
            <w:r w:rsidRPr="00F04A2A">
              <w:rPr>
                <w:b/>
                <w:bCs/>
                <w:sz w:val="22"/>
                <w:szCs w:val="22"/>
              </w:rPr>
              <w:t xml:space="preserve">д. Большое </w:t>
            </w:r>
            <w:proofErr w:type="spellStart"/>
            <w:r w:rsidRPr="00F04A2A">
              <w:rPr>
                <w:b/>
                <w:bCs/>
                <w:sz w:val="22"/>
                <w:szCs w:val="22"/>
              </w:rPr>
              <w:t>Яниково</w:t>
            </w:r>
            <w:proofErr w:type="spellEnd"/>
            <w:r w:rsidRPr="00F04A2A">
              <w:rPr>
                <w:b/>
                <w:bCs/>
                <w:sz w:val="22"/>
                <w:szCs w:val="22"/>
              </w:rPr>
              <w:t xml:space="preserve">, д. </w:t>
            </w:r>
            <w:proofErr w:type="spellStart"/>
            <w:r w:rsidRPr="00F04A2A">
              <w:rPr>
                <w:b/>
                <w:bCs/>
                <w:sz w:val="22"/>
                <w:szCs w:val="22"/>
              </w:rPr>
              <w:t>Карак-Сирмы</w:t>
            </w:r>
            <w:proofErr w:type="spellEnd"/>
            <w:r w:rsidRPr="00F04A2A">
              <w:rPr>
                <w:b/>
                <w:bCs/>
                <w:sz w:val="22"/>
                <w:szCs w:val="22"/>
              </w:rPr>
              <w:t xml:space="preserve">, д. </w:t>
            </w:r>
            <w:proofErr w:type="spellStart"/>
            <w:r w:rsidRPr="00F04A2A">
              <w:rPr>
                <w:b/>
                <w:bCs/>
                <w:sz w:val="22"/>
                <w:szCs w:val="22"/>
              </w:rPr>
              <w:t>Орнары</w:t>
            </w:r>
            <w:proofErr w:type="spellEnd"/>
            <w:r w:rsidRPr="00F04A2A">
              <w:rPr>
                <w:b/>
                <w:bCs/>
                <w:sz w:val="22"/>
                <w:szCs w:val="22"/>
              </w:rPr>
              <w:t xml:space="preserve">, д. </w:t>
            </w:r>
            <w:proofErr w:type="spellStart"/>
            <w:r w:rsidRPr="00F04A2A">
              <w:rPr>
                <w:b/>
                <w:bCs/>
                <w:sz w:val="22"/>
                <w:szCs w:val="22"/>
              </w:rPr>
              <w:t>Саруй</w:t>
            </w:r>
            <w:proofErr w:type="spellEnd"/>
          </w:p>
        </w:tc>
      </w:tr>
      <w:tr w:rsidR="00F04A2A" w:rsidRPr="00F04A2A" w14:paraId="3814521E" w14:textId="77777777" w:rsidTr="00CD7DED">
        <w:trPr>
          <w:cantSplit/>
        </w:trPr>
        <w:tc>
          <w:tcPr>
            <w:tcW w:w="1861" w:type="pct"/>
            <w:vAlign w:val="center"/>
          </w:tcPr>
          <w:p w14:paraId="3433326E"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2B228619" w14:textId="77777777" w:rsidR="00EC7629" w:rsidRPr="00F04A2A" w:rsidRDefault="00EC7629" w:rsidP="00CD7DED">
            <w:pPr>
              <w:jc w:val="center"/>
              <w:rPr>
                <w:b/>
                <w:bCs/>
                <w:sz w:val="22"/>
                <w:szCs w:val="22"/>
              </w:rPr>
            </w:pPr>
            <w:r w:rsidRPr="00F04A2A">
              <w:rPr>
                <w:sz w:val="22"/>
                <w:szCs w:val="22"/>
              </w:rPr>
              <w:t>91,637</w:t>
            </w:r>
          </w:p>
        </w:tc>
        <w:tc>
          <w:tcPr>
            <w:tcW w:w="754" w:type="pct"/>
            <w:tcBorders>
              <w:left w:val="single" w:sz="4" w:space="0" w:color="auto"/>
            </w:tcBorders>
            <w:vAlign w:val="center"/>
          </w:tcPr>
          <w:p w14:paraId="667F2DC8" w14:textId="77777777" w:rsidR="00EC7629" w:rsidRPr="00F04A2A" w:rsidRDefault="00EC7629" w:rsidP="00CD7DED">
            <w:pPr>
              <w:jc w:val="center"/>
              <w:rPr>
                <w:b/>
                <w:bCs/>
                <w:sz w:val="22"/>
                <w:szCs w:val="22"/>
              </w:rPr>
            </w:pPr>
            <w:r w:rsidRPr="00F04A2A">
              <w:rPr>
                <w:sz w:val="22"/>
                <w:szCs w:val="22"/>
              </w:rPr>
              <w:t>33,448</w:t>
            </w:r>
          </w:p>
        </w:tc>
        <w:tc>
          <w:tcPr>
            <w:tcW w:w="752" w:type="pct"/>
            <w:tcBorders>
              <w:right w:val="single" w:sz="4" w:space="0" w:color="auto"/>
            </w:tcBorders>
            <w:vAlign w:val="center"/>
          </w:tcPr>
          <w:p w14:paraId="380C38CC" w14:textId="77777777" w:rsidR="00EC7629" w:rsidRPr="00F04A2A" w:rsidRDefault="00EC7629" w:rsidP="00CD7DED">
            <w:pPr>
              <w:jc w:val="center"/>
              <w:rPr>
                <w:b/>
                <w:bCs/>
                <w:sz w:val="22"/>
                <w:szCs w:val="22"/>
              </w:rPr>
            </w:pPr>
            <w:r w:rsidRPr="00F04A2A">
              <w:rPr>
                <w:sz w:val="22"/>
                <w:szCs w:val="22"/>
              </w:rPr>
              <w:t>112,001</w:t>
            </w:r>
          </w:p>
        </w:tc>
        <w:tc>
          <w:tcPr>
            <w:tcW w:w="880" w:type="pct"/>
            <w:tcBorders>
              <w:left w:val="single" w:sz="4" w:space="0" w:color="auto"/>
            </w:tcBorders>
            <w:vAlign w:val="center"/>
          </w:tcPr>
          <w:p w14:paraId="47EBB1E4" w14:textId="77777777" w:rsidR="00EC7629" w:rsidRPr="00F04A2A" w:rsidRDefault="00EC7629" w:rsidP="00CD7DED">
            <w:pPr>
              <w:jc w:val="center"/>
              <w:rPr>
                <w:b/>
                <w:bCs/>
                <w:sz w:val="22"/>
                <w:szCs w:val="22"/>
              </w:rPr>
            </w:pPr>
            <w:r w:rsidRPr="00F04A2A">
              <w:rPr>
                <w:sz w:val="22"/>
                <w:szCs w:val="22"/>
              </w:rPr>
              <w:t>40,880</w:t>
            </w:r>
          </w:p>
        </w:tc>
      </w:tr>
      <w:tr w:rsidR="00F04A2A" w:rsidRPr="00F04A2A" w14:paraId="3FC9C313" w14:textId="77777777" w:rsidTr="00CD7DED">
        <w:trPr>
          <w:cantSplit/>
        </w:trPr>
        <w:tc>
          <w:tcPr>
            <w:tcW w:w="1861" w:type="pct"/>
            <w:vAlign w:val="center"/>
          </w:tcPr>
          <w:p w14:paraId="7E9F1E03"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394F667B"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361B4D3C"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506EB463" w14:textId="77777777" w:rsidR="00EC7629" w:rsidRPr="00F04A2A" w:rsidRDefault="00EC7629" w:rsidP="00CD7DED">
            <w:pPr>
              <w:jc w:val="center"/>
              <w:rPr>
                <w:sz w:val="22"/>
                <w:szCs w:val="22"/>
              </w:rPr>
            </w:pPr>
            <w:r w:rsidRPr="00F04A2A">
              <w:rPr>
                <w:sz w:val="22"/>
                <w:szCs w:val="22"/>
              </w:rPr>
              <w:t>11,200</w:t>
            </w:r>
          </w:p>
        </w:tc>
        <w:tc>
          <w:tcPr>
            <w:tcW w:w="880" w:type="pct"/>
            <w:tcBorders>
              <w:left w:val="single" w:sz="4" w:space="0" w:color="auto"/>
            </w:tcBorders>
            <w:vAlign w:val="center"/>
          </w:tcPr>
          <w:p w14:paraId="420B1FA5" w14:textId="77777777" w:rsidR="00EC7629" w:rsidRPr="00F04A2A" w:rsidRDefault="00EC7629" w:rsidP="00CD7DED">
            <w:pPr>
              <w:jc w:val="center"/>
              <w:rPr>
                <w:sz w:val="22"/>
                <w:szCs w:val="22"/>
              </w:rPr>
            </w:pPr>
            <w:r w:rsidRPr="00F04A2A">
              <w:rPr>
                <w:sz w:val="22"/>
                <w:szCs w:val="22"/>
              </w:rPr>
              <w:t>4,088</w:t>
            </w:r>
          </w:p>
        </w:tc>
      </w:tr>
      <w:tr w:rsidR="00F04A2A" w:rsidRPr="00F04A2A" w14:paraId="68A21927" w14:textId="77777777" w:rsidTr="00CD7DED">
        <w:trPr>
          <w:cantSplit/>
        </w:trPr>
        <w:tc>
          <w:tcPr>
            <w:tcW w:w="1861" w:type="pct"/>
            <w:vAlign w:val="center"/>
          </w:tcPr>
          <w:p w14:paraId="3A4D8A57"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4BC10EA9" w14:textId="77777777" w:rsidR="00EC7629" w:rsidRPr="00F04A2A" w:rsidRDefault="00EC7629" w:rsidP="00CD7DED">
            <w:pPr>
              <w:jc w:val="center"/>
              <w:rPr>
                <w:sz w:val="22"/>
                <w:szCs w:val="22"/>
              </w:rPr>
            </w:pPr>
            <w:r w:rsidRPr="00F04A2A">
              <w:rPr>
                <w:sz w:val="22"/>
                <w:szCs w:val="22"/>
              </w:rPr>
              <w:t>91,637</w:t>
            </w:r>
          </w:p>
        </w:tc>
        <w:tc>
          <w:tcPr>
            <w:tcW w:w="754" w:type="pct"/>
            <w:tcBorders>
              <w:left w:val="single" w:sz="4" w:space="0" w:color="auto"/>
            </w:tcBorders>
            <w:vAlign w:val="center"/>
          </w:tcPr>
          <w:p w14:paraId="485C482E" w14:textId="77777777" w:rsidR="00EC7629" w:rsidRPr="00F04A2A" w:rsidRDefault="00EC7629" w:rsidP="00CD7DED">
            <w:pPr>
              <w:jc w:val="center"/>
              <w:rPr>
                <w:sz w:val="22"/>
                <w:szCs w:val="22"/>
              </w:rPr>
            </w:pPr>
            <w:r w:rsidRPr="00F04A2A">
              <w:rPr>
                <w:sz w:val="22"/>
                <w:szCs w:val="22"/>
              </w:rPr>
              <w:t>33,448</w:t>
            </w:r>
          </w:p>
        </w:tc>
        <w:tc>
          <w:tcPr>
            <w:tcW w:w="752" w:type="pct"/>
            <w:tcBorders>
              <w:right w:val="single" w:sz="4" w:space="0" w:color="auto"/>
            </w:tcBorders>
            <w:vAlign w:val="center"/>
          </w:tcPr>
          <w:p w14:paraId="1749DDF0" w14:textId="77777777" w:rsidR="00EC7629" w:rsidRPr="00F04A2A" w:rsidRDefault="00EC7629" w:rsidP="00CD7DED">
            <w:pPr>
              <w:jc w:val="center"/>
              <w:rPr>
                <w:sz w:val="22"/>
                <w:szCs w:val="22"/>
              </w:rPr>
            </w:pPr>
            <w:r w:rsidRPr="00F04A2A">
              <w:rPr>
                <w:sz w:val="22"/>
                <w:szCs w:val="22"/>
              </w:rPr>
              <w:t>100,801</w:t>
            </w:r>
          </w:p>
        </w:tc>
        <w:tc>
          <w:tcPr>
            <w:tcW w:w="880" w:type="pct"/>
            <w:tcBorders>
              <w:left w:val="single" w:sz="4" w:space="0" w:color="auto"/>
            </w:tcBorders>
            <w:vAlign w:val="center"/>
          </w:tcPr>
          <w:p w14:paraId="07D3EFC5" w14:textId="77777777" w:rsidR="00EC7629" w:rsidRPr="00F04A2A" w:rsidRDefault="00EC7629" w:rsidP="00CD7DED">
            <w:pPr>
              <w:jc w:val="center"/>
              <w:rPr>
                <w:sz w:val="22"/>
                <w:szCs w:val="22"/>
              </w:rPr>
            </w:pPr>
            <w:r w:rsidRPr="00F04A2A">
              <w:rPr>
                <w:sz w:val="22"/>
                <w:szCs w:val="22"/>
              </w:rPr>
              <w:t>36,792</w:t>
            </w:r>
          </w:p>
        </w:tc>
      </w:tr>
      <w:tr w:rsidR="00F04A2A" w:rsidRPr="00F04A2A" w14:paraId="3655805A" w14:textId="77777777" w:rsidTr="00CD7DED">
        <w:trPr>
          <w:cantSplit/>
        </w:trPr>
        <w:tc>
          <w:tcPr>
            <w:tcW w:w="1861" w:type="pct"/>
            <w:vAlign w:val="center"/>
          </w:tcPr>
          <w:p w14:paraId="2DABDD0A"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354B8361" w14:textId="77777777" w:rsidR="00EC7629" w:rsidRPr="00F04A2A" w:rsidRDefault="00EC7629" w:rsidP="00CD7DED">
            <w:pPr>
              <w:jc w:val="center"/>
              <w:rPr>
                <w:sz w:val="22"/>
                <w:szCs w:val="22"/>
              </w:rPr>
            </w:pPr>
            <w:r w:rsidRPr="00F04A2A">
              <w:rPr>
                <w:sz w:val="22"/>
                <w:szCs w:val="22"/>
              </w:rPr>
              <w:t>91,637</w:t>
            </w:r>
          </w:p>
        </w:tc>
        <w:tc>
          <w:tcPr>
            <w:tcW w:w="754" w:type="pct"/>
            <w:tcBorders>
              <w:left w:val="single" w:sz="4" w:space="0" w:color="auto"/>
            </w:tcBorders>
            <w:vAlign w:val="center"/>
          </w:tcPr>
          <w:p w14:paraId="2CFBE34D" w14:textId="77777777" w:rsidR="00EC7629" w:rsidRPr="00F04A2A" w:rsidRDefault="00EC7629" w:rsidP="00CD7DED">
            <w:pPr>
              <w:jc w:val="center"/>
              <w:rPr>
                <w:sz w:val="22"/>
                <w:szCs w:val="22"/>
              </w:rPr>
            </w:pPr>
            <w:r w:rsidRPr="00F04A2A">
              <w:rPr>
                <w:sz w:val="22"/>
                <w:szCs w:val="22"/>
              </w:rPr>
              <w:t>33,448</w:t>
            </w:r>
          </w:p>
        </w:tc>
        <w:tc>
          <w:tcPr>
            <w:tcW w:w="752" w:type="pct"/>
            <w:tcBorders>
              <w:right w:val="single" w:sz="4" w:space="0" w:color="auto"/>
            </w:tcBorders>
            <w:vAlign w:val="center"/>
          </w:tcPr>
          <w:p w14:paraId="564BCA40" w14:textId="77777777" w:rsidR="00EC7629" w:rsidRPr="00F04A2A" w:rsidRDefault="00EC7629" w:rsidP="00CD7DED">
            <w:pPr>
              <w:jc w:val="center"/>
              <w:rPr>
                <w:sz w:val="22"/>
                <w:szCs w:val="22"/>
              </w:rPr>
            </w:pPr>
            <w:r w:rsidRPr="00F04A2A">
              <w:rPr>
                <w:sz w:val="22"/>
                <w:szCs w:val="22"/>
              </w:rPr>
              <w:t>100,801</w:t>
            </w:r>
          </w:p>
        </w:tc>
        <w:tc>
          <w:tcPr>
            <w:tcW w:w="880" w:type="pct"/>
            <w:tcBorders>
              <w:left w:val="single" w:sz="4" w:space="0" w:color="auto"/>
            </w:tcBorders>
            <w:vAlign w:val="center"/>
          </w:tcPr>
          <w:p w14:paraId="349AEBD1" w14:textId="77777777" w:rsidR="00EC7629" w:rsidRPr="00F04A2A" w:rsidRDefault="00EC7629" w:rsidP="00CD7DED">
            <w:pPr>
              <w:jc w:val="center"/>
              <w:rPr>
                <w:sz w:val="22"/>
                <w:szCs w:val="22"/>
              </w:rPr>
            </w:pPr>
            <w:r w:rsidRPr="00F04A2A">
              <w:rPr>
                <w:sz w:val="22"/>
                <w:szCs w:val="22"/>
              </w:rPr>
              <w:t>36,792</w:t>
            </w:r>
          </w:p>
        </w:tc>
      </w:tr>
      <w:tr w:rsidR="00F04A2A" w:rsidRPr="00F04A2A" w14:paraId="2271B5F7" w14:textId="77777777" w:rsidTr="00CD7DED">
        <w:trPr>
          <w:cantSplit/>
        </w:trPr>
        <w:tc>
          <w:tcPr>
            <w:tcW w:w="5000" w:type="pct"/>
            <w:gridSpan w:val="5"/>
            <w:vAlign w:val="center"/>
          </w:tcPr>
          <w:p w14:paraId="0929C4DB" w14:textId="77777777" w:rsidR="00EC7629" w:rsidRPr="00F04A2A" w:rsidRDefault="00EC7629" w:rsidP="00CD7DED">
            <w:pPr>
              <w:jc w:val="center"/>
              <w:rPr>
                <w:sz w:val="22"/>
                <w:szCs w:val="22"/>
              </w:rPr>
            </w:pPr>
            <w:r w:rsidRPr="00F04A2A">
              <w:rPr>
                <w:b/>
                <w:bCs/>
                <w:sz w:val="22"/>
                <w:szCs w:val="22"/>
              </w:rPr>
              <w:t xml:space="preserve">д. </w:t>
            </w:r>
            <w:proofErr w:type="spellStart"/>
            <w:r w:rsidRPr="00F04A2A">
              <w:rPr>
                <w:b/>
                <w:bCs/>
                <w:sz w:val="22"/>
                <w:szCs w:val="22"/>
              </w:rPr>
              <w:t>Избеби</w:t>
            </w:r>
            <w:proofErr w:type="spellEnd"/>
            <w:r w:rsidRPr="00F04A2A">
              <w:rPr>
                <w:b/>
                <w:bCs/>
                <w:sz w:val="22"/>
                <w:szCs w:val="22"/>
              </w:rPr>
              <w:t>, д. Старые Щелканы</w:t>
            </w:r>
          </w:p>
        </w:tc>
      </w:tr>
      <w:tr w:rsidR="00F04A2A" w:rsidRPr="00F04A2A" w14:paraId="069FA3DF" w14:textId="77777777" w:rsidTr="00CD7DED">
        <w:trPr>
          <w:cantSplit/>
        </w:trPr>
        <w:tc>
          <w:tcPr>
            <w:tcW w:w="1861" w:type="pct"/>
            <w:vAlign w:val="center"/>
          </w:tcPr>
          <w:p w14:paraId="7F5E853D"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682A846C" w14:textId="77777777" w:rsidR="00EC7629" w:rsidRPr="00F04A2A" w:rsidRDefault="00EC7629" w:rsidP="00CD7DED">
            <w:pPr>
              <w:jc w:val="center"/>
              <w:rPr>
                <w:b/>
                <w:bCs/>
                <w:sz w:val="22"/>
                <w:szCs w:val="22"/>
              </w:rPr>
            </w:pPr>
            <w:r w:rsidRPr="00F04A2A">
              <w:rPr>
                <w:sz w:val="22"/>
                <w:szCs w:val="22"/>
              </w:rPr>
              <w:t>80,190</w:t>
            </w:r>
          </w:p>
        </w:tc>
        <w:tc>
          <w:tcPr>
            <w:tcW w:w="754" w:type="pct"/>
            <w:tcBorders>
              <w:left w:val="single" w:sz="4" w:space="0" w:color="auto"/>
            </w:tcBorders>
            <w:vAlign w:val="center"/>
          </w:tcPr>
          <w:p w14:paraId="42270876" w14:textId="77777777" w:rsidR="00EC7629" w:rsidRPr="00F04A2A" w:rsidRDefault="00EC7629" w:rsidP="00CD7DED">
            <w:pPr>
              <w:jc w:val="center"/>
              <w:rPr>
                <w:b/>
                <w:bCs/>
                <w:sz w:val="22"/>
                <w:szCs w:val="22"/>
              </w:rPr>
            </w:pPr>
            <w:r w:rsidRPr="00F04A2A">
              <w:rPr>
                <w:sz w:val="22"/>
                <w:szCs w:val="22"/>
              </w:rPr>
              <w:t>29,269</w:t>
            </w:r>
          </w:p>
        </w:tc>
        <w:tc>
          <w:tcPr>
            <w:tcW w:w="752" w:type="pct"/>
            <w:tcBorders>
              <w:right w:val="single" w:sz="4" w:space="0" w:color="auto"/>
            </w:tcBorders>
            <w:vAlign w:val="center"/>
          </w:tcPr>
          <w:p w14:paraId="6E7C7FEA" w14:textId="77777777" w:rsidR="00EC7629" w:rsidRPr="00F04A2A" w:rsidRDefault="00EC7629" w:rsidP="00CD7DED">
            <w:pPr>
              <w:jc w:val="center"/>
              <w:rPr>
                <w:b/>
                <w:bCs/>
                <w:sz w:val="22"/>
                <w:szCs w:val="22"/>
              </w:rPr>
            </w:pPr>
            <w:r w:rsidRPr="00F04A2A">
              <w:rPr>
                <w:sz w:val="22"/>
                <w:szCs w:val="22"/>
              </w:rPr>
              <w:t>98,010</w:t>
            </w:r>
          </w:p>
        </w:tc>
        <w:tc>
          <w:tcPr>
            <w:tcW w:w="880" w:type="pct"/>
            <w:tcBorders>
              <w:left w:val="single" w:sz="4" w:space="0" w:color="auto"/>
            </w:tcBorders>
            <w:vAlign w:val="center"/>
          </w:tcPr>
          <w:p w14:paraId="3944272C" w14:textId="77777777" w:rsidR="00EC7629" w:rsidRPr="00F04A2A" w:rsidRDefault="00EC7629" w:rsidP="00CD7DED">
            <w:pPr>
              <w:jc w:val="center"/>
              <w:rPr>
                <w:b/>
                <w:bCs/>
                <w:sz w:val="22"/>
                <w:szCs w:val="22"/>
              </w:rPr>
            </w:pPr>
            <w:r w:rsidRPr="00F04A2A">
              <w:rPr>
                <w:sz w:val="22"/>
                <w:szCs w:val="22"/>
              </w:rPr>
              <w:t>35,774</w:t>
            </w:r>
          </w:p>
        </w:tc>
      </w:tr>
      <w:tr w:rsidR="00F04A2A" w:rsidRPr="00F04A2A" w14:paraId="2C9F2B4D" w14:textId="77777777" w:rsidTr="00CD7DED">
        <w:trPr>
          <w:cantSplit/>
        </w:trPr>
        <w:tc>
          <w:tcPr>
            <w:tcW w:w="1861" w:type="pct"/>
            <w:vAlign w:val="center"/>
          </w:tcPr>
          <w:p w14:paraId="355E502B"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7E365743"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05BE96C9"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7BAB50CB" w14:textId="77777777" w:rsidR="00EC7629" w:rsidRPr="00F04A2A" w:rsidRDefault="00EC7629" w:rsidP="00CD7DED">
            <w:pPr>
              <w:jc w:val="center"/>
              <w:rPr>
                <w:sz w:val="22"/>
                <w:szCs w:val="22"/>
              </w:rPr>
            </w:pPr>
            <w:r w:rsidRPr="00F04A2A">
              <w:rPr>
                <w:sz w:val="22"/>
                <w:szCs w:val="22"/>
              </w:rPr>
              <w:t>9,801</w:t>
            </w:r>
          </w:p>
        </w:tc>
        <w:tc>
          <w:tcPr>
            <w:tcW w:w="880" w:type="pct"/>
            <w:tcBorders>
              <w:left w:val="single" w:sz="4" w:space="0" w:color="auto"/>
            </w:tcBorders>
            <w:vAlign w:val="center"/>
          </w:tcPr>
          <w:p w14:paraId="7647694A" w14:textId="77777777" w:rsidR="00EC7629" w:rsidRPr="00F04A2A" w:rsidRDefault="00EC7629" w:rsidP="00CD7DED">
            <w:pPr>
              <w:jc w:val="center"/>
              <w:rPr>
                <w:sz w:val="22"/>
                <w:szCs w:val="22"/>
              </w:rPr>
            </w:pPr>
            <w:r w:rsidRPr="00F04A2A">
              <w:rPr>
                <w:sz w:val="22"/>
                <w:szCs w:val="22"/>
              </w:rPr>
              <w:t>3,577</w:t>
            </w:r>
          </w:p>
        </w:tc>
      </w:tr>
      <w:tr w:rsidR="00F04A2A" w:rsidRPr="00F04A2A" w14:paraId="4476872F" w14:textId="77777777" w:rsidTr="00CD7DED">
        <w:trPr>
          <w:cantSplit/>
        </w:trPr>
        <w:tc>
          <w:tcPr>
            <w:tcW w:w="1861" w:type="pct"/>
            <w:vAlign w:val="center"/>
          </w:tcPr>
          <w:p w14:paraId="714D06B5"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33073083" w14:textId="77777777" w:rsidR="00EC7629" w:rsidRPr="00F04A2A" w:rsidRDefault="00EC7629" w:rsidP="00CD7DED">
            <w:pPr>
              <w:jc w:val="center"/>
              <w:rPr>
                <w:sz w:val="22"/>
                <w:szCs w:val="22"/>
              </w:rPr>
            </w:pPr>
            <w:r w:rsidRPr="00F04A2A">
              <w:rPr>
                <w:sz w:val="22"/>
                <w:szCs w:val="22"/>
              </w:rPr>
              <w:t>80,190</w:t>
            </w:r>
          </w:p>
        </w:tc>
        <w:tc>
          <w:tcPr>
            <w:tcW w:w="754" w:type="pct"/>
            <w:tcBorders>
              <w:left w:val="single" w:sz="4" w:space="0" w:color="auto"/>
            </w:tcBorders>
            <w:vAlign w:val="center"/>
          </w:tcPr>
          <w:p w14:paraId="35DCD4A7" w14:textId="77777777" w:rsidR="00EC7629" w:rsidRPr="00F04A2A" w:rsidRDefault="00EC7629" w:rsidP="00CD7DED">
            <w:pPr>
              <w:jc w:val="center"/>
              <w:rPr>
                <w:sz w:val="22"/>
                <w:szCs w:val="22"/>
              </w:rPr>
            </w:pPr>
            <w:r w:rsidRPr="00F04A2A">
              <w:rPr>
                <w:sz w:val="22"/>
                <w:szCs w:val="22"/>
              </w:rPr>
              <w:t>29,269</w:t>
            </w:r>
          </w:p>
        </w:tc>
        <w:tc>
          <w:tcPr>
            <w:tcW w:w="752" w:type="pct"/>
            <w:tcBorders>
              <w:right w:val="single" w:sz="4" w:space="0" w:color="auto"/>
            </w:tcBorders>
            <w:vAlign w:val="center"/>
          </w:tcPr>
          <w:p w14:paraId="73D6D3F2" w14:textId="77777777" w:rsidR="00EC7629" w:rsidRPr="00F04A2A" w:rsidRDefault="00EC7629" w:rsidP="00CD7DED">
            <w:pPr>
              <w:jc w:val="center"/>
              <w:rPr>
                <w:sz w:val="22"/>
                <w:szCs w:val="22"/>
              </w:rPr>
            </w:pPr>
            <w:r w:rsidRPr="00F04A2A">
              <w:rPr>
                <w:sz w:val="22"/>
                <w:szCs w:val="22"/>
              </w:rPr>
              <w:t>88,209</w:t>
            </w:r>
          </w:p>
        </w:tc>
        <w:tc>
          <w:tcPr>
            <w:tcW w:w="880" w:type="pct"/>
            <w:tcBorders>
              <w:left w:val="single" w:sz="4" w:space="0" w:color="auto"/>
            </w:tcBorders>
            <w:vAlign w:val="center"/>
          </w:tcPr>
          <w:p w14:paraId="138DDD7C" w14:textId="77777777" w:rsidR="00EC7629" w:rsidRPr="00F04A2A" w:rsidRDefault="00EC7629" w:rsidP="00CD7DED">
            <w:pPr>
              <w:jc w:val="center"/>
              <w:rPr>
                <w:sz w:val="22"/>
                <w:szCs w:val="22"/>
              </w:rPr>
            </w:pPr>
            <w:r w:rsidRPr="00F04A2A">
              <w:rPr>
                <w:sz w:val="22"/>
                <w:szCs w:val="22"/>
              </w:rPr>
              <w:t>32,196</w:t>
            </w:r>
          </w:p>
        </w:tc>
      </w:tr>
      <w:tr w:rsidR="00F04A2A" w:rsidRPr="00F04A2A" w14:paraId="3B128904" w14:textId="77777777" w:rsidTr="00CD7DED">
        <w:trPr>
          <w:cantSplit/>
        </w:trPr>
        <w:tc>
          <w:tcPr>
            <w:tcW w:w="1861" w:type="pct"/>
            <w:vAlign w:val="center"/>
          </w:tcPr>
          <w:p w14:paraId="122CE534"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5F61A82C" w14:textId="77777777" w:rsidR="00EC7629" w:rsidRPr="00F04A2A" w:rsidRDefault="00EC7629" w:rsidP="00CD7DED">
            <w:pPr>
              <w:jc w:val="center"/>
              <w:rPr>
                <w:sz w:val="22"/>
                <w:szCs w:val="22"/>
              </w:rPr>
            </w:pPr>
            <w:r w:rsidRPr="00F04A2A">
              <w:rPr>
                <w:sz w:val="22"/>
                <w:szCs w:val="22"/>
              </w:rPr>
              <w:t>80,190</w:t>
            </w:r>
          </w:p>
        </w:tc>
        <w:tc>
          <w:tcPr>
            <w:tcW w:w="754" w:type="pct"/>
            <w:tcBorders>
              <w:left w:val="single" w:sz="4" w:space="0" w:color="auto"/>
            </w:tcBorders>
            <w:vAlign w:val="center"/>
          </w:tcPr>
          <w:p w14:paraId="407D873C" w14:textId="77777777" w:rsidR="00EC7629" w:rsidRPr="00F04A2A" w:rsidRDefault="00EC7629" w:rsidP="00CD7DED">
            <w:pPr>
              <w:jc w:val="center"/>
              <w:rPr>
                <w:sz w:val="22"/>
                <w:szCs w:val="22"/>
              </w:rPr>
            </w:pPr>
            <w:r w:rsidRPr="00F04A2A">
              <w:rPr>
                <w:sz w:val="22"/>
                <w:szCs w:val="22"/>
              </w:rPr>
              <w:t>29,269</w:t>
            </w:r>
          </w:p>
        </w:tc>
        <w:tc>
          <w:tcPr>
            <w:tcW w:w="752" w:type="pct"/>
            <w:tcBorders>
              <w:right w:val="single" w:sz="4" w:space="0" w:color="auto"/>
            </w:tcBorders>
            <w:vAlign w:val="center"/>
          </w:tcPr>
          <w:p w14:paraId="2AB9EE2D" w14:textId="77777777" w:rsidR="00EC7629" w:rsidRPr="00F04A2A" w:rsidRDefault="00EC7629" w:rsidP="00CD7DED">
            <w:pPr>
              <w:jc w:val="center"/>
              <w:rPr>
                <w:sz w:val="22"/>
                <w:szCs w:val="22"/>
              </w:rPr>
            </w:pPr>
            <w:r w:rsidRPr="00F04A2A">
              <w:rPr>
                <w:sz w:val="22"/>
                <w:szCs w:val="22"/>
              </w:rPr>
              <w:t>88,209</w:t>
            </w:r>
          </w:p>
        </w:tc>
        <w:tc>
          <w:tcPr>
            <w:tcW w:w="880" w:type="pct"/>
            <w:tcBorders>
              <w:left w:val="single" w:sz="4" w:space="0" w:color="auto"/>
            </w:tcBorders>
            <w:vAlign w:val="center"/>
          </w:tcPr>
          <w:p w14:paraId="39F304F9" w14:textId="77777777" w:rsidR="00EC7629" w:rsidRPr="00F04A2A" w:rsidRDefault="00EC7629" w:rsidP="00CD7DED">
            <w:pPr>
              <w:jc w:val="center"/>
              <w:rPr>
                <w:sz w:val="22"/>
                <w:szCs w:val="22"/>
              </w:rPr>
            </w:pPr>
            <w:r w:rsidRPr="00F04A2A">
              <w:rPr>
                <w:sz w:val="22"/>
                <w:szCs w:val="22"/>
              </w:rPr>
              <w:t>32,196</w:t>
            </w:r>
          </w:p>
        </w:tc>
      </w:tr>
      <w:tr w:rsidR="00F04A2A" w:rsidRPr="00F04A2A" w14:paraId="36E77999" w14:textId="77777777" w:rsidTr="00CD7DED">
        <w:trPr>
          <w:cantSplit/>
        </w:trPr>
        <w:tc>
          <w:tcPr>
            <w:tcW w:w="5000" w:type="pct"/>
            <w:gridSpan w:val="5"/>
            <w:vAlign w:val="center"/>
          </w:tcPr>
          <w:p w14:paraId="511F4002" w14:textId="77777777" w:rsidR="00EC7629" w:rsidRPr="00F04A2A" w:rsidRDefault="00EC7629" w:rsidP="00CD7DED">
            <w:pPr>
              <w:jc w:val="center"/>
              <w:rPr>
                <w:sz w:val="22"/>
                <w:szCs w:val="22"/>
              </w:rPr>
            </w:pPr>
            <w:r w:rsidRPr="00F04A2A">
              <w:rPr>
                <w:b/>
                <w:bCs/>
                <w:sz w:val="22"/>
                <w:szCs w:val="22"/>
              </w:rPr>
              <w:t xml:space="preserve">д. </w:t>
            </w:r>
            <w:proofErr w:type="spellStart"/>
            <w:r w:rsidRPr="00F04A2A">
              <w:rPr>
                <w:b/>
                <w:bCs/>
                <w:sz w:val="22"/>
                <w:szCs w:val="22"/>
              </w:rPr>
              <w:t>Ситмиши</w:t>
            </w:r>
            <w:proofErr w:type="spellEnd"/>
            <w:r w:rsidRPr="00F04A2A">
              <w:rPr>
                <w:b/>
                <w:bCs/>
                <w:sz w:val="22"/>
                <w:szCs w:val="22"/>
              </w:rPr>
              <w:t xml:space="preserve">, д. </w:t>
            </w:r>
            <w:proofErr w:type="spellStart"/>
            <w:r w:rsidRPr="00F04A2A">
              <w:rPr>
                <w:b/>
                <w:bCs/>
                <w:sz w:val="22"/>
                <w:szCs w:val="22"/>
              </w:rPr>
              <w:t>Тансарино</w:t>
            </w:r>
            <w:proofErr w:type="spellEnd"/>
            <w:r w:rsidRPr="00F04A2A">
              <w:rPr>
                <w:b/>
                <w:bCs/>
                <w:sz w:val="22"/>
                <w:szCs w:val="22"/>
              </w:rPr>
              <w:t xml:space="preserve">, д. </w:t>
            </w:r>
            <w:proofErr w:type="spellStart"/>
            <w:r w:rsidRPr="00F04A2A">
              <w:rPr>
                <w:b/>
                <w:bCs/>
                <w:sz w:val="22"/>
                <w:szCs w:val="22"/>
              </w:rPr>
              <w:t>Чегедуево</w:t>
            </w:r>
            <w:proofErr w:type="spellEnd"/>
          </w:p>
        </w:tc>
      </w:tr>
      <w:tr w:rsidR="00F04A2A" w:rsidRPr="00F04A2A" w14:paraId="7FAD83A2" w14:textId="77777777" w:rsidTr="00CD7DED">
        <w:trPr>
          <w:cantSplit/>
        </w:trPr>
        <w:tc>
          <w:tcPr>
            <w:tcW w:w="1861" w:type="pct"/>
            <w:vAlign w:val="center"/>
          </w:tcPr>
          <w:p w14:paraId="6930B97F" w14:textId="77777777" w:rsidR="00EC7629" w:rsidRPr="00F04A2A" w:rsidRDefault="00EC7629" w:rsidP="00CD7DED">
            <w:pPr>
              <w:jc w:val="center"/>
              <w:rPr>
                <w:b/>
                <w:bCs/>
                <w:sz w:val="22"/>
                <w:szCs w:val="22"/>
              </w:rPr>
            </w:pPr>
            <w:r w:rsidRPr="00F04A2A">
              <w:rPr>
                <w:sz w:val="22"/>
                <w:szCs w:val="22"/>
              </w:rPr>
              <w:lastRenderedPageBreak/>
              <w:t>Поднято воды</w:t>
            </w:r>
          </w:p>
        </w:tc>
        <w:tc>
          <w:tcPr>
            <w:tcW w:w="753" w:type="pct"/>
            <w:tcBorders>
              <w:right w:val="single" w:sz="4" w:space="0" w:color="auto"/>
            </w:tcBorders>
            <w:vAlign w:val="center"/>
          </w:tcPr>
          <w:p w14:paraId="0D4931F4" w14:textId="77777777" w:rsidR="00EC7629" w:rsidRPr="00F04A2A" w:rsidRDefault="00EC7629" w:rsidP="00CD7DED">
            <w:pPr>
              <w:jc w:val="center"/>
              <w:rPr>
                <w:b/>
                <w:bCs/>
                <w:sz w:val="22"/>
                <w:szCs w:val="22"/>
              </w:rPr>
            </w:pPr>
            <w:r w:rsidRPr="00F04A2A">
              <w:rPr>
                <w:sz w:val="22"/>
                <w:szCs w:val="22"/>
              </w:rPr>
              <w:t>91,637</w:t>
            </w:r>
          </w:p>
        </w:tc>
        <w:tc>
          <w:tcPr>
            <w:tcW w:w="754" w:type="pct"/>
            <w:tcBorders>
              <w:left w:val="single" w:sz="4" w:space="0" w:color="auto"/>
            </w:tcBorders>
            <w:vAlign w:val="center"/>
          </w:tcPr>
          <w:p w14:paraId="4C0E17EF" w14:textId="77777777" w:rsidR="00EC7629" w:rsidRPr="00F04A2A" w:rsidRDefault="00EC7629" w:rsidP="00CD7DED">
            <w:pPr>
              <w:jc w:val="center"/>
              <w:rPr>
                <w:b/>
                <w:bCs/>
                <w:sz w:val="22"/>
                <w:szCs w:val="22"/>
              </w:rPr>
            </w:pPr>
            <w:r w:rsidRPr="00F04A2A">
              <w:rPr>
                <w:sz w:val="22"/>
                <w:szCs w:val="22"/>
              </w:rPr>
              <w:t>33,448</w:t>
            </w:r>
          </w:p>
        </w:tc>
        <w:tc>
          <w:tcPr>
            <w:tcW w:w="752" w:type="pct"/>
            <w:tcBorders>
              <w:right w:val="single" w:sz="4" w:space="0" w:color="auto"/>
            </w:tcBorders>
            <w:vAlign w:val="center"/>
          </w:tcPr>
          <w:p w14:paraId="53B911CD" w14:textId="77777777" w:rsidR="00EC7629" w:rsidRPr="00F04A2A" w:rsidRDefault="00EC7629" w:rsidP="00CD7DED">
            <w:pPr>
              <w:jc w:val="center"/>
              <w:rPr>
                <w:b/>
                <w:bCs/>
                <w:sz w:val="22"/>
                <w:szCs w:val="22"/>
              </w:rPr>
            </w:pPr>
            <w:r w:rsidRPr="00F04A2A">
              <w:rPr>
                <w:sz w:val="22"/>
                <w:szCs w:val="22"/>
              </w:rPr>
              <w:t>112,001</w:t>
            </w:r>
          </w:p>
        </w:tc>
        <w:tc>
          <w:tcPr>
            <w:tcW w:w="880" w:type="pct"/>
            <w:tcBorders>
              <w:left w:val="single" w:sz="4" w:space="0" w:color="auto"/>
            </w:tcBorders>
            <w:vAlign w:val="center"/>
          </w:tcPr>
          <w:p w14:paraId="7DECC77A" w14:textId="77777777" w:rsidR="00EC7629" w:rsidRPr="00F04A2A" w:rsidRDefault="00EC7629" w:rsidP="00CD7DED">
            <w:pPr>
              <w:jc w:val="center"/>
              <w:rPr>
                <w:b/>
                <w:bCs/>
                <w:sz w:val="22"/>
                <w:szCs w:val="22"/>
              </w:rPr>
            </w:pPr>
            <w:r w:rsidRPr="00F04A2A">
              <w:rPr>
                <w:sz w:val="22"/>
                <w:szCs w:val="22"/>
              </w:rPr>
              <w:t>40,880</w:t>
            </w:r>
          </w:p>
        </w:tc>
      </w:tr>
      <w:tr w:rsidR="00F04A2A" w:rsidRPr="00F04A2A" w14:paraId="7A1960F0" w14:textId="77777777" w:rsidTr="00CD7DED">
        <w:trPr>
          <w:cantSplit/>
        </w:trPr>
        <w:tc>
          <w:tcPr>
            <w:tcW w:w="1861" w:type="pct"/>
            <w:vAlign w:val="center"/>
          </w:tcPr>
          <w:p w14:paraId="3E9FE8D8"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17B47E36"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025AABFF"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6B8508F6" w14:textId="77777777" w:rsidR="00EC7629" w:rsidRPr="00F04A2A" w:rsidRDefault="00EC7629" w:rsidP="00CD7DED">
            <w:pPr>
              <w:jc w:val="center"/>
              <w:rPr>
                <w:sz w:val="22"/>
                <w:szCs w:val="22"/>
              </w:rPr>
            </w:pPr>
            <w:r w:rsidRPr="00F04A2A">
              <w:rPr>
                <w:sz w:val="22"/>
                <w:szCs w:val="22"/>
              </w:rPr>
              <w:t>11,200</w:t>
            </w:r>
          </w:p>
        </w:tc>
        <w:tc>
          <w:tcPr>
            <w:tcW w:w="880" w:type="pct"/>
            <w:tcBorders>
              <w:left w:val="single" w:sz="4" w:space="0" w:color="auto"/>
            </w:tcBorders>
            <w:vAlign w:val="center"/>
          </w:tcPr>
          <w:p w14:paraId="69B5AF77" w14:textId="77777777" w:rsidR="00EC7629" w:rsidRPr="00F04A2A" w:rsidRDefault="00EC7629" w:rsidP="00CD7DED">
            <w:pPr>
              <w:jc w:val="center"/>
              <w:rPr>
                <w:sz w:val="22"/>
                <w:szCs w:val="22"/>
              </w:rPr>
            </w:pPr>
            <w:r w:rsidRPr="00F04A2A">
              <w:rPr>
                <w:sz w:val="22"/>
                <w:szCs w:val="22"/>
              </w:rPr>
              <w:t>4,088</w:t>
            </w:r>
          </w:p>
        </w:tc>
      </w:tr>
      <w:tr w:rsidR="00F04A2A" w:rsidRPr="00F04A2A" w14:paraId="4886DE4F" w14:textId="77777777" w:rsidTr="00CD7DED">
        <w:trPr>
          <w:cantSplit/>
        </w:trPr>
        <w:tc>
          <w:tcPr>
            <w:tcW w:w="1861" w:type="pct"/>
            <w:vAlign w:val="center"/>
          </w:tcPr>
          <w:p w14:paraId="3AA8C8EE"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7831221B" w14:textId="77777777" w:rsidR="00EC7629" w:rsidRPr="00F04A2A" w:rsidRDefault="00EC7629" w:rsidP="00CD7DED">
            <w:pPr>
              <w:jc w:val="center"/>
              <w:rPr>
                <w:sz w:val="22"/>
                <w:szCs w:val="22"/>
              </w:rPr>
            </w:pPr>
            <w:r w:rsidRPr="00F04A2A">
              <w:rPr>
                <w:sz w:val="22"/>
                <w:szCs w:val="22"/>
              </w:rPr>
              <w:t>91,637</w:t>
            </w:r>
          </w:p>
        </w:tc>
        <w:tc>
          <w:tcPr>
            <w:tcW w:w="754" w:type="pct"/>
            <w:tcBorders>
              <w:left w:val="single" w:sz="4" w:space="0" w:color="auto"/>
            </w:tcBorders>
            <w:vAlign w:val="center"/>
          </w:tcPr>
          <w:p w14:paraId="0FF6693C" w14:textId="77777777" w:rsidR="00EC7629" w:rsidRPr="00F04A2A" w:rsidRDefault="00EC7629" w:rsidP="00CD7DED">
            <w:pPr>
              <w:jc w:val="center"/>
              <w:rPr>
                <w:sz w:val="22"/>
                <w:szCs w:val="22"/>
              </w:rPr>
            </w:pPr>
            <w:r w:rsidRPr="00F04A2A">
              <w:rPr>
                <w:sz w:val="22"/>
                <w:szCs w:val="22"/>
              </w:rPr>
              <w:t>33,448</w:t>
            </w:r>
          </w:p>
        </w:tc>
        <w:tc>
          <w:tcPr>
            <w:tcW w:w="752" w:type="pct"/>
            <w:tcBorders>
              <w:right w:val="single" w:sz="4" w:space="0" w:color="auto"/>
            </w:tcBorders>
            <w:vAlign w:val="center"/>
          </w:tcPr>
          <w:p w14:paraId="7B2FED59" w14:textId="77777777" w:rsidR="00EC7629" w:rsidRPr="00F04A2A" w:rsidRDefault="00EC7629" w:rsidP="00CD7DED">
            <w:pPr>
              <w:jc w:val="center"/>
              <w:rPr>
                <w:sz w:val="22"/>
                <w:szCs w:val="22"/>
              </w:rPr>
            </w:pPr>
            <w:r w:rsidRPr="00F04A2A">
              <w:rPr>
                <w:sz w:val="22"/>
                <w:szCs w:val="22"/>
              </w:rPr>
              <w:t>100,801</w:t>
            </w:r>
          </w:p>
        </w:tc>
        <w:tc>
          <w:tcPr>
            <w:tcW w:w="880" w:type="pct"/>
            <w:tcBorders>
              <w:left w:val="single" w:sz="4" w:space="0" w:color="auto"/>
            </w:tcBorders>
            <w:vAlign w:val="center"/>
          </w:tcPr>
          <w:p w14:paraId="78B16544" w14:textId="77777777" w:rsidR="00EC7629" w:rsidRPr="00F04A2A" w:rsidRDefault="00EC7629" w:rsidP="00CD7DED">
            <w:pPr>
              <w:jc w:val="center"/>
              <w:rPr>
                <w:sz w:val="22"/>
                <w:szCs w:val="22"/>
              </w:rPr>
            </w:pPr>
            <w:r w:rsidRPr="00F04A2A">
              <w:rPr>
                <w:sz w:val="22"/>
                <w:szCs w:val="22"/>
              </w:rPr>
              <w:t>36,792</w:t>
            </w:r>
          </w:p>
        </w:tc>
      </w:tr>
      <w:tr w:rsidR="00F04A2A" w:rsidRPr="00F04A2A" w14:paraId="512E73CD" w14:textId="77777777" w:rsidTr="00CD7DED">
        <w:trPr>
          <w:cantSplit/>
        </w:trPr>
        <w:tc>
          <w:tcPr>
            <w:tcW w:w="1861" w:type="pct"/>
            <w:vAlign w:val="center"/>
          </w:tcPr>
          <w:p w14:paraId="790B593C"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436B3926" w14:textId="77777777" w:rsidR="00EC7629" w:rsidRPr="00F04A2A" w:rsidRDefault="00EC7629" w:rsidP="00CD7DED">
            <w:pPr>
              <w:jc w:val="center"/>
              <w:rPr>
                <w:sz w:val="22"/>
                <w:szCs w:val="22"/>
              </w:rPr>
            </w:pPr>
            <w:r w:rsidRPr="00F04A2A">
              <w:rPr>
                <w:sz w:val="22"/>
                <w:szCs w:val="22"/>
              </w:rPr>
              <w:t>91,637</w:t>
            </w:r>
          </w:p>
        </w:tc>
        <w:tc>
          <w:tcPr>
            <w:tcW w:w="754" w:type="pct"/>
            <w:tcBorders>
              <w:left w:val="single" w:sz="4" w:space="0" w:color="auto"/>
            </w:tcBorders>
            <w:vAlign w:val="center"/>
          </w:tcPr>
          <w:p w14:paraId="037C4571" w14:textId="77777777" w:rsidR="00EC7629" w:rsidRPr="00F04A2A" w:rsidRDefault="00EC7629" w:rsidP="00CD7DED">
            <w:pPr>
              <w:jc w:val="center"/>
              <w:rPr>
                <w:sz w:val="22"/>
                <w:szCs w:val="22"/>
              </w:rPr>
            </w:pPr>
            <w:r w:rsidRPr="00F04A2A">
              <w:rPr>
                <w:sz w:val="22"/>
                <w:szCs w:val="22"/>
              </w:rPr>
              <w:t>33,448</w:t>
            </w:r>
          </w:p>
        </w:tc>
        <w:tc>
          <w:tcPr>
            <w:tcW w:w="752" w:type="pct"/>
            <w:tcBorders>
              <w:right w:val="single" w:sz="4" w:space="0" w:color="auto"/>
            </w:tcBorders>
            <w:vAlign w:val="center"/>
          </w:tcPr>
          <w:p w14:paraId="5180C356" w14:textId="77777777" w:rsidR="00EC7629" w:rsidRPr="00F04A2A" w:rsidRDefault="00EC7629" w:rsidP="00CD7DED">
            <w:pPr>
              <w:jc w:val="center"/>
              <w:rPr>
                <w:sz w:val="22"/>
                <w:szCs w:val="22"/>
              </w:rPr>
            </w:pPr>
            <w:r w:rsidRPr="00F04A2A">
              <w:rPr>
                <w:sz w:val="22"/>
                <w:szCs w:val="22"/>
              </w:rPr>
              <w:t>100,801</w:t>
            </w:r>
          </w:p>
        </w:tc>
        <w:tc>
          <w:tcPr>
            <w:tcW w:w="880" w:type="pct"/>
            <w:tcBorders>
              <w:left w:val="single" w:sz="4" w:space="0" w:color="auto"/>
            </w:tcBorders>
            <w:vAlign w:val="center"/>
          </w:tcPr>
          <w:p w14:paraId="53D2986D" w14:textId="77777777" w:rsidR="00EC7629" w:rsidRPr="00F04A2A" w:rsidRDefault="00EC7629" w:rsidP="00CD7DED">
            <w:pPr>
              <w:jc w:val="center"/>
              <w:rPr>
                <w:sz w:val="22"/>
                <w:szCs w:val="22"/>
              </w:rPr>
            </w:pPr>
            <w:r w:rsidRPr="00F04A2A">
              <w:rPr>
                <w:sz w:val="22"/>
                <w:szCs w:val="22"/>
              </w:rPr>
              <w:t>36,792</w:t>
            </w:r>
          </w:p>
        </w:tc>
      </w:tr>
      <w:tr w:rsidR="00F04A2A" w:rsidRPr="00F04A2A" w14:paraId="4593B3C5" w14:textId="77777777" w:rsidTr="00CD7DED">
        <w:trPr>
          <w:cantSplit/>
        </w:trPr>
        <w:tc>
          <w:tcPr>
            <w:tcW w:w="5000" w:type="pct"/>
            <w:gridSpan w:val="5"/>
            <w:vAlign w:val="center"/>
          </w:tcPr>
          <w:p w14:paraId="7E1D5004" w14:textId="77777777" w:rsidR="00EC7629" w:rsidRPr="00F04A2A" w:rsidRDefault="00EC7629" w:rsidP="00CD7DED">
            <w:pPr>
              <w:jc w:val="center"/>
              <w:rPr>
                <w:sz w:val="22"/>
                <w:szCs w:val="22"/>
              </w:rPr>
            </w:pPr>
            <w:r w:rsidRPr="00F04A2A">
              <w:rPr>
                <w:b/>
                <w:bCs/>
                <w:sz w:val="22"/>
                <w:szCs w:val="22"/>
              </w:rPr>
              <w:t>д. Старые Урмары</w:t>
            </w:r>
          </w:p>
        </w:tc>
      </w:tr>
      <w:tr w:rsidR="00F04A2A" w:rsidRPr="00F04A2A" w14:paraId="5C635E35" w14:textId="77777777" w:rsidTr="00CD7DED">
        <w:trPr>
          <w:cantSplit/>
        </w:trPr>
        <w:tc>
          <w:tcPr>
            <w:tcW w:w="1861" w:type="pct"/>
            <w:vAlign w:val="center"/>
          </w:tcPr>
          <w:p w14:paraId="4E647265"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7E8560C2" w14:textId="77777777" w:rsidR="00EC7629" w:rsidRPr="00F04A2A" w:rsidRDefault="00EC7629" w:rsidP="00CD7DED">
            <w:pPr>
              <w:jc w:val="center"/>
              <w:rPr>
                <w:b/>
                <w:bCs/>
                <w:sz w:val="22"/>
                <w:szCs w:val="22"/>
              </w:rPr>
            </w:pPr>
            <w:r w:rsidRPr="00F04A2A">
              <w:rPr>
                <w:sz w:val="22"/>
                <w:szCs w:val="22"/>
              </w:rPr>
              <w:t>168,124</w:t>
            </w:r>
          </w:p>
        </w:tc>
        <w:tc>
          <w:tcPr>
            <w:tcW w:w="754" w:type="pct"/>
            <w:tcBorders>
              <w:left w:val="single" w:sz="4" w:space="0" w:color="auto"/>
            </w:tcBorders>
            <w:vAlign w:val="center"/>
          </w:tcPr>
          <w:p w14:paraId="5DDDEB09" w14:textId="77777777" w:rsidR="00EC7629" w:rsidRPr="00F04A2A" w:rsidRDefault="00EC7629" w:rsidP="00CD7DED">
            <w:pPr>
              <w:jc w:val="center"/>
              <w:rPr>
                <w:b/>
                <w:bCs/>
                <w:sz w:val="22"/>
                <w:szCs w:val="22"/>
              </w:rPr>
            </w:pPr>
            <w:r w:rsidRPr="00F04A2A">
              <w:rPr>
                <w:sz w:val="22"/>
                <w:szCs w:val="22"/>
              </w:rPr>
              <w:t>61,365</w:t>
            </w:r>
          </w:p>
        </w:tc>
        <w:tc>
          <w:tcPr>
            <w:tcW w:w="752" w:type="pct"/>
            <w:tcBorders>
              <w:right w:val="single" w:sz="4" w:space="0" w:color="auto"/>
            </w:tcBorders>
            <w:vAlign w:val="center"/>
          </w:tcPr>
          <w:p w14:paraId="258E9C27" w14:textId="77777777" w:rsidR="00EC7629" w:rsidRPr="00F04A2A" w:rsidRDefault="00EC7629" w:rsidP="00CD7DED">
            <w:pPr>
              <w:jc w:val="center"/>
              <w:rPr>
                <w:b/>
                <w:bCs/>
                <w:sz w:val="22"/>
                <w:szCs w:val="22"/>
              </w:rPr>
            </w:pPr>
            <w:r w:rsidRPr="00F04A2A">
              <w:rPr>
                <w:sz w:val="22"/>
                <w:szCs w:val="22"/>
              </w:rPr>
              <w:t>205,485</w:t>
            </w:r>
          </w:p>
        </w:tc>
        <w:tc>
          <w:tcPr>
            <w:tcW w:w="880" w:type="pct"/>
            <w:tcBorders>
              <w:left w:val="single" w:sz="4" w:space="0" w:color="auto"/>
            </w:tcBorders>
            <w:vAlign w:val="center"/>
          </w:tcPr>
          <w:p w14:paraId="6B093C83" w14:textId="77777777" w:rsidR="00EC7629" w:rsidRPr="00F04A2A" w:rsidRDefault="00EC7629" w:rsidP="00CD7DED">
            <w:pPr>
              <w:jc w:val="center"/>
              <w:rPr>
                <w:b/>
                <w:bCs/>
                <w:sz w:val="22"/>
                <w:szCs w:val="22"/>
              </w:rPr>
            </w:pPr>
            <w:r w:rsidRPr="00F04A2A">
              <w:rPr>
                <w:sz w:val="22"/>
                <w:szCs w:val="22"/>
              </w:rPr>
              <w:t>75,002</w:t>
            </w:r>
          </w:p>
        </w:tc>
      </w:tr>
      <w:tr w:rsidR="00F04A2A" w:rsidRPr="00F04A2A" w14:paraId="17577442" w14:textId="77777777" w:rsidTr="00CD7DED">
        <w:trPr>
          <w:cantSplit/>
        </w:trPr>
        <w:tc>
          <w:tcPr>
            <w:tcW w:w="1861" w:type="pct"/>
            <w:vAlign w:val="center"/>
          </w:tcPr>
          <w:p w14:paraId="6B21F164"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103676E0"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147B386F"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5630B19F" w14:textId="77777777" w:rsidR="00EC7629" w:rsidRPr="00F04A2A" w:rsidRDefault="00EC7629" w:rsidP="00CD7DED">
            <w:pPr>
              <w:jc w:val="center"/>
              <w:rPr>
                <w:sz w:val="22"/>
                <w:szCs w:val="22"/>
              </w:rPr>
            </w:pPr>
            <w:r w:rsidRPr="00F04A2A">
              <w:rPr>
                <w:sz w:val="22"/>
                <w:szCs w:val="22"/>
              </w:rPr>
              <w:t>20,549</w:t>
            </w:r>
          </w:p>
        </w:tc>
        <w:tc>
          <w:tcPr>
            <w:tcW w:w="880" w:type="pct"/>
            <w:tcBorders>
              <w:left w:val="single" w:sz="4" w:space="0" w:color="auto"/>
            </w:tcBorders>
            <w:vAlign w:val="center"/>
          </w:tcPr>
          <w:p w14:paraId="251AFC8D" w14:textId="77777777" w:rsidR="00EC7629" w:rsidRPr="00F04A2A" w:rsidRDefault="00EC7629" w:rsidP="00CD7DED">
            <w:pPr>
              <w:jc w:val="center"/>
              <w:rPr>
                <w:sz w:val="22"/>
                <w:szCs w:val="22"/>
              </w:rPr>
            </w:pPr>
            <w:r w:rsidRPr="00F04A2A">
              <w:rPr>
                <w:sz w:val="22"/>
                <w:szCs w:val="22"/>
              </w:rPr>
              <w:t>7,500</w:t>
            </w:r>
          </w:p>
        </w:tc>
      </w:tr>
      <w:tr w:rsidR="00F04A2A" w:rsidRPr="00F04A2A" w14:paraId="4F13E90B" w14:textId="77777777" w:rsidTr="00CD7DED">
        <w:trPr>
          <w:cantSplit/>
        </w:trPr>
        <w:tc>
          <w:tcPr>
            <w:tcW w:w="1861" w:type="pct"/>
            <w:vAlign w:val="center"/>
          </w:tcPr>
          <w:p w14:paraId="1113C2F3"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3E2A95E1" w14:textId="77777777" w:rsidR="00EC7629" w:rsidRPr="00F04A2A" w:rsidRDefault="00EC7629" w:rsidP="00CD7DED">
            <w:pPr>
              <w:jc w:val="center"/>
              <w:rPr>
                <w:sz w:val="22"/>
                <w:szCs w:val="22"/>
              </w:rPr>
            </w:pPr>
            <w:r w:rsidRPr="00F04A2A">
              <w:rPr>
                <w:sz w:val="22"/>
                <w:szCs w:val="22"/>
              </w:rPr>
              <w:t>168,124</w:t>
            </w:r>
          </w:p>
        </w:tc>
        <w:tc>
          <w:tcPr>
            <w:tcW w:w="754" w:type="pct"/>
            <w:tcBorders>
              <w:left w:val="single" w:sz="4" w:space="0" w:color="auto"/>
            </w:tcBorders>
            <w:vAlign w:val="center"/>
          </w:tcPr>
          <w:p w14:paraId="02C4BC06" w14:textId="77777777" w:rsidR="00EC7629" w:rsidRPr="00F04A2A" w:rsidRDefault="00EC7629" w:rsidP="00CD7DED">
            <w:pPr>
              <w:jc w:val="center"/>
              <w:rPr>
                <w:sz w:val="22"/>
                <w:szCs w:val="22"/>
              </w:rPr>
            </w:pPr>
            <w:r w:rsidRPr="00F04A2A">
              <w:rPr>
                <w:sz w:val="22"/>
                <w:szCs w:val="22"/>
              </w:rPr>
              <w:t>61,365</w:t>
            </w:r>
          </w:p>
        </w:tc>
        <w:tc>
          <w:tcPr>
            <w:tcW w:w="752" w:type="pct"/>
            <w:tcBorders>
              <w:right w:val="single" w:sz="4" w:space="0" w:color="auto"/>
            </w:tcBorders>
            <w:vAlign w:val="center"/>
          </w:tcPr>
          <w:p w14:paraId="506DD924" w14:textId="77777777" w:rsidR="00EC7629" w:rsidRPr="00F04A2A" w:rsidRDefault="00EC7629" w:rsidP="00CD7DED">
            <w:pPr>
              <w:jc w:val="center"/>
              <w:rPr>
                <w:sz w:val="22"/>
                <w:szCs w:val="22"/>
              </w:rPr>
            </w:pPr>
            <w:r w:rsidRPr="00F04A2A">
              <w:rPr>
                <w:sz w:val="22"/>
                <w:szCs w:val="22"/>
              </w:rPr>
              <w:t>184,937</w:t>
            </w:r>
          </w:p>
        </w:tc>
        <w:tc>
          <w:tcPr>
            <w:tcW w:w="880" w:type="pct"/>
            <w:tcBorders>
              <w:left w:val="single" w:sz="4" w:space="0" w:color="auto"/>
            </w:tcBorders>
            <w:vAlign w:val="center"/>
          </w:tcPr>
          <w:p w14:paraId="2130254E" w14:textId="77777777" w:rsidR="00EC7629" w:rsidRPr="00F04A2A" w:rsidRDefault="00EC7629" w:rsidP="00CD7DED">
            <w:pPr>
              <w:jc w:val="center"/>
              <w:rPr>
                <w:sz w:val="22"/>
                <w:szCs w:val="22"/>
              </w:rPr>
            </w:pPr>
            <w:r w:rsidRPr="00F04A2A">
              <w:rPr>
                <w:sz w:val="22"/>
                <w:szCs w:val="22"/>
              </w:rPr>
              <w:t>67,502</w:t>
            </w:r>
          </w:p>
        </w:tc>
      </w:tr>
      <w:tr w:rsidR="00F04A2A" w:rsidRPr="00F04A2A" w14:paraId="219E9144" w14:textId="77777777" w:rsidTr="00CD7DED">
        <w:trPr>
          <w:cantSplit/>
        </w:trPr>
        <w:tc>
          <w:tcPr>
            <w:tcW w:w="1861" w:type="pct"/>
            <w:vAlign w:val="center"/>
          </w:tcPr>
          <w:p w14:paraId="49E01E51"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35F7E2AB" w14:textId="77777777" w:rsidR="00EC7629" w:rsidRPr="00F04A2A" w:rsidRDefault="00EC7629" w:rsidP="00CD7DED">
            <w:pPr>
              <w:jc w:val="center"/>
              <w:rPr>
                <w:sz w:val="22"/>
                <w:szCs w:val="22"/>
              </w:rPr>
            </w:pPr>
            <w:r w:rsidRPr="00F04A2A">
              <w:rPr>
                <w:sz w:val="22"/>
                <w:szCs w:val="22"/>
              </w:rPr>
              <w:t>168,124</w:t>
            </w:r>
          </w:p>
        </w:tc>
        <w:tc>
          <w:tcPr>
            <w:tcW w:w="754" w:type="pct"/>
            <w:tcBorders>
              <w:left w:val="single" w:sz="4" w:space="0" w:color="auto"/>
            </w:tcBorders>
            <w:vAlign w:val="center"/>
          </w:tcPr>
          <w:p w14:paraId="01BF7A6A" w14:textId="77777777" w:rsidR="00EC7629" w:rsidRPr="00F04A2A" w:rsidRDefault="00EC7629" w:rsidP="00CD7DED">
            <w:pPr>
              <w:jc w:val="center"/>
              <w:rPr>
                <w:sz w:val="22"/>
                <w:szCs w:val="22"/>
              </w:rPr>
            </w:pPr>
            <w:r w:rsidRPr="00F04A2A">
              <w:rPr>
                <w:sz w:val="22"/>
                <w:szCs w:val="22"/>
              </w:rPr>
              <w:t>61,365</w:t>
            </w:r>
          </w:p>
        </w:tc>
        <w:tc>
          <w:tcPr>
            <w:tcW w:w="752" w:type="pct"/>
            <w:tcBorders>
              <w:right w:val="single" w:sz="4" w:space="0" w:color="auto"/>
            </w:tcBorders>
            <w:vAlign w:val="center"/>
          </w:tcPr>
          <w:p w14:paraId="29C7E224" w14:textId="77777777" w:rsidR="00EC7629" w:rsidRPr="00F04A2A" w:rsidRDefault="00EC7629" w:rsidP="00CD7DED">
            <w:pPr>
              <w:jc w:val="center"/>
              <w:rPr>
                <w:sz w:val="22"/>
                <w:szCs w:val="22"/>
              </w:rPr>
            </w:pPr>
            <w:r w:rsidRPr="00F04A2A">
              <w:rPr>
                <w:sz w:val="22"/>
                <w:szCs w:val="22"/>
              </w:rPr>
              <w:t>184,937</w:t>
            </w:r>
          </w:p>
        </w:tc>
        <w:tc>
          <w:tcPr>
            <w:tcW w:w="880" w:type="pct"/>
            <w:tcBorders>
              <w:left w:val="single" w:sz="4" w:space="0" w:color="auto"/>
            </w:tcBorders>
            <w:vAlign w:val="center"/>
          </w:tcPr>
          <w:p w14:paraId="743B4A4E" w14:textId="77777777" w:rsidR="00EC7629" w:rsidRPr="00F04A2A" w:rsidRDefault="00EC7629" w:rsidP="00CD7DED">
            <w:pPr>
              <w:jc w:val="center"/>
              <w:rPr>
                <w:sz w:val="22"/>
                <w:szCs w:val="22"/>
              </w:rPr>
            </w:pPr>
            <w:r w:rsidRPr="00F04A2A">
              <w:rPr>
                <w:sz w:val="22"/>
                <w:szCs w:val="22"/>
              </w:rPr>
              <w:t>67,502</w:t>
            </w:r>
          </w:p>
        </w:tc>
      </w:tr>
      <w:tr w:rsidR="00F04A2A" w:rsidRPr="00F04A2A" w14:paraId="01D434D4" w14:textId="77777777" w:rsidTr="00CD7DED">
        <w:trPr>
          <w:cantSplit/>
        </w:trPr>
        <w:tc>
          <w:tcPr>
            <w:tcW w:w="5000" w:type="pct"/>
            <w:gridSpan w:val="5"/>
            <w:vAlign w:val="center"/>
          </w:tcPr>
          <w:p w14:paraId="5B37AC27" w14:textId="77777777" w:rsidR="00EC7629" w:rsidRPr="00F04A2A" w:rsidRDefault="00EC7629" w:rsidP="00CD7DED">
            <w:pPr>
              <w:jc w:val="center"/>
              <w:rPr>
                <w:sz w:val="22"/>
                <w:szCs w:val="22"/>
              </w:rPr>
            </w:pPr>
            <w:r w:rsidRPr="00F04A2A">
              <w:rPr>
                <w:b/>
                <w:bCs/>
                <w:sz w:val="22"/>
                <w:szCs w:val="22"/>
              </w:rPr>
              <w:t xml:space="preserve">д. </w:t>
            </w:r>
            <w:proofErr w:type="spellStart"/>
            <w:r w:rsidRPr="00F04A2A">
              <w:rPr>
                <w:b/>
                <w:bCs/>
                <w:sz w:val="22"/>
                <w:szCs w:val="22"/>
              </w:rPr>
              <w:t>Козыльяры</w:t>
            </w:r>
            <w:proofErr w:type="spellEnd"/>
            <w:r w:rsidRPr="00F04A2A">
              <w:rPr>
                <w:b/>
                <w:bCs/>
                <w:sz w:val="22"/>
                <w:szCs w:val="22"/>
              </w:rPr>
              <w:t xml:space="preserve">, д. Новое </w:t>
            </w:r>
            <w:proofErr w:type="spellStart"/>
            <w:r w:rsidRPr="00F04A2A">
              <w:rPr>
                <w:b/>
                <w:bCs/>
                <w:sz w:val="22"/>
                <w:szCs w:val="22"/>
              </w:rPr>
              <w:t>Муратово</w:t>
            </w:r>
            <w:proofErr w:type="spellEnd"/>
            <w:r w:rsidRPr="00F04A2A">
              <w:rPr>
                <w:b/>
                <w:bCs/>
                <w:sz w:val="22"/>
                <w:szCs w:val="22"/>
              </w:rPr>
              <w:t xml:space="preserve">, д. </w:t>
            </w:r>
            <w:proofErr w:type="spellStart"/>
            <w:r w:rsidRPr="00F04A2A">
              <w:rPr>
                <w:b/>
                <w:bCs/>
                <w:sz w:val="22"/>
                <w:szCs w:val="22"/>
              </w:rPr>
              <w:t>Тегешево</w:t>
            </w:r>
            <w:proofErr w:type="spellEnd"/>
          </w:p>
        </w:tc>
      </w:tr>
      <w:tr w:rsidR="00F04A2A" w:rsidRPr="00F04A2A" w14:paraId="4F687687" w14:textId="77777777" w:rsidTr="00CD7DED">
        <w:trPr>
          <w:cantSplit/>
        </w:trPr>
        <w:tc>
          <w:tcPr>
            <w:tcW w:w="1861" w:type="pct"/>
            <w:vAlign w:val="center"/>
          </w:tcPr>
          <w:p w14:paraId="44FB68A1"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7BE9CA7E" w14:textId="77777777" w:rsidR="00EC7629" w:rsidRPr="00F04A2A" w:rsidRDefault="00EC7629" w:rsidP="00CD7DED">
            <w:pPr>
              <w:jc w:val="center"/>
              <w:rPr>
                <w:b/>
                <w:bCs/>
                <w:sz w:val="22"/>
                <w:szCs w:val="22"/>
              </w:rPr>
            </w:pPr>
            <w:r w:rsidRPr="00F04A2A">
              <w:rPr>
                <w:sz w:val="22"/>
                <w:szCs w:val="22"/>
              </w:rPr>
              <w:t>154,186</w:t>
            </w:r>
          </w:p>
        </w:tc>
        <w:tc>
          <w:tcPr>
            <w:tcW w:w="754" w:type="pct"/>
            <w:tcBorders>
              <w:left w:val="single" w:sz="4" w:space="0" w:color="auto"/>
            </w:tcBorders>
            <w:vAlign w:val="center"/>
          </w:tcPr>
          <w:p w14:paraId="530A4B18" w14:textId="77777777" w:rsidR="00EC7629" w:rsidRPr="00F04A2A" w:rsidRDefault="00EC7629" w:rsidP="00CD7DED">
            <w:pPr>
              <w:jc w:val="center"/>
              <w:rPr>
                <w:b/>
                <w:bCs/>
                <w:sz w:val="22"/>
                <w:szCs w:val="22"/>
              </w:rPr>
            </w:pPr>
            <w:r w:rsidRPr="00F04A2A">
              <w:rPr>
                <w:sz w:val="22"/>
                <w:szCs w:val="22"/>
              </w:rPr>
              <w:t>56,278</w:t>
            </w:r>
          </w:p>
        </w:tc>
        <w:tc>
          <w:tcPr>
            <w:tcW w:w="752" w:type="pct"/>
            <w:tcBorders>
              <w:right w:val="single" w:sz="4" w:space="0" w:color="auto"/>
            </w:tcBorders>
            <w:vAlign w:val="center"/>
          </w:tcPr>
          <w:p w14:paraId="4CEFB35B" w14:textId="77777777" w:rsidR="00EC7629" w:rsidRPr="00F04A2A" w:rsidRDefault="00EC7629" w:rsidP="00CD7DED">
            <w:pPr>
              <w:jc w:val="center"/>
              <w:rPr>
                <w:b/>
                <w:bCs/>
                <w:sz w:val="22"/>
                <w:szCs w:val="22"/>
              </w:rPr>
            </w:pPr>
            <w:r w:rsidRPr="00F04A2A">
              <w:rPr>
                <w:sz w:val="22"/>
                <w:szCs w:val="22"/>
              </w:rPr>
              <w:t>188,449</w:t>
            </w:r>
          </w:p>
        </w:tc>
        <w:tc>
          <w:tcPr>
            <w:tcW w:w="880" w:type="pct"/>
            <w:tcBorders>
              <w:left w:val="single" w:sz="4" w:space="0" w:color="auto"/>
            </w:tcBorders>
            <w:vAlign w:val="center"/>
          </w:tcPr>
          <w:p w14:paraId="22C08985" w14:textId="77777777" w:rsidR="00EC7629" w:rsidRPr="00F04A2A" w:rsidRDefault="00EC7629" w:rsidP="00CD7DED">
            <w:pPr>
              <w:jc w:val="center"/>
              <w:rPr>
                <w:b/>
                <w:bCs/>
                <w:sz w:val="22"/>
                <w:szCs w:val="22"/>
              </w:rPr>
            </w:pPr>
            <w:r w:rsidRPr="00F04A2A">
              <w:rPr>
                <w:sz w:val="22"/>
                <w:szCs w:val="22"/>
              </w:rPr>
              <w:t>68,784</w:t>
            </w:r>
          </w:p>
        </w:tc>
      </w:tr>
      <w:tr w:rsidR="00F04A2A" w:rsidRPr="00F04A2A" w14:paraId="6652F2B5" w14:textId="77777777" w:rsidTr="00CD7DED">
        <w:trPr>
          <w:cantSplit/>
        </w:trPr>
        <w:tc>
          <w:tcPr>
            <w:tcW w:w="1861" w:type="pct"/>
            <w:vAlign w:val="center"/>
          </w:tcPr>
          <w:p w14:paraId="7597F042"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60E8FE4C"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6570A038"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2CBF72CA" w14:textId="77777777" w:rsidR="00EC7629" w:rsidRPr="00F04A2A" w:rsidRDefault="00EC7629" w:rsidP="00CD7DED">
            <w:pPr>
              <w:jc w:val="center"/>
              <w:rPr>
                <w:sz w:val="22"/>
                <w:szCs w:val="22"/>
              </w:rPr>
            </w:pPr>
            <w:r w:rsidRPr="00F04A2A">
              <w:rPr>
                <w:sz w:val="22"/>
                <w:szCs w:val="22"/>
              </w:rPr>
              <w:t>18,845</w:t>
            </w:r>
          </w:p>
        </w:tc>
        <w:tc>
          <w:tcPr>
            <w:tcW w:w="880" w:type="pct"/>
            <w:tcBorders>
              <w:left w:val="single" w:sz="4" w:space="0" w:color="auto"/>
            </w:tcBorders>
            <w:vAlign w:val="center"/>
          </w:tcPr>
          <w:p w14:paraId="47A37F2E" w14:textId="77777777" w:rsidR="00EC7629" w:rsidRPr="00F04A2A" w:rsidRDefault="00EC7629" w:rsidP="00CD7DED">
            <w:pPr>
              <w:jc w:val="center"/>
              <w:rPr>
                <w:sz w:val="22"/>
                <w:szCs w:val="22"/>
              </w:rPr>
            </w:pPr>
            <w:r w:rsidRPr="00F04A2A">
              <w:rPr>
                <w:sz w:val="22"/>
                <w:szCs w:val="22"/>
              </w:rPr>
              <w:t>6,878</w:t>
            </w:r>
          </w:p>
        </w:tc>
      </w:tr>
      <w:tr w:rsidR="00F04A2A" w:rsidRPr="00F04A2A" w14:paraId="24FE8263" w14:textId="77777777" w:rsidTr="00CD7DED">
        <w:trPr>
          <w:cantSplit/>
        </w:trPr>
        <w:tc>
          <w:tcPr>
            <w:tcW w:w="1861" w:type="pct"/>
            <w:vAlign w:val="center"/>
          </w:tcPr>
          <w:p w14:paraId="1735F248"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0B9C768C" w14:textId="77777777" w:rsidR="00EC7629" w:rsidRPr="00F04A2A" w:rsidRDefault="00EC7629" w:rsidP="00CD7DED">
            <w:pPr>
              <w:jc w:val="center"/>
              <w:rPr>
                <w:sz w:val="22"/>
                <w:szCs w:val="22"/>
              </w:rPr>
            </w:pPr>
            <w:r w:rsidRPr="00F04A2A">
              <w:rPr>
                <w:sz w:val="22"/>
                <w:szCs w:val="22"/>
              </w:rPr>
              <w:t>154,186</w:t>
            </w:r>
          </w:p>
        </w:tc>
        <w:tc>
          <w:tcPr>
            <w:tcW w:w="754" w:type="pct"/>
            <w:tcBorders>
              <w:left w:val="single" w:sz="4" w:space="0" w:color="auto"/>
            </w:tcBorders>
            <w:vAlign w:val="center"/>
          </w:tcPr>
          <w:p w14:paraId="0C7C89CB" w14:textId="77777777" w:rsidR="00EC7629" w:rsidRPr="00F04A2A" w:rsidRDefault="00EC7629" w:rsidP="00CD7DED">
            <w:pPr>
              <w:jc w:val="center"/>
              <w:rPr>
                <w:sz w:val="22"/>
                <w:szCs w:val="22"/>
              </w:rPr>
            </w:pPr>
            <w:r w:rsidRPr="00F04A2A">
              <w:rPr>
                <w:sz w:val="22"/>
                <w:szCs w:val="22"/>
              </w:rPr>
              <w:t>56,278</w:t>
            </w:r>
          </w:p>
        </w:tc>
        <w:tc>
          <w:tcPr>
            <w:tcW w:w="752" w:type="pct"/>
            <w:tcBorders>
              <w:right w:val="single" w:sz="4" w:space="0" w:color="auto"/>
            </w:tcBorders>
            <w:vAlign w:val="center"/>
          </w:tcPr>
          <w:p w14:paraId="20BED550" w14:textId="77777777" w:rsidR="00EC7629" w:rsidRPr="00F04A2A" w:rsidRDefault="00EC7629" w:rsidP="00CD7DED">
            <w:pPr>
              <w:jc w:val="center"/>
              <w:rPr>
                <w:sz w:val="22"/>
                <w:szCs w:val="22"/>
              </w:rPr>
            </w:pPr>
            <w:r w:rsidRPr="00F04A2A">
              <w:rPr>
                <w:sz w:val="22"/>
                <w:szCs w:val="22"/>
              </w:rPr>
              <w:t>169,604</w:t>
            </w:r>
          </w:p>
        </w:tc>
        <w:tc>
          <w:tcPr>
            <w:tcW w:w="880" w:type="pct"/>
            <w:tcBorders>
              <w:left w:val="single" w:sz="4" w:space="0" w:color="auto"/>
            </w:tcBorders>
            <w:vAlign w:val="center"/>
          </w:tcPr>
          <w:p w14:paraId="540A2A1D" w14:textId="77777777" w:rsidR="00EC7629" w:rsidRPr="00F04A2A" w:rsidRDefault="00EC7629" w:rsidP="00CD7DED">
            <w:pPr>
              <w:jc w:val="center"/>
              <w:rPr>
                <w:sz w:val="22"/>
                <w:szCs w:val="22"/>
              </w:rPr>
            </w:pPr>
            <w:r w:rsidRPr="00F04A2A">
              <w:rPr>
                <w:sz w:val="22"/>
                <w:szCs w:val="22"/>
              </w:rPr>
              <w:t>61,906</w:t>
            </w:r>
          </w:p>
        </w:tc>
      </w:tr>
      <w:tr w:rsidR="00F04A2A" w:rsidRPr="00F04A2A" w14:paraId="53892C65" w14:textId="77777777" w:rsidTr="00CD7DED">
        <w:trPr>
          <w:cantSplit/>
        </w:trPr>
        <w:tc>
          <w:tcPr>
            <w:tcW w:w="1861" w:type="pct"/>
            <w:vAlign w:val="center"/>
          </w:tcPr>
          <w:p w14:paraId="52DCE05D"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7E9825CD" w14:textId="77777777" w:rsidR="00EC7629" w:rsidRPr="00F04A2A" w:rsidRDefault="00EC7629" w:rsidP="00CD7DED">
            <w:pPr>
              <w:jc w:val="center"/>
              <w:rPr>
                <w:sz w:val="22"/>
                <w:szCs w:val="22"/>
              </w:rPr>
            </w:pPr>
            <w:r w:rsidRPr="00F04A2A">
              <w:rPr>
                <w:sz w:val="22"/>
                <w:szCs w:val="22"/>
              </w:rPr>
              <w:t>154,186</w:t>
            </w:r>
          </w:p>
        </w:tc>
        <w:tc>
          <w:tcPr>
            <w:tcW w:w="754" w:type="pct"/>
            <w:tcBorders>
              <w:left w:val="single" w:sz="4" w:space="0" w:color="auto"/>
            </w:tcBorders>
            <w:vAlign w:val="center"/>
          </w:tcPr>
          <w:p w14:paraId="2DEF1765" w14:textId="77777777" w:rsidR="00EC7629" w:rsidRPr="00F04A2A" w:rsidRDefault="00EC7629" w:rsidP="00CD7DED">
            <w:pPr>
              <w:jc w:val="center"/>
              <w:rPr>
                <w:sz w:val="22"/>
                <w:szCs w:val="22"/>
              </w:rPr>
            </w:pPr>
            <w:r w:rsidRPr="00F04A2A">
              <w:rPr>
                <w:sz w:val="22"/>
                <w:szCs w:val="22"/>
              </w:rPr>
              <w:t>56,278</w:t>
            </w:r>
          </w:p>
        </w:tc>
        <w:tc>
          <w:tcPr>
            <w:tcW w:w="752" w:type="pct"/>
            <w:tcBorders>
              <w:right w:val="single" w:sz="4" w:space="0" w:color="auto"/>
            </w:tcBorders>
            <w:vAlign w:val="center"/>
          </w:tcPr>
          <w:p w14:paraId="48614326" w14:textId="77777777" w:rsidR="00EC7629" w:rsidRPr="00F04A2A" w:rsidRDefault="00EC7629" w:rsidP="00CD7DED">
            <w:pPr>
              <w:jc w:val="center"/>
              <w:rPr>
                <w:sz w:val="22"/>
                <w:szCs w:val="22"/>
              </w:rPr>
            </w:pPr>
            <w:r w:rsidRPr="00F04A2A">
              <w:rPr>
                <w:sz w:val="22"/>
                <w:szCs w:val="22"/>
              </w:rPr>
              <w:t>169,604</w:t>
            </w:r>
          </w:p>
        </w:tc>
        <w:tc>
          <w:tcPr>
            <w:tcW w:w="880" w:type="pct"/>
            <w:tcBorders>
              <w:left w:val="single" w:sz="4" w:space="0" w:color="auto"/>
            </w:tcBorders>
            <w:vAlign w:val="center"/>
          </w:tcPr>
          <w:p w14:paraId="5659F141" w14:textId="77777777" w:rsidR="00EC7629" w:rsidRPr="00F04A2A" w:rsidRDefault="00EC7629" w:rsidP="00CD7DED">
            <w:pPr>
              <w:jc w:val="center"/>
              <w:rPr>
                <w:sz w:val="22"/>
                <w:szCs w:val="22"/>
              </w:rPr>
            </w:pPr>
            <w:r w:rsidRPr="00F04A2A">
              <w:rPr>
                <w:sz w:val="22"/>
                <w:szCs w:val="22"/>
              </w:rPr>
              <w:t>61,906</w:t>
            </w:r>
          </w:p>
        </w:tc>
      </w:tr>
      <w:tr w:rsidR="00F04A2A" w:rsidRPr="00F04A2A" w14:paraId="4C1FA85D" w14:textId="77777777" w:rsidTr="00CD7DED">
        <w:trPr>
          <w:cantSplit/>
        </w:trPr>
        <w:tc>
          <w:tcPr>
            <w:tcW w:w="5000" w:type="pct"/>
            <w:gridSpan w:val="5"/>
            <w:vAlign w:val="center"/>
          </w:tcPr>
          <w:p w14:paraId="5078FA1A" w14:textId="77777777" w:rsidR="00EC7629" w:rsidRPr="00F04A2A" w:rsidRDefault="00EC7629" w:rsidP="00CD7DED">
            <w:pPr>
              <w:jc w:val="center"/>
              <w:rPr>
                <w:sz w:val="22"/>
                <w:szCs w:val="22"/>
              </w:rPr>
            </w:pPr>
            <w:r w:rsidRPr="00F04A2A">
              <w:rPr>
                <w:b/>
                <w:bCs/>
                <w:sz w:val="22"/>
                <w:szCs w:val="22"/>
              </w:rPr>
              <w:t xml:space="preserve">д. </w:t>
            </w:r>
            <w:proofErr w:type="spellStart"/>
            <w:r w:rsidRPr="00F04A2A">
              <w:rPr>
                <w:b/>
                <w:bCs/>
                <w:sz w:val="22"/>
                <w:szCs w:val="22"/>
              </w:rPr>
              <w:t>Анаткасы</w:t>
            </w:r>
            <w:proofErr w:type="spellEnd"/>
            <w:r w:rsidRPr="00F04A2A">
              <w:rPr>
                <w:b/>
                <w:bCs/>
                <w:sz w:val="22"/>
                <w:szCs w:val="22"/>
              </w:rPr>
              <w:t xml:space="preserve">, с. </w:t>
            </w:r>
            <w:proofErr w:type="spellStart"/>
            <w:r w:rsidRPr="00F04A2A">
              <w:rPr>
                <w:b/>
                <w:bCs/>
                <w:sz w:val="22"/>
                <w:szCs w:val="22"/>
              </w:rPr>
              <w:t>Челкасы</w:t>
            </w:r>
            <w:proofErr w:type="spellEnd"/>
            <w:r w:rsidRPr="00F04A2A">
              <w:rPr>
                <w:b/>
                <w:bCs/>
                <w:sz w:val="22"/>
                <w:szCs w:val="22"/>
              </w:rPr>
              <w:t xml:space="preserve">, д. </w:t>
            </w:r>
            <w:proofErr w:type="spellStart"/>
            <w:r w:rsidRPr="00F04A2A">
              <w:rPr>
                <w:b/>
                <w:bCs/>
                <w:sz w:val="22"/>
                <w:szCs w:val="22"/>
              </w:rPr>
              <w:t>Ямбай</w:t>
            </w:r>
            <w:proofErr w:type="spellEnd"/>
          </w:p>
        </w:tc>
      </w:tr>
      <w:tr w:rsidR="00F04A2A" w:rsidRPr="00F04A2A" w14:paraId="00240827" w14:textId="77777777" w:rsidTr="00CD7DED">
        <w:trPr>
          <w:cantSplit/>
        </w:trPr>
        <w:tc>
          <w:tcPr>
            <w:tcW w:w="1861" w:type="pct"/>
            <w:vAlign w:val="center"/>
          </w:tcPr>
          <w:p w14:paraId="758AC75B"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680EEA83" w14:textId="77777777" w:rsidR="00EC7629" w:rsidRPr="00F04A2A" w:rsidRDefault="00EC7629" w:rsidP="00CD7DED">
            <w:pPr>
              <w:jc w:val="center"/>
              <w:rPr>
                <w:b/>
                <w:bCs/>
                <w:sz w:val="22"/>
                <w:szCs w:val="22"/>
              </w:rPr>
            </w:pPr>
            <w:r w:rsidRPr="00F04A2A">
              <w:rPr>
                <w:sz w:val="22"/>
                <w:szCs w:val="22"/>
              </w:rPr>
              <w:t>212,866</w:t>
            </w:r>
          </w:p>
        </w:tc>
        <w:tc>
          <w:tcPr>
            <w:tcW w:w="754" w:type="pct"/>
            <w:tcBorders>
              <w:left w:val="single" w:sz="4" w:space="0" w:color="auto"/>
            </w:tcBorders>
            <w:vAlign w:val="center"/>
          </w:tcPr>
          <w:p w14:paraId="1F47988E" w14:textId="77777777" w:rsidR="00EC7629" w:rsidRPr="00F04A2A" w:rsidRDefault="00EC7629" w:rsidP="00CD7DED">
            <w:pPr>
              <w:jc w:val="center"/>
              <w:rPr>
                <w:b/>
                <w:bCs/>
                <w:sz w:val="22"/>
                <w:szCs w:val="22"/>
              </w:rPr>
            </w:pPr>
            <w:r w:rsidRPr="00F04A2A">
              <w:rPr>
                <w:sz w:val="22"/>
                <w:szCs w:val="22"/>
              </w:rPr>
              <w:t>77,696</w:t>
            </w:r>
          </w:p>
        </w:tc>
        <w:tc>
          <w:tcPr>
            <w:tcW w:w="752" w:type="pct"/>
            <w:tcBorders>
              <w:right w:val="single" w:sz="4" w:space="0" w:color="auto"/>
            </w:tcBorders>
            <w:vAlign w:val="center"/>
          </w:tcPr>
          <w:p w14:paraId="18B447D2" w14:textId="77777777" w:rsidR="00EC7629" w:rsidRPr="00F04A2A" w:rsidRDefault="00EC7629" w:rsidP="00CD7DED">
            <w:pPr>
              <w:jc w:val="center"/>
              <w:rPr>
                <w:b/>
                <w:bCs/>
                <w:sz w:val="22"/>
                <w:szCs w:val="22"/>
              </w:rPr>
            </w:pPr>
            <w:r w:rsidRPr="00F04A2A">
              <w:rPr>
                <w:sz w:val="22"/>
                <w:szCs w:val="22"/>
              </w:rPr>
              <w:t>260,169</w:t>
            </w:r>
          </w:p>
        </w:tc>
        <w:tc>
          <w:tcPr>
            <w:tcW w:w="880" w:type="pct"/>
            <w:tcBorders>
              <w:left w:val="single" w:sz="4" w:space="0" w:color="auto"/>
            </w:tcBorders>
            <w:vAlign w:val="center"/>
          </w:tcPr>
          <w:p w14:paraId="5733FAA9" w14:textId="77777777" w:rsidR="00EC7629" w:rsidRPr="00F04A2A" w:rsidRDefault="00EC7629" w:rsidP="00CD7DED">
            <w:pPr>
              <w:jc w:val="center"/>
              <w:rPr>
                <w:b/>
                <w:bCs/>
                <w:sz w:val="22"/>
                <w:szCs w:val="22"/>
              </w:rPr>
            </w:pPr>
            <w:r w:rsidRPr="00F04A2A">
              <w:rPr>
                <w:sz w:val="22"/>
                <w:szCs w:val="22"/>
              </w:rPr>
              <w:t>94,962</w:t>
            </w:r>
          </w:p>
        </w:tc>
      </w:tr>
      <w:tr w:rsidR="00F04A2A" w:rsidRPr="00F04A2A" w14:paraId="687AF70D" w14:textId="77777777" w:rsidTr="00CD7DED">
        <w:trPr>
          <w:cantSplit/>
        </w:trPr>
        <w:tc>
          <w:tcPr>
            <w:tcW w:w="1861" w:type="pct"/>
            <w:vAlign w:val="center"/>
          </w:tcPr>
          <w:p w14:paraId="01598315"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620677F9"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2D356E47"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75D45848" w14:textId="77777777" w:rsidR="00EC7629" w:rsidRPr="00F04A2A" w:rsidRDefault="00EC7629" w:rsidP="00CD7DED">
            <w:pPr>
              <w:jc w:val="center"/>
              <w:rPr>
                <w:sz w:val="22"/>
                <w:szCs w:val="22"/>
              </w:rPr>
            </w:pPr>
            <w:r w:rsidRPr="00F04A2A">
              <w:rPr>
                <w:sz w:val="22"/>
                <w:szCs w:val="22"/>
              </w:rPr>
              <w:t>26,017</w:t>
            </w:r>
          </w:p>
        </w:tc>
        <w:tc>
          <w:tcPr>
            <w:tcW w:w="880" w:type="pct"/>
            <w:tcBorders>
              <w:left w:val="single" w:sz="4" w:space="0" w:color="auto"/>
            </w:tcBorders>
            <w:vAlign w:val="center"/>
          </w:tcPr>
          <w:p w14:paraId="6E4BAEBA" w14:textId="77777777" w:rsidR="00EC7629" w:rsidRPr="00F04A2A" w:rsidRDefault="00EC7629" w:rsidP="00CD7DED">
            <w:pPr>
              <w:jc w:val="center"/>
              <w:rPr>
                <w:sz w:val="22"/>
                <w:szCs w:val="22"/>
              </w:rPr>
            </w:pPr>
            <w:r w:rsidRPr="00F04A2A">
              <w:rPr>
                <w:sz w:val="22"/>
                <w:szCs w:val="22"/>
              </w:rPr>
              <w:t>9,496</w:t>
            </w:r>
          </w:p>
        </w:tc>
      </w:tr>
      <w:tr w:rsidR="00F04A2A" w:rsidRPr="00F04A2A" w14:paraId="22918C2A" w14:textId="77777777" w:rsidTr="00CD7DED">
        <w:trPr>
          <w:cantSplit/>
        </w:trPr>
        <w:tc>
          <w:tcPr>
            <w:tcW w:w="1861" w:type="pct"/>
            <w:vAlign w:val="center"/>
          </w:tcPr>
          <w:p w14:paraId="506493B3"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3D831C09" w14:textId="77777777" w:rsidR="00EC7629" w:rsidRPr="00F04A2A" w:rsidRDefault="00EC7629" w:rsidP="00CD7DED">
            <w:pPr>
              <w:jc w:val="center"/>
              <w:rPr>
                <w:sz w:val="22"/>
                <w:szCs w:val="22"/>
              </w:rPr>
            </w:pPr>
            <w:r w:rsidRPr="00F04A2A">
              <w:rPr>
                <w:sz w:val="22"/>
                <w:szCs w:val="22"/>
              </w:rPr>
              <w:t>212,866</w:t>
            </w:r>
          </w:p>
        </w:tc>
        <w:tc>
          <w:tcPr>
            <w:tcW w:w="754" w:type="pct"/>
            <w:tcBorders>
              <w:left w:val="single" w:sz="4" w:space="0" w:color="auto"/>
            </w:tcBorders>
            <w:vAlign w:val="center"/>
          </w:tcPr>
          <w:p w14:paraId="69D74F39" w14:textId="77777777" w:rsidR="00EC7629" w:rsidRPr="00F04A2A" w:rsidRDefault="00EC7629" w:rsidP="00CD7DED">
            <w:pPr>
              <w:jc w:val="center"/>
              <w:rPr>
                <w:sz w:val="22"/>
                <w:szCs w:val="22"/>
              </w:rPr>
            </w:pPr>
            <w:r w:rsidRPr="00F04A2A">
              <w:rPr>
                <w:sz w:val="22"/>
                <w:szCs w:val="22"/>
              </w:rPr>
              <w:t>77,696</w:t>
            </w:r>
          </w:p>
        </w:tc>
        <w:tc>
          <w:tcPr>
            <w:tcW w:w="752" w:type="pct"/>
            <w:tcBorders>
              <w:right w:val="single" w:sz="4" w:space="0" w:color="auto"/>
            </w:tcBorders>
            <w:vAlign w:val="center"/>
          </w:tcPr>
          <w:p w14:paraId="04072244" w14:textId="77777777" w:rsidR="00EC7629" w:rsidRPr="00F04A2A" w:rsidRDefault="00EC7629" w:rsidP="00CD7DED">
            <w:pPr>
              <w:jc w:val="center"/>
              <w:rPr>
                <w:sz w:val="22"/>
                <w:szCs w:val="22"/>
              </w:rPr>
            </w:pPr>
            <w:r w:rsidRPr="00F04A2A">
              <w:rPr>
                <w:sz w:val="22"/>
                <w:szCs w:val="22"/>
              </w:rPr>
              <w:t>234,152</w:t>
            </w:r>
          </w:p>
        </w:tc>
        <w:tc>
          <w:tcPr>
            <w:tcW w:w="880" w:type="pct"/>
            <w:tcBorders>
              <w:left w:val="single" w:sz="4" w:space="0" w:color="auto"/>
            </w:tcBorders>
            <w:vAlign w:val="center"/>
          </w:tcPr>
          <w:p w14:paraId="20BA350A" w14:textId="77777777" w:rsidR="00EC7629" w:rsidRPr="00F04A2A" w:rsidRDefault="00EC7629" w:rsidP="00CD7DED">
            <w:pPr>
              <w:jc w:val="center"/>
              <w:rPr>
                <w:sz w:val="22"/>
                <w:szCs w:val="22"/>
              </w:rPr>
            </w:pPr>
            <w:r w:rsidRPr="00F04A2A">
              <w:rPr>
                <w:sz w:val="22"/>
                <w:szCs w:val="22"/>
              </w:rPr>
              <w:t>85,466</w:t>
            </w:r>
          </w:p>
        </w:tc>
      </w:tr>
      <w:tr w:rsidR="00F04A2A" w:rsidRPr="00F04A2A" w14:paraId="31EF1090" w14:textId="77777777" w:rsidTr="00CD7DED">
        <w:trPr>
          <w:cantSplit/>
        </w:trPr>
        <w:tc>
          <w:tcPr>
            <w:tcW w:w="1861" w:type="pct"/>
            <w:vAlign w:val="center"/>
          </w:tcPr>
          <w:p w14:paraId="44BADE55"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4FF029C3" w14:textId="77777777" w:rsidR="00EC7629" w:rsidRPr="00F04A2A" w:rsidRDefault="00EC7629" w:rsidP="00CD7DED">
            <w:pPr>
              <w:jc w:val="center"/>
              <w:rPr>
                <w:sz w:val="22"/>
                <w:szCs w:val="22"/>
              </w:rPr>
            </w:pPr>
            <w:r w:rsidRPr="00F04A2A">
              <w:rPr>
                <w:sz w:val="22"/>
                <w:szCs w:val="22"/>
              </w:rPr>
              <w:t>212,866</w:t>
            </w:r>
          </w:p>
        </w:tc>
        <w:tc>
          <w:tcPr>
            <w:tcW w:w="754" w:type="pct"/>
            <w:tcBorders>
              <w:left w:val="single" w:sz="4" w:space="0" w:color="auto"/>
            </w:tcBorders>
            <w:vAlign w:val="center"/>
          </w:tcPr>
          <w:p w14:paraId="4B7EF13C" w14:textId="77777777" w:rsidR="00EC7629" w:rsidRPr="00F04A2A" w:rsidRDefault="00EC7629" w:rsidP="00CD7DED">
            <w:pPr>
              <w:jc w:val="center"/>
              <w:rPr>
                <w:sz w:val="22"/>
                <w:szCs w:val="22"/>
              </w:rPr>
            </w:pPr>
            <w:r w:rsidRPr="00F04A2A">
              <w:rPr>
                <w:sz w:val="22"/>
                <w:szCs w:val="22"/>
              </w:rPr>
              <w:t>77,696</w:t>
            </w:r>
          </w:p>
        </w:tc>
        <w:tc>
          <w:tcPr>
            <w:tcW w:w="752" w:type="pct"/>
            <w:tcBorders>
              <w:right w:val="single" w:sz="4" w:space="0" w:color="auto"/>
            </w:tcBorders>
            <w:vAlign w:val="center"/>
          </w:tcPr>
          <w:p w14:paraId="5FF96B01" w14:textId="77777777" w:rsidR="00EC7629" w:rsidRPr="00F04A2A" w:rsidRDefault="00EC7629" w:rsidP="00CD7DED">
            <w:pPr>
              <w:jc w:val="center"/>
              <w:rPr>
                <w:sz w:val="22"/>
                <w:szCs w:val="22"/>
              </w:rPr>
            </w:pPr>
            <w:r w:rsidRPr="00F04A2A">
              <w:rPr>
                <w:sz w:val="22"/>
                <w:szCs w:val="22"/>
              </w:rPr>
              <w:t>234,152</w:t>
            </w:r>
          </w:p>
        </w:tc>
        <w:tc>
          <w:tcPr>
            <w:tcW w:w="880" w:type="pct"/>
            <w:tcBorders>
              <w:left w:val="single" w:sz="4" w:space="0" w:color="auto"/>
            </w:tcBorders>
            <w:vAlign w:val="center"/>
          </w:tcPr>
          <w:p w14:paraId="7E8AE7E4" w14:textId="77777777" w:rsidR="00EC7629" w:rsidRPr="00F04A2A" w:rsidRDefault="00EC7629" w:rsidP="00CD7DED">
            <w:pPr>
              <w:jc w:val="center"/>
              <w:rPr>
                <w:sz w:val="22"/>
                <w:szCs w:val="22"/>
              </w:rPr>
            </w:pPr>
            <w:r w:rsidRPr="00F04A2A">
              <w:rPr>
                <w:sz w:val="22"/>
                <w:szCs w:val="22"/>
              </w:rPr>
              <w:t>85,466</w:t>
            </w:r>
          </w:p>
        </w:tc>
      </w:tr>
      <w:tr w:rsidR="00F04A2A" w:rsidRPr="00F04A2A" w14:paraId="33BA4EE1" w14:textId="77777777" w:rsidTr="00CD7DED">
        <w:trPr>
          <w:cantSplit/>
        </w:trPr>
        <w:tc>
          <w:tcPr>
            <w:tcW w:w="5000" w:type="pct"/>
            <w:gridSpan w:val="5"/>
            <w:vAlign w:val="center"/>
          </w:tcPr>
          <w:p w14:paraId="3B5B2C2B" w14:textId="77777777" w:rsidR="00EC7629" w:rsidRPr="00F04A2A" w:rsidRDefault="00EC7629" w:rsidP="00CD7DED">
            <w:pPr>
              <w:jc w:val="center"/>
              <w:rPr>
                <w:sz w:val="22"/>
                <w:szCs w:val="22"/>
              </w:rPr>
            </w:pPr>
            <w:r w:rsidRPr="00F04A2A">
              <w:rPr>
                <w:b/>
                <w:bCs/>
                <w:sz w:val="22"/>
                <w:szCs w:val="22"/>
              </w:rPr>
              <w:t xml:space="preserve">с. </w:t>
            </w:r>
            <w:proofErr w:type="spellStart"/>
            <w:r w:rsidRPr="00F04A2A">
              <w:rPr>
                <w:b/>
                <w:bCs/>
                <w:sz w:val="22"/>
                <w:szCs w:val="22"/>
              </w:rPr>
              <w:t>Батеево</w:t>
            </w:r>
            <w:proofErr w:type="spellEnd"/>
          </w:p>
        </w:tc>
      </w:tr>
      <w:tr w:rsidR="00F04A2A" w:rsidRPr="00F04A2A" w14:paraId="5468320F" w14:textId="77777777" w:rsidTr="00CD7DED">
        <w:trPr>
          <w:cantSplit/>
        </w:trPr>
        <w:tc>
          <w:tcPr>
            <w:tcW w:w="1861" w:type="pct"/>
            <w:vAlign w:val="center"/>
          </w:tcPr>
          <w:p w14:paraId="0D70DEBD"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3E1DB9B3" w14:textId="77777777" w:rsidR="00EC7629" w:rsidRPr="00F04A2A" w:rsidRDefault="00EC7629" w:rsidP="00CD7DED">
            <w:pPr>
              <w:jc w:val="center"/>
              <w:rPr>
                <w:b/>
                <w:bCs/>
                <w:sz w:val="22"/>
                <w:szCs w:val="22"/>
              </w:rPr>
            </w:pPr>
            <w:r w:rsidRPr="00F04A2A">
              <w:rPr>
                <w:sz w:val="22"/>
                <w:szCs w:val="22"/>
              </w:rPr>
              <w:t>26,329</w:t>
            </w:r>
          </w:p>
        </w:tc>
        <w:tc>
          <w:tcPr>
            <w:tcW w:w="754" w:type="pct"/>
            <w:tcBorders>
              <w:left w:val="single" w:sz="4" w:space="0" w:color="auto"/>
            </w:tcBorders>
            <w:vAlign w:val="center"/>
          </w:tcPr>
          <w:p w14:paraId="1569D4FB" w14:textId="77777777" w:rsidR="00EC7629" w:rsidRPr="00F04A2A" w:rsidRDefault="00EC7629" w:rsidP="00CD7DED">
            <w:pPr>
              <w:jc w:val="center"/>
              <w:rPr>
                <w:b/>
                <w:bCs/>
                <w:sz w:val="22"/>
                <w:szCs w:val="22"/>
              </w:rPr>
            </w:pPr>
            <w:r w:rsidRPr="00F04A2A">
              <w:rPr>
                <w:sz w:val="22"/>
                <w:szCs w:val="22"/>
              </w:rPr>
              <w:t>9,610</w:t>
            </w:r>
          </w:p>
        </w:tc>
        <w:tc>
          <w:tcPr>
            <w:tcW w:w="752" w:type="pct"/>
            <w:tcBorders>
              <w:right w:val="single" w:sz="4" w:space="0" w:color="auto"/>
            </w:tcBorders>
            <w:vAlign w:val="center"/>
          </w:tcPr>
          <w:p w14:paraId="181C6991" w14:textId="77777777" w:rsidR="00EC7629" w:rsidRPr="00F04A2A" w:rsidRDefault="00EC7629" w:rsidP="00CD7DED">
            <w:pPr>
              <w:jc w:val="center"/>
              <w:rPr>
                <w:b/>
                <w:bCs/>
                <w:sz w:val="22"/>
                <w:szCs w:val="22"/>
              </w:rPr>
            </w:pPr>
            <w:r w:rsidRPr="00F04A2A">
              <w:rPr>
                <w:sz w:val="22"/>
                <w:szCs w:val="22"/>
              </w:rPr>
              <w:t>32,179</w:t>
            </w:r>
          </w:p>
        </w:tc>
        <w:tc>
          <w:tcPr>
            <w:tcW w:w="880" w:type="pct"/>
            <w:tcBorders>
              <w:left w:val="single" w:sz="4" w:space="0" w:color="auto"/>
            </w:tcBorders>
            <w:vAlign w:val="center"/>
          </w:tcPr>
          <w:p w14:paraId="150AA4FD" w14:textId="77777777" w:rsidR="00EC7629" w:rsidRPr="00F04A2A" w:rsidRDefault="00EC7629" w:rsidP="00CD7DED">
            <w:pPr>
              <w:jc w:val="center"/>
              <w:rPr>
                <w:b/>
                <w:bCs/>
                <w:sz w:val="22"/>
                <w:szCs w:val="22"/>
              </w:rPr>
            </w:pPr>
            <w:r w:rsidRPr="00F04A2A">
              <w:rPr>
                <w:sz w:val="22"/>
                <w:szCs w:val="22"/>
              </w:rPr>
              <w:t>11,745</w:t>
            </w:r>
          </w:p>
        </w:tc>
      </w:tr>
      <w:tr w:rsidR="00F04A2A" w:rsidRPr="00F04A2A" w14:paraId="724A0C4D" w14:textId="77777777" w:rsidTr="00CD7DED">
        <w:trPr>
          <w:cantSplit/>
        </w:trPr>
        <w:tc>
          <w:tcPr>
            <w:tcW w:w="1861" w:type="pct"/>
            <w:vAlign w:val="center"/>
          </w:tcPr>
          <w:p w14:paraId="3C555379"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3070239F"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59135C5C"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56CB07D8" w14:textId="77777777" w:rsidR="00EC7629" w:rsidRPr="00F04A2A" w:rsidRDefault="00EC7629" w:rsidP="00CD7DED">
            <w:pPr>
              <w:jc w:val="center"/>
              <w:rPr>
                <w:sz w:val="22"/>
                <w:szCs w:val="22"/>
              </w:rPr>
            </w:pPr>
            <w:r w:rsidRPr="00F04A2A">
              <w:rPr>
                <w:sz w:val="22"/>
                <w:szCs w:val="22"/>
              </w:rPr>
              <w:t>3,218</w:t>
            </w:r>
          </w:p>
        </w:tc>
        <w:tc>
          <w:tcPr>
            <w:tcW w:w="880" w:type="pct"/>
            <w:tcBorders>
              <w:left w:val="single" w:sz="4" w:space="0" w:color="auto"/>
            </w:tcBorders>
            <w:vAlign w:val="center"/>
          </w:tcPr>
          <w:p w14:paraId="45F8BBD1" w14:textId="77777777" w:rsidR="00EC7629" w:rsidRPr="00F04A2A" w:rsidRDefault="00EC7629" w:rsidP="00CD7DED">
            <w:pPr>
              <w:jc w:val="center"/>
              <w:rPr>
                <w:sz w:val="22"/>
                <w:szCs w:val="22"/>
              </w:rPr>
            </w:pPr>
            <w:r w:rsidRPr="00F04A2A">
              <w:rPr>
                <w:sz w:val="22"/>
                <w:szCs w:val="22"/>
              </w:rPr>
              <w:t>1,175</w:t>
            </w:r>
          </w:p>
        </w:tc>
      </w:tr>
      <w:tr w:rsidR="00F04A2A" w:rsidRPr="00F04A2A" w14:paraId="5E9EDEF2" w14:textId="77777777" w:rsidTr="00CD7DED">
        <w:trPr>
          <w:cantSplit/>
        </w:trPr>
        <w:tc>
          <w:tcPr>
            <w:tcW w:w="1861" w:type="pct"/>
            <w:vAlign w:val="center"/>
          </w:tcPr>
          <w:p w14:paraId="1DC6DBD6"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70EC6FF0" w14:textId="77777777" w:rsidR="00EC7629" w:rsidRPr="00F04A2A" w:rsidRDefault="00EC7629" w:rsidP="00CD7DED">
            <w:pPr>
              <w:jc w:val="center"/>
              <w:rPr>
                <w:sz w:val="22"/>
                <w:szCs w:val="22"/>
              </w:rPr>
            </w:pPr>
            <w:r w:rsidRPr="00F04A2A">
              <w:rPr>
                <w:sz w:val="22"/>
                <w:szCs w:val="22"/>
              </w:rPr>
              <w:t>26,329</w:t>
            </w:r>
          </w:p>
        </w:tc>
        <w:tc>
          <w:tcPr>
            <w:tcW w:w="754" w:type="pct"/>
            <w:tcBorders>
              <w:left w:val="single" w:sz="4" w:space="0" w:color="auto"/>
            </w:tcBorders>
            <w:vAlign w:val="center"/>
          </w:tcPr>
          <w:p w14:paraId="398F4A2A" w14:textId="77777777" w:rsidR="00EC7629" w:rsidRPr="00F04A2A" w:rsidRDefault="00EC7629" w:rsidP="00CD7DED">
            <w:pPr>
              <w:jc w:val="center"/>
              <w:rPr>
                <w:sz w:val="22"/>
                <w:szCs w:val="22"/>
              </w:rPr>
            </w:pPr>
            <w:r w:rsidRPr="00F04A2A">
              <w:rPr>
                <w:sz w:val="22"/>
                <w:szCs w:val="22"/>
              </w:rPr>
              <w:t>9,610</w:t>
            </w:r>
          </w:p>
        </w:tc>
        <w:tc>
          <w:tcPr>
            <w:tcW w:w="752" w:type="pct"/>
            <w:tcBorders>
              <w:right w:val="single" w:sz="4" w:space="0" w:color="auto"/>
            </w:tcBorders>
            <w:vAlign w:val="center"/>
          </w:tcPr>
          <w:p w14:paraId="491D1063" w14:textId="77777777" w:rsidR="00EC7629" w:rsidRPr="00F04A2A" w:rsidRDefault="00EC7629" w:rsidP="00CD7DED">
            <w:pPr>
              <w:jc w:val="center"/>
              <w:rPr>
                <w:sz w:val="22"/>
                <w:szCs w:val="22"/>
              </w:rPr>
            </w:pPr>
            <w:r w:rsidRPr="00F04A2A">
              <w:rPr>
                <w:sz w:val="22"/>
                <w:szCs w:val="22"/>
              </w:rPr>
              <w:t>28,961</w:t>
            </w:r>
          </w:p>
        </w:tc>
        <w:tc>
          <w:tcPr>
            <w:tcW w:w="880" w:type="pct"/>
            <w:tcBorders>
              <w:left w:val="single" w:sz="4" w:space="0" w:color="auto"/>
            </w:tcBorders>
            <w:vAlign w:val="center"/>
          </w:tcPr>
          <w:p w14:paraId="7B0A8BB7" w14:textId="77777777" w:rsidR="00EC7629" w:rsidRPr="00F04A2A" w:rsidRDefault="00EC7629" w:rsidP="00CD7DED">
            <w:pPr>
              <w:jc w:val="center"/>
              <w:rPr>
                <w:sz w:val="22"/>
                <w:szCs w:val="22"/>
              </w:rPr>
            </w:pPr>
            <w:r w:rsidRPr="00F04A2A">
              <w:rPr>
                <w:sz w:val="22"/>
                <w:szCs w:val="22"/>
              </w:rPr>
              <w:t>10,571</w:t>
            </w:r>
          </w:p>
        </w:tc>
      </w:tr>
      <w:tr w:rsidR="00F04A2A" w:rsidRPr="00F04A2A" w14:paraId="69A64EDF" w14:textId="77777777" w:rsidTr="00CD7DED">
        <w:trPr>
          <w:cantSplit/>
        </w:trPr>
        <w:tc>
          <w:tcPr>
            <w:tcW w:w="1861" w:type="pct"/>
            <w:vAlign w:val="center"/>
          </w:tcPr>
          <w:p w14:paraId="0FDBC04F"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7C6D5ABB" w14:textId="77777777" w:rsidR="00EC7629" w:rsidRPr="00F04A2A" w:rsidRDefault="00EC7629" w:rsidP="00CD7DED">
            <w:pPr>
              <w:jc w:val="center"/>
              <w:rPr>
                <w:sz w:val="22"/>
                <w:szCs w:val="22"/>
              </w:rPr>
            </w:pPr>
            <w:r w:rsidRPr="00F04A2A">
              <w:rPr>
                <w:sz w:val="22"/>
                <w:szCs w:val="22"/>
              </w:rPr>
              <w:t>26,329</w:t>
            </w:r>
          </w:p>
        </w:tc>
        <w:tc>
          <w:tcPr>
            <w:tcW w:w="754" w:type="pct"/>
            <w:tcBorders>
              <w:left w:val="single" w:sz="4" w:space="0" w:color="auto"/>
            </w:tcBorders>
            <w:vAlign w:val="center"/>
          </w:tcPr>
          <w:p w14:paraId="0A3EB571" w14:textId="77777777" w:rsidR="00EC7629" w:rsidRPr="00F04A2A" w:rsidRDefault="00EC7629" w:rsidP="00CD7DED">
            <w:pPr>
              <w:jc w:val="center"/>
              <w:rPr>
                <w:sz w:val="22"/>
                <w:szCs w:val="22"/>
              </w:rPr>
            </w:pPr>
            <w:r w:rsidRPr="00F04A2A">
              <w:rPr>
                <w:sz w:val="22"/>
                <w:szCs w:val="22"/>
              </w:rPr>
              <w:t>9,610</w:t>
            </w:r>
          </w:p>
        </w:tc>
        <w:tc>
          <w:tcPr>
            <w:tcW w:w="752" w:type="pct"/>
            <w:tcBorders>
              <w:right w:val="single" w:sz="4" w:space="0" w:color="auto"/>
            </w:tcBorders>
            <w:vAlign w:val="center"/>
          </w:tcPr>
          <w:p w14:paraId="22C36D1F" w14:textId="77777777" w:rsidR="00EC7629" w:rsidRPr="00F04A2A" w:rsidRDefault="00EC7629" w:rsidP="00CD7DED">
            <w:pPr>
              <w:jc w:val="center"/>
              <w:rPr>
                <w:sz w:val="22"/>
                <w:szCs w:val="22"/>
              </w:rPr>
            </w:pPr>
            <w:r w:rsidRPr="00F04A2A">
              <w:rPr>
                <w:sz w:val="22"/>
                <w:szCs w:val="22"/>
              </w:rPr>
              <w:t>28,961</w:t>
            </w:r>
          </w:p>
        </w:tc>
        <w:tc>
          <w:tcPr>
            <w:tcW w:w="880" w:type="pct"/>
            <w:tcBorders>
              <w:left w:val="single" w:sz="4" w:space="0" w:color="auto"/>
            </w:tcBorders>
            <w:vAlign w:val="center"/>
          </w:tcPr>
          <w:p w14:paraId="3E3DF329" w14:textId="77777777" w:rsidR="00EC7629" w:rsidRPr="00F04A2A" w:rsidRDefault="00EC7629" w:rsidP="00CD7DED">
            <w:pPr>
              <w:jc w:val="center"/>
              <w:rPr>
                <w:sz w:val="22"/>
                <w:szCs w:val="22"/>
              </w:rPr>
            </w:pPr>
            <w:r w:rsidRPr="00F04A2A">
              <w:rPr>
                <w:sz w:val="22"/>
                <w:szCs w:val="22"/>
              </w:rPr>
              <w:t>10,571</w:t>
            </w:r>
          </w:p>
        </w:tc>
      </w:tr>
      <w:tr w:rsidR="00F04A2A" w:rsidRPr="00F04A2A" w14:paraId="4BAF9025" w14:textId="77777777" w:rsidTr="00CD7DED">
        <w:trPr>
          <w:cantSplit/>
        </w:trPr>
        <w:tc>
          <w:tcPr>
            <w:tcW w:w="5000" w:type="pct"/>
            <w:gridSpan w:val="5"/>
            <w:vAlign w:val="center"/>
          </w:tcPr>
          <w:p w14:paraId="2C2CBF31" w14:textId="77777777" w:rsidR="00EC7629" w:rsidRPr="00F04A2A" w:rsidRDefault="00EC7629" w:rsidP="00CD7DED">
            <w:pPr>
              <w:jc w:val="center"/>
              <w:rPr>
                <w:sz w:val="22"/>
                <w:szCs w:val="22"/>
              </w:rPr>
            </w:pPr>
            <w:r w:rsidRPr="00F04A2A">
              <w:rPr>
                <w:b/>
                <w:bCs/>
                <w:sz w:val="22"/>
                <w:szCs w:val="22"/>
              </w:rPr>
              <w:t xml:space="preserve">с. </w:t>
            </w:r>
            <w:proofErr w:type="spellStart"/>
            <w:r w:rsidRPr="00F04A2A">
              <w:rPr>
                <w:b/>
                <w:bCs/>
                <w:sz w:val="22"/>
                <w:szCs w:val="22"/>
              </w:rPr>
              <w:t>Шигали</w:t>
            </w:r>
            <w:proofErr w:type="spellEnd"/>
          </w:p>
        </w:tc>
      </w:tr>
      <w:tr w:rsidR="00F04A2A" w:rsidRPr="00F04A2A" w14:paraId="4914C2FE" w14:textId="77777777" w:rsidTr="00CD7DED">
        <w:trPr>
          <w:cantSplit/>
        </w:trPr>
        <w:tc>
          <w:tcPr>
            <w:tcW w:w="1861" w:type="pct"/>
            <w:vAlign w:val="center"/>
          </w:tcPr>
          <w:p w14:paraId="2939B103"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25488434" w14:textId="77777777" w:rsidR="00EC7629" w:rsidRPr="00F04A2A" w:rsidRDefault="00EC7629" w:rsidP="00CD7DED">
            <w:pPr>
              <w:jc w:val="center"/>
              <w:rPr>
                <w:b/>
                <w:bCs/>
                <w:sz w:val="22"/>
                <w:szCs w:val="22"/>
              </w:rPr>
            </w:pPr>
            <w:r w:rsidRPr="00F04A2A">
              <w:rPr>
                <w:sz w:val="22"/>
                <w:szCs w:val="22"/>
              </w:rPr>
              <w:t>107,379</w:t>
            </w:r>
          </w:p>
        </w:tc>
        <w:tc>
          <w:tcPr>
            <w:tcW w:w="754" w:type="pct"/>
            <w:tcBorders>
              <w:left w:val="single" w:sz="4" w:space="0" w:color="auto"/>
            </w:tcBorders>
            <w:vAlign w:val="center"/>
          </w:tcPr>
          <w:p w14:paraId="6A0476A3" w14:textId="77777777" w:rsidR="00EC7629" w:rsidRPr="00F04A2A" w:rsidRDefault="00EC7629" w:rsidP="00CD7DED">
            <w:pPr>
              <w:jc w:val="center"/>
              <w:rPr>
                <w:b/>
                <w:bCs/>
                <w:sz w:val="22"/>
                <w:szCs w:val="22"/>
              </w:rPr>
            </w:pPr>
            <w:r w:rsidRPr="00F04A2A">
              <w:rPr>
                <w:sz w:val="22"/>
                <w:szCs w:val="22"/>
              </w:rPr>
              <w:t>39,193</w:t>
            </w:r>
          </w:p>
        </w:tc>
        <w:tc>
          <w:tcPr>
            <w:tcW w:w="752" w:type="pct"/>
            <w:tcBorders>
              <w:right w:val="single" w:sz="4" w:space="0" w:color="auto"/>
            </w:tcBorders>
            <w:vAlign w:val="center"/>
          </w:tcPr>
          <w:p w14:paraId="48482A73" w14:textId="77777777" w:rsidR="00EC7629" w:rsidRPr="00F04A2A" w:rsidRDefault="00EC7629" w:rsidP="00CD7DED">
            <w:pPr>
              <w:jc w:val="center"/>
              <w:rPr>
                <w:b/>
                <w:bCs/>
                <w:sz w:val="22"/>
                <w:szCs w:val="22"/>
              </w:rPr>
            </w:pPr>
            <w:r w:rsidRPr="00F04A2A">
              <w:rPr>
                <w:sz w:val="22"/>
                <w:szCs w:val="22"/>
              </w:rPr>
              <w:t>131,241</w:t>
            </w:r>
          </w:p>
        </w:tc>
        <w:tc>
          <w:tcPr>
            <w:tcW w:w="880" w:type="pct"/>
            <w:tcBorders>
              <w:left w:val="single" w:sz="4" w:space="0" w:color="auto"/>
            </w:tcBorders>
            <w:vAlign w:val="center"/>
          </w:tcPr>
          <w:p w14:paraId="13915273" w14:textId="77777777" w:rsidR="00EC7629" w:rsidRPr="00F04A2A" w:rsidRDefault="00EC7629" w:rsidP="00CD7DED">
            <w:pPr>
              <w:jc w:val="center"/>
              <w:rPr>
                <w:b/>
                <w:bCs/>
                <w:sz w:val="22"/>
                <w:szCs w:val="22"/>
              </w:rPr>
            </w:pPr>
            <w:r w:rsidRPr="00F04A2A">
              <w:rPr>
                <w:sz w:val="22"/>
                <w:szCs w:val="22"/>
              </w:rPr>
              <w:t>47,903</w:t>
            </w:r>
          </w:p>
        </w:tc>
      </w:tr>
      <w:tr w:rsidR="00F04A2A" w:rsidRPr="00F04A2A" w14:paraId="32D46AD8" w14:textId="77777777" w:rsidTr="00CD7DED">
        <w:trPr>
          <w:cantSplit/>
        </w:trPr>
        <w:tc>
          <w:tcPr>
            <w:tcW w:w="1861" w:type="pct"/>
            <w:vAlign w:val="center"/>
          </w:tcPr>
          <w:p w14:paraId="3C897379"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001FC3B3"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5DA35C3A"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5F1611BC" w14:textId="77777777" w:rsidR="00EC7629" w:rsidRPr="00F04A2A" w:rsidRDefault="00EC7629" w:rsidP="00CD7DED">
            <w:pPr>
              <w:jc w:val="center"/>
              <w:rPr>
                <w:sz w:val="22"/>
                <w:szCs w:val="22"/>
              </w:rPr>
            </w:pPr>
            <w:r w:rsidRPr="00F04A2A">
              <w:rPr>
                <w:sz w:val="22"/>
                <w:szCs w:val="22"/>
              </w:rPr>
              <w:t>13,124</w:t>
            </w:r>
          </w:p>
        </w:tc>
        <w:tc>
          <w:tcPr>
            <w:tcW w:w="880" w:type="pct"/>
            <w:tcBorders>
              <w:left w:val="single" w:sz="4" w:space="0" w:color="auto"/>
            </w:tcBorders>
            <w:vAlign w:val="center"/>
          </w:tcPr>
          <w:p w14:paraId="6CB33A67" w14:textId="77777777" w:rsidR="00EC7629" w:rsidRPr="00F04A2A" w:rsidRDefault="00EC7629" w:rsidP="00CD7DED">
            <w:pPr>
              <w:jc w:val="center"/>
              <w:rPr>
                <w:sz w:val="22"/>
                <w:szCs w:val="22"/>
              </w:rPr>
            </w:pPr>
            <w:r w:rsidRPr="00F04A2A">
              <w:rPr>
                <w:sz w:val="22"/>
                <w:szCs w:val="22"/>
              </w:rPr>
              <w:t>4,790</w:t>
            </w:r>
          </w:p>
        </w:tc>
      </w:tr>
      <w:tr w:rsidR="00F04A2A" w:rsidRPr="00F04A2A" w14:paraId="65885E9D" w14:textId="77777777" w:rsidTr="00CD7DED">
        <w:trPr>
          <w:cantSplit/>
        </w:trPr>
        <w:tc>
          <w:tcPr>
            <w:tcW w:w="1861" w:type="pct"/>
            <w:vAlign w:val="center"/>
          </w:tcPr>
          <w:p w14:paraId="1A13A9D4"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7F66D6D2" w14:textId="77777777" w:rsidR="00EC7629" w:rsidRPr="00F04A2A" w:rsidRDefault="00EC7629" w:rsidP="00CD7DED">
            <w:pPr>
              <w:jc w:val="center"/>
              <w:rPr>
                <w:sz w:val="22"/>
                <w:szCs w:val="22"/>
              </w:rPr>
            </w:pPr>
            <w:r w:rsidRPr="00F04A2A">
              <w:rPr>
                <w:sz w:val="22"/>
                <w:szCs w:val="22"/>
              </w:rPr>
              <w:t>107,379</w:t>
            </w:r>
          </w:p>
        </w:tc>
        <w:tc>
          <w:tcPr>
            <w:tcW w:w="754" w:type="pct"/>
            <w:tcBorders>
              <w:left w:val="single" w:sz="4" w:space="0" w:color="auto"/>
            </w:tcBorders>
            <w:vAlign w:val="center"/>
          </w:tcPr>
          <w:p w14:paraId="274C27F5" w14:textId="77777777" w:rsidR="00EC7629" w:rsidRPr="00F04A2A" w:rsidRDefault="00EC7629" w:rsidP="00CD7DED">
            <w:pPr>
              <w:jc w:val="center"/>
              <w:rPr>
                <w:sz w:val="22"/>
                <w:szCs w:val="22"/>
              </w:rPr>
            </w:pPr>
            <w:r w:rsidRPr="00F04A2A">
              <w:rPr>
                <w:sz w:val="22"/>
                <w:szCs w:val="22"/>
              </w:rPr>
              <w:t>39,193</w:t>
            </w:r>
          </w:p>
        </w:tc>
        <w:tc>
          <w:tcPr>
            <w:tcW w:w="752" w:type="pct"/>
            <w:tcBorders>
              <w:right w:val="single" w:sz="4" w:space="0" w:color="auto"/>
            </w:tcBorders>
            <w:vAlign w:val="center"/>
          </w:tcPr>
          <w:p w14:paraId="2FA5AA9C" w14:textId="77777777" w:rsidR="00EC7629" w:rsidRPr="00F04A2A" w:rsidRDefault="00EC7629" w:rsidP="00CD7DED">
            <w:pPr>
              <w:jc w:val="center"/>
              <w:rPr>
                <w:sz w:val="22"/>
                <w:szCs w:val="22"/>
              </w:rPr>
            </w:pPr>
            <w:r w:rsidRPr="00F04A2A">
              <w:rPr>
                <w:sz w:val="22"/>
                <w:szCs w:val="22"/>
              </w:rPr>
              <w:t>118,117</w:t>
            </w:r>
          </w:p>
        </w:tc>
        <w:tc>
          <w:tcPr>
            <w:tcW w:w="880" w:type="pct"/>
            <w:tcBorders>
              <w:left w:val="single" w:sz="4" w:space="0" w:color="auto"/>
            </w:tcBorders>
            <w:vAlign w:val="center"/>
          </w:tcPr>
          <w:p w14:paraId="018EFCE4" w14:textId="77777777" w:rsidR="00EC7629" w:rsidRPr="00F04A2A" w:rsidRDefault="00EC7629" w:rsidP="00CD7DED">
            <w:pPr>
              <w:jc w:val="center"/>
              <w:rPr>
                <w:sz w:val="22"/>
                <w:szCs w:val="22"/>
              </w:rPr>
            </w:pPr>
            <w:r w:rsidRPr="00F04A2A">
              <w:rPr>
                <w:sz w:val="22"/>
                <w:szCs w:val="22"/>
              </w:rPr>
              <w:t>43,113</w:t>
            </w:r>
          </w:p>
        </w:tc>
      </w:tr>
      <w:tr w:rsidR="00F04A2A" w:rsidRPr="00F04A2A" w14:paraId="44866939" w14:textId="77777777" w:rsidTr="00CD7DED">
        <w:trPr>
          <w:cantSplit/>
        </w:trPr>
        <w:tc>
          <w:tcPr>
            <w:tcW w:w="1861" w:type="pct"/>
            <w:vAlign w:val="center"/>
          </w:tcPr>
          <w:p w14:paraId="3BA2982F"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67B51EA2" w14:textId="77777777" w:rsidR="00EC7629" w:rsidRPr="00F04A2A" w:rsidRDefault="00EC7629" w:rsidP="00CD7DED">
            <w:pPr>
              <w:jc w:val="center"/>
              <w:rPr>
                <w:sz w:val="22"/>
                <w:szCs w:val="22"/>
              </w:rPr>
            </w:pPr>
            <w:r w:rsidRPr="00F04A2A">
              <w:rPr>
                <w:sz w:val="22"/>
                <w:szCs w:val="22"/>
              </w:rPr>
              <w:t>107,379</w:t>
            </w:r>
          </w:p>
        </w:tc>
        <w:tc>
          <w:tcPr>
            <w:tcW w:w="754" w:type="pct"/>
            <w:tcBorders>
              <w:left w:val="single" w:sz="4" w:space="0" w:color="auto"/>
            </w:tcBorders>
            <w:vAlign w:val="center"/>
          </w:tcPr>
          <w:p w14:paraId="2A652BB5" w14:textId="77777777" w:rsidR="00EC7629" w:rsidRPr="00F04A2A" w:rsidRDefault="00EC7629" w:rsidP="00CD7DED">
            <w:pPr>
              <w:jc w:val="center"/>
              <w:rPr>
                <w:sz w:val="22"/>
                <w:szCs w:val="22"/>
              </w:rPr>
            </w:pPr>
            <w:r w:rsidRPr="00F04A2A">
              <w:rPr>
                <w:sz w:val="22"/>
                <w:szCs w:val="22"/>
              </w:rPr>
              <w:t>39,193</w:t>
            </w:r>
          </w:p>
        </w:tc>
        <w:tc>
          <w:tcPr>
            <w:tcW w:w="752" w:type="pct"/>
            <w:tcBorders>
              <w:right w:val="single" w:sz="4" w:space="0" w:color="auto"/>
            </w:tcBorders>
            <w:vAlign w:val="center"/>
          </w:tcPr>
          <w:p w14:paraId="064A8617" w14:textId="77777777" w:rsidR="00EC7629" w:rsidRPr="00F04A2A" w:rsidRDefault="00EC7629" w:rsidP="00CD7DED">
            <w:pPr>
              <w:jc w:val="center"/>
              <w:rPr>
                <w:sz w:val="22"/>
                <w:szCs w:val="22"/>
              </w:rPr>
            </w:pPr>
            <w:r w:rsidRPr="00F04A2A">
              <w:rPr>
                <w:sz w:val="22"/>
                <w:szCs w:val="22"/>
              </w:rPr>
              <w:t>118,117</w:t>
            </w:r>
          </w:p>
        </w:tc>
        <w:tc>
          <w:tcPr>
            <w:tcW w:w="880" w:type="pct"/>
            <w:tcBorders>
              <w:left w:val="single" w:sz="4" w:space="0" w:color="auto"/>
            </w:tcBorders>
            <w:vAlign w:val="center"/>
          </w:tcPr>
          <w:p w14:paraId="7406D0D5" w14:textId="77777777" w:rsidR="00EC7629" w:rsidRPr="00F04A2A" w:rsidRDefault="00EC7629" w:rsidP="00CD7DED">
            <w:pPr>
              <w:jc w:val="center"/>
              <w:rPr>
                <w:sz w:val="22"/>
                <w:szCs w:val="22"/>
              </w:rPr>
            </w:pPr>
            <w:r w:rsidRPr="00F04A2A">
              <w:rPr>
                <w:sz w:val="22"/>
                <w:szCs w:val="22"/>
              </w:rPr>
              <w:t>43,113</w:t>
            </w:r>
          </w:p>
        </w:tc>
      </w:tr>
      <w:tr w:rsidR="00F04A2A" w:rsidRPr="00F04A2A" w14:paraId="0075FE65" w14:textId="77777777" w:rsidTr="00CD7DED">
        <w:trPr>
          <w:cantSplit/>
        </w:trPr>
        <w:tc>
          <w:tcPr>
            <w:tcW w:w="5000" w:type="pct"/>
            <w:gridSpan w:val="5"/>
            <w:vAlign w:val="center"/>
          </w:tcPr>
          <w:p w14:paraId="737F94A2" w14:textId="77777777" w:rsidR="00EC7629" w:rsidRPr="00F04A2A" w:rsidRDefault="00EC7629" w:rsidP="00CD7DED">
            <w:pPr>
              <w:jc w:val="center"/>
              <w:rPr>
                <w:sz w:val="22"/>
                <w:szCs w:val="22"/>
              </w:rPr>
            </w:pPr>
            <w:r w:rsidRPr="00F04A2A">
              <w:rPr>
                <w:b/>
                <w:bCs/>
                <w:sz w:val="22"/>
                <w:szCs w:val="22"/>
              </w:rPr>
              <w:t>с. Вознесенское, д. Сине-</w:t>
            </w:r>
            <w:proofErr w:type="spellStart"/>
            <w:r w:rsidRPr="00F04A2A">
              <w:rPr>
                <w:b/>
                <w:bCs/>
                <w:sz w:val="22"/>
                <w:szCs w:val="22"/>
              </w:rPr>
              <w:t>Кинчеры</w:t>
            </w:r>
            <w:proofErr w:type="spellEnd"/>
            <w:r w:rsidRPr="00F04A2A">
              <w:rPr>
                <w:b/>
                <w:bCs/>
                <w:sz w:val="22"/>
                <w:szCs w:val="22"/>
              </w:rPr>
              <w:t xml:space="preserve">, д. Старое </w:t>
            </w:r>
            <w:proofErr w:type="spellStart"/>
            <w:r w:rsidRPr="00F04A2A">
              <w:rPr>
                <w:b/>
                <w:bCs/>
                <w:sz w:val="22"/>
                <w:szCs w:val="22"/>
              </w:rPr>
              <w:t>Янситово</w:t>
            </w:r>
            <w:proofErr w:type="spellEnd"/>
            <w:r w:rsidRPr="00F04A2A">
              <w:rPr>
                <w:b/>
                <w:bCs/>
                <w:sz w:val="22"/>
                <w:szCs w:val="22"/>
              </w:rPr>
              <w:t xml:space="preserve">, д. </w:t>
            </w:r>
            <w:proofErr w:type="spellStart"/>
            <w:r w:rsidRPr="00F04A2A">
              <w:rPr>
                <w:b/>
                <w:bCs/>
                <w:sz w:val="22"/>
                <w:szCs w:val="22"/>
              </w:rPr>
              <w:t>Шихабылово</w:t>
            </w:r>
            <w:proofErr w:type="spellEnd"/>
          </w:p>
        </w:tc>
      </w:tr>
      <w:tr w:rsidR="00F04A2A" w:rsidRPr="00F04A2A" w14:paraId="4F511758" w14:textId="77777777" w:rsidTr="00CD7DED">
        <w:trPr>
          <w:cantSplit/>
        </w:trPr>
        <w:tc>
          <w:tcPr>
            <w:tcW w:w="1861" w:type="pct"/>
            <w:vAlign w:val="center"/>
          </w:tcPr>
          <w:p w14:paraId="49AD1FC3"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11A86917" w14:textId="77777777" w:rsidR="00EC7629" w:rsidRPr="00F04A2A" w:rsidRDefault="00EC7629" w:rsidP="00CD7DED">
            <w:pPr>
              <w:jc w:val="center"/>
              <w:rPr>
                <w:b/>
                <w:bCs/>
                <w:sz w:val="22"/>
                <w:szCs w:val="22"/>
              </w:rPr>
            </w:pPr>
            <w:r w:rsidRPr="00F04A2A">
              <w:rPr>
                <w:sz w:val="22"/>
                <w:szCs w:val="22"/>
              </w:rPr>
              <w:t>188,774</w:t>
            </w:r>
          </w:p>
        </w:tc>
        <w:tc>
          <w:tcPr>
            <w:tcW w:w="754" w:type="pct"/>
            <w:tcBorders>
              <w:left w:val="single" w:sz="4" w:space="0" w:color="auto"/>
            </w:tcBorders>
            <w:vAlign w:val="center"/>
          </w:tcPr>
          <w:p w14:paraId="04D44FDB" w14:textId="77777777" w:rsidR="00EC7629" w:rsidRPr="00F04A2A" w:rsidRDefault="00EC7629" w:rsidP="00CD7DED">
            <w:pPr>
              <w:jc w:val="center"/>
              <w:rPr>
                <w:b/>
                <w:bCs/>
                <w:sz w:val="22"/>
                <w:szCs w:val="22"/>
              </w:rPr>
            </w:pPr>
            <w:r w:rsidRPr="00F04A2A">
              <w:rPr>
                <w:sz w:val="22"/>
                <w:szCs w:val="22"/>
              </w:rPr>
              <w:t>68,903</w:t>
            </w:r>
          </w:p>
        </w:tc>
        <w:tc>
          <w:tcPr>
            <w:tcW w:w="752" w:type="pct"/>
            <w:tcBorders>
              <w:right w:val="single" w:sz="4" w:space="0" w:color="auto"/>
            </w:tcBorders>
            <w:vAlign w:val="center"/>
          </w:tcPr>
          <w:p w14:paraId="60083662" w14:textId="77777777" w:rsidR="00EC7629" w:rsidRPr="00F04A2A" w:rsidRDefault="00EC7629" w:rsidP="00CD7DED">
            <w:pPr>
              <w:jc w:val="center"/>
              <w:rPr>
                <w:b/>
                <w:bCs/>
                <w:sz w:val="22"/>
                <w:szCs w:val="22"/>
              </w:rPr>
            </w:pPr>
            <w:r w:rsidRPr="00F04A2A">
              <w:rPr>
                <w:sz w:val="22"/>
                <w:szCs w:val="22"/>
              </w:rPr>
              <w:t>230,724</w:t>
            </w:r>
          </w:p>
        </w:tc>
        <w:tc>
          <w:tcPr>
            <w:tcW w:w="880" w:type="pct"/>
            <w:tcBorders>
              <w:left w:val="single" w:sz="4" w:space="0" w:color="auto"/>
            </w:tcBorders>
            <w:vAlign w:val="center"/>
          </w:tcPr>
          <w:p w14:paraId="361B45CA" w14:textId="77777777" w:rsidR="00EC7629" w:rsidRPr="00F04A2A" w:rsidRDefault="00EC7629" w:rsidP="00CD7DED">
            <w:pPr>
              <w:jc w:val="center"/>
              <w:rPr>
                <w:b/>
                <w:bCs/>
                <w:sz w:val="22"/>
                <w:szCs w:val="22"/>
              </w:rPr>
            </w:pPr>
            <w:r w:rsidRPr="00F04A2A">
              <w:rPr>
                <w:sz w:val="22"/>
                <w:szCs w:val="22"/>
              </w:rPr>
              <w:t>84,214</w:t>
            </w:r>
          </w:p>
        </w:tc>
      </w:tr>
      <w:tr w:rsidR="00F04A2A" w:rsidRPr="00F04A2A" w14:paraId="3FEF2ACF" w14:textId="77777777" w:rsidTr="00CD7DED">
        <w:trPr>
          <w:cantSplit/>
        </w:trPr>
        <w:tc>
          <w:tcPr>
            <w:tcW w:w="1861" w:type="pct"/>
            <w:vAlign w:val="center"/>
          </w:tcPr>
          <w:p w14:paraId="74F97750"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21632AEE"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7472B178"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6F0F2D98" w14:textId="77777777" w:rsidR="00EC7629" w:rsidRPr="00F04A2A" w:rsidRDefault="00EC7629" w:rsidP="00CD7DED">
            <w:pPr>
              <w:jc w:val="center"/>
              <w:rPr>
                <w:sz w:val="22"/>
                <w:szCs w:val="22"/>
              </w:rPr>
            </w:pPr>
            <w:r w:rsidRPr="00F04A2A">
              <w:rPr>
                <w:sz w:val="22"/>
                <w:szCs w:val="22"/>
              </w:rPr>
              <w:t>23,072</w:t>
            </w:r>
          </w:p>
        </w:tc>
        <w:tc>
          <w:tcPr>
            <w:tcW w:w="880" w:type="pct"/>
            <w:tcBorders>
              <w:left w:val="single" w:sz="4" w:space="0" w:color="auto"/>
            </w:tcBorders>
            <w:vAlign w:val="center"/>
          </w:tcPr>
          <w:p w14:paraId="34551ABA" w14:textId="77777777" w:rsidR="00EC7629" w:rsidRPr="00F04A2A" w:rsidRDefault="00EC7629" w:rsidP="00CD7DED">
            <w:pPr>
              <w:jc w:val="center"/>
              <w:rPr>
                <w:sz w:val="22"/>
                <w:szCs w:val="22"/>
              </w:rPr>
            </w:pPr>
            <w:r w:rsidRPr="00F04A2A">
              <w:rPr>
                <w:sz w:val="22"/>
                <w:szCs w:val="22"/>
              </w:rPr>
              <w:t>8,421</w:t>
            </w:r>
          </w:p>
        </w:tc>
      </w:tr>
      <w:tr w:rsidR="00F04A2A" w:rsidRPr="00F04A2A" w14:paraId="1E5A9444" w14:textId="77777777" w:rsidTr="00CD7DED">
        <w:trPr>
          <w:cantSplit/>
        </w:trPr>
        <w:tc>
          <w:tcPr>
            <w:tcW w:w="1861" w:type="pct"/>
            <w:vAlign w:val="center"/>
          </w:tcPr>
          <w:p w14:paraId="554A2DDA"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19CDD831" w14:textId="77777777" w:rsidR="00EC7629" w:rsidRPr="00F04A2A" w:rsidRDefault="00EC7629" w:rsidP="00CD7DED">
            <w:pPr>
              <w:jc w:val="center"/>
              <w:rPr>
                <w:sz w:val="22"/>
                <w:szCs w:val="22"/>
              </w:rPr>
            </w:pPr>
            <w:r w:rsidRPr="00F04A2A">
              <w:rPr>
                <w:sz w:val="22"/>
                <w:szCs w:val="22"/>
              </w:rPr>
              <w:t>188,774</w:t>
            </w:r>
          </w:p>
        </w:tc>
        <w:tc>
          <w:tcPr>
            <w:tcW w:w="754" w:type="pct"/>
            <w:tcBorders>
              <w:left w:val="single" w:sz="4" w:space="0" w:color="auto"/>
            </w:tcBorders>
            <w:vAlign w:val="center"/>
          </w:tcPr>
          <w:p w14:paraId="08EB9B08" w14:textId="77777777" w:rsidR="00EC7629" w:rsidRPr="00F04A2A" w:rsidRDefault="00EC7629" w:rsidP="00CD7DED">
            <w:pPr>
              <w:jc w:val="center"/>
              <w:rPr>
                <w:sz w:val="22"/>
                <w:szCs w:val="22"/>
              </w:rPr>
            </w:pPr>
            <w:r w:rsidRPr="00F04A2A">
              <w:rPr>
                <w:sz w:val="22"/>
                <w:szCs w:val="22"/>
              </w:rPr>
              <w:t>68,903</w:t>
            </w:r>
          </w:p>
        </w:tc>
        <w:tc>
          <w:tcPr>
            <w:tcW w:w="752" w:type="pct"/>
            <w:tcBorders>
              <w:right w:val="single" w:sz="4" w:space="0" w:color="auto"/>
            </w:tcBorders>
            <w:vAlign w:val="center"/>
          </w:tcPr>
          <w:p w14:paraId="51A74378" w14:textId="77777777" w:rsidR="00EC7629" w:rsidRPr="00F04A2A" w:rsidRDefault="00EC7629" w:rsidP="00CD7DED">
            <w:pPr>
              <w:jc w:val="center"/>
              <w:rPr>
                <w:sz w:val="22"/>
                <w:szCs w:val="22"/>
              </w:rPr>
            </w:pPr>
            <w:r w:rsidRPr="00F04A2A">
              <w:rPr>
                <w:sz w:val="22"/>
                <w:szCs w:val="22"/>
              </w:rPr>
              <w:t>207,652</w:t>
            </w:r>
          </w:p>
        </w:tc>
        <w:tc>
          <w:tcPr>
            <w:tcW w:w="880" w:type="pct"/>
            <w:tcBorders>
              <w:left w:val="single" w:sz="4" w:space="0" w:color="auto"/>
            </w:tcBorders>
            <w:vAlign w:val="center"/>
          </w:tcPr>
          <w:p w14:paraId="18D429F6" w14:textId="77777777" w:rsidR="00EC7629" w:rsidRPr="00F04A2A" w:rsidRDefault="00EC7629" w:rsidP="00CD7DED">
            <w:pPr>
              <w:jc w:val="center"/>
              <w:rPr>
                <w:sz w:val="22"/>
                <w:szCs w:val="22"/>
              </w:rPr>
            </w:pPr>
            <w:r w:rsidRPr="00F04A2A">
              <w:rPr>
                <w:sz w:val="22"/>
                <w:szCs w:val="22"/>
              </w:rPr>
              <w:t>75,793</w:t>
            </w:r>
          </w:p>
        </w:tc>
      </w:tr>
      <w:tr w:rsidR="00F04A2A" w:rsidRPr="00F04A2A" w14:paraId="0B159CD5" w14:textId="77777777" w:rsidTr="00CD7DED">
        <w:trPr>
          <w:cantSplit/>
        </w:trPr>
        <w:tc>
          <w:tcPr>
            <w:tcW w:w="1861" w:type="pct"/>
            <w:vAlign w:val="center"/>
          </w:tcPr>
          <w:p w14:paraId="13F6BCA3"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7BAF7B13" w14:textId="77777777" w:rsidR="00EC7629" w:rsidRPr="00F04A2A" w:rsidRDefault="00EC7629" w:rsidP="00CD7DED">
            <w:pPr>
              <w:jc w:val="center"/>
              <w:rPr>
                <w:sz w:val="22"/>
                <w:szCs w:val="22"/>
              </w:rPr>
            </w:pPr>
            <w:r w:rsidRPr="00F04A2A">
              <w:rPr>
                <w:sz w:val="22"/>
                <w:szCs w:val="22"/>
              </w:rPr>
              <w:t>188,774</w:t>
            </w:r>
          </w:p>
        </w:tc>
        <w:tc>
          <w:tcPr>
            <w:tcW w:w="754" w:type="pct"/>
            <w:tcBorders>
              <w:left w:val="single" w:sz="4" w:space="0" w:color="auto"/>
            </w:tcBorders>
            <w:vAlign w:val="center"/>
          </w:tcPr>
          <w:p w14:paraId="16117B25" w14:textId="77777777" w:rsidR="00EC7629" w:rsidRPr="00F04A2A" w:rsidRDefault="00EC7629" w:rsidP="00CD7DED">
            <w:pPr>
              <w:jc w:val="center"/>
              <w:rPr>
                <w:sz w:val="22"/>
                <w:szCs w:val="22"/>
              </w:rPr>
            </w:pPr>
            <w:r w:rsidRPr="00F04A2A">
              <w:rPr>
                <w:sz w:val="22"/>
                <w:szCs w:val="22"/>
              </w:rPr>
              <w:t>68,903</w:t>
            </w:r>
          </w:p>
        </w:tc>
        <w:tc>
          <w:tcPr>
            <w:tcW w:w="752" w:type="pct"/>
            <w:tcBorders>
              <w:right w:val="single" w:sz="4" w:space="0" w:color="auto"/>
            </w:tcBorders>
            <w:vAlign w:val="center"/>
          </w:tcPr>
          <w:p w14:paraId="37ADFC01" w14:textId="77777777" w:rsidR="00EC7629" w:rsidRPr="00F04A2A" w:rsidRDefault="00EC7629" w:rsidP="00CD7DED">
            <w:pPr>
              <w:jc w:val="center"/>
              <w:rPr>
                <w:sz w:val="22"/>
                <w:szCs w:val="22"/>
              </w:rPr>
            </w:pPr>
            <w:r w:rsidRPr="00F04A2A">
              <w:rPr>
                <w:sz w:val="22"/>
                <w:szCs w:val="22"/>
              </w:rPr>
              <w:t>207,652</w:t>
            </w:r>
          </w:p>
        </w:tc>
        <w:tc>
          <w:tcPr>
            <w:tcW w:w="880" w:type="pct"/>
            <w:tcBorders>
              <w:left w:val="single" w:sz="4" w:space="0" w:color="auto"/>
            </w:tcBorders>
            <w:vAlign w:val="center"/>
          </w:tcPr>
          <w:p w14:paraId="28A989BB" w14:textId="77777777" w:rsidR="00EC7629" w:rsidRPr="00F04A2A" w:rsidRDefault="00EC7629" w:rsidP="00CD7DED">
            <w:pPr>
              <w:jc w:val="center"/>
              <w:rPr>
                <w:sz w:val="22"/>
                <w:szCs w:val="22"/>
              </w:rPr>
            </w:pPr>
            <w:r w:rsidRPr="00F04A2A">
              <w:rPr>
                <w:sz w:val="22"/>
                <w:szCs w:val="22"/>
              </w:rPr>
              <w:t>75,793</w:t>
            </w:r>
          </w:p>
        </w:tc>
      </w:tr>
      <w:tr w:rsidR="00F04A2A" w:rsidRPr="00F04A2A" w14:paraId="290B41ED" w14:textId="77777777" w:rsidTr="00CD7DED">
        <w:trPr>
          <w:cantSplit/>
        </w:trPr>
        <w:tc>
          <w:tcPr>
            <w:tcW w:w="5000" w:type="pct"/>
            <w:gridSpan w:val="5"/>
            <w:vAlign w:val="center"/>
          </w:tcPr>
          <w:p w14:paraId="572E5F4F" w14:textId="3A91E216" w:rsidR="00EC7629" w:rsidRPr="00F04A2A" w:rsidRDefault="009B0D22" w:rsidP="00CD7DED">
            <w:pPr>
              <w:jc w:val="center"/>
              <w:rPr>
                <w:sz w:val="22"/>
                <w:szCs w:val="22"/>
              </w:rPr>
            </w:pPr>
            <w:r>
              <w:rPr>
                <w:b/>
                <w:bCs/>
                <w:sz w:val="22"/>
                <w:szCs w:val="22"/>
              </w:rPr>
              <w:t xml:space="preserve">д. </w:t>
            </w:r>
            <w:proofErr w:type="spellStart"/>
            <w:r>
              <w:rPr>
                <w:b/>
                <w:bCs/>
                <w:sz w:val="22"/>
                <w:szCs w:val="22"/>
              </w:rPr>
              <w:t>Ичеснер-Атаево</w:t>
            </w:r>
            <w:proofErr w:type="spellEnd"/>
            <w:r>
              <w:rPr>
                <w:b/>
                <w:bCs/>
                <w:sz w:val="22"/>
                <w:szCs w:val="22"/>
              </w:rPr>
              <w:t xml:space="preserve">, д. </w:t>
            </w:r>
            <w:proofErr w:type="spellStart"/>
            <w:r>
              <w:rPr>
                <w:b/>
                <w:bCs/>
                <w:sz w:val="22"/>
                <w:szCs w:val="22"/>
              </w:rPr>
              <w:t>Хоруй</w:t>
            </w:r>
            <w:proofErr w:type="spellEnd"/>
            <w:r>
              <w:rPr>
                <w:b/>
                <w:bCs/>
                <w:sz w:val="22"/>
                <w:szCs w:val="22"/>
              </w:rPr>
              <w:t xml:space="preserve">, с. </w:t>
            </w:r>
            <w:proofErr w:type="spellStart"/>
            <w:r>
              <w:rPr>
                <w:b/>
                <w:bCs/>
                <w:sz w:val="22"/>
                <w:szCs w:val="22"/>
              </w:rPr>
              <w:t>Шоркистры</w:t>
            </w:r>
            <w:proofErr w:type="spellEnd"/>
          </w:p>
        </w:tc>
      </w:tr>
      <w:tr w:rsidR="00F04A2A" w:rsidRPr="00F04A2A" w14:paraId="560D4E60" w14:textId="77777777" w:rsidTr="00CD7DED">
        <w:trPr>
          <w:cantSplit/>
        </w:trPr>
        <w:tc>
          <w:tcPr>
            <w:tcW w:w="1861" w:type="pct"/>
            <w:vAlign w:val="center"/>
          </w:tcPr>
          <w:p w14:paraId="2FECEDFA" w14:textId="77777777" w:rsidR="00EC7629" w:rsidRPr="00F04A2A" w:rsidRDefault="00EC7629" w:rsidP="00CD7DED">
            <w:pPr>
              <w:jc w:val="center"/>
              <w:rPr>
                <w:b/>
                <w:bCs/>
                <w:sz w:val="22"/>
                <w:szCs w:val="22"/>
              </w:rPr>
            </w:pPr>
            <w:r w:rsidRPr="00F04A2A">
              <w:rPr>
                <w:sz w:val="22"/>
                <w:szCs w:val="22"/>
              </w:rPr>
              <w:t>Поднято воды</w:t>
            </w:r>
          </w:p>
        </w:tc>
        <w:tc>
          <w:tcPr>
            <w:tcW w:w="753" w:type="pct"/>
            <w:tcBorders>
              <w:right w:val="single" w:sz="4" w:space="0" w:color="auto"/>
            </w:tcBorders>
            <w:vAlign w:val="center"/>
          </w:tcPr>
          <w:p w14:paraId="2F72513C" w14:textId="77777777" w:rsidR="00EC7629" w:rsidRPr="00F04A2A" w:rsidRDefault="00EC7629" w:rsidP="00CD7DED">
            <w:pPr>
              <w:jc w:val="center"/>
              <w:rPr>
                <w:b/>
                <w:bCs/>
                <w:sz w:val="22"/>
                <w:szCs w:val="22"/>
              </w:rPr>
            </w:pPr>
            <w:r w:rsidRPr="00F04A2A">
              <w:rPr>
                <w:sz w:val="22"/>
                <w:szCs w:val="22"/>
              </w:rPr>
              <w:t>221,642</w:t>
            </w:r>
          </w:p>
        </w:tc>
        <w:tc>
          <w:tcPr>
            <w:tcW w:w="754" w:type="pct"/>
            <w:tcBorders>
              <w:left w:val="single" w:sz="4" w:space="0" w:color="auto"/>
            </w:tcBorders>
            <w:vAlign w:val="center"/>
          </w:tcPr>
          <w:p w14:paraId="4FA3343A" w14:textId="77777777" w:rsidR="00EC7629" w:rsidRPr="00F04A2A" w:rsidRDefault="00EC7629" w:rsidP="00CD7DED">
            <w:pPr>
              <w:jc w:val="center"/>
              <w:rPr>
                <w:b/>
                <w:bCs/>
                <w:sz w:val="22"/>
                <w:szCs w:val="22"/>
              </w:rPr>
            </w:pPr>
            <w:r w:rsidRPr="00F04A2A">
              <w:rPr>
                <w:sz w:val="22"/>
                <w:szCs w:val="22"/>
              </w:rPr>
              <w:t>80,899</w:t>
            </w:r>
          </w:p>
        </w:tc>
        <w:tc>
          <w:tcPr>
            <w:tcW w:w="752" w:type="pct"/>
            <w:tcBorders>
              <w:right w:val="single" w:sz="4" w:space="0" w:color="auto"/>
            </w:tcBorders>
            <w:vAlign w:val="center"/>
          </w:tcPr>
          <w:p w14:paraId="43176F36" w14:textId="77777777" w:rsidR="00EC7629" w:rsidRPr="00F04A2A" w:rsidRDefault="00EC7629" w:rsidP="00CD7DED">
            <w:pPr>
              <w:jc w:val="center"/>
              <w:rPr>
                <w:b/>
                <w:bCs/>
                <w:sz w:val="22"/>
                <w:szCs w:val="22"/>
              </w:rPr>
            </w:pPr>
            <w:r w:rsidRPr="00F04A2A">
              <w:rPr>
                <w:sz w:val="22"/>
                <w:szCs w:val="22"/>
              </w:rPr>
              <w:t>270,896</w:t>
            </w:r>
          </w:p>
        </w:tc>
        <w:tc>
          <w:tcPr>
            <w:tcW w:w="880" w:type="pct"/>
            <w:tcBorders>
              <w:left w:val="single" w:sz="4" w:space="0" w:color="auto"/>
            </w:tcBorders>
            <w:vAlign w:val="center"/>
          </w:tcPr>
          <w:p w14:paraId="751231CC" w14:textId="77777777" w:rsidR="00EC7629" w:rsidRPr="00F04A2A" w:rsidRDefault="00EC7629" w:rsidP="00CD7DED">
            <w:pPr>
              <w:jc w:val="center"/>
              <w:rPr>
                <w:b/>
                <w:bCs/>
                <w:sz w:val="22"/>
                <w:szCs w:val="22"/>
              </w:rPr>
            </w:pPr>
            <w:r w:rsidRPr="00F04A2A">
              <w:rPr>
                <w:sz w:val="22"/>
                <w:szCs w:val="22"/>
              </w:rPr>
              <w:t>98,877</w:t>
            </w:r>
          </w:p>
        </w:tc>
      </w:tr>
      <w:tr w:rsidR="00F04A2A" w:rsidRPr="00F04A2A" w14:paraId="5536F722" w14:textId="77777777" w:rsidTr="00CD7DED">
        <w:trPr>
          <w:cantSplit/>
        </w:trPr>
        <w:tc>
          <w:tcPr>
            <w:tcW w:w="1861" w:type="pct"/>
            <w:vAlign w:val="center"/>
          </w:tcPr>
          <w:p w14:paraId="5784AF09" w14:textId="77777777" w:rsidR="00EC7629" w:rsidRPr="00F04A2A" w:rsidRDefault="00EC7629" w:rsidP="00CD7DED">
            <w:pPr>
              <w:jc w:val="center"/>
              <w:rPr>
                <w:sz w:val="22"/>
                <w:szCs w:val="22"/>
              </w:rPr>
            </w:pPr>
            <w:r w:rsidRPr="00F04A2A">
              <w:rPr>
                <w:sz w:val="22"/>
                <w:szCs w:val="22"/>
              </w:rPr>
              <w:t>Потери воды</w:t>
            </w:r>
          </w:p>
        </w:tc>
        <w:tc>
          <w:tcPr>
            <w:tcW w:w="753" w:type="pct"/>
            <w:tcBorders>
              <w:right w:val="single" w:sz="4" w:space="0" w:color="auto"/>
            </w:tcBorders>
            <w:vAlign w:val="center"/>
          </w:tcPr>
          <w:p w14:paraId="183BD745" w14:textId="77777777" w:rsidR="00EC7629" w:rsidRPr="00F04A2A" w:rsidRDefault="00EC7629" w:rsidP="00CD7DED">
            <w:pPr>
              <w:jc w:val="center"/>
              <w:rPr>
                <w:sz w:val="22"/>
                <w:szCs w:val="22"/>
              </w:rPr>
            </w:pPr>
            <w:r w:rsidRPr="00F04A2A">
              <w:rPr>
                <w:sz w:val="22"/>
                <w:szCs w:val="22"/>
              </w:rPr>
              <w:t>н/д</w:t>
            </w:r>
          </w:p>
        </w:tc>
        <w:tc>
          <w:tcPr>
            <w:tcW w:w="754" w:type="pct"/>
            <w:tcBorders>
              <w:left w:val="single" w:sz="4" w:space="0" w:color="auto"/>
            </w:tcBorders>
            <w:vAlign w:val="center"/>
          </w:tcPr>
          <w:p w14:paraId="4ABE343A" w14:textId="77777777" w:rsidR="00EC7629" w:rsidRPr="00F04A2A" w:rsidRDefault="00EC7629" w:rsidP="00CD7DED">
            <w:pPr>
              <w:jc w:val="center"/>
              <w:rPr>
                <w:sz w:val="22"/>
                <w:szCs w:val="22"/>
              </w:rPr>
            </w:pPr>
            <w:r w:rsidRPr="00F04A2A">
              <w:rPr>
                <w:sz w:val="22"/>
                <w:szCs w:val="22"/>
              </w:rPr>
              <w:t>н/д</w:t>
            </w:r>
          </w:p>
        </w:tc>
        <w:tc>
          <w:tcPr>
            <w:tcW w:w="752" w:type="pct"/>
            <w:tcBorders>
              <w:right w:val="single" w:sz="4" w:space="0" w:color="auto"/>
            </w:tcBorders>
            <w:vAlign w:val="center"/>
          </w:tcPr>
          <w:p w14:paraId="7DE67DD1" w14:textId="77777777" w:rsidR="00EC7629" w:rsidRPr="00F04A2A" w:rsidRDefault="00EC7629" w:rsidP="00CD7DED">
            <w:pPr>
              <w:jc w:val="center"/>
              <w:rPr>
                <w:sz w:val="22"/>
                <w:szCs w:val="22"/>
              </w:rPr>
            </w:pPr>
            <w:r w:rsidRPr="00F04A2A">
              <w:rPr>
                <w:sz w:val="22"/>
                <w:szCs w:val="22"/>
              </w:rPr>
              <w:t>27,090</w:t>
            </w:r>
          </w:p>
        </w:tc>
        <w:tc>
          <w:tcPr>
            <w:tcW w:w="880" w:type="pct"/>
            <w:tcBorders>
              <w:left w:val="single" w:sz="4" w:space="0" w:color="auto"/>
            </w:tcBorders>
            <w:vAlign w:val="center"/>
          </w:tcPr>
          <w:p w14:paraId="0E75B895" w14:textId="77777777" w:rsidR="00EC7629" w:rsidRPr="00F04A2A" w:rsidRDefault="00EC7629" w:rsidP="00CD7DED">
            <w:pPr>
              <w:jc w:val="center"/>
              <w:rPr>
                <w:sz w:val="22"/>
                <w:szCs w:val="22"/>
              </w:rPr>
            </w:pPr>
            <w:r w:rsidRPr="00F04A2A">
              <w:rPr>
                <w:sz w:val="22"/>
                <w:szCs w:val="22"/>
              </w:rPr>
              <w:t>9,888</w:t>
            </w:r>
          </w:p>
        </w:tc>
      </w:tr>
      <w:tr w:rsidR="00F04A2A" w:rsidRPr="00F04A2A" w14:paraId="3ADA5EC1" w14:textId="77777777" w:rsidTr="00CD7DED">
        <w:trPr>
          <w:cantSplit/>
        </w:trPr>
        <w:tc>
          <w:tcPr>
            <w:tcW w:w="1861" w:type="pct"/>
            <w:vAlign w:val="center"/>
          </w:tcPr>
          <w:p w14:paraId="38B3A65F" w14:textId="77777777" w:rsidR="00EC7629" w:rsidRPr="00F04A2A" w:rsidRDefault="00EC7629" w:rsidP="00CD7DED">
            <w:pPr>
              <w:jc w:val="center"/>
              <w:rPr>
                <w:sz w:val="22"/>
                <w:szCs w:val="22"/>
              </w:rPr>
            </w:pPr>
            <w:r w:rsidRPr="00F04A2A">
              <w:rPr>
                <w:sz w:val="22"/>
                <w:szCs w:val="22"/>
              </w:rPr>
              <w:t>Отпущено питьевой воды всего, в том числе:</w:t>
            </w:r>
          </w:p>
        </w:tc>
        <w:tc>
          <w:tcPr>
            <w:tcW w:w="753" w:type="pct"/>
            <w:tcBorders>
              <w:right w:val="single" w:sz="4" w:space="0" w:color="auto"/>
            </w:tcBorders>
            <w:vAlign w:val="center"/>
          </w:tcPr>
          <w:p w14:paraId="5F026E3D" w14:textId="77777777" w:rsidR="00EC7629" w:rsidRPr="00F04A2A" w:rsidRDefault="00EC7629" w:rsidP="00CD7DED">
            <w:pPr>
              <w:jc w:val="center"/>
              <w:rPr>
                <w:sz w:val="22"/>
                <w:szCs w:val="22"/>
              </w:rPr>
            </w:pPr>
            <w:r w:rsidRPr="00F04A2A">
              <w:rPr>
                <w:sz w:val="22"/>
                <w:szCs w:val="22"/>
              </w:rPr>
              <w:t>221,642</w:t>
            </w:r>
          </w:p>
        </w:tc>
        <w:tc>
          <w:tcPr>
            <w:tcW w:w="754" w:type="pct"/>
            <w:tcBorders>
              <w:left w:val="single" w:sz="4" w:space="0" w:color="auto"/>
            </w:tcBorders>
            <w:vAlign w:val="center"/>
          </w:tcPr>
          <w:p w14:paraId="7B4C114B" w14:textId="77777777" w:rsidR="00EC7629" w:rsidRPr="00F04A2A" w:rsidRDefault="00EC7629" w:rsidP="00CD7DED">
            <w:pPr>
              <w:jc w:val="center"/>
              <w:rPr>
                <w:sz w:val="22"/>
                <w:szCs w:val="22"/>
              </w:rPr>
            </w:pPr>
            <w:r w:rsidRPr="00F04A2A">
              <w:rPr>
                <w:sz w:val="22"/>
                <w:szCs w:val="22"/>
              </w:rPr>
              <w:t>80,899</w:t>
            </w:r>
          </w:p>
        </w:tc>
        <w:tc>
          <w:tcPr>
            <w:tcW w:w="752" w:type="pct"/>
            <w:tcBorders>
              <w:right w:val="single" w:sz="4" w:space="0" w:color="auto"/>
            </w:tcBorders>
            <w:vAlign w:val="center"/>
          </w:tcPr>
          <w:p w14:paraId="3040631B" w14:textId="77777777" w:rsidR="00EC7629" w:rsidRPr="00F04A2A" w:rsidRDefault="00EC7629" w:rsidP="00CD7DED">
            <w:pPr>
              <w:jc w:val="center"/>
              <w:rPr>
                <w:sz w:val="22"/>
                <w:szCs w:val="22"/>
              </w:rPr>
            </w:pPr>
            <w:r w:rsidRPr="00F04A2A">
              <w:rPr>
                <w:sz w:val="22"/>
                <w:szCs w:val="22"/>
              </w:rPr>
              <w:t>243,806</w:t>
            </w:r>
          </w:p>
        </w:tc>
        <w:tc>
          <w:tcPr>
            <w:tcW w:w="880" w:type="pct"/>
            <w:tcBorders>
              <w:left w:val="single" w:sz="4" w:space="0" w:color="auto"/>
            </w:tcBorders>
            <w:vAlign w:val="center"/>
          </w:tcPr>
          <w:p w14:paraId="3126DC33" w14:textId="77777777" w:rsidR="00EC7629" w:rsidRPr="00F04A2A" w:rsidRDefault="00EC7629" w:rsidP="00CD7DED">
            <w:pPr>
              <w:jc w:val="center"/>
              <w:rPr>
                <w:sz w:val="22"/>
                <w:szCs w:val="22"/>
              </w:rPr>
            </w:pPr>
            <w:r w:rsidRPr="00F04A2A">
              <w:rPr>
                <w:sz w:val="22"/>
                <w:szCs w:val="22"/>
              </w:rPr>
              <w:t>88,989</w:t>
            </w:r>
          </w:p>
        </w:tc>
      </w:tr>
      <w:tr w:rsidR="00F04A2A" w:rsidRPr="00F04A2A" w14:paraId="06D9737D" w14:textId="77777777" w:rsidTr="00CD7DED">
        <w:trPr>
          <w:cantSplit/>
        </w:trPr>
        <w:tc>
          <w:tcPr>
            <w:tcW w:w="1861" w:type="pct"/>
            <w:vAlign w:val="center"/>
          </w:tcPr>
          <w:p w14:paraId="6671DDDD" w14:textId="77777777" w:rsidR="00EC7629" w:rsidRPr="00F04A2A" w:rsidRDefault="00EC7629" w:rsidP="00CD7DED">
            <w:pPr>
              <w:jc w:val="center"/>
              <w:rPr>
                <w:sz w:val="22"/>
                <w:szCs w:val="22"/>
              </w:rPr>
            </w:pPr>
            <w:r w:rsidRPr="00F04A2A">
              <w:rPr>
                <w:sz w:val="22"/>
                <w:szCs w:val="22"/>
              </w:rPr>
              <w:t>Население:</w:t>
            </w:r>
          </w:p>
        </w:tc>
        <w:tc>
          <w:tcPr>
            <w:tcW w:w="753" w:type="pct"/>
            <w:tcBorders>
              <w:right w:val="single" w:sz="4" w:space="0" w:color="auto"/>
            </w:tcBorders>
            <w:vAlign w:val="center"/>
          </w:tcPr>
          <w:p w14:paraId="395959A0" w14:textId="77777777" w:rsidR="00EC7629" w:rsidRPr="00F04A2A" w:rsidRDefault="00EC7629" w:rsidP="00CD7DED">
            <w:pPr>
              <w:jc w:val="center"/>
              <w:rPr>
                <w:sz w:val="22"/>
                <w:szCs w:val="22"/>
              </w:rPr>
            </w:pPr>
            <w:r w:rsidRPr="00F04A2A">
              <w:rPr>
                <w:sz w:val="22"/>
                <w:szCs w:val="22"/>
              </w:rPr>
              <w:t>221,642</w:t>
            </w:r>
          </w:p>
        </w:tc>
        <w:tc>
          <w:tcPr>
            <w:tcW w:w="754" w:type="pct"/>
            <w:tcBorders>
              <w:left w:val="single" w:sz="4" w:space="0" w:color="auto"/>
            </w:tcBorders>
            <w:vAlign w:val="center"/>
          </w:tcPr>
          <w:p w14:paraId="33D03002" w14:textId="77777777" w:rsidR="00EC7629" w:rsidRPr="00F04A2A" w:rsidRDefault="00EC7629" w:rsidP="00CD7DED">
            <w:pPr>
              <w:jc w:val="center"/>
              <w:rPr>
                <w:sz w:val="22"/>
                <w:szCs w:val="22"/>
              </w:rPr>
            </w:pPr>
            <w:r w:rsidRPr="00F04A2A">
              <w:rPr>
                <w:sz w:val="22"/>
                <w:szCs w:val="22"/>
              </w:rPr>
              <w:t>80,899</w:t>
            </w:r>
          </w:p>
        </w:tc>
        <w:tc>
          <w:tcPr>
            <w:tcW w:w="752" w:type="pct"/>
            <w:tcBorders>
              <w:right w:val="single" w:sz="4" w:space="0" w:color="auto"/>
            </w:tcBorders>
            <w:vAlign w:val="center"/>
          </w:tcPr>
          <w:p w14:paraId="54CE913F" w14:textId="77777777" w:rsidR="00EC7629" w:rsidRPr="00F04A2A" w:rsidRDefault="00EC7629" w:rsidP="00CD7DED">
            <w:pPr>
              <w:jc w:val="center"/>
              <w:rPr>
                <w:sz w:val="22"/>
                <w:szCs w:val="22"/>
              </w:rPr>
            </w:pPr>
            <w:r w:rsidRPr="00F04A2A">
              <w:rPr>
                <w:sz w:val="22"/>
                <w:szCs w:val="22"/>
              </w:rPr>
              <w:t>243,806</w:t>
            </w:r>
          </w:p>
        </w:tc>
        <w:tc>
          <w:tcPr>
            <w:tcW w:w="880" w:type="pct"/>
            <w:tcBorders>
              <w:left w:val="single" w:sz="4" w:space="0" w:color="auto"/>
            </w:tcBorders>
            <w:vAlign w:val="center"/>
          </w:tcPr>
          <w:p w14:paraId="13A6F388" w14:textId="77777777" w:rsidR="00EC7629" w:rsidRPr="00F04A2A" w:rsidRDefault="00EC7629" w:rsidP="00CD7DED">
            <w:pPr>
              <w:jc w:val="center"/>
              <w:rPr>
                <w:sz w:val="22"/>
                <w:szCs w:val="22"/>
              </w:rPr>
            </w:pPr>
            <w:r w:rsidRPr="00F04A2A">
              <w:rPr>
                <w:sz w:val="22"/>
                <w:szCs w:val="22"/>
              </w:rPr>
              <w:t>88,989</w:t>
            </w:r>
          </w:p>
        </w:tc>
      </w:tr>
      <w:tr w:rsidR="00F04A2A" w:rsidRPr="00F04A2A" w14:paraId="680FCBEB" w14:textId="77777777" w:rsidTr="00CD7DED">
        <w:trPr>
          <w:cantSplit/>
        </w:trPr>
        <w:tc>
          <w:tcPr>
            <w:tcW w:w="5000" w:type="pct"/>
            <w:gridSpan w:val="5"/>
            <w:vAlign w:val="center"/>
          </w:tcPr>
          <w:p w14:paraId="4F7574D4" w14:textId="0F4C0890" w:rsidR="00EF1FDD" w:rsidRPr="00F04A2A" w:rsidRDefault="00EF1FDD" w:rsidP="00CD7DED">
            <w:pPr>
              <w:jc w:val="center"/>
              <w:rPr>
                <w:sz w:val="22"/>
                <w:szCs w:val="22"/>
              </w:rPr>
            </w:pPr>
            <w:r w:rsidRPr="00F04A2A">
              <w:rPr>
                <w:b/>
                <w:bCs/>
                <w:sz w:val="22"/>
                <w:szCs w:val="22"/>
              </w:rPr>
              <w:t xml:space="preserve">с. </w:t>
            </w:r>
            <w:proofErr w:type="spellStart"/>
            <w:r w:rsidRPr="00F04A2A">
              <w:rPr>
                <w:b/>
                <w:bCs/>
                <w:sz w:val="22"/>
                <w:szCs w:val="22"/>
              </w:rPr>
              <w:t>Мусирмы</w:t>
            </w:r>
            <w:proofErr w:type="spellEnd"/>
          </w:p>
        </w:tc>
      </w:tr>
      <w:tr w:rsidR="00F04A2A" w:rsidRPr="00F04A2A" w14:paraId="7E8B3C35" w14:textId="77777777" w:rsidTr="00483960">
        <w:trPr>
          <w:cantSplit/>
        </w:trPr>
        <w:tc>
          <w:tcPr>
            <w:tcW w:w="1861" w:type="pct"/>
            <w:vAlign w:val="center"/>
          </w:tcPr>
          <w:p w14:paraId="410EED95" w14:textId="77777777" w:rsidR="00EF1FDD" w:rsidRPr="00F04A2A" w:rsidRDefault="00EF1FDD" w:rsidP="00EF1FDD">
            <w:pPr>
              <w:jc w:val="center"/>
              <w:rPr>
                <w:b/>
                <w:bCs/>
                <w:sz w:val="22"/>
                <w:szCs w:val="22"/>
              </w:rPr>
            </w:pPr>
            <w:r w:rsidRPr="00F04A2A">
              <w:rPr>
                <w:sz w:val="22"/>
                <w:szCs w:val="22"/>
              </w:rPr>
              <w:t>Поднято воды</w:t>
            </w:r>
          </w:p>
        </w:tc>
        <w:tc>
          <w:tcPr>
            <w:tcW w:w="753" w:type="pct"/>
            <w:tcBorders>
              <w:top w:val="nil"/>
              <w:left w:val="nil"/>
              <w:bottom w:val="single" w:sz="8" w:space="0" w:color="000000"/>
              <w:right w:val="single" w:sz="8" w:space="0" w:color="000000"/>
            </w:tcBorders>
            <w:shd w:val="clear" w:color="auto" w:fill="auto"/>
            <w:vAlign w:val="center"/>
          </w:tcPr>
          <w:p w14:paraId="74BD4697" w14:textId="253FFDC8" w:rsidR="00EF1FDD" w:rsidRPr="00F04A2A" w:rsidRDefault="00EF1FDD" w:rsidP="00EF1FDD">
            <w:pPr>
              <w:jc w:val="center"/>
              <w:rPr>
                <w:b/>
                <w:bCs/>
                <w:sz w:val="22"/>
                <w:szCs w:val="22"/>
              </w:rPr>
            </w:pPr>
            <w:r w:rsidRPr="00F04A2A">
              <w:t>175,696</w:t>
            </w:r>
          </w:p>
        </w:tc>
        <w:tc>
          <w:tcPr>
            <w:tcW w:w="754" w:type="pct"/>
            <w:tcBorders>
              <w:top w:val="nil"/>
              <w:left w:val="nil"/>
              <w:bottom w:val="single" w:sz="8" w:space="0" w:color="000000"/>
              <w:right w:val="single" w:sz="8" w:space="0" w:color="auto"/>
            </w:tcBorders>
            <w:shd w:val="clear" w:color="auto" w:fill="auto"/>
            <w:vAlign w:val="center"/>
          </w:tcPr>
          <w:p w14:paraId="1C4A0A6A" w14:textId="112C337D" w:rsidR="00EF1FDD" w:rsidRPr="00F04A2A" w:rsidRDefault="00EF1FDD" w:rsidP="00EF1FDD">
            <w:pPr>
              <w:jc w:val="center"/>
              <w:rPr>
                <w:b/>
                <w:bCs/>
                <w:sz w:val="22"/>
                <w:szCs w:val="22"/>
              </w:rPr>
            </w:pPr>
            <w:r w:rsidRPr="00F04A2A">
              <w:t>64,129</w:t>
            </w:r>
          </w:p>
        </w:tc>
        <w:tc>
          <w:tcPr>
            <w:tcW w:w="752" w:type="pct"/>
            <w:tcBorders>
              <w:top w:val="nil"/>
              <w:left w:val="nil"/>
              <w:bottom w:val="single" w:sz="8" w:space="0" w:color="000000"/>
              <w:right w:val="single" w:sz="8" w:space="0" w:color="000000"/>
            </w:tcBorders>
            <w:shd w:val="clear" w:color="auto" w:fill="auto"/>
            <w:vAlign w:val="center"/>
          </w:tcPr>
          <w:p w14:paraId="5F7E4C36" w14:textId="4CCCBA2B" w:rsidR="00EF1FDD" w:rsidRPr="00F04A2A" w:rsidRDefault="00EF1FDD" w:rsidP="00EF1FDD">
            <w:pPr>
              <w:jc w:val="center"/>
              <w:rPr>
                <w:b/>
                <w:bCs/>
                <w:sz w:val="22"/>
                <w:szCs w:val="22"/>
              </w:rPr>
            </w:pPr>
            <w:r w:rsidRPr="00F04A2A">
              <w:t>227,371</w:t>
            </w:r>
          </w:p>
        </w:tc>
        <w:tc>
          <w:tcPr>
            <w:tcW w:w="880" w:type="pct"/>
            <w:tcBorders>
              <w:top w:val="single" w:sz="8" w:space="0" w:color="000000"/>
              <w:left w:val="nil"/>
              <w:bottom w:val="single" w:sz="8" w:space="0" w:color="000000"/>
              <w:right w:val="single" w:sz="8" w:space="0" w:color="000000"/>
            </w:tcBorders>
            <w:shd w:val="clear" w:color="auto" w:fill="auto"/>
            <w:vAlign w:val="center"/>
          </w:tcPr>
          <w:p w14:paraId="0B3EAD4E" w14:textId="05E58E75" w:rsidR="00EF1FDD" w:rsidRPr="00F04A2A" w:rsidRDefault="00EF1FDD" w:rsidP="00EF1FDD">
            <w:pPr>
              <w:jc w:val="center"/>
              <w:rPr>
                <w:b/>
                <w:bCs/>
                <w:sz w:val="22"/>
                <w:szCs w:val="22"/>
              </w:rPr>
            </w:pPr>
            <w:r w:rsidRPr="00F04A2A">
              <w:t>82,990</w:t>
            </w:r>
          </w:p>
        </w:tc>
      </w:tr>
      <w:tr w:rsidR="00F04A2A" w:rsidRPr="00F04A2A" w14:paraId="120D79D8" w14:textId="77777777" w:rsidTr="00483960">
        <w:trPr>
          <w:cantSplit/>
        </w:trPr>
        <w:tc>
          <w:tcPr>
            <w:tcW w:w="1861" w:type="pct"/>
            <w:vAlign w:val="center"/>
          </w:tcPr>
          <w:p w14:paraId="3E91CA45" w14:textId="77777777" w:rsidR="00EF1FDD" w:rsidRPr="00F04A2A" w:rsidRDefault="00EF1FDD" w:rsidP="00EF1FDD">
            <w:pPr>
              <w:jc w:val="center"/>
              <w:rPr>
                <w:sz w:val="22"/>
                <w:szCs w:val="22"/>
              </w:rPr>
            </w:pPr>
            <w:r w:rsidRPr="00F04A2A">
              <w:rPr>
                <w:sz w:val="22"/>
                <w:szCs w:val="22"/>
              </w:rPr>
              <w:t>Потери воды</w:t>
            </w:r>
          </w:p>
        </w:tc>
        <w:tc>
          <w:tcPr>
            <w:tcW w:w="753" w:type="pct"/>
            <w:tcBorders>
              <w:top w:val="nil"/>
              <w:left w:val="nil"/>
              <w:bottom w:val="single" w:sz="8" w:space="0" w:color="000000"/>
              <w:right w:val="single" w:sz="8" w:space="0" w:color="000000"/>
            </w:tcBorders>
            <w:shd w:val="clear" w:color="auto" w:fill="auto"/>
            <w:vAlign w:val="center"/>
          </w:tcPr>
          <w:p w14:paraId="7A098D35" w14:textId="256F01CC" w:rsidR="00EF1FDD" w:rsidRPr="00F04A2A" w:rsidRDefault="00EF1FDD" w:rsidP="00EF1FDD">
            <w:pPr>
              <w:jc w:val="center"/>
              <w:rPr>
                <w:sz w:val="22"/>
                <w:szCs w:val="22"/>
              </w:rPr>
            </w:pPr>
            <w:r w:rsidRPr="00F04A2A">
              <w:rPr>
                <w:sz w:val="22"/>
                <w:szCs w:val="22"/>
              </w:rPr>
              <w:t>н/д</w:t>
            </w:r>
          </w:p>
        </w:tc>
        <w:tc>
          <w:tcPr>
            <w:tcW w:w="754" w:type="pct"/>
            <w:tcBorders>
              <w:top w:val="nil"/>
              <w:left w:val="nil"/>
              <w:bottom w:val="single" w:sz="8" w:space="0" w:color="000000"/>
              <w:right w:val="single" w:sz="8" w:space="0" w:color="auto"/>
            </w:tcBorders>
            <w:shd w:val="clear" w:color="auto" w:fill="auto"/>
            <w:vAlign w:val="center"/>
          </w:tcPr>
          <w:p w14:paraId="5B7B29C8" w14:textId="01427506" w:rsidR="00EF1FDD" w:rsidRPr="00F04A2A" w:rsidRDefault="00EF1FDD" w:rsidP="00EF1FDD">
            <w:pPr>
              <w:jc w:val="center"/>
              <w:rPr>
                <w:sz w:val="22"/>
                <w:szCs w:val="22"/>
              </w:rPr>
            </w:pPr>
            <w:r w:rsidRPr="00F04A2A">
              <w:rPr>
                <w:sz w:val="22"/>
                <w:szCs w:val="22"/>
              </w:rPr>
              <w:t>н/д</w:t>
            </w:r>
          </w:p>
        </w:tc>
        <w:tc>
          <w:tcPr>
            <w:tcW w:w="752" w:type="pct"/>
            <w:tcBorders>
              <w:top w:val="nil"/>
              <w:left w:val="nil"/>
              <w:bottom w:val="single" w:sz="8" w:space="0" w:color="000000"/>
              <w:right w:val="single" w:sz="8" w:space="0" w:color="000000"/>
            </w:tcBorders>
            <w:shd w:val="clear" w:color="auto" w:fill="auto"/>
            <w:vAlign w:val="center"/>
          </w:tcPr>
          <w:p w14:paraId="1EFEBD7E" w14:textId="257280E6" w:rsidR="00EF1FDD" w:rsidRPr="00F04A2A" w:rsidRDefault="00EF1FDD" w:rsidP="00EF1FDD">
            <w:pPr>
              <w:jc w:val="center"/>
              <w:rPr>
                <w:sz w:val="22"/>
                <w:szCs w:val="22"/>
              </w:rPr>
            </w:pPr>
            <w:r w:rsidRPr="00F04A2A">
              <w:t>34,106</w:t>
            </w:r>
          </w:p>
        </w:tc>
        <w:tc>
          <w:tcPr>
            <w:tcW w:w="880" w:type="pct"/>
            <w:tcBorders>
              <w:top w:val="nil"/>
              <w:left w:val="nil"/>
              <w:bottom w:val="single" w:sz="8" w:space="0" w:color="000000"/>
              <w:right w:val="single" w:sz="8" w:space="0" w:color="000000"/>
            </w:tcBorders>
            <w:shd w:val="clear" w:color="auto" w:fill="auto"/>
            <w:vAlign w:val="center"/>
          </w:tcPr>
          <w:p w14:paraId="2DB84A77" w14:textId="7073E477" w:rsidR="00EF1FDD" w:rsidRPr="00F04A2A" w:rsidRDefault="00EF1FDD" w:rsidP="00EF1FDD">
            <w:pPr>
              <w:jc w:val="center"/>
              <w:rPr>
                <w:sz w:val="22"/>
                <w:szCs w:val="22"/>
              </w:rPr>
            </w:pPr>
            <w:r w:rsidRPr="00F04A2A">
              <w:t>12,449</w:t>
            </w:r>
          </w:p>
        </w:tc>
      </w:tr>
      <w:tr w:rsidR="00F04A2A" w:rsidRPr="00F04A2A" w14:paraId="203E2320" w14:textId="77777777" w:rsidTr="00483960">
        <w:trPr>
          <w:cantSplit/>
        </w:trPr>
        <w:tc>
          <w:tcPr>
            <w:tcW w:w="1861" w:type="pct"/>
            <w:vAlign w:val="center"/>
          </w:tcPr>
          <w:p w14:paraId="2A08194E" w14:textId="77777777" w:rsidR="00EF1FDD" w:rsidRPr="00F04A2A" w:rsidRDefault="00EF1FDD" w:rsidP="00EF1FDD">
            <w:pPr>
              <w:jc w:val="center"/>
              <w:rPr>
                <w:sz w:val="22"/>
                <w:szCs w:val="22"/>
              </w:rPr>
            </w:pPr>
            <w:r w:rsidRPr="00F04A2A">
              <w:rPr>
                <w:sz w:val="22"/>
                <w:szCs w:val="22"/>
              </w:rPr>
              <w:lastRenderedPageBreak/>
              <w:t>Отпущено питьевой воды всего, в том числе:</w:t>
            </w:r>
          </w:p>
        </w:tc>
        <w:tc>
          <w:tcPr>
            <w:tcW w:w="753" w:type="pct"/>
            <w:tcBorders>
              <w:top w:val="nil"/>
              <w:left w:val="single" w:sz="8" w:space="0" w:color="000000"/>
              <w:bottom w:val="single" w:sz="8" w:space="0" w:color="000000"/>
              <w:right w:val="single" w:sz="8" w:space="0" w:color="auto"/>
            </w:tcBorders>
            <w:shd w:val="clear" w:color="auto" w:fill="auto"/>
            <w:vAlign w:val="center"/>
          </w:tcPr>
          <w:p w14:paraId="13BF83E7" w14:textId="7CC2B5C7" w:rsidR="00EF1FDD" w:rsidRPr="00F04A2A" w:rsidRDefault="00EF1FDD" w:rsidP="00EF1FDD">
            <w:pPr>
              <w:jc w:val="center"/>
              <w:rPr>
                <w:sz w:val="22"/>
                <w:szCs w:val="22"/>
              </w:rPr>
            </w:pPr>
            <w:r w:rsidRPr="00F04A2A">
              <w:t>175,696</w:t>
            </w:r>
          </w:p>
        </w:tc>
        <w:tc>
          <w:tcPr>
            <w:tcW w:w="754" w:type="pct"/>
            <w:tcBorders>
              <w:top w:val="nil"/>
              <w:left w:val="nil"/>
              <w:bottom w:val="single" w:sz="8" w:space="0" w:color="000000"/>
              <w:right w:val="single" w:sz="8" w:space="0" w:color="auto"/>
            </w:tcBorders>
            <w:shd w:val="clear" w:color="auto" w:fill="auto"/>
            <w:vAlign w:val="center"/>
          </w:tcPr>
          <w:p w14:paraId="35340218" w14:textId="14751FA6" w:rsidR="00EF1FDD" w:rsidRPr="00F04A2A" w:rsidRDefault="00EF1FDD" w:rsidP="00EF1FDD">
            <w:pPr>
              <w:jc w:val="center"/>
              <w:rPr>
                <w:sz w:val="22"/>
                <w:szCs w:val="22"/>
              </w:rPr>
            </w:pPr>
            <w:r w:rsidRPr="00F04A2A">
              <w:t>64,129</w:t>
            </w:r>
          </w:p>
        </w:tc>
        <w:tc>
          <w:tcPr>
            <w:tcW w:w="752" w:type="pct"/>
            <w:tcBorders>
              <w:top w:val="nil"/>
              <w:left w:val="nil"/>
              <w:bottom w:val="single" w:sz="8" w:space="0" w:color="000000"/>
              <w:right w:val="single" w:sz="8" w:space="0" w:color="auto"/>
            </w:tcBorders>
            <w:shd w:val="clear" w:color="auto" w:fill="auto"/>
            <w:vAlign w:val="center"/>
          </w:tcPr>
          <w:p w14:paraId="27413002" w14:textId="349B26E8" w:rsidR="00EF1FDD" w:rsidRPr="00F04A2A" w:rsidRDefault="00EF1FDD" w:rsidP="00EF1FDD">
            <w:pPr>
              <w:jc w:val="center"/>
              <w:rPr>
                <w:sz w:val="22"/>
                <w:szCs w:val="22"/>
              </w:rPr>
            </w:pPr>
            <w:r w:rsidRPr="00F04A2A">
              <w:t>193,266</w:t>
            </w:r>
          </w:p>
        </w:tc>
        <w:tc>
          <w:tcPr>
            <w:tcW w:w="880" w:type="pct"/>
            <w:tcBorders>
              <w:top w:val="nil"/>
              <w:left w:val="nil"/>
              <w:bottom w:val="single" w:sz="8" w:space="0" w:color="000000"/>
              <w:right w:val="single" w:sz="8" w:space="0" w:color="auto"/>
            </w:tcBorders>
            <w:shd w:val="clear" w:color="auto" w:fill="auto"/>
            <w:vAlign w:val="center"/>
          </w:tcPr>
          <w:p w14:paraId="0ADB75AD" w14:textId="3E96FF9C" w:rsidR="00EF1FDD" w:rsidRPr="00F04A2A" w:rsidRDefault="00EF1FDD" w:rsidP="00EF1FDD">
            <w:pPr>
              <w:jc w:val="center"/>
              <w:rPr>
                <w:sz w:val="22"/>
                <w:szCs w:val="22"/>
              </w:rPr>
            </w:pPr>
            <w:r w:rsidRPr="00F04A2A">
              <w:t>70,542</w:t>
            </w:r>
          </w:p>
        </w:tc>
      </w:tr>
      <w:tr w:rsidR="00F04A2A" w:rsidRPr="00F04A2A" w14:paraId="4B08BD0F" w14:textId="77777777" w:rsidTr="00483960">
        <w:trPr>
          <w:cantSplit/>
        </w:trPr>
        <w:tc>
          <w:tcPr>
            <w:tcW w:w="1861" w:type="pct"/>
            <w:vAlign w:val="center"/>
          </w:tcPr>
          <w:p w14:paraId="0AD63BB9" w14:textId="77777777" w:rsidR="00EF1FDD" w:rsidRPr="00F04A2A" w:rsidRDefault="00EF1FDD" w:rsidP="00EF1FDD">
            <w:pPr>
              <w:jc w:val="center"/>
              <w:rPr>
                <w:sz w:val="22"/>
                <w:szCs w:val="22"/>
              </w:rPr>
            </w:pPr>
            <w:r w:rsidRPr="00F04A2A">
              <w:rPr>
                <w:sz w:val="22"/>
                <w:szCs w:val="22"/>
              </w:rPr>
              <w:t>Население:</w:t>
            </w:r>
          </w:p>
        </w:tc>
        <w:tc>
          <w:tcPr>
            <w:tcW w:w="753" w:type="pct"/>
            <w:tcBorders>
              <w:top w:val="nil"/>
              <w:left w:val="single" w:sz="8" w:space="0" w:color="000000"/>
              <w:bottom w:val="single" w:sz="8" w:space="0" w:color="000000"/>
              <w:right w:val="single" w:sz="8" w:space="0" w:color="auto"/>
            </w:tcBorders>
            <w:shd w:val="clear" w:color="auto" w:fill="auto"/>
            <w:vAlign w:val="center"/>
          </w:tcPr>
          <w:p w14:paraId="57BDEB6B" w14:textId="34EDDC56" w:rsidR="00EF1FDD" w:rsidRPr="00F04A2A" w:rsidRDefault="00EF1FDD" w:rsidP="00EF1FDD">
            <w:pPr>
              <w:jc w:val="center"/>
              <w:rPr>
                <w:sz w:val="22"/>
                <w:szCs w:val="22"/>
              </w:rPr>
            </w:pPr>
            <w:r w:rsidRPr="00F04A2A">
              <w:t>175,696</w:t>
            </w:r>
          </w:p>
        </w:tc>
        <w:tc>
          <w:tcPr>
            <w:tcW w:w="754" w:type="pct"/>
            <w:tcBorders>
              <w:top w:val="nil"/>
              <w:left w:val="nil"/>
              <w:bottom w:val="single" w:sz="8" w:space="0" w:color="000000"/>
              <w:right w:val="single" w:sz="8" w:space="0" w:color="auto"/>
            </w:tcBorders>
            <w:shd w:val="clear" w:color="auto" w:fill="auto"/>
            <w:vAlign w:val="center"/>
          </w:tcPr>
          <w:p w14:paraId="2BFD3F17" w14:textId="118334E0" w:rsidR="00EF1FDD" w:rsidRPr="00F04A2A" w:rsidRDefault="00EF1FDD" w:rsidP="00EF1FDD">
            <w:pPr>
              <w:jc w:val="center"/>
              <w:rPr>
                <w:sz w:val="22"/>
                <w:szCs w:val="22"/>
              </w:rPr>
            </w:pPr>
            <w:r w:rsidRPr="00F04A2A">
              <w:t>64,129</w:t>
            </w:r>
          </w:p>
        </w:tc>
        <w:tc>
          <w:tcPr>
            <w:tcW w:w="752" w:type="pct"/>
            <w:tcBorders>
              <w:top w:val="nil"/>
              <w:left w:val="nil"/>
              <w:bottom w:val="single" w:sz="8" w:space="0" w:color="000000"/>
              <w:right w:val="single" w:sz="8" w:space="0" w:color="auto"/>
            </w:tcBorders>
            <w:shd w:val="clear" w:color="auto" w:fill="auto"/>
            <w:vAlign w:val="center"/>
          </w:tcPr>
          <w:p w14:paraId="2D6A1951" w14:textId="54EDD523" w:rsidR="00EF1FDD" w:rsidRPr="00F04A2A" w:rsidRDefault="00EF1FDD" w:rsidP="00EF1FDD">
            <w:pPr>
              <w:jc w:val="center"/>
              <w:rPr>
                <w:sz w:val="22"/>
                <w:szCs w:val="22"/>
              </w:rPr>
            </w:pPr>
            <w:r w:rsidRPr="00F04A2A">
              <w:t>193,266</w:t>
            </w:r>
          </w:p>
        </w:tc>
        <w:tc>
          <w:tcPr>
            <w:tcW w:w="880" w:type="pct"/>
            <w:tcBorders>
              <w:top w:val="nil"/>
              <w:left w:val="nil"/>
              <w:bottom w:val="single" w:sz="8" w:space="0" w:color="000000"/>
              <w:right w:val="single" w:sz="8" w:space="0" w:color="auto"/>
            </w:tcBorders>
            <w:shd w:val="clear" w:color="auto" w:fill="auto"/>
            <w:vAlign w:val="center"/>
          </w:tcPr>
          <w:p w14:paraId="5A5A0899" w14:textId="500E5096" w:rsidR="00EF1FDD" w:rsidRPr="00F04A2A" w:rsidRDefault="00EF1FDD" w:rsidP="00EF1FDD">
            <w:pPr>
              <w:jc w:val="center"/>
              <w:rPr>
                <w:sz w:val="22"/>
                <w:szCs w:val="22"/>
              </w:rPr>
            </w:pPr>
            <w:r w:rsidRPr="00F04A2A">
              <w:t>70,542</w:t>
            </w:r>
          </w:p>
        </w:tc>
      </w:tr>
    </w:tbl>
    <w:p w14:paraId="5F303609" w14:textId="77777777" w:rsidR="00EC7629" w:rsidRPr="00F04A2A" w:rsidRDefault="00EC7629" w:rsidP="00EC7629">
      <w:pPr>
        <w:tabs>
          <w:tab w:val="left" w:pos="2010"/>
        </w:tabs>
        <w:ind w:firstLine="709"/>
        <w:rPr>
          <w:szCs w:val="26"/>
        </w:rPr>
      </w:pPr>
    </w:p>
    <w:p w14:paraId="5795D6E0" w14:textId="77777777" w:rsidR="00EC7629" w:rsidRPr="00F04A2A" w:rsidRDefault="00EC7629" w:rsidP="00EC7629">
      <w:pPr>
        <w:tabs>
          <w:tab w:val="left" w:pos="2010"/>
        </w:tabs>
        <w:ind w:firstLine="709"/>
        <w:rPr>
          <w:szCs w:val="26"/>
        </w:rPr>
      </w:pPr>
      <w:r w:rsidRPr="00F04A2A">
        <w:rPr>
          <w:szCs w:val="26"/>
        </w:rPr>
        <w:t xml:space="preserve">Внедрение мероприятий по энергосбережению и </w:t>
      </w:r>
      <w:proofErr w:type="spellStart"/>
      <w:r w:rsidRPr="00F04A2A">
        <w:rPr>
          <w:szCs w:val="26"/>
        </w:rPr>
        <w:t>водосбережению</w:t>
      </w:r>
      <w:proofErr w:type="spellEnd"/>
      <w:r w:rsidRPr="00F04A2A">
        <w:rPr>
          <w:szCs w:val="26"/>
        </w:rPr>
        <w:t>, такие как организация системы диспетчеризации, установка приборов учета и реконструкции действующих трубопроводов позволит снизить потери воды, сократить объемы водопотребления, снизить нагрузку на водозаборные сооружения, повысив качество их работы, и расширить зону обслуживания при жилищном строительстве.</w:t>
      </w:r>
    </w:p>
    <w:p w14:paraId="2A6146E3"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70E94170" w14:textId="77777777" w:rsidR="00EC7629" w:rsidRPr="00F04A2A" w:rsidRDefault="00EC7629" w:rsidP="00EC7629">
      <w:pPr>
        <w:pStyle w:val="30"/>
        <w:rPr>
          <w:rFonts w:cs="Times New Roman"/>
        </w:rPr>
      </w:pPr>
      <w:r w:rsidRPr="00F04A2A">
        <w:rPr>
          <w:rFonts w:cs="Times New Roman"/>
        </w:rPr>
        <w:t>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14:paraId="3F8050C3" w14:textId="7849F400" w:rsidR="00EC7629" w:rsidRPr="00F04A2A" w:rsidRDefault="00EC7629" w:rsidP="00EC7629">
      <w:pPr>
        <w:pStyle w:val="Aff7"/>
      </w:pPr>
      <w:r w:rsidRPr="00F04A2A">
        <w:t xml:space="preserve">Перспективные и структурный балансы водоснабжения </w:t>
      </w:r>
      <w:r w:rsidR="00F04A2A" w:rsidRPr="00F04A2A">
        <w:t>округа</w:t>
      </w:r>
      <w:r w:rsidRPr="00F04A2A">
        <w:t xml:space="preserve"> представлены в таблице 1</w:t>
      </w:r>
      <w:r w:rsidR="002B1D87">
        <w:t>6</w:t>
      </w:r>
      <w:r w:rsidRPr="00F04A2A">
        <w:t>. Территориальный баланс представлен в таблице 1</w:t>
      </w:r>
      <w:r w:rsidR="002B1D87">
        <w:t>7</w:t>
      </w:r>
      <w:r w:rsidRPr="00F04A2A">
        <w:t xml:space="preserve">. </w:t>
      </w:r>
    </w:p>
    <w:p w14:paraId="38A7120C" w14:textId="77777777" w:rsidR="00EC7629" w:rsidRPr="00F04A2A" w:rsidRDefault="00EC7629" w:rsidP="00EC7629">
      <w:pPr>
        <w:jc w:val="center"/>
      </w:pPr>
    </w:p>
    <w:p w14:paraId="7C6C1B97" w14:textId="07DCA6FB"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17</w:t>
      </w:r>
      <w:r>
        <w:fldChar w:fldCharType="end"/>
      </w:r>
      <w:r w:rsidR="00EC7629" w:rsidRPr="00F04A2A">
        <w:t xml:space="preserve"> – Территориальный баланс подачи воды по технологическим зонам водоснабжения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9"/>
        <w:gridCol w:w="1423"/>
        <w:gridCol w:w="1482"/>
        <w:gridCol w:w="1373"/>
      </w:tblGrid>
      <w:tr w:rsidR="00F04A2A" w:rsidRPr="00F04A2A" w14:paraId="74067926" w14:textId="77777777" w:rsidTr="00CD7DED">
        <w:trPr>
          <w:trHeight w:val="335"/>
          <w:tblHeader/>
          <w:jc w:val="center"/>
        </w:trPr>
        <w:tc>
          <w:tcPr>
            <w:tcW w:w="2890" w:type="pct"/>
            <w:vMerge w:val="restart"/>
            <w:vAlign w:val="center"/>
          </w:tcPr>
          <w:p w14:paraId="5A6B69C3" w14:textId="77777777" w:rsidR="00EC7629" w:rsidRPr="00F04A2A" w:rsidRDefault="00EC7629" w:rsidP="00CD7DED">
            <w:pPr>
              <w:tabs>
                <w:tab w:val="left" w:pos="2661"/>
              </w:tabs>
              <w:ind w:left="-105"/>
              <w:jc w:val="center"/>
              <w:rPr>
                <w:sz w:val="22"/>
              </w:rPr>
            </w:pPr>
            <w:r w:rsidRPr="00F04A2A">
              <w:rPr>
                <w:sz w:val="22"/>
              </w:rPr>
              <w:t>Целевое назначение водопотребления</w:t>
            </w:r>
          </w:p>
        </w:tc>
        <w:tc>
          <w:tcPr>
            <w:tcW w:w="702" w:type="pct"/>
            <w:vMerge w:val="restart"/>
            <w:vAlign w:val="center"/>
          </w:tcPr>
          <w:p w14:paraId="65C54C0F" w14:textId="77777777" w:rsidR="00EC7629" w:rsidRPr="00F04A2A" w:rsidRDefault="00EC7629" w:rsidP="00CD7DED">
            <w:pPr>
              <w:jc w:val="center"/>
              <w:rPr>
                <w:sz w:val="22"/>
              </w:rPr>
            </w:pPr>
            <w:r w:rsidRPr="00F04A2A">
              <w:rPr>
                <w:sz w:val="22"/>
              </w:rPr>
              <w:t>Ед.</w:t>
            </w:r>
          </w:p>
          <w:p w14:paraId="5D03BCB4" w14:textId="77777777" w:rsidR="00EC7629" w:rsidRPr="00F04A2A" w:rsidRDefault="00EC7629" w:rsidP="00CD7DED">
            <w:pPr>
              <w:jc w:val="center"/>
              <w:rPr>
                <w:sz w:val="22"/>
              </w:rPr>
            </w:pPr>
            <w:r w:rsidRPr="00F04A2A">
              <w:rPr>
                <w:sz w:val="22"/>
              </w:rPr>
              <w:t>изм.</w:t>
            </w:r>
          </w:p>
        </w:tc>
        <w:tc>
          <w:tcPr>
            <w:tcW w:w="1408" w:type="pct"/>
            <w:gridSpan w:val="2"/>
            <w:vAlign w:val="center"/>
          </w:tcPr>
          <w:p w14:paraId="736B3CC0" w14:textId="77777777" w:rsidR="00EC7629" w:rsidRPr="00F04A2A" w:rsidRDefault="00EC7629" w:rsidP="00CD7DED">
            <w:pPr>
              <w:tabs>
                <w:tab w:val="left" w:pos="2661"/>
              </w:tabs>
              <w:jc w:val="center"/>
              <w:rPr>
                <w:sz w:val="22"/>
              </w:rPr>
            </w:pPr>
            <w:r w:rsidRPr="00F04A2A">
              <w:rPr>
                <w:sz w:val="22"/>
              </w:rPr>
              <w:t>Периоды</w:t>
            </w:r>
          </w:p>
        </w:tc>
      </w:tr>
      <w:tr w:rsidR="00F04A2A" w:rsidRPr="00F04A2A" w14:paraId="298C1211" w14:textId="77777777" w:rsidTr="00CD7DED">
        <w:trPr>
          <w:tblHeader/>
          <w:jc w:val="center"/>
        </w:trPr>
        <w:tc>
          <w:tcPr>
            <w:tcW w:w="2890" w:type="pct"/>
            <w:vMerge/>
          </w:tcPr>
          <w:p w14:paraId="37629A1F" w14:textId="77777777" w:rsidR="00EC7629" w:rsidRPr="00F04A2A" w:rsidRDefault="00EC7629" w:rsidP="00CD7DED">
            <w:pPr>
              <w:tabs>
                <w:tab w:val="left" w:pos="2661"/>
              </w:tabs>
              <w:ind w:left="-105"/>
              <w:jc w:val="center"/>
              <w:rPr>
                <w:sz w:val="22"/>
              </w:rPr>
            </w:pPr>
          </w:p>
        </w:tc>
        <w:tc>
          <w:tcPr>
            <w:tcW w:w="702" w:type="pct"/>
            <w:vMerge/>
            <w:tcBorders>
              <w:bottom w:val="single" w:sz="4" w:space="0" w:color="auto"/>
            </w:tcBorders>
            <w:vAlign w:val="center"/>
          </w:tcPr>
          <w:p w14:paraId="5CBF5FB7" w14:textId="77777777" w:rsidR="00EC7629" w:rsidRPr="00F04A2A" w:rsidRDefault="00EC7629" w:rsidP="00CD7DED">
            <w:pPr>
              <w:jc w:val="center"/>
              <w:rPr>
                <w:sz w:val="22"/>
              </w:rPr>
            </w:pPr>
          </w:p>
        </w:tc>
        <w:tc>
          <w:tcPr>
            <w:tcW w:w="731" w:type="pct"/>
            <w:tcBorders>
              <w:bottom w:val="single" w:sz="4" w:space="0" w:color="auto"/>
            </w:tcBorders>
            <w:vAlign w:val="center"/>
          </w:tcPr>
          <w:p w14:paraId="34C7E21F" w14:textId="77777777" w:rsidR="00EC7629" w:rsidRPr="00F04A2A" w:rsidRDefault="00EC7629" w:rsidP="00CD7DED">
            <w:pPr>
              <w:tabs>
                <w:tab w:val="left" w:pos="2661"/>
              </w:tabs>
              <w:jc w:val="center"/>
              <w:rPr>
                <w:sz w:val="22"/>
              </w:rPr>
            </w:pPr>
            <w:r w:rsidRPr="00F04A2A">
              <w:rPr>
                <w:b/>
                <w:sz w:val="22"/>
              </w:rPr>
              <w:t>2023 г.</w:t>
            </w:r>
          </w:p>
        </w:tc>
        <w:tc>
          <w:tcPr>
            <w:tcW w:w="677" w:type="pct"/>
            <w:tcBorders>
              <w:bottom w:val="single" w:sz="4" w:space="0" w:color="auto"/>
            </w:tcBorders>
            <w:vAlign w:val="center"/>
          </w:tcPr>
          <w:p w14:paraId="733A95A7" w14:textId="77777777" w:rsidR="00EC7629" w:rsidRPr="00F04A2A" w:rsidRDefault="00EC7629" w:rsidP="00CD7DED">
            <w:pPr>
              <w:tabs>
                <w:tab w:val="left" w:pos="2661"/>
              </w:tabs>
              <w:jc w:val="center"/>
              <w:rPr>
                <w:sz w:val="22"/>
              </w:rPr>
            </w:pPr>
            <w:r w:rsidRPr="00F04A2A">
              <w:rPr>
                <w:b/>
                <w:sz w:val="22"/>
              </w:rPr>
              <w:t>2040 г.</w:t>
            </w:r>
          </w:p>
        </w:tc>
      </w:tr>
      <w:tr w:rsidR="00F04A2A" w:rsidRPr="00F04A2A" w14:paraId="0A456877" w14:textId="77777777" w:rsidTr="00CD7DED">
        <w:trPr>
          <w:jc w:val="center"/>
        </w:trPr>
        <w:tc>
          <w:tcPr>
            <w:tcW w:w="2890" w:type="pct"/>
            <w:vAlign w:val="center"/>
          </w:tcPr>
          <w:p w14:paraId="7D9DED50" w14:textId="77777777" w:rsidR="00EC7629" w:rsidRPr="00F04A2A" w:rsidRDefault="00EC7629" w:rsidP="00CD7DED">
            <w:pPr>
              <w:jc w:val="center"/>
              <w:rPr>
                <w:sz w:val="22"/>
              </w:rPr>
            </w:pPr>
            <w:r w:rsidRPr="00F04A2A">
              <w:rPr>
                <w:sz w:val="22"/>
                <w:szCs w:val="22"/>
              </w:rPr>
              <w:t xml:space="preserve">пгт.  Урмары </w:t>
            </w:r>
          </w:p>
        </w:tc>
        <w:tc>
          <w:tcPr>
            <w:tcW w:w="702" w:type="pct"/>
            <w:tcBorders>
              <w:top w:val="single" w:sz="4" w:space="0" w:color="auto"/>
              <w:bottom w:val="single" w:sz="4" w:space="0" w:color="auto"/>
              <w:right w:val="single" w:sz="4" w:space="0" w:color="auto"/>
            </w:tcBorders>
            <w:vAlign w:val="center"/>
          </w:tcPr>
          <w:p w14:paraId="2EA61FC8"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361E101A" w14:textId="77777777" w:rsidR="00EC7629" w:rsidRPr="00F04A2A" w:rsidRDefault="00EC7629" w:rsidP="00CD7DED">
            <w:pPr>
              <w:jc w:val="center"/>
              <w:rPr>
                <w:sz w:val="22"/>
                <w:szCs w:val="22"/>
              </w:rPr>
            </w:pPr>
            <w:r w:rsidRPr="00F04A2A">
              <w:rPr>
                <w:sz w:val="22"/>
                <w:szCs w:val="22"/>
              </w:rPr>
              <w:t>289,970</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A5C841F" w14:textId="77777777" w:rsidR="00EC7629" w:rsidRPr="00F04A2A" w:rsidRDefault="00EC7629" w:rsidP="00CD7DED">
            <w:pPr>
              <w:jc w:val="center"/>
              <w:rPr>
                <w:sz w:val="22"/>
                <w:szCs w:val="22"/>
              </w:rPr>
            </w:pPr>
            <w:r w:rsidRPr="00F04A2A">
              <w:rPr>
                <w:sz w:val="22"/>
                <w:szCs w:val="22"/>
              </w:rPr>
              <w:t>227,243</w:t>
            </w:r>
          </w:p>
        </w:tc>
      </w:tr>
      <w:tr w:rsidR="00F04A2A" w:rsidRPr="00F04A2A" w14:paraId="0D217F5D" w14:textId="77777777" w:rsidTr="00CD7DED">
        <w:trPr>
          <w:jc w:val="center"/>
        </w:trPr>
        <w:tc>
          <w:tcPr>
            <w:tcW w:w="2890" w:type="pct"/>
            <w:vAlign w:val="center"/>
          </w:tcPr>
          <w:p w14:paraId="23C5507C"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702" w:type="pct"/>
            <w:tcBorders>
              <w:top w:val="single" w:sz="4" w:space="0" w:color="auto"/>
              <w:bottom w:val="single" w:sz="4" w:space="0" w:color="auto"/>
              <w:right w:val="single" w:sz="4" w:space="0" w:color="auto"/>
            </w:tcBorders>
            <w:vAlign w:val="center"/>
          </w:tcPr>
          <w:p w14:paraId="63AD61D0"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0D8E4E52" w14:textId="77777777" w:rsidR="00EC7629" w:rsidRPr="00F04A2A" w:rsidRDefault="00EC7629" w:rsidP="00CD7DED">
            <w:pPr>
              <w:jc w:val="center"/>
              <w:rPr>
                <w:sz w:val="22"/>
                <w:szCs w:val="22"/>
              </w:rPr>
            </w:pPr>
            <w:r w:rsidRPr="00F04A2A">
              <w:rPr>
                <w:sz w:val="22"/>
                <w:szCs w:val="22"/>
              </w:rPr>
              <w:t>285,095</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75F4687" w14:textId="77777777" w:rsidR="00EC7629" w:rsidRPr="00F04A2A" w:rsidRDefault="00EC7629" w:rsidP="00CD7DED">
            <w:pPr>
              <w:jc w:val="center"/>
              <w:rPr>
                <w:sz w:val="22"/>
                <w:szCs w:val="22"/>
              </w:rPr>
            </w:pPr>
            <w:r w:rsidRPr="00F04A2A">
              <w:rPr>
                <w:sz w:val="22"/>
                <w:szCs w:val="22"/>
              </w:rPr>
              <w:t>348,449</w:t>
            </w:r>
          </w:p>
        </w:tc>
      </w:tr>
      <w:tr w:rsidR="00F04A2A" w:rsidRPr="00F04A2A" w14:paraId="2E55CFA1" w14:textId="77777777" w:rsidTr="00CD7DED">
        <w:trPr>
          <w:jc w:val="center"/>
        </w:trPr>
        <w:tc>
          <w:tcPr>
            <w:tcW w:w="2890" w:type="pct"/>
            <w:vAlign w:val="center"/>
          </w:tcPr>
          <w:p w14:paraId="591FCFDA"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Бишево</w:t>
            </w:r>
            <w:proofErr w:type="spellEnd"/>
            <w:r w:rsidRPr="00F04A2A">
              <w:rPr>
                <w:sz w:val="22"/>
                <w:szCs w:val="22"/>
              </w:rPr>
              <w:t xml:space="preserve">, с. </w:t>
            </w:r>
            <w:proofErr w:type="spellStart"/>
            <w:r w:rsidRPr="00F04A2A">
              <w:rPr>
                <w:sz w:val="22"/>
                <w:szCs w:val="22"/>
              </w:rPr>
              <w:t>Буртасы</w:t>
            </w:r>
            <w:proofErr w:type="spellEnd"/>
            <w:r w:rsidRPr="00F04A2A">
              <w:rPr>
                <w:sz w:val="22"/>
                <w:szCs w:val="22"/>
              </w:rPr>
              <w:t xml:space="preserve">, д. </w:t>
            </w:r>
            <w:proofErr w:type="spellStart"/>
            <w:r w:rsidRPr="00F04A2A">
              <w:rPr>
                <w:sz w:val="22"/>
                <w:szCs w:val="22"/>
              </w:rPr>
              <w:t>Ойкасы</w:t>
            </w:r>
            <w:proofErr w:type="spellEnd"/>
            <w:r w:rsidRPr="00F04A2A">
              <w:rPr>
                <w:sz w:val="22"/>
                <w:szCs w:val="22"/>
              </w:rPr>
              <w:t xml:space="preserve">, д. </w:t>
            </w:r>
            <w:proofErr w:type="spellStart"/>
            <w:r w:rsidRPr="00F04A2A">
              <w:rPr>
                <w:sz w:val="22"/>
                <w:szCs w:val="22"/>
              </w:rPr>
              <w:t>Шибулаты</w:t>
            </w:r>
            <w:proofErr w:type="spellEnd"/>
            <w:r w:rsidRPr="00F04A2A">
              <w:rPr>
                <w:sz w:val="22"/>
                <w:szCs w:val="22"/>
              </w:rPr>
              <w:t xml:space="preserve">, д. </w:t>
            </w:r>
            <w:proofErr w:type="spellStart"/>
            <w:r w:rsidRPr="00F04A2A">
              <w:rPr>
                <w:sz w:val="22"/>
                <w:szCs w:val="22"/>
              </w:rPr>
              <w:t>Шутнербоси</w:t>
            </w:r>
            <w:proofErr w:type="spellEnd"/>
          </w:p>
        </w:tc>
        <w:tc>
          <w:tcPr>
            <w:tcW w:w="702" w:type="pct"/>
            <w:tcBorders>
              <w:top w:val="single" w:sz="4" w:space="0" w:color="auto"/>
              <w:bottom w:val="single" w:sz="4" w:space="0" w:color="auto"/>
              <w:right w:val="single" w:sz="4" w:space="0" w:color="auto"/>
            </w:tcBorders>
            <w:vAlign w:val="center"/>
          </w:tcPr>
          <w:p w14:paraId="3475B976"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2358A07C" w14:textId="77777777" w:rsidR="00EC7629" w:rsidRPr="00F04A2A" w:rsidRDefault="00EC7629" w:rsidP="00CD7DED">
            <w:pPr>
              <w:jc w:val="center"/>
              <w:rPr>
                <w:sz w:val="22"/>
                <w:szCs w:val="22"/>
              </w:rPr>
            </w:pPr>
            <w:r w:rsidRPr="00F04A2A">
              <w:rPr>
                <w:sz w:val="22"/>
                <w:szCs w:val="22"/>
              </w:rPr>
              <w:t>43,779</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A118CDE" w14:textId="77777777" w:rsidR="00EC7629" w:rsidRPr="00F04A2A" w:rsidRDefault="00EC7629" w:rsidP="00CD7DED">
            <w:pPr>
              <w:jc w:val="center"/>
              <w:rPr>
                <w:sz w:val="22"/>
                <w:szCs w:val="22"/>
              </w:rPr>
            </w:pPr>
            <w:r w:rsidRPr="00F04A2A">
              <w:rPr>
                <w:sz w:val="22"/>
                <w:szCs w:val="22"/>
              </w:rPr>
              <w:t>53,507</w:t>
            </w:r>
          </w:p>
        </w:tc>
      </w:tr>
      <w:tr w:rsidR="00F04A2A" w:rsidRPr="00F04A2A" w14:paraId="2061283F" w14:textId="77777777" w:rsidTr="00EF1FDD">
        <w:trPr>
          <w:jc w:val="center"/>
        </w:trPr>
        <w:tc>
          <w:tcPr>
            <w:tcW w:w="2890" w:type="pct"/>
            <w:tcBorders>
              <w:bottom w:val="single" w:sz="4" w:space="0" w:color="auto"/>
            </w:tcBorders>
            <w:vAlign w:val="center"/>
          </w:tcPr>
          <w:p w14:paraId="2D0B290F" w14:textId="27D5E5E4" w:rsidR="00EC7629" w:rsidRPr="00F04A2A" w:rsidRDefault="00EC7629" w:rsidP="00CD7DED">
            <w:pPr>
              <w:jc w:val="center"/>
              <w:rPr>
                <w:sz w:val="22"/>
                <w:szCs w:val="22"/>
              </w:rPr>
            </w:pPr>
            <w:r w:rsidRPr="00F04A2A">
              <w:rPr>
                <w:sz w:val="22"/>
                <w:szCs w:val="22"/>
              </w:rPr>
              <w:t xml:space="preserve">д. Большие Чаки, д. Малые Чаки, д. Новое </w:t>
            </w:r>
            <w:proofErr w:type="spellStart"/>
            <w:r w:rsidRPr="00F04A2A">
              <w:rPr>
                <w:sz w:val="22"/>
                <w:szCs w:val="22"/>
              </w:rPr>
              <w:t>Шептахово</w:t>
            </w:r>
            <w:proofErr w:type="spellEnd"/>
          </w:p>
        </w:tc>
        <w:tc>
          <w:tcPr>
            <w:tcW w:w="702" w:type="pct"/>
            <w:tcBorders>
              <w:top w:val="single" w:sz="4" w:space="0" w:color="auto"/>
              <w:bottom w:val="single" w:sz="4" w:space="0" w:color="auto"/>
              <w:right w:val="single" w:sz="4" w:space="0" w:color="auto"/>
            </w:tcBorders>
            <w:vAlign w:val="center"/>
          </w:tcPr>
          <w:p w14:paraId="2032E890"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5C10940F" w14:textId="77777777" w:rsidR="00EC7629" w:rsidRPr="00F04A2A" w:rsidRDefault="00EC7629" w:rsidP="00CD7DED">
            <w:pPr>
              <w:jc w:val="center"/>
              <w:rPr>
                <w:sz w:val="22"/>
                <w:szCs w:val="22"/>
              </w:rPr>
            </w:pPr>
            <w:r w:rsidRPr="00F04A2A">
              <w:rPr>
                <w:sz w:val="22"/>
                <w:szCs w:val="22"/>
              </w:rPr>
              <w:t>41,831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030CE2B0" w14:textId="77777777" w:rsidR="00EC7629" w:rsidRPr="00F04A2A" w:rsidRDefault="00EC7629" w:rsidP="00CD7DED">
            <w:pPr>
              <w:jc w:val="center"/>
              <w:rPr>
                <w:sz w:val="22"/>
                <w:szCs w:val="22"/>
              </w:rPr>
            </w:pPr>
            <w:r w:rsidRPr="00F04A2A">
              <w:rPr>
                <w:sz w:val="22"/>
                <w:szCs w:val="22"/>
              </w:rPr>
              <w:t>51,127</w:t>
            </w:r>
          </w:p>
        </w:tc>
      </w:tr>
      <w:tr w:rsidR="00F04A2A" w:rsidRPr="00F04A2A" w14:paraId="6DACFDD7" w14:textId="77777777" w:rsidTr="00CD7DED">
        <w:trPr>
          <w:jc w:val="center"/>
        </w:trPr>
        <w:tc>
          <w:tcPr>
            <w:tcW w:w="2890" w:type="pct"/>
            <w:vAlign w:val="center"/>
          </w:tcPr>
          <w:p w14:paraId="4A51B61B" w14:textId="77777777" w:rsidR="00EC7629" w:rsidRPr="00F04A2A" w:rsidRDefault="00EC7629" w:rsidP="00CD7DED">
            <w:pPr>
              <w:jc w:val="center"/>
              <w:rPr>
                <w:sz w:val="22"/>
                <w:szCs w:val="22"/>
              </w:rPr>
            </w:pPr>
            <w:r w:rsidRPr="00F04A2A">
              <w:rPr>
                <w:sz w:val="22"/>
                <w:szCs w:val="22"/>
              </w:rPr>
              <w:t xml:space="preserve">д. Большое </w:t>
            </w:r>
            <w:proofErr w:type="spellStart"/>
            <w:r w:rsidRPr="00F04A2A">
              <w:rPr>
                <w:sz w:val="22"/>
                <w:szCs w:val="22"/>
              </w:rPr>
              <w:t>Яниково</w:t>
            </w:r>
            <w:proofErr w:type="spellEnd"/>
            <w:r w:rsidRPr="00F04A2A">
              <w:rPr>
                <w:sz w:val="22"/>
                <w:szCs w:val="22"/>
              </w:rPr>
              <w:t xml:space="preserve">, д. </w:t>
            </w:r>
            <w:proofErr w:type="spellStart"/>
            <w:r w:rsidRPr="00F04A2A">
              <w:rPr>
                <w:sz w:val="22"/>
                <w:szCs w:val="22"/>
              </w:rPr>
              <w:t>Карак-Сирмы</w:t>
            </w:r>
            <w:proofErr w:type="spellEnd"/>
            <w:r w:rsidRPr="00F04A2A">
              <w:rPr>
                <w:sz w:val="22"/>
                <w:szCs w:val="22"/>
              </w:rPr>
              <w:t xml:space="preserve">, д. </w:t>
            </w:r>
            <w:proofErr w:type="spellStart"/>
            <w:r w:rsidRPr="00F04A2A">
              <w:rPr>
                <w:sz w:val="22"/>
                <w:szCs w:val="22"/>
              </w:rPr>
              <w:t>Орнары</w:t>
            </w:r>
            <w:proofErr w:type="spellEnd"/>
            <w:r w:rsidRPr="00F04A2A">
              <w:rPr>
                <w:sz w:val="22"/>
                <w:szCs w:val="22"/>
              </w:rPr>
              <w:t xml:space="preserve">, д. </w:t>
            </w:r>
            <w:proofErr w:type="spellStart"/>
            <w:r w:rsidRPr="00F04A2A">
              <w:rPr>
                <w:sz w:val="22"/>
                <w:szCs w:val="22"/>
              </w:rPr>
              <w:t>Саруй</w:t>
            </w:r>
            <w:proofErr w:type="spellEnd"/>
          </w:p>
        </w:tc>
        <w:tc>
          <w:tcPr>
            <w:tcW w:w="702" w:type="pct"/>
            <w:tcBorders>
              <w:top w:val="single" w:sz="4" w:space="0" w:color="auto"/>
              <w:bottom w:val="single" w:sz="4" w:space="0" w:color="auto"/>
              <w:right w:val="single" w:sz="4" w:space="0" w:color="auto"/>
            </w:tcBorders>
            <w:vAlign w:val="center"/>
          </w:tcPr>
          <w:p w14:paraId="3BC403A6"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69CCC8F9" w14:textId="77777777" w:rsidR="00EC7629" w:rsidRPr="00F04A2A" w:rsidRDefault="00EC7629" w:rsidP="00CD7DED">
            <w:pPr>
              <w:jc w:val="center"/>
              <w:rPr>
                <w:sz w:val="22"/>
                <w:szCs w:val="22"/>
              </w:rPr>
            </w:pPr>
            <w:r w:rsidRPr="00F04A2A">
              <w:rPr>
                <w:sz w:val="22"/>
                <w:szCs w:val="22"/>
              </w:rPr>
              <w:t>71,038</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046F835" w14:textId="77777777" w:rsidR="00EC7629" w:rsidRPr="00F04A2A" w:rsidRDefault="00EC7629" w:rsidP="00CD7DED">
            <w:pPr>
              <w:jc w:val="center"/>
              <w:rPr>
                <w:sz w:val="22"/>
                <w:szCs w:val="22"/>
              </w:rPr>
            </w:pPr>
            <w:r w:rsidRPr="00F04A2A">
              <w:rPr>
                <w:sz w:val="22"/>
                <w:szCs w:val="22"/>
              </w:rPr>
              <w:t>86,824</w:t>
            </w:r>
          </w:p>
        </w:tc>
      </w:tr>
      <w:tr w:rsidR="00F04A2A" w:rsidRPr="00F04A2A" w14:paraId="4967701A" w14:textId="77777777" w:rsidTr="00CD7DED">
        <w:trPr>
          <w:jc w:val="center"/>
        </w:trPr>
        <w:tc>
          <w:tcPr>
            <w:tcW w:w="2890" w:type="pct"/>
            <w:vAlign w:val="center"/>
          </w:tcPr>
          <w:p w14:paraId="20931339"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Систеби</w:t>
            </w:r>
            <w:proofErr w:type="spellEnd"/>
            <w:r w:rsidRPr="00F04A2A">
              <w:rPr>
                <w:sz w:val="22"/>
                <w:szCs w:val="22"/>
              </w:rPr>
              <w:t xml:space="preserve">, д. Старое </w:t>
            </w:r>
            <w:proofErr w:type="spellStart"/>
            <w:r w:rsidRPr="00F04A2A">
              <w:rPr>
                <w:sz w:val="22"/>
                <w:szCs w:val="22"/>
              </w:rPr>
              <w:t>Муратово</w:t>
            </w:r>
            <w:proofErr w:type="spellEnd"/>
          </w:p>
        </w:tc>
        <w:tc>
          <w:tcPr>
            <w:tcW w:w="702" w:type="pct"/>
            <w:tcBorders>
              <w:top w:val="single" w:sz="4" w:space="0" w:color="auto"/>
              <w:bottom w:val="single" w:sz="4" w:space="0" w:color="auto"/>
              <w:right w:val="single" w:sz="4" w:space="0" w:color="auto"/>
            </w:tcBorders>
            <w:vAlign w:val="center"/>
          </w:tcPr>
          <w:p w14:paraId="45553DC2"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722F2353" w14:textId="77777777" w:rsidR="00EC7629" w:rsidRPr="00F04A2A" w:rsidRDefault="00EC7629" w:rsidP="00CD7DED">
            <w:pPr>
              <w:jc w:val="center"/>
              <w:rPr>
                <w:sz w:val="22"/>
                <w:szCs w:val="22"/>
              </w:rPr>
            </w:pPr>
            <w:r w:rsidRPr="00F04A2A">
              <w:rPr>
                <w:sz w:val="22"/>
                <w:szCs w:val="22"/>
              </w:rPr>
              <w:t>33,448</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56B1DEB" w14:textId="77777777" w:rsidR="00EC7629" w:rsidRPr="00F04A2A" w:rsidRDefault="00EC7629" w:rsidP="00CD7DED">
            <w:pPr>
              <w:jc w:val="center"/>
              <w:rPr>
                <w:sz w:val="22"/>
                <w:szCs w:val="22"/>
              </w:rPr>
            </w:pPr>
            <w:r w:rsidRPr="00F04A2A">
              <w:rPr>
                <w:sz w:val="22"/>
                <w:szCs w:val="22"/>
              </w:rPr>
              <w:t>40,880</w:t>
            </w:r>
          </w:p>
        </w:tc>
      </w:tr>
      <w:tr w:rsidR="00F04A2A" w:rsidRPr="00F04A2A" w14:paraId="7DC03F51" w14:textId="77777777" w:rsidTr="00CD7DED">
        <w:trPr>
          <w:jc w:val="center"/>
        </w:trPr>
        <w:tc>
          <w:tcPr>
            <w:tcW w:w="2890" w:type="pct"/>
            <w:vAlign w:val="center"/>
          </w:tcPr>
          <w:p w14:paraId="204463F9"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Избеби</w:t>
            </w:r>
            <w:proofErr w:type="spellEnd"/>
            <w:r w:rsidRPr="00F04A2A">
              <w:rPr>
                <w:sz w:val="22"/>
                <w:szCs w:val="22"/>
              </w:rPr>
              <w:t>, д. Старые Щелканы</w:t>
            </w:r>
          </w:p>
        </w:tc>
        <w:tc>
          <w:tcPr>
            <w:tcW w:w="702" w:type="pct"/>
            <w:tcBorders>
              <w:top w:val="single" w:sz="4" w:space="0" w:color="auto"/>
              <w:bottom w:val="single" w:sz="4" w:space="0" w:color="auto"/>
              <w:right w:val="single" w:sz="4" w:space="0" w:color="auto"/>
            </w:tcBorders>
            <w:vAlign w:val="center"/>
          </w:tcPr>
          <w:p w14:paraId="7ABC08B7"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1AA75CB4" w14:textId="77777777" w:rsidR="00EC7629" w:rsidRPr="00F04A2A" w:rsidRDefault="00EC7629" w:rsidP="00CD7DED">
            <w:pPr>
              <w:jc w:val="center"/>
              <w:rPr>
                <w:sz w:val="22"/>
                <w:szCs w:val="22"/>
              </w:rPr>
            </w:pPr>
            <w:r w:rsidRPr="00F04A2A">
              <w:rPr>
                <w:sz w:val="22"/>
                <w:szCs w:val="22"/>
              </w:rPr>
              <w:t>29,269</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19C218F" w14:textId="77777777" w:rsidR="00EC7629" w:rsidRPr="00F04A2A" w:rsidRDefault="00EC7629" w:rsidP="00CD7DED">
            <w:pPr>
              <w:jc w:val="center"/>
              <w:rPr>
                <w:sz w:val="22"/>
                <w:szCs w:val="22"/>
              </w:rPr>
            </w:pPr>
            <w:r w:rsidRPr="00F04A2A">
              <w:rPr>
                <w:sz w:val="22"/>
                <w:szCs w:val="22"/>
              </w:rPr>
              <w:t>35,774</w:t>
            </w:r>
          </w:p>
        </w:tc>
      </w:tr>
      <w:tr w:rsidR="00F04A2A" w:rsidRPr="00F04A2A" w14:paraId="644F380B" w14:textId="77777777" w:rsidTr="00CD7DED">
        <w:trPr>
          <w:jc w:val="center"/>
        </w:trPr>
        <w:tc>
          <w:tcPr>
            <w:tcW w:w="2890" w:type="pct"/>
            <w:vAlign w:val="center"/>
          </w:tcPr>
          <w:p w14:paraId="5349F47F"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Ситмиши</w:t>
            </w:r>
            <w:proofErr w:type="spellEnd"/>
            <w:r w:rsidRPr="00F04A2A">
              <w:rPr>
                <w:sz w:val="22"/>
                <w:szCs w:val="22"/>
              </w:rPr>
              <w:t xml:space="preserve">, д. </w:t>
            </w:r>
            <w:proofErr w:type="spellStart"/>
            <w:r w:rsidRPr="00F04A2A">
              <w:rPr>
                <w:sz w:val="22"/>
                <w:szCs w:val="22"/>
              </w:rPr>
              <w:t>Тансарино</w:t>
            </w:r>
            <w:proofErr w:type="spellEnd"/>
            <w:r w:rsidRPr="00F04A2A">
              <w:rPr>
                <w:sz w:val="22"/>
                <w:szCs w:val="22"/>
              </w:rPr>
              <w:t xml:space="preserve">, д. </w:t>
            </w:r>
            <w:proofErr w:type="spellStart"/>
            <w:r w:rsidRPr="00F04A2A">
              <w:rPr>
                <w:sz w:val="22"/>
                <w:szCs w:val="22"/>
              </w:rPr>
              <w:t>Чегедуево</w:t>
            </w:r>
            <w:proofErr w:type="spellEnd"/>
          </w:p>
        </w:tc>
        <w:tc>
          <w:tcPr>
            <w:tcW w:w="702" w:type="pct"/>
            <w:tcBorders>
              <w:top w:val="single" w:sz="4" w:space="0" w:color="auto"/>
              <w:bottom w:val="single" w:sz="4" w:space="0" w:color="auto"/>
              <w:right w:val="single" w:sz="4" w:space="0" w:color="auto"/>
            </w:tcBorders>
            <w:vAlign w:val="center"/>
          </w:tcPr>
          <w:p w14:paraId="57357F88"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3A6A649D" w14:textId="77777777" w:rsidR="00EC7629" w:rsidRPr="00F04A2A" w:rsidRDefault="00EC7629" w:rsidP="00CD7DED">
            <w:pPr>
              <w:jc w:val="center"/>
              <w:rPr>
                <w:sz w:val="22"/>
                <w:szCs w:val="22"/>
              </w:rPr>
            </w:pPr>
            <w:r w:rsidRPr="00F04A2A">
              <w:rPr>
                <w:sz w:val="22"/>
                <w:szCs w:val="22"/>
              </w:rPr>
              <w:t>33,448</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1EA2BD91" w14:textId="77777777" w:rsidR="00EC7629" w:rsidRPr="00F04A2A" w:rsidRDefault="00EC7629" w:rsidP="00CD7DED">
            <w:pPr>
              <w:jc w:val="center"/>
              <w:rPr>
                <w:sz w:val="22"/>
                <w:szCs w:val="22"/>
              </w:rPr>
            </w:pPr>
            <w:r w:rsidRPr="00F04A2A">
              <w:rPr>
                <w:sz w:val="22"/>
                <w:szCs w:val="22"/>
              </w:rPr>
              <w:t>40,880</w:t>
            </w:r>
          </w:p>
        </w:tc>
      </w:tr>
      <w:tr w:rsidR="00F04A2A" w:rsidRPr="00F04A2A" w14:paraId="1A73C40A" w14:textId="77777777" w:rsidTr="00CD7DED">
        <w:trPr>
          <w:jc w:val="center"/>
        </w:trPr>
        <w:tc>
          <w:tcPr>
            <w:tcW w:w="2890" w:type="pct"/>
            <w:vAlign w:val="center"/>
          </w:tcPr>
          <w:p w14:paraId="4E25EC11" w14:textId="77777777" w:rsidR="00EC7629" w:rsidRPr="00F04A2A" w:rsidRDefault="00EC7629" w:rsidP="00CD7DED">
            <w:pPr>
              <w:jc w:val="center"/>
              <w:rPr>
                <w:sz w:val="22"/>
                <w:szCs w:val="22"/>
              </w:rPr>
            </w:pPr>
            <w:r w:rsidRPr="00F04A2A">
              <w:rPr>
                <w:sz w:val="22"/>
                <w:szCs w:val="22"/>
              </w:rPr>
              <w:t>д. Старые Урмары</w:t>
            </w:r>
          </w:p>
        </w:tc>
        <w:tc>
          <w:tcPr>
            <w:tcW w:w="702" w:type="pct"/>
            <w:tcBorders>
              <w:top w:val="single" w:sz="4" w:space="0" w:color="auto"/>
              <w:bottom w:val="single" w:sz="4" w:space="0" w:color="auto"/>
              <w:right w:val="single" w:sz="4" w:space="0" w:color="auto"/>
            </w:tcBorders>
            <w:vAlign w:val="center"/>
          </w:tcPr>
          <w:p w14:paraId="1FDE1B80"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26D1B061" w14:textId="77777777" w:rsidR="00EC7629" w:rsidRPr="00F04A2A" w:rsidRDefault="00EC7629" w:rsidP="00CD7DED">
            <w:pPr>
              <w:jc w:val="center"/>
              <w:rPr>
                <w:sz w:val="22"/>
                <w:szCs w:val="22"/>
              </w:rPr>
            </w:pPr>
            <w:r w:rsidRPr="00F04A2A">
              <w:rPr>
                <w:sz w:val="22"/>
                <w:szCs w:val="22"/>
              </w:rPr>
              <w:t>61,365</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55683987" w14:textId="77777777" w:rsidR="00EC7629" w:rsidRPr="00F04A2A" w:rsidRDefault="00EC7629" w:rsidP="00CD7DED">
            <w:pPr>
              <w:jc w:val="center"/>
              <w:rPr>
                <w:sz w:val="22"/>
                <w:szCs w:val="22"/>
              </w:rPr>
            </w:pPr>
            <w:r w:rsidRPr="00F04A2A">
              <w:rPr>
                <w:sz w:val="22"/>
                <w:szCs w:val="22"/>
              </w:rPr>
              <w:t>75,002</w:t>
            </w:r>
          </w:p>
        </w:tc>
      </w:tr>
      <w:tr w:rsidR="00F04A2A" w:rsidRPr="00F04A2A" w14:paraId="6D437087" w14:textId="77777777" w:rsidTr="00CD7DED">
        <w:trPr>
          <w:jc w:val="center"/>
        </w:trPr>
        <w:tc>
          <w:tcPr>
            <w:tcW w:w="2890" w:type="pct"/>
            <w:vAlign w:val="center"/>
          </w:tcPr>
          <w:p w14:paraId="66347EDC"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Козыльяры</w:t>
            </w:r>
            <w:proofErr w:type="spellEnd"/>
            <w:r w:rsidRPr="00F04A2A">
              <w:rPr>
                <w:sz w:val="22"/>
                <w:szCs w:val="22"/>
              </w:rPr>
              <w:t xml:space="preserve">, д. Новое </w:t>
            </w:r>
            <w:proofErr w:type="spellStart"/>
            <w:r w:rsidRPr="00F04A2A">
              <w:rPr>
                <w:sz w:val="22"/>
                <w:szCs w:val="22"/>
              </w:rPr>
              <w:t>Муратово</w:t>
            </w:r>
            <w:proofErr w:type="spellEnd"/>
            <w:r w:rsidRPr="00F04A2A">
              <w:rPr>
                <w:sz w:val="22"/>
                <w:szCs w:val="22"/>
              </w:rPr>
              <w:t xml:space="preserve">, д. </w:t>
            </w:r>
            <w:proofErr w:type="spellStart"/>
            <w:r w:rsidRPr="00F04A2A">
              <w:rPr>
                <w:sz w:val="22"/>
                <w:szCs w:val="22"/>
              </w:rPr>
              <w:t>Тегешево</w:t>
            </w:r>
            <w:proofErr w:type="spellEnd"/>
          </w:p>
        </w:tc>
        <w:tc>
          <w:tcPr>
            <w:tcW w:w="702" w:type="pct"/>
            <w:tcBorders>
              <w:top w:val="single" w:sz="4" w:space="0" w:color="auto"/>
              <w:bottom w:val="single" w:sz="4" w:space="0" w:color="auto"/>
              <w:right w:val="single" w:sz="4" w:space="0" w:color="auto"/>
            </w:tcBorders>
            <w:vAlign w:val="center"/>
          </w:tcPr>
          <w:p w14:paraId="06F3A5DA"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4C2E4D33" w14:textId="77777777" w:rsidR="00EC7629" w:rsidRPr="00F04A2A" w:rsidRDefault="00EC7629" w:rsidP="00CD7DED">
            <w:pPr>
              <w:jc w:val="center"/>
              <w:rPr>
                <w:sz w:val="22"/>
                <w:szCs w:val="22"/>
              </w:rPr>
            </w:pPr>
            <w:r w:rsidRPr="00F04A2A">
              <w:rPr>
                <w:sz w:val="22"/>
                <w:szCs w:val="22"/>
              </w:rPr>
              <w:t>56,278</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27546F6D" w14:textId="77777777" w:rsidR="00EC7629" w:rsidRPr="00F04A2A" w:rsidRDefault="00EC7629" w:rsidP="00CD7DED">
            <w:pPr>
              <w:jc w:val="center"/>
              <w:rPr>
                <w:sz w:val="22"/>
                <w:szCs w:val="22"/>
              </w:rPr>
            </w:pPr>
            <w:r w:rsidRPr="00F04A2A">
              <w:rPr>
                <w:sz w:val="22"/>
                <w:szCs w:val="22"/>
              </w:rPr>
              <w:t>68,784</w:t>
            </w:r>
          </w:p>
        </w:tc>
      </w:tr>
      <w:tr w:rsidR="00F04A2A" w:rsidRPr="00F04A2A" w14:paraId="1C99D042" w14:textId="77777777" w:rsidTr="00CD7DED">
        <w:trPr>
          <w:jc w:val="center"/>
        </w:trPr>
        <w:tc>
          <w:tcPr>
            <w:tcW w:w="2890" w:type="pct"/>
            <w:vAlign w:val="center"/>
          </w:tcPr>
          <w:p w14:paraId="4F40D345"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Анаткасы</w:t>
            </w:r>
            <w:proofErr w:type="spellEnd"/>
            <w:r w:rsidRPr="00F04A2A">
              <w:rPr>
                <w:sz w:val="22"/>
                <w:szCs w:val="22"/>
              </w:rPr>
              <w:t xml:space="preserve">, с. </w:t>
            </w:r>
            <w:proofErr w:type="spellStart"/>
            <w:r w:rsidRPr="00F04A2A">
              <w:rPr>
                <w:sz w:val="22"/>
                <w:szCs w:val="22"/>
              </w:rPr>
              <w:t>Челкасы</w:t>
            </w:r>
            <w:proofErr w:type="spellEnd"/>
            <w:r w:rsidRPr="00F04A2A">
              <w:rPr>
                <w:sz w:val="22"/>
                <w:szCs w:val="22"/>
              </w:rPr>
              <w:t xml:space="preserve">, д. </w:t>
            </w:r>
            <w:proofErr w:type="spellStart"/>
            <w:r w:rsidRPr="00F04A2A">
              <w:rPr>
                <w:sz w:val="22"/>
                <w:szCs w:val="22"/>
              </w:rPr>
              <w:t>Ямбай</w:t>
            </w:r>
            <w:proofErr w:type="spellEnd"/>
          </w:p>
        </w:tc>
        <w:tc>
          <w:tcPr>
            <w:tcW w:w="702" w:type="pct"/>
            <w:tcBorders>
              <w:top w:val="single" w:sz="4" w:space="0" w:color="auto"/>
              <w:bottom w:val="single" w:sz="4" w:space="0" w:color="auto"/>
              <w:right w:val="single" w:sz="4" w:space="0" w:color="auto"/>
            </w:tcBorders>
            <w:vAlign w:val="center"/>
          </w:tcPr>
          <w:p w14:paraId="04F5CB06"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647A4732" w14:textId="77777777" w:rsidR="00EC7629" w:rsidRPr="00F04A2A" w:rsidRDefault="00EC7629" w:rsidP="00CD7DED">
            <w:pPr>
              <w:jc w:val="center"/>
              <w:rPr>
                <w:sz w:val="22"/>
                <w:szCs w:val="22"/>
              </w:rPr>
            </w:pPr>
            <w:r w:rsidRPr="00F04A2A">
              <w:rPr>
                <w:sz w:val="22"/>
                <w:szCs w:val="22"/>
              </w:rPr>
              <w:t>77,696</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420A34D6" w14:textId="77777777" w:rsidR="00EC7629" w:rsidRPr="00F04A2A" w:rsidRDefault="00EC7629" w:rsidP="00CD7DED">
            <w:pPr>
              <w:jc w:val="center"/>
              <w:rPr>
                <w:sz w:val="22"/>
                <w:szCs w:val="22"/>
              </w:rPr>
            </w:pPr>
            <w:r w:rsidRPr="00F04A2A">
              <w:rPr>
                <w:sz w:val="22"/>
                <w:szCs w:val="22"/>
              </w:rPr>
              <w:t>94,962</w:t>
            </w:r>
          </w:p>
        </w:tc>
      </w:tr>
      <w:tr w:rsidR="00F04A2A" w:rsidRPr="00F04A2A" w14:paraId="4410FF1B" w14:textId="77777777" w:rsidTr="00CD7DED">
        <w:trPr>
          <w:jc w:val="center"/>
        </w:trPr>
        <w:tc>
          <w:tcPr>
            <w:tcW w:w="2890" w:type="pct"/>
            <w:vAlign w:val="center"/>
          </w:tcPr>
          <w:p w14:paraId="53D737A3" w14:textId="77777777" w:rsidR="00EC7629" w:rsidRPr="00F04A2A" w:rsidRDefault="00EC7629" w:rsidP="00CD7DED">
            <w:pPr>
              <w:jc w:val="center"/>
              <w:rPr>
                <w:sz w:val="22"/>
                <w:szCs w:val="22"/>
              </w:rPr>
            </w:pPr>
            <w:r w:rsidRPr="00F04A2A">
              <w:rPr>
                <w:sz w:val="22"/>
                <w:szCs w:val="22"/>
              </w:rPr>
              <w:t xml:space="preserve">с. </w:t>
            </w:r>
            <w:proofErr w:type="spellStart"/>
            <w:r w:rsidRPr="00F04A2A">
              <w:rPr>
                <w:sz w:val="22"/>
                <w:szCs w:val="22"/>
              </w:rPr>
              <w:t>Батеево</w:t>
            </w:r>
            <w:proofErr w:type="spellEnd"/>
          </w:p>
        </w:tc>
        <w:tc>
          <w:tcPr>
            <w:tcW w:w="702" w:type="pct"/>
            <w:tcBorders>
              <w:top w:val="single" w:sz="4" w:space="0" w:color="auto"/>
              <w:bottom w:val="single" w:sz="4" w:space="0" w:color="auto"/>
              <w:right w:val="single" w:sz="4" w:space="0" w:color="auto"/>
            </w:tcBorders>
            <w:vAlign w:val="center"/>
          </w:tcPr>
          <w:p w14:paraId="027E42E2"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40D88356" w14:textId="77777777" w:rsidR="00EC7629" w:rsidRPr="00F04A2A" w:rsidRDefault="00EC7629" w:rsidP="00CD7DED">
            <w:pPr>
              <w:jc w:val="center"/>
              <w:rPr>
                <w:sz w:val="22"/>
                <w:szCs w:val="22"/>
              </w:rPr>
            </w:pPr>
            <w:r w:rsidRPr="00F04A2A">
              <w:rPr>
                <w:sz w:val="22"/>
                <w:szCs w:val="22"/>
              </w:rPr>
              <w:t>9,610</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4D334CAA" w14:textId="77777777" w:rsidR="00EC7629" w:rsidRPr="00F04A2A" w:rsidRDefault="00EC7629" w:rsidP="00CD7DED">
            <w:pPr>
              <w:jc w:val="center"/>
              <w:rPr>
                <w:sz w:val="22"/>
                <w:szCs w:val="22"/>
              </w:rPr>
            </w:pPr>
            <w:r w:rsidRPr="00F04A2A">
              <w:rPr>
                <w:sz w:val="22"/>
                <w:szCs w:val="22"/>
              </w:rPr>
              <w:t>11,745</w:t>
            </w:r>
          </w:p>
        </w:tc>
      </w:tr>
      <w:tr w:rsidR="00F04A2A" w:rsidRPr="00F04A2A" w14:paraId="0EAC3B49" w14:textId="77777777" w:rsidTr="00CD7DED">
        <w:trPr>
          <w:jc w:val="center"/>
        </w:trPr>
        <w:tc>
          <w:tcPr>
            <w:tcW w:w="2890" w:type="pct"/>
            <w:vAlign w:val="center"/>
          </w:tcPr>
          <w:p w14:paraId="5B17977B" w14:textId="77777777" w:rsidR="00EC7629" w:rsidRPr="00F04A2A" w:rsidRDefault="00EC7629" w:rsidP="00CD7DED">
            <w:pPr>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702" w:type="pct"/>
            <w:tcBorders>
              <w:top w:val="single" w:sz="4" w:space="0" w:color="auto"/>
              <w:bottom w:val="single" w:sz="4" w:space="0" w:color="auto"/>
              <w:right w:val="single" w:sz="4" w:space="0" w:color="auto"/>
            </w:tcBorders>
            <w:vAlign w:val="center"/>
          </w:tcPr>
          <w:p w14:paraId="331B405F"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37814B90" w14:textId="77777777" w:rsidR="00EC7629" w:rsidRPr="00F04A2A" w:rsidRDefault="00EC7629" w:rsidP="00CD7DED">
            <w:pPr>
              <w:jc w:val="center"/>
              <w:rPr>
                <w:sz w:val="22"/>
                <w:szCs w:val="22"/>
              </w:rPr>
            </w:pPr>
            <w:r w:rsidRPr="00F04A2A">
              <w:rPr>
                <w:sz w:val="22"/>
                <w:szCs w:val="22"/>
              </w:rPr>
              <w:t>39,193</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763C9EFD" w14:textId="77777777" w:rsidR="00EC7629" w:rsidRPr="00F04A2A" w:rsidRDefault="00EC7629" w:rsidP="00CD7DED">
            <w:pPr>
              <w:jc w:val="center"/>
              <w:rPr>
                <w:sz w:val="22"/>
                <w:szCs w:val="22"/>
              </w:rPr>
            </w:pPr>
            <w:r w:rsidRPr="00F04A2A">
              <w:rPr>
                <w:sz w:val="22"/>
                <w:szCs w:val="22"/>
              </w:rPr>
              <w:t>47,903</w:t>
            </w:r>
          </w:p>
        </w:tc>
      </w:tr>
      <w:tr w:rsidR="00F04A2A" w:rsidRPr="00F04A2A" w14:paraId="37BAD76B" w14:textId="77777777" w:rsidTr="00CD7DED">
        <w:trPr>
          <w:jc w:val="center"/>
        </w:trPr>
        <w:tc>
          <w:tcPr>
            <w:tcW w:w="2890" w:type="pct"/>
            <w:vAlign w:val="center"/>
          </w:tcPr>
          <w:p w14:paraId="006B1E3D" w14:textId="77777777" w:rsidR="00EC7629" w:rsidRPr="00F04A2A" w:rsidRDefault="00EC7629" w:rsidP="00CD7DED">
            <w:pPr>
              <w:jc w:val="center"/>
              <w:rPr>
                <w:sz w:val="22"/>
                <w:szCs w:val="22"/>
              </w:rPr>
            </w:pPr>
            <w:r w:rsidRPr="00F04A2A">
              <w:rPr>
                <w:sz w:val="22"/>
                <w:szCs w:val="22"/>
              </w:rPr>
              <w:t>с. Вознесенское, д. Сине-</w:t>
            </w:r>
            <w:proofErr w:type="spellStart"/>
            <w:r w:rsidRPr="00F04A2A">
              <w:rPr>
                <w:sz w:val="22"/>
                <w:szCs w:val="22"/>
              </w:rPr>
              <w:t>Кинчеры</w:t>
            </w:r>
            <w:proofErr w:type="spellEnd"/>
            <w:r w:rsidRPr="00F04A2A">
              <w:rPr>
                <w:sz w:val="22"/>
                <w:szCs w:val="22"/>
              </w:rPr>
              <w:t xml:space="preserve">, д. Старое </w:t>
            </w:r>
            <w:proofErr w:type="spellStart"/>
            <w:r w:rsidRPr="00F04A2A">
              <w:rPr>
                <w:sz w:val="22"/>
                <w:szCs w:val="22"/>
              </w:rPr>
              <w:t>Янситово</w:t>
            </w:r>
            <w:proofErr w:type="spellEnd"/>
            <w:r w:rsidRPr="00F04A2A">
              <w:rPr>
                <w:sz w:val="22"/>
                <w:szCs w:val="22"/>
              </w:rPr>
              <w:t xml:space="preserve">, д. </w:t>
            </w:r>
            <w:proofErr w:type="spellStart"/>
            <w:r w:rsidRPr="00F04A2A">
              <w:rPr>
                <w:sz w:val="22"/>
                <w:szCs w:val="22"/>
              </w:rPr>
              <w:t>Шихабылово</w:t>
            </w:r>
            <w:proofErr w:type="spellEnd"/>
          </w:p>
        </w:tc>
        <w:tc>
          <w:tcPr>
            <w:tcW w:w="702" w:type="pct"/>
            <w:tcBorders>
              <w:top w:val="single" w:sz="4" w:space="0" w:color="auto"/>
              <w:bottom w:val="single" w:sz="4" w:space="0" w:color="auto"/>
              <w:right w:val="single" w:sz="4" w:space="0" w:color="auto"/>
            </w:tcBorders>
            <w:vAlign w:val="center"/>
          </w:tcPr>
          <w:p w14:paraId="2873BEE9" w14:textId="77777777" w:rsidR="00EC7629" w:rsidRPr="00F04A2A" w:rsidRDefault="00EC7629" w:rsidP="00CD7DE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7B6FC5B0" w14:textId="77777777" w:rsidR="00EC7629" w:rsidRPr="00F04A2A" w:rsidRDefault="00EC7629" w:rsidP="00CD7DED">
            <w:pPr>
              <w:jc w:val="center"/>
              <w:rPr>
                <w:sz w:val="22"/>
                <w:szCs w:val="22"/>
              </w:rPr>
            </w:pPr>
            <w:r w:rsidRPr="00F04A2A">
              <w:rPr>
                <w:sz w:val="22"/>
                <w:szCs w:val="22"/>
              </w:rPr>
              <w:t>68,903</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09FFDC80" w14:textId="77777777" w:rsidR="00EC7629" w:rsidRPr="00F04A2A" w:rsidRDefault="00EC7629" w:rsidP="00CD7DED">
            <w:pPr>
              <w:jc w:val="center"/>
              <w:rPr>
                <w:sz w:val="22"/>
                <w:szCs w:val="22"/>
              </w:rPr>
            </w:pPr>
            <w:r w:rsidRPr="00F04A2A">
              <w:rPr>
                <w:sz w:val="22"/>
                <w:szCs w:val="22"/>
              </w:rPr>
              <w:t>84,214</w:t>
            </w:r>
          </w:p>
        </w:tc>
      </w:tr>
      <w:tr w:rsidR="00F04A2A" w:rsidRPr="00F04A2A" w14:paraId="40D12BBD" w14:textId="77777777" w:rsidTr="00CD7DED">
        <w:trPr>
          <w:jc w:val="center"/>
        </w:trPr>
        <w:tc>
          <w:tcPr>
            <w:tcW w:w="2890" w:type="pct"/>
            <w:vAlign w:val="center"/>
          </w:tcPr>
          <w:p w14:paraId="15E6F133" w14:textId="2088871C" w:rsidR="00EF1FDD" w:rsidRPr="00F04A2A" w:rsidRDefault="009B0D22" w:rsidP="00EF1FDD">
            <w:pPr>
              <w:jc w:val="center"/>
              <w:rPr>
                <w:sz w:val="22"/>
                <w:szCs w:val="22"/>
              </w:rPr>
            </w:pPr>
            <w:r>
              <w:rPr>
                <w:sz w:val="22"/>
                <w:szCs w:val="22"/>
              </w:rPr>
              <w:t xml:space="preserve">д. </w:t>
            </w:r>
            <w:proofErr w:type="spellStart"/>
            <w:r>
              <w:rPr>
                <w:sz w:val="22"/>
                <w:szCs w:val="22"/>
              </w:rPr>
              <w:t>Ичеснер-Атаево</w:t>
            </w:r>
            <w:proofErr w:type="spellEnd"/>
            <w:r>
              <w:rPr>
                <w:sz w:val="22"/>
                <w:szCs w:val="22"/>
              </w:rPr>
              <w:t xml:space="preserve">, д. </w:t>
            </w:r>
            <w:proofErr w:type="spellStart"/>
            <w:r>
              <w:rPr>
                <w:sz w:val="22"/>
                <w:szCs w:val="22"/>
              </w:rPr>
              <w:t>Хоруй</w:t>
            </w:r>
            <w:proofErr w:type="spellEnd"/>
            <w:r>
              <w:rPr>
                <w:sz w:val="22"/>
                <w:szCs w:val="22"/>
              </w:rPr>
              <w:t xml:space="preserve">, с. </w:t>
            </w:r>
            <w:proofErr w:type="spellStart"/>
            <w:r>
              <w:rPr>
                <w:sz w:val="22"/>
                <w:szCs w:val="22"/>
              </w:rPr>
              <w:t>Шоркистры</w:t>
            </w:r>
            <w:proofErr w:type="spellEnd"/>
          </w:p>
        </w:tc>
        <w:tc>
          <w:tcPr>
            <w:tcW w:w="702" w:type="pct"/>
            <w:tcBorders>
              <w:top w:val="single" w:sz="4" w:space="0" w:color="auto"/>
              <w:bottom w:val="single" w:sz="4" w:space="0" w:color="auto"/>
              <w:right w:val="single" w:sz="4" w:space="0" w:color="auto"/>
            </w:tcBorders>
            <w:vAlign w:val="center"/>
          </w:tcPr>
          <w:p w14:paraId="57BFF663" w14:textId="2686865F" w:rsidR="00EF1FDD" w:rsidRPr="00F04A2A" w:rsidRDefault="00EF1FDD" w:rsidP="00EF1FD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7A5C0B07" w14:textId="77777777" w:rsidR="00EF1FDD" w:rsidRPr="00F04A2A" w:rsidRDefault="00EF1FDD" w:rsidP="00EF1FDD">
            <w:pPr>
              <w:jc w:val="center"/>
              <w:rPr>
                <w:sz w:val="22"/>
                <w:szCs w:val="22"/>
              </w:rPr>
            </w:pPr>
            <w:r w:rsidRPr="00F04A2A">
              <w:rPr>
                <w:sz w:val="22"/>
                <w:szCs w:val="22"/>
              </w:rPr>
              <w:t>80,899</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38200E4B" w14:textId="77777777" w:rsidR="00EF1FDD" w:rsidRPr="00F04A2A" w:rsidRDefault="00EF1FDD" w:rsidP="00EF1FDD">
            <w:pPr>
              <w:jc w:val="center"/>
              <w:rPr>
                <w:sz w:val="22"/>
                <w:szCs w:val="22"/>
              </w:rPr>
            </w:pPr>
            <w:r w:rsidRPr="00F04A2A">
              <w:rPr>
                <w:sz w:val="22"/>
                <w:szCs w:val="22"/>
              </w:rPr>
              <w:t>98,877</w:t>
            </w:r>
          </w:p>
        </w:tc>
      </w:tr>
      <w:tr w:rsidR="00F04A2A" w:rsidRPr="00F04A2A" w14:paraId="22F0ADF8" w14:textId="77777777" w:rsidTr="00EF1FDD">
        <w:trPr>
          <w:jc w:val="center"/>
        </w:trPr>
        <w:tc>
          <w:tcPr>
            <w:tcW w:w="2890" w:type="pct"/>
            <w:tcBorders>
              <w:top w:val="single" w:sz="4" w:space="0" w:color="auto"/>
              <w:bottom w:val="single" w:sz="4" w:space="0" w:color="auto"/>
              <w:right w:val="single" w:sz="4" w:space="0" w:color="auto"/>
            </w:tcBorders>
            <w:vAlign w:val="center"/>
          </w:tcPr>
          <w:p w14:paraId="2318C456" w14:textId="580502D9" w:rsidR="00EF1FDD" w:rsidRPr="00F04A2A" w:rsidRDefault="00EF1FDD" w:rsidP="00EF1FDD">
            <w:pPr>
              <w:jc w:val="center"/>
              <w:rPr>
                <w:sz w:val="22"/>
                <w:szCs w:val="22"/>
              </w:rPr>
            </w:pPr>
            <w:r w:rsidRPr="00F04A2A">
              <w:rPr>
                <w:sz w:val="22"/>
                <w:szCs w:val="22"/>
              </w:rPr>
              <w:t xml:space="preserve">с. </w:t>
            </w:r>
            <w:proofErr w:type="spellStart"/>
            <w:r w:rsidRPr="00F04A2A">
              <w:rPr>
                <w:sz w:val="22"/>
                <w:szCs w:val="22"/>
              </w:rPr>
              <w:t>Мусирмы</w:t>
            </w:r>
            <w:proofErr w:type="spellEnd"/>
          </w:p>
        </w:tc>
        <w:tc>
          <w:tcPr>
            <w:tcW w:w="702" w:type="pct"/>
            <w:tcBorders>
              <w:top w:val="single" w:sz="4" w:space="0" w:color="auto"/>
              <w:left w:val="single" w:sz="4" w:space="0" w:color="auto"/>
              <w:bottom w:val="single" w:sz="4" w:space="0" w:color="auto"/>
              <w:right w:val="single" w:sz="4" w:space="0" w:color="auto"/>
            </w:tcBorders>
            <w:vAlign w:val="center"/>
          </w:tcPr>
          <w:p w14:paraId="0830CF71" w14:textId="11DDA256" w:rsidR="00EF1FDD" w:rsidRPr="00F04A2A" w:rsidRDefault="00EF1FDD" w:rsidP="00EF1FDD">
            <w:pPr>
              <w:jc w:val="center"/>
              <w:rPr>
                <w:sz w:val="22"/>
                <w:szCs w:val="22"/>
              </w:rPr>
            </w:pPr>
            <w:r w:rsidRPr="00F04A2A">
              <w:rPr>
                <w:sz w:val="22"/>
                <w:szCs w:val="22"/>
              </w:rPr>
              <w:t>тыс. м</w:t>
            </w:r>
            <w:r w:rsidRPr="00F04A2A">
              <w:rPr>
                <w:sz w:val="22"/>
                <w:szCs w:val="22"/>
                <w:vertAlign w:val="superscript"/>
              </w:rPr>
              <w:t>3</w:t>
            </w:r>
          </w:p>
        </w:tc>
        <w:tc>
          <w:tcPr>
            <w:tcW w:w="731" w:type="pct"/>
            <w:tcBorders>
              <w:top w:val="single" w:sz="4" w:space="0" w:color="auto"/>
              <w:left w:val="single" w:sz="4" w:space="0" w:color="auto"/>
              <w:bottom w:val="single" w:sz="4" w:space="0" w:color="auto"/>
              <w:right w:val="single" w:sz="4" w:space="0" w:color="auto"/>
            </w:tcBorders>
            <w:shd w:val="clear" w:color="auto" w:fill="auto"/>
            <w:vAlign w:val="bottom"/>
          </w:tcPr>
          <w:p w14:paraId="5392DE5E" w14:textId="4A6A72DA" w:rsidR="00EF1FDD" w:rsidRPr="00F04A2A" w:rsidRDefault="00EF1FDD" w:rsidP="00EF1FDD">
            <w:pPr>
              <w:jc w:val="center"/>
              <w:rPr>
                <w:sz w:val="22"/>
                <w:szCs w:val="22"/>
              </w:rPr>
            </w:pPr>
            <w:r w:rsidRPr="00F04A2A">
              <w:rPr>
                <w:sz w:val="22"/>
                <w:szCs w:val="22"/>
              </w:rPr>
              <w:t>64,129</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tcPr>
          <w:p w14:paraId="44699E74" w14:textId="70C4E511" w:rsidR="00EF1FDD" w:rsidRPr="00F04A2A" w:rsidRDefault="00EF1FDD" w:rsidP="00EF1FDD">
            <w:pPr>
              <w:jc w:val="center"/>
              <w:rPr>
                <w:sz w:val="22"/>
                <w:szCs w:val="22"/>
              </w:rPr>
            </w:pPr>
            <w:r w:rsidRPr="00F04A2A">
              <w:rPr>
                <w:sz w:val="22"/>
                <w:szCs w:val="22"/>
              </w:rPr>
              <w:t>82,990</w:t>
            </w:r>
          </w:p>
        </w:tc>
      </w:tr>
    </w:tbl>
    <w:p w14:paraId="3387B8FE" w14:textId="77777777" w:rsidR="00EC7629" w:rsidRPr="00F04A2A" w:rsidRDefault="00EC7629" w:rsidP="00EC7629">
      <w:pPr>
        <w:pStyle w:val="Aff7"/>
        <w:tabs>
          <w:tab w:val="left" w:pos="6600"/>
        </w:tabs>
      </w:pPr>
      <w:r w:rsidRPr="00F04A2A">
        <w:tab/>
      </w:r>
    </w:p>
    <w:p w14:paraId="78D0BF1D" w14:textId="77777777" w:rsidR="00EC7629" w:rsidRPr="00F04A2A" w:rsidRDefault="00EC7629" w:rsidP="00EC7629">
      <w:pPr>
        <w:pStyle w:val="30"/>
        <w:rPr>
          <w:rFonts w:cs="Times New Roman"/>
        </w:rPr>
      </w:pPr>
      <w:r w:rsidRPr="00F04A2A">
        <w:rPr>
          <w:rFonts w:cs="Times New Roman"/>
        </w:rPr>
        <w:t>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14:paraId="7B40A960" w14:textId="7355B865" w:rsidR="00EC7629" w:rsidRPr="00F04A2A" w:rsidRDefault="00EC7629" w:rsidP="00EC7629">
      <w:pPr>
        <w:pStyle w:val="aff5"/>
        <w:ind w:right="0" w:firstLine="567"/>
        <w:contextualSpacing w:val="0"/>
        <w:rPr>
          <w:b w:val="0"/>
        </w:rPr>
      </w:pPr>
      <w:r w:rsidRPr="00F04A2A">
        <w:rPr>
          <w:b w:val="0"/>
        </w:rPr>
        <w:t>Расчет требуемой мощности водозаборных и очистных сооружений представлен в таблице 1</w:t>
      </w:r>
      <w:r w:rsidR="002B1D87">
        <w:rPr>
          <w:b w:val="0"/>
        </w:rPr>
        <w:t>8</w:t>
      </w:r>
      <w:r w:rsidRPr="00F04A2A">
        <w:rPr>
          <w:b w:val="0"/>
        </w:rPr>
        <w:t>.</w:t>
      </w:r>
    </w:p>
    <w:p w14:paraId="7AAED32A" w14:textId="77777777" w:rsidR="00EC7629" w:rsidRPr="00F04A2A" w:rsidRDefault="00EC7629" w:rsidP="00EC7629">
      <w:pPr>
        <w:pStyle w:val="aff5"/>
        <w:ind w:right="0" w:firstLine="567"/>
        <w:contextualSpacing w:val="0"/>
        <w:rPr>
          <w:b w:val="0"/>
        </w:rPr>
      </w:pPr>
    </w:p>
    <w:p w14:paraId="1FE7E5E0" w14:textId="0F7EDCF1" w:rsidR="00EC7629" w:rsidRPr="00F04A2A" w:rsidRDefault="00F04A2A" w:rsidP="00EC7629">
      <w:pPr>
        <w:pStyle w:val="afc"/>
      </w:pPr>
      <w:r>
        <w:lastRenderedPageBreak/>
        <w:t xml:space="preserve">Таблица </w:t>
      </w:r>
      <w:r>
        <w:fldChar w:fldCharType="begin"/>
      </w:r>
      <w:r>
        <w:instrText xml:space="preserve"> SEQ Таблица \* ARABIC </w:instrText>
      </w:r>
      <w:r>
        <w:fldChar w:fldCharType="separate"/>
      </w:r>
      <w:r>
        <w:rPr>
          <w:noProof/>
        </w:rPr>
        <w:t>18</w:t>
      </w:r>
      <w:r>
        <w:fldChar w:fldCharType="end"/>
      </w:r>
      <w:r w:rsidR="00EC7629" w:rsidRPr="00F04A2A">
        <w:t xml:space="preserve"> - Расчет требуемой мощности водозаборных сооружений</w:t>
      </w:r>
    </w:p>
    <w:tbl>
      <w:tblPr>
        <w:tblStyle w:val="a8"/>
        <w:tblW w:w="5000" w:type="pct"/>
        <w:tblLook w:val="04A0" w:firstRow="1" w:lastRow="0" w:firstColumn="1" w:lastColumn="0" w:noHBand="0" w:noVBand="1"/>
      </w:tblPr>
      <w:tblGrid>
        <w:gridCol w:w="2943"/>
        <w:gridCol w:w="1985"/>
        <w:gridCol w:w="1983"/>
        <w:gridCol w:w="1987"/>
        <w:gridCol w:w="1239"/>
      </w:tblGrid>
      <w:tr w:rsidR="00F04A2A" w:rsidRPr="00F04A2A" w14:paraId="02E1E335" w14:textId="77777777" w:rsidTr="00CD7DED">
        <w:trPr>
          <w:tblHeader/>
        </w:trPr>
        <w:tc>
          <w:tcPr>
            <w:tcW w:w="1452" w:type="pct"/>
            <w:vMerge w:val="restart"/>
            <w:vAlign w:val="center"/>
          </w:tcPr>
          <w:p w14:paraId="1E6A8058" w14:textId="77777777" w:rsidR="00EC7629" w:rsidRPr="00F04A2A" w:rsidRDefault="00EC7629" w:rsidP="00CD7DED">
            <w:pPr>
              <w:jc w:val="center"/>
            </w:pPr>
            <w:r w:rsidRPr="00F04A2A">
              <w:rPr>
                <w:sz w:val="20"/>
                <w:szCs w:val="22"/>
              </w:rPr>
              <w:t>Назначение</w:t>
            </w:r>
          </w:p>
        </w:tc>
        <w:tc>
          <w:tcPr>
            <w:tcW w:w="979" w:type="pct"/>
            <w:vMerge w:val="restart"/>
            <w:vAlign w:val="center"/>
          </w:tcPr>
          <w:p w14:paraId="76CA6BC2" w14:textId="77777777" w:rsidR="00EC7629" w:rsidRPr="00F04A2A" w:rsidRDefault="00EC7629" w:rsidP="00CD7DED">
            <w:pPr>
              <w:jc w:val="center"/>
              <w:rPr>
                <w:sz w:val="20"/>
                <w:szCs w:val="22"/>
              </w:rPr>
            </w:pPr>
            <w:proofErr w:type="spellStart"/>
            <w:r w:rsidRPr="00F04A2A">
              <w:rPr>
                <w:sz w:val="20"/>
                <w:szCs w:val="22"/>
              </w:rPr>
              <w:t>Мощн</w:t>
            </w:r>
            <w:proofErr w:type="spellEnd"/>
            <w:r w:rsidRPr="00F04A2A">
              <w:rPr>
                <w:sz w:val="20"/>
                <w:szCs w:val="22"/>
              </w:rPr>
              <w:t xml:space="preserve">. </w:t>
            </w:r>
            <w:proofErr w:type="spellStart"/>
            <w:r w:rsidRPr="00F04A2A">
              <w:rPr>
                <w:sz w:val="20"/>
                <w:szCs w:val="22"/>
              </w:rPr>
              <w:t>сущест</w:t>
            </w:r>
            <w:proofErr w:type="spellEnd"/>
            <w:r w:rsidRPr="00F04A2A">
              <w:rPr>
                <w:sz w:val="20"/>
                <w:szCs w:val="22"/>
              </w:rPr>
              <w:t xml:space="preserve">. </w:t>
            </w:r>
            <w:proofErr w:type="spellStart"/>
            <w:r w:rsidRPr="00F04A2A">
              <w:rPr>
                <w:sz w:val="20"/>
                <w:szCs w:val="22"/>
              </w:rPr>
              <w:t>сооруж</w:t>
            </w:r>
            <w:proofErr w:type="spellEnd"/>
            <w:r w:rsidRPr="00F04A2A">
              <w:rPr>
                <w:sz w:val="20"/>
                <w:szCs w:val="22"/>
              </w:rPr>
              <w:t xml:space="preserve">. </w:t>
            </w:r>
            <w:proofErr w:type="spellStart"/>
            <w:proofErr w:type="gramStart"/>
            <w:r w:rsidRPr="00F04A2A">
              <w:rPr>
                <w:sz w:val="20"/>
                <w:szCs w:val="22"/>
              </w:rPr>
              <w:t>куб.м</w:t>
            </w:r>
            <w:proofErr w:type="spellEnd"/>
            <w:proofErr w:type="gramEnd"/>
            <w:r w:rsidRPr="00F04A2A">
              <w:rPr>
                <w:sz w:val="20"/>
                <w:szCs w:val="22"/>
              </w:rPr>
              <w:t>/</w:t>
            </w:r>
            <w:proofErr w:type="spellStart"/>
            <w:r w:rsidRPr="00F04A2A">
              <w:rPr>
                <w:sz w:val="20"/>
                <w:szCs w:val="22"/>
              </w:rPr>
              <w:t>сут</w:t>
            </w:r>
            <w:proofErr w:type="spellEnd"/>
          </w:p>
          <w:p w14:paraId="4E94EFBB" w14:textId="77777777" w:rsidR="00EC7629" w:rsidRPr="00F04A2A" w:rsidRDefault="00EC7629" w:rsidP="00CD7DED">
            <w:pPr>
              <w:jc w:val="center"/>
            </w:pPr>
            <w:proofErr w:type="spellStart"/>
            <w:proofErr w:type="gramStart"/>
            <w:r w:rsidRPr="00F04A2A">
              <w:rPr>
                <w:sz w:val="20"/>
                <w:szCs w:val="22"/>
              </w:rPr>
              <w:t>тыс.куб</w:t>
            </w:r>
            <w:proofErr w:type="gramEnd"/>
            <w:r w:rsidRPr="00F04A2A">
              <w:rPr>
                <w:sz w:val="20"/>
                <w:szCs w:val="22"/>
              </w:rPr>
              <w:t>.м</w:t>
            </w:r>
            <w:proofErr w:type="spellEnd"/>
            <w:r w:rsidRPr="00F04A2A">
              <w:rPr>
                <w:sz w:val="20"/>
                <w:szCs w:val="22"/>
              </w:rPr>
              <w:t>/год</w:t>
            </w:r>
          </w:p>
        </w:tc>
        <w:tc>
          <w:tcPr>
            <w:tcW w:w="2569" w:type="pct"/>
            <w:gridSpan w:val="3"/>
            <w:vAlign w:val="center"/>
          </w:tcPr>
          <w:p w14:paraId="42BDB552" w14:textId="77777777" w:rsidR="00EC7629" w:rsidRPr="00F04A2A" w:rsidRDefault="00EC7629" w:rsidP="00CD7DED">
            <w:pPr>
              <w:jc w:val="center"/>
            </w:pPr>
            <w:r w:rsidRPr="00F04A2A">
              <w:rPr>
                <w:sz w:val="20"/>
                <w:szCs w:val="22"/>
              </w:rPr>
              <w:t>Периоды</w:t>
            </w:r>
          </w:p>
        </w:tc>
      </w:tr>
      <w:tr w:rsidR="00F04A2A" w:rsidRPr="00F04A2A" w14:paraId="5FDF396C" w14:textId="77777777" w:rsidTr="00CD7DED">
        <w:trPr>
          <w:tblHeader/>
        </w:trPr>
        <w:tc>
          <w:tcPr>
            <w:tcW w:w="1452" w:type="pct"/>
            <w:vMerge/>
            <w:vAlign w:val="center"/>
          </w:tcPr>
          <w:p w14:paraId="2ED6289E" w14:textId="77777777" w:rsidR="00EC7629" w:rsidRPr="00F04A2A" w:rsidRDefault="00EC7629" w:rsidP="00CD7DED">
            <w:pPr>
              <w:jc w:val="center"/>
            </w:pPr>
          </w:p>
        </w:tc>
        <w:tc>
          <w:tcPr>
            <w:tcW w:w="979" w:type="pct"/>
            <w:vMerge/>
            <w:vAlign w:val="center"/>
          </w:tcPr>
          <w:p w14:paraId="68E1105D" w14:textId="77777777" w:rsidR="00EC7629" w:rsidRPr="00F04A2A" w:rsidRDefault="00EC7629" w:rsidP="00CD7DED">
            <w:pPr>
              <w:jc w:val="center"/>
            </w:pPr>
          </w:p>
        </w:tc>
        <w:tc>
          <w:tcPr>
            <w:tcW w:w="2569" w:type="pct"/>
            <w:gridSpan w:val="3"/>
            <w:vAlign w:val="center"/>
          </w:tcPr>
          <w:p w14:paraId="1D3D9DE6" w14:textId="77777777" w:rsidR="00EC7629" w:rsidRPr="00F04A2A" w:rsidRDefault="00EC7629" w:rsidP="00CD7DED">
            <w:pPr>
              <w:jc w:val="center"/>
            </w:pPr>
            <w:r w:rsidRPr="00F04A2A">
              <w:rPr>
                <w:sz w:val="20"/>
                <w:szCs w:val="22"/>
              </w:rPr>
              <w:t>Расчетный срок до 2040 г.</w:t>
            </w:r>
          </w:p>
        </w:tc>
      </w:tr>
      <w:tr w:rsidR="00F04A2A" w:rsidRPr="00F04A2A" w14:paraId="68E3A825" w14:textId="77777777" w:rsidTr="00CD7DED">
        <w:trPr>
          <w:tblHeader/>
        </w:trPr>
        <w:tc>
          <w:tcPr>
            <w:tcW w:w="1452" w:type="pct"/>
            <w:vMerge/>
            <w:vAlign w:val="center"/>
          </w:tcPr>
          <w:p w14:paraId="11AADF45" w14:textId="77777777" w:rsidR="00EC7629" w:rsidRPr="00F04A2A" w:rsidRDefault="00EC7629" w:rsidP="00CD7DED">
            <w:pPr>
              <w:jc w:val="center"/>
            </w:pPr>
          </w:p>
        </w:tc>
        <w:tc>
          <w:tcPr>
            <w:tcW w:w="979" w:type="pct"/>
            <w:vMerge/>
            <w:vAlign w:val="center"/>
          </w:tcPr>
          <w:p w14:paraId="63441748" w14:textId="77777777" w:rsidR="00EC7629" w:rsidRPr="00F04A2A" w:rsidRDefault="00EC7629" w:rsidP="00CD7DED">
            <w:pPr>
              <w:jc w:val="center"/>
            </w:pPr>
          </w:p>
        </w:tc>
        <w:tc>
          <w:tcPr>
            <w:tcW w:w="978" w:type="pct"/>
            <w:vMerge w:val="restart"/>
            <w:vAlign w:val="center"/>
          </w:tcPr>
          <w:p w14:paraId="463E0E5B" w14:textId="77777777" w:rsidR="00EC7629" w:rsidRPr="00F04A2A" w:rsidRDefault="00EC7629" w:rsidP="00CD7DED">
            <w:pPr>
              <w:jc w:val="center"/>
              <w:rPr>
                <w:sz w:val="20"/>
                <w:szCs w:val="22"/>
              </w:rPr>
            </w:pPr>
            <w:proofErr w:type="spellStart"/>
            <w:proofErr w:type="gramStart"/>
            <w:r w:rsidRPr="00F04A2A">
              <w:rPr>
                <w:sz w:val="20"/>
                <w:szCs w:val="22"/>
              </w:rPr>
              <w:t>куб.м</w:t>
            </w:r>
            <w:proofErr w:type="spellEnd"/>
            <w:proofErr w:type="gramEnd"/>
            <w:r w:rsidRPr="00F04A2A">
              <w:rPr>
                <w:sz w:val="20"/>
                <w:szCs w:val="22"/>
              </w:rPr>
              <w:t>/</w:t>
            </w:r>
            <w:proofErr w:type="spellStart"/>
            <w:r w:rsidRPr="00F04A2A">
              <w:rPr>
                <w:sz w:val="20"/>
                <w:szCs w:val="22"/>
              </w:rPr>
              <w:t>сут</w:t>
            </w:r>
            <w:proofErr w:type="spellEnd"/>
          </w:p>
          <w:p w14:paraId="55B993CC" w14:textId="77777777" w:rsidR="00EC7629" w:rsidRPr="00F04A2A" w:rsidRDefault="00EC7629" w:rsidP="00CD7DED">
            <w:pPr>
              <w:jc w:val="center"/>
            </w:pPr>
            <w:proofErr w:type="spellStart"/>
            <w:proofErr w:type="gramStart"/>
            <w:r w:rsidRPr="00F04A2A">
              <w:rPr>
                <w:sz w:val="20"/>
                <w:szCs w:val="22"/>
              </w:rPr>
              <w:t>тыс.куб</w:t>
            </w:r>
            <w:proofErr w:type="gramEnd"/>
            <w:r w:rsidRPr="00F04A2A">
              <w:rPr>
                <w:sz w:val="20"/>
                <w:szCs w:val="22"/>
              </w:rPr>
              <w:t>.м</w:t>
            </w:r>
            <w:proofErr w:type="spellEnd"/>
            <w:r w:rsidRPr="00F04A2A">
              <w:rPr>
                <w:sz w:val="20"/>
                <w:szCs w:val="22"/>
              </w:rPr>
              <w:t>/год</w:t>
            </w:r>
          </w:p>
        </w:tc>
        <w:tc>
          <w:tcPr>
            <w:tcW w:w="1591" w:type="pct"/>
            <w:gridSpan w:val="2"/>
            <w:vAlign w:val="center"/>
          </w:tcPr>
          <w:p w14:paraId="4B67D1AD" w14:textId="77777777" w:rsidR="00EC7629" w:rsidRPr="00F04A2A" w:rsidRDefault="00EC7629" w:rsidP="00CD7DED">
            <w:pPr>
              <w:jc w:val="center"/>
            </w:pPr>
            <w:r w:rsidRPr="00F04A2A">
              <w:rPr>
                <w:sz w:val="20"/>
                <w:szCs w:val="22"/>
              </w:rPr>
              <w:t>(+) Резерв / (-) дефицит</w:t>
            </w:r>
          </w:p>
        </w:tc>
      </w:tr>
      <w:tr w:rsidR="00F04A2A" w:rsidRPr="00F04A2A" w14:paraId="525EAFCF" w14:textId="77777777" w:rsidTr="00CD7DED">
        <w:trPr>
          <w:tblHeader/>
        </w:trPr>
        <w:tc>
          <w:tcPr>
            <w:tcW w:w="1452" w:type="pct"/>
            <w:vMerge/>
            <w:vAlign w:val="center"/>
          </w:tcPr>
          <w:p w14:paraId="00B68C88" w14:textId="77777777" w:rsidR="00EC7629" w:rsidRPr="00F04A2A" w:rsidRDefault="00EC7629" w:rsidP="00CD7DED">
            <w:pPr>
              <w:jc w:val="center"/>
            </w:pPr>
          </w:p>
        </w:tc>
        <w:tc>
          <w:tcPr>
            <w:tcW w:w="979" w:type="pct"/>
            <w:vMerge/>
            <w:vAlign w:val="center"/>
          </w:tcPr>
          <w:p w14:paraId="7639DEE5" w14:textId="77777777" w:rsidR="00EC7629" w:rsidRPr="00F04A2A" w:rsidRDefault="00EC7629" w:rsidP="00CD7DED">
            <w:pPr>
              <w:jc w:val="center"/>
            </w:pPr>
          </w:p>
        </w:tc>
        <w:tc>
          <w:tcPr>
            <w:tcW w:w="978" w:type="pct"/>
            <w:vMerge/>
            <w:vAlign w:val="center"/>
          </w:tcPr>
          <w:p w14:paraId="2528FED1" w14:textId="77777777" w:rsidR="00EC7629" w:rsidRPr="00F04A2A" w:rsidRDefault="00EC7629" w:rsidP="00CD7DED">
            <w:pPr>
              <w:jc w:val="center"/>
            </w:pPr>
          </w:p>
        </w:tc>
        <w:tc>
          <w:tcPr>
            <w:tcW w:w="980" w:type="pct"/>
            <w:vAlign w:val="center"/>
          </w:tcPr>
          <w:p w14:paraId="30C44E1A" w14:textId="77777777" w:rsidR="00EC7629" w:rsidRPr="00F04A2A" w:rsidRDefault="00EC7629" w:rsidP="00CD7DED">
            <w:pPr>
              <w:jc w:val="center"/>
            </w:pPr>
            <w:proofErr w:type="spellStart"/>
            <w:proofErr w:type="gramStart"/>
            <w:r w:rsidRPr="00F04A2A">
              <w:rPr>
                <w:sz w:val="20"/>
                <w:szCs w:val="22"/>
              </w:rPr>
              <w:t>куб.м</w:t>
            </w:r>
            <w:proofErr w:type="spellEnd"/>
            <w:proofErr w:type="gramEnd"/>
            <w:r w:rsidRPr="00F04A2A">
              <w:rPr>
                <w:sz w:val="20"/>
                <w:szCs w:val="22"/>
              </w:rPr>
              <w:t>/</w:t>
            </w:r>
            <w:proofErr w:type="spellStart"/>
            <w:r w:rsidRPr="00F04A2A">
              <w:rPr>
                <w:sz w:val="20"/>
                <w:szCs w:val="22"/>
              </w:rPr>
              <w:t>сут</w:t>
            </w:r>
            <w:proofErr w:type="spellEnd"/>
          </w:p>
        </w:tc>
        <w:tc>
          <w:tcPr>
            <w:tcW w:w="611" w:type="pct"/>
            <w:vMerge w:val="restart"/>
            <w:vAlign w:val="center"/>
          </w:tcPr>
          <w:p w14:paraId="75F4FB6E" w14:textId="77777777" w:rsidR="00EC7629" w:rsidRPr="00F04A2A" w:rsidRDefault="00EC7629" w:rsidP="00CD7DED">
            <w:pPr>
              <w:jc w:val="center"/>
            </w:pPr>
            <w:r w:rsidRPr="00F04A2A">
              <w:t>%</w:t>
            </w:r>
          </w:p>
        </w:tc>
      </w:tr>
      <w:tr w:rsidR="00F04A2A" w:rsidRPr="00F04A2A" w14:paraId="1E62ABE8" w14:textId="77777777" w:rsidTr="00CD7DED">
        <w:trPr>
          <w:tblHeader/>
        </w:trPr>
        <w:tc>
          <w:tcPr>
            <w:tcW w:w="1452" w:type="pct"/>
            <w:vMerge/>
            <w:vAlign w:val="center"/>
          </w:tcPr>
          <w:p w14:paraId="158B73FD" w14:textId="77777777" w:rsidR="00EC7629" w:rsidRPr="00F04A2A" w:rsidRDefault="00EC7629" w:rsidP="00CD7DED">
            <w:pPr>
              <w:jc w:val="center"/>
            </w:pPr>
          </w:p>
        </w:tc>
        <w:tc>
          <w:tcPr>
            <w:tcW w:w="979" w:type="pct"/>
            <w:vMerge/>
            <w:vAlign w:val="center"/>
          </w:tcPr>
          <w:p w14:paraId="21ED77F2" w14:textId="77777777" w:rsidR="00EC7629" w:rsidRPr="00F04A2A" w:rsidRDefault="00EC7629" w:rsidP="00CD7DED">
            <w:pPr>
              <w:jc w:val="center"/>
            </w:pPr>
          </w:p>
        </w:tc>
        <w:tc>
          <w:tcPr>
            <w:tcW w:w="978" w:type="pct"/>
            <w:vMerge/>
            <w:vAlign w:val="center"/>
          </w:tcPr>
          <w:p w14:paraId="2E1F39E2" w14:textId="77777777" w:rsidR="00EC7629" w:rsidRPr="00F04A2A" w:rsidRDefault="00EC7629" w:rsidP="00CD7DED">
            <w:pPr>
              <w:jc w:val="center"/>
            </w:pPr>
          </w:p>
        </w:tc>
        <w:tc>
          <w:tcPr>
            <w:tcW w:w="980" w:type="pct"/>
            <w:vAlign w:val="center"/>
          </w:tcPr>
          <w:p w14:paraId="7EFC6B10" w14:textId="77777777" w:rsidR="00EC7629" w:rsidRPr="00F04A2A" w:rsidRDefault="00EC7629" w:rsidP="00CD7DED">
            <w:pPr>
              <w:jc w:val="center"/>
            </w:pPr>
            <w:proofErr w:type="spellStart"/>
            <w:proofErr w:type="gramStart"/>
            <w:r w:rsidRPr="00F04A2A">
              <w:rPr>
                <w:sz w:val="20"/>
                <w:szCs w:val="22"/>
              </w:rPr>
              <w:t>тыс.куб</w:t>
            </w:r>
            <w:proofErr w:type="gramEnd"/>
            <w:r w:rsidRPr="00F04A2A">
              <w:rPr>
                <w:sz w:val="20"/>
                <w:szCs w:val="22"/>
              </w:rPr>
              <w:t>.м</w:t>
            </w:r>
            <w:proofErr w:type="spellEnd"/>
            <w:r w:rsidRPr="00F04A2A">
              <w:rPr>
                <w:sz w:val="20"/>
                <w:szCs w:val="22"/>
              </w:rPr>
              <w:t>/год</w:t>
            </w:r>
          </w:p>
        </w:tc>
        <w:tc>
          <w:tcPr>
            <w:tcW w:w="611" w:type="pct"/>
            <w:vMerge/>
            <w:vAlign w:val="center"/>
          </w:tcPr>
          <w:p w14:paraId="34A44E75" w14:textId="77777777" w:rsidR="00EC7629" w:rsidRPr="00F04A2A" w:rsidRDefault="00EC7629" w:rsidP="00CD7DED">
            <w:pPr>
              <w:jc w:val="center"/>
            </w:pPr>
          </w:p>
        </w:tc>
      </w:tr>
      <w:tr w:rsidR="00F04A2A" w:rsidRPr="00F04A2A" w14:paraId="536F981E" w14:textId="77777777" w:rsidTr="00CD7DED">
        <w:tc>
          <w:tcPr>
            <w:tcW w:w="5000" w:type="pct"/>
            <w:gridSpan w:val="5"/>
            <w:vAlign w:val="center"/>
          </w:tcPr>
          <w:p w14:paraId="4A69AF1C" w14:textId="77777777" w:rsidR="00EC7629" w:rsidRPr="00F04A2A" w:rsidRDefault="00EC7629" w:rsidP="00CD7DED">
            <w:pPr>
              <w:jc w:val="center"/>
              <w:rPr>
                <w:b/>
              </w:rPr>
            </w:pPr>
            <w:r w:rsidRPr="00F04A2A">
              <w:rPr>
                <w:b/>
              </w:rPr>
              <w:t>пгт. Урмары</w:t>
            </w:r>
          </w:p>
        </w:tc>
      </w:tr>
      <w:tr w:rsidR="00F04A2A" w:rsidRPr="00F04A2A" w14:paraId="2DABB7F8" w14:textId="77777777" w:rsidTr="00CD7DED">
        <w:tc>
          <w:tcPr>
            <w:tcW w:w="1452" w:type="pct"/>
            <w:vMerge w:val="restart"/>
            <w:vAlign w:val="center"/>
          </w:tcPr>
          <w:p w14:paraId="7B2B93A8" w14:textId="77777777" w:rsidR="00EC7629" w:rsidRPr="00F04A2A" w:rsidRDefault="00EC7629" w:rsidP="00CD7DED">
            <w:pPr>
              <w:jc w:val="center"/>
              <w:rPr>
                <w:sz w:val="22"/>
                <w:szCs w:val="22"/>
              </w:rPr>
            </w:pPr>
            <w:r w:rsidRPr="00F04A2A">
              <w:rPr>
                <w:sz w:val="22"/>
                <w:szCs w:val="22"/>
              </w:rPr>
              <w:t>Подано хозпитьевой воды в сеть</w:t>
            </w:r>
          </w:p>
        </w:tc>
        <w:tc>
          <w:tcPr>
            <w:tcW w:w="979" w:type="pct"/>
            <w:vMerge w:val="restart"/>
            <w:vAlign w:val="center"/>
          </w:tcPr>
          <w:p w14:paraId="51CC8F4A" w14:textId="77777777" w:rsidR="00EC7629" w:rsidRPr="00F04A2A" w:rsidRDefault="00EC7629" w:rsidP="00CD7DED">
            <w:pPr>
              <w:jc w:val="center"/>
              <w:rPr>
                <w:sz w:val="22"/>
                <w:szCs w:val="22"/>
              </w:rPr>
            </w:pPr>
            <w:r w:rsidRPr="00F04A2A">
              <w:rPr>
                <w:sz w:val="22"/>
                <w:szCs w:val="22"/>
              </w:rPr>
              <w:t>985,3</w:t>
            </w:r>
          </w:p>
          <w:p w14:paraId="2FA1DC15" w14:textId="77777777" w:rsidR="00EC7629" w:rsidRPr="00F04A2A" w:rsidRDefault="00EC7629" w:rsidP="00CD7DED">
            <w:pPr>
              <w:jc w:val="center"/>
              <w:rPr>
                <w:sz w:val="22"/>
                <w:szCs w:val="22"/>
              </w:rPr>
            </w:pPr>
            <w:r w:rsidRPr="00F04A2A">
              <w:rPr>
                <w:sz w:val="22"/>
                <w:szCs w:val="22"/>
              </w:rPr>
              <w:t>359,6345</w:t>
            </w:r>
          </w:p>
        </w:tc>
        <w:tc>
          <w:tcPr>
            <w:tcW w:w="978" w:type="pct"/>
            <w:tcBorders>
              <w:bottom w:val="nil"/>
            </w:tcBorders>
            <w:vAlign w:val="center"/>
          </w:tcPr>
          <w:p w14:paraId="6F84CF11" w14:textId="77777777" w:rsidR="00EC7629" w:rsidRPr="00F04A2A" w:rsidRDefault="00EC7629" w:rsidP="00CD7DED">
            <w:pPr>
              <w:jc w:val="center"/>
              <w:rPr>
                <w:sz w:val="22"/>
                <w:szCs w:val="22"/>
              </w:rPr>
            </w:pPr>
            <w:r w:rsidRPr="00F04A2A">
              <w:rPr>
                <w:sz w:val="22"/>
                <w:szCs w:val="22"/>
              </w:rPr>
              <w:t>622,584</w:t>
            </w:r>
          </w:p>
        </w:tc>
        <w:tc>
          <w:tcPr>
            <w:tcW w:w="980" w:type="pct"/>
            <w:tcBorders>
              <w:bottom w:val="nil"/>
            </w:tcBorders>
            <w:vAlign w:val="center"/>
          </w:tcPr>
          <w:p w14:paraId="5508BD47" w14:textId="77777777" w:rsidR="00EC7629" w:rsidRPr="00F04A2A" w:rsidRDefault="00EC7629" w:rsidP="00CD7DED">
            <w:pPr>
              <w:jc w:val="center"/>
              <w:rPr>
                <w:sz w:val="22"/>
                <w:szCs w:val="22"/>
              </w:rPr>
            </w:pPr>
            <w:r w:rsidRPr="00F04A2A">
              <w:rPr>
                <w:sz w:val="22"/>
                <w:szCs w:val="22"/>
              </w:rPr>
              <w:t>362,72</w:t>
            </w:r>
          </w:p>
        </w:tc>
        <w:tc>
          <w:tcPr>
            <w:tcW w:w="611" w:type="pct"/>
            <w:tcBorders>
              <w:bottom w:val="nil"/>
            </w:tcBorders>
            <w:vAlign w:val="center"/>
          </w:tcPr>
          <w:p w14:paraId="4B52419B" w14:textId="77777777" w:rsidR="00EC7629" w:rsidRPr="00F04A2A" w:rsidRDefault="00EC7629" w:rsidP="00CD7DED">
            <w:pPr>
              <w:jc w:val="center"/>
              <w:rPr>
                <w:sz w:val="22"/>
                <w:szCs w:val="22"/>
              </w:rPr>
            </w:pPr>
            <w:r w:rsidRPr="00F04A2A">
              <w:rPr>
                <w:sz w:val="22"/>
                <w:szCs w:val="22"/>
              </w:rPr>
              <w:t>36,81</w:t>
            </w:r>
          </w:p>
        </w:tc>
      </w:tr>
      <w:tr w:rsidR="00F04A2A" w:rsidRPr="00F04A2A" w14:paraId="32A48303" w14:textId="77777777" w:rsidTr="00CD7DED">
        <w:tc>
          <w:tcPr>
            <w:tcW w:w="1452" w:type="pct"/>
            <w:vMerge/>
            <w:vAlign w:val="center"/>
          </w:tcPr>
          <w:p w14:paraId="2FBD64B6" w14:textId="77777777" w:rsidR="00EC7629" w:rsidRPr="00F04A2A" w:rsidRDefault="00EC7629" w:rsidP="00CD7DED">
            <w:pPr>
              <w:jc w:val="center"/>
              <w:rPr>
                <w:sz w:val="22"/>
                <w:szCs w:val="22"/>
              </w:rPr>
            </w:pPr>
          </w:p>
        </w:tc>
        <w:tc>
          <w:tcPr>
            <w:tcW w:w="979" w:type="pct"/>
            <w:vMerge/>
            <w:vAlign w:val="center"/>
          </w:tcPr>
          <w:p w14:paraId="0FCD55C3" w14:textId="77777777" w:rsidR="00EC7629" w:rsidRPr="00F04A2A" w:rsidRDefault="00EC7629" w:rsidP="00CD7DED">
            <w:pPr>
              <w:jc w:val="center"/>
              <w:rPr>
                <w:sz w:val="22"/>
                <w:szCs w:val="22"/>
              </w:rPr>
            </w:pPr>
          </w:p>
        </w:tc>
        <w:tc>
          <w:tcPr>
            <w:tcW w:w="978" w:type="pct"/>
            <w:tcBorders>
              <w:top w:val="nil"/>
              <w:bottom w:val="single" w:sz="4" w:space="0" w:color="000000" w:themeColor="text1"/>
            </w:tcBorders>
            <w:vAlign w:val="center"/>
          </w:tcPr>
          <w:p w14:paraId="535FE3CB" w14:textId="77777777" w:rsidR="00EC7629" w:rsidRPr="00F04A2A" w:rsidRDefault="00EC7629" w:rsidP="00CD7DED">
            <w:pPr>
              <w:jc w:val="center"/>
              <w:rPr>
                <w:sz w:val="22"/>
                <w:szCs w:val="22"/>
              </w:rPr>
            </w:pPr>
            <w:r w:rsidRPr="00F04A2A">
              <w:rPr>
                <w:sz w:val="22"/>
                <w:szCs w:val="22"/>
              </w:rPr>
              <w:t>227,243</w:t>
            </w:r>
          </w:p>
        </w:tc>
        <w:tc>
          <w:tcPr>
            <w:tcW w:w="980" w:type="pct"/>
            <w:tcBorders>
              <w:top w:val="nil"/>
              <w:bottom w:val="single" w:sz="4" w:space="0" w:color="000000" w:themeColor="text1"/>
            </w:tcBorders>
            <w:vAlign w:val="center"/>
          </w:tcPr>
          <w:p w14:paraId="20B2C74D" w14:textId="77777777" w:rsidR="00EC7629" w:rsidRPr="00F04A2A" w:rsidRDefault="00EC7629" w:rsidP="00CD7DED">
            <w:pPr>
              <w:jc w:val="center"/>
              <w:rPr>
                <w:sz w:val="22"/>
                <w:szCs w:val="22"/>
              </w:rPr>
            </w:pPr>
            <w:r w:rsidRPr="00F04A2A">
              <w:rPr>
                <w:sz w:val="22"/>
                <w:szCs w:val="22"/>
              </w:rPr>
              <w:t>132,39</w:t>
            </w:r>
          </w:p>
        </w:tc>
        <w:tc>
          <w:tcPr>
            <w:tcW w:w="611" w:type="pct"/>
            <w:tcBorders>
              <w:top w:val="nil"/>
              <w:bottom w:val="single" w:sz="4" w:space="0" w:color="000000" w:themeColor="text1"/>
            </w:tcBorders>
            <w:vAlign w:val="center"/>
          </w:tcPr>
          <w:p w14:paraId="0594A5AD" w14:textId="77777777" w:rsidR="00EC7629" w:rsidRPr="00F04A2A" w:rsidRDefault="00EC7629" w:rsidP="00CD7DED">
            <w:pPr>
              <w:jc w:val="center"/>
              <w:rPr>
                <w:sz w:val="22"/>
                <w:szCs w:val="22"/>
              </w:rPr>
            </w:pPr>
            <w:r w:rsidRPr="00F04A2A">
              <w:rPr>
                <w:sz w:val="22"/>
                <w:szCs w:val="22"/>
              </w:rPr>
              <w:t>36,81</w:t>
            </w:r>
          </w:p>
        </w:tc>
      </w:tr>
      <w:tr w:rsidR="00F04A2A" w:rsidRPr="00F04A2A" w14:paraId="2A34EC42" w14:textId="77777777" w:rsidTr="00CD7DED">
        <w:tc>
          <w:tcPr>
            <w:tcW w:w="1452" w:type="pct"/>
            <w:vMerge w:val="restart"/>
            <w:vAlign w:val="center"/>
          </w:tcPr>
          <w:p w14:paraId="6C42E786" w14:textId="77777777" w:rsidR="00EC7629" w:rsidRPr="00F04A2A" w:rsidRDefault="00EC7629" w:rsidP="00CD7DED">
            <w:pPr>
              <w:jc w:val="center"/>
              <w:rPr>
                <w:sz w:val="22"/>
                <w:szCs w:val="22"/>
              </w:rPr>
            </w:pPr>
            <w:r w:rsidRPr="00F04A2A">
              <w:rPr>
                <w:sz w:val="22"/>
                <w:szCs w:val="22"/>
              </w:rPr>
              <w:t>Собственные нужды, потери</w:t>
            </w:r>
          </w:p>
        </w:tc>
        <w:tc>
          <w:tcPr>
            <w:tcW w:w="979" w:type="pct"/>
            <w:vMerge/>
            <w:vAlign w:val="center"/>
          </w:tcPr>
          <w:p w14:paraId="5DB8ECEC" w14:textId="77777777" w:rsidR="00EC7629" w:rsidRPr="00F04A2A" w:rsidRDefault="00EC7629" w:rsidP="00CD7DED">
            <w:pPr>
              <w:jc w:val="center"/>
              <w:rPr>
                <w:sz w:val="22"/>
                <w:szCs w:val="22"/>
              </w:rPr>
            </w:pPr>
          </w:p>
        </w:tc>
        <w:tc>
          <w:tcPr>
            <w:tcW w:w="978" w:type="pct"/>
            <w:tcBorders>
              <w:bottom w:val="nil"/>
            </w:tcBorders>
            <w:vAlign w:val="center"/>
          </w:tcPr>
          <w:p w14:paraId="1A6613A5" w14:textId="77777777" w:rsidR="00EC7629" w:rsidRPr="00F04A2A" w:rsidRDefault="00EC7629" w:rsidP="00CD7DED">
            <w:pPr>
              <w:jc w:val="center"/>
              <w:rPr>
                <w:sz w:val="22"/>
                <w:szCs w:val="22"/>
              </w:rPr>
            </w:pPr>
            <w:r w:rsidRPr="00F04A2A">
              <w:rPr>
                <w:sz w:val="22"/>
                <w:szCs w:val="22"/>
              </w:rPr>
              <w:t>93,388</w:t>
            </w:r>
          </w:p>
        </w:tc>
        <w:tc>
          <w:tcPr>
            <w:tcW w:w="980" w:type="pct"/>
            <w:tcBorders>
              <w:bottom w:val="nil"/>
            </w:tcBorders>
            <w:vAlign w:val="center"/>
          </w:tcPr>
          <w:p w14:paraId="590C68B9" w14:textId="77777777" w:rsidR="00EC7629" w:rsidRPr="00F04A2A" w:rsidRDefault="00EC7629" w:rsidP="00CD7DED">
            <w:pPr>
              <w:jc w:val="center"/>
              <w:rPr>
                <w:sz w:val="22"/>
                <w:szCs w:val="22"/>
              </w:rPr>
            </w:pPr>
            <w:r w:rsidRPr="00F04A2A">
              <w:rPr>
                <w:sz w:val="22"/>
                <w:szCs w:val="22"/>
              </w:rPr>
              <w:t>-</w:t>
            </w:r>
          </w:p>
        </w:tc>
        <w:tc>
          <w:tcPr>
            <w:tcW w:w="611" w:type="pct"/>
            <w:tcBorders>
              <w:bottom w:val="nil"/>
            </w:tcBorders>
            <w:vAlign w:val="center"/>
          </w:tcPr>
          <w:p w14:paraId="4C1A5B7F" w14:textId="77777777" w:rsidR="00EC7629" w:rsidRPr="00F04A2A" w:rsidRDefault="00EC7629" w:rsidP="00CD7DED">
            <w:pPr>
              <w:jc w:val="center"/>
              <w:rPr>
                <w:sz w:val="22"/>
                <w:szCs w:val="22"/>
              </w:rPr>
            </w:pPr>
            <w:r w:rsidRPr="00F04A2A">
              <w:rPr>
                <w:sz w:val="22"/>
                <w:szCs w:val="22"/>
              </w:rPr>
              <w:t>-</w:t>
            </w:r>
          </w:p>
        </w:tc>
      </w:tr>
      <w:tr w:rsidR="00F04A2A" w:rsidRPr="00F04A2A" w14:paraId="6E9066ED" w14:textId="77777777" w:rsidTr="00CD7DED">
        <w:tc>
          <w:tcPr>
            <w:tcW w:w="1452" w:type="pct"/>
            <w:vMerge/>
            <w:vAlign w:val="center"/>
          </w:tcPr>
          <w:p w14:paraId="4B5860A4" w14:textId="77777777" w:rsidR="00EC7629" w:rsidRPr="00F04A2A" w:rsidRDefault="00EC7629" w:rsidP="00CD7DED">
            <w:pPr>
              <w:jc w:val="center"/>
              <w:rPr>
                <w:sz w:val="22"/>
                <w:szCs w:val="22"/>
              </w:rPr>
            </w:pPr>
          </w:p>
        </w:tc>
        <w:tc>
          <w:tcPr>
            <w:tcW w:w="979" w:type="pct"/>
            <w:vMerge/>
            <w:vAlign w:val="center"/>
          </w:tcPr>
          <w:p w14:paraId="1880440E" w14:textId="77777777" w:rsidR="00EC7629" w:rsidRPr="00F04A2A" w:rsidRDefault="00EC7629" w:rsidP="00CD7DED">
            <w:pPr>
              <w:jc w:val="center"/>
              <w:rPr>
                <w:sz w:val="22"/>
                <w:szCs w:val="22"/>
              </w:rPr>
            </w:pPr>
          </w:p>
        </w:tc>
        <w:tc>
          <w:tcPr>
            <w:tcW w:w="978" w:type="pct"/>
            <w:tcBorders>
              <w:top w:val="nil"/>
              <w:bottom w:val="single" w:sz="4" w:space="0" w:color="000000" w:themeColor="text1"/>
            </w:tcBorders>
            <w:vAlign w:val="center"/>
          </w:tcPr>
          <w:p w14:paraId="0BBF83B6" w14:textId="77777777" w:rsidR="00EC7629" w:rsidRPr="00F04A2A" w:rsidRDefault="00EC7629" w:rsidP="00CD7DED">
            <w:pPr>
              <w:jc w:val="center"/>
              <w:rPr>
                <w:sz w:val="22"/>
                <w:szCs w:val="22"/>
              </w:rPr>
            </w:pPr>
            <w:r w:rsidRPr="00F04A2A">
              <w:rPr>
                <w:sz w:val="22"/>
                <w:szCs w:val="22"/>
              </w:rPr>
              <w:t>34,086</w:t>
            </w:r>
          </w:p>
        </w:tc>
        <w:tc>
          <w:tcPr>
            <w:tcW w:w="980" w:type="pct"/>
            <w:tcBorders>
              <w:top w:val="nil"/>
              <w:bottom w:val="single" w:sz="4" w:space="0" w:color="000000" w:themeColor="text1"/>
            </w:tcBorders>
            <w:vAlign w:val="center"/>
          </w:tcPr>
          <w:p w14:paraId="4D2CA08D" w14:textId="77777777" w:rsidR="00EC7629" w:rsidRPr="00F04A2A" w:rsidRDefault="00EC7629" w:rsidP="00CD7DED">
            <w:pPr>
              <w:jc w:val="center"/>
              <w:rPr>
                <w:sz w:val="22"/>
                <w:szCs w:val="22"/>
              </w:rPr>
            </w:pPr>
            <w:r w:rsidRPr="00F04A2A">
              <w:rPr>
                <w:sz w:val="22"/>
                <w:szCs w:val="22"/>
              </w:rPr>
              <w:t>-</w:t>
            </w:r>
          </w:p>
        </w:tc>
        <w:tc>
          <w:tcPr>
            <w:tcW w:w="611" w:type="pct"/>
            <w:tcBorders>
              <w:top w:val="nil"/>
              <w:bottom w:val="single" w:sz="4" w:space="0" w:color="000000" w:themeColor="text1"/>
            </w:tcBorders>
            <w:vAlign w:val="center"/>
          </w:tcPr>
          <w:p w14:paraId="44182D58" w14:textId="77777777" w:rsidR="00EC7629" w:rsidRPr="00F04A2A" w:rsidRDefault="00EC7629" w:rsidP="00CD7DED">
            <w:pPr>
              <w:jc w:val="center"/>
              <w:rPr>
                <w:sz w:val="22"/>
                <w:szCs w:val="22"/>
              </w:rPr>
            </w:pPr>
            <w:r w:rsidRPr="00F04A2A">
              <w:rPr>
                <w:sz w:val="22"/>
                <w:szCs w:val="22"/>
              </w:rPr>
              <w:t>-</w:t>
            </w:r>
          </w:p>
        </w:tc>
      </w:tr>
      <w:tr w:rsidR="00F04A2A" w:rsidRPr="00F04A2A" w14:paraId="09D5FE54" w14:textId="77777777" w:rsidTr="00CD7DED">
        <w:tc>
          <w:tcPr>
            <w:tcW w:w="1452" w:type="pct"/>
            <w:vMerge w:val="restart"/>
            <w:vAlign w:val="center"/>
          </w:tcPr>
          <w:p w14:paraId="34C989C2" w14:textId="77777777" w:rsidR="00EC7629" w:rsidRPr="00F04A2A" w:rsidRDefault="00EC7629" w:rsidP="00CD7DED">
            <w:pPr>
              <w:jc w:val="center"/>
              <w:rPr>
                <w:sz w:val="22"/>
                <w:szCs w:val="22"/>
              </w:rPr>
            </w:pPr>
            <w:r w:rsidRPr="00F04A2A">
              <w:rPr>
                <w:sz w:val="22"/>
                <w:szCs w:val="22"/>
              </w:rPr>
              <w:t>Реализация потребителю</w:t>
            </w:r>
          </w:p>
        </w:tc>
        <w:tc>
          <w:tcPr>
            <w:tcW w:w="979" w:type="pct"/>
            <w:vMerge/>
            <w:vAlign w:val="center"/>
          </w:tcPr>
          <w:p w14:paraId="32B6B477" w14:textId="77777777" w:rsidR="00EC7629" w:rsidRPr="00F04A2A" w:rsidRDefault="00EC7629" w:rsidP="00CD7DED">
            <w:pPr>
              <w:jc w:val="center"/>
              <w:rPr>
                <w:sz w:val="22"/>
                <w:szCs w:val="22"/>
              </w:rPr>
            </w:pPr>
          </w:p>
        </w:tc>
        <w:tc>
          <w:tcPr>
            <w:tcW w:w="978" w:type="pct"/>
            <w:tcBorders>
              <w:bottom w:val="nil"/>
            </w:tcBorders>
            <w:vAlign w:val="center"/>
          </w:tcPr>
          <w:p w14:paraId="2635FCAB" w14:textId="77777777" w:rsidR="00EC7629" w:rsidRPr="00F04A2A" w:rsidRDefault="00EC7629" w:rsidP="00CD7DED">
            <w:pPr>
              <w:jc w:val="center"/>
              <w:rPr>
                <w:sz w:val="22"/>
                <w:szCs w:val="22"/>
              </w:rPr>
            </w:pPr>
            <w:r w:rsidRPr="00F04A2A">
              <w:rPr>
                <w:sz w:val="22"/>
                <w:szCs w:val="22"/>
              </w:rPr>
              <w:t>529,196</w:t>
            </w:r>
          </w:p>
        </w:tc>
        <w:tc>
          <w:tcPr>
            <w:tcW w:w="980" w:type="pct"/>
            <w:tcBorders>
              <w:bottom w:val="nil"/>
            </w:tcBorders>
            <w:vAlign w:val="center"/>
          </w:tcPr>
          <w:p w14:paraId="002AF1E2" w14:textId="77777777" w:rsidR="00EC7629" w:rsidRPr="00F04A2A" w:rsidRDefault="00EC7629" w:rsidP="00CD7DED">
            <w:pPr>
              <w:jc w:val="center"/>
              <w:rPr>
                <w:sz w:val="22"/>
                <w:szCs w:val="22"/>
              </w:rPr>
            </w:pPr>
            <w:r w:rsidRPr="00F04A2A">
              <w:rPr>
                <w:sz w:val="22"/>
                <w:szCs w:val="22"/>
              </w:rPr>
              <w:t>456,10</w:t>
            </w:r>
          </w:p>
        </w:tc>
        <w:tc>
          <w:tcPr>
            <w:tcW w:w="611" w:type="pct"/>
            <w:tcBorders>
              <w:bottom w:val="nil"/>
            </w:tcBorders>
            <w:vAlign w:val="center"/>
          </w:tcPr>
          <w:p w14:paraId="0A8E22B4" w14:textId="77777777" w:rsidR="00EC7629" w:rsidRPr="00F04A2A" w:rsidRDefault="00EC7629" w:rsidP="00CD7DED">
            <w:pPr>
              <w:jc w:val="center"/>
              <w:rPr>
                <w:sz w:val="22"/>
                <w:szCs w:val="22"/>
              </w:rPr>
            </w:pPr>
            <w:r w:rsidRPr="00F04A2A">
              <w:rPr>
                <w:sz w:val="22"/>
                <w:szCs w:val="22"/>
              </w:rPr>
              <w:t>46,29</w:t>
            </w:r>
          </w:p>
        </w:tc>
      </w:tr>
      <w:tr w:rsidR="00F04A2A" w:rsidRPr="00F04A2A" w14:paraId="13BEBBC8" w14:textId="77777777" w:rsidTr="00CD7DED">
        <w:tc>
          <w:tcPr>
            <w:tcW w:w="1452" w:type="pct"/>
            <w:vMerge/>
            <w:vAlign w:val="center"/>
          </w:tcPr>
          <w:p w14:paraId="718AA170" w14:textId="77777777" w:rsidR="00EC7629" w:rsidRPr="00F04A2A" w:rsidRDefault="00EC7629" w:rsidP="00CD7DED">
            <w:pPr>
              <w:jc w:val="center"/>
              <w:rPr>
                <w:sz w:val="22"/>
                <w:szCs w:val="22"/>
              </w:rPr>
            </w:pPr>
          </w:p>
        </w:tc>
        <w:tc>
          <w:tcPr>
            <w:tcW w:w="979" w:type="pct"/>
            <w:vMerge/>
            <w:vAlign w:val="center"/>
          </w:tcPr>
          <w:p w14:paraId="6E603AD3" w14:textId="77777777" w:rsidR="00EC7629" w:rsidRPr="00F04A2A" w:rsidRDefault="00EC7629" w:rsidP="00CD7DED">
            <w:pPr>
              <w:jc w:val="center"/>
              <w:rPr>
                <w:sz w:val="22"/>
                <w:szCs w:val="22"/>
              </w:rPr>
            </w:pPr>
          </w:p>
        </w:tc>
        <w:tc>
          <w:tcPr>
            <w:tcW w:w="978" w:type="pct"/>
            <w:tcBorders>
              <w:top w:val="nil"/>
            </w:tcBorders>
            <w:vAlign w:val="center"/>
          </w:tcPr>
          <w:p w14:paraId="7CBDB499" w14:textId="77777777" w:rsidR="00EC7629" w:rsidRPr="00F04A2A" w:rsidRDefault="00EC7629" w:rsidP="00CD7DED">
            <w:pPr>
              <w:jc w:val="center"/>
              <w:rPr>
                <w:sz w:val="22"/>
                <w:szCs w:val="22"/>
              </w:rPr>
            </w:pPr>
            <w:r w:rsidRPr="00F04A2A">
              <w:rPr>
                <w:sz w:val="22"/>
                <w:szCs w:val="22"/>
              </w:rPr>
              <w:t>193,157</w:t>
            </w:r>
          </w:p>
        </w:tc>
        <w:tc>
          <w:tcPr>
            <w:tcW w:w="980" w:type="pct"/>
            <w:tcBorders>
              <w:top w:val="nil"/>
            </w:tcBorders>
            <w:vAlign w:val="center"/>
          </w:tcPr>
          <w:p w14:paraId="14C64CD8" w14:textId="77777777" w:rsidR="00EC7629" w:rsidRPr="00F04A2A" w:rsidRDefault="00EC7629" w:rsidP="00CD7DED">
            <w:pPr>
              <w:jc w:val="center"/>
              <w:rPr>
                <w:sz w:val="22"/>
                <w:szCs w:val="22"/>
              </w:rPr>
            </w:pPr>
            <w:r w:rsidRPr="00F04A2A">
              <w:rPr>
                <w:sz w:val="22"/>
                <w:szCs w:val="22"/>
              </w:rPr>
              <w:t>166,48</w:t>
            </w:r>
          </w:p>
        </w:tc>
        <w:tc>
          <w:tcPr>
            <w:tcW w:w="611" w:type="pct"/>
            <w:tcBorders>
              <w:top w:val="nil"/>
            </w:tcBorders>
            <w:vAlign w:val="center"/>
          </w:tcPr>
          <w:p w14:paraId="167EA64E" w14:textId="77777777" w:rsidR="00EC7629" w:rsidRPr="00F04A2A" w:rsidRDefault="00EC7629" w:rsidP="00CD7DED">
            <w:pPr>
              <w:jc w:val="center"/>
              <w:rPr>
                <w:sz w:val="22"/>
                <w:szCs w:val="22"/>
              </w:rPr>
            </w:pPr>
            <w:r w:rsidRPr="00F04A2A">
              <w:rPr>
                <w:sz w:val="22"/>
                <w:szCs w:val="22"/>
              </w:rPr>
              <w:t>46,29</w:t>
            </w:r>
          </w:p>
        </w:tc>
      </w:tr>
    </w:tbl>
    <w:p w14:paraId="53DBE4D4" w14:textId="77777777" w:rsidR="00EF1FDD" w:rsidRPr="00F04A2A" w:rsidRDefault="00EF1FDD" w:rsidP="00EC7629">
      <w:pPr>
        <w:pStyle w:val="Aff7"/>
      </w:pPr>
    </w:p>
    <w:p w14:paraId="17369909" w14:textId="0945BFCE" w:rsidR="00EC7629" w:rsidRPr="00F04A2A" w:rsidRDefault="00EC7629" w:rsidP="00EC7629">
      <w:pPr>
        <w:pStyle w:val="Aff7"/>
      </w:pPr>
      <w:r w:rsidRPr="00F04A2A">
        <w:t>По данным таблицы видно, что мощности оборудования существующих водозаборных сооружений пгт. Урмары, достаточно для обеспечения перспективного расхода воды. Для обеспечения качественным и надёжным водоснабжением потребителей рекомендуется рассмотреть варианты реконструкции водозаборных сооружений и сокращений потерь воды при транспортировке.</w:t>
      </w:r>
    </w:p>
    <w:p w14:paraId="2499BCA6" w14:textId="77777777" w:rsidR="00EC7629" w:rsidRPr="00F04A2A" w:rsidRDefault="00EC7629" w:rsidP="00EC7629">
      <w:pPr>
        <w:pStyle w:val="Aff7"/>
      </w:pPr>
      <w:r w:rsidRPr="00F04A2A">
        <w:t xml:space="preserve">Анализ резервов и дефицитов производственных мощностей системы водоснабжения сельских населенных пунктов округа не проводился в связи с отсутствием сведений о фактической мощности водозаборных сооружений. </w:t>
      </w:r>
    </w:p>
    <w:p w14:paraId="38E6DFA2" w14:textId="6C840F2F" w:rsidR="00EC7629" w:rsidRPr="00F04A2A" w:rsidRDefault="00EC7629" w:rsidP="00EC7629">
      <w:pPr>
        <w:pStyle w:val="Aff7"/>
      </w:pPr>
      <w:r w:rsidRPr="00F04A2A">
        <w:t xml:space="preserve">Для обеспечения качественного водоснабжения необходимо выполнить мероприятия по установке дополнительных накопительных резервуаров, модернизации и реконструкции водозаборных сооружений с восстановлением объектов, выработавших свой ресурс для создания устойчивой базы развития </w:t>
      </w:r>
      <w:r w:rsidR="00F04A2A" w:rsidRPr="00F04A2A">
        <w:t>округа</w:t>
      </w:r>
      <w:r w:rsidRPr="00F04A2A">
        <w:t xml:space="preserve"> на перспективу и подключением к централизованной системе водоснабжения новых потребителей.</w:t>
      </w:r>
    </w:p>
    <w:p w14:paraId="0C1E0D97"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14:paraId="77FC151F"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14:paraId="1CC33A1A" w14:textId="77777777" w:rsidR="00EC7629" w:rsidRPr="00F04A2A" w:rsidRDefault="00EC7629" w:rsidP="00EC7629">
      <w:pPr>
        <w:pStyle w:val="30"/>
        <w:rPr>
          <w:rFonts w:cs="Times New Roman"/>
        </w:rPr>
      </w:pPr>
      <w:r w:rsidRPr="00F04A2A">
        <w:rPr>
          <w:rFonts w:cs="Times New Roman"/>
        </w:rPr>
        <w:t xml:space="preserve">3.15 Наименование организации, которая наделена статусом гарантирующей организации </w:t>
      </w:r>
    </w:p>
    <w:p w14:paraId="0898CA65" w14:textId="77777777" w:rsidR="00EC7629" w:rsidRPr="00F04A2A" w:rsidRDefault="00EC7629" w:rsidP="00EC7629">
      <w:pPr>
        <w:pStyle w:val="Aff7"/>
        <w:rPr>
          <w:szCs w:val="24"/>
        </w:rPr>
      </w:pPr>
      <w:r w:rsidRPr="00F04A2A">
        <w:rPr>
          <w:szCs w:val="24"/>
        </w:rPr>
        <w:t>Перечень организаций обслуживающих объекты систем централизованного водоснабжения приведён в таблице ниже.</w:t>
      </w:r>
    </w:p>
    <w:p w14:paraId="68993B16" w14:textId="77777777" w:rsidR="00EC7629" w:rsidRPr="00F04A2A" w:rsidRDefault="00EC7629" w:rsidP="00EC7629"/>
    <w:p w14:paraId="597CB63F" w14:textId="28F6121F" w:rsidR="00EC7629" w:rsidRPr="00F04A2A" w:rsidRDefault="00F04A2A" w:rsidP="00EC7629">
      <w:pPr>
        <w:pStyle w:val="afc"/>
        <w:rPr>
          <w:b/>
        </w:rPr>
      </w:pPr>
      <w:r>
        <w:t xml:space="preserve">Таблица </w:t>
      </w:r>
      <w:r>
        <w:fldChar w:fldCharType="begin"/>
      </w:r>
      <w:r>
        <w:instrText xml:space="preserve"> SEQ Таблица \* ARABIC </w:instrText>
      </w:r>
      <w:r>
        <w:fldChar w:fldCharType="separate"/>
      </w:r>
      <w:r>
        <w:rPr>
          <w:noProof/>
        </w:rPr>
        <w:t>19</w:t>
      </w:r>
      <w:r>
        <w:fldChar w:fldCharType="end"/>
      </w:r>
      <w:r w:rsidR="00EC7629" w:rsidRPr="00F04A2A">
        <w:t xml:space="preserve"> - Перечень ресурсоснабжающих организаций, обслуживающих объекты систем централизованного водоснабжения</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6946"/>
      </w:tblGrid>
      <w:tr w:rsidR="00F04A2A" w:rsidRPr="00F04A2A" w14:paraId="50654632" w14:textId="77777777" w:rsidTr="00CD7DED">
        <w:trPr>
          <w:cantSplit/>
          <w:tblHeader/>
        </w:trPr>
        <w:tc>
          <w:tcPr>
            <w:tcW w:w="3261" w:type="dxa"/>
            <w:vAlign w:val="center"/>
          </w:tcPr>
          <w:p w14:paraId="20688760"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F04A2A">
              <w:rPr>
                <w:sz w:val="22"/>
                <w:szCs w:val="22"/>
              </w:rPr>
              <w:t>Наименование населенного пункта</w:t>
            </w:r>
          </w:p>
        </w:tc>
        <w:tc>
          <w:tcPr>
            <w:tcW w:w="6946" w:type="dxa"/>
            <w:vAlign w:val="center"/>
          </w:tcPr>
          <w:p w14:paraId="651E2459"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8"/>
              <w:jc w:val="center"/>
              <w:rPr>
                <w:sz w:val="22"/>
                <w:szCs w:val="22"/>
              </w:rPr>
            </w:pPr>
            <w:r w:rsidRPr="00F04A2A">
              <w:rPr>
                <w:sz w:val="22"/>
                <w:szCs w:val="22"/>
              </w:rPr>
              <w:t>Наименование РСО</w:t>
            </w:r>
          </w:p>
        </w:tc>
      </w:tr>
      <w:tr w:rsidR="00F04A2A" w:rsidRPr="00F04A2A" w14:paraId="1EBA65F0" w14:textId="77777777" w:rsidTr="00CD7DED">
        <w:trPr>
          <w:cantSplit/>
        </w:trPr>
        <w:tc>
          <w:tcPr>
            <w:tcW w:w="3261" w:type="dxa"/>
            <w:vAlign w:val="center"/>
          </w:tcPr>
          <w:p w14:paraId="5842BA2A" w14:textId="77777777" w:rsidR="00EC7629" w:rsidRPr="00F04A2A" w:rsidRDefault="00EC7629" w:rsidP="00CD7DED">
            <w:pPr>
              <w:jc w:val="center"/>
              <w:rPr>
                <w:sz w:val="22"/>
              </w:rPr>
            </w:pPr>
            <w:r w:rsidRPr="00F04A2A">
              <w:rPr>
                <w:sz w:val="22"/>
                <w:szCs w:val="22"/>
              </w:rPr>
              <w:t xml:space="preserve">пгт.  Урмары </w:t>
            </w:r>
          </w:p>
        </w:tc>
        <w:tc>
          <w:tcPr>
            <w:tcW w:w="6946" w:type="dxa"/>
            <w:vAlign w:val="center"/>
          </w:tcPr>
          <w:p w14:paraId="12ECBA79"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Муниципальное унитарное предприятие Урмарского района «</w:t>
            </w:r>
            <w:proofErr w:type="spellStart"/>
            <w:r w:rsidRPr="00F04A2A">
              <w:rPr>
                <w:sz w:val="22"/>
                <w:szCs w:val="22"/>
              </w:rPr>
              <w:t>Урмарытеплосеть</w:t>
            </w:r>
            <w:proofErr w:type="spellEnd"/>
            <w:r w:rsidRPr="00F04A2A">
              <w:rPr>
                <w:sz w:val="22"/>
                <w:szCs w:val="22"/>
              </w:rPr>
              <w:t>»</w:t>
            </w:r>
          </w:p>
        </w:tc>
      </w:tr>
      <w:tr w:rsidR="00F04A2A" w:rsidRPr="00F04A2A" w14:paraId="4326B4CA" w14:textId="77777777" w:rsidTr="00CD7DED">
        <w:trPr>
          <w:cantSplit/>
        </w:trPr>
        <w:tc>
          <w:tcPr>
            <w:tcW w:w="3261" w:type="dxa"/>
            <w:vAlign w:val="center"/>
          </w:tcPr>
          <w:p w14:paraId="6FE56194"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6946" w:type="dxa"/>
            <w:vAlign w:val="center"/>
          </w:tcPr>
          <w:p w14:paraId="4DDD7036"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36699F33" w14:textId="77777777" w:rsidTr="00CD7DED">
        <w:trPr>
          <w:cantSplit/>
        </w:trPr>
        <w:tc>
          <w:tcPr>
            <w:tcW w:w="3261" w:type="dxa"/>
            <w:vAlign w:val="center"/>
          </w:tcPr>
          <w:p w14:paraId="3EF275CF"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Бишево</w:t>
            </w:r>
            <w:proofErr w:type="spellEnd"/>
            <w:r w:rsidRPr="00F04A2A">
              <w:rPr>
                <w:sz w:val="22"/>
                <w:szCs w:val="22"/>
              </w:rPr>
              <w:t xml:space="preserve">, с. </w:t>
            </w:r>
            <w:proofErr w:type="spellStart"/>
            <w:r w:rsidRPr="00F04A2A">
              <w:rPr>
                <w:sz w:val="22"/>
                <w:szCs w:val="22"/>
              </w:rPr>
              <w:t>Буртасы</w:t>
            </w:r>
            <w:proofErr w:type="spellEnd"/>
            <w:r w:rsidRPr="00F04A2A">
              <w:rPr>
                <w:sz w:val="22"/>
                <w:szCs w:val="22"/>
              </w:rPr>
              <w:t xml:space="preserve">, д. </w:t>
            </w:r>
            <w:proofErr w:type="spellStart"/>
            <w:r w:rsidRPr="00F04A2A">
              <w:rPr>
                <w:sz w:val="22"/>
                <w:szCs w:val="22"/>
              </w:rPr>
              <w:t>Ойкасы</w:t>
            </w:r>
            <w:proofErr w:type="spellEnd"/>
            <w:r w:rsidRPr="00F04A2A">
              <w:rPr>
                <w:sz w:val="22"/>
                <w:szCs w:val="22"/>
              </w:rPr>
              <w:t xml:space="preserve">, д. </w:t>
            </w:r>
            <w:proofErr w:type="spellStart"/>
            <w:r w:rsidRPr="00F04A2A">
              <w:rPr>
                <w:sz w:val="22"/>
                <w:szCs w:val="22"/>
              </w:rPr>
              <w:t>Шибулаты</w:t>
            </w:r>
            <w:proofErr w:type="spellEnd"/>
            <w:r w:rsidRPr="00F04A2A">
              <w:rPr>
                <w:sz w:val="22"/>
                <w:szCs w:val="22"/>
              </w:rPr>
              <w:t xml:space="preserve">, д. </w:t>
            </w:r>
            <w:proofErr w:type="spellStart"/>
            <w:r w:rsidRPr="00F04A2A">
              <w:rPr>
                <w:sz w:val="22"/>
                <w:szCs w:val="22"/>
              </w:rPr>
              <w:t>Шутнербоси</w:t>
            </w:r>
            <w:proofErr w:type="spellEnd"/>
          </w:p>
        </w:tc>
        <w:tc>
          <w:tcPr>
            <w:tcW w:w="6946" w:type="dxa"/>
            <w:vAlign w:val="center"/>
          </w:tcPr>
          <w:p w14:paraId="769E6A86"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2307584E" w14:textId="77777777" w:rsidTr="00CD7DED">
        <w:trPr>
          <w:cantSplit/>
        </w:trPr>
        <w:tc>
          <w:tcPr>
            <w:tcW w:w="3261" w:type="dxa"/>
            <w:vAlign w:val="center"/>
          </w:tcPr>
          <w:p w14:paraId="0D0D3F92" w14:textId="7FC0EAB7" w:rsidR="00EC7629" w:rsidRPr="00F04A2A" w:rsidRDefault="00EC7629" w:rsidP="00CD7DED">
            <w:pPr>
              <w:jc w:val="center"/>
              <w:rPr>
                <w:sz w:val="22"/>
                <w:szCs w:val="22"/>
              </w:rPr>
            </w:pPr>
            <w:r w:rsidRPr="00F04A2A">
              <w:rPr>
                <w:sz w:val="22"/>
                <w:szCs w:val="22"/>
              </w:rPr>
              <w:t xml:space="preserve">д. Большие Чаки, д. Малые Чаки, д. Новое </w:t>
            </w:r>
            <w:proofErr w:type="spellStart"/>
            <w:r w:rsidRPr="00F04A2A">
              <w:rPr>
                <w:sz w:val="22"/>
                <w:szCs w:val="22"/>
              </w:rPr>
              <w:t>Шептахово</w:t>
            </w:r>
            <w:proofErr w:type="spellEnd"/>
          </w:p>
        </w:tc>
        <w:tc>
          <w:tcPr>
            <w:tcW w:w="6946" w:type="dxa"/>
            <w:vAlign w:val="center"/>
          </w:tcPr>
          <w:p w14:paraId="504C87EC"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30F03B5A" w14:textId="77777777" w:rsidTr="00CD7DED">
        <w:trPr>
          <w:cantSplit/>
        </w:trPr>
        <w:tc>
          <w:tcPr>
            <w:tcW w:w="3261" w:type="dxa"/>
            <w:vAlign w:val="center"/>
          </w:tcPr>
          <w:p w14:paraId="6BD36D91" w14:textId="77777777" w:rsidR="00EC7629" w:rsidRPr="00F04A2A" w:rsidRDefault="00EC7629" w:rsidP="00CD7DED">
            <w:pPr>
              <w:jc w:val="center"/>
              <w:rPr>
                <w:sz w:val="22"/>
                <w:szCs w:val="22"/>
              </w:rPr>
            </w:pPr>
            <w:r w:rsidRPr="00F04A2A">
              <w:rPr>
                <w:sz w:val="22"/>
                <w:szCs w:val="22"/>
              </w:rPr>
              <w:t xml:space="preserve">д. Большое </w:t>
            </w:r>
            <w:proofErr w:type="spellStart"/>
            <w:r w:rsidRPr="00F04A2A">
              <w:rPr>
                <w:sz w:val="22"/>
                <w:szCs w:val="22"/>
              </w:rPr>
              <w:t>Яниково</w:t>
            </w:r>
            <w:proofErr w:type="spellEnd"/>
            <w:r w:rsidRPr="00F04A2A">
              <w:rPr>
                <w:sz w:val="22"/>
                <w:szCs w:val="22"/>
              </w:rPr>
              <w:t xml:space="preserve">, д. </w:t>
            </w:r>
            <w:proofErr w:type="spellStart"/>
            <w:r w:rsidRPr="00F04A2A">
              <w:rPr>
                <w:sz w:val="22"/>
                <w:szCs w:val="22"/>
              </w:rPr>
              <w:t>Карак-Сирмы</w:t>
            </w:r>
            <w:proofErr w:type="spellEnd"/>
            <w:r w:rsidRPr="00F04A2A">
              <w:rPr>
                <w:sz w:val="22"/>
                <w:szCs w:val="22"/>
              </w:rPr>
              <w:t xml:space="preserve">, д. </w:t>
            </w:r>
            <w:proofErr w:type="spellStart"/>
            <w:r w:rsidRPr="00F04A2A">
              <w:rPr>
                <w:sz w:val="22"/>
                <w:szCs w:val="22"/>
              </w:rPr>
              <w:t>Орнары</w:t>
            </w:r>
            <w:proofErr w:type="spellEnd"/>
            <w:r w:rsidRPr="00F04A2A">
              <w:rPr>
                <w:sz w:val="22"/>
                <w:szCs w:val="22"/>
              </w:rPr>
              <w:t xml:space="preserve">, д. </w:t>
            </w:r>
            <w:proofErr w:type="spellStart"/>
            <w:r w:rsidRPr="00F04A2A">
              <w:rPr>
                <w:sz w:val="22"/>
                <w:szCs w:val="22"/>
              </w:rPr>
              <w:t>Саруй</w:t>
            </w:r>
            <w:proofErr w:type="spellEnd"/>
          </w:p>
        </w:tc>
        <w:tc>
          <w:tcPr>
            <w:tcW w:w="6946" w:type="dxa"/>
            <w:vAlign w:val="center"/>
          </w:tcPr>
          <w:p w14:paraId="291F4D96"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28CCF599" w14:textId="77777777" w:rsidTr="00CD7DED">
        <w:trPr>
          <w:cantSplit/>
        </w:trPr>
        <w:tc>
          <w:tcPr>
            <w:tcW w:w="3261" w:type="dxa"/>
            <w:vAlign w:val="center"/>
          </w:tcPr>
          <w:p w14:paraId="0B21A698"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Систеби</w:t>
            </w:r>
            <w:proofErr w:type="spellEnd"/>
            <w:r w:rsidRPr="00F04A2A">
              <w:rPr>
                <w:sz w:val="22"/>
                <w:szCs w:val="22"/>
              </w:rPr>
              <w:t xml:space="preserve">, д. Старое </w:t>
            </w:r>
            <w:proofErr w:type="spellStart"/>
            <w:r w:rsidRPr="00F04A2A">
              <w:rPr>
                <w:sz w:val="22"/>
                <w:szCs w:val="22"/>
              </w:rPr>
              <w:t>Муратово</w:t>
            </w:r>
            <w:proofErr w:type="spellEnd"/>
          </w:p>
        </w:tc>
        <w:tc>
          <w:tcPr>
            <w:tcW w:w="6946" w:type="dxa"/>
            <w:vAlign w:val="center"/>
          </w:tcPr>
          <w:p w14:paraId="2500BFDB"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37D4807A" w14:textId="77777777" w:rsidTr="00CD7DED">
        <w:trPr>
          <w:cantSplit/>
        </w:trPr>
        <w:tc>
          <w:tcPr>
            <w:tcW w:w="3261" w:type="dxa"/>
            <w:vAlign w:val="center"/>
          </w:tcPr>
          <w:p w14:paraId="59F6BB88"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Избеби</w:t>
            </w:r>
            <w:proofErr w:type="spellEnd"/>
            <w:r w:rsidRPr="00F04A2A">
              <w:rPr>
                <w:sz w:val="22"/>
                <w:szCs w:val="22"/>
              </w:rPr>
              <w:t>, д. Старые Щелканы</w:t>
            </w:r>
          </w:p>
        </w:tc>
        <w:tc>
          <w:tcPr>
            <w:tcW w:w="6946" w:type="dxa"/>
            <w:vAlign w:val="center"/>
          </w:tcPr>
          <w:p w14:paraId="69853F26"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62B5DD28" w14:textId="77777777" w:rsidTr="00CD7DED">
        <w:trPr>
          <w:cantSplit/>
        </w:trPr>
        <w:tc>
          <w:tcPr>
            <w:tcW w:w="3261" w:type="dxa"/>
            <w:vAlign w:val="center"/>
          </w:tcPr>
          <w:p w14:paraId="6E51A2D5"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Ситмиши</w:t>
            </w:r>
            <w:proofErr w:type="spellEnd"/>
            <w:r w:rsidRPr="00F04A2A">
              <w:rPr>
                <w:sz w:val="22"/>
                <w:szCs w:val="22"/>
              </w:rPr>
              <w:t xml:space="preserve">, д. </w:t>
            </w:r>
            <w:proofErr w:type="spellStart"/>
            <w:r w:rsidRPr="00F04A2A">
              <w:rPr>
                <w:sz w:val="22"/>
                <w:szCs w:val="22"/>
              </w:rPr>
              <w:t>Тансарино</w:t>
            </w:r>
            <w:proofErr w:type="spellEnd"/>
            <w:r w:rsidRPr="00F04A2A">
              <w:rPr>
                <w:sz w:val="22"/>
                <w:szCs w:val="22"/>
              </w:rPr>
              <w:t xml:space="preserve">, д. </w:t>
            </w:r>
            <w:proofErr w:type="spellStart"/>
            <w:r w:rsidRPr="00F04A2A">
              <w:rPr>
                <w:sz w:val="22"/>
                <w:szCs w:val="22"/>
              </w:rPr>
              <w:t>Чегедуево</w:t>
            </w:r>
            <w:proofErr w:type="spellEnd"/>
          </w:p>
        </w:tc>
        <w:tc>
          <w:tcPr>
            <w:tcW w:w="6946" w:type="dxa"/>
            <w:vAlign w:val="center"/>
          </w:tcPr>
          <w:p w14:paraId="4CE0AF67"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21C7DB66" w14:textId="77777777" w:rsidTr="00CD7DED">
        <w:trPr>
          <w:cantSplit/>
        </w:trPr>
        <w:tc>
          <w:tcPr>
            <w:tcW w:w="3261" w:type="dxa"/>
            <w:vAlign w:val="center"/>
          </w:tcPr>
          <w:p w14:paraId="75F22018" w14:textId="77777777" w:rsidR="00EC7629" w:rsidRPr="00F04A2A" w:rsidRDefault="00EC7629" w:rsidP="00CD7DED">
            <w:pPr>
              <w:jc w:val="center"/>
              <w:rPr>
                <w:sz w:val="22"/>
                <w:szCs w:val="22"/>
              </w:rPr>
            </w:pPr>
            <w:r w:rsidRPr="00F04A2A">
              <w:rPr>
                <w:sz w:val="22"/>
                <w:szCs w:val="22"/>
              </w:rPr>
              <w:lastRenderedPageBreak/>
              <w:t>д. Старые Урмары</w:t>
            </w:r>
          </w:p>
        </w:tc>
        <w:tc>
          <w:tcPr>
            <w:tcW w:w="6946" w:type="dxa"/>
            <w:vAlign w:val="center"/>
          </w:tcPr>
          <w:p w14:paraId="64C62D61"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Муниципальное унитарное предприятие Урмарского района «</w:t>
            </w:r>
            <w:proofErr w:type="spellStart"/>
            <w:r w:rsidRPr="00F04A2A">
              <w:rPr>
                <w:sz w:val="22"/>
                <w:szCs w:val="22"/>
              </w:rPr>
              <w:t>Урмарытеплосеть</w:t>
            </w:r>
            <w:proofErr w:type="spellEnd"/>
            <w:r w:rsidRPr="00F04A2A">
              <w:rPr>
                <w:sz w:val="22"/>
                <w:szCs w:val="22"/>
              </w:rPr>
              <w:t>»</w:t>
            </w:r>
          </w:p>
        </w:tc>
      </w:tr>
      <w:tr w:rsidR="00F04A2A" w:rsidRPr="00F04A2A" w14:paraId="611A7CBF" w14:textId="77777777" w:rsidTr="00CD7DED">
        <w:trPr>
          <w:cantSplit/>
        </w:trPr>
        <w:tc>
          <w:tcPr>
            <w:tcW w:w="3261" w:type="dxa"/>
            <w:vAlign w:val="center"/>
          </w:tcPr>
          <w:p w14:paraId="0B38A6E2"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Козыльяры</w:t>
            </w:r>
            <w:proofErr w:type="spellEnd"/>
            <w:r w:rsidRPr="00F04A2A">
              <w:rPr>
                <w:sz w:val="22"/>
                <w:szCs w:val="22"/>
              </w:rPr>
              <w:t xml:space="preserve">, д. Новое </w:t>
            </w:r>
            <w:proofErr w:type="spellStart"/>
            <w:r w:rsidRPr="00F04A2A">
              <w:rPr>
                <w:sz w:val="22"/>
                <w:szCs w:val="22"/>
              </w:rPr>
              <w:t>Муратово</w:t>
            </w:r>
            <w:proofErr w:type="spellEnd"/>
            <w:r w:rsidRPr="00F04A2A">
              <w:rPr>
                <w:sz w:val="22"/>
                <w:szCs w:val="22"/>
              </w:rPr>
              <w:t xml:space="preserve">, д. </w:t>
            </w:r>
            <w:proofErr w:type="spellStart"/>
            <w:r w:rsidRPr="00F04A2A">
              <w:rPr>
                <w:sz w:val="22"/>
                <w:szCs w:val="22"/>
              </w:rPr>
              <w:t>Тегешево</w:t>
            </w:r>
            <w:proofErr w:type="spellEnd"/>
          </w:p>
        </w:tc>
        <w:tc>
          <w:tcPr>
            <w:tcW w:w="6946" w:type="dxa"/>
            <w:vAlign w:val="center"/>
          </w:tcPr>
          <w:p w14:paraId="1766E2E0"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5F6A66C3" w14:textId="77777777" w:rsidTr="00CD7DED">
        <w:trPr>
          <w:cantSplit/>
        </w:trPr>
        <w:tc>
          <w:tcPr>
            <w:tcW w:w="3261" w:type="dxa"/>
            <w:vAlign w:val="center"/>
          </w:tcPr>
          <w:p w14:paraId="50308F44" w14:textId="77777777" w:rsidR="00EC7629" w:rsidRPr="00F04A2A" w:rsidRDefault="00EC7629" w:rsidP="00CD7DED">
            <w:pPr>
              <w:jc w:val="center"/>
              <w:rPr>
                <w:sz w:val="22"/>
                <w:szCs w:val="22"/>
              </w:rPr>
            </w:pPr>
            <w:r w:rsidRPr="00F04A2A">
              <w:rPr>
                <w:sz w:val="22"/>
                <w:szCs w:val="22"/>
              </w:rPr>
              <w:t xml:space="preserve">д. </w:t>
            </w:r>
            <w:proofErr w:type="spellStart"/>
            <w:r w:rsidRPr="00F04A2A">
              <w:rPr>
                <w:sz w:val="22"/>
                <w:szCs w:val="22"/>
              </w:rPr>
              <w:t>Анаткасы</w:t>
            </w:r>
            <w:proofErr w:type="spellEnd"/>
            <w:r w:rsidRPr="00F04A2A">
              <w:rPr>
                <w:sz w:val="22"/>
                <w:szCs w:val="22"/>
              </w:rPr>
              <w:t xml:space="preserve">, с. </w:t>
            </w:r>
            <w:proofErr w:type="spellStart"/>
            <w:r w:rsidRPr="00F04A2A">
              <w:rPr>
                <w:sz w:val="22"/>
                <w:szCs w:val="22"/>
              </w:rPr>
              <w:t>Челкасы</w:t>
            </w:r>
            <w:proofErr w:type="spellEnd"/>
            <w:r w:rsidRPr="00F04A2A">
              <w:rPr>
                <w:sz w:val="22"/>
                <w:szCs w:val="22"/>
              </w:rPr>
              <w:t xml:space="preserve">, д. </w:t>
            </w:r>
            <w:proofErr w:type="spellStart"/>
            <w:r w:rsidRPr="00F04A2A">
              <w:rPr>
                <w:sz w:val="22"/>
                <w:szCs w:val="22"/>
              </w:rPr>
              <w:t>Ямбай</w:t>
            </w:r>
            <w:proofErr w:type="spellEnd"/>
          </w:p>
        </w:tc>
        <w:tc>
          <w:tcPr>
            <w:tcW w:w="6946" w:type="dxa"/>
            <w:vAlign w:val="center"/>
          </w:tcPr>
          <w:p w14:paraId="71F50269"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5757530D" w14:textId="77777777" w:rsidTr="00CD7DED">
        <w:trPr>
          <w:cantSplit/>
        </w:trPr>
        <w:tc>
          <w:tcPr>
            <w:tcW w:w="3261" w:type="dxa"/>
            <w:vAlign w:val="center"/>
          </w:tcPr>
          <w:p w14:paraId="0FF520FB" w14:textId="77777777" w:rsidR="00EC7629" w:rsidRPr="00F04A2A" w:rsidRDefault="00EC7629" w:rsidP="00CD7DED">
            <w:pPr>
              <w:jc w:val="center"/>
              <w:rPr>
                <w:sz w:val="22"/>
                <w:szCs w:val="22"/>
              </w:rPr>
            </w:pPr>
            <w:r w:rsidRPr="00F04A2A">
              <w:rPr>
                <w:sz w:val="22"/>
                <w:szCs w:val="22"/>
              </w:rPr>
              <w:t xml:space="preserve">с. </w:t>
            </w:r>
            <w:proofErr w:type="spellStart"/>
            <w:r w:rsidRPr="00F04A2A">
              <w:rPr>
                <w:sz w:val="22"/>
                <w:szCs w:val="22"/>
              </w:rPr>
              <w:t>Батеево</w:t>
            </w:r>
            <w:proofErr w:type="spellEnd"/>
          </w:p>
        </w:tc>
        <w:tc>
          <w:tcPr>
            <w:tcW w:w="6946" w:type="dxa"/>
            <w:vAlign w:val="center"/>
          </w:tcPr>
          <w:p w14:paraId="49FF045D"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2D2809B8" w14:textId="77777777" w:rsidTr="00CD7DED">
        <w:trPr>
          <w:cantSplit/>
        </w:trPr>
        <w:tc>
          <w:tcPr>
            <w:tcW w:w="3261" w:type="dxa"/>
            <w:vAlign w:val="center"/>
          </w:tcPr>
          <w:p w14:paraId="4C1A0FCF" w14:textId="77777777" w:rsidR="00EC7629" w:rsidRPr="00F04A2A" w:rsidRDefault="00EC7629" w:rsidP="00CD7DED">
            <w:pPr>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6946" w:type="dxa"/>
            <w:vAlign w:val="center"/>
          </w:tcPr>
          <w:p w14:paraId="1EDD5C3B"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1AB8B90C" w14:textId="77777777" w:rsidTr="00CD7DED">
        <w:trPr>
          <w:cantSplit/>
        </w:trPr>
        <w:tc>
          <w:tcPr>
            <w:tcW w:w="3261" w:type="dxa"/>
            <w:vAlign w:val="center"/>
          </w:tcPr>
          <w:p w14:paraId="740999DA" w14:textId="77777777" w:rsidR="00EC7629" w:rsidRPr="00F04A2A" w:rsidRDefault="00EC7629" w:rsidP="00CD7DED">
            <w:pPr>
              <w:jc w:val="center"/>
              <w:rPr>
                <w:sz w:val="22"/>
                <w:szCs w:val="22"/>
              </w:rPr>
            </w:pPr>
            <w:r w:rsidRPr="00F04A2A">
              <w:rPr>
                <w:sz w:val="22"/>
                <w:szCs w:val="22"/>
              </w:rPr>
              <w:t>с. Вознесенское, д. Сине-</w:t>
            </w:r>
            <w:proofErr w:type="spellStart"/>
            <w:r w:rsidRPr="00F04A2A">
              <w:rPr>
                <w:sz w:val="22"/>
                <w:szCs w:val="22"/>
              </w:rPr>
              <w:t>Кинчеры</w:t>
            </w:r>
            <w:proofErr w:type="spellEnd"/>
            <w:r w:rsidRPr="00F04A2A">
              <w:rPr>
                <w:sz w:val="22"/>
                <w:szCs w:val="22"/>
              </w:rPr>
              <w:t xml:space="preserve">, д. Старое </w:t>
            </w:r>
            <w:proofErr w:type="spellStart"/>
            <w:r w:rsidRPr="00F04A2A">
              <w:rPr>
                <w:sz w:val="22"/>
                <w:szCs w:val="22"/>
              </w:rPr>
              <w:t>Янситово</w:t>
            </w:r>
            <w:proofErr w:type="spellEnd"/>
            <w:r w:rsidRPr="00F04A2A">
              <w:rPr>
                <w:sz w:val="22"/>
                <w:szCs w:val="22"/>
              </w:rPr>
              <w:t xml:space="preserve">, д. </w:t>
            </w:r>
            <w:proofErr w:type="spellStart"/>
            <w:r w:rsidRPr="00F04A2A">
              <w:rPr>
                <w:sz w:val="22"/>
                <w:szCs w:val="22"/>
              </w:rPr>
              <w:t>Шихабылово</w:t>
            </w:r>
            <w:proofErr w:type="spellEnd"/>
          </w:p>
        </w:tc>
        <w:tc>
          <w:tcPr>
            <w:tcW w:w="6946" w:type="dxa"/>
            <w:vAlign w:val="center"/>
          </w:tcPr>
          <w:p w14:paraId="2F60415F"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r w:rsidR="00F04A2A" w:rsidRPr="00F04A2A" w14:paraId="2DBCDBC5" w14:textId="77777777" w:rsidTr="00CD7DED">
        <w:trPr>
          <w:cantSplit/>
        </w:trPr>
        <w:tc>
          <w:tcPr>
            <w:tcW w:w="3261" w:type="dxa"/>
            <w:vAlign w:val="center"/>
          </w:tcPr>
          <w:p w14:paraId="3B9FCB8A" w14:textId="049C4587" w:rsidR="00EC7629" w:rsidRPr="00F04A2A" w:rsidRDefault="009B0D22" w:rsidP="00CD7DED">
            <w:pPr>
              <w:jc w:val="center"/>
              <w:rPr>
                <w:sz w:val="22"/>
                <w:szCs w:val="22"/>
              </w:rPr>
            </w:pPr>
            <w:r>
              <w:rPr>
                <w:sz w:val="22"/>
                <w:szCs w:val="22"/>
              </w:rPr>
              <w:t xml:space="preserve">д. </w:t>
            </w:r>
            <w:proofErr w:type="spellStart"/>
            <w:r>
              <w:rPr>
                <w:sz w:val="22"/>
                <w:szCs w:val="22"/>
              </w:rPr>
              <w:t>Ичеснер-Атаево</w:t>
            </w:r>
            <w:proofErr w:type="spellEnd"/>
            <w:r>
              <w:rPr>
                <w:sz w:val="22"/>
                <w:szCs w:val="22"/>
              </w:rPr>
              <w:t xml:space="preserve">, д. </w:t>
            </w:r>
            <w:proofErr w:type="spellStart"/>
            <w:r>
              <w:rPr>
                <w:sz w:val="22"/>
                <w:szCs w:val="22"/>
              </w:rPr>
              <w:t>Хоруй</w:t>
            </w:r>
            <w:proofErr w:type="spellEnd"/>
            <w:r>
              <w:rPr>
                <w:sz w:val="22"/>
                <w:szCs w:val="22"/>
              </w:rPr>
              <w:t xml:space="preserve">, с. </w:t>
            </w:r>
            <w:proofErr w:type="spellStart"/>
            <w:r>
              <w:rPr>
                <w:sz w:val="22"/>
                <w:szCs w:val="22"/>
              </w:rPr>
              <w:t>Шоркистры</w:t>
            </w:r>
            <w:proofErr w:type="spellEnd"/>
          </w:p>
        </w:tc>
        <w:tc>
          <w:tcPr>
            <w:tcW w:w="6946" w:type="dxa"/>
            <w:vAlign w:val="center"/>
          </w:tcPr>
          <w:p w14:paraId="7C50403A"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Администрация Урмарского муниципального округа Чувашской Республики</w:t>
            </w:r>
          </w:p>
        </w:tc>
      </w:tr>
    </w:tbl>
    <w:p w14:paraId="4147E138" w14:textId="77777777" w:rsidR="00EC7629" w:rsidRPr="00F04A2A" w:rsidRDefault="00EC7629" w:rsidP="00EC7629"/>
    <w:p w14:paraId="7D97F436" w14:textId="77777777" w:rsidR="00EC7629" w:rsidRPr="00F04A2A" w:rsidRDefault="00EC7629" w:rsidP="00EC7629">
      <w:pPr>
        <w:pStyle w:val="aff9"/>
        <w:rPr>
          <w:szCs w:val="24"/>
        </w:rPr>
      </w:pPr>
      <w:r w:rsidRPr="00F04A2A">
        <w:t xml:space="preserve">На территории Урмарского муниципального округа Чувашской Республики ресурсоснабжающими организациями, </w:t>
      </w:r>
      <w:r w:rsidRPr="00F04A2A">
        <w:rPr>
          <w:szCs w:val="24"/>
        </w:rPr>
        <w:t>оказывающей услуги водоснабжения потребителям, являются Муниципальное унитарное предприятие Урмарского района «</w:t>
      </w:r>
      <w:proofErr w:type="spellStart"/>
      <w:r w:rsidRPr="00F04A2A">
        <w:rPr>
          <w:szCs w:val="24"/>
        </w:rPr>
        <w:t>Урмарытеплосеть</w:t>
      </w:r>
      <w:proofErr w:type="spellEnd"/>
      <w:r w:rsidRPr="00F04A2A">
        <w:rPr>
          <w:szCs w:val="24"/>
        </w:rPr>
        <w:t>» и Администрация Урмарского муниципального округа Чувашской Республики. Сведения о наделении ресурсоснабжающей организацией в сфере водоснабжения не представлены.</w:t>
      </w:r>
    </w:p>
    <w:p w14:paraId="4980B7C6" w14:textId="77777777" w:rsidR="00EC7629" w:rsidRPr="00F04A2A" w:rsidRDefault="00EC7629" w:rsidP="00EC7629">
      <w:pPr>
        <w:pStyle w:val="Aff7"/>
      </w:pPr>
      <w:r w:rsidRPr="00F04A2A">
        <w:t>В соответствии со статьей 12 Федерального закона от 07.12.2011 г.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14:paraId="6A170004" w14:textId="77777777" w:rsidR="00EC7629" w:rsidRPr="00F04A2A" w:rsidRDefault="00EC7629" w:rsidP="00EC7629">
      <w:pPr>
        <w:pStyle w:val="Aff7"/>
      </w:pPr>
      <w:r w:rsidRPr="00F04A2A">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0F689889" w14:textId="77777777" w:rsidR="00EC7629" w:rsidRPr="00F04A2A" w:rsidRDefault="00EC7629" w:rsidP="00EC7629">
      <w:pPr>
        <w:pStyle w:val="Aff7"/>
      </w:pPr>
      <w:r w:rsidRPr="00F04A2A">
        <w:t>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14:paraId="3AB075A5" w14:textId="77777777" w:rsidR="00EC7629" w:rsidRPr="00F04A2A" w:rsidRDefault="00EC7629" w:rsidP="00EC762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C7629" w:rsidRPr="00F04A2A" w:rsidSect="00EC7629">
          <w:pgSz w:w="11906" w:h="16838"/>
          <w:pgMar w:top="1134" w:right="851" w:bottom="1134" w:left="1134" w:header="709" w:footer="709" w:gutter="0"/>
          <w:cols w:space="708"/>
          <w:docGrid w:linePitch="360"/>
        </w:sectPr>
      </w:pPr>
    </w:p>
    <w:p w14:paraId="1E9E056C" w14:textId="77777777" w:rsidR="00EC7629" w:rsidRPr="00F04A2A" w:rsidRDefault="00EC7629" w:rsidP="00EC7629">
      <w:pPr>
        <w:pStyle w:val="21"/>
        <w:spacing w:line="240" w:lineRule="auto"/>
      </w:pPr>
      <w:bookmarkStart w:id="31" w:name="_Toc115702447"/>
      <w:bookmarkStart w:id="32" w:name="_Toc175649232"/>
      <w:bookmarkStart w:id="33" w:name="_Toc181215959"/>
      <w:r w:rsidRPr="00F04A2A">
        <w:lastRenderedPageBreak/>
        <w:t>Раздел 4 "Предложения по строительству, реконструкции и модернизации объектов централизованных систем водоснабжения"</w:t>
      </w:r>
      <w:bookmarkEnd w:id="31"/>
      <w:bookmarkEnd w:id="32"/>
      <w:bookmarkEnd w:id="33"/>
      <w:r w:rsidRPr="00F04A2A">
        <w:t xml:space="preserve"> </w:t>
      </w:r>
    </w:p>
    <w:p w14:paraId="2F42C8D7" w14:textId="2945124E" w:rsidR="00EC7629" w:rsidRPr="00F04A2A" w:rsidRDefault="00EC7629" w:rsidP="00EC7629">
      <w:pPr>
        <w:pStyle w:val="aff9"/>
        <w:rPr>
          <w:szCs w:val="24"/>
        </w:rPr>
      </w:pPr>
      <w:r w:rsidRPr="00F04A2A">
        <w:rPr>
          <w:szCs w:val="24"/>
        </w:rPr>
        <w:t xml:space="preserve">Целью мероприятий по новому строительству, реконструкции и техническому перевооружению комплекса объектов систем водоснабжения </w:t>
      </w:r>
      <w:r w:rsidR="00F04A2A" w:rsidRPr="00F04A2A">
        <w:rPr>
          <w:szCs w:val="24"/>
        </w:rPr>
        <w:t>округа</w:t>
      </w:r>
      <w:r w:rsidRPr="00F04A2A">
        <w:rPr>
          <w:szCs w:val="24"/>
        </w:rPr>
        <w:t xml:space="preserve"> является бесперебойное снабжение потребителей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процессов подачи воды, улучшение организации пожаротушения, снижение физического износа и улучшение гидравлического режима сетей водоснабжения.</w:t>
      </w:r>
    </w:p>
    <w:p w14:paraId="301FBA52" w14:textId="77777777" w:rsidR="00EC7629" w:rsidRPr="00F04A2A" w:rsidRDefault="00EC7629" w:rsidP="00EC7629">
      <w:pPr>
        <w:pStyle w:val="aff9"/>
        <w:rPr>
          <w:szCs w:val="24"/>
        </w:rPr>
      </w:pPr>
      <w:r w:rsidRPr="00F04A2A">
        <w:rPr>
          <w:szCs w:val="24"/>
        </w:rPr>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14:paraId="4C3BA9F0"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7F34756" w14:textId="77777777" w:rsidR="00EC7629" w:rsidRPr="00F04A2A" w:rsidRDefault="00EC7629" w:rsidP="00EC7629">
      <w:pPr>
        <w:pStyle w:val="30"/>
        <w:rPr>
          <w:rFonts w:cs="Times New Roman"/>
        </w:rPr>
      </w:pPr>
      <w:r w:rsidRPr="00F04A2A">
        <w:rPr>
          <w:rFonts w:cs="Times New Roman"/>
        </w:rPr>
        <w:t xml:space="preserve">4.1 Перечень основных мероприятий по реализации схем водоснабжения с разбивкой по годам </w:t>
      </w:r>
    </w:p>
    <w:p w14:paraId="3B047E57" w14:textId="71A969B7" w:rsidR="00EC7629" w:rsidRPr="00F04A2A" w:rsidRDefault="00EC7629" w:rsidP="00EC7629">
      <w:pPr>
        <w:ind w:firstLine="709"/>
      </w:pPr>
      <w:r w:rsidRPr="00F04A2A">
        <w:t xml:space="preserve">Основным направлением развития системы водоснабжение </w:t>
      </w:r>
      <w:r w:rsidR="00F04A2A" w:rsidRPr="00F04A2A">
        <w:t>округа</w:t>
      </w:r>
      <w:r w:rsidRPr="00F04A2A">
        <w:t xml:space="preserve"> является сохранение существующей системы, с проведением работ по модернизации водозаборных сооружений и насосных станций, а также с поэтапной заменой изношенных участков сетей водоснабжения.</w:t>
      </w:r>
    </w:p>
    <w:p w14:paraId="366FB01D" w14:textId="6ACCDEF4" w:rsidR="00EC7629" w:rsidRPr="00F04A2A" w:rsidRDefault="00EC7629" w:rsidP="00EC7629">
      <w:pPr>
        <w:ind w:firstLine="709"/>
      </w:pPr>
      <w:r w:rsidRPr="00F04A2A">
        <w:t xml:space="preserve">Перечень основных мероприятий по реализации схем водоснабжения, а также приведения качества питьевой воды в соответствие с установленными требованиями приведен в таблице </w:t>
      </w:r>
      <w:r w:rsidR="002B1D87">
        <w:t>20</w:t>
      </w:r>
      <w:r w:rsidRPr="00F04A2A">
        <w:t xml:space="preserve">. </w:t>
      </w:r>
    </w:p>
    <w:p w14:paraId="75C42093" w14:textId="77777777" w:rsidR="00EC7629" w:rsidRPr="00F04A2A" w:rsidRDefault="00EC7629" w:rsidP="00EC7629">
      <w:pPr>
        <w:ind w:firstLine="709"/>
      </w:pPr>
      <w:r w:rsidRPr="00F04A2A">
        <w:t xml:space="preserve"> </w:t>
      </w:r>
    </w:p>
    <w:p w14:paraId="002291A8" w14:textId="6CFE2450"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20</w:t>
      </w:r>
      <w:r>
        <w:fldChar w:fldCharType="end"/>
      </w:r>
      <w:r w:rsidR="00EC7629" w:rsidRPr="00F04A2A">
        <w:t xml:space="preserve"> – Мероприятия по реализации схем водоснабжения </w:t>
      </w:r>
    </w:p>
    <w:tbl>
      <w:tblPr>
        <w:tblW w:w="5001" w:type="pct"/>
        <w:tblLayout w:type="fixed"/>
        <w:tblLook w:val="0000" w:firstRow="0" w:lastRow="0" w:firstColumn="0" w:lastColumn="0" w:noHBand="0" w:noVBand="0"/>
      </w:tblPr>
      <w:tblGrid>
        <w:gridCol w:w="677"/>
        <w:gridCol w:w="5182"/>
        <w:gridCol w:w="1801"/>
        <w:gridCol w:w="5067"/>
        <w:gridCol w:w="2062"/>
      </w:tblGrid>
      <w:tr w:rsidR="00F04A2A" w:rsidRPr="00F04A2A" w14:paraId="1A3315DF" w14:textId="77777777" w:rsidTr="00CD7DED">
        <w:trPr>
          <w:cantSplit/>
          <w:tblHeader/>
        </w:trPr>
        <w:tc>
          <w:tcPr>
            <w:tcW w:w="229" w:type="pct"/>
            <w:tcBorders>
              <w:top w:val="single" w:sz="4" w:space="0" w:color="000000"/>
              <w:left w:val="single" w:sz="4" w:space="0" w:color="000000"/>
              <w:bottom w:val="single" w:sz="4" w:space="0" w:color="000000"/>
            </w:tcBorders>
            <w:vAlign w:val="center"/>
          </w:tcPr>
          <w:p w14:paraId="493A7D06" w14:textId="77777777" w:rsidR="00EC7629" w:rsidRPr="00F04A2A" w:rsidRDefault="00EC7629" w:rsidP="00CD7DED">
            <w:pPr>
              <w:snapToGrid w:val="0"/>
              <w:jc w:val="center"/>
              <w:rPr>
                <w:iCs/>
                <w:sz w:val="22"/>
                <w:szCs w:val="22"/>
              </w:rPr>
            </w:pPr>
            <w:r w:rsidRPr="00F04A2A">
              <w:rPr>
                <w:b/>
                <w:bCs/>
                <w:sz w:val="22"/>
                <w:szCs w:val="22"/>
              </w:rPr>
              <w:t>№ п/п</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63DB225A" w14:textId="77777777" w:rsidR="00EC7629" w:rsidRPr="00F04A2A" w:rsidRDefault="00EC7629" w:rsidP="00CD7DED">
            <w:pPr>
              <w:snapToGrid w:val="0"/>
              <w:jc w:val="center"/>
              <w:rPr>
                <w:iCs/>
                <w:sz w:val="22"/>
                <w:szCs w:val="22"/>
              </w:rPr>
            </w:pPr>
            <w:r w:rsidRPr="00F04A2A">
              <w:rPr>
                <w:iCs/>
                <w:sz w:val="22"/>
                <w:szCs w:val="22"/>
              </w:rPr>
              <w:t>Наименование мероприятия</w:t>
            </w:r>
          </w:p>
        </w:tc>
        <w:tc>
          <w:tcPr>
            <w:tcW w:w="609" w:type="pct"/>
            <w:tcBorders>
              <w:top w:val="single" w:sz="4" w:space="0" w:color="000000"/>
              <w:left w:val="single" w:sz="4" w:space="0" w:color="auto"/>
              <w:bottom w:val="single" w:sz="4" w:space="0" w:color="auto"/>
            </w:tcBorders>
            <w:shd w:val="clear" w:color="auto" w:fill="auto"/>
            <w:vAlign w:val="center"/>
          </w:tcPr>
          <w:p w14:paraId="68C1B062" w14:textId="77777777" w:rsidR="00EC7629" w:rsidRPr="00F04A2A" w:rsidRDefault="00EC7629" w:rsidP="00CD7DED">
            <w:pPr>
              <w:snapToGrid w:val="0"/>
              <w:jc w:val="center"/>
              <w:rPr>
                <w:iCs/>
                <w:sz w:val="22"/>
                <w:szCs w:val="22"/>
              </w:rPr>
            </w:pPr>
            <w:r w:rsidRPr="00F04A2A">
              <w:rPr>
                <w:iCs/>
                <w:sz w:val="22"/>
                <w:szCs w:val="22"/>
              </w:rPr>
              <w:t>Проектно-сметная стоимость, тыс. руб.</w:t>
            </w:r>
          </w:p>
        </w:tc>
        <w:tc>
          <w:tcPr>
            <w:tcW w:w="1713" w:type="pct"/>
            <w:tcBorders>
              <w:top w:val="single" w:sz="4" w:space="0" w:color="000000"/>
              <w:left w:val="single" w:sz="4" w:space="0" w:color="000000"/>
              <w:bottom w:val="single" w:sz="4" w:space="0" w:color="auto"/>
              <w:right w:val="single" w:sz="4" w:space="0" w:color="000000"/>
            </w:tcBorders>
            <w:shd w:val="clear" w:color="auto" w:fill="auto"/>
            <w:vAlign w:val="center"/>
          </w:tcPr>
          <w:p w14:paraId="699889B3" w14:textId="77777777" w:rsidR="00EC7629" w:rsidRPr="00F04A2A" w:rsidRDefault="00EC7629" w:rsidP="00CD7DED">
            <w:pPr>
              <w:snapToGrid w:val="0"/>
              <w:jc w:val="center"/>
              <w:rPr>
                <w:iCs/>
                <w:sz w:val="22"/>
                <w:szCs w:val="22"/>
              </w:rPr>
            </w:pPr>
            <w:r w:rsidRPr="00F04A2A">
              <w:rPr>
                <w:iCs/>
                <w:sz w:val="22"/>
                <w:szCs w:val="22"/>
              </w:rPr>
              <w:t>Социально-экономический эффект</w:t>
            </w:r>
          </w:p>
        </w:tc>
        <w:tc>
          <w:tcPr>
            <w:tcW w:w="697" w:type="pct"/>
            <w:tcBorders>
              <w:top w:val="single" w:sz="4" w:space="0" w:color="000000"/>
              <w:left w:val="single" w:sz="4" w:space="0" w:color="000000"/>
              <w:bottom w:val="single" w:sz="4" w:space="0" w:color="auto"/>
              <w:right w:val="single" w:sz="4" w:space="0" w:color="000000"/>
            </w:tcBorders>
          </w:tcPr>
          <w:p w14:paraId="1BE779A9" w14:textId="77777777" w:rsidR="00EC7629" w:rsidRPr="00F04A2A" w:rsidRDefault="00EC7629" w:rsidP="00CD7DED">
            <w:pPr>
              <w:snapToGrid w:val="0"/>
              <w:jc w:val="center"/>
              <w:rPr>
                <w:iCs/>
                <w:sz w:val="22"/>
                <w:szCs w:val="22"/>
              </w:rPr>
            </w:pPr>
            <w:r w:rsidRPr="00F04A2A">
              <w:rPr>
                <w:iCs/>
                <w:sz w:val="22"/>
                <w:szCs w:val="22"/>
              </w:rPr>
              <w:t xml:space="preserve">Временной </w:t>
            </w:r>
            <w:proofErr w:type="spellStart"/>
            <w:proofErr w:type="gramStart"/>
            <w:r w:rsidRPr="00F04A2A">
              <w:rPr>
                <w:iCs/>
                <w:sz w:val="22"/>
                <w:szCs w:val="22"/>
              </w:rPr>
              <w:t>проме</w:t>
            </w:r>
            <w:proofErr w:type="spellEnd"/>
            <w:r w:rsidRPr="00F04A2A">
              <w:rPr>
                <w:iCs/>
                <w:sz w:val="22"/>
                <w:szCs w:val="22"/>
              </w:rPr>
              <w:t>-жуток</w:t>
            </w:r>
            <w:proofErr w:type="gramEnd"/>
            <w:r w:rsidRPr="00F04A2A">
              <w:rPr>
                <w:iCs/>
                <w:sz w:val="22"/>
                <w:szCs w:val="22"/>
              </w:rPr>
              <w:t xml:space="preserve"> выполнения (квартал, год)</w:t>
            </w:r>
          </w:p>
        </w:tc>
      </w:tr>
      <w:tr w:rsidR="00F04A2A" w:rsidRPr="00F04A2A" w14:paraId="0B6E46A0" w14:textId="77777777" w:rsidTr="00CD7DED">
        <w:trPr>
          <w:cantSplit/>
        </w:trPr>
        <w:tc>
          <w:tcPr>
            <w:tcW w:w="229" w:type="pct"/>
            <w:tcBorders>
              <w:top w:val="single" w:sz="4" w:space="0" w:color="000000"/>
              <w:left w:val="single" w:sz="4" w:space="0" w:color="000000"/>
              <w:bottom w:val="single" w:sz="4" w:space="0" w:color="000000"/>
            </w:tcBorders>
            <w:vAlign w:val="center"/>
          </w:tcPr>
          <w:p w14:paraId="34DADECF" w14:textId="77777777" w:rsidR="00EC7629" w:rsidRPr="00F04A2A" w:rsidRDefault="00EC7629" w:rsidP="00CD7DED">
            <w:pPr>
              <w:jc w:val="center"/>
              <w:rPr>
                <w:sz w:val="22"/>
                <w:szCs w:val="22"/>
              </w:rPr>
            </w:pPr>
            <w:r w:rsidRPr="00F04A2A">
              <w:rPr>
                <w:sz w:val="22"/>
                <w:szCs w:val="22"/>
              </w:rPr>
              <w:t>1</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4BA27A06" w14:textId="77777777" w:rsidR="00EC7629" w:rsidRPr="00F04A2A" w:rsidRDefault="00EC7629" w:rsidP="00CD7DED">
            <w:pPr>
              <w:rPr>
                <w:sz w:val="22"/>
                <w:szCs w:val="22"/>
              </w:rPr>
            </w:pPr>
            <w:r w:rsidRPr="00F04A2A">
              <w:rPr>
                <w:sz w:val="22"/>
                <w:szCs w:val="22"/>
              </w:rPr>
              <w:t xml:space="preserve">Капитальный и текущий ремонт объектов водоснабжения (водозаборных сооружений, водопроводов и др.) </w:t>
            </w:r>
          </w:p>
        </w:tc>
        <w:tc>
          <w:tcPr>
            <w:tcW w:w="609" w:type="pct"/>
            <w:tcBorders>
              <w:top w:val="single" w:sz="4" w:space="0" w:color="auto"/>
              <w:left w:val="nil"/>
              <w:bottom w:val="single" w:sz="4" w:space="0" w:color="auto"/>
              <w:right w:val="single" w:sz="4" w:space="0" w:color="auto"/>
            </w:tcBorders>
            <w:shd w:val="clear" w:color="auto" w:fill="auto"/>
            <w:vAlign w:val="center"/>
          </w:tcPr>
          <w:p w14:paraId="33301551" w14:textId="77777777" w:rsidR="00EC7629" w:rsidRPr="00F04A2A" w:rsidRDefault="00EC7629" w:rsidP="00CD7DED">
            <w:pPr>
              <w:jc w:val="center"/>
              <w:rPr>
                <w:sz w:val="22"/>
                <w:szCs w:val="22"/>
              </w:rPr>
            </w:pPr>
            <w:r w:rsidRPr="00F04A2A">
              <w:rPr>
                <w:sz w:val="22"/>
                <w:szCs w:val="22"/>
              </w:rPr>
              <w:t>20400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6AE95CC" w14:textId="77777777" w:rsidR="00EC7629" w:rsidRPr="00F04A2A" w:rsidRDefault="00EC7629" w:rsidP="00CD7DED">
            <w:pPr>
              <w:jc w:val="center"/>
              <w:rPr>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02B596FE" w14:textId="77777777" w:rsidR="00EC7629" w:rsidRPr="00F04A2A" w:rsidRDefault="00EC7629" w:rsidP="00CD7DED">
            <w:pPr>
              <w:jc w:val="center"/>
              <w:rPr>
                <w:sz w:val="22"/>
                <w:szCs w:val="22"/>
              </w:rPr>
            </w:pPr>
            <w:r w:rsidRPr="00F04A2A">
              <w:rPr>
                <w:iCs/>
                <w:sz w:val="22"/>
                <w:szCs w:val="22"/>
              </w:rPr>
              <w:t>2025-2040</w:t>
            </w:r>
          </w:p>
        </w:tc>
      </w:tr>
      <w:tr w:rsidR="00F04A2A" w:rsidRPr="00F04A2A" w14:paraId="2A7E837D" w14:textId="77777777" w:rsidTr="00CD7DED">
        <w:trPr>
          <w:cantSplit/>
        </w:trPr>
        <w:tc>
          <w:tcPr>
            <w:tcW w:w="229" w:type="pct"/>
            <w:tcBorders>
              <w:top w:val="single" w:sz="4" w:space="0" w:color="000000"/>
              <w:left w:val="single" w:sz="4" w:space="0" w:color="000000"/>
              <w:bottom w:val="single" w:sz="4" w:space="0" w:color="000000"/>
            </w:tcBorders>
            <w:vAlign w:val="center"/>
          </w:tcPr>
          <w:p w14:paraId="20980C05" w14:textId="77777777" w:rsidR="00EC7629" w:rsidRPr="00F04A2A" w:rsidRDefault="00EC7629" w:rsidP="00CD7DED">
            <w:pPr>
              <w:jc w:val="center"/>
              <w:rPr>
                <w:sz w:val="22"/>
                <w:szCs w:val="22"/>
              </w:rPr>
            </w:pPr>
            <w:r w:rsidRPr="00F04A2A">
              <w:rPr>
                <w:sz w:val="22"/>
                <w:szCs w:val="22"/>
              </w:rPr>
              <w:t>2</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0411E684" w14:textId="77777777" w:rsidR="00EC7629" w:rsidRPr="00F04A2A" w:rsidRDefault="00EC7629" w:rsidP="00CD7DED">
            <w:pPr>
              <w:rPr>
                <w:sz w:val="22"/>
                <w:szCs w:val="22"/>
              </w:rPr>
            </w:pPr>
            <w:r w:rsidRPr="00F04A2A">
              <w:rPr>
                <w:sz w:val="22"/>
                <w:szCs w:val="22"/>
              </w:rPr>
              <w:t>Реконструкция водовода и водопроводных сетей пгт Урмары</w:t>
            </w:r>
          </w:p>
        </w:tc>
        <w:tc>
          <w:tcPr>
            <w:tcW w:w="609" w:type="pct"/>
            <w:tcBorders>
              <w:top w:val="single" w:sz="4" w:space="0" w:color="auto"/>
              <w:left w:val="nil"/>
              <w:bottom w:val="single" w:sz="4" w:space="0" w:color="auto"/>
              <w:right w:val="single" w:sz="4" w:space="0" w:color="auto"/>
            </w:tcBorders>
            <w:shd w:val="clear" w:color="auto" w:fill="auto"/>
            <w:vAlign w:val="center"/>
          </w:tcPr>
          <w:p w14:paraId="3DC4FDDA" w14:textId="77777777" w:rsidR="00EC7629" w:rsidRPr="00F04A2A" w:rsidRDefault="00EC7629" w:rsidP="00CD7DED">
            <w:pPr>
              <w:jc w:val="center"/>
              <w:rPr>
                <w:sz w:val="22"/>
                <w:szCs w:val="22"/>
              </w:rPr>
            </w:pPr>
            <w:r w:rsidRPr="00F04A2A">
              <w:rPr>
                <w:sz w:val="22"/>
                <w:szCs w:val="22"/>
              </w:rPr>
              <w:t>276828,92</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94B769D"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6F124218" w14:textId="77777777" w:rsidR="00EC7629" w:rsidRPr="00F04A2A" w:rsidRDefault="00EC7629" w:rsidP="00CD7DED">
            <w:pPr>
              <w:jc w:val="center"/>
              <w:rPr>
                <w:iCs/>
                <w:sz w:val="22"/>
                <w:szCs w:val="22"/>
              </w:rPr>
            </w:pPr>
            <w:r w:rsidRPr="00F04A2A">
              <w:rPr>
                <w:iCs/>
                <w:sz w:val="22"/>
                <w:szCs w:val="22"/>
              </w:rPr>
              <w:t>2026-2027</w:t>
            </w:r>
          </w:p>
        </w:tc>
      </w:tr>
      <w:tr w:rsidR="00F04A2A" w:rsidRPr="00F04A2A" w14:paraId="4BE4841F" w14:textId="77777777" w:rsidTr="00CD7DED">
        <w:trPr>
          <w:cantSplit/>
        </w:trPr>
        <w:tc>
          <w:tcPr>
            <w:tcW w:w="229" w:type="pct"/>
            <w:tcBorders>
              <w:top w:val="single" w:sz="4" w:space="0" w:color="000000"/>
              <w:left w:val="single" w:sz="4" w:space="0" w:color="000000"/>
              <w:bottom w:val="single" w:sz="4" w:space="0" w:color="000000"/>
            </w:tcBorders>
            <w:vAlign w:val="center"/>
          </w:tcPr>
          <w:p w14:paraId="5287141F" w14:textId="77777777" w:rsidR="00EC7629" w:rsidRPr="00F04A2A" w:rsidRDefault="00EC7629" w:rsidP="00CD7DED">
            <w:pPr>
              <w:jc w:val="center"/>
              <w:rPr>
                <w:sz w:val="22"/>
                <w:szCs w:val="22"/>
              </w:rPr>
            </w:pPr>
            <w:r w:rsidRPr="00F04A2A">
              <w:rPr>
                <w:sz w:val="22"/>
                <w:szCs w:val="22"/>
              </w:rPr>
              <w:t>3</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231BCE91" w14:textId="77777777" w:rsidR="00EC7629" w:rsidRPr="00F04A2A" w:rsidRDefault="00EC7629" w:rsidP="00CD7DED">
            <w:pPr>
              <w:rPr>
                <w:iCs/>
                <w:sz w:val="22"/>
                <w:szCs w:val="22"/>
              </w:rPr>
            </w:pPr>
            <w:r w:rsidRPr="00F04A2A">
              <w:rPr>
                <w:sz w:val="22"/>
                <w:szCs w:val="22"/>
              </w:rPr>
              <w:t xml:space="preserve">Строительство (реконструкция) объектов водоснабжения (водозаборных сооружений, водопроводов и др.) </w:t>
            </w:r>
          </w:p>
        </w:tc>
        <w:tc>
          <w:tcPr>
            <w:tcW w:w="609" w:type="pct"/>
            <w:tcBorders>
              <w:top w:val="single" w:sz="4" w:space="0" w:color="auto"/>
              <w:left w:val="nil"/>
              <w:bottom w:val="single" w:sz="4" w:space="0" w:color="auto"/>
              <w:right w:val="single" w:sz="4" w:space="0" w:color="auto"/>
            </w:tcBorders>
            <w:shd w:val="clear" w:color="auto" w:fill="auto"/>
            <w:vAlign w:val="center"/>
          </w:tcPr>
          <w:p w14:paraId="7CD05A54" w14:textId="77777777" w:rsidR="00EC7629" w:rsidRPr="00F04A2A" w:rsidRDefault="00EC7629" w:rsidP="00CD7DED">
            <w:pPr>
              <w:jc w:val="center"/>
              <w:rPr>
                <w:sz w:val="22"/>
                <w:szCs w:val="22"/>
              </w:rPr>
            </w:pPr>
            <w:r w:rsidRPr="00F04A2A">
              <w:rPr>
                <w:sz w:val="22"/>
                <w:szCs w:val="22"/>
              </w:rPr>
              <w:t>26000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026378F"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352E4A48" w14:textId="77777777" w:rsidR="00EC7629" w:rsidRPr="00F04A2A" w:rsidRDefault="00EC7629" w:rsidP="00CD7DED">
            <w:pPr>
              <w:jc w:val="center"/>
              <w:rPr>
                <w:iCs/>
                <w:sz w:val="22"/>
                <w:szCs w:val="22"/>
              </w:rPr>
            </w:pPr>
            <w:r w:rsidRPr="00F04A2A">
              <w:rPr>
                <w:iCs/>
                <w:sz w:val="22"/>
                <w:szCs w:val="22"/>
              </w:rPr>
              <w:t>2025-2035</w:t>
            </w:r>
          </w:p>
        </w:tc>
      </w:tr>
      <w:tr w:rsidR="00F04A2A" w:rsidRPr="00F04A2A" w14:paraId="0E7D4A08" w14:textId="77777777" w:rsidTr="00CD7DED">
        <w:trPr>
          <w:cantSplit/>
        </w:trPr>
        <w:tc>
          <w:tcPr>
            <w:tcW w:w="229" w:type="pct"/>
            <w:tcBorders>
              <w:top w:val="single" w:sz="4" w:space="0" w:color="000000"/>
              <w:left w:val="single" w:sz="4" w:space="0" w:color="000000"/>
              <w:bottom w:val="single" w:sz="4" w:space="0" w:color="000000"/>
            </w:tcBorders>
            <w:vAlign w:val="center"/>
          </w:tcPr>
          <w:p w14:paraId="18AD7C8B" w14:textId="77777777" w:rsidR="00EC7629" w:rsidRPr="00F04A2A" w:rsidRDefault="00EC7629" w:rsidP="00CD7DED">
            <w:pPr>
              <w:jc w:val="center"/>
              <w:rPr>
                <w:sz w:val="22"/>
                <w:szCs w:val="22"/>
              </w:rPr>
            </w:pPr>
            <w:r w:rsidRPr="00F04A2A">
              <w:rPr>
                <w:sz w:val="22"/>
                <w:szCs w:val="22"/>
              </w:rPr>
              <w:t>4</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528FADD2" w14:textId="77777777" w:rsidR="00EC7629" w:rsidRPr="00F04A2A" w:rsidRDefault="00EC7629" w:rsidP="00CD7DED">
            <w:pPr>
              <w:rPr>
                <w:iCs/>
                <w:sz w:val="22"/>
                <w:szCs w:val="22"/>
              </w:rPr>
            </w:pPr>
            <w:r w:rsidRPr="00F04A2A">
              <w:rPr>
                <w:sz w:val="22"/>
                <w:szCs w:val="22"/>
              </w:rPr>
              <w:t>Строительство водозаборной скважины и водонапорной башни в д. Старые Урмары</w:t>
            </w:r>
          </w:p>
        </w:tc>
        <w:tc>
          <w:tcPr>
            <w:tcW w:w="609" w:type="pct"/>
            <w:tcBorders>
              <w:top w:val="single" w:sz="4" w:space="0" w:color="auto"/>
              <w:left w:val="nil"/>
              <w:bottom w:val="single" w:sz="4" w:space="0" w:color="auto"/>
              <w:right w:val="single" w:sz="4" w:space="0" w:color="auto"/>
            </w:tcBorders>
            <w:shd w:val="clear" w:color="auto" w:fill="auto"/>
            <w:vAlign w:val="center"/>
          </w:tcPr>
          <w:p w14:paraId="6D0C3C82" w14:textId="77777777" w:rsidR="00EC7629" w:rsidRPr="00F04A2A" w:rsidRDefault="00EC7629" w:rsidP="00CD7DED">
            <w:pPr>
              <w:jc w:val="center"/>
              <w:rPr>
                <w:sz w:val="22"/>
                <w:szCs w:val="22"/>
              </w:rPr>
            </w:pPr>
            <w:r w:rsidRPr="00F04A2A">
              <w:rPr>
                <w:sz w:val="22"/>
                <w:szCs w:val="22"/>
              </w:rPr>
              <w:t>6169,4</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97A44A9"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32A8BD92" w14:textId="77777777" w:rsidR="00EC7629" w:rsidRPr="00F04A2A" w:rsidRDefault="00EC7629" w:rsidP="00CD7DED">
            <w:pPr>
              <w:jc w:val="center"/>
              <w:rPr>
                <w:iCs/>
                <w:sz w:val="22"/>
                <w:szCs w:val="22"/>
              </w:rPr>
            </w:pPr>
            <w:r w:rsidRPr="00F04A2A">
              <w:rPr>
                <w:iCs/>
                <w:sz w:val="22"/>
                <w:szCs w:val="22"/>
              </w:rPr>
              <w:t>2025-2027</w:t>
            </w:r>
          </w:p>
        </w:tc>
      </w:tr>
      <w:tr w:rsidR="00F04A2A" w:rsidRPr="00F04A2A" w14:paraId="4826AF8B" w14:textId="77777777" w:rsidTr="00CD7DED">
        <w:trPr>
          <w:cantSplit/>
        </w:trPr>
        <w:tc>
          <w:tcPr>
            <w:tcW w:w="229" w:type="pct"/>
            <w:tcBorders>
              <w:top w:val="single" w:sz="4" w:space="0" w:color="000000"/>
              <w:left w:val="single" w:sz="4" w:space="0" w:color="000000"/>
              <w:bottom w:val="single" w:sz="4" w:space="0" w:color="000000"/>
            </w:tcBorders>
            <w:vAlign w:val="center"/>
          </w:tcPr>
          <w:p w14:paraId="778DCD06" w14:textId="77777777" w:rsidR="00EC7629" w:rsidRPr="00F04A2A" w:rsidRDefault="00EC7629" w:rsidP="00CD7DED">
            <w:pPr>
              <w:jc w:val="center"/>
              <w:rPr>
                <w:sz w:val="22"/>
                <w:szCs w:val="22"/>
              </w:rPr>
            </w:pPr>
            <w:r w:rsidRPr="00F04A2A">
              <w:rPr>
                <w:sz w:val="22"/>
                <w:szCs w:val="22"/>
              </w:rPr>
              <w:t>5</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15FF6142" w14:textId="77777777" w:rsidR="00EC7629" w:rsidRPr="00F04A2A" w:rsidRDefault="00EC7629" w:rsidP="00CD7DED">
            <w:pPr>
              <w:rPr>
                <w:iCs/>
                <w:sz w:val="22"/>
                <w:szCs w:val="22"/>
              </w:rPr>
            </w:pPr>
            <w:r w:rsidRPr="00F04A2A">
              <w:rPr>
                <w:sz w:val="22"/>
                <w:szCs w:val="22"/>
              </w:rPr>
              <w:t xml:space="preserve">Строительство резервуаров чистой воды в д. </w:t>
            </w:r>
            <w:proofErr w:type="spellStart"/>
            <w:r w:rsidRPr="00F04A2A">
              <w:rPr>
                <w:sz w:val="22"/>
                <w:szCs w:val="22"/>
              </w:rPr>
              <w:t>Анаткасы</w:t>
            </w:r>
            <w:proofErr w:type="spellEnd"/>
          </w:p>
        </w:tc>
        <w:tc>
          <w:tcPr>
            <w:tcW w:w="609" w:type="pct"/>
            <w:tcBorders>
              <w:top w:val="single" w:sz="4" w:space="0" w:color="auto"/>
              <w:left w:val="nil"/>
              <w:bottom w:val="single" w:sz="4" w:space="0" w:color="auto"/>
              <w:right w:val="single" w:sz="4" w:space="0" w:color="auto"/>
            </w:tcBorders>
            <w:shd w:val="clear" w:color="auto" w:fill="auto"/>
            <w:vAlign w:val="center"/>
          </w:tcPr>
          <w:p w14:paraId="0142E10B" w14:textId="77777777" w:rsidR="00EC7629" w:rsidRPr="00F04A2A" w:rsidRDefault="00EC7629" w:rsidP="00CD7DED">
            <w:pPr>
              <w:jc w:val="center"/>
              <w:rPr>
                <w:sz w:val="22"/>
                <w:szCs w:val="22"/>
              </w:rPr>
            </w:pPr>
            <w:r w:rsidRPr="00F04A2A">
              <w:rPr>
                <w:sz w:val="22"/>
                <w:szCs w:val="22"/>
              </w:rPr>
              <w:t>4800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DC02215"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4EE87D95" w14:textId="77777777" w:rsidR="00EC7629" w:rsidRPr="00F04A2A" w:rsidRDefault="00EC7629" w:rsidP="00CD7DED">
            <w:pPr>
              <w:jc w:val="center"/>
              <w:rPr>
                <w:iCs/>
                <w:sz w:val="22"/>
                <w:szCs w:val="22"/>
              </w:rPr>
            </w:pPr>
            <w:r w:rsidRPr="00F04A2A">
              <w:rPr>
                <w:iCs/>
                <w:sz w:val="22"/>
                <w:szCs w:val="22"/>
              </w:rPr>
              <w:t>2025-2027</w:t>
            </w:r>
          </w:p>
        </w:tc>
      </w:tr>
      <w:tr w:rsidR="00F04A2A" w:rsidRPr="00F04A2A" w14:paraId="53AF7920" w14:textId="77777777" w:rsidTr="00CD7DED">
        <w:trPr>
          <w:cantSplit/>
        </w:trPr>
        <w:tc>
          <w:tcPr>
            <w:tcW w:w="229" w:type="pct"/>
            <w:tcBorders>
              <w:top w:val="single" w:sz="4" w:space="0" w:color="000000"/>
              <w:left w:val="single" w:sz="4" w:space="0" w:color="000000"/>
              <w:bottom w:val="single" w:sz="4" w:space="0" w:color="000000"/>
            </w:tcBorders>
            <w:vAlign w:val="center"/>
          </w:tcPr>
          <w:p w14:paraId="0F294F5A" w14:textId="77777777" w:rsidR="00EC7629" w:rsidRPr="00F04A2A" w:rsidRDefault="00EC7629" w:rsidP="00CD7DED">
            <w:pPr>
              <w:jc w:val="center"/>
              <w:rPr>
                <w:sz w:val="22"/>
                <w:szCs w:val="22"/>
              </w:rPr>
            </w:pPr>
            <w:r w:rsidRPr="00F04A2A">
              <w:rPr>
                <w:sz w:val="22"/>
                <w:szCs w:val="22"/>
              </w:rPr>
              <w:lastRenderedPageBreak/>
              <w:t>6</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3ED5D9BB" w14:textId="77777777" w:rsidR="00EC7629" w:rsidRPr="00F04A2A" w:rsidRDefault="00EC7629" w:rsidP="00CD7DED">
            <w:pPr>
              <w:rPr>
                <w:iCs/>
                <w:sz w:val="22"/>
                <w:szCs w:val="22"/>
              </w:rPr>
            </w:pPr>
            <w:r w:rsidRPr="00F04A2A">
              <w:rPr>
                <w:sz w:val="22"/>
                <w:szCs w:val="22"/>
              </w:rPr>
              <w:t xml:space="preserve">Строительство двух скважин с водонапорными башнями и сетями водоснабжения в с. </w:t>
            </w:r>
            <w:proofErr w:type="spellStart"/>
            <w:r w:rsidRPr="00F04A2A">
              <w:rPr>
                <w:sz w:val="22"/>
                <w:szCs w:val="22"/>
              </w:rPr>
              <w:t>Мусирмы</w:t>
            </w:r>
            <w:proofErr w:type="spellEnd"/>
            <w:r w:rsidRPr="00F04A2A">
              <w:rPr>
                <w:sz w:val="22"/>
                <w:szCs w:val="22"/>
              </w:rPr>
              <w:t xml:space="preserve"> (для строительства водонапорных башен имеются земельные участки с кадастровыми номерами 21:19:250201:1180 и 21:19:250202:1093)</w:t>
            </w:r>
          </w:p>
        </w:tc>
        <w:tc>
          <w:tcPr>
            <w:tcW w:w="609" w:type="pct"/>
            <w:tcBorders>
              <w:top w:val="single" w:sz="4" w:space="0" w:color="auto"/>
              <w:left w:val="nil"/>
              <w:bottom w:val="single" w:sz="4" w:space="0" w:color="auto"/>
              <w:right w:val="single" w:sz="4" w:space="0" w:color="auto"/>
            </w:tcBorders>
            <w:shd w:val="clear" w:color="auto" w:fill="auto"/>
            <w:vAlign w:val="center"/>
          </w:tcPr>
          <w:p w14:paraId="2D0EB0F4" w14:textId="77777777" w:rsidR="00EC7629" w:rsidRPr="00F04A2A" w:rsidRDefault="00EC7629" w:rsidP="00CD7DED">
            <w:pPr>
              <w:jc w:val="center"/>
              <w:rPr>
                <w:sz w:val="22"/>
                <w:szCs w:val="22"/>
              </w:rPr>
            </w:pPr>
            <w:r w:rsidRPr="00F04A2A">
              <w:rPr>
                <w:sz w:val="22"/>
                <w:szCs w:val="22"/>
              </w:rPr>
              <w:t>28500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27A74833"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578991E9" w14:textId="77777777" w:rsidR="00EC7629" w:rsidRPr="00F04A2A" w:rsidRDefault="00EC7629" w:rsidP="00CD7DED">
            <w:pPr>
              <w:jc w:val="center"/>
              <w:rPr>
                <w:iCs/>
                <w:sz w:val="22"/>
                <w:szCs w:val="22"/>
              </w:rPr>
            </w:pPr>
            <w:r w:rsidRPr="00F04A2A">
              <w:rPr>
                <w:iCs/>
                <w:sz w:val="22"/>
                <w:szCs w:val="22"/>
              </w:rPr>
              <w:t>2025-2029</w:t>
            </w:r>
          </w:p>
        </w:tc>
      </w:tr>
      <w:tr w:rsidR="00F04A2A" w:rsidRPr="00F04A2A" w14:paraId="33DA6D1C" w14:textId="77777777" w:rsidTr="00CD7DED">
        <w:trPr>
          <w:cantSplit/>
        </w:trPr>
        <w:tc>
          <w:tcPr>
            <w:tcW w:w="229" w:type="pct"/>
            <w:tcBorders>
              <w:top w:val="single" w:sz="4" w:space="0" w:color="000000"/>
              <w:left w:val="single" w:sz="4" w:space="0" w:color="000000"/>
              <w:bottom w:val="single" w:sz="4" w:space="0" w:color="000000"/>
            </w:tcBorders>
            <w:vAlign w:val="center"/>
          </w:tcPr>
          <w:p w14:paraId="0DC6A688" w14:textId="77777777" w:rsidR="00EC7629" w:rsidRPr="00F04A2A" w:rsidRDefault="00EC7629" w:rsidP="00CD7DED">
            <w:pPr>
              <w:jc w:val="center"/>
              <w:rPr>
                <w:sz w:val="22"/>
                <w:szCs w:val="22"/>
              </w:rPr>
            </w:pPr>
            <w:r w:rsidRPr="00F04A2A">
              <w:rPr>
                <w:sz w:val="22"/>
                <w:szCs w:val="22"/>
              </w:rPr>
              <w:t>7</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18EF6415" w14:textId="77777777" w:rsidR="00EC7629" w:rsidRPr="00F04A2A" w:rsidRDefault="00EC7629" w:rsidP="00CD7DED">
            <w:pPr>
              <w:rPr>
                <w:iCs/>
                <w:sz w:val="22"/>
                <w:szCs w:val="22"/>
              </w:rPr>
            </w:pPr>
            <w:r w:rsidRPr="00F04A2A">
              <w:rPr>
                <w:sz w:val="22"/>
                <w:szCs w:val="22"/>
              </w:rPr>
              <w:t xml:space="preserve">Строительство скважины с водонапорной башней и сетями водоснабжения в д. </w:t>
            </w:r>
            <w:proofErr w:type="spellStart"/>
            <w:r w:rsidRPr="00F04A2A">
              <w:rPr>
                <w:sz w:val="22"/>
                <w:szCs w:val="22"/>
              </w:rPr>
              <w:t>Кудеснеры</w:t>
            </w:r>
            <w:proofErr w:type="spellEnd"/>
          </w:p>
        </w:tc>
        <w:tc>
          <w:tcPr>
            <w:tcW w:w="609" w:type="pct"/>
            <w:tcBorders>
              <w:top w:val="single" w:sz="4" w:space="0" w:color="auto"/>
              <w:left w:val="nil"/>
              <w:bottom w:val="single" w:sz="4" w:space="0" w:color="auto"/>
              <w:right w:val="single" w:sz="4" w:space="0" w:color="auto"/>
            </w:tcBorders>
            <w:shd w:val="clear" w:color="auto" w:fill="auto"/>
            <w:vAlign w:val="center"/>
          </w:tcPr>
          <w:p w14:paraId="32DF47B5" w14:textId="77777777" w:rsidR="00EC7629" w:rsidRPr="00F04A2A" w:rsidRDefault="00EC7629" w:rsidP="00CD7DED">
            <w:pPr>
              <w:jc w:val="center"/>
              <w:rPr>
                <w:sz w:val="22"/>
                <w:szCs w:val="22"/>
              </w:rPr>
            </w:pPr>
            <w:r w:rsidRPr="00F04A2A">
              <w:rPr>
                <w:sz w:val="22"/>
                <w:szCs w:val="22"/>
              </w:rPr>
              <w:t>28500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3ACEA892"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2525BD43" w14:textId="77777777" w:rsidR="00EC7629" w:rsidRPr="00F04A2A" w:rsidRDefault="00EC7629" w:rsidP="00CD7DED">
            <w:pPr>
              <w:jc w:val="center"/>
              <w:rPr>
                <w:iCs/>
                <w:sz w:val="22"/>
                <w:szCs w:val="22"/>
              </w:rPr>
            </w:pPr>
            <w:r w:rsidRPr="00F04A2A">
              <w:rPr>
                <w:iCs/>
                <w:sz w:val="22"/>
                <w:szCs w:val="22"/>
              </w:rPr>
              <w:t>2026-2030</w:t>
            </w:r>
          </w:p>
        </w:tc>
      </w:tr>
      <w:tr w:rsidR="00F04A2A" w:rsidRPr="00F04A2A" w14:paraId="0914EFA2" w14:textId="77777777" w:rsidTr="00CD7DED">
        <w:trPr>
          <w:cantSplit/>
        </w:trPr>
        <w:tc>
          <w:tcPr>
            <w:tcW w:w="229" w:type="pct"/>
            <w:tcBorders>
              <w:top w:val="single" w:sz="4" w:space="0" w:color="000000"/>
              <w:left w:val="single" w:sz="4" w:space="0" w:color="000000"/>
              <w:bottom w:val="single" w:sz="4" w:space="0" w:color="000000"/>
            </w:tcBorders>
            <w:vAlign w:val="center"/>
          </w:tcPr>
          <w:p w14:paraId="5D98A6BC" w14:textId="77777777" w:rsidR="00EC7629" w:rsidRPr="00F04A2A" w:rsidRDefault="00EC7629" w:rsidP="00CD7DED">
            <w:pPr>
              <w:jc w:val="center"/>
              <w:rPr>
                <w:sz w:val="22"/>
                <w:szCs w:val="22"/>
              </w:rPr>
            </w:pPr>
            <w:r w:rsidRPr="00F04A2A">
              <w:rPr>
                <w:sz w:val="22"/>
                <w:szCs w:val="22"/>
              </w:rPr>
              <w:t>8</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444152CA" w14:textId="77777777" w:rsidR="00EC7629" w:rsidRPr="00F04A2A" w:rsidRDefault="00EC7629" w:rsidP="00CD7DED">
            <w:pPr>
              <w:rPr>
                <w:sz w:val="22"/>
                <w:szCs w:val="22"/>
              </w:rPr>
            </w:pPr>
            <w:r w:rsidRPr="00F04A2A">
              <w:rPr>
                <w:sz w:val="22"/>
                <w:szCs w:val="22"/>
              </w:rPr>
              <w:t xml:space="preserve">Строительство сетей водоснабжение по ул. Церковная и пер. Церковный </w:t>
            </w:r>
            <w:proofErr w:type="spellStart"/>
            <w:r w:rsidRPr="00F04A2A">
              <w:rPr>
                <w:sz w:val="22"/>
                <w:szCs w:val="22"/>
              </w:rPr>
              <w:t>д.Старые</w:t>
            </w:r>
            <w:proofErr w:type="spellEnd"/>
            <w:r w:rsidRPr="00F04A2A">
              <w:rPr>
                <w:sz w:val="22"/>
                <w:szCs w:val="22"/>
              </w:rPr>
              <w:t xml:space="preserve"> Урмары</w:t>
            </w:r>
          </w:p>
        </w:tc>
        <w:tc>
          <w:tcPr>
            <w:tcW w:w="609" w:type="pct"/>
            <w:tcBorders>
              <w:top w:val="single" w:sz="4" w:space="0" w:color="auto"/>
              <w:left w:val="nil"/>
              <w:bottom w:val="single" w:sz="4" w:space="0" w:color="auto"/>
              <w:right w:val="single" w:sz="4" w:space="0" w:color="auto"/>
            </w:tcBorders>
            <w:shd w:val="clear" w:color="auto" w:fill="auto"/>
            <w:vAlign w:val="center"/>
          </w:tcPr>
          <w:p w14:paraId="1911D6B8" w14:textId="77777777" w:rsidR="00EC7629" w:rsidRPr="00F04A2A" w:rsidRDefault="00EC7629" w:rsidP="00CD7DED">
            <w:pPr>
              <w:jc w:val="center"/>
              <w:rPr>
                <w:sz w:val="22"/>
                <w:szCs w:val="22"/>
              </w:rPr>
            </w:pPr>
            <w:r w:rsidRPr="00F04A2A">
              <w:rPr>
                <w:sz w:val="22"/>
                <w:szCs w:val="22"/>
              </w:rPr>
              <w:t>5807,91</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C670152"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76AA94A2" w14:textId="77777777" w:rsidR="00EC7629" w:rsidRPr="00F04A2A" w:rsidRDefault="00EC7629" w:rsidP="00CD7DED">
            <w:pPr>
              <w:jc w:val="center"/>
              <w:rPr>
                <w:iCs/>
                <w:sz w:val="22"/>
                <w:szCs w:val="22"/>
              </w:rPr>
            </w:pPr>
            <w:r w:rsidRPr="00F04A2A">
              <w:rPr>
                <w:iCs/>
                <w:sz w:val="22"/>
                <w:szCs w:val="22"/>
              </w:rPr>
              <w:t>2025-2027</w:t>
            </w:r>
          </w:p>
        </w:tc>
      </w:tr>
      <w:tr w:rsidR="00F04A2A" w:rsidRPr="00F04A2A" w14:paraId="1D51E34B" w14:textId="77777777" w:rsidTr="00CD7DED">
        <w:trPr>
          <w:cantSplit/>
        </w:trPr>
        <w:tc>
          <w:tcPr>
            <w:tcW w:w="229" w:type="pct"/>
            <w:tcBorders>
              <w:top w:val="single" w:sz="4" w:space="0" w:color="000000"/>
              <w:left w:val="single" w:sz="4" w:space="0" w:color="000000"/>
              <w:bottom w:val="single" w:sz="4" w:space="0" w:color="000000"/>
            </w:tcBorders>
            <w:vAlign w:val="center"/>
          </w:tcPr>
          <w:p w14:paraId="0339D92C" w14:textId="77777777" w:rsidR="00EC7629" w:rsidRPr="00F04A2A" w:rsidRDefault="00EC7629" w:rsidP="00CD7DED">
            <w:pPr>
              <w:jc w:val="center"/>
              <w:rPr>
                <w:sz w:val="22"/>
                <w:szCs w:val="22"/>
              </w:rPr>
            </w:pPr>
            <w:r w:rsidRPr="00F04A2A">
              <w:rPr>
                <w:sz w:val="22"/>
                <w:szCs w:val="22"/>
              </w:rPr>
              <w:t>9</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5D4D0CC1" w14:textId="77777777" w:rsidR="00EC7629" w:rsidRPr="00F04A2A" w:rsidRDefault="00EC7629" w:rsidP="00CD7DED">
            <w:pPr>
              <w:rPr>
                <w:sz w:val="22"/>
                <w:szCs w:val="22"/>
              </w:rPr>
            </w:pPr>
            <w:r w:rsidRPr="00F04A2A">
              <w:rPr>
                <w:sz w:val="22"/>
                <w:szCs w:val="22"/>
              </w:rPr>
              <w:t>Строительство водопроводной сети по ул. Чапаева и пер. Чапаева; ул. Гагарина, ул. Николаева, ул. Терешковой д. Старые Урмары</w:t>
            </w:r>
          </w:p>
        </w:tc>
        <w:tc>
          <w:tcPr>
            <w:tcW w:w="609" w:type="pct"/>
            <w:tcBorders>
              <w:top w:val="single" w:sz="4" w:space="0" w:color="auto"/>
              <w:left w:val="nil"/>
              <w:bottom w:val="single" w:sz="4" w:space="0" w:color="auto"/>
              <w:right w:val="single" w:sz="4" w:space="0" w:color="auto"/>
            </w:tcBorders>
            <w:shd w:val="clear" w:color="auto" w:fill="auto"/>
            <w:vAlign w:val="center"/>
          </w:tcPr>
          <w:p w14:paraId="6FEF228D" w14:textId="77777777" w:rsidR="00EC7629" w:rsidRPr="00F04A2A" w:rsidRDefault="00EC7629" w:rsidP="00CD7DED">
            <w:pPr>
              <w:jc w:val="center"/>
              <w:rPr>
                <w:sz w:val="22"/>
                <w:szCs w:val="22"/>
              </w:rPr>
            </w:pPr>
            <w:r w:rsidRPr="00F04A2A">
              <w:rPr>
                <w:sz w:val="22"/>
                <w:szCs w:val="22"/>
              </w:rPr>
              <w:t>10500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440D7548"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535920F3" w14:textId="77777777" w:rsidR="00EC7629" w:rsidRPr="00F04A2A" w:rsidRDefault="00EC7629" w:rsidP="00CD7DED">
            <w:pPr>
              <w:jc w:val="center"/>
              <w:rPr>
                <w:iCs/>
                <w:sz w:val="22"/>
                <w:szCs w:val="22"/>
              </w:rPr>
            </w:pPr>
            <w:r w:rsidRPr="00F04A2A">
              <w:rPr>
                <w:iCs/>
                <w:sz w:val="22"/>
                <w:szCs w:val="22"/>
              </w:rPr>
              <w:t>2026-2029</w:t>
            </w:r>
          </w:p>
        </w:tc>
      </w:tr>
      <w:tr w:rsidR="00F04A2A" w:rsidRPr="00F04A2A" w14:paraId="33DC6D7A" w14:textId="77777777" w:rsidTr="00CD7DED">
        <w:trPr>
          <w:cantSplit/>
        </w:trPr>
        <w:tc>
          <w:tcPr>
            <w:tcW w:w="229" w:type="pct"/>
            <w:tcBorders>
              <w:top w:val="single" w:sz="4" w:space="0" w:color="000000"/>
              <w:left w:val="single" w:sz="4" w:space="0" w:color="000000"/>
              <w:bottom w:val="single" w:sz="4" w:space="0" w:color="000000"/>
            </w:tcBorders>
            <w:vAlign w:val="center"/>
          </w:tcPr>
          <w:p w14:paraId="698985FE" w14:textId="77777777" w:rsidR="00EC7629" w:rsidRPr="00F04A2A" w:rsidRDefault="00EC7629" w:rsidP="00CD7DED">
            <w:pPr>
              <w:jc w:val="center"/>
              <w:rPr>
                <w:sz w:val="22"/>
                <w:szCs w:val="22"/>
              </w:rPr>
            </w:pPr>
            <w:r w:rsidRPr="00F04A2A">
              <w:rPr>
                <w:sz w:val="22"/>
                <w:szCs w:val="22"/>
              </w:rPr>
              <w:t>10</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5BE641A1" w14:textId="77777777" w:rsidR="00EC7629" w:rsidRPr="00F04A2A" w:rsidRDefault="00EC7629" w:rsidP="00CD7DED">
            <w:pPr>
              <w:rPr>
                <w:sz w:val="22"/>
                <w:szCs w:val="22"/>
              </w:rPr>
            </w:pPr>
            <w:r w:rsidRPr="00F04A2A">
              <w:rPr>
                <w:sz w:val="22"/>
                <w:szCs w:val="22"/>
              </w:rPr>
              <w:t>Строительство сетей водоснабжения на территории, расположенной в северо-западной части д. Новое Исаково</w:t>
            </w:r>
          </w:p>
        </w:tc>
        <w:tc>
          <w:tcPr>
            <w:tcW w:w="609" w:type="pct"/>
            <w:tcBorders>
              <w:top w:val="single" w:sz="4" w:space="0" w:color="auto"/>
              <w:left w:val="nil"/>
              <w:bottom w:val="single" w:sz="4" w:space="0" w:color="auto"/>
              <w:right w:val="single" w:sz="4" w:space="0" w:color="auto"/>
            </w:tcBorders>
            <w:shd w:val="clear" w:color="auto" w:fill="auto"/>
            <w:vAlign w:val="center"/>
          </w:tcPr>
          <w:p w14:paraId="2B70ADF5" w14:textId="77777777" w:rsidR="00EC7629" w:rsidRPr="00F04A2A" w:rsidRDefault="00EC7629" w:rsidP="00CD7DED">
            <w:pPr>
              <w:jc w:val="center"/>
              <w:rPr>
                <w:sz w:val="22"/>
                <w:szCs w:val="22"/>
              </w:rPr>
            </w:pPr>
            <w:r w:rsidRPr="00F04A2A">
              <w:rPr>
                <w:sz w:val="22"/>
                <w:szCs w:val="22"/>
              </w:rPr>
              <w:t>5548,56</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1CCE5C22" w14:textId="77777777" w:rsidR="00EC7629" w:rsidRPr="00F04A2A" w:rsidRDefault="00EC7629" w:rsidP="00CD7DED">
            <w:pPr>
              <w:jc w:val="center"/>
              <w:rPr>
                <w:iCs/>
                <w:sz w:val="22"/>
                <w:szCs w:val="22"/>
              </w:rPr>
            </w:pPr>
            <w:r w:rsidRPr="00F04A2A">
              <w:rPr>
                <w:iCs/>
                <w:sz w:val="22"/>
                <w:szCs w:val="22"/>
              </w:rPr>
              <w:t>Снижение потерь воды, 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33B14CCF" w14:textId="77777777" w:rsidR="00EC7629" w:rsidRPr="00F04A2A" w:rsidRDefault="00EC7629" w:rsidP="00CD7DED">
            <w:pPr>
              <w:jc w:val="center"/>
              <w:rPr>
                <w:iCs/>
                <w:sz w:val="22"/>
                <w:szCs w:val="22"/>
              </w:rPr>
            </w:pPr>
            <w:r w:rsidRPr="00F04A2A">
              <w:rPr>
                <w:iCs/>
                <w:sz w:val="22"/>
                <w:szCs w:val="22"/>
              </w:rPr>
              <w:t>2025-2040</w:t>
            </w:r>
          </w:p>
        </w:tc>
      </w:tr>
      <w:tr w:rsidR="009B0D22" w:rsidRPr="00F04A2A" w14:paraId="6542CAEA" w14:textId="77777777" w:rsidTr="00CD7DED">
        <w:trPr>
          <w:cantSplit/>
        </w:trPr>
        <w:tc>
          <w:tcPr>
            <w:tcW w:w="229" w:type="pct"/>
            <w:tcBorders>
              <w:top w:val="single" w:sz="4" w:space="0" w:color="000000"/>
              <w:left w:val="single" w:sz="4" w:space="0" w:color="000000"/>
              <w:bottom w:val="single" w:sz="4" w:space="0" w:color="000000"/>
            </w:tcBorders>
            <w:vAlign w:val="center"/>
          </w:tcPr>
          <w:p w14:paraId="45154400" w14:textId="2198B357" w:rsidR="009B0D22" w:rsidRPr="00F04A2A" w:rsidRDefault="009B0D22" w:rsidP="00CD7DED">
            <w:pPr>
              <w:jc w:val="center"/>
              <w:rPr>
                <w:sz w:val="22"/>
                <w:szCs w:val="22"/>
              </w:rPr>
            </w:pPr>
            <w:r>
              <w:rPr>
                <w:sz w:val="22"/>
                <w:szCs w:val="22"/>
              </w:rPr>
              <w:t>11</w:t>
            </w:r>
          </w:p>
        </w:tc>
        <w:tc>
          <w:tcPr>
            <w:tcW w:w="1752" w:type="pct"/>
            <w:tcBorders>
              <w:top w:val="single" w:sz="4" w:space="0" w:color="000000"/>
              <w:left w:val="single" w:sz="4" w:space="0" w:color="000000"/>
              <w:bottom w:val="single" w:sz="4" w:space="0" w:color="000000"/>
              <w:right w:val="single" w:sz="4" w:space="0" w:color="auto"/>
            </w:tcBorders>
            <w:shd w:val="clear" w:color="auto" w:fill="auto"/>
            <w:vAlign w:val="center"/>
          </w:tcPr>
          <w:p w14:paraId="5BDE8093" w14:textId="3E5881E1" w:rsidR="009B0D22" w:rsidRPr="00F04A2A" w:rsidRDefault="009B0D22" w:rsidP="00CD7DED">
            <w:pPr>
              <w:rPr>
                <w:sz w:val="22"/>
                <w:szCs w:val="22"/>
              </w:rPr>
            </w:pPr>
            <w:r w:rsidRPr="009B0D22">
              <w:rPr>
                <w:sz w:val="22"/>
                <w:szCs w:val="22"/>
              </w:rPr>
              <w:t xml:space="preserve">Строительство водонапорной башни и сетей водоснабжения на территории ст. </w:t>
            </w:r>
            <w:proofErr w:type="spellStart"/>
            <w:r w:rsidRPr="009B0D22">
              <w:rPr>
                <w:sz w:val="22"/>
                <w:szCs w:val="22"/>
              </w:rPr>
              <w:t>Шоркистры</w:t>
            </w:r>
            <w:proofErr w:type="spellEnd"/>
          </w:p>
        </w:tc>
        <w:tc>
          <w:tcPr>
            <w:tcW w:w="609" w:type="pct"/>
            <w:tcBorders>
              <w:top w:val="single" w:sz="4" w:space="0" w:color="auto"/>
              <w:left w:val="nil"/>
              <w:bottom w:val="single" w:sz="4" w:space="0" w:color="auto"/>
              <w:right w:val="single" w:sz="4" w:space="0" w:color="auto"/>
            </w:tcBorders>
            <w:shd w:val="clear" w:color="auto" w:fill="auto"/>
            <w:vAlign w:val="center"/>
          </w:tcPr>
          <w:p w14:paraId="01F779AC" w14:textId="5AE108E2" w:rsidR="009B0D22" w:rsidRPr="00F04A2A" w:rsidRDefault="009B0D22" w:rsidP="00CD7DED">
            <w:pPr>
              <w:jc w:val="center"/>
              <w:rPr>
                <w:sz w:val="22"/>
                <w:szCs w:val="22"/>
              </w:rPr>
            </w:pPr>
            <w:r>
              <w:rPr>
                <w:sz w:val="22"/>
                <w:szCs w:val="22"/>
              </w:rPr>
              <w:t>1</w:t>
            </w:r>
            <w:r w:rsidR="0079755D">
              <w:rPr>
                <w:sz w:val="22"/>
                <w:szCs w:val="22"/>
              </w:rPr>
              <w:t>5</w:t>
            </w:r>
            <w:r>
              <w:rPr>
                <w:sz w:val="22"/>
                <w:szCs w:val="22"/>
              </w:rPr>
              <w:t>000</w:t>
            </w: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E036F0A" w14:textId="15C66075" w:rsidR="009B0D22" w:rsidRPr="00F04A2A" w:rsidRDefault="009B0D22" w:rsidP="00CD7DED">
            <w:pPr>
              <w:jc w:val="center"/>
              <w:rPr>
                <w:iCs/>
                <w:sz w:val="22"/>
                <w:szCs w:val="22"/>
              </w:rPr>
            </w:pPr>
            <w:r w:rsidRPr="00F04A2A">
              <w:rPr>
                <w:iCs/>
                <w:sz w:val="22"/>
                <w:szCs w:val="22"/>
              </w:rPr>
              <w:t>Обеспечение санитарной безопасности населения, требований СанПиН</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34C784EA" w14:textId="7916A62F" w:rsidR="009B0D22" w:rsidRPr="00F04A2A" w:rsidRDefault="009B0D22" w:rsidP="00CD7DED">
            <w:pPr>
              <w:jc w:val="center"/>
              <w:rPr>
                <w:iCs/>
                <w:sz w:val="22"/>
                <w:szCs w:val="22"/>
              </w:rPr>
            </w:pPr>
            <w:r>
              <w:rPr>
                <w:iCs/>
                <w:sz w:val="22"/>
                <w:szCs w:val="22"/>
              </w:rPr>
              <w:t>20</w:t>
            </w:r>
            <w:r w:rsidR="0079755D">
              <w:rPr>
                <w:iCs/>
                <w:sz w:val="22"/>
                <w:szCs w:val="22"/>
              </w:rPr>
              <w:t>28</w:t>
            </w:r>
            <w:r>
              <w:rPr>
                <w:iCs/>
                <w:sz w:val="22"/>
                <w:szCs w:val="22"/>
              </w:rPr>
              <w:t>-2040</w:t>
            </w:r>
          </w:p>
        </w:tc>
      </w:tr>
    </w:tbl>
    <w:p w14:paraId="2A60B7B7" w14:textId="77777777" w:rsidR="00EC7629" w:rsidRPr="00F04A2A" w:rsidRDefault="00EC7629" w:rsidP="00EC7629">
      <w:pPr>
        <w:pStyle w:val="aff5"/>
        <w:ind w:right="0" w:firstLine="0"/>
        <w:contextualSpacing w:val="0"/>
        <w:rPr>
          <w:b w:val="0"/>
          <w:sz w:val="22"/>
        </w:rPr>
      </w:pPr>
      <w:r w:rsidRPr="00F04A2A">
        <w:rPr>
          <w:b w:val="0"/>
          <w:sz w:val="22"/>
        </w:rPr>
        <w:t>* - Стоимость капитальных вложений определена укрупненно, в соответствии с НЦС 81-02-19-2024 «Сборник № 19. Здания и сооружения городской инфраструктуры» и НЦС 81-02-14-2024 «Сборник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5B74AB84"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sectPr w:rsidR="00EC7629" w:rsidRPr="00F04A2A" w:rsidSect="00EC7629">
          <w:pgSz w:w="16838" w:h="11906" w:orient="landscape"/>
          <w:pgMar w:top="1134" w:right="1134" w:bottom="851" w:left="1134" w:header="709" w:footer="709" w:gutter="0"/>
          <w:cols w:space="708"/>
          <w:docGrid w:linePitch="360"/>
        </w:sectPr>
      </w:pPr>
    </w:p>
    <w:p w14:paraId="25E4BE19"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i/>
        </w:rPr>
      </w:pPr>
    </w:p>
    <w:p w14:paraId="535D8213" w14:textId="77777777" w:rsidR="00EC7629" w:rsidRPr="00F04A2A" w:rsidRDefault="00EC7629" w:rsidP="00EC7629">
      <w:pPr>
        <w:pStyle w:val="30"/>
        <w:rPr>
          <w:rFonts w:cs="Times New Roman"/>
        </w:rPr>
      </w:pPr>
      <w:r w:rsidRPr="00F04A2A">
        <w:rPr>
          <w:rFonts w:cs="Times New Roman"/>
        </w:rPr>
        <w:t xml:space="preserve">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 </w:t>
      </w:r>
    </w:p>
    <w:p w14:paraId="4553E732" w14:textId="77777777" w:rsidR="00EC7629" w:rsidRPr="00F04A2A" w:rsidRDefault="00EC7629" w:rsidP="00EC7629">
      <w:pPr>
        <w:pStyle w:val="aff9"/>
        <w:rPr>
          <w:szCs w:val="24"/>
        </w:rPr>
      </w:pPr>
      <w:bookmarkStart w:id="34" w:name="sub_1015"/>
      <w:r w:rsidRPr="00F04A2A">
        <w:rPr>
          <w:szCs w:val="24"/>
        </w:rPr>
        <w:t>Энергоэффективность централизованного водоснабжения – социально и экономически оправданная эффективность энергосбережения в сфере питьевого водоснабжения (при существующем уровне развития техники и технологии и соблюдении требований к охране окружающей среды).</w:t>
      </w:r>
    </w:p>
    <w:p w14:paraId="3ED95044" w14:textId="77777777" w:rsidR="00EC7629" w:rsidRPr="00F04A2A" w:rsidRDefault="00EC7629" w:rsidP="00EC7629">
      <w:pPr>
        <w:pStyle w:val="aff9"/>
        <w:rPr>
          <w:szCs w:val="24"/>
        </w:rPr>
      </w:pPr>
      <w:r w:rsidRPr="00F04A2A">
        <w:rPr>
          <w:szCs w:val="24"/>
        </w:rPr>
        <w:t>В социальном разрезе – гарантированное удовлетворение населения и других потребителей водой нормативного качества по приемлемым для общества ценам (тарифам). В экономическом аспекте – снижение общих затрат на покупку электроэнергии. Достигается за счет уменьшения использования населением воды как материального ресурса (с доведением его до уровня развитых европейских стран), а также внедрения энергосберегающих технологий и оборудования на объектах водоснабжения.</w:t>
      </w:r>
    </w:p>
    <w:p w14:paraId="31E91825" w14:textId="77777777" w:rsidR="00EC7629" w:rsidRPr="00F04A2A" w:rsidRDefault="00EC7629" w:rsidP="00EC7629">
      <w:pPr>
        <w:pStyle w:val="aff9"/>
        <w:rPr>
          <w:szCs w:val="24"/>
        </w:rPr>
      </w:pPr>
      <w:r w:rsidRPr="00F04A2A">
        <w:rPr>
          <w:szCs w:val="24"/>
        </w:rPr>
        <w:t>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 Однако это не исключает одновременной реализации стратегического направления – уменьшения потребления воды населением во взаимосвязанных различных комбинациях прямой экономии воды и электроэнергии.</w:t>
      </w:r>
    </w:p>
    <w:p w14:paraId="56501C4E" w14:textId="77777777" w:rsidR="00EC7629" w:rsidRPr="00F04A2A" w:rsidRDefault="00EC7629" w:rsidP="00EC7629">
      <w:pPr>
        <w:pStyle w:val="aff9"/>
        <w:rPr>
          <w:szCs w:val="24"/>
        </w:rPr>
      </w:pPr>
      <w:r w:rsidRPr="00F04A2A">
        <w:rPr>
          <w:szCs w:val="24"/>
        </w:rPr>
        <w:t>Эффективность мероприятий, направленных на экономию водных ресурсов, и мероприятий, направленных на экономию энергоресурсов, в значительной степени повышается при их совместном планировании. Например, снижение утечек обеспечивает экономию воды и уменьшение потерь давления, что позволяет сэкономить энергию благодаря снижению мощности, потребляемой насосами для перекачивания воды. Замена одного насоса другим, более эффективным, приводит к экономии энергии. Таким образом, снижение потерь давления из-за утечек позволит произвести замену существующих насосов насосами меньшей мощности, что обеспечит дополнительную экономию энергии и денежных средств.</w:t>
      </w:r>
    </w:p>
    <w:p w14:paraId="5A5AC682" w14:textId="77777777" w:rsidR="00EC7629" w:rsidRPr="00F04A2A" w:rsidRDefault="00EC7629" w:rsidP="00EC7629">
      <w:pPr>
        <w:pStyle w:val="aff9"/>
        <w:rPr>
          <w:szCs w:val="24"/>
        </w:rPr>
      </w:pPr>
      <w:r w:rsidRPr="00F04A2A">
        <w:rPr>
          <w:szCs w:val="24"/>
        </w:rPr>
        <w:t>К стимулам, побуждающим повышать эффективность работы систем водоснабжения, относятся снижение затрат, обеспечение безопасности и надежности энергоснабжения и водоснабжения, а также уменьшение вредного воздействия на окружающую среду.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обслуживания потребителей и, в то же время, удовлетворения растущих потребностей населения. Осуществление комплексных мероприятий по повышению эффективности водоснабжения обеспечивает снижение расходов, увеличение эксплуатационных мощностей существующих систем и повышение уровня удовлетворения нужд потребителей.</w:t>
      </w:r>
    </w:p>
    <w:p w14:paraId="677E51D3" w14:textId="77777777" w:rsidR="00EC7629" w:rsidRPr="00F04A2A" w:rsidRDefault="00EC7629" w:rsidP="00EC7629">
      <w:pPr>
        <w:pStyle w:val="aff9"/>
        <w:rPr>
          <w:szCs w:val="24"/>
        </w:rPr>
      </w:pPr>
      <w:r w:rsidRPr="00F04A2A">
        <w:rPr>
          <w:szCs w:val="24"/>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14:paraId="7415FB5E" w14:textId="77777777" w:rsidR="00EC7629" w:rsidRPr="00F04A2A" w:rsidRDefault="00EC7629" w:rsidP="00EC7629">
      <w:pPr>
        <w:pStyle w:val="aff9"/>
        <w:rPr>
          <w:szCs w:val="24"/>
        </w:rPr>
      </w:pPr>
      <w:r w:rsidRPr="00F04A2A">
        <w:rPr>
          <w:szCs w:val="24"/>
        </w:rPr>
        <w:t>Основными направлениями в области энергосбережения являются:</w:t>
      </w:r>
    </w:p>
    <w:p w14:paraId="0A593EB0" w14:textId="77777777" w:rsidR="00EC7629" w:rsidRPr="00F04A2A" w:rsidRDefault="00EC7629" w:rsidP="00EC7629">
      <w:pPr>
        <w:pStyle w:val="aff9"/>
        <w:rPr>
          <w:szCs w:val="24"/>
        </w:rPr>
      </w:pPr>
      <w:r w:rsidRPr="00F04A2A">
        <w:rPr>
          <w:szCs w:val="24"/>
        </w:rPr>
        <w:t>- внедрение и применение энергосберегающего оборудования;</w:t>
      </w:r>
    </w:p>
    <w:p w14:paraId="1CC68B08" w14:textId="77777777" w:rsidR="00EC7629" w:rsidRPr="00F04A2A" w:rsidRDefault="00EC7629" w:rsidP="00EC7629">
      <w:pPr>
        <w:pStyle w:val="aff9"/>
        <w:rPr>
          <w:szCs w:val="24"/>
        </w:rPr>
      </w:pPr>
      <w:r w:rsidRPr="00F04A2A">
        <w:rPr>
          <w:szCs w:val="24"/>
        </w:rPr>
        <w:t>- снижение утечек и потерь воды;</w:t>
      </w:r>
    </w:p>
    <w:p w14:paraId="07D06204" w14:textId="77777777" w:rsidR="00EC7629" w:rsidRPr="00F04A2A" w:rsidRDefault="00EC7629" w:rsidP="00EC7629">
      <w:pPr>
        <w:pStyle w:val="aff9"/>
        <w:rPr>
          <w:szCs w:val="24"/>
        </w:rPr>
      </w:pPr>
      <w:r w:rsidRPr="00F04A2A">
        <w:rPr>
          <w:szCs w:val="24"/>
        </w:rPr>
        <w:t>- установка приборов учета воды.</w:t>
      </w:r>
    </w:p>
    <w:p w14:paraId="604CD817" w14:textId="77777777" w:rsidR="00EC7629" w:rsidRPr="00F04A2A" w:rsidRDefault="00EC7629" w:rsidP="00EC7629">
      <w:pPr>
        <w:widowControl w:val="0"/>
        <w:shd w:val="clear" w:color="auto" w:fill="FFFFFF"/>
        <w:ind w:firstLine="567"/>
      </w:pPr>
      <w:r w:rsidRPr="00F04A2A">
        <w:t>В результате реализации мероприятий по строительству и реконструкции системы водоснабжения будут достигнуты следующие результаты:</w:t>
      </w:r>
    </w:p>
    <w:p w14:paraId="7F0AE3BC" w14:textId="77777777" w:rsidR="00EC7629" w:rsidRPr="00F04A2A" w:rsidRDefault="00EC7629" w:rsidP="00EC7629">
      <w:pPr>
        <w:widowControl w:val="0"/>
        <w:numPr>
          <w:ilvl w:val="0"/>
          <w:numId w:val="6"/>
        </w:numPr>
        <w:shd w:val="clear" w:color="auto" w:fill="FFFFFF"/>
        <w:autoSpaceDE w:val="0"/>
        <w:autoSpaceDN w:val="0"/>
        <w:adjustRightInd w:val="0"/>
        <w:ind w:left="0" w:firstLine="709"/>
        <w:rPr>
          <w:b/>
          <w:bCs/>
        </w:rPr>
      </w:pPr>
      <w:r w:rsidRPr="00F04A2A">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F04A2A">
        <w:rPr>
          <w:bCs/>
          <w:bdr w:val="none" w:sz="0" w:space="0" w:color="auto" w:frame="1"/>
          <w:shd w:val="clear" w:color="auto" w:fill="FFFFFF"/>
        </w:rPr>
        <w:t xml:space="preserve">СанПиН 2.1.3684-21"Санитарно-эпидемиологические требования к содержанию территорий городских и </w:t>
      </w:r>
      <w:r w:rsidRPr="00F04A2A">
        <w:rPr>
          <w:bCs/>
          <w:bdr w:val="none" w:sz="0" w:space="0" w:color="auto" w:frame="1"/>
          <w:shd w:val="clear" w:color="auto" w:fill="FFFFFF"/>
        </w:rPr>
        <w:lastRenderedPageBreak/>
        <w:t>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F04A2A">
        <w:t xml:space="preserve">) </w:t>
      </w:r>
      <w:r w:rsidRPr="00F04A2A">
        <w:rPr>
          <w:bCs/>
        </w:rPr>
        <w:t>Социальные результаты</w:t>
      </w:r>
      <w:r w:rsidRPr="00F04A2A">
        <w:t xml:space="preserve"> - обеспечение надежности системы водоснабжения и улучшение качества питьевой воды, повышение комфортности проживания.</w:t>
      </w:r>
      <w:bookmarkEnd w:id="34"/>
    </w:p>
    <w:p w14:paraId="5FCFAD63" w14:textId="77777777" w:rsidR="00EC7629" w:rsidRPr="00F04A2A" w:rsidRDefault="00EC7629" w:rsidP="00EC7629">
      <w:pPr>
        <w:widowControl w:val="0"/>
        <w:numPr>
          <w:ilvl w:val="0"/>
          <w:numId w:val="6"/>
        </w:numPr>
        <w:shd w:val="clear" w:color="auto" w:fill="FFFFFF"/>
        <w:autoSpaceDE w:val="0"/>
        <w:autoSpaceDN w:val="0"/>
        <w:adjustRightInd w:val="0"/>
        <w:ind w:left="0" w:firstLine="709"/>
        <w:rPr>
          <w:b/>
          <w:bCs/>
        </w:rPr>
      </w:pPr>
      <w:r w:rsidRPr="00F04A2A">
        <w:t>Обеспечение качественного водоснабжения потребителей.</w:t>
      </w:r>
    </w:p>
    <w:p w14:paraId="3D3BA62D" w14:textId="77777777" w:rsidR="00EC7629" w:rsidRPr="00F04A2A" w:rsidRDefault="00EC7629" w:rsidP="00EC7629">
      <w:pPr>
        <w:widowControl w:val="0"/>
        <w:numPr>
          <w:ilvl w:val="0"/>
          <w:numId w:val="6"/>
        </w:numPr>
        <w:shd w:val="clear" w:color="auto" w:fill="FFFFFF"/>
        <w:autoSpaceDE w:val="0"/>
        <w:autoSpaceDN w:val="0"/>
        <w:adjustRightInd w:val="0"/>
        <w:ind w:left="0" w:firstLine="709"/>
        <w:rPr>
          <w:b/>
          <w:bCs/>
        </w:rPr>
      </w:pPr>
      <w:r w:rsidRPr="00F04A2A">
        <w:t>Снижение риска возникновения аварийных ситуаций в процессе эксплуатации объектов системы водоснабжения.</w:t>
      </w:r>
    </w:p>
    <w:p w14:paraId="3462E5D0" w14:textId="77777777" w:rsidR="00EC7629" w:rsidRPr="00F04A2A" w:rsidRDefault="00EC7629" w:rsidP="00EC7629">
      <w:pPr>
        <w:widowControl w:val="0"/>
        <w:numPr>
          <w:ilvl w:val="0"/>
          <w:numId w:val="6"/>
        </w:numPr>
        <w:shd w:val="clear" w:color="auto" w:fill="FFFFFF"/>
        <w:autoSpaceDE w:val="0"/>
        <w:autoSpaceDN w:val="0"/>
        <w:adjustRightInd w:val="0"/>
        <w:ind w:left="0" w:firstLine="709"/>
        <w:rPr>
          <w:b/>
          <w:bCs/>
        </w:rPr>
      </w:pPr>
      <w:r w:rsidRPr="00F04A2A">
        <w:t>Обеспечит сетями водоснабжения территории, планируемые под жилищное строительство.</w:t>
      </w:r>
    </w:p>
    <w:p w14:paraId="511731C1" w14:textId="77777777" w:rsidR="00EC7629" w:rsidRPr="00F04A2A" w:rsidRDefault="00EC7629" w:rsidP="00EC7629">
      <w:pPr>
        <w:widowControl w:val="0"/>
        <w:numPr>
          <w:ilvl w:val="0"/>
          <w:numId w:val="6"/>
        </w:numPr>
        <w:shd w:val="clear" w:color="auto" w:fill="FFFFFF"/>
        <w:autoSpaceDE w:val="0"/>
        <w:autoSpaceDN w:val="0"/>
        <w:adjustRightInd w:val="0"/>
        <w:ind w:left="0" w:firstLine="709"/>
        <w:rPr>
          <w:b/>
          <w:bCs/>
        </w:rPr>
      </w:pPr>
      <w:r w:rsidRPr="00F04A2A">
        <w:rPr>
          <w:bCs/>
        </w:rPr>
        <w:t>Снизит физический износ и улучшит гидравлический режим сетей водоснабжения.</w:t>
      </w:r>
    </w:p>
    <w:p w14:paraId="01DCA71D" w14:textId="77777777" w:rsidR="00EC7629" w:rsidRPr="00F04A2A" w:rsidRDefault="00EC7629" w:rsidP="00EC7629">
      <w:pPr>
        <w:widowControl w:val="0"/>
        <w:numPr>
          <w:ilvl w:val="0"/>
          <w:numId w:val="6"/>
        </w:numPr>
        <w:shd w:val="clear" w:color="auto" w:fill="FFFFFF"/>
        <w:autoSpaceDE w:val="0"/>
        <w:autoSpaceDN w:val="0"/>
        <w:adjustRightInd w:val="0"/>
        <w:ind w:left="0" w:firstLine="709"/>
        <w:rPr>
          <w:b/>
          <w:bCs/>
        </w:rPr>
      </w:pPr>
      <w:r w:rsidRPr="00F04A2A">
        <w:rPr>
          <w:bCs/>
        </w:rPr>
        <w:t>Улучшит организацию пожаротушения.</w:t>
      </w:r>
    </w:p>
    <w:p w14:paraId="0903A987" w14:textId="77777777" w:rsidR="00EC7629" w:rsidRPr="00F04A2A" w:rsidRDefault="00EC7629" w:rsidP="00EC762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i/>
          <w:szCs w:val="26"/>
        </w:rPr>
      </w:pPr>
    </w:p>
    <w:p w14:paraId="6C8B570A" w14:textId="77777777" w:rsidR="00EC7629" w:rsidRPr="00F04A2A" w:rsidRDefault="00EC7629" w:rsidP="00EC7629">
      <w:pPr>
        <w:pStyle w:val="30"/>
        <w:rPr>
          <w:rFonts w:cs="Times New Roman"/>
        </w:rPr>
      </w:pPr>
      <w:r w:rsidRPr="00F04A2A">
        <w:rPr>
          <w:rFonts w:cs="Times New Roman"/>
        </w:rPr>
        <w:t>4.3 Сведения о вновь строящихся, реконструируемых и предлагаемых к выводу из эксплуатации объектах системы водоснабжения</w:t>
      </w:r>
    </w:p>
    <w:p w14:paraId="389717E8" w14:textId="77777777" w:rsidR="00EC7629" w:rsidRPr="00F04A2A" w:rsidRDefault="00EC7629" w:rsidP="00EC7629">
      <w:pPr>
        <w:ind w:firstLine="567"/>
      </w:pPr>
      <w:r w:rsidRPr="00F04A2A">
        <w:t>Для обеспечения потребителей качественной питьевой водой рекомендуется реализовать следующие мероприятия:</w:t>
      </w:r>
    </w:p>
    <w:p w14:paraId="177CDE99" w14:textId="77777777" w:rsidR="00EC7629" w:rsidRPr="00F04A2A" w:rsidRDefault="00EC7629" w:rsidP="00EC7629">
      <w:pPr>
        <w:numPr>
          <w:ilvl w:val="0"/>
          <w:numId w:val="14"/>
        </w:numPr>
      </w:pPr>
      <w:r w:rsidRPr="00F04A2A">
        <w:t>Реконструкция изношенных участков сетей водоснабжения;</w:t>
      </w:r>
    </w:p>
    <w:p w14:paraId="2C7459B7" w14:textId="77777777" w:rsidR="00EC7629" w:rsidRPr="00F04A2A" w:rsidRDefault="00EC7629" w:rsidP="00EC7629">
      <w:pPr>
        <w:numPr>
          <w:ilvl w:val="0"/>
          <w:numId w:val="14"/>
        </w:numPr>
      </w:pPr>
      <w:r w:rsidRPr="00F04A2A">
        <w:t>Модернизация существующих водозаборных сооружений;</w:t>
      </w:r>
    </w:p>
    <w:p w14:paraId="06A29BEC" w14:textId="77777777" w:rsidR="00EC7629" w:rsidRPr="00F04A2A" w:rsidRDefault="00EC7629" w:rsidP="00EC7629">
      <w:pPr>
        <w:numPr>
          <w:ilvl w:val="0"/>
          <w:numId w:val="14"/>
        </w:numPr>
      </w:pPr>
      <w:r w:rsidRPr="00F04A2A">
        <w:t>Строительство новых водопроводных сетей для подключения новых потребителей.</w:t>
      </w:r>
    </w:p>
    <w:p w14:paraId="2744696E" w14:textId="77777777" w:rsidR="00EC7629" w:rsidRPr="00F04A2A" w:rsidRDefault="00EC7629" w:rsidP="00EC7629">
      <w:pPr>
        <w:pStyle w:val="aff9"/>
        <w:rPr>
          <w:szCs w:val="24"/>
        </w:rPr>
      </w:pPr>
      <w:r w:rsidRPr="00F04A2A">
        <w:rPr>
          <w:szCs w:val="24"/>
        </w:rPr>
        <w:t xml:space="preserve">Вновь строящиеся и реконструируемые объекты систем водоснабжения планируются на территориях существующих водозаборных узлов систем. </w:t>
      </w:r>
    </w:p>
    <w:p w14:paraId="068D5963"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77AAD5D2" w14:textId="77777777" w:rsidR="00EC7629" w:rsidRPr="00F04A2A" w:rsidRDefault="00EC7629" w:rsidP="00EC7629">
      <w:pPr>
        <w:pStyle w:val="30"/>
        <w:rPr>
          <w:rFonts w:cs="Times New Roman"/>
        </w:rPr>
      </w:pPr>
      <w:r w:rsidRPr="00F04A2A">
        <w:rPr>
          <w:rFonts w:cs="Times New Roman"/>
        </w:rPr>
        <w:t xml:space="preserve">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w:t>
      </w:r>
    </w:p>
    <w:p w14:paraId="6FD9D598" w14:textId="77777777" w:rsidR="00EC7629" w:rsidRPr="00F04A2A" w:rsidRDefault="00EC7629" w:rsidP="00EC7629">
      <w:pPr>
        <w:pStyle w:val="Aff7"/>
      </w:pPr>
      <w:r w:rsidRPr="00F04A2A">
        <w:t>В настоящее время на объектах системы водоснабжения системы диспетчеризации, телемеханизации и системы управления режимами водоснабжения не установлены.</w:t>
      </w:r>
    </w:p>
    <w:p w14:paraId="12E40F40" w14:textId="77777777" w:rsidR="00EC7629" w:rsidRPr="00F04A2A" w:rsidRDefault="00EC7629" w:rsidP="00EC7629">
      <w:pPr>
        <w:pStyle w:val="Aff7"/>
      </w:pPr>
      <w:r w:rsidRPr="00F04A2A">
        <w:t xml:space="preserve">Внедрение новых высокоэффективных энергосберегающих технологий </w:t>
      </w:r>
      <w:proofErr w:type="gramStart"/>
      <w:r w:rsidRPr="00F04A2A">
        <w:t>- это</w:t>
      </w:r>
      <w:proofErr w:type="gramEnd"/>
      <w:r w:rsidRPr="00F04A2A">
        <w:t xml:space="preserve"> создание современной автоматизированной системы оперативного диспетчерского управления водоснабжением города и поселков. В рамках реализации данной программы необходима установка частотных преобразователей, шкафов автоматизации, датчиков давления и приборы учета на всех водозаборных сооружениях. 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Основной задачей внедрения АСОДУ является: </w:t>
      </w:r>
    </w:p>
    <w:p w14:paraId="5229B46F" w14:textId="77777777" w:rsidR="00EC7629" w:rsidRPr="00F04A2A" w:rsidRDefault="00EC7629" w:rsidP="00EC7629">
      <w:pPr>
        <w:pStyle w:val="Aff7"/>
      </w:pPr>
      <w:r w:rsidRPr="00F04A2A">
        <w:t xml:space="preserve">- 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w:t>
      </w:r>
    </w:p>
    <w:p w14:paraId="24FBEA48" w14:textId="77777777" w:rsidR="00EC7629" w:rsidRPr="00F04A2A" w:rsidRDefault="00EC7629" w:rsidP="00EC7629">
      <w:pPr>
        <w:pStyle w:val="Aff7"/>
      </w:pPr>
      <w:r w:rsidRPr="00F04A2A">
        <w:t xml:space="preserve">- 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 </w:t>
      </w:r>
    </w:p>
    <w:p w14:paraId="6F578B78" w14:textId="77777777" w:rsidR="00EC7629" w:rsidRPr="00F04A2A" w:rsidRDefault="00EC7629" w:rsidP="00EC7629">
      <w:pPr>
        <w:pStyle w:val="Aff7"/>
        <w:rPr>
          <w:sz w:val="28"/>
        </w:rPr>
      </w:pPr>
      <w:r w:rsidRPr="00F04A2A">
        <w:t xml:space="preserve">- сигнализация возникновения аварийных ситуаций на контролируемых </w:t>
      </w:r>
      <w:r w:rsidRPr="00F04A2A">
        <w:rPr>
          <w:szCs w:val="24"/>
        </w:rPr>
        <w:t>объектах</w:t>
      </w:r>
      <w:r w:rsidRPr="00F04A2A">
        <w:rPr>
          <w:sz w:val="28"/>
        </w:rPr>
        <w:t xml:space="preserve">; </w:t>
      </w:r>
    </w:p>
    <w:p w14:paraId="0C8E6718" w14:textId="77777777" w:rsidR="00EC7629" w:rsidRPr="00F04A2A" w:rsidRDefault="00EC7629" w:rsidP="00EC7629">
      <w:pPr>
        <w:pStyle w:val="Aff7"/>
      </w:pPr>
      <w:r w:rsidRPr="00F04A2A">
        <w:t xml:space="preserve">- возможность оперативного устранения отклонений и нарушений от заданных условий. </w:t>
      </w:r>
    </w:p>
    <w:p w14:paraId="4E15B7CB" w14:textId="77777777" w:rsidR="00EC7629" w:rsidRPr="00F04A2A" w:rsidRDefault="00EC7629" w:rsidP="00EC762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3238C9CD" w14:textId="77777777" w:rsidR="00EC7629" w:rsidRPr="00F04A2A" w:rsidRDefault="00EC7629" w:rsidP="00EC7629">
      <w:pPr>
        <w:pStyle w:val="30"/>
        <w:rPr>
          <w:rFonts w:cs="Times New Roman"/>
        </w:rPr>
      </w:pPr>
      <w:r w:rsidRPr="00F04A2A">
        <w:rPr>
          <w:rFonts w:cs="Times New Roman"/>
        </w:rPr>
        <w:t>4.5 Сведения об оснащенности зданий, строений, сооружений приборами учета воды и их применении при осуществлении расчетов за потребленную воду</w:t>
      </w:r>
    </w:p>
    <w:p w14:paraId="47A29C42" w14:textId="77777777" w:rsidR="00EC7629" w:rsidRPr="00F04A2A" w:rsidRDefault="00EC7629" w:rsidP="00EC7629">
      <w:pPr>
        <w:pStyle w:val="Aff7"/>
      </w:pPr>
      <w:r w:rsidRPr="00F04A2A">
        <w:t xml:space="preserve">Установка приборов учета </w:t>
      </w:r>
      <w:proofErr w:type="gramStart"/>
      <w:r w:rsidRPr="00F04A2A">
        <w:t>- это</w:t>
      </w:r>
      <w:proofErr w:type="gramEnd"/>
      <w:r w:rsidRPr="00F04A2A">
        <w:t xml:space="preserve"> одно из важнейших условий реформирования жилищно-коммунального комплекса.</w:t>
      </w:r>
    </w:p>
    <w:p w14:paraId="44516133" w14:textId="77777777" w:rsidR="00EC7629" w:rsidRPr="00F04A2A" w:rsidRDefault="00EC7629" w:rsidP="00EC7629">
      <w:pPr>
        <w:pStyle w:val="Aff7"/>
        <w:rPr>
          <w:lang w:eastAsia="ru-RU"/>
        </w:rPr>
      </w:pPr>
      <w:r w:rsidRPr="00F04A2A">
        <w:rPr>
          <w:lang w:eastAsia="ru-RU"/>
        </w:rPr>
        <w:t>По данным ресурсоснабжающей организации объем воды, отпущенной потребителям МУП Урмарского муниципального округа «</w:t>
      </w:r>
      <w:proofErr w:type="spellStart"/>
      <w:r w:rsidRPr="00F04A2A">
        <w:rPr>
          <w:lang w:eastAsia="ru-RU"/>
        </w:rPr>
        <w:t>Урмарытеплосеть</w:t>
      </w:r>
      <w:proofErr w:type="spellEnd"/>
      <w:r w:rsidRPr="00F04A2A">
        <w:rPr>
          <w:lang w:eastAsia="ru-RU"/>
        </w:rPr>
        <w:t>», определенный по приборам учета, составляет 11,7% от общего объема полезного отпуска.</w:t>
      </w:r>
    </w:p>
    <w:p w14:paraId="010AB779" w14:textId="77777777" w:rsidR="00EC7629" w:rsidRPr="00F04A2A" w:rsidRDefault="00EC7629" w:rsidP="00EC7629">
      <w:pPr>
        <w:pStyle w:val="Aff7"/>
      </w:pPr>
      <w:r w:rsidRPr="00F04A2A">
        <w:lastRenderedPageBreak/>
        <w:t>Установка индивидуальных и общедомовых приборов учета воды, как в существующей застройке, так и на объектах нового строительства, является одним из основных направлений в области энергосбережения. Это позволит экономить ресурсы, как на стадии производства и транспортирования воды, так и в процессе ее потребления.</w:t>
      </w:r>
    </w:p>
    <w:p w14:paraId="132D5D8C"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4E6A8D5D" w14:textId="77777777" w:rsidR="00EC7629" w:rsidRPr="00F04A2A" w:rsidRDefault="00EC7629" w:rsidP="00EC7629">
      <w:pPr>
        <w:pStyle w:val="30"/>
      </w:pPr>
      <w:r w:rsidRPr="00F04A2A">
        <w:t>4.6 Описание вариантов маршрутов прохождения трубопроводов (трасс) по территории их обоснование</w:t>
      </w:r>
    </w:p>
    <w:p w14:paraId="68BE1564" w14:textId="77777777" w:rsidR="00EC7629" w:rsidRPr="00F04A2A" w:rsidRDefault="00EC7629" w:rsidP="00EC7629">
      <w:pPr>
        <w:pStyle w:val="Aff7"/>
      </w:pPr>
      <w:r w:rsidRPr="00F04A2A">
        <w:t xml:space="preserve">С целью предотвращения замерзания воды водопроводы проложены в подземном исполнении с обеспечением непрерывного движения воды. </w:t>
      </w:r>
      <w:r w:rsidRPr="00F04A2A">
        <w:rPr>
          <w:rFonts w:eastAsiaTheme="minorHAnsi"/>
        </w:rPr>
        <w:t xml:space="preserve">На перспективу сохраняются существующие маршруты прохождения трубопроводов по территории муниципального образования. </w:t>
      </w:r>
      <w:r w:rsidRPr="00F04A2A">
        <w:t>Маршруты прохождения реконструируемых участков водоснабжения совпадают с маршрутом прохождения существующих сетей.</w:t>
      </w:r>
    </w:p>
    <w:p w14:paraId="5F47955D" w14:textId="77777777" w:rsidR="00EC7629" w:rsidRPr="00F04A2A" w:rsidRDefault="00EC7629" w:rsidP="00EC7629">
      <w:pPr>
        <w:pStyle w:val="Aff7"/>
        <w:rPr>
          <w:rFonts w:eastAsiaTheme="minorHAnsi"/>
        </w:rPr>
      </w:pPr>
      <w:r w:rsidRPr="00F04A2A">
        <w:rPr>
          <w:rFonts w:eastAsiaTheme="minorHAnsi"/>
        </w:rPr>
        <w:t>Новые трубопроводы к жилым застройкам прокладываются вдоль проезжих частей автомобильных дорог, для оперативного доступа, в случае возникновения аварийных ситуаций.</w:t>
      </w:r>
    </w:p>
    <w:p w14:paraId="5839EA2C" w14:textId="77777777" w:rsidR="00EC7629" w:rsidRPr="00F04A2A" w:rsidRDefault="00EC7629" w:rsidP="00EC7629">
      <w:pPr>
        <w:pStyle w:val="Aff7"/>
        <w:rPr>
          <w:rFonts w:eastAsiaTheme="minorHAnsi"/>
        </w:rPr>
      </w:pPr>
      <w:r w:rsidRPr="00F04A2A">
        <w:rPr>
          <w:rFonts w:eastAsiaTheme="minorHAnsi"/>
        </w:rPr>
        <w:t>Точная трассировка сетей к существующим и новым жилым застройкам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14:paraId="40D98E93" w14:textId="77777777" w:rsidR="00EC7629" w:rsidRPr="00F04A2A" w:rsidRDefault="00EC7629" w:rsidP="00EC7629">
      <w:pPr>
        <w:pStyle w:val="Aff7"/>
        <w:rPr>
          <w:i/>
        </w:rPr>
      </w:pPr>
    </w:p>
    <w:p w14:paraId="753F6927" w14:textId="77777777" w:rsidR="00EC7629" w:rsidRPr="00F04A2A" w:rsidRDefault="00EC7629" w:rsidP="00EC7629">
      <w:pPr>
        <w:pStyle w:val="30"/>
        <w:rPr>
          <w:rFonts w:cs="Times New Roman"/>
        </w:rPr>
      </w:pPr>
      <w:r w:rsidRPr="00F04A2A">
        <w:rPr>
          <w:rFonts w:cs="Times New Roman"/>
        </w:rPr>
        <w:t>4.7 Рекомендации о месте размещения насосных станций, резервуаров, водонапорных башен</w:t>
      </w:r>
    </w:p>
    <w:p w14:paraId="1CB1EF83" w14:textId="77777777" w:rsidR="00EC7629" w:rsidRPr="00F04A2A" w:rsidRDefault="00EC7629" w:rsidP="00EC7629">
      <w:pPr>
        <w:pStyle w:val="aff9"/>
        <w:rPr>
          <w:szCs w:val="24"/>
        </w:rPr>
      </w:pPr>
      <w:r w:rsidRPr="00F04A2A">
        <w:rPr>
          <w:szCs w:val="24"/>
        </w:rPr>
        <w:t>Места размещения существующих насосных станций, резервуаров чистой воды и водонапорных башен, остаются без изменений. Вновь строящиеся и реконструируемые объекты систем водоснабжения будут размещаться на территории существующих водозаборных узлов.</w:t>
      </w:r>
    </w:p>
    <w:p w14:paraId="713E2F42"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i/>
          <w:szCs w:val="26"/>
        </w:rPr>
      </w:pPr>
    </w:p>
    <w:p w14:paraId="79A7D96E" w14:textId="77777777" w:rsidR="00EC7629" w:rsidRPr="00F04A2A" w:rsidRDefault="00EC7629" w:rsidP="00EC7629">
      <w:pPr>
        <w:pStyle w:val="30"/>
        <w:rPr>
          <w:rFonts w:cs="Times New Roman"/>
        </w:rPr>
      </w:pPr>
      <w:r w:rsidRPr="00F04A2A">
        <w:rPr>
          <w:rFonts w:cs="Times New Roman"/>
        </w:rPr>
        <w:t xml:space="preserve"> 4.8 Границы планируемых зон размещения объектов централизованных систем горячего водоснабжения, холодного водоснабжения.</w:t>
      </w:r>
    </w:p>
    <w:p w14:paraId="374D44E0"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04A2A">
        <w:t>Рекомендации отсутствуют.</w:t>
      </w:r>
    </w:p>
    <w:p w14:paraId="2A581F37"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Cs w:val="26"/>
        </w:rPr>
      </w:pPr>
    </w:p>
    <w:p w14:paraId="11B252A8" w14:textId="77777777" w:rsidR="00EC7629" w:rsidRPr="00F04A2A" w:rsidRDefault="00EC7629" w:rsidP="00EC7629">
      <w:pPr>
        <w:pStyle w:val="30"/>
        <w:rPr>
          <w:rFonts w:cs="Times New Roman"/>
        </w:rPr>
      </w:pPr>
      <w:r w:rsidRPr="00F04A2A">
        <w:rPr>
          <w:rFonts w:cs="Times New Roman"/>
        </w:rPr>
        <w:t>4.9 Карты (схемы) существующего и планируемого размещения объектов централизованных систем горячего водоснабжения, холодного водоснабжения</w:t>
      </w:r>
    </w:p>
    <w:p w14:paraId="0119AA10" w14:textId="77777777" w:rsidR="00EC7629" w:rsidRPr="00F04A2A" w:rsidRDefault="00EC7629" w:rsidP="00EC7629">
      <w:pPr>
        <w:pStyle w:val="Aff7"/>
      </w:pPr>
      <w:r w:rsidRPr="00F04A2A">
        <w:t>Схемы сетей водоснабжения приведены в Приложениях к настоящей схеме.</w:t>
      </w:r>
    </w:p>
    <w:p w14:paraId="509DCFAC"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5134EB9A"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i/>
        </w:rPr>
      </w:pPr>
      <w:r w:rsidRPr="00F04A2A">
        <w:rPr>
          <w:b/>
          <w:i/>
        </w:rPr>
        <w:t xml:space="preserve">Предложения для обеспечения надежного и бесперебойного водоснабжения потребителей, а также обеспечения населения водой соответствующей санитарно- гигиеническим требованиям </w:t>
      </w:r>
    </w:p>
    <w:p w14:paraId="763F4A62" w14:textId="77777777" w:rsidR="00EC7629" w:rsidRPr="00F04A2A" w:rsidRDefault="00EC7629" w:rsidP="00EC7629">
      <w:pPr>
        <w:pStyle w:val="Aff7"/>
      </w:pPr>
      <w:r w:rsidRPr="00F04A2A">
        <w:t>1. Проведение технического обследования централизованных систем водоснабжения не реже 1 раза в 5 лет с целью:</w:t>
      </w:r>
    </w:p>
    <w:p w14:paraId="751590D4" w14:textId="77777777" w:rsidR="00EC7629" w:rsidRPr="00F04A2A" w:rsidRDefault="00EC7629" w:rsidP="00EC7629">
      <w:pPr>
        <w:pStyle w:val="Aff7"/>
      </w:pPr>
      <w:r w:rsidRPr="00F04A2A">
        <w:t>- определения технической возможности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14:paraId="5761FF56" w14:textId="77777777" w:rsidR="00EC7629" w:rsidRPr="00F04A2A" w:rsidRDefault="00EC7629" w:rsidP="00EC7629">
      <w:pPr>
        <w:pStyle w:val="Aff7"/>
      </w:pPr>
      <w:r w:rsidRPr="00F04A2A">
        <w:t>- определения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14:paraId="658D7CDA" w14:textId="77777777" w:rsidR="00EC7629" w:rsidRPr="00F04A2A" w:rsidRDefault="00EC7629" w:rsidP="00EC7629">
      <w:pPr>
        <w:pStyle w:val="Aff7"/>
        <w:rPr>
          <w:rFonts w:ascii="Courier New" w:hAnsi="Courier New" w:cs="Courier New"/>
        </w:rPr>
      </w:pPr>
      <w:r w:rsidRPr="00F04A2A">
        <w:t>- сопоставление целевых показателей деятельности организации, осуществляющей холодное и горячее водоснабжение с целевыми показателями организаций, осуществляющих холодное и горячее, использующих наилучшее существующие (доступные технологии).</w:t>
      </w:r>
    </w:p>
    <w:p w14:paraId="7FFBA5A3" w14:textId="77777777" w:rsidR="00EC7629" w:rsidRPr="00F04A2A" w:rsidRDefault="00EC7629" w:rsidP="00EC7629">
      <w:pPr>
        <w:pStyle w:val="Aff7"/>
      </w:pPr>
      <w:r w:rsidRPr="00F04A2A">
        <w:t>2. Проводить мониторинг воды отпускаемую в сеть, согласно программе производственного контроля, на соответствие требованиям СанПиН 1.2.3685-21 «Гигиенические нормативы и требования к обеспечению безопасности и (или) безвредности для человека факторов среды обитания»;</w:t>
      </w:r>
    </w:p>
    <w:p w14:paraId="740E5460" w14:textId="77777777" w:rsidR="00EC7629" w:rsidRPr="00F04A2A" w:rsidRDefault="00EC7629" w:rsidP="00EC7629">
      <w:pPr>
        <w:pStyle w:val="Aff7"/>
        <w:rPr>
          <w:b/>
        </w:rPr>
      </w:pPr>
      <w:r w:rsidRPr="00F04A2A">
        <w:t xml:space="preserve">3. Провести реконструкцию водопроводных сетей – замена аварийных, изношенных, имеющих малую пропускную способность участков существующих сетей и устройство новых </w:t>
      </w:r>
      <w:r w:rsidRPr="00F04A2A">
        <w:lastRenderedPageBreak/>
        <w:t>магистральных сетей. При строительстве новых сетей применяются трубы из полиэтилена низкого давления с гарантированным сроком службы 50 лет.</w:t>
      </w:r>
    </w:p>
    <w:p w14:paraId="64C7D1F2" w14:textId="77777777" w:rsidR="00EC7629" w:rsidRPr="00F04A2A" w:rsidRDefault="00EC7629" w:rsidP="00EC7629">
      <w:pPr>
        <w:pStyle w:val="Aff7"/>
        <w:rPr>
          <w:sz w:val="28"/>
        </w:rPr>
        <w:sectPr w:rsidR="00EC7629" w:rsidRPr="00F04A2A" w:rsidSect="00EC7629">
          <w:pgSz w:w="11906" w:h="16838"/>
          <w:pgMar w:top="1134" w:right="851" w:bottom="1134" w:left="1134" w:header="709" w:footer="709" w:gutter="0"/>
          <w:cols w:space="708"/>
          <w:docGrid w:linePitch="360"/>
        </w:sectPr>
      </w:pPr>
    </w:p>
    <w:p w14:paraId="60CE207B" w14:textId="77777777" w:rsidR="00EC7629" w:rsidRPr="00F04A2A" w:rsidRDefault="00EC7629" w:rsidP="00EC7629">
      <w:pPr>
        <w:pStyle w:val="21"/>
        <w:spacing w:line="240" w:lineRule="auto"/>
      </w:pPr>
      <w:bookmarkStart w:id="35" w:name="_Toc175649233"/>
      <w:bookmarkStart w:id="36" w:name="_Toc181215960"/>
      <w:r w:rsidRPr="00F04A2A">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w:t>
      </w:r>
      <w:bookmarkEnd w:id="35"/>
      <w:bookmarkEnd w:id="36"/>
      <w:r w:rsidRPr="00F04A2A">
        <w:t xml:space="preserve"> </w:t>
      </w:r>
    </w:p>
    <w:p w14:paraId="5EC0FA47" w14:textId="77777777" w:rsidR="00EC7629" w:rsidRPr="00F04A2A" w:rsidRDefault="00EC7629" w:rsidP="00EC7629">
      <w:pPr>
        <w:pStyle w:val="30"/>
        <w:rPr>
          <w:rFonts w:cs="Times New Roman"/>
        </w:rPr>
      </w:pPr>
      <w:r w:rsidRPr="00F04A2A">
        <w:rPr>
          <w:rFonts w:cs="Times New Roman"/>
        </w:rPr>
        <w:t xml:space="preserve"> 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2C4E6FB4" w14:textId="77777777" w:rsidR="00EC7629" w:rsidRPr="00F04A2A" w:rsidRDefault="00EC7629" w:rsidP="00EC7629">
      <w:pPr>
        <w:ind w:firstLine="567"/>
        <w:rPr>
          <w:bCs/>
        </w:rPr>
      </w:pPr>
      <w:bookmarkStart w:id="37" w:name="_Toc360699428"/>
      <w:bookmarkStart w:id="38" w:name="_Toc360699814"/>
      <w:bookmarkStart w:id="39" w:name="_Toc360700200"/>
      <w:bookmarkStart w:id="40" w:name="_Toc368574026"/>
      <w:bookmarkStart w:id="41" w:name="_Toc370150387"/>
      <w:bookmarkEnd w:id="37"/>
      <w:bookmarkEnd w:id="38"/>
      <w:bookmarkEnd w:id="39"/>
      <w:bookmarkEnd w:id="40"/>
      <w:bookmarkEnd w:id="41"/>
      <w:r w:rsidRPr="00F04A2A">
        <w:rPr>
          <w:bCs/>
        </w:rPr>
        <w:t>Технологический процесс забора воды и транспортирования её в водопроводную сеть не сопровождается вредными выбросами.</w:t>
      </w:r>
    </w:p>
    <w:p w14:paraId="5820142C" w14:textId="77777777" w:rsidR="00EC7629" w:rsidRPr="00F04A2A" w:rsidRDefault="00EC7629" w:rsidP="00EC7629">
      <w:pPr>
        <w:ind w:firstLine="567"/>
        <w:rPr>
          <w:bCs/>
        </w:rPr>
      </w:pPr>
      <w:bookmarkStart w:id="42" w:name="_Toc360699429"/>
      <w:bookmarkStart w:id="43" w:name="_Toc360699815"/>
      <w:bookmarkStart w:id="44" w:name="_Toc360700201"/>
      <w:bookmarkStart w:id="45" w:name="_Toc368574027"/>
      <w:bookmarkStart w:id="46" w:name="_Toc370150388"/>
      <w:r w:rsidRPr="00F04A2A">
        <w:rPr>
          <w:bCs/>
        </w:rPr>
        <w:t>Водопроводная сеть не оказывает вредного воздействия на окружающую среду, объект является экологически чистым сооружением.</w:t>
      </w:r>
      <w:bookmarkEnd w:id="42"/>
      <w:bookmarkEnd w:id="43"/>
      <w:bookmarkEnd w:id="44"/>
      <w:bookmarkEnd w:id="45"/>
      <w:bookmarkEnd w:id="46"/>
    </w:p>
    <w:p w14:paraId="61B2B645" w14:textId="77777777" w:rsidR="00EC7629" w:rsidRPr="00F04A2A" w:rsidRDefault="00EC7629" w:rsidP="00EC7629">
      <w:pPr>
        <w:ind w:firstLine="567"/>
        <w:rPr>
          <w:bCs/>
        </w:rPr>
      </w:pPr>
      <w:bookmarkStart w:id="47" w:name="_Toc360699430"/>
      <w:bookmarkStart w:id="48" w:name="_Toc360699816"/>
      <w:bookmarkStart w:id="49" w:name="_Toc360700202"/>
      <w:bookmarkStart w:id="50" w:name="_Toc368574028"/>
      <w:bookmarkStart w:id="51" w:name="_Toc370150389"/>
      <w:r w:rsidRPr="00F04A2A">
        <w:rPr>
          <w:bCs/>
        </w:rPr>
        <w:t>При эксплуатации водопроводной сети вода на хозяйственно-бытовые нужды не используется, производственные стоки не образуются. Эксплуатация водопроводной сети, не предусматривает каких-либо сбросов вредных веществ в водоемы и на рельеф.</w:t>
      </w:r>
      <w:bookmarkEnd w:id="47"/>
      <w:bookmarkEnd w:id="48"/>
      <w:bookmarkEnd w:id="49"/>
      <w:bookmarkEnd w:id="50"/>
      <w:bookmarkEnd w:id="51"/>
    </w:p>
    <w:p w14:paraId="2007708D" w14:textId="77777777" w:rsidR="00EC7629" w:rsidRPr="00F04A2A" w:rsidRDefault="00EC7629" w:rsidP="00EC7629">
      <w:pPr>
        <w:ind w:firstLine="567"/>
        <w:rPr>
          <w:bCs/>
        </w:rPr>
      </w:pPr>
      <w:bookmarkStart w:id="52" w:name="_Toc360699433"/>
      <w:bookmarkStart w:id="53" w:name="_Toc360699819"/>
      <w:bookmarkStart w:id="54" w:name="_Toc360700205"/>
      <w:bookmarkStart w:id="55" w:name="_Toc368574031"/>
      <w:bookmarkStart w:id="56" w:name="_Toc370150391"/>
      <w:r w:rsidRPr="00F04A2A">
        <w:rPr>
          <w:bCs/>
        </w:rPr>
        <w:t>При производстве строительных работ вода для целей производства не требуется. Для хозяйственно-бытовых нужд используется вода питьевого качества. При соблюдении требований, изложенных в рабочей документации,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52"/>
      <w:bookmarkEnd w:id="53"/>
      <w:bookmarkEnd w:id="54"/>
      <w:bookmarkEnd w:id="55"/>
      <w:bookmarkEnd w:id="56"/>
    </w:p>
    <w:p w14:paraId="587591E2" w14:textId="77777777" w:rsidR="00EC7629" w:rsidRPr="00F04A2A" w:rsidRDefault="00EC7629" w:rsidP="00EC7629">
      <w:pPr>
        <w:ind w:firstLine="709"/>
      </w:pPr>
    </w:p>
    <w:p w14:paraId="316A81F0" w14:textId="77777777" w:rsidR="00EC7629" w:rsidRPr="00F04A2A" w:rsidRDefault="00EC7629" w:rsidP="00EC7629">
      <w:pPr>
        <w:pStyle w:val="30"/>
        <w:rPr>
          <w:rFonts w:cs="Times New Roman"/>
        </w:rPr>
      </w:pPr>
      <w:r w:rsidRPr="00F04A2A">
        <w:rPr>
          <w:rFonts w:cs="Times New Roman"/>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14:paraId="5E07B12C" w14:textId="77777777" w:rsidR="00EC7629" w:rsidRPr="00F04A2A" w:rsidRDefault="00EC7629" w:rsidP="00EC7629">
      <w:pPr>
        <w:pStyle w:val="Style8"/>
        <w:ind w:firstLine="567"/>
      </w:pPr>
      <w:r w:rsidRPr="00F04A2A">
        <w:t>Химические реагенты не используются в процессе водоподготовки.</w:t>
      </w:r>
    </w:p>
    <w:p w14:paraId="6824CEC8"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6"/>
        </w:rPr>
        <w:sectPr w:rsidR="00EC7629" w:rsidRPr="00F04A2A" w:rsidSect="00EC7629">
          <w:pgSz w:w="11906" w:h="16838"/>
          <w:pgMar w:top="1134" w:right="851" w:bottom="1134" w:left="1134" w:header="709" w:footer="709" w:gutter="0"/>
          <w:cols w:space="708"/>
          <w:docGrid w:linePitch="360"/>
        </w:sectPr>
      </w:pPr>
    </w:p>
    <w:p w14:paraId="671DBAC7" w14:textId="77777777" w:rsidR="00EC7629" w:rsidRPr="00F04A2A" w:rsidRDefault="00EC7629" w:rsidP="00EC7629">
      <w:pPr>
        <w:pStyle w:val="21"/>
        <w:spacing w:line="240" w:lineRule="auto"/>
      </w:pPr>
      <w:bookmarkStart w:id="57" w:name="_Toc175649234"/>
      <w:bookmarkStart w:id="58" w:name="_Toc181215961"/>
      <w:r w:rsidRPr="00F04A2A">
        <w:lastRenderedPageBreak/>
        <w:t>Раздел 6 "Оценка объемов капитальных вложений в строительство, реконструкцию и модернизацию объектов централизованных систем водоснабжения"</w:t>
      </w:r>
      <w:bookmarkEnd w:id="57"/>
      <w:bookmarkEnd w:id="58"/>
    </w:p>
    <w:p w14:paraId="7A934240"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p>
    <w:p w14:paraId="7E6188E8" w14:textId="77777777" w:rsidR="00EC7629" w:rsidRPr="00F04A2A" w:rsidRDefault="00EC7629" w:rsidP="00EC7629">
      <w:pPr>
        <w:pStyle w:val="30"/>
        <w:rPr>
          <w:rFonts w:cs="Times New Roman"/>
        </w:rPr>
      </w:pPr>
      <w:r w:rsidRPr="00F04A2A">
        <w:rPr>
          <w:rFonts w:cs="Times New Roman"/>
        </w:rPr>
        <w:t xml:space="preserve">6.1 Оценка стоимости основных мероприятий по реализации схем водоснабжения </w:t>
      </w:r>
    </w:p>
    <w:p w14:paraId="7ECE2FA1" w14:textId="77777777" w:rsidR="00EC7629" w:rsidRPr="00F04A2A" w:rsidRDefault="00EC7629" w:rsidP="00EC7629">
      <w:pPr>
        <w:pStyle w:val="Aff7"/>
      </w:pPr>
      <w:r w:rsidRPr="00F04A2A">
        <w:t>Целью мероприятий по новому строительству, реконструкции и техническому перевооружению комплекса объектов систем водоснабжения, является бесперебойное снабжение потребителей питьевой водой, отвечающей требованиям нормативов качества, повышение энергетической эффективности оборудования, контроль и автоматическое регулирование процессов подачи воды.</w:t>
      </w:r>
    </w:p>
    <w:p w14:paraId="47061D5D" w14:textId="77777777" w:rsidR="00EC7629" w:rsidRPr="00F04A2A" w:rsidRDefault="00EC7629" w:rsidP="00EC7629">
      <w:pPr>
        <w:pStyle w:val="Aff7"/>
      </w:pPr>
      <w:r w:rsidRPr="00F04A2A">
        <w:t>Выполнение данных мероприятий позволит гарантировать устойчивую, надежную работу основных узлов систем водоснабжения и получать качественную питьевую воду в количестве, необходимом для обеспечения жителей.</w:t>
      </w:r>
    </w:p>
    <w:p w14:paraId="50A14596" w14:textId="77777777" w:rsidR="00EC7629" w:rsidRPr="00F04A2A" w:rsidRDefault="00EC7629" w:rsidP="00EC7629">
      <w:pPr>
        <w:pStyle w:val="Aff7"/>
        <w:rPr>
          <w:bCs/>
        </w:rPr>
      </w:pPr>
      <w:r w:rsidRPr="00F04A2A">
        <w:rPr>
          <w:bCs/>
        </w:rPr>
        <w:t>Стоимость остальных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14:paraId="55F76C4C" w14:textId="11C52B72" w:rsidR="00EC7629" w:rsidRPr="00F04A2A" w:rsidRDefault="00EC7629" w:rsidP="00EC7629">
      <w:pPr>
        <w:pStyle w:val="Aff7"/>
      </w:pPr>
      <w:r w:rsidRPr="00F04A2A">
        <w:t>Перечень основных мероприятий по реализации схем водоснабжения, а также приведения качества питьевой воды в соответствие с установленными требованиями приведен в таблице 2</w:t>
      </w:r>
      <w:r w:rsidR="002B1D87">
        <w:t>1</w:t>
      </w:r>
      <w:r w:rsidRPr="00F04A2A">
        <w:t>.</w:t>
      </w:r>
    </w:p>
    <w:p w14:paraId="10029387" w14:textId="77777777" w:rsidR="00EC7629" w:rsidRPr="00F04A2A" w:rsidRDefault="00EC7629" w:rsidP="00EC7629"/>
    <w:p w14:paraId="4DE25571" w14:textId="4DC20515"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21</w:t>
      </w:r>
      <w:r>
        <w:fldChar w:fldCharType="end"/>
      </w:r>
      <w:r w:rsidR="00EC7629" w:rsidRPr="00F04A2A">
        <w:t xml:space="preserve"> – Мероприятия по реализации схем водоснабжения </w:t>
      </w:r>
      <w:r w:rsidRPr="00F04A2A">
        <w:t>округа</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767"/>
        <w:gridCol w:w="1000"/>
        <w:gridCol w:w="1158"/>
        <w:gridCol w:w="843"/>
        <w:gridCol w:w="6"/>
        <w:gridCol w:w="858"/>
        <w:gridCol w:w="1025"/>
        <w:gridCol w:w="1010"/>
        <w:gridCol w:w="707"/>
        <w:gridCol w:w="846"/>
        <w:gridCol w:w="988"/>
        <w:gridCol w:w="855"/>
        <w:gridCol w:w="852"/>
        <w:gridCol w:w="920"/>
        <w:gridCol w:w="9"/>
        <w:gridCol w:w="843"/>
        <w:gridCol w:w="12"/>
        <w:gridCol w:w="52"/>
      </w:tblGrid>
      <w:tr w:rsidR="00F04A2A" w:rsidRPr="00F04A2A" w14:paraId="1B6DB215" w14:textId="77777777" w:rsidTr="0079755D">
        <w:trPr>
          <w:cantSplit/>
          <w:trHeight w:val="454"/>
          <w:tblHeader/>
        </w:trPr>
        <w:tc>
          <w:tcPr>
            <w:tcW w:w="222" w:type="pct"/>
            <w:vMerge w:val="restart"/>
            <w:shd w:val="clear" w:color="000000" w:fill="BFBFBF"/>
            <w:noWrap/>
            <w:vAlign w:val="center"/>
            <w:hideMark/>
          </w:tcPr>
          <w:p w14:paraId="7EF4C11D" w14:textId="77777777" w:rsidR="00EC7629" w:rsidRPr="00F04A2A" w:rsidRDefault="00EC7629" w:rsidP="00CD7DED">
            <w:pPr>
              <w:jc w:val="center"/>
              <w:rPr>
                <w:b/>
                <w:bCs/>
                <w:sz w:val="22"/>
                <w:szCs w:val="22"/>
              </w:rPr>
            </w:pPr>
            <w:r w:rsidRPr="00F04A2A">
              <w:rPr>
                <w:b/>
                <w:bCs/>
                <w:sz w:val="22"/>
                <w:szCs w:val="22"/>
              </w:rPr>
              <w:t>№ п/п</w:t>
            </w:r>
          </w:p>
        </w:tc>
        <w:tc>
          <w:tcPr>
            <w:tcW w:w="896" w:type="pct"/>
            <w:vMerge w:val="restart"/>
            <w:shd w:val="clear" w:color="000000" w:fill="BFBFBF"/>
            <w:noWrap/>
            <w:vAlign w:val="center"/>
            <w:hideMark/>
          </w:tcPr>
          <w:p w14:paraId="0EA1796A" w14:textId="77777777" w:rsidR="00EC7629" w:rsidRPr="00F04A2A" w:rsidRDefault="00EC7629" w:rsidP="00CD7DED">
            <w:pPr>
              <w:jc w:val="left"/>
              <w:rPr>
                <w:b/>
                <w:bCs/>
                <w:sz w:val="22"/>
                <w:szCs w:val="22"/>
              </w:rPr>
            </w:pPr>
            <w:r w:rsidRPr="00F04A2A">
              <w:rPr>
                <w:b/>
                <w:bCs/>
                <w:sz w:val="22"/>
                <w:szCs w:val="22"/>
              </w:rPr>
              <w:t>Наименование и перечень</w:t>
            </w:r>
          </w:p>
          <w:p w14:paraId="63BB7EFE" w14:textId="77777777" w:rsidR="00EC7629" w:rsidRPr="00F04A2A" w:rsidRDefault="00EC7629" w:rsidP="00CD7DED">
            <w:pPr>
              <w:jc w:val="left"/>
              <w:rPr>
                <w:b/>
                <w:bCs/>
                <w:sz w:val="22"/>
                <w:szCs w:val="22"/>
              </w:rPr>
            </w:pPr>
            <w:r w:rsidRPr="00F04A2A">
              <w:rPr>
                <w:b/>
                <w:bCs/>
                <w:sz w:val="22"/>
                <w:szCs w:val="22"/>
              </w:rPr>
              <w:t xml:space="preserve"> включаемых объектов</w:t>
            </w:r>
          </w:p>
        </w:tc>
        <w:tc>
          <w:tcPr>
            <w:tcW w:w="324" w:type="pct"/>
            <w:vMerge w:val="restart"/>
            <w:shd w:val="clear" w:color="000000" w:fill="BFBFBF"/>
            <w:noWrap/>
            <w:vAlign w:val="center"/>
            <w:hideMark/>
          </w:tcPr>
          <w:p w14:paraId="2B03CBEA" w14:textId="77777777" w:rsidR="00EC7629" w:rsidRPr="00F04A2A" w:rsidRDefault="00EC7629" w:rsidP="00CD7DED">
            <w:pPr>
              <w:jc w:val="center"/>
              <w:rPr>
                <w:b/>
                <w:bCs/>
                <w:sz w:val="22"/>
                <w:szCs w:val="22"/>
              </w:rPr>
            </w:pPr>
            <w:r w:rsidRPr="00F04A2A">
              <w:rPr>
                <w:b/>
                <w:bCs/>
                <w:sz w:val="22"/>
                <w:szCs w:val="22"/>
              </w:rPr>
              <w:t>Сроки реализации</w:t>
            </w:r>
          </w:p>
        </w:tc>
        <w:tc>
          <w:tcPr>
            <w:tcW w:w="3558" w:type="pct"/>
            <w:gridSpan w:val="16"/>
            <w:shd w:val="clear" w:color="000000" w:fill="BFBFBF"/>
            <w:noWrap/>
            <w:vAlign w:val="center"/>
            <w:hideMark/>
          </w:tcPr>
          <w:p w14:paraId="4BB28A3A" w14:textId="77777777" w:rsidR="00EC7629" w:rsidRPr="00F04A2A" w:rsidRDefault="00EC7629" w:rsidP="00CD7DED">
            <w:pPr>
              <w:ind w:left="-108" w:right="-108"/>
              <w:jc w:val="center"/>
              <w:rPr>
                <w:b/>
                <w:bCs/>
                <w:sz w:val="22"/>
                <w:szCs w:val="22"/>
              </w:rPr>
            </w:pPr>
            <w:r w:rsidRPr="00F04A2A">
              <w:rPr>
                <w:b/>
                <w:bCs/>
                <w:sz w:val="22"/>
                <w:szCs w:val="22"/>
              </w:rPr>
              <w:t xml:space="preserve">Стоимость реализации, </w:t>
            </w:r>
            <w:proofErr w:type="spellStart"/>
            <w:r w:rsidRPr="00F04A2A">
              <w:rPr>
                <w:b/>
                <w:bCs/>
                <w:sz w:val="22"/>
                <w:szCs w:val="22"/>
              </w:rPr>
              <w:t>тыс.руб</w:t>
            </w:r>
            <w:proofErr w:type="spellEnd"/>
            <w:r w:rsidRPr="00F04A2A">
              <w:rPr>
                <w:b/>
                <w:bCs/>
                <w:sz w:val="22"/>
                <w:szCs w:val="22"/>
              </w:rPr>
              <w:t>.</w:t>
            </w:r>
          </w:p>
        </w:tc>
      </w:tr>
      <w:tr w:rsidR="00F04A2A" w:rsidRPr="00F04A2A" w14:paraId="24785DF4" w14:textId="77777777" w:rsidTr="00CD7DED">
        <w:trPr>
          <w:gridAfter w:val="2"/>
          <w:wAfter w:w="21" w:type="pct"/>
          <w:cantSplit/>
          <w:trHeight w:val="454"/>
          <w:tblHeader/>
        </w:trPr>
        <w:tc>
          <w:tcPr>
            <w:tcW w:w="222" w:type="pct"/>
            <w:vMerge/>
            <w:vAlign w:val="center"/>
            <w:hideMark/>
          </w:tcPr>
          <w:p w14:paraId="5A558F64" w14:textId="77777777" w:rsidR="00EC7629" w:rsidRPr="00F04A2A" w:rsidRDefault="00EC7629" w:rsidP="00CD7DED">
            <w:pPr>
              <w:jc w:val="left"/>
              <w:rPr>
                <w:b/>
                <w:bCs/>
                <w:sz w:val="22"/>
                <w:szCs w:val="22"/>
              </w:rPr>
            </w:pPr>
          </w:p>
        </w:tc>
        <w:tc>
          <w:tcPr>
            <w:tcW w:w="896" w:type="pct"/>
            <w:vMerge/>
            <w:vAlign w:val="center"/>
            <w:hideMark/>
          </w:tcPr>
          <w:p w14:paraId="1F6ADF46" w14:textId="77777777" w:rsidR="00EC7629" w:rsidRPr="00F04A2A" w:rsidRDefault="00EC7629" w:rsidP="00CD7DED">
            <w:pPr>
              <w:jc w:val="left"/>
              <w:rPr>
                <w:b/>
                <w:bCs/>
                <w:sz w:val="22"/>
                <w:szCs w:val="22"/>
              </w:rPr>
            </w:pPr>
          </w:p>
        </w:tc>
        <w:tc>
          <w:tcPr>
            <w:tcW w:w="324" w:type="pct"/>
            <w:vMerge/>
            <w:vAlign w:val="center"/>
            <w:hideMark/>
          </w:tcPr>
          <w:p w14:paraId="62044224" w14:textId="77777777" w:rsidR="00EC7629" w:rsidRPr="00F04A2A" w:rsidRDefault="00EC7629" w:rsidP="00CD7DED">
            <w:pPr>
              <w:jc w:val="left"/>
              <w:rPr>
                <w:b/>
                <w:bCs/>
                <w:sz w:val="22"/>
                <w:szCs w:val="22"/>
              </w:rPr>
            </w:pPr>
          </w:p>
        </w:tc>
        <w:tc>
          <w:tcPr>
            <w:tcW w:w="375" w:type="pct"/>
            <w:shd w:val="clear" w:color="000000" w:fill="BFBFBF"/>
            <w:noWrap/>
            <w:vAlign w:val="center"/>
            <w:hideMark/>
          </w:tcPr>
          <w:p w14:paraId="586A4461" w14:textId="77777777" w:rsidR="00EC7629" w:rsidRPr="00F04A2A" w:rsidRDefault="00EC7629" w:rsidP="00CD7DED">
            <w:pPr>
              <w:ind w:left="-108" w:right="-108"/>
              <w:jc w:val="center"/>
              <w:rPr>
                <w:b/>
                <w:bCs/>
                <w:sz w:val="22"/>
                <w:szCs w:val="22"/>
              </w:rPr>
            </w:pPr>
            <w:r w:rsidRPr="00F04A2A">
              <w:rPr>
                <w:b/>
                <w:bCs/>
                <w:sz w:val="22"/>
                <w:szCs w:val="22"/>
              </w:rPr>
              <w:t>Всего</w:t>
            </w:r>
          </w:p>
        </w:tc>
        <w:tc>
          <w:tcPr>
            <w:tcW w:w="273" w:type="pct"/>
            <w:shd w:val="clear" w:color="000000" w:fill="BFBFBF"/>
            <w:noWrap/>
            <w:vAlign w:val="center"/>
          </w:tcPr>
          <w:p w14:paraId="7FCE2D41" w14:textId="77777777" w:rsidR="00EC7629" w:rsidRPr="00F04A2A" w:rsidRDefault="00EC7629" w:rsidP="00CD7DED">
            <w:pPr>
              <w:ind w:left="-108" w:right="-108"/>
              <w:jc w:val="center"/>
              <w:rPr>
                <w:b/>
                <w:bCs/>
                <w:sz w:val="22"/>
                <w:szCs w:val="22"/>
              </w:rPr>
            </w:pPr>
            <w:r w:rsidRPr="00F04A2A">
              <w:rPr>
                <w:b/>
                <w:bCs/>
                <w:sz w:val="22"/>
                <w:szCs w:val="22"/>
              </w:rPr>
              <w:t>2024</w:t>
            </w:r>
          </w:p>
        </w:tc>
        <w:tc>
          <w:tcPr>
            <w:tcW w:w="280" w:type="pct"/>
            <w:gridSpan w:val="2"/>
            <w:shd w:val="clear" w:color="000000" w:fill="BFBFBF"/>
            <w:noWrap/>
            <w:vAlign w:val="center"/>
          </w:tcPr>
          <w:p w14:paraId="23AB05A9" w14:textId="77777777" w:rsidR="00EC7629" w:rsidRPr="00F04A2A" w:rsidRDefault="00EC7629" w:rsidP="00CD7DED">
            <w:pPr>
              <w:ind w:left="-108" w:right="-108"/>
              <w:jc w:val="center"/>
              <w:rPr>
                <w:b/>
                <w:bCs/>
                <w:sz w:val="22"/>
                <w:szCs w:val="22"/>
              </w:rPr>
            </w:pPr>
            <w:r w:rsidRPr="00F04A2A">
              <w:rPr>
                <w:b/>
                <w:bCs/>
                <w:sz w:val="22"/>
                <w:szCs w:val="22"/>
              </w:rPr>
              <w:t>2025</w:t>
            </w:r>
          </w:p>
        </w:tc>
        <w:tc>
          <w:tcPr>
            <w:tcW w:w="332" w:type="pct"/>
            <w:shd w:val="clear" w:color="000000" w:fill="BFBFBF"/>
            <w:noWrap/>
            <w:vAlign w:val="center"/>
          </w:tcPr>
          <w:p w14:paraId="7304DF5C" w14:textId="77777777" w:rsidR="00EC7629" w:rsidRPr="00F04A2A" w:rsidRDefault="00EC7629" w:rsidP="00CD7DED">
            <w:pPr>
              <w:ind w:left="-108" w:right="-108"/>
              <w:jc w:val="center"/>
              <w:rPr>
                <w:b/>
                <w:bCs/>
                <w:sz w:val="22"/>
                <w:szCs w:val="22"/>
              </w:rPr>
            </w:pPr>
            <w:r w:rsidRPr="00F04A2A">
              <w:rPr>
                <w:b/>
                <w:bCs/>
                <w:sz w:val="22"/>
                <w:szCs w:val="22"/>
              </w:rPr>
              <w:t>2026</w:t>
            </w:r>
          </w:p>
        </w:tc>
        <w:tc>
          <w:tcPr>
            <w:tcW w:w="327" w:type="pct"/>
            <w:shd w:val="clear" w:color="000000" w:fill="BFBFBF"/>
            <w:noWrap/>
            <w:vAlign w:val="center"/>
          </w:tcPr>
          <w:p w14:paraId="1CF9CAC1" w14:textId="77777777" w:rsidR="00EC7629" w:rsidRPr="00F04A2A" w:rsidRDefault="00EC7629" w:rsidP="00CD7DED">
            <w:pPr>
              <w:ind w:left="-108" w:right="-108"/>
              <w:jc w:val="center"/>
              <w:rPr>
                <w:b/>
                <w:bCs/>
                <w:sz w:val="22"/>
                <w:szCs w:val="22"/>
              </w:rPr>
            </w:pPr>
            <w:r w:rsidRPr="00F04A2A">
              <w:rPr>
                <w:b/>
                <w:bCs/>
                <w:sz w:val="22"/>
                <w:szCs w:val="22"/>
              </w:rPr>
              <w:t>2027</w:t>
            </w:r>
          </w:p>
        </w:tc>
        <w:tc>
          <w:tcPr>
            <w:tcW w:w="229" w:type="pct"/>
            <w:shd w:val="clear" w:color="000000" w:fill="BFBFBF"/>
            <w:noWrap/>
            <w:vAlign w:val="center"/>
          </w:tcPr>
          <w:p w14:paraId="35E40B2E" w14:textId="77777777" w:rsidR="00EC7629" w:rsidRPr="00F04A2A" w:rsidRDefault="00EC7629" w:rsidP="00CD7DED">
            <w:pPr>
              <w:ind w:left="-108" w:right="-108"/>
              <w:jc w:val="center"/>
              <w:rPr>
                <w:b/>
                <w:bCs/>
                <w:sz w:val="22"/>
                <w:szCs w:val="22"/>
              </w:rPr>
            </w:pPr>
            <w:r w:rsidRPr="00F04A2A">
              <w:rPr>
                <w:b/>
                <w:bCs/>
                <w:sz w:val="22"/>
                <w:szCs w:val="22"/>
              </w:rPr>
              <w:t>2028</w:t>
            </w:r>
          </w:p>
        </w:tc>
        <w:tc>
          <w:tcPr>
            <w:tcW w:w="274" w:type="pct"/>
            <w:shd w:val="clear" w:color="000000" w:fill="BFBFBF"/>
            <w:noWrap/>
            <w:vAlign w:val="center"/>
          </w:tcPr>
          <w:p w14:paraId="088DBEFA" w14:textId="77777777" w:rsidR="00EC7629" w:rsidRPr="00F04A2A" w:rsidRDefault="00EC7629" w:rsidP="00CD7DED">
            <w:pPr>
              <w:ind w:left="-108" w:right="-108"/>
              <w:jc w:val="center"/>
              <w:rPr>
                <w:b/>
                <w:bCs/>
                <w:sz w:val="22"/>
                <w:szCs w:val="22"/>
              </w:rPr>
            </w:pPr>
            <w:r w:rsidRPr="00F04A2A">
              <w:rPr>
                <w:b/>
                <w:bCs/>
                <w:sz w:val="22"/>
                <w:szCs w:val="22"/>
              </w:rPr>
              <w:t>2029</w:t>
            </w:r>
          </w:p>
        </w:tc>
        <w:tc>
          <w:tcPr>
            <w:tcW w:w="320" w:type="pct"/>
            <w:shd w:val="clear" w:color="000000" w:fill="BFBFBF"/>
            <w:noWrap/>
            <w:vAlign w:val="center"/>
          </w:tcPr>
          <w:p w14:paraId="40E43970" w14:textId="77777777" w:rsidR="00EC7629" w:rsidRPr="00F04A2A" w:rsidRDefault="00EC7629" w:rsidP="00CD7DED">
            <w:pPr>
              <w:ind w:left="-108" w:right="-108"/>
              <w:jc w:val="center"/>
              <w:rPr>
                <w:b/>
                <w:bCs/>
                <w:sz w:val="22"/>
                <w:szCs w:val="22"/>
              </w:rPr>
            </w:pPr>
            <w:r w:rsidRPr="00F04A2A">
              <w:rPr>
                <w:b/>
                <w:bCs/>
                <w:sz w:val="22"/>
                <w:szCs w:val="22"/>
              </w:rPr>
              <w:t>2030</w:t>
            </w:r>
          </w:p>
        </w:tc>
        <w:tc>
          <w:tcPr>
            <w:tcW w:w="277" w:type="pct"/>
            <w:shd w:val="clear" w:color="000000" w:fill="BFBFBF"/>
            <w:noWrap/>
            <w:vAlign w:val="center"/>
          </w:tcPr>
          <w:p w14:paraId="0E7C5582" w14:textId="77777777" w:rsidR="00EC7629" w:rsidRPr="00F04A2A" w:rsidRDefault="00EC7629" w:rsidP="00CD7DED">
            <w:pPr>
              <w:ind w:left="-108" w:right="-108"/>
              <w:jc w:val="center"/>
              <w:rPr>
                <w:b/>
                <w:bCs/>
                <w:sz w:val="22"/>
                <w:szCs w:val="22"/>
              </w:rPr>
            </w:pPr>
            <w:r w:rsidRPr="00F04A2A">
              <w:rPr>
                <w:b/>
                <w:bCs/>
                <w:sz w:val="22"/>
                <w:szCs w:val="22"/>
              </w:rPr>
              <w:t>2031</w:t>
            </w:r>
          </w:p>
        </w:tc>
        <w:tc>
          <w:tcPr>
            <w:tcW w:w="276" w:type="pct"/>
            <w:shd w:val="clear" w:color="000000" w:fill="BFBFBF"/>
            <w:noWrap/>
            <w:vAlign w:val="center"/>
          </w:tcPr>
          <w:p w14:paraId="52E90B35" w14:textId="77777777" w:rsidR="00EC7629" w:rsidRPr="00F04A2A" w:rsidRDefault="00EC7629" w:rsidP="00CD7DED">
            <w:pPr>
              <w:ind w:left="-108" w:right="-108"/>
              <w:jc w:val="center"/>
              <w:rPr>
                <w:b/>
                <w:bCs/>
                <w:sz w:val="22"/>
                <w:szCs w:val="22"/>
              </w:rPr>
            </w:pPr>
            <w:r w:rsidRPr="00F04A2A">
              <w:rPr>
                <w:b/>
                <w:bCs/>
                <w:sz w:val="22"/>
                <w:szCs w:val="22"/>
              </w:rPr>
              <w:t>2032</w:t>
            </w:r>
          </w:p>
        </w:tc>
        <w:tc>
          <w:tcPr>
            <w:tcW w:w="298" w:type="pct"/>
            <w:shd w:val="clear" w:color="000000" w:fill="BFBFBF"/>
            <w:vAlign w:val="center"/>
          </w:tcPr>
          <w:p w14:paraId="515FC5D2" w14:textId="77777777" w:rsidR="00EC7629" w:rsidRPr="00F04A2A" w:rsidRDefault="00EC7629" w:rsidP="00CD7DED">
            <w:pPr>
              <w:ind w:left="-108" w:right="-108"/>
              <w:jc w:val="center"/>
              <w:rPr>
                <w:b/>
                <w:bCs/>
                <w:sz w:val="22"/>
                <w:szCs w:val="22"/>
              </w:rPr>
            </w:pPr>
            <w:r w:rsidRPr="00F04A2A">
              <w:rPr>
                <w:b/>
                <w:bCs/>
                <w:sz w:val="22"/>
                <w:szCs w:val="22"/>
              </w:rPr>
              <w:t>2033-2036</w:t>
            </w:r>
          </w:p>
        </w:tc>
        <w:tc>
          <w:tcPr>
            <w:tcW w:w="276" w:type="pct"/>
            <w:gridSpan w:val="2"/>
            <w:shd w:val="clear" w:color="000000" w:fill="BFBFBF"/>
            <w:vAlign w:val="center"/>
          </w:tcPr>
          <w:p w14:paraId="6234F3C3" w14:textId="77777777" w:rsidR="00EC7629" w:rsidRPr="00F04A2A" w:rsidRDefault="00EC7629" w:rsidP="00CD7DED">
            <w:pPr>
              <w:ind w:left="-108" w:right="-108"/>
              <w:jc w:val="center"/>
              <w:rPr>
                <w:b/>
                <w:bCs/>
                <w:sz w:val="22"/>
                <w:szCs w:val="22"/>
              </w:rPr>
            </w:pPr>
            <w:r w:rsidRPr="00F04A2A">
              <w:rPr>
                <w:b/>
                <w:bCs/>
                <w:sz w:val="22"/>
                <w:szCs w:val="22"/>
              </w:rPr>
              <w:t>2037-2040</w:t>
            </w:r>
          </w:p>
        </w:tc>
      </w:tr>
      <w:tr w:rsidR="00F04A2A" w:rsidRPr="00F04A2A" w14:paraId="0A403133" w14:textId="77777777" w:rsidTr="00CD7DED">
        <w:trPr>
          <w:gridAfter w:val="1"/>
          <w:wAfter w:w="17" w:type="pct"/>
          <w:cantSplit/>
          <w:trHeight w:val="454"/>
        </w:trPr>
        <w:tc>
          <w:tcPr>
            <w:tcW w:w="222" w:type="pct"/>
            <w:shd w:val="clear" w:color="auto" w:fill="auto"/>
            <w:noWrap/>
            <w:vAlign w:val="center"/>
          </w:tcPr>
          <w:p w14:paraId="38B91283" w14:textId="77777777" w:rsidR="00EC7629" w:rsidRPr="00F04A2A" w:rsidRDefault="00EC7629" w:rsidP="00CD7DED">
            <w:pPr>
              <w:jc w:val="center"/>
              <w:rPr>
                <w:sz w:val="22"/>
                <w:szCs w:val="22"/>
              </w:rPr>
            </w:pPr>
            <w:r w:rsidRPr="00F04A2A">
              <w:rPr>
                <w:sz w:val="22"/>
                <w:szCs w:val="22"/>
              </w:rPr>
              <w:t>1</w:t>
            </w:r>
          </w:p>
        </w:tc>
        <w:tc>
          <w:tcPr>
            <w:tcW w:w="896" w:type="pct"/>
            <w:shd w:val="clear" w:color="auto" w:fill="auto"/>
            <w:noWrap/>
            <w:vAlign w:val="center"/>
          </w:tcPr>
          <w:p w14:paraId="2F080043" w14:textId="77777777" w:rsidR="00EC7629" w:rsidRPr="00F04A2A" w:rsidRDefault="00EC7629" w:rsidP="00CD7DED">
            <w:pPr>
              <w:rPr>
                <w:sz w:val="22"/>
                <w:szCs w:val="22"/>
              </w:rPr>
            </w:pPr>
            <w:r w:rsidRPr="00F04A2A">
              <w:rPr>
                <w:sz w:val="22"/>
                <w:szCs w:val="22"/>
              </w:rPr>
              <w:t xml:space="preserve">Капитальный и текущий ремонт объектов водоснабжения (водозаборных сооружений, водопроводов и др.) </w:t>
            </w:r>
          </w:p>
        </w:tc>
        <w:tc>
          <w:tcPr>
            <w:tcW w:w="324" w:type="pct"/>
            <w:shd w:val="clear" w:color="auto" w:fill="auto"/>
            <w:noWrap/>
            <w:vAlign w:val="center"/>
          </w:tcPr>
          <w:p w14:paraId="60FEC78E" w14:textId="77777777" w:rsidR="00EC7629" w:rsidRPr="00F04A2A" w:rsidRDefault="00EC7629" w:rsidP="00CD7DED">
            <w:pPr>
              <w:ind w:left="-113" w:right="-56"/>
              <w:jc w:val="center"/>
              <w:rPr>
                <w:sz w:val="20"/>
                <w:szCs w:val="20"/>
              </w:rPr>
            </w:pPr>
            <w:r w:rsidRPr="00F04A2A">
              <w:rPr>
                <w:iCs/>
                <w:sz w:val="20"/>
                <w:szCs w:val="20"/>
              </w:rPr>
              <w:t>2025-2040</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293A7BC9" w14:textId="77777777" w:rsidR="00EC7629" w:rsidRPr="00F04A2A" w:rsidRDefault="00EC7629" w:rsidP="00CD7DED">
            <w:pPr>
              <w:ind w:left="-113" w:right="-56"/>
              <w:jc w:val="center"/>
              <w:rPr>
                <w:sz w:val="20"/>
                <w:szCs w:val="20"/>
              </w:rPr>
            </w:pPr>
            <w:r w:rsidRPr="00F04A2A">
              <w:rPr>
                <w:sz w:val="20"/>
                <w:szCs w:val="20"/>
              </w:rPr>
              <w:t>20400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BA8C2" w14:textId="77777777" w:rsidR="00EC7629" w:rsidRPr="00F04A2A" w:rsidRDefault="00EC7629" w:rsidP="00CD7DED">
            <w:pPr>
              <w:ind w:left="-113" w:right="-56"/>
              <w:jc w:val="center"/>
              <w:rPr>
                <w:sz w:val="20"/>
                <w:szCs w:val="20"/>
              </w:rPr>
            </w:pPr>
            <w:r w:rsidRPr="00F04A2A">
              <w:rPr>
                <w:sz w:val="20"/>
                <w:szCs w:val="20"/>
              </w:rPr>
              <w:t>1200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75F30B" w14:textId="77777777" w:rsidR="00EC7629" w:rsidRPr="00F04A2A" w:rsidRDefault="00EC7629" w:rsidP="00CD7DED">
            <w:pPr>
              <w:ind w:left="-113" w:right="-56"/>
              <w:jc w:val="center"/>
              <w:rPr>
                <w:sz w:val="20"/>
                <w:szCs w:val="20"/>
              </w:rPr>
            </w:pPr>
            <w:r w:rsidRPr="00F04A2A">
              <w:rPr>
                <w:sz w:val="20"/>
                <w:szCs w:val="20"/>
              </w:rPr>
              <w:t>1200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9BB4B" w14:textId="77777777" w:rsidR="00EC7629" w:rsidRPr="00F04A2A" w:rsidRDefault="00EC7629" w:rsidP="00CD7DED">
            <w:pPr>
              <w:ind w:left="-113" w:right="-56"/>
              <w:jc w:val="center"/>
              <w:rPr>
                <w:sz w:val="20"/>
                <w:szCs w:val="20"/>
              </w:rPr>
            </w:pPr>
            <w:r w:rsidRPr="00F04A2A">
              <w:rPr>
                <w:sz w:val="20"/>
                <w:szCs w:val="20"/>
              </w:rPr>
              <w:t>1200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32555" w14:textId="77777777" w:rsidR="00EC7629" w:rsidRPr="00F04A2A" w:rsidRDefault="00EC7629" w:rsidP="00CD7DED">
            <w:pPr>
              <w:ind w:left="-113" w:right="-56"/>
              <w:jc w:val="center"/>
              <w:rPr>
                <w:sz w:val="20"/>
                <w:szCs w:val="20"/>
              </w:rPr>
            </w:pPr>
            <w:r w:rsidRPr="00F04A2A">
              <w:rPr>
                <w:sz w:val="20"/>
                <w:szCs w:val="20"/>
              </w:rPr>
              <w:t>1200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BF5BC" w14:textId="77777777" w:rsidR="00EC7629" w:rsidRPr="00F04A2A" w:rsidRDefault="00EC7629" w:rsidP="00CD7DED">
            <w:pPr>
              <w:ind w:left="-113" w:right="-56"/>
              <w:jc w:val="center"/>
              <w:rPr>
                <w:sz w:val="20"/>
                <w:szCs w:val="20"/>
              </w:rPr>
            </w:pPr>
            <w:r w:rsidRPr="00F04A2A">
              <w:rPr>
                <w:sz w:val="20"/>
                <w:szCs w:val="20"/>
              </w:rPr>
              <w:t>1200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F0E8D" w14:textId="77777777" w:rsidR="00EC7629" w:rsidRPr="00F04A2A" w:rsidRDefault="00EC7629" w:rsidP="00CD7DED">
            <w:pPr>
              <w:ind w:left="-113" w:right="-56"/>
              <w:jc w:val="center"/>
              <w:rPr>
                <w:sz w:val="20"/>
                <w:szCs w:val="20"/>
              </w:rPr>
            </w:pPr>
            <w:r w:rsidRPr="00F04A2A">
              <w:rPr>
                <w:sz w:val="20"/>
                <w:szCs w:val="20"/>
              </w:rPr>
              <w:t>1200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E2E96" w14:textId="77777777" w:rsidR="00EC7629" w:rsidRPr="00F04A2A" w:rsidRDefault="00EC7629" w:rsidP="00CD7DED">
            <w:pPr>
              <w:ind w:left="-113" w:right="-56"/>
              <w:jc w:val="center"/>
              <w:rPr>
                <w:sz w:val="20"/>
                <w:szCs w:val="20"/>
              </w:rPr>
            </w:pPr>
            <w:r w:rsidRPr="00F04A2A">
              <w:rPr>
                <w:sz w:val="20"/>
                <w:szCs w:val="20"/>
              </w:rPr>
              <w:t>1200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DF19C" w14:textId="77777777" w:rsidR="00EC7629" w:rsidRPr="00F04A2A" w:rsidRDefault="00EC7629" w:rsidP="00CD7DED">
            <w:pPr>
              <w:ind w:left="-113" w:right="-56"/>
              <w:jc w:val="center"/>
              <w:rPr>
                <w:sz w:val="20"/>
                <w:szCs w:val="20"/>
              </w:rPr>
            </w:pPr>
            <w:r w:rsidRPr="00F04A2A">
              <w:rPr>
                <w:sz w:val="20"/>
                <w:szCs w:val="20"/>
              </w:rPr>
              <w:t>1200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7A9B3A" w14:textId="77777777" w:rsidR="00EC7629" w:rsidRPr="00F04A2A" w:rsidRDefault="00EC7629" w:rsidP="00CD7DED">
            <w:pPr>
              <w:ind w:left="-113" w:right="-56"/>
              <w:jc w:val="center"/>
              <w:rPr>
                <w:sz w:val="20"/>
                <w:szCs w:val="20"/>
              </w:rPr>
            </w:pPr>
            <w:r w:rsidRPr="00F04A2A">
              <w:rPr>
                <w:sz w:val="20"/>
                <w:szCs w:val="20"/>
              </w:rPr>
              <w:t>1200</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1EAB1" w14:textId="77777777" w:rsidR="00EC7629" w:rsidRPr="00F04A2A" w:rsidRDefault="00EC7629" w:rsidP="00CD7DED">
            <w:pPr>
              <w:ind w:left="-113" w:right="-56"/>
              <w:jc w:val="center"/>
              <w:rPr>
                <w:sz w:val="20"/>
                <w:szCs w:val="20"/>
              </w:rPr>
            </w:pPr>
            <w:r w:rsidRPr="00F04A2A">
              <w:rPr>
                <w:sz w:val="20"/>
                <w:szCs w:val="20"/>
              </w:rPr>
              <w:t>4800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5746C" w14:textId="77777777" w:rsidR="00EC7629" w:rsidRPr="00F04A2A" w:rsidRDefault="00EC7629" w:rsidP="00CD7DED">
            <w:pPr>
              <w:ind w:left="-113" w:right="-56"/>
              <w:jc w:val="center"/>
              <w:rPr>
                <w:sz w:val="20"/>
                <w:szCs w:val="20"/>
              </w:rPr>
            </w:pPr>
            <w:r w:rsidRPr="00F04A2A">
              <w:rPr>
                <w:sz w:val="20"/>
                <w:szCs w:val="20"/>
              </w:rPr>
              <w:t>4800</w:t>
            </w:r>
          </w:p>
        </w:tc>
      </w:tr>
      <w:tr w:rsidR="00F04A2A" w:rsidRPr="00F04A2A" w14:paraId="1C7653D7" w14:textId="77777777" w:rsidTr="00CD7DED">
        <w:trPr>
          <w:gridAfter w:val="1"/>
          <w:wAfter w:w="17" w:type="pct"/>
          <w:cantSplit/>
          <w:trHeight w:val="454"/>
        </w:trPr>
        <w:tc>
          <w:tcPr>
            <w:tcW w:w="222" w:type="pct"/>
            <w:shd w:val="clear" w:color="auto" w:fill="auto"/>
            <w:noWrap/>
            <w:vAlign w:val="center"/>
          </w:tcPr>
          <w:p w14:paraId="5BAC1C76" w14:textId="77777777" w:rsidR="00EC7629" w:rsidRPr="00F04A2A" w:rsidRDefault="00EC7629" w:rsidP="00CD7DED">
            <w:pPr>
              <w:jc w:val="center"/>
              <w:rPr>
                <w:sz w:val="22"/>
                <w:szCs w:val="22"/>
              </w:rPr>
            </w:pPr>
            <w:r w:rsidRPr="00F04A2A">
              <w:rPr>
                <w:sz w:val="22"/>
                <w:szCs w:val="22"/>
              </w:rPr>
              <w:t>2</w:t>
            </w:r>
          </w:p>
        </w:tc>
        <w:tc>
          <w:tcPr>
            <w:tcW w:w="896" w:type="pct"/>
            <w:shd w:val="clear" w:color="auto" w:fill="auto"/>
            <w:noWrap/>
            <w:vAlign w:val="center"/>
          </w:tcPr>
          <w:p w14:paraId="74CCB7C6" w14:textId="77777777" w:rsidR="00EC7629" w:rsidRPr="00F04A2A" w:rsidRDefault="00EC7629" w:rsidP="00CD7DED">
            <w:pPr>
              <w:rPr>
                <w:sz w:val="22"/>
                <w:szCs w:val="22"/>
              </w:rPr>
            </w:pPr>
            <w:r w:rsidRPr="00F04A2A">
              <w:rPr>
                <w:sz w:val="22"/>
                <w:szCs w:val="22"/>
              </w:rPr>
              <w:t>Реконструкция водовода и водопроводных сетей пгт Урмары</w:t>
            </w:r>
          </w:p>
        </w:tc>
        <w:tc>
          <w:tcPr>
            <w:tcW w:w="324" w:type="pct"/>
            <w:shd w:val="clear" w:color="auto" w:fill="auto"/>
            <w:noWrap/>
            <w:vAlign w:val="center"/>
          </w:tcPr>
          <w:p w14:paraId="6CB3301F" w14:textId="77777777" w:rsidR="00EC7629" w:rsidRPr="00F04A2A" w:rsidRDefault="00EC7629" w:rsidP="00CD7DED">
            <w:pPr>
              <w:ind w:left="-113" w:right="-56"/>
              <w:jc w:val="center"/>
              <w:rPr>
                <w:iCs/>
                <w:sz w:val="20"/>
                <w:szCs w:val="20"/>
              </w:rPr>
            </w:pPr>
            <w:r w:rsidRPr="00F04A2A">
              <w:rPr>
                <w:iCs/>
                <w:sz w:val="20"/>
                <w:szCs w:val="20"/>
              </w:rPr>
              <w:t>2026-2027</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314A0595" w14:textId="77777777" w:rsidR="00EC7629" w:rsidRPr="00F04A2A" w:rsidRDefault="00EC7629" w:rsidP="00CD7DED">
            <w:pPr>
              <w:ind w:left="-113" w:right="-56"/>
              <w:jc w:val="center"/>
              <w:rPr>
                <w:sz w:val="20"/>
                <w:szCs w:val="20"/>
              </w:rPr>
            </w:pPr>
            <w:r w:rsidRPr="00F04A2A">
              <w:rPr>
                <w:sz w:val="20"/>
                <w:szCs w:val="20"/>
              </w:rPr>
              <w:t>276828,92</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E364" w14:textId="77777777" w:rsidR="00EC7629" w:rsidRPr="00F04A2A" w:rsidRDefault="00EC7629" w:rsidP="00CD7DED">
            <w:pPr>
              <w:ind w:left="-113" w:right="-56"/>
              <w:jc w:val="center"/>
              <w:rPr>
                <w:sz w:val="20"/>
                <w:szCs w:val="20"/>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54715C" w14:textId="77777777" w:rsidR="00EC7629" w:rsidRPr="00F04A2A" w:rsidRDefault="00EC7629" w:rsidP="00CD7DED">
            <w:pPr>
              <w:ind w:left="-113" w:right="-56"/>
              <w:jc w:val="center"/>
              <w:rPr>
                <w:sz w:val="20"/>
                <w:szCs w:val="20"/>
              </w:rPr>
            </w:pPr>
          </w:p>
        </w:tc>
        <w:tc>
          <w:tcPr>
            <w:tcW w:w="33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58D9DFB" w14:textId="77777777" w:rsidR="00EC7629" w:rsidRPr="00F04A2A" w:rsidRDefault="00EC7629" w:rsidP="00CD7DED">
            <w:pPr>
              <w:ind w:left="-113" w:right="-56"/>
              <w:jc w:val="center"/>
              <w:rPr>
                <w:sz w:val="20"/>
                <w:szCs w:val="20"/>
              </w:rPr>
            </w:pPr>
            <w:r w:rsidRPr="00F04A2A">
              <w:rPr>
                <w:sz w:val="20"/>
                <w:szCs w:val="20"/>
              </w:rPr>
              <w:t>138414,5</w:t>
            </w:r>
          </w:p>
        </w:tc>
        <w:tc>
          <w:tcPr>
            <w:tcW w:w="327" w:type="pct"/>
            <w:tcBorders>
              <w:top w:val="single" w:sz="8" w:space="0" w:color="auto"/>
              <w:left w:val="nil"/>
              <w:bottom w:val="single" w:sz="8" w:space="0" w:color="auto"/>
              <w:right w:val="single" w:sz="8" w:space="0" w:color="auto"/>
            </w:tcBorders>
            <w:shd w:val="clear" w:color="auto" w:fill="auto"/>
            <w:noWrap/>
            <w:vAlign w:val="center"/>
          </w:tcPr>
          <w:p w14:paraId="44F26B91" w14:textId="77777777" w:rsidR="00EC7629" w:rsidRPr="00F04A2A" w:rsidRDefault="00EC7629" w:rsidP="00CD7DED">
            <w:pPr>
              <w:ind w:left="-113" w:right="-56"/>
              <w:jc w:val="center"/>
              <w:rPr>
                <w:sz w:val="20"/>
                <w:szCs w:val="20"/>
              </w:rPr>
            </w:pPr>
            <w:r w:rsidRPr="00F04A2A">
              <w:rPr>
                <w:sz w:val="20"/>
                <w:szCs w:val="20"/>
              </w:rPr>
              <w:t>138414,5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57B29" w14:textId="77777777" w:rsidR="00EC7629" w:rsidRPr="00F04A2A" w:rsidRDefault="00EC7629" w:rsidP="00CD7DED">
            <w:pPr>
              <w:ind w:left="-113" w:right="-56"/>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29370" w14:textId="77777777" w:rsidR="00EC7629" w:rsidRPr="00F04A2A" w:rsidRDefault="00EC7629" w:rsidP="00CD7DED">
            <w:pPr>
              <w:ind w:left="-113" w:right="-56"/>
              <w:jc w:val="center"/>
              <w:rPr>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E45C" w14:textId="77777777" w:rsidR="00EC7629" w:rsidRPr="00F04A2A" w:rsidRDefault="00EC7629" w:rsidP="00CD7DED">
            <w:pPr>
              <w:ind w:left="-113" w:right="-56"/>
              <w:jc w:val="center"/>
              <w:rPr>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B91DB" w14:textId="77777777" w:rsidR="00EC7629" w:rsidRPr="00F04A2A" w:rsidRDefault="00EC7629" w:rsidP="00CD7DED">
            <w:pPr>
              <w:ind w:left="-113" w:right="-56"/>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78941" w14:textId="77777777" w:rsidR="00EC7629" w:rsidRPr="00F04A2A" w:rsidRDefault="00EC7629" w:rsidP="00CD7DE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93E7A" w14:textId="77777777" w:rsidR="00EC7629" w:rsidRPr="00F04A2A" w:rsidRDefault="00EC7629" w:rsidP="00CD7DE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ED38C" w14:textId="77777777" w:rsidR="00EC7629" w:rsidRPr="00F04A2A" w:rsidRDefault="00EC7629" w:rsidP="00CD7DED">
            <w:pPr>
              <w:ind w:left="-113" w:right="-56"/>
              <w:jc w:val="center"/>
              <w:rPr>
                <w:sz w:val="20"/>
                <w:szCs w:val="20"/>
              </w:rPr>
            </w:pPr>
          </w:p>
        </w:tc>
      </w:tr>
      <w:tr w:rsidR="00F04A2A" w:rsidRPr="00F04A2A" w14:paraId="18302BA5" w14:textId="77777777" w:rsidTr="00CD7DED">
        <w:trPr>
          <w:gridAfter w:val="1"/>
          <w:wAfter w:w="17" w:type="pct"/>
          <w:cantSplit/>
          <w:trHeight w:val="454"/>
        </w:trPr>
        <w:tc>
          <w:tcPr>
            <w:tcW w:w="222" w:type="pct"/>
            <w:shd w:val="clear" w:color="auto" w:fill="auto"/>
            <w:noWrap/>
            <w:vAlign w:val="center"/>
          </w:tcPr>
          <w:p w14:paraId="027B1881" w14:textId="77777777" w:rsidR="00EC7629" w:rsidRPr="00F04A2A" w:rsidRDefault="00EC7629" w:rsidP="00CD7DED">
            <w:pPr>
              <w:jc w:val="center"/>
              <w:rPr>
                <w:sz w:val="22"/>
                <w:szCs w:val="22"/>
              </w:rPr>
            </w:pPr>
            <w:r w:rsidRPr="00F04A2A">
              <w:rPr>
                <w:sz w:val="22"/>
                <w:szCs w:val="22"/>
              </w:rPr>
              <w:t>3</w:t>
            </w:r>
          </w:p>
        </w:tc>
        <w:tc>
          <w:tcPr>
            <w:tcW w:w="896" w:type="pct"/>
            <w:shd w:val="clear" w:color="auto" w:fill="auto"/>
            <w:noWrap/>
            <w:vAlign w:val="center"/>
          </w:tcPr>
          <w:p w14:paraId="4767C595" w14:textId="77777777" w:rsidR="00EC7629" w:rsidRPr="00F04A2A" w:rsidRDefault="00EC7629" w:rsidP="00CD7DED">
            <w:pPr>
              <w:jc w:val="left"/>
              <w:rPr>
                <w:iCs/>
                <w:sz w:val="22"/>
                <w:szCs w:val="22"/>
              </w:rPr>
            </w:pPr>
            <w:r w:rsidRPr="00F04A2A">
              <w:rPr>
                <w:sz w:val="22"/>
                <w:szCs w:val="22"/>
              </w:rPr>
              <w:t xml:space="preserve">Строительство (реконструкция) объектов водоснабжения (водозаборных сооружений, водопроводов и др.) </w:t>
            </w:r>
          </w:p>
        </w:tc>
        <w:tc>
          <w:tcPr>
            <w:tcW w:w="324" w:type="pct"/>
            <w:shd w:val="clear" w:color="auto" w:fill="auto"/>
            <w:noWrap/>
            <w:vAlign w:val="center"/>
          </w:tcPr>
          <w:p w14:paraId="7313D239" w14:textId="77777777" w:rsidR="00EC7629" w:rsidRPr="00F04A2A" w:rsidRDefault="00EC7629" w:rsidP="00CD7DED">
            <w:pPr>
              <w:ind w:left="-113" w:right="-56"/>
              <w:jc w:val="center"/>
              <w:rPr>
                <w:iCs/>
                <w:sz w:val="20"/>
                <w:szCs w:val="20"/>
              </w:rPr>
            </w:pPr>
            <w:r w:rsidRPr="00F04A2A">
              <w:rPr>
                <w:iCs/>
                <w:sz w:val="20"/>
                <w:szCs w:val="20"/>
              </w:rPr>
              <w:t>2025-2035</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5A74D788" w14:textId="77777777" w:rsidR="00EC7629" w:rsidRPr="00F04A2A" w:rsidRDefault="00EC7629" w:rsidP="00CD7DED">
            <w:pPr>
              <w:ind w:left="-113" w:right="-56"/>
              <w:jc w:val="center"/>
              <w:rPr>
                <w:sz w:val="20"/>
                <w:szCs w:val="20"/>
              </w:rPr>
            </w:pPr>
            <w:r w:rsidRPr="00F04A2A">
              <w:rPr>
                <w:sz w:val="20"/>
                <w:szCs w:val="20"/>
              </w:rPr>
              <w:t>26000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D5BF0" w14:textId="77777777" w:rsidR="00EC7629" w:rsidRPr="00F04A2A" w:rsidRDefault="00EC7629" w:rsidP="00CD7DED">
            <w:pPr>
              <w:ind w:left="-113" w:right="-56"/>
              <w:jc w:val="center"/>
              <w:rPr>
                <w:sz w:val="20"/>
                <w:szCs w:val="20"/>
              </w:rPr>
            </w:pPr>
            <w:r w:rsidRPr="00F04A2A">
              <w:rPr>
                <w:sz w:val="20"/>
                <w:szCs w:val="20"/>
              </w:rPr>
              <w:t>3500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CF6BC" w14:textId="77777777" w:rsidR="00EC7629" w:rsidRPr="00F04A2A" w:rsidRDefault="00EC7629" w:rsidP="00CD7DED">
            <w:pPr>
              <w:ind w:left="-113" w:right="-56"/>
              <w:jc w:val="center"/>
              <w:rPr>
                <w:sz w:val="20"/>
                <w:szCs w:val="20"/>
              </w:rPr>
            </w:pPr>
            <w:r w:rsidRPr="00F04A2A">
              <w:rPr>
                <w:sz w:val="20"/>
                <w:szCs w:val="20"/>
              </w:rPr>
              <w:t>3500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23708" w14:textId="77777777" w:rsidR="00EC7629" w:rsidRPr="00F04A2A" w:rsidRDefault="00EC7629" w:rsidP="00CD7DED">
            <w:pPr>
              <w:ind w:left="-113" w:right="-56"/>
              <w:jc w:val="center"/>
              <w:rPr>
                <w:sz w:val="20"/>
                <w:szCs w:val="20"/>
              </w:rPr>
            </w:pPr>
            <w:r w:rsidRPr="00F04A2A">
              <w:rPr>
                <w:sz w:val="20"/>
                <w:szCs w:val="20"/>
              </w:rPr>
              <w:t>3500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5F23D" w14:textId="77777777" w:rsidR="00EC7629" w:rsidRPr="00F04A2A" w:rsidRDefault="00EC7629" w:rsidP="00CD7DED">
            <w:pPr>
              <w:ind w:left="-113" w:right="-56"/>
              <w:jc w:val="center"/>
              <w:rPr>
                <w:sz w:val="20"/>
                <w:szCs w:val="20"/>
              </w:rPr>
            </w:pPr>
            <w:r w:rsidRPr="00F04A2A">
              <w:rPr>
                <w:sz w:val="20"/>
                <w:szCs w:val="20"/>
              </w:rPr>
              <w:t>3500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B012D" w14:textId="77777777" w:rsidR="00EC7629" w:rsidRPr="00F04A2A" w:rsidRDefault="00EC7629" w:rsidP="00CD7DED">
            <w:pPr>
              <w:ind w:left="-113" w:right="-56"/>
              <w:jc w:val="center"/>
              <w:rPr>
                <w:sz w:val="20"/>
                <w:szCs w:val="20"/>
              </w:rPr>
            </w:pPr>
            <w:r w:rsidRPr="00F04A2A">
              <w:rPr>
                <w:sz w:val="20"/>
                <w:szCs w:val="20"/>
              </w:rPr>
              <w:t>3500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8EE39" w14:textId="77777777" w:rsidR="00EC7629" w:rsidRPr="00F04A2A" w:rsidRDefault="00EC7629" w:rsidP="00CD7DED">
            <w:pPr>
              <w:ind w:left="-113" w:right="-56"/>
              <w:jc w:val="center"/>
              <w:rPr>
                <w:sz w:val="20"/>
                <w:szCs w:val="20"/>
              </w:rPr>
            </w:pPr>
            <w:r w:rsidRPr="00F04A2A">
              <w:rPr>
                <w:sz w:val="20"/>
                <w:szCs w:val="20"/>
              </w:rPr>
              <w:t>3500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7B023" w14:textId="77777777" w:rsidR="00EC7629" w:rsidRPr="00F04A2A" w:rsidRDefault="00EC7629" w:rsidP="00CD7DED">
            <w:pPr>
              <w:ind w:left="-113" w:right="-56"/>
              <w:jc w:val="center"/>
              <w:rPr>
                <w:sz w:val="20"/>
                <w:szCs w:val="20"/>
              </w:rPr>
            </w:pPr>
            <w:r w:rsidRPr="00F04A2A">
              <w:rPr>
                <w:sz w:val="20"/>
                <w:szCs w:val="20"/>
              </w:rPr>
              <w:t>2500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D07BC" w14:textId="77777777" w:rsidR="00EC7629" w:rsidRPr="00F04A2A" w:rsidRDefault="00EC7629" w:rsidP="00CD7DED">
            <w:pPr>
              <w:ind w:left="-113" w:right="-56"/>
              <w:jc w:val="center"/>
              <w:rPr>
                <w:sz w:val="20"/>
                <w:szCs w:val="20"/>
              </w:rPr>
            </w:pPr>
            <w:r w:rsidRPr="00F04A2A">
              <w:rPr>
                <w:sz w:val="20"/>
                <w:szCs w:val="20"/>
              </w:rPr>
              <w:t>2500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E62AF" w14:textId="77777777" w:rsidR="00EC7629" w:rsidRPr="00F04A2A" w:rsidRDefault="00EC7629" w:rsidP="00CD7DE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C8D91" w14:textId="77777777" w:rsidR="00EC7629" w:rsidRPr="00F04A2A" w:rsidRDefault="00EC7629" w:rsidP="00CD7DE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FE424" w14:textId="77777777" w:rsidR="00EC7629" w:rsidRPr="00F04A2A" w:rsidRDefault="00EC7629" w:rsidP="00CD7DED">
            <w:pPr>
              <w:ind w:left="-113" w:right="-56"/>
              <w:jc w:val="center"/>
              <w:rPr>
                <w:sz w:val="20"/>
                <w:szCs w:val="20"/>
              </w:rPr>
            </w:pPr>
          </w:p>
        </w:tc>
      </w:tr>
      <w:tr w:rsidR="00F04A2A" w:rsidRPr="00F04A2A" w14:paraId="7F68A0C6" w14:textId="77777777" w:rsidTr="00CD7DED">
        <w:trPr>
          <w:gridAfter w:val="1"/>
          <w:wAfter w:w="17" w:type="pct"/>
          <w:cantSplit/>
          <w:trHeight w:val="454"/>
        </w:trPr>
        <w:tc>
          <w:tcPr>
            <w:tcW w:w="222" w:type="pct"/>
            <w:shd w:val="clear" w:color="auto" w:fill="auto"/>
            <w:noWrap/>
            <w:vAlign w:val="center"/>
          </w:tcPr>
          <w:p w14:paraId="0B07285E" w14:textId="77777777" w:rsidR="00EC7629" w:rsidRPr="00F04A2A" w:rsidRDefault="00EC7629" w:rsidP="00CD7DED">
            <w:pPr>
              <w:jc w:val="center"/>
              <w:rPr>
                <w:sz w:val="22"/>
                <w:szCs w:val="22"/>
              </w:rPr>
            </w:pPr>
            <w:r w:rsidRPr="00F04A2A">
              <w:rPr>
                <w:sz w:val="22"/>
                <w:szCs w:val="22"/>
              </w:rPr>
              <w:lastRenderedPageBreak/>
              <w:t>4</w:t>
            </w:r>
          </w:p>
        </w:tc>
        <w:tc>
          <w:tcPr>
            <w:tcW w:w="896" w:type="pct"/>
            <w:shd w:val="clear" w:color="auto" w:fill="auto"/>
            <w:noWrap/>
            <w:vAlign w:val="center"/>
          </w:tcPr>
          <w:p w14:paraId="2CA4664E" w14:textId="77777777" w:rsidR="00EC7629" w:rsidRPr="00F04A2A" w:rsidRDefault="00EC7629" w:rsidP="00CD7DED">
            <w:pPr>
              <w:jc w:val="left"/>
              <w:rPr>
                <w:iCs/>
                <w:sz w:val="22"/>
                <w:szCs w:val="22"/>
              </w:rPr>
            </w:pPr>
            <w:r w:rsidRPr="00F04A2A">
              <w:rPr>
                <w:sz w:val="22"/>
                <w:szCs w:val="22"/>
              </w:rPr>
              <w:t>Строительство водозаборной скважины и водонапорной башни в д. Старые Урмары</w:t>
            </w:r>
          </w:p>
        </w:tc>
        <w:tc>
          <w:tcPr>
            <w:tcW w:w="324" w:type="pct"/>
            <w:shd w:val="clear" w:color="auto" w:fill="auto"/>
            <w:noWrap/>
            <w:vAlign w:val="center"/>
          </w:tcPr>
          <w:p w14:paraId="39F5951B" w14:textId="77777777" w:rsidR="00EC7629" w:rsidRPr="00F04A2A" w:rsidRDefault="00EC7629" w:rsidP="00CD7DED">
            <w:pPr>
              <w:ind w:left="-113" w:right="-56"/>
              <w:jc w:val="center"/>
              <w:rPr>
                <w:iCs/>
                <w:sz w:val="20"/>
                <w:szCs w:val="20"/>
              </w:rPr>
            </w:pPr>
            <w:r w:rsidRPr="00F04A2A">
              <w:rPr>
                <w:iCs/>
                <w:sz w:val="20"/>
                <w:szCs w:val="20"/>
              </w:rPr>
              <w:t>2025-2027</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1D65ED53" w14:textId="77777777" w:rsidR="00EC7629" w:rsidRPr="00F04A2A" w:rsidRDefault="00EC7629" w:rsidP="00CD7DED">
            <w:pPr>
              <w:ind w:left="-113" w:right="-56"/>
              <w:jc w:val="center"/>
              <w:rPr>
                <w:sz w:val="20"/>
                <w:szCs w:val="20"/>
              </w:rPr>
            </w:pPr>
            <w:r w:rsidRPr="00F04A2A">
              <w:rPr>
                <w:sz w:val="20"/>
                <w:szCs w:val="20"/>
              </w:rPr>
              <w:t>6169,4</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E4BB0" w14:textId="77777777" w:rsidR="00EC7629" w:rsidRPr="00F04A2A" w:rsidRDefault="00EC7629" w:rsidP="00CD7DED">
            <w:pPr>
              <w:ind w:left="-113" w:right="-56"/>
              <w:jc w:val="center"/>
              <w:rPr>
                <w:sz w:val="20"/>
                <w:szCs w:val="20"/>
              </w:rPr>
            </w:pPr>
            <w:r w:rsidRPr="00F04A2A">
              <w:rPr>
                <w:sz w:val="20"/>
                <w:szCs w:val="20"/>
              </w:rPr>
              <w:t>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BA842A" w14:textId="77777777" w:rsidR="00EC7629" w:rsidRPr="00F04A2A" w:rsidRDefault="00EC7629" w:rsidP="00CD7DED">
            <w:pPr>
              <w:ind w:left="-113" w:right="-56"/>
              <w:jc w:val="center"/>
              <w:rPr>
                <w:sz w:val="20"/>
                <w:szCs w:val="20"/>
              </w:rPr>
            </w:pPr>
            <w:r w:rsidRPr="00F04A2A">
              <w:rPr>
                <w:sz w:val="20"/>
                <w:szCs w:val="20"/>
              </w:rPr>
              <w:t>3084,7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D2850" w14:textId="77777777" w:rsidR="00EC7629" w:rsidRPr="00F04A2A" w:rsidRDefault="00EC7629" w:rsidP="00CD7DED">
            <w:pPr>
              <w:ind w:left="-113" w:right="-56"/>
              <w:jc w:val="center"/>
              <w:rPr>
                <w:sz w:val="20"/>
                <w:szCs w:val="20"/>
              </w:rPr>
            </w:pPr>
            <w:r w:rsidRPr="00F04A2A">
              <w:rPr>
                <w:sz w:val="20"/>
                <w:szCs w:val="20"/>
              </w:rPr>
              <w:t>3084,7</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02B81" w14:textId="77777777" w:rsidR="00EC7629" w:rsidRPr="00F04A2A" w:rsidRDefault="00EC7629" w:rsidP="00CD7DED">
            <w:pPr>
              <w:ind w:left="-113" w:right="-56"/>
              <w:jc w:val="center"/>
              <w:rPr>
                <w:sz w:val="20"/>
                <w:szCs w:val="20"/>
              </w:rPr>
            </w:pPr>
            <w:r w:rsidRPr="00F04A2A">
              <w:rPr>
                <w:sz w:val="20"/>
                <w:szCs w:val="20"/>
              </w:rPr>
              <w:t>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1AE4F" w14:textId="77777777" w:rsidR="00EC7629" w:rsidRPr="00F04A2A" w:rsidRDefault="00EC7629" w:rsidP="00CD7DED">
            <w:pPr>
              <w:ind w:left="-113" w:right="-56"/>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8DA40" w14:textId="77777777" w:rsidR="00EC7629" w:rsidRPr="00F04A2A" w:rsidRDefault="00EC7629" w:rsidP="00CD7DED">
            <w:pPr>
              <w:ind w:left="-113" w:right="-56"/>
              <w:jc w:val="center"/>
              <w:rPr>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9A304" w14:textId="77777777" w:rsidR="00EC7629" w:rsidRPr="00F04A2A" w:rsidRDefault="00EC7629" w:rsidP="00CD7DED">
            <w:pPr>
              <w:ind w:left="-113" w:right="-56"/>
              <w:jc w:val="center"/>
              <w:rPr>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F9B28" w14:textId="77777777" w:rsidR="00EC7629" w:rsidRPr="00F04A2A" w:rsidRDefault="00EC7629" w:rsidP="00CD7DED">
            <w:pPr>
              <w:ind w:left="-113" w:right="-56"/>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02B0C" w14:textId="77777777" w:rsidR="00EC7629" w:rsidRPr="00F04A2A" w:rsidRDefault="00EC7629" w:rsidP="00CD7DE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012D9" w14:textId="77777777" w:rsidR="00EC7629" w:rsidRPr="00F04A2A" w:rsidRDefault="00EC7629" w:rsidP="00CD7DE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FDE1C" w14:textId="77777777" w:rsidR="00EC7629" w:rsidRPr="00F04A2A" w:rsidRDefault="00EC7629" w:rsidP="00CD7DED">
            <w:pPr>
              <w:ind w:left="-113" w:right="-56"/>
              <w:jc w:val="center"/>
              <w:rPr>
                <w:sz w:val="20"/>
                <w:szCs w:val="20"/>
              </w:rPr>
            </w:pPr>
          </w:p>
        </w:tc>
      </w:tr>
      <w:tr w:rsidR="00F04A2A" w:rsidRPr="00F04A2A" w14:paraId="6B884286" w14:textId="77777777" w:rsidTr="00CD7DED">
        <w:trPr>
          <w:gridAfter w:val="1"/>
          <w:wAfter w:w="17" w:type="pct"/>
          <w:cantSplit/>
          <w:trHeight w:val="454"/>
        </w:trPr>
        <w:tc>
          <w:tcPr>
            <w:tcW w:w="222" w:type="pct"/>
            <w:shd w:val="clear" w:color="auto" w:fill="auto"/>
            <w:noWrap/>
            <w:vAlign w:val="center"/>
          </w:tcPr>
          <w:p w14:paraId="6BECCC81" w14:textId="77777777" w:rsidR="00EC7629" w:rsidRPr="00F04A2A" w:rsidRDefault="00EC7629" w:rsidP="00CD7DED">
            <w:pPr>
              <w:jc w:val="center"/>
              <w:rPr>
                <w:sz w:val="22"/>
                <w:szCs w:val="22"/>
              </w:rPr>
            </w:pPr>
            <w:r w:rsidRPr="00F04A2A">
              <w:rPr>
                <w:sz w:val="22"/>
                <w:szCs w:val="22"/>
              </w:rPr>
              <w:t>5</w:t>
            </w:r>
          </w:p>
        </w:tc>
        <w:tc>
          <w:tcPr>
            <w:tcW w:w="896" w:type="pct"/>
            <w:shd w:val="clear" w:color="auto" w:fill="auto"/>
            <w:noWrap/>
            <w:vAlign w:val="center"/>
          </w:tcPr>
          <w:p w14:paraId="766E6560" w14:textId="77777777" w:rsidR="00EC7629" w:rsidRPr="00F04A2A" w:rsidRDefault="00EC7629" w:rsidP="00CD7DED">
            <w:pPr>
              <w:jc w:val="left"/>
              <w:rPr>
                <w:iCs/>
                <w:sz w:val="22"/>
                <w:szCs w:val="22"/>
              </w:rPr>
            </w:pPr>
            <w:r w:rsidRPr="00F04A2A">
              <w:rPr>
                <w:sz w:val="22"/>
                <w:szCs w:val="22"/>
              </w:rPr>
              <w:t xml:space="preserve">Строительство резервуаров чистой воды в д. </w:t>
            </w:r>
            <w:proofErr w:type="spellStart"/>
            <w:r w:rsidRPr="00F04A2A">
              <w:rPr>
                <w:sz w:val="22"/>
                <w:szCs w:val="22"/>
              </w:rPr>
              <w:t>Анаткасы</w:t>
            </w:r>
            <w:proofErr w:type="spellEnd"/>
          </w:p>
        </w:tc>
        <w:tc>
          <w:tcPr>
            <w:tcW w:w="324" w:type="pct"/>
            <w:shd w:val="clear" w:color="auto" w:fill="auto"/>
            <w:noWrap/>
            <w:vAlign w:val="center"/>
          </w:tcPr>
          <w:p w14:paraId="0433FF1A" w14:textId="77777777" w:rsidR="00EC7629" w:rsidRPr="00F04A2A" w:rsidRDefault="00EC7629" w:rsidP="00CD7DED">
            <w:pPr>
              <w:ind w:left="-113" w:right="-56"/>
              <w:jc w:val="center"/>
              <w:rPr>
                <w:iCs/>
                <w:sz w:val="20"/>
                <w:szCs w:val="20"/>
              </w:rPr>
            </w:pPr>
            <w:r w:rsidRPr="00F04A2A">
              <w:rPr>
                <w:iCs/>
                <w:sz w:val="20"/>
                <w:szCs w:val="20"/>
              </w:rPr>
              <w:t>2025-2027</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59CE3939" w14:textId="77777777" w:rsidR="00EC7629" w:rsidRPr="00F04A2A" w:rsidRDefault="00EC7629" w:rsidP="00CD7DED">
            <w:pPr>
              <w:ind w:left="-113" w:right="-56"/>
              <w:jc w:val="center"/>
              <w:rPr>
                <w:sz w:val="20"/>
                <w:szCs w:val="20"/>
              </w:rPr>
            </w:pPr>
            <w:r w:rsidRPr="00F04A2A">
              <w:rPr>
                <w:sz w:val="20"/>
                <w:szCs w:val="20"/>
              </w:rPr>
              <w:t>4800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62310" w14:textId="77777777" w:rsidR="00EC7629" w:rsidRPr="00F04A2A" w:rsidRDefault="00EC7629" w:rsidP="00CD7DED">
            <w:pPr>
              <w:ind w:left="-113" w:right="-56"/>
              <w:jc w:val="center"/>
              <w:rPr>
                <w:sz w:val="20"/>
                <w:szCs w:val="20"/>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2BF11B" w14:textId="77777777" w:rsidR="00EC7629" w:rsidRPr="00F04A2A" w:rsidRDefault="00EC7629" w:rsidP="00CD7DED">
            <w:pPr>
              <w:ind w:left="-113" w:right="-56"/>
              <w:jc w:val="center"/>
              <w:rPr>
                <w:sz w:val="20"/>
                <w:szCs w:val="20"/>
              </w:rPr>
            </w:pPr>
            <w:r w:rsidRPr="00F04A2A">
              <w:rPr>
                <w:sz w:val="20"/>
                <w:szCs w:val="20"/>
              </w:rPr>
              <w:t>1200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CD7FE9" w14:textId="77777777" w:rsidR="00EC7629" w:rsidRPr="00F04A2A" w:rsidRDefault="00EC7629" w:rsidP="00CD7DED">
            <w:pPr>
              <w:ind w:left="-113" w:right="-56"/>
              <w:jc w:val="center"/>
              <w:rPr>
                <w:sz w:val="20"/>
                <w:szCs w:val="20"/>
              </w:rPr>
            </w:pPr>
            <w:r w:rsidRPr="00F04A2A">
              <w:rPr>
                <w:sz w:val="20"/>
                <w:szCs w:val="20"/>
              </w:rPr>
              <w:t>1800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0E517" w14:textId="77777777" w:rsidR="00EC7629" w:rsidRPr="00F04A2A" w:rsidRDefault="00EC7629" w:rsidP="00CD7DED">
            <w:pPr>
              <w:ind w:left="-113" w:right="-56"/>
              <w:jc w:val="center"/>
              <w:rPr>
                <w:sz w:val="20"/>
                <w:szCs w:val="20"/>
              </w:rPr>
            </w:pPr>
            <w:r w:rsidRPr="00F04A2A">
              <w:rPr>
                <w:sz w:val="20"/>
                <w:szCs w:val="20"/>
              </w:rPr>
              <w:t>1800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155DB" w14:textId="77777777" w:rsidR="00EC7629" w:rsidRPr="00F04A2A" w:rsidRDefault="00EC7629" w:rsidP="00CD7DED">
            <w:pPr>
              <w:ind w:left="-113" w:right="-56"/>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79CBB" w14:textId="77777777" w:rsidR="00EC7629" w:rsidRPr="00F04A2A" w:rsidRDefault="00EC7629" w:rsidP="00CD7DED">
            <w:pPr>
              <w:ind w:left="-113" w:right="-56"/>
              <w:jc w:val="center"/>
              <w:rPr>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49A9D" w14:textId="77777777" w:rsidR="00EC7629" w:rsidRPr="00F04A2A" w:rsidRDefault="00EC7629" w:rsidP="00CD7DED">
            <w:pPr>
              <w:ind w:left="-113" w:right="-56"/>
              <w:jc w:val="center"/>
              <w:rPr>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C22FE" w14:textId="77777777" w:rsidR="00EC7629" w:rsidRPr="00F04A2A" w:rsidRDefault="00EC7629" w:rsidP="00CD7DED">
            <w:pPr>
              <w:ind w:left="-113" w:right="-56"/>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5FAF" w14:textId="77777777" w:rsidR="00EC7629" w:rsidRPr="00F04A2A" w:rsidRDefault="00EC7629" w:rsidP="00CD7DE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EAE9E" w14:textId="77777777" w:rsidR="00EC7629" w:rsidRPr="00F04A2A" w:rsidRDefault="00EC7629" w:rsidP="00CD7DE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DA890" w14:textId="77777777" w:rsidR="00EC7629" w:rsidRPr="00F04A2A" w:rsidRDefault="00EC7629" w:rsidP="00CD7DED">
            <w:pPr>
              <w:ind w:left="-113" w:right="-56"/>
              <w:jc w:val="center"/>
              <w:rPr>
                <w:sz w:val="20"/>
                <w:szCs w:val="20"/>
              </w:rPr>
            </w:pPr>
          </w:p>
        </w:tc>
      </w:tr>
      <w:tr w:rsidR="00F04A2A" w:rsidRPr="00F04A2A" w14:paraId="65260399" w14:textId="77777777" w:rsidTr="00CD7DED">
        <w:trPr>
          <w:gridAfter w:val="1"/>
          <w:wAfter w:w="17" w:type="pct"/>
          <w:cantSplit/>
          <w:trHeight w:val="454"/>
        </w:trPr>
        <w:tc>
          <w:tcPr>
            <w:tcW w:w="222" w:type="pct"/>
            <w:shd w:val="clear" w:color="auto" w:fill="auto"/>
            <w:noWrap/>
            <w:vAlign w:val="center"/>
          </w:tcPr>
          <w:p w14:paraId="656D00F2" w14:textId="77777777" w:rsidR="00EC7629" w:rsidRPr="00F04A2A" w:rsidRDefault="00EC7629" w:rsidP="00CD7DED">
            <w:pPr>
              <w:jc w:val="center"/>
              <w:rPr>
                <w:sz w:val="22"/>
                <w:szCs w:val="22"/>
              </w:rPr>
            </w:pPr>
            <w:r w:rsidRPr="00F04A2A">
              <w:rPr>
                <w:sz w:val="22"/>
                <w:szCs w:val="22"/>
              </w:rPr>
              <w:t>6</w:t>
            </w:r>
          </w:p>
        </w:tc>
        <w:tc>
          <w:tcPr>
            <w:tcW w:w="896" w:type="pct"/>
            <w:shd w:val="clear" w:color="auto" w:fill="auto"/>
            <w:noWrap/>
            <w:vAlign w:val="center"/>
          </w:tcPr>
          <w:p w14:paraId="21CA1DE8" w14:textId="77777777" w:rsidR="00EC7629" w:rsidRPr="00F04A2A" w:rsidRDefault="00EC7629" w:rsidP="00CD7DED">
            <w:pPr>
              <w:jc w:val="left"/>
              <w:rPr>
                <w:sz w:val="22"/>
                <w:szCs w:val="22"/>
              </w:rPr>
            </w:pPr>
            <w:r w:rsidRPr="00F04A2A">
              <w:rPr>
                <w:sz w:val="22"/>
                <w:szCs w:val="22"/>
              </w:rPr>
              <w:t xml:space="preserve">Строительство двух скважин с водонапорными башнями и сетями водоснабжения в с. </w:t>
            </w:r>
            <w:proofErr w:type="spellStart"/>
            <w:r w:rsidRPr="00F04A2A">
              <w:rPr>
                <w:sz w:val="22"/>
                <w:szCs w:val="22"/>
              </w:rPr>
              <w:t>Мусирмы</w:t>
            </w:r>
            <w:proofErr w:type="spellEnd"/>
            <w:r w:rsidRPr="00F04A2A">
              <w:rPr>
                <w:sz w:val="22"/>
                <w:szCs w:val="22"/>
              </w:rPr>
              <w:t xml:space="preserve"> (для строительства водонапорных башен имеются земельные участки с кадастровыми номерами 21:19:250201:1180 и 21:19:250202:1093)</w:t>
            </w:r>
          </w:p>
        </w:tc>
        <w:tc>
          <w:tcPr>
            <w:tcW w:w="324" w:type="pct"/>
            <w:shd w:val="clear" w:color="auto" w:fill="auto"/>
            <w:noWrap/>
            <w:vAlign w:val="center"/>
          </w:tcPr>
          <w:p w14:paraId="61EA0686" w14:textId="77777777" w:rsidR="00EC7629" w:rsidRPr="00F04A2A" w:rsidRDefault="00EC7629" w:rsidP="00CD7DED">
            <w:pPr>
              <w:ind w:left="-113" w:right="-56"/>
              <w:jc w:val="center"/>
              <w:rPr>
                <w:iCs/>
                <w:sz w:val="20"/>
                <w:szCs w:val="20"/>
              </w:rPr>
            </w:pPr>
            <w:r w:rsidRPr="00F04A2A">
              <w:rPr>
                <w:iCs/>
                <w:sz w:val="20"/>
                <w:szCs w:val="20"/>
              </w:rPr>
              <w:t>2025-2029</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6A093A30" w14:textId="77777777" w:rsidR="00EC7629" w:rsidRPr="00F04A2A" w:rsidRDefault="00EC7629" w:rsidP="00CD7DED">
            <w:pPr>
              <w:ind w:left="-113" w:right="-56"/>
              <w:jc w:val="center"/>
              <w:rPr>
                <w:sz w:val="20"/>
                <w:szCs w:val="20"/>
              </w:rPr>
            </w:pPr>
            <w:r w:rsidRPr="00F04A2A">
              <w:rPr>
                <w:sz w:val="20"/>
                <w:szCs w:val="20"/>
              </w:rPr>
              <w:t>28500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0A38C6" w14:textId="77777777" w:rsidR="00EC7629" w:rsidRPr="00F04A2A" w:rsidRDefault="00EC7629" w:rsidP="00CD7DED">
            <w:pPr>
              <w:ind w:left="-113" w:right="-56"/>
              <w:jc w:val="center"/>
              <w:rPr>
                <w:sz w:val="20"/>
                <w:szCs w:val="20"/>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30EF01" w14:textId="77777777" w:rsidR="00EC7629" w:rsidRPr="00F04A2A" w:rsidRDefault="00EC7629" w:rsidP="00CD7DED">
            <w:pPr>
              <w:ind w:left="-113" w:right="-56"/>
              <w:jc w:val="center"/>
              <w:rPr>
                <w:sz w:val="20"/>
                <w:szCs w:val="20"/>
              </w:rPr>
            </w:pPr>
            <w:r w:rsidRPr="00F04A2A">
              <w:rPr>
                <w:sz w:val="20"/>
                <w:szCs w:val="20"/>
              </w:rPr>
              <w:t>2500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DC291" w14:textId="77777777" w:rsidR="00EC7629" w:rsidRPr="00F04A2A" w:rsidRDefault="00EC7629" w:rsidP="00CD7DED">
            <w:pPr>
              <w:ind w:left="-113" w:right="-56"/>
              <w:jc w:val="center"/>
              <w:rPr>
                <w:sz w:val="20"/>
                <w:szCs w:val="20"/>
              </w:rPr>
            </w:pPr>
            <w:r w:rsidRPr="00F04A2A">
              <w:rPr>
                <w:sz w:val="20"/>
                <w:szCs w:val="20"/>
              </w:rPr>
              <w:t>6500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E2045" w14:textId="77777777" w:rsidR="00EC7629" w:rsidRPr="00F04A2A" w:rsidRDefault="00EC7629" w:rsidP="00CD7DED">
            <w:pPr>
              <w:ind w:left="-113" w:right="-56"/>
              <w:jc w:val="center"/>
              <w:rPr>
                <w:sz w:val="20"/>
                <w:szCs w:val="20"/>
              </w:rPr>
            </w:pPr>
            <w:r w:rsidRPr="00F04A2A">
              <w:rPr>
                <w:sz w:val="20"/>
                <w:szCs w:val="20"/>
              </w:rPr>
              <w:t>6500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8F0F9" w14:textId="77777777" w:rsidR="00EC7629" w:rsidRPr="00F04A2A" w:rsidRDefault="00EC7629" w:rsidP="00CD7DED">
            <w:pPr>
              <w:ind w:left="-113" w:right="-56"/>
              <w:jc w:val="center"/>
              <w:rPr>
                <w:sz w:val="20"/>
                <w:szCs w:val="20"/>
              </w:rPr>
            </w:pPr>
            <w:r w:rsidRPr="00F04A2A">
              <w:rPr>
                <w:sz w:val="20"/>
                <w:szCs w:val="20"/>
              </w:rPr>
              <w:t>6500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6E9B" w14:textId="77777777" w:rsidR="00EC7629" w:rsidRPr="00F04A2A" w:rsidRDefault="00EC7629" w:rsidP="00CD7DED">
            <w:pPr>
              <w:ind w:left="-113" w:right="-56"/>
              <w:jc w:val="center"/>
              <w:rPr>
                <w:sz w:val="20"/>
                <w:szCs w:val="20"/>
              </w:rPr>
            </w:pPr>
            <w:r w:rsidRPr="00F04A2A">
              <w:rPr>
                <w:sz w:val="20"/>
                <w:szCs w:val="20"/>
              </w:rPr>
              <w:t>6500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CE43D" w14:textId="77777777" w:rsidR="00EC7629" w:rsidRPr="00F04A2A" w:rsidRDefault="00EC7629" w:rsidP="00CD7DED">
            <w:pPr>
              <w:ind w:left="-113" w:right="-56"/>
              <w:jc w:val="center"/>
              <w:rPr>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CA6EA" w14:textId="77777777" w:rsidR="00EC7629" w:rsidRPr="00F04A2A" w:rsidRDefault="00EC7629" w:rsidP="00CD7DED">
            <w:pPr>
              <w:ind w:left="-113" w:right="-56"/>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C460A" w14:textId="77777777" w:rsidR="00EC7629" w:rsidRPr="00F04A2A" w:rsidRDefault="00EC7629" w:rsidP="00CD7DE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797BD" w14:textId="77777777" w:rsidR="00EC7629" w:rsidRPr="00F04A2A" w:rsidRDefault="00EC7629" w:rsidP="00CD7DE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53102" w14:textId="77777777" w:rsidR="00EC7629" w:rsidRPr="00F04A2A" w:rsidRDefault="00EC7629" w:rsidP="00CD7DED">
            <w:pPr>
              <w:ind w:left="-113" w:right="-56"/>
              <w:jc w:val="center"/>
              <w:rPr>
                <w:sz w:val="20"/>
                <w:szCs w:val="20"/>
              </w:rPr>
            </w:pPr>
          </w:p>
        </w:tc>
      </w:tr>
      <w:tr w:rsidR="00F04A2A" w:rsidRPr="00F04A2A" w14:paraId="6216C0B2" w14:textId="77777777" w:rsidTr="00CD7DED">
        <w:trPr>
          <w:gridAfter w:val="1"/>
          <w:wAfter w:w="17" w:type="pct"/>
          <w:cantSplit/>
          <w:trHeight w:val="454"/>
        </w:trPr>
        <w:tc>
          <w:tcPr>
            <w:tcW w:w="222" w:type="pct"/>
            <w:shd w:val="clear" w:color="auto" w:fill="auto"/>
            <w:noWrap/>
            <w:vAlign w:val="center"/>
          </w:tcPr>
          <w:p w14:paraId="7E64F7BE" w14:textId="77777777" w:rsidR="00EC7629" w:rsidRPr="00F04A2A" w:rsidRDefault="00EC7629" w:rsidP="00CD7DED">
            <w:pPr>
              <w:jc w:val="center"/>
              <w:rPr>
                <w:sz w:val="22"/>
                <w:szCs w:val="22"/>
              </w:rPr>
            </w:pPr>
            <w:r w:rsidRPr="00F04A2A">
              <w:rPr>
                <w:sz w:val="22"/>
                <w:szCs w:val="22"/>
              </w:rPr>
              <w:t>7</w:t>
            </w:r>
          </w:p>
        </w:tc>
        <w:tc>
          <w:tcPr>
            <w:tcW w:w="896" w:type="pct"/>
            <w:shd w:val="clear" w:color="auto" w:fill="auto"/>
            <w:noWrap/>
            <w:vAlign w:val="center"/>
          </w:tcPr>
          <w:p w14:paraId="02813B33" w14:textId="77777777" w:rsidR="00EC7629" w:rsidRPr="00F04A2A" w:rsidRDefault="00EC7629" w:rsidP="00CD7DED">
            <w:pPr>
              <w:jc w:val="left"/>
              <w:rPr>
                <w:sz w:val="22"/>
                <w:szCs w:val="22"/>
              </w:rPr>
            </w:pPr>
            <w:r w:rsidRPr="00F04A2A">
              <w:rPr>
                <w:sz w:val="22"/>
                <w:szCs w:val="22"/>
              </w:rPr>
              <w:t xml:space="preserve">Строительство скважины с водонапорной башней и сетями водоснабжения в д. </w:t>
            </w:r>
            <w:proofErr w:type="spellStart"/>
            <w:r w:rsidRPr="00F04A2A">
              <w:rPr>
                <w:sz w:val="22"/>
                <w:szCs w:val="22"/>
              </w:rPr>
              <w:t>Кудеснеры</w:t>
            </w:r>
            <w:proofErr w:type="spellEnd"/>
          </w:p>
        </w:tc>
        <w:tc>
          <w:tcPr>
            <w:tcW w:w="324" w:type="pct"/>
            <w:shd w:val="clear" w:color="auto" w:fill="auto"/>
            <w:noWrap/>
            <w:vAlign w:val="center"/>
          </w:tcPr>
          <w:p w14:paraId="32C8BAB7" w14:textId="77777777" w:rsidR="00EC7629" w:rsidRPr="00F04A2A" w:rsidRDefault="00EC7629" w:rsidP="00CD7DED">
            <w:pPr>
              <w:ind w:left="-113" w:right="-56"/>
              <w:jc w:val="center"/>
              <w:rPr>
                <w:iCs/>
                <w:sz w:val="20"/>
                <w:szCs w:val="20"/>
              </w:rPr>
            </w:pPr>
            <w:r w:rsidRPr="00F04A2A">
              <w:rPr>
                <w:iCs/>
                <w:sz w:val="20"/>
                <w:szCs w:val="20"/>
              </w:rPr>
              <w:t>2026-2030</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59AFD83F" w14:textId="77777777" w:rsidR="00EC7629" w:rsidRPr="00F04A2A" w:rsidRDefault="00EC7629" w:rsidP="00CD7DED">
            <w:pPr>
              <w:ind w:left="-113" w:right="-56"/>
              <w:jc w:val="center"/>
              <w:rPr>
                <w:sz w:val="20"/>
                <w:szCs w:val="20"/>
              </w:rPr>
            </w:pPr>
            <w:r w:rsidRPr="00F04A2A">
              <w:rPr>
                <w:sz w:val="20"/>
                <w:szCs w:val="20"/>
              </w:rPr>
              <w:t>28500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CA98" w14:textId="77777777" w:rsidR="00EC7629" w:rsidRPr="00F04A2A" w:rsidRDefault="00EC7629" w:rsidP="00CD7DED">
            <w:pPr>
              <w:ind w:left="-113" w:right="-56"/>
              <w:jc w:val="center"/>
              <w:rPr>
                <w:sz w:val="20"/>
                <w:szCs w:val="20"/>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F3FDAA" w14:textId="77777777" w:rsidR="00EC7629" w:rsidRPr="00F04A2A" w:rsidRDefault="00EC7629" w:rsidP="00CD7DED">
            <w:pPr>
              <w:ind w:left="-113" w:right="-56"/>
              <w:jc w:val="center"/>
              <w:rPr>
                <w:sz w:val="20"/>
                <w:szCs w:val="20"/>
              </w:rPr>
            </w:pP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316E" w14:textId="77777777" w:rsidR="00EC7629" w:rsidRPr="00F04A2A" w:rsidRDefault="00EC7629" w:rsidP="00CD7DED">
            <w:pPr>
              <w:ind w:left="-113" w:right="-56"/>
              <w:jc w:val="center"/>
              <w:rPr>
                <w:sz w:val="20"/>
                <w:szCs w:val="20"/>
              </w:rPr>
            </w:pPr>
            <w:r w:rsidRPr="00F04A2A">
              <w:rPr>
                <w:sz w:val="20"/>
                <w:szCs w:val="20"/>
              </w:rPr>
              <w:t>2500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03E85" w14:textId="77777777" w:rsidR="00EC7629" w:rsidRPr="00F04A2A" w:rsidRDefault="00EC7629" w:rsidP="00CD7DED">
            <w:pPr>
              <w:ind w:left="-113" w:right="-56"/>
              <w:jc w:val="center"/>
              <w:rPr>
                <w:sz w:val="20"/>
                <w:szCs w:val="20"/>
              </w:rPr>
            </w:pPr>
            <w:r w:rsidRPr="00F04A2A">
              <w:rPr>
                <w:sz w:val="20"/>
                <w:szCs w:val="20"/>
              </w:rPr>
              <w:t>6500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B744C" w14:textId="77777777" w:rsidR="00EC7629" w:rsidRPr="00F04A2A" w:rsidRDefault="00EC7629" w:rsidP="00CD7DED">
            <w:pPr>
              <w:ind w:left="-113" w:right="-56"/>
              <w:jc w:val="center"/>
              <w:rPr>
                <w:sz w:val="20"/>
                <w:szCs w:val="20"/>
              </w:rPr>
            </w:pPr>
            <w:r w:rsidRPr="00F04A2A">
              <w:rPr>
                <w:sz w:val="20"/>
                <w:szCs w:val="20"/>
              </w:rPr>
              <w:t>6500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94460" w14:textId="77777777" w:rsidR="00EC7629" w:rsidRPr="00F04A2A" w:rsidRDefault="00EC7629" w:rsidP="00CD7DED">
            <w:pPr>
              <w:ind w:left="-113" w:right="-56"/>
              <w:jc w:val="center"/>
              <w:rPr>
                <w:sz w:val="20"/>
                <w:szCs w:val="20"/>
              </w:rPr>
            </w:pPr>
            <w:r w:rsidRPr="00F04A2A">
              <w:rPr>
                <w:sz w:val="20"/>
                <w:szCs w:val="20"/>
              </w:rPr>
              <w:t>6500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0FCA1" w14:textId="77777777" w:rsidR="00EC7629" w:rsidRPr="00F04A2A" w:rsidRDefault="00EC7629" w:rsidP="00CD7DED">
            <w:pPr>
              <w:ind w:left="-113" w:right="-56"/>
              <w:jc w:val="center"/>
              <w:rPr>
                <w:sz w:val="20"/>
                <w:szCs w:val="20"/>
              </w:rPr>
            </w:pPr>
            <w:r w:rsidRPr="00F04A2A">
              <w:rPr>
                <w:sz w:val="20"/>
                <w:szCs w:val="20"/>
              </w:rPr>
              <w:t>6500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87997" w14:textId="77777777" w:rsidR="00EC7629" w:rsidRPr="00F04A2A" w:rsidRDefault="00EC7629" w:rsidP="00CD7DED">
            <w:pPr>
              <w:ind w:left="-113" w:right="-56"/>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FD6C2C" w14:textId="77777777" w:rsidR="00EC7629" w:rsidRPr="00F04A2A" w:rsidRDefault="00EC7629" w:rsidP="00CD7DE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BB769" w14:textId="77777777" w:rsidR="00EC7629" w:rsidRPr="00F04A2A" w:rsidRDefault="00EC7629" w:rsidP="00CD7DE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838C5" w14:textId="77777777" w:rsidR="00EC7629" w:rsidRPr="00F04A2A" w:rsidRDefault="00EC7629" w:rsidP="00CD7DED">
            <w:pPr>
              <w:ind w:left="-113" w:right="-56"/>
              <w:jc w:val="center"/>
              <w:rPr>
                <w:sz w:val="20"/>
                <w:szCs w:val="20"/>
              </w:rPr>
            </w:pPr>
          </w:p>
        </w:tc>
      </w:tr>
      <w:tr w:rsidR="00F04A2A" w:rsidRPr="00F04A2A" w14:paraId="65740325" w14:textId="77777777" w:rsidTr="00CD7DED">
        <w:trPr>
          <w:gridAfter w:val="1"/>
          <w:wAfter w:w="17" w:type="pct"/>
          <w:cantSplit/>
          <w:trHeight w:val="454"/>
        </w:trPr>
        <w:tc>
          <w:tcPr>
            <w:tcW w:w="222" w:type="pct"/>
            <w:shd w:val="clear" w:color="auto" w:fill="auto"/>
            <w:noWrap/>
            <w:vAlign w:val="center"/>
          </w:tcPr>
          <w:p w14:paraId="1DEB526B" w14:textId="77777777" w:rsidR="00EC7629" w:rsidRPr="00F04A2A" w:rsidRDefault="00EC7629" w:rsidP="00CD7DED">
            <w:pPr>
              <w:jc w:val="center"/>
              <w:rPr>
                <w:sz w:val="22"/>
                <w:szCs w:val="22"/>
              </w:rPr>
            </w:pPr>
            <w:r w:rsidRPr="00F04A2A">
              <w:rPr>
                <w:sz w:val="22"/>
                <w:szCs w:val="22"/>
              </w:rPr>
              <w:t>8</w:t>
            </w:r>
          </w:p>
        </w:tc>
        <w:tc>
          <w:tcPr>
            <w:tcW w:w="896" w:type="pct"/>
            <w:shd w:val="clear" w:color="auto" w:fill="auto"/>
            <w:noWrap/>
            <w:vAlign w:val="center"/>
          </w:tcPr>
          <w:p w14:paraId="67C59FF8" w14:textId="77777777" w:rsidR="00EC7629" w:rsidRPr="00F04A2A" w:rsidRDefault="00EC7629" w:rsidP="00CD7DED">
            <w:pPr>
              <w:jc w:val="left"/>
              <w:rPr>
                <w:sz w:val="22"/>
                <w:szCs w:val="22"/>
              </w:rPr>
            </w:pPr>
            <w:r w:rsidRPr="00F04A2A">
              <w:rPr>
                <w:sz w:val="22"/>
                <w:szCs w:val="22"/>
              </w:rPr>
              <w:t xml:space="preserve">Строительство сетей водоснабжение по ул. Церковная и пер. Церковный </w:t>
            </w:r>
            <w:proofErr w:type="spellStart"/>
            <w:r w:rsidRPr="00F04A2A">
              <w:rPr>
                <w:sz w:val="22"/>
                <w:szCs w:val="22"/>
              </w:rPr>
              <w:t>д.Старые</w:t>
            </w:r>
            <w:proofErr w:type="spellEnd"/>
            <w:r w:rsidRPr="00F04A2A">
              <w:rPr>
                <w:sz w:val="22"/>
                <w:szCs w:val="22"/>
              </w:rPr>
              <w:t xml:space="preserve"> Урмары</w:t>
            </w:r>
          </w:p>
        </w:tc>
        <w:tc>
          <w:tcPr>
            <w:tcW w:w="324" w:type="pct"/>
            <w:shd w:val="clear" w:color="auto" w:fill="auto"/>
            <w:noWrap/>
            <w:vAlign w:val="center"/>
          </w:tcPr>
          <w:p w14:paraId="2396E9C7" w14:textId="77777777" w:rsidR="00EC7629" w:rsidRPr="00F04A2A" w:rsidRDefault="00EC7629" w:rsidP="00CD7DED">
            <w:pPr>
              <w:ind w:left="-113" w:right="-56"/>
              <w:jc w:val="center"/>
              <w:rPr>
                <w:iCs/>
                <w:sz w:val="20"/>
                <w:szCs w:val="20"/>
              </w:rPr>
            </w:pPr>
            <w:r w:rsidRPr="00F04A2A">
              <w:rPr>
                <w:iCs/>
                <w:sz w:val="20"/>
                <w:szCs w:val="20"/>
              </w:rPr>
              <w:t>2025-2027</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6F93345B" w14:textId="77777777" w:rsidR="00EC7629" w:rsidRPr="00F04A2A" w:rsidRDefault="00EC7629" w:rsidP="00CD7DED">
            <w:pPr>
              <w:ind w:left="-113" w:right="-56"/>
              <w:jc w:val="center"/>
              <w:rPr>
                <w:sz w:val="20"/>
                <w:szCs w:val="20"/>
              </w:rPr>
            </w:pPr>
            <w:r w:rsidRPr="00F04A2A">
              <w:rPr>
                <w:sz w:val="20"/>
                <w:szCs w:val="20"/>
              </w:rPr>
              <w:t>5807,91</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C88AE" w14:textId="77777777" w:rsidR="00EC7629" w:rsidRPr="00F04A2A" w:rsidRDefault="00EC7629" w:rsidP="00CD7DED">
            <w:pPr>
              <w:ind w:left="-113" w:right="-56"/>
              <w:jc w:val="center"/>
              <w:rPr>
                <w:sz w:val="20"/>
                <w:szCs w:val="20"/>
              </w:rPr>
            </w:pPr>
            <w:r w:rsidRPr="00F04A2A">
              <w:rPr>
                <w:sz w:val="20"/>
                <w:szCs w:val="20"/>
              </w:rPr>
              <w:t>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2484B3" w14:textId="77777777" w:rsidR="00EC7629" w:rsidRPr="00F04A2A" w:rsidRDefault="00EC7629" w:rsidP="00CD7DED">
            <w:pPr>
              <w:ind w:left="-113" w:right="-56"/>
              <w:jc w:val="center"/>
              <w:rPr>
                <w:sz w:val="20"/>
                <w:szCs w:val="20"/>
              </w:rPr>
            </w:pPr>
            <w:r w:rsidRPr="00F04A2A">
              <w:rPr>
                <w:sz w:val="20"/>
                <w:szCs w:val="20"/>
              </w:rPr>
              <w:t>2903,96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3D338" w14:textId="77777777" w:rsidR="00EC7629" w:rsidRPr="00F04A2A" w:rsidRDefault="00EC7629" w:rsidP="00CD7DED">
            <w:pPr>
              <w:ind w:left="-113" w:right="-56"/>
              <w:jc w:val="center"/>
              <w:rPr>
                <w:sz w:val="20"/>
                <w:szCs w:val="20"/>
              </w:rPr>
            </w:pPr>
            <w:r w:rsidRPr="00F04A2A">
              <w:rPr>
                <w:sz w:val="20"/>
                <w:szCs w:val="20"/>
              </w:rPr>
              <w:t>2903,95</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ADF7D" w14:textId="77777777" w:rsidR="00EC7629" w:rsidRPr="00F04A2A" w:rsidRDefault="00EC7629" w:rsidP="00CD7DED">
            <w:pPr>
              <w:ind w:left="-113" w:right="-56"/>
              <w:jc w:val="center"/>
              <w:rPr>
                <w:sz w:val="20"/>
                <w:szCs w:val="20"/>
              </w:rPr>
            </w:pPr>
            <w:r w:rsidRPr="00F04A2A">
              <w:rPr>
                <w:sz w:val="20"/>
                <w:szCs w:val="20"/>
              </w:rPr>
              <w:t>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9792" w14:textId="77777777" w:rsidR="00EC7629" w:rsidRPr="00F04A2A" w:rsidRDefault="00EC7629" w:rsidP="00CD7DED">
            <w:pPr>
              <w:ind w:left="-113" w:right="-56"/>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FC216" w14:textId="77777777" w:rsidR="00EC7629" w:rsidRPr="00F04A2A" w:rsidRDefault="00EC7629" w:rsidP="00CD7DED">
            <w:pPr>
              <w:ind w:left="-113" w:right="-56"/>
              <w:jc w:val="center"/>
              <w:rPr>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59E2E" w14:textId="77777777" w:rsidR="00EC7629" w:rsidRPr="00F04A2A" w:rsidRDefault="00EC7629" w:rsidP="00CD7DED">
            <w:pPr>
              <w:ind w:left="-113" w:right="-56"/>
              <w:jc w:val="center"/>
              <w:rPr>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D242E5" w14:textId="77777777" w:rsidR="00EC7629" w:rsidRPr="00F04A2A" w:rsidRDefault="00EC7629" w:rsidP="00CD7DED">
            <w:pPr>
              <w:ind w:left="-113" w:right="-56"/>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D3285" w14:textId="77777777" w:rsidR="00EC7629" w:rsidRPr="00F04A2A" w:rsidRDefault="00EC7629" w:rsidP="00CD7DE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7DE60" w14:textId="77777777" w:rsidR="00EC7629" w:rsidRPr="00F04A2A" w:rsidRDefault="00EC7629" w:rsidP="00CD7DE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ADC59" w14:textId="77777777" w:rsidR="00EC7629" w:rsidRPr="00F04A2A" w:rsidRDefault="00EC7629" w:rsidP="00CD7DED">
            <w:pPr>
              <w:ind w:left="-113" w:right="-56"/>
              <w:jc w:val="center"/>
              <w:rPr>
                <w:sz w:val="20"/>
                <w:szCs w:val="20"/>
              </w:rPr>
            </w:pPr>
          </w:p>
        </w:tc>
      </w:tr>
      <w:tr w:rsidR="00F04A2A" w:rsidRPr="00F04A2A" w14:paraId="74E8F01A" w14:textId="77777777" w:rsidTr="00CD7DED">
        <w:trPr>
          <w:gridAfter w:val="1"/>
          <w:wAfter w:w="17" w:type="pct"/>
          <w:cantSplit/>
          <w:trHeight w:val="454"/>
        </w:trPr>
        <w:tc>
          <w:tcPr>
            <w:tcW w:w="222" w:type="pct"/>
            <w:shd w:val="clear" w:color="auto" w:fill="auto"/>
            <w:noWrap/>
            <w:vAlign w:val="center"/>
          </w:tcPr>
          <w:p w14:paraId="2EA980DA" w14:textId="77777777" w:rsidR="00EC7629" w:rsidRPr="00F04A2A" w:rsidRDefault="00EC7629" w:rsidP="00CD7DED">
            <w:pPr>
              <w:jc w:val="center"/>
              <w:rPr>
                <w:sz w:val="22"/>
                <w:szCs w:val="22"/>
              </w:rPr>
            </w:pPr>
            <w:r w:rsidRPr="00F04A2A">
              <w:rPr>
                <w:sz w:val="22"/>
                <w:szCs w:val="22"/>
              </w:rPr>
              <w:lastRenderedPageBreak/>
              <w:t>9</w:t>
            </w:r>
          </w:p>
        </w:tc>
        <w:tc>
          <w:tcPr>
            <w:tcW w:w="896" w:type="pct"/>
            <w:shd w:val="clear" w:color="auto" w:fill="auto"/>
            <w:noWrap/>
            <w:vAlign w:val="center"/>
          </w:tcPr>
          <w:p w14:paraId="37C0FFF1" w14:textId="77777777" w:rsidR="00EC7629" w:rsidRPr="00F04A2A" w:rsidRDefault="00EC7629" w:rsidP="00CD7DED">
            <w:pPr>
              <w:jc w:val="left"/>
              <w:rPr>
                <w:sz w:val="22"/>
                <w:szCs w:val="22"/>
              </w:rPr>
            </w:pPr>
            <w:r w:rsidRPr="00F04A2A">
              <w:rPr>
                <w:sz w:val="22"/>
                <w:szCs w:val="22"/>
              </w:rPr>
              <w:t>Строительство водопроводной сети по ул. Чапаева и пер. Чапаева; ул. Гагарина, ул. Николаева, ул. Терешковой д. Старые Урмары</w:t>
            </w:r>
          </w:p>
        </w:tc>
        <w:tc>
          <w:tcPr>
            <w:tcW w:w="324" w:type="pct"/>
            <w:shd w:val="clear" w:color="auto" w:fill="auto"/>
            <w:noWrap/>
            <w:vAlign w:val="center"/>
          </w:tcPr>
          <w:p w14:paraId="022784BD" w14:textId="77777777" w:rsidR="00EC7629" w:rsidRPr="00F04A2A" w:rsidRDefault="00EC7629" w:rsidP="00CD7DED">
            <w:pPr>
              <w:ind w:left="-113" w:right="-56"/>
              <w:jc w:val="center"/>
              <w:rPr>
                <w:iCs/>
                <w:sz w:val="20"/>
                <w:szCs w:val="20"/>
              </w:rPr>
            </w:pPr>
            <w:r w:rsidRPr="00F04A2A">
              <w:rPr>
                <w:iCs/>
                <w:sz w:val="20"/>
                <w:szCs w:val="20"/>
              </w:rPr>
              <w:t>2026-2029</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411C0560" w14:textId="77777777" w:rsidR="00EC7629" w:rsidRPr="00F04A2A" w:rsidRDefault="00EC7629" w:rsidP="00CD7DED">
            <w:pPr>
              <w:ind w:left="-113" w:right="-56"/>
              <w:jc w:val="center"/>
              <w:rPr>
                <w:sz w:val="20"/>
                <w:szCs w:val="20"/>
              </w:rPr>
            </w:pPr>
            <w:r w:rsidRPr="00F04A2A">
              <w:rPr>
                <w:sz w:val="20"/>
                <w:szCs w:val="20"/>
              </w:rPr>
              <w:t>10500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70EFD" w14:textId="77777777" w:rsidR="00EC7629" w:rsidRPr="00F04A2A" w:rsidRDefault="00EC7629" w:rsidP="00CD7DED">
            <w:pPr>
              <w:ind w:left="-113" w:right="-56"/>
              <w:jc w:val="center"/>
              <w:rPr>
                <w:sz w:val="20"/>
                <w:szCs w:val="20"/>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D6EBF6" w14:textId="77777777" w:rsidR="00EC7629" w:rsidRPr="00F04A2A" w:rsidRDefault="00EC7629" w:rsidP="00CD7DED">
            <w:pPr>
              <w:ind w:left="-113" w:right="-56"/>
              <w:jc w:val="center"/>
              <w:rPr>
                <w:sz w:val="20"/>
                <w:szCs w:val="20"/>
              </w:rPr>
            </w:pP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6ED25" w14:textId="77777777" w:rsidR="00EC7629" w:rsidRPr="00F04A2A" w:rsidRDefault="00EC7629" w:rsidP="00CD7DED">
            <w:pPr>
              <w:ind w:left="-113" w:right="-56"/>
              <w:jc w:val="center"/>
              <w:rPr>
                <w:sz w:val="20"/>
                <w:szCs w:val="20"/>
              </w:rPr>
            </w:pPr>
            <w:r w:rsidRPr="00F04A2A">
              <w:rPr>
                <w:sz w:val="20"/>
                <w:szCs w:val="20"/>
              </w:rPr>
              <w:t>2100</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6487CC" w14:textId="77777777" w:rsidR="00EC7629" w:rsidRPr="00F04A2A" w:rsidRDefault="00EC7629" w:rsidP="00CD7DED">
            <w:pPr>
              <w:ind w:left="-113" w:right="-56"/>
              <w:jc w:val="center"/>
              <w:rPr>
                <w:sz w:val="20"/>
                <w:szCs w:val="20"/>
              </w:rPr>
            </w:pPr>
            <w:r w:rsidRPr="00F04A2A">
              <w:rPr>
                <w:sz w:val="20"/>
                <w:szCs w:val="20"/>
              </w:rPr>
              <w:t>2800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A7167" w14:textId="77777777" w:rsidR="00EC7629" w:rsidRPr="00F04A2A" w:rsidRDefault="00EC7629" w:rsidP="00CD7DED">
            <w:pPr>
              <w:ind w:left="-113" w:right="-56"/>
              <w:jc w:val="center"/>
              <w:rPr>
                <w:sz w:val="20"/>
                <w:szCs w:val="20"/>
              </w:rPr>
            </w:pPr>
            <w:r w:rsidRPr="00F04A2A">
              <w:rPr>
                <w:sz w:val="20"/>
                <w:szCs w:val="20"/>
              </w:rPr>
              <w:t>2800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D6385" w14:textId="77777777" w:rsidR="00EC7629" w:rsidRPr="00F04A2A" w:rsidRDefault="00EC7629" w:rsidP="00CD7DED">
            <w:pPr>
              <w:ind w:left="-113" w:right="-56"/>
              <w:jc w:val="center"/>
              <w:rPr>
                <w:sz w:val="20"/>
                <w:szCs w:val="20"/>
              </w:rPr>
            </w:pPr>
            <w:r w:rsidRPr="00F04A2A">
              <w:rPr>
                <w:sz w:val="20"/>
                <w:szCs w:val="20"/>
              </w:rPr>
              <w:t>2800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FFBCC2" w14:textId="77777777" w:rsidR="00EC7629" w:rsidRPr="00F04A2A" w:rsidRDefault="00EC7629" w:rsidP="00CD7DED">
            <w:pPr>
              <w:ind w:left="-113" w:right="-56"/>
              <w:jc w:val="center"/>
              <w:rPr>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93758" w14:textId="77777777" w:rsidR="00EC7629" w:rsidRPr="00F04A2A" w:rsidRDefault="00EC7629" w:rsidP="00CD7DED">
            <w:pPr>
              <w:ind w:left="-113" w:right="-56"/>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CEEC8" w14:textId="77777777" w:rsidR="00EC7629" w:rsidRPr="00F04A2A" w:rsidRDefault="00EC7629" w:rsidP="00CD7DE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130E4" w14:textId="77777777" w:rsidR="00EC7629" w:rsidRPr="00F04A2A" w:rsidRDefault="00EC7629" w:rsidP="00CD7DE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D8A8C" w14:textId="77777777" w:rsidR="00EC7629" w:rsidRPr="00F04A2A" w:rsidRDefault="00EC7629" w:rsidP="00CD7DED">
            <w:pPr>
              <w:ind w:left="-113" w:right="-56"/>
              <w:jc w:val="center"/>
              <w:rPr>
                <w:sz w:val="20"/>
                <w:szCs w:val="20"/>
              </w:rPr>
            </w:pPr>
          </w:p>
        </w:tc>
      </w:tr>
      <w:tr w:rsidR="0079755D" w:rsidRPr="00F04A2A" w14:paraId="4BCE74A8" w14:textId="77777777" w:rsidTr="00CD7DED">
        <w:trPr>
          <w:gridAfter w:val="1"/>
          <w:wAfter w:w="17" w:type="pct"/>
          <w:cantSplit/>
          <w:trHeight w:val="454"/>
        </w:trPr>
        <w:tc>
          <w:tcPr>
            <w:tcW w:w="222" w:type="pct"/>
            <w:shd w:val="clear" w:color="auto" w:fill="auto"/>
            <w:noWrap/>
            <w:vAlign w:val="center"/>
          </w:tcPr>
          <w:p w14:paraId="27500E15" w14:textId="705C10CF" w:rsidR="0079755D" w:rsidRPr="00F04A2A" w:rsidRDefault="0079755D" w:rsidP="0079755D">
            <w:pPr>
              <w:jc w:val="center"/>
              <w:rPr>
                <w:sz w:val="22"/>
                <w:szCs w:val="22"/>
              </w:rPr>
            </w:pPr>
            <w:r w:rsidRPr="00F04A2A">
              <w:rPr>
                <w:sz w:val="22"/>
                <w:szCs w:val="22"/>
              </w:rPr>
              <w:t>10</w:t>
            </w:r>
          </w:p>
        </w:tc>
        <w:tc>
          <w:tcPr>
            <w:tcW w:w="896" w:type="pct"/>
            <w:shd w:val="clear" w:color="auto" w:fill="auto"/>
            <w:noWrap/>
            <w:vAlign w:val="center"/>
          </w:tcPr>
          <w:p w14:paraId="45390030" w14:textId="1E75B5B1" w:rsidR="0079755D" w:rsidRPr="00F04A2A" w:rsidRDefault="0079755D" w:rsidP="0079755D">
            <w:pPr>
              <w:jc w:val="left"/>
              <w:rPr>
                <w:sz w:val="22"/>
                <w:szCs w:val="22"/>
              </w:rPr>
            </w:pPr>
            <w:r w:rsidRPr="00F04A2A">
              <w:rPr>
                <w:sz w:val="22"/>
                <w:szCs w:val="22"/>
              </w:rPr>
              <w:t>Строительство сетей водоснабжения на территории, расположенной в северо-западной части д. Новое Исаково</w:t>
            </w:r>
          </w:p>
        </w:tc>
        <w:tc>
          <w:tcPr>
            <w:tcW w:w="324" w:type="pct"/>
            <w:shd w:val="clear" w:color="auto" w:fill="auto"/>
            <w:noWrap/>
            <w:vAlign w:val="center"/>
          </w:tcPr>
          <w:p w14:paraId="36C912FF" w14:textId="77777777" w:rsidR="0079755D" w:rsidRPr="00F04A2A" w:rsidRDefault="0079755D" w:rsidP="0079755D">
            <w:pPr>
              <w:ind w:left="-113" w:right="-56"/>
              <w:jc w:val="center"/>
              <w:rPr>
                <w:iCs/>
                <w:sz w:val="20"/>
                <w:szCs w:val="20"/>
              </w:rPr>
            </w:pPr>
            <w:r w:rsidRPr="00F04A2A">
              <w:rPr>
                <w:iCs/>
                <w:sz w:val="20"/>
                <w:szCs w:val="20"/>
              </w:rPr>
              <w:t>2025-2040</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5AEA8725" w14:textId="77777777" w:rsidR="0079755D" w:rsidRPr="00F04A2A" w:rsidRDefault="0079755D" w:rsidP="0079755D">
            <w:pPr>
              <w:ind w:left="-113" w:right="-56"/>
              <w:jc w:val="center"/>
              <w:rPr>
                <w:sz w:val="20"/>
                <w:szCs w:val="20"/>
              </w:rPr>
            </w:pPr>
            <w:r w:rsidRPr="00F04A2A">
              <w:rPr>
                <w:sz w:val="20"/>
                <w:szCs w:val="20"/>
              </w:rPr>
              <w:t>5548,56</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6D5B" w14:textId="77777777" w:rsidR="0079755D" w:rsidRPr="00F04A2A" w:rsidRDefault="0079755D" w:rsidP="0079755D">
            <w:pPr>
              <w:ind w:left="-113" w:right="-56"/>
              <w:jc w:val="center"/>
              <w:rPr>
                <w:sz w:val="20"/>
                <w:szCs w:val="20"/>
              </w:rPr>
            </w:pPr>
            <w:r w:rsidRPr="00F04A2A">
              <w:rPr>
                <w:sz w:val="20"/>
                <w:szCs w:val="20"/>
              </w:rPr>
              <w:t>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2330DF" w14:textId="77777777" w:rsidR="0079755D" w:rsidRPr="00F04A2A" w:rsidRDefault="0079755D" w:rsidP="0079755D">
            <w:pPr>
              <w:ind w:left="-113" w:right="-56"/>
              <w:jc w:val="center"/>
              <w:rPr>
                <w:sz w:val="20"/>
                <w:szCs w:val="20"/>
              </w:rPr>
            </w:pPr>
            <w:r w:rsidRPr="00F04A2A">
              <w:rPr>
                <w:sz w:val="20"/>
                <w:szCs w:val="20"/>
              </w:rPr>
              <w:t>2774,28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6BBBF" w14:textId="77777777" w:rsidR="0079755D" w:rsidRPr="00F04A2A" w:rsidRDefault="0079755D" w:rsidP="0079755D">
            <w:pPr>
              <w:ind w:left="-113" w:right="-56"/>
              <w:jc w:val="center"/>
              <w:rPr>
                <w:sz w:val="20"/>
                <w:szCs w:val="20"/>
              </w:rPr>
            </w:pPr>
            <w:r w:rsidRPr="00F04A2A">
              <w:rPr>
                <w:sz w:val="20"/>
                <w:szCs w:val="20"/>
              </w:rPr>
              <w:t>2774,28</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D550C" w14:textId="77777777" w:rsidR="0079755D" w:rsidRPr="00F04A2A" w:rsidRDefault="0079755D" w:rsidP="0079755D">
            <w:pPr>
              <w:ind w:left="-113" w:right="-56"/>
              <w:jc w:val="center"/>
              <w:rPr>
                <w:sz w:val="20"/>
                <w:szCs w:val="20"/>
              </w:rPr>
            </w:pPr>
            <w:r w:rsidRPr="00F04A2A">
              <w:rPr>
                <w:sz w:val="20"/>
                <w:szCs w:val="20"/>
              </w:rPr>
              <w:t>0</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246BDA" w14:textId="77777777" w:rsidR="0079755D" w:rsidRPr="00F04A2A" w:rsidRDefault="0079755D" w:rsidP="0079755D">
            <w:pPr>
              <w:ind w:left="-113" w:right="-56"/>
              <w:jc w:val="center"/>
              <w:rPr>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A5068" w14:textId="77777777" w:rsidR="0079755D" w:rsidRPr="00F04A2A" w:rsidRDefault="0079755D" w:rsidP="0079755D">
            <w:pPr>
              <w:ind w:left="-113" w:right="-56"/>
              <w:jc w:val="center"/>
              <w:rPr>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B60D3" w14:textId="77777777" w:rsidR="0079755D" w:rsidRPr="00F04A2A" w:rsidRDefault="0079755D" w:rsidP="0079755D">
            <w:pPr>
              <w:ind w:left="-113" w:right="-56"/>
              <w:jc w:val="center"/>
              <w:rPr>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E5D96" w14:textId="77777777" w:rsidR="0079755D" w:rsidRPr="00F04A2A" w:rsidRDefault="0079755D" w:rsidP="0079755D">
            <w:pPr>
              <w:ind w:left="-113" w:right="-56"/>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922A7" w14:textId="77777777" w:rsidR="0079755D" w:rsidRPr="00F04A2A" w:rsidRDefault="0079755D" w:rsidP="0079755D">
            <w:pPr>
              <w:ind w:left="-113" w:right="-56"/>
              <w:jc w:val="center"/>
              <w:rPr>
                <w:sz w:val="20"/>
                <w:szCs w:val="20"/>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32E5F" w14:textId="77777777" w:rsidR="0079755D" w:rsidRPr="00F04A2A" w:rsidRDefault="0079755D" w:rsidP="0079755D">
            <w:pPr>
              <w:ind w:left="-113" w:right="-56"/>
              <w:jc w:val="center"/>
              <w:rPr>
                <w:sz w:val="20"/>
                <w:szCs w:val="20"/>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6B3DA" w14:textId="77777777" w:rsidR="0079755D" w:rsidRPr="00F04A2A" w:rsidRDefault="0079755D" w:rsidP="0079755D">
            <w:pPr>
              <w:ind w:left="-113" w:right="-56"/>
              <w:jc w:val="center"/>
              <w:rPr>
                <w:sz w:val="20"/>
                <w:szCs w:val="20"/>
              </w:rPr>
            </w:pPr>
          </w:p>
        </w:tc>
      </w:tr>
      <w:tr w:rsidR="0079755D" w:rsidRPr="00F04A2A" w14:paraId="237864B1" w14:textId="77777777" w:rsidTr="00CD7DED">
        <w:trPr>
          <w:gridAfter w:val="1"/>
          <w:wAfter w:w="17" w:type="pct"/>
          <w:cantSplit/>
          <w:trHeight w:val="454"/>
        </w:trPr>
        <w:tc>
          <w:tcPr>
            <w:tcW w:w="222" w:type="pct"/>
            <w:shd w:val="clear" w:color="auto" w:fill="auto"/>
            <w:noWrap/>
            <w:vAlign w:val="center"/>
          </w:tcPr>
          <w:p w14:paraId="3879A10E" w14:textId="24C81B5F" w:rsidR="0079755D" w:rsidRPr="00F04A2A" w:rsidRDefault="0079755D" w:rsidP="0079755D">
            <w:pPr>
              <w:jc w:val="center"/>
              <w:rPr>
                <w:sz w:val="22"/>
                <w:szCs w:val="22"/>
              </w:rPr>
            </w:pPr>
            <w:r>
              <w:rPr>
                <w:sz w:val="22"/>
                <w:szCs w:val="22"/>
              </w:rPr>
              <w:t>11</w:t>
            </w:r>
          </w:p>
        </w:tc>
        <w:tc>
          <w:tcPr>
            <w:tcW w:w="896" w:type="pct"/>
            <w:shd w:val="clear" w:color="auto" w:fill="auto"/>
            <w:noWrap/>
            <w:vAlign w:val="center"/>
          </w:tcPr>
          <w:p w14:paraId="2D24752C" w14:textId="2BCEDDB6" w:rsidR="0079755D" w:rsidRPr="00F04A2A" w:rsidRDefault="0079755D" w:rsidP="0079755D">
            <w:pPr>
              <w:jc w:val="left"/>
              <w:rPr>
                <w:sz w:val="22"/>
                <w:szCs w:val="22"/>
              </w:rPr>
            </w:pPr>
            <w:r w:rsidRPr="009B0D22">
              <w:rPr>
                <w:sz w:val="22"/>
                <w:szCs w:val="22"/>
              </w:rPr>
              <w:t xml:space="preserve">Строительство водонапорной башни и сетей водоснабжения на территории ст. </w:t>
            </w:r>
            <w:proofErr w:type="spellStart"/>
            <w:r w:rsidRPr="009B0D22">
              <w:rPr>
                <w:sz w:val="22"/>
                <w:szCs w:val="22"/>
              </w:rPr>
              <w:t>Шоркистры</w:t>
            </w:r>
            <w:proofErr w:type="spellEnd"/>
          </w:p>
        </w:tc>
        <w:tc>
          <w:tcPr>
            <w:tcW w:w="324" w:type="pct"/>
            <w:shd w:val="clear" w:color="auto" w:fill="auto"/>
            <w:noWrap/>
            <w:vAlign w:val="center"/>
          </w:tcPr>
          <w:p w14:paraId="6AAFDFB7" w14:textId="091C4935" w:rsidR="0079755D" w:rsidRPr="00F04A2A" w:rsidRDefault="0079755D" w:rsidP="0079755D">
            <w:pPr>
              <w:ind w:left="-113" w:right="-56"/>
              <w:jc w:val="center"/>
              <w:rPr>
                <w:iCs/>
                <w:sz w:val="20"/>
                <w:szCs w:val="20"/>
              </w:rPr>
            </w:pPr>
            <w:r>
              <w:rPr>
                <w:iCs/>
                <w:sz w:val="20"/>
                <w:szCs w:val="20"/>
              </w:rPr>
              <w:t>2028-2040</w:t>
            </w: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78265B4D" w14:textId="02DEA0D4" w:rsidR="0079755D" w:rsidRPr="00F04A2A" w:rsidRDefault="0079755D" w:rsidP="0079755D">
            <w:pPr>
              <w:ind w:left="-113" w:right="-56"/>
              <w:jc w:val="center"/>
              <w:rPr>
                <w:sz w:val="20"/>
                <w:szCs w:val="20"/>
              </w:rPr>
            </w:pPr>
            <w:r>
              <w:rPr>
                <w:sz w:val="20"/>
                <w:szCs w:val="20"/>
              </w:rPr>
              <w:t>15000,0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9816C" w14:textId="77777777" w:rsidR="0079755D" w:rsidRPr="00F04A2A" w:rsidRDefault="0079755D" w:rsidP="0079755D">
            <w:pPr>
              <w:ind w:left="-113" w:right="-56"/>
              <w:jc w:val="center"/>
              <w:rPr>
                <w:sz w:val="20"/>
                <w:szCs w:val="20"/>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36EE2B" w14:textId="77777777" w:rsidR="0079755D" w:rsidRPr="00F04A2A" w:rsidRDefault="0079755D" w:rsidP="0079755D">
            <w:pPr>
              <w:ind w:left="-113" w:right="-56"/>
              <w:jc w:val="center"/>
              <w:rPr>
                <w:sz w:val="20"/>
                <w:szCs w:val="20"/>
              </w:rPr>
            </w:pP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BAAAE" w14:textId="77777777" w:rsidR="0079755D" w:rsidRPr="00F04A2A" w:rsidRDefault="0079755D" w:rsidP="0079755D">
            <w:pPr>
              <w:ind w:left="-113" w:right="-56"/>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FC4DB" w14:textId="77777777" w:rsidR="0079755D" w:rsidRPr="00F04A2A" w:rsidRDefault="0079755D" w:rsidP="0079755D">
            <w:pPr>
              <w:ind w:left="-113" w:right="-56"/>
              <w:jc w:val="center"/>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FD1E9" w14:textId="060BCFD4" w:rsidR="0079755D" w:rsidRPr="00F04A2A" w:rsidRDefault="0079755D" w:rsidP="0079755D">
            <w:pPr>
              <w:ind w:left="-113" w:right="-56"/>
              <w:jc w:val="center"/>
              <w:rPr>
                <w:sz w:val="20"/>
                <w:szCs w:val="20"/>
              </w:rPr>
            </w:pPr>
            <w:r>
              <w:rPr>
                <w:sz w:val="20"/>
                <w:szCs w:val="20"/>
              </w:rPr>
              <w:t>2000,0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4B501" w14:textId="6245C48B" w:rsidR="0079755D" w:rsidRPr="00F04A2A" w:rsidRDefault="0079755D" w:rsidP="0079755D">
            <w:pPr>
              <w:ind w:left="-113" w:right="-56"/>
              <w:jc w:val="center"/>
              <w:rPr>
                <w:sz w:val="20"/>
                <w:szCs w:val="20"/>
              </w:rPr>
            </w:pPr>
            <w:r>
              <w:rPr>
                <w:sz w:val="20"/>
                <w:szCs w:val="20"/>
              </w:rPr>
              <w:t>2000,0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0CDA4" w14:textId="2DF2E235" w:rsidR="0079755D" w:rsidRPr="00F04A2A" w:rsidRDefault="0079755D" w:rsidP="0079755D">
            <w:pPr>
              <w:ind w:left="-113" w:right="-56"/>
              <w:jc w:val="center"/>
              <w:rPr>
                <w:sz w:val="20"/>
                <w:szCs w:val="20"/>
              </w:rPr>
            </w:pPr>
            <w:r>
              <w:rPr>
                <w:sz w:val="20"/>
                <w:szCs w:val="20"/>
              </w:rPr>
              <w:t>2000,0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DE418" w14:textId="59DCCF10" w:rsidR="0079755D" w:rsidRPr="00F04A2A" w:rsidRDefault="0079755D" w:rsidP="0079755D">
            <w:pPr>
              <w:ind w:left="-113" w:right="-56"/>
              <w:jc w:val="center"/>
              <w:rPr>
                <w:sz w:val="20"/>
                <w:szCs w:val="20"/>
              </w:rPr>
            </w:pPr>
            <w:r>
              <w:rPr>
                <w:sz w:val="20"/>
                <w:szCs w:val="20"/>
              </w:rPr>
              <w:t>2000,0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E44C8E" w14:textId="382C3A2E" w:rsidR="0079755D" w:rsidRPr="00F04A2A" w:rsidRDefault="0079755D" w:rsidP="0079755D">
            <w:pPr>
              <w:ind w:left="-113" w:right="-56"/>
              <w:jc w:val="center"/>
              <w:rPr>
                <w:sz w:val="20"/>
                <w:szCs w:val="20"/>
              </w:rPr>
            </w:pPr>
            <w:r>
              <w:rPr>
                <w:sz w:val="20"/>
                <w:szCs w:val="20"/>
              </w:rPr>
              <w:t>2000,0</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9A346" w14:textId="027D3FAA" w:rsidR="0079755D" w:rsidRPr="00F04A2A" w:rsidRDefault="0079755D" w:rsidP="0079755D">
            <w:pPr>
              <w:ind w:left="-113" w:right="-56"/>
              <w:jc w:val="center"/>
              <w:rPr>
                <w:sz w:val="20"/>
                <w:szCs w:val="20"/>
              </w:rPr>
            </w:pPr>
            <w:r>
              <w:rPr>
                <w:sz w:val="20"/>
                <w:szCs w:val="20"/>
              </w:rPr>
              <w:t>5000,0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99D67" w14:textId="77777777" w:rsidR="0079755D" w:rsidRPr="00F04A2A" w:rsidRDefault="0079755D" w:rsidP="0079755D">
            <w:pPr>
              <w:ind w:left="-113" w:right="-56"/>
              <w:jc w:val="center"/>
              <w:rPr>
                <w:sz w:val="20"/>
                <w:szCs w:val="20"/>
              </w:rPr>
            </w:pPr>
          </w:p>
        </w:tc>
      </w:tr>
      <w:tr w:rsidR="0079755D" w:rsidRPr="00F04A2A" w14:paraId="55EB4ABF" w14:textId="77777777" w:rsidTr="00CD7DED">
        <w:trPr>
          <w:gridAfter w:val="1"/>
          <w:wAfter w:w="17" w:type="pct"/>
          <w:cantSplit/>
          <w:trHeight w:val="454"/>
        </w:trPr>
        <w:tc>
          <w:tcPr>
            <w:tcW w:w="222" w:type="pct"/>
            <w:shd w:val="clear" w:color="auto" w:fill="auto"/>
            <w:noWrap/>
            <w:vAlign w:val="center"/>
          </w:tcPr>
          <w:p w14:paraId="4A5E2F4A" w14:textId="77777777" w:rsidR="0079755D" w:rsidRPr="00F04A2A" w:rsidRDefault="0079755D" w:rsidP="0079755D">
            <w:pPr>
              <w:jc w:val="center"/>
              <w:rPr>
                <w:sz w:val="22"/>
                <w:szCs w:val="22"/>
              </w:rPr>
            </w:pPr>
          </w:p>
        </w:tc>
        <w:tc>
          <w:tcPr>
            <w:tcW w:w="896" w:type="pct"/>
            <w:shd w:val="clear" w:color="auto" w:fill="auto"/>
            <w:noWrap/>
            <w:vAlign w:val="center"/>
          </w:tcPr>
          <w:p w14:paraId="1A49170E" w14:textId="77777777" w:rsidR="0079755D" w:rsidRPr="00F04A2A" w:rsidRDefault="0079755D" w:rsidP="0079755D">
            <w:pPr>
              <w:jc w:val="left"/>
              <w:rPr>
                <w:iCs/>
                <w:sz w:val="22"/>
                <w:szCs w:val="22"/>
              </w:rPr>
            </w:pPr>
            <w:r w:rsidRPr="00F04A2A">
              <w:rPr>
                <w:iCs/>
                <w:sz w:val="22"/>
                <w:szCs w:val="22"/>
              </w:rPr>
              <w:t>ИТОГО:</w:t>
            </w:r>
          </w:p>
        </w:tc>
        <w:tc>
          <w:tcPr>
            <w:tcW w:w="324" w:type="pct"/>
            <w:shd w:val="clear" w:color="auto" w:fill="auto"/>
            <w:noWrap/>
            <w:vAlign w:val="center"/>
          </w:tcPr>
          <w:p w14:paraId="01064084" w14:textId="77777777" w:rsidR="0079755D" w:rsidRPr="00F04A2A" w:rsidRDefault="0079755D" w:rsidP="0079755D">
            <w:pPr>
              <w:ind w:left="-113" w:right="-56"/>
              <w:jc w:val="center"/>
              <w:rPr>
                <w:iCs/>
                <w:sz w:val="20"/>
                <w:szCs w:val="20"/>
              </w:rPr>
            </w:pPr>
          </w:p>
        </w:tc>
        <w:tc>
          <w:tcPr>
            <w:tcW w:w="375" w:type="pct"/>
            <w:tcBorders>
              <w:top w:val="single" w:sz="4" w:space="0" w:color="auto"/>
              <w:left w:val="nil"/>
              <w:bottom w:val="single" w:sz="4" w:space="0" w:color="auto"/>
              <w:right w:val="single" w:sz="4" w:space="0" w:color="auto"/>
            </w:tcBorders>
            <w:shd w:val="clear" w:color="auto" w:fill="auto"/>
            <w:noWrap/>
            <w:vAlign w:val="center"/>
          </w:tcPr>
          <w:p w14:paraId="67E5C5EB" w14:textId="2167F78D" w:rsidR="0079755D" w:rsidRPr="00F04A2A" w:rsidRDefault="0079755D" w:rsidP="0079755D">
            <w:pPr>
              <w:ind w:left="-113" w:right="-56"/>
              <w:jc w:val="center"/>
              <w:rPr>
                <w:sz w:val="20"/>
                <w:szCs w:val="20"/>
              </w:rPr>
            </w:pPr>
            <w:r w:rsidRPr="0079755D">
              <w:rPr>
                <w:color w:val="000000"/>
                <w:sz w:val="20"/>
                <w:szCs w:val="20"/>
              </w:rPr>
              <w:t>428054,79</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E6AA87" w14:textId="424CE789" w:rsidR="0079755D" w:rsidRPr="00F04A2A" w:rsidRDefault="0079755D" w:rsidP="0079755D">
            <w:pPr>
              <w:ind w:left="-113" w:right="-56"/>
              <w:jc w:val="center"/>
              <w:rPr>
                <w:sz w:val="20"/>
                <w:szCs w:val="20"/>
              </w:rPr>
            </w:pPr>
            <w:r w:rsidRPr="0079755D">
              <w:rPr>
                <w:color w:val="000000"/>
                <w:sz w:val="20"/>
                <w:szCs w:val="20"/>
              </w:rPr>
              <w:t>4700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8E066" w14:textId="16100B72" w:rsidR="0079755D" w:rsidRPr="00F04A2A" w:rsidRDefault="0079755D" w:rsidP="0079755D">
            <w:pPr>
              <w:ind w:left="-113" w:right="-56"/>
              <w:jc w:val="center"/>
              <w:rPr>
                <w:sz w:val="20"/>
                <w:szCs w:val="20"/>
              </w:rPr>
            </w:pPr>
            <w:r w:rsidRPr="0079755D">
              <w:rPr>
                <w:color w:val="000000"/>
                <w:sz w:val="20"/>
                <w:szCs w:val="20"/>
              </w:rPr>
              <w:t>17162,94</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57D80" w14:textId="41511D06" w:rsidR="0079755D" w:rsidRPr="00F04A2A" w:rsidRDefault="0079755D" w:rsidP="0079755D">
            <w:pPr>
              <w:ind w:left="-113" w:right="-56"/>
              <w:jc w:val="center"/>
              <w:rPr>
                <w:sz w:val="20"/>
                <w:szCs w:val="20"/>
              </w:rPr>
            </w:pPr>
            <w:r w:rsidRPr="0079755D">
              <w:rPr>
                <w:color w:val="000000"/>
                <w:sz w:val="20"/>
                <w:szCs w:val="20"/>
              </w:rPr>
              <w:t>164777,43</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662C" w14:textId="494BAEF1" w:rsidR="0079755D" w:rsidRPr="00F04A2A" w:rsidRDefault="0079755D" w:rsidP="0079755D">
            <w:pPr>
              <w:ind w:left="-113" w:right="-56"/>
              <w:jc w:val="center"/>
              <w:rPr>
                <w:sz w:val="20"/>
                <w:szCs w:val="20"/>
              </w:rPr>
            </w:pPr>
            <w:r w:rsidRPr="0079755D">
              <w:rPr>
                <w:color w:val="000000"/>
                <w:sz w:val="20"/>
                <w:szCs w:val="20"/>
              </w:rPr>
              <w:t>160714,5</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89B8D" w14:textId="7E5FE7C6" w:rsidR="0079755D" w:rsidRPr="00F04A2A" w:rsidRDefault="0079755D" w:rsidP="0079755D">
            <w:pPr>
              <w:ind w:left="-113" w:right="-56"/>
              <w:jc w:val="center"/>
              <w:rPr>
                <w:sz w:val="20"/>
                <w:szCs w:val="20"/>
              </w:rPr>
            </w:pPr>
            <w:r w:rsidRPr="0079755D">
              <w:rPr>
                <w:color w:val="000000"/>
                <w:sz w:val="20"/>
                <w:szCs w:val="20"/>
              </w:rPr>
              <w:t>22500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42379" w14:textId="2CD55D6A" w:rsidR="0079755D" w:rsidRPr="00F04A2A" w:rsidRDefault="0079755D" w:rsidP="0079755D">
            <w:pPr>
              <w:ind w:left="-113" w:right="-56"/>
              <w:jc w:val="center"/>
              <w:rPr>
                <w:sz w:val="20"/>
                <w:szCs w:val="20"/>
              </w:rPr>
            </w:pPr>
            <w:r w:rsidRPr="0079755D">
              <w:rPr>
                <w:color w:val="000000"/>
                <w:sz w:val="20"/>
                <w:szCs w:val="20"/>
              </w:rPr>
              <w:t>22500</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1BC16" w14:textId="50FB4309" w:rsidR="0079755D" w:rsidRPr="00F04A2A" w:rsidRDefault="0079755D" w:rsidP="0079755D">
            <w:pPr>
              <w:ind w:left="-113" w:right="-56"/>
              <w:jc w:val="center"/>
              <w:rPr>
                <w:sz w:val="20"/>
                <w:szCs w:val="20"/>
              </w:rPr>
            </w:pPr>
            <w:r w:rsidRPr="0079755D">
              <w:rPr>
                <w:color w:val="000000"/>
                <w:sz w:val="20"/>
                <w:szCs w:val="20"/>
              </w:rPr>
              <w:t>12200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994C0" w14:textId="1CF78C71" w:rsidR="0079755D" w:rsidRPr="00F04A2A" w:rsidRDefault="0079755D" w:rsidP="0079755D">
            <w:pPr>
              <w:ind w:left="-113" w:right="-56"/>
              <w:jc w:val="center"/>
              <w:rPr>
                <w:sz w:val="20"/>
                <w:szCs w:val="20"/>
              </w:rPr>
            </w:pPr>
            <w:r w:rsidRPr="0079755D">
              <w:rPr>
                <w:color w:val="000000"/>
                <w:sz w:val="20"/>
                <w:szCs w:val="20"/>
              </w:rPr>
              <w:t>5700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C4DDC" w14:textId="5258D3CE" w:rsidR="0079755D" w:rsidRPr="00F04A2A" w:rsidRDefault="0079755D" w:rsidP="0079755D">
            <w:pPr>
              <w:ind w:left="-113" w:right="-56"/>
              <w:jc w:val="center"/>
              <w:rPr>
                <w:sz w:val="20"/>
                <w:szCs w:val="20"/>
              </w:rPr>
            </w:pPr>
            <w:r w:rsidRPr="0079755D">
              <w:rPr>
                <w:color w:val="000000"/>
                <w:sz w:val="20"/>
                <w:szCs w:val="20"/>
              </w:rPr>
              <w:t>3200</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3CF08" w14:textId="21AC0CB3" w:rsidR="0079755D" w:rsidRPr="00F04A2A" w:rsidRDefault="0079755D" w:rsidP="0079755D">
            <w:pPr>
              <w:ind w:left="-113" w:right="-56"/>
              <w:jc w:val="center"/>
              <w:rPr>
                <w:sz w:val="20"/>
                <w:szCs w:val="20"/>
              </w:rPr>
            </w:pPr>
            <w:r w:rsidRPr="0079755D">
              <w:rPr>
                <w:color w:val="000000"/>
                <w:sz w:val="20"/>
                <w:szCs w:val="20"/>
              </w:rPr>
              <w:t>9800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A4524" w14:textId="77777777" w:rsidR="0079755D" w:rsidRPr="00F04A2A" w:rsidRDefault="0079755D" w:rsidP="0079755D">
            <w:pPr>
              <w:ind w:left="-113" w:right="-56"/>
              <w:jc w:val="center"/>
              <w:rPr>
                <w:sz w:val="20"/>
                <w:szCs w:val="20"/>
              </w:rPr>
            </w:pPr>
            <w:r w:rsidRPr="00F04A2A">
              <w:rPr>
                <w:sz w:val="20"/>
                <w:szCs w:val="20"/>
              </w:rPr>
              <w:t>4800</w:t>
            </w:r>
          </w:p>
        </w:tc>
      </w:tr>
    </w:tbl>
    <w:p w14:paraId="3E9F64F8" w14:textId="466CD559" w:rsidR="00EC7629" w:rsidRPr="00F04A2A" w:rsidRDefault="00EC7629" w:rsidP="00EC7629">
      <w:pPr>
        <w:pStyle w:val="aff5"/>
        <w:ind w:right="0" w:firstLine="0"/>
        <w:contextualSpacing w:val="0"/>
        <w:rPr>
          <w:b w:val="0"/>
          <w:sz w:val="22"/>
        </w:rPr>
      </w:pPr>
      <w:r w:rsidRPr="00F04A2A">
        <w:rPr>
          <w:b w:val="0"/>
          <w:sz w:val="22"/>
        </w:rPr>
        <w:t>* - Стоимость капитальных вложений определена укрупненно, в соответствии с НЦС 81-02-19-2024 «Сборник № 19. Здания и сооружения городской инфраструктуры» и НЦС 81-02-14-2024 «Сборник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03F140EF"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sectPr w:rsidR="00EC7629" w:rsidRPr="00F04A2A" w:rsidSect="00EC7629">
          <w:pgSz w:w="16838" w:h="11906" w:orient="landscape"/>
          <w:pgMar w:top="1134" w:right="1134" w:bottom="851" w:left="1134" w:header="709" w:footer="709" w:gutter="0"/>
          <w:cols w:space="708"/>
          <w:docGrid w:linePitch="360"/>
        </w:sectPr>
      </w:pPr>
    </w:p>
    <w:p w14:paraId="5954C533" w14:textId="77777777" w:rsidR="00EC7629" w:rsidRPr="00F04A2A" w:rsidRDefault="00EC7629" w:rsidP="00EC7629">
      <w:pPr>
        <w:pStyle w:val="30"/>
        <w:rPr>
          <w:rFonts w:cs="Times New Roman"/>
        </w:rPr>
      </w:pPr>
      <w:r w:rsidRPr="00F04A2A">
        <w:rPr>
          <w:rFonts w:cs="Times New Roman"/>
        </w:rPr>
        <w:lastRenderedPageBreak/>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14:paraId="241E0E18" w14:textId="3F2097BE" w:rsidR="00EC7629" w:rsidRPr="00F04A2A" w:rsidRDefault="00EC7629" w:rsidP="00EC7629">
      <w:pPr>
        <w:ind w:firstLine="567"/>
        <w:rPr>
          <w:rFonts w:ascii="Calibri" w:hAnsi="Calibri" w:cs="Calibri"/>
          <w:sz w:val="22"/>
          <w:szCs w:val="22"/>
        </w:rPr>
      </w:pPr>
      <w:r w:rsidRPr="00F04A2A">
        <w:t xml:space="preserve">Объем капиталовложений в мероприятия по повышению качества и надежности системы водоснабжения с учетом перспективного развития </w:t>
      </w:r>
      <w:r w:rsidR="00F04A2A" w:rsidRPr="00F04A2A">
        <w:t>округа</w:t>
      </w:r>
      <w:r w:rsidRPr="00F04A2A">
        <w:t xml:space="preserve"> и централизованной системы водоснабжения составляет ориентировочно </w:t>
      </w:r>
      <w:r w:rsidR="0079755D" w:rsidRPr="0079755D">
        <w:t>428054,79</w:t>
      </w:r>
      <w:r w:rsidRPr="00F04A2A">
        <w:rPr>
          <w:sz w:val="22"/>
          <w:szCs w:val="22"/>
        </w:rPr>
        <w:t xml:space="preserve"> </w:t>
      </w:r>
      <w:r w:rsidRPr="00F04A2A">
        <w:t>тыс. рублей. 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w:t>
      </w:r>
    </w:p>
    <w:p w14:paraId="300F7D05" w14:textId="77777777" w:rsidR="00EC7629" w:rsidRPr="00F04A2A" w:rsidRDefault="00EC7629" w:rsidP="00EC7629">
      <w:pPr>
        <w:pStyle w:val="Aff7"/>
      </w:pPr>
      <w:r w:rsidRPr="00F04A2A">
        <w:t>Основными источниками финансирования являются:</w:t>
      </w:r>
    </w:p>
    <w:p w14:paraId="5D3BFB89" w14:textId="77777777" w:rsidR="00EC7629" w:rsidRPr="00F04A2A" w:rsidRDefault="00EC7629" w:rsidP="00EC7629">
      <w:pPr>
        <w:pStyle w:val="Aff7"/>
      </w:pPr>
      <w:r w:rsidRPr="00F04A2A">
        <w:t>- средства республиканского бюджета;</w:t>
      </w:r>
    </w:p>
    <w:p w14:paraId="612DA4FD" w14:textId="77777777" w:rsidR="00EC7629" w:rsidRPr="00F04A2A" w:rsidRDefault="00EC7629" w:rsidP="00EC7629">
      <w:pPr>
        <w:pStyle w:val="Aff7"/>
      </w:pPr>
      <w:r w:rsidRPr="00F04A2A">
        <w:t>- средства бюджета муниципального образования;</w:t>
      </w:r>
    </w:p>
    <w:p w14:paraId="2F1F5F2B" w14:textId="77777777" w:rsidR="00EC7629" w:rsidRPr="00F04A2A" w:rsidRDefault="00EC7629" w:rsidP="00EC7629">
      <w:pPr>
        <w:pStyle w:val="Aff7"/>
      </w:pPr>
      <w:r w:rsidRPr="00F04A2A">
        <w:t>- средства, полученные от платы за подключение в соответствии с их инвестиционной программой;</w:t>
      </w:r>
    </w:p>
    <w:p w14:paraId="6192C59E" w14:textId="77777777" w:rsidR="00EC7629" w:rsidRPr="00F04A2A" w:rsidRDefault="00EC7629" w:rsidP="00EC7629">
      <w:pPr>
        <w:pStyle w:val="Aff7"/>
      </w:pPr>
      <w:r w:rsidRPr="00F04A2A">
        <w:t>- средства, полученные в части инвестиционной надбавки к тарифу;</w:t>
      </w:r>
    </w:p>
    <w:p w14:paraId="56B425CC" w14:textId="77777777" w:rsidR="00EC7629" w:rsidRPr="00F04A2A" w:rsidRDefault="00EC7629" w:rsidP="00EC7629">
      <w:pPr>
        <w:pStyle w:val="Aff7"/>
      </w:pPr>
      <w:r w:rsidRPr="00F04A2A">
        <w:t>- кредитные средства и муниципальный заем;</w:t>
      </w:r>
    </w:p>
    <w:p w14:paraId="581AF66C" w14:textId="77777777" w:rsidR="00EC7629" w:rsidRPr="00F04A2A" w:rsidRDefault="00EC7629" w:rsidP="00EC7629">
      <w:pPr>
        <w:pStyle w:val="Aff7"/>
      </w:pPr>
      <w:r w:rsidRPr="00F04A2A">
        <w:t>- средства предприятий, заказчиков - застройщиков;</w:t>
      </w:r>
    </w:p>
    <w:p w14:paraId="1D6C7BFB" w14:textId="77777777" w:rsidR="00EC7629" w:rsidRPr="00F04A2A" w:rsidRDefault="00EC7629" w:rsidP="00EC7629">
      <w:pPr>
        <w:pStyle w:val="Aff7"/>
      </w:pPr>
      <w:r w:rsidRPr="00F04A2A">
        <w:t>- иные средства, предусмотренные законодательством.</w:t>
      </w:r>
    </w:p>
    <w:p w14:paraId="65DD117E" w14:textId="77777777" w:rsidR="00EC7629" w:rsidRPr="00F04A2A" w:rsidRDefault="00EC7629" w:rsidP="00EC7629">
      <w:pPr>
        <w:pStyle w:val="Aff7"/>
      </w:pPr>
    </w:p>
    <w:p w14:paraId="6CF4E949" w14:textId="77777777" w:rsidR="00EC7629" w:rsidRPr="00F04A2A" w:rsidRDefault="00EC7629" w:rsidP="00EC7629">
      <w:pPr>
        <w:pStyle w:val="Aff7"/>
      </w:pPr>
      <w:r w:rsidRPr="00F04A2A">
        <w:t xml:space="preserve">Возможность реализация мероприятий по развитию системы водоснабжения за счет тарифа на техническое присоединение к сетям водоснабжения отсутствует в связи с отсутствием прироста потребления, в т.ч. строительством новых предприятий. Для снижения потребления электроэнергии, а </w:t>
      </w:r>
      <w:proofErr w:type="gramStart"/>
      <w:r w:rsidRPr="00F04A2A">
        <w:t>так же</w:t>
      </w:r>
      <w:proofErr w:type="gramEnd"/>
      <w:r w:rsidRPr="00F04A2A">
        <w:t xml:space="preserve"> снижения потерь воды при ее транспортировке, необходимо привлечение дополнительных средств за счет увеличения тарифа, а так же дополнительного субсидирования. Повышение тарифа на реализацию мероприятий в дальнейшем позволит привлечь инвестиционные средства, так как сокращение затрат на электроэнергию и снижение потерь воды позволит сэкономить </w:t>
      </w:r>
      <w:proofErr w:type="gramStart"/>
      <w:r w:rsidRPr="00F04A2A">
        <w:t>денежные средства</w:t>
      </w:r>
      <w:proofErr w:type="gramEnd"/>
      <w:r w:rsidRPr="00F04A2A">
        <w:t xml:space="preserve"> за счет которых окупаемость мероприятий значительно снизится.</w:t>
      </w:r>
    </w:p>
    <w:p w14:paraId="0AA67F8C"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rPr>
          <w:szCs w:val="26"/>
        </w:rPr>
      </w:pPr>
    </w:p>
    <w:p w14:paraId="3077D23C" w14:textId="77777777" w:rsidR="00EC7629" w:rsidRPr="00F04A2A" w:rsidRDefault="00EC7629" w:rsidP="00EC762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9"/>
        <w:rPr>
          <w:b/>
          <w:sz w:val="28"/>
          <w:szCs w:val="28"/>
        </w:rPr>
        <w:sectPr w:rsidR="00EC7629" w:rsidRPr="00F04A2A" w:rsidSect="00EC7629">
          <w:pgSz w:w="11906" w:h="16838"/>
          <w:pgMar w:top="1134" w:right="851" w:bottom="1134" w:left="1134" w:header="709" w:footer="709" w:gutter="0"/>
          <w:cols w:space="708"/>
          <w:docGrid w:linePitch="360"/>
        </w:sectPr>
      </w:pPr>
    </w:p>
    <w:p w14:paraId="7FC9205C" w14:textId="77777777" w:rsidR="00EC7629" w:rsidRPr="00F04A2A" w:rsidRDefault="00EC7629" w:rsidP="00EC7629">
      <w:pPr>
        <w:pStyle w:val="21"/>
        <w:spacing w:line="240" w:lineRule="auto"/>
      </w:pPr>
      <w:bookmarkStart w:id="59" w:name="_Toc175649235"/>
      <w:bookmarkStart w:id="60" w:name="_Toc181215962"/>
      <w:r w:rsidRPr="00F04A2A">
        <w:lastRenderedPageBreak/>
        <w:t>Раздел 7 "Плановые значения показателей развития централизованных систем водоснабжения"</w:t>
      </w:r>
      <w:bookmarkEnd w:id="59"/>
      <w:bookmarkEnd w:id="60"/>
    </w:p>
    <w:p w14:paraId="61EB5E15" w14:textId="77777777" w:rsidR="00EC7629" w:rsidRPr="00F04A2A" w:rsidRDefault="00EC7629" w:rsidP="00EC7629">
      <w:pPr>
        <w:widowControl w:val="0"/>
        <w:shd w:val="clear" w:color="auto" w:fill="FFFFFF"/>
        <w:ind w:firstLine="567"/>
      </w:pPr>
    </w:p>
    <w:p w14:paraId="1D8544CA" w14:textId="77777777" w:rsidR="00EC7629" w:rsidRPr="00F04A2A" w:rsidRDefault="00EC7629" w:rsidP="00EC7629">
      <w:pPr>
        <w:widowControl w:val="0"/>
        <w:shd w:val="clear" w:color="auto" w:fill="FFFFFF"/>
        <w:ind w:firstLine="567"/>
      </w:pPr>
      <w:r w:rsidRPr="00F04A2A">
        <w:t>В результате реализации мероприятий по строительству и реконструкции системы водоснабжения будут достигнуты следующие результаты:</w:t>
      </w:r>
    </w:p>
    <w:p w14:paraId="1CACC836" w14:textId="77777777" w:rsidR="00EC7629" w:rsidRPr="00F04A2A" w:rsidRDefault="00EC7629" w:rsidP="00EC7629">
      <w:pPr>
        <w:widowControl w:val="0"/>
        <w:numPr>
          <w:ilvl w:val="0"/>
          <w:numId w:val="10"/>
        </w:numPr>
        <w:shd w:val="clear" w:color="auto" w:fill="FFFFFF"/>
        <w:autoSpaceDE w:val="0"/>
        <w:autoSpaceDN w:val="0"/>
        <w:adjustRightInd w:val="0"/>
        <w:ind w:left="284" w:firstLine="709"/>
        <w:rPr>
          <w:b/>
          <w:bCs/>
        </w:rPr>
      </w:pPr>
      <w:r w:rsidRPr="00F04A2A">
        <w:t>Достижение стабильного качественного состава подаваемой питьевой воды населению и предприятиям соответствующей нормативным санитарным требованиям (</w:t>
      </w:r>
      <w:r w:rsidRPr="00F04A2A">
        <w:rPr>
          <w:bCs/>
          <w:bdr w:val="none" w:sz="0" w:space="0" w:color="auto" w:frame="1"/>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F04A2A">
        <w:t xml:space="preserve">) </w:t>
      </w:r>
      <w:r w:rsidRPr="00F04A2A">
        <w:rPr>
          <w:bCs/>
        </w:rPr>
        <w:t>Социальные результаты</w:t>
      </w:r>
      <w:r w:rsidRPr="00F04A2A">
        <w:t xml:space="preserve"> - обеспечение надежности системы водоснабжения и улучшение качества питьевой воды, повышение комфортности проживания.</w:t>
      </w:r>
    </w:p>
    <w:p w14:paraId="2B897664" w14:textId="77777777" w:rsidR="00EC7629" w:rsidRPr="00F04A2A" w:rsidRDefault="00EC7629" w:rsidP="00EC7629">
      <w:pPr>
        <w:widowControl w:val="0"/>
        <w:numPr>
          <w:ilvl w:val="0"/>
          <w:numId w:val="10"/>
        </w:numPr>
        <w:shd w:val="clear" w:color="auto" w:fill="FFFFFF"/>
        <w:autoSpaceDE w:val="0"/>
        <w:autoSpaceDN w:val="0"/>
        <w:adjustRightInd w:val="0"/>
        <w:rPr>
          <w:b/>
          <w:bCs/>
        </w:rPr>
      </w:pPr>
      <w:r w:rsidRPr="00F04A2A">
        <w:t>Обеспечение качественного водоснабжения потребителей.</w:t>
      </w:r>
    </w:p>
    <w:p w14:paraId="538FABB3" w14:textId="77777777" w:rsidR="00EC7629" w:rsidRPr="00F04A2A" w:rsidRDefault="00EC7629" w:rsidP="00EC7629">
      <w:pPr>
        <w:widowControl w:val="0"/>
        <w:numPr>
          <w:ilvl w:val="0"/>
          <w:numId w:val="10"/>
        </w:numPr>
        <w:shd w:val="clear" w:color="auto" w:fill="FFFFFF"/>
        <w:autoSpaceDE w:val="0"/>
        <w:autoSpaceDN w:val="0"/>
        <w:adjustRightInd w:val="0"/>
        <w:rPr>
          <w:b/>
          <w:bCs/>
        </w:rPr>
      </w:pPr>
      <w:r w:rsidRPr="00F04A2A">
        <w:t>Снижение количества аварийных ситуаций при эксплуатации водозаборных сооружений и сетей водоснабжения.</w:t>
      </w:r>
    </w:p>
    <w:p w14:paraId="49BAD5E8" w14:textId="77777777" w:rsidR="00EC7629" w:rsidRPr="00F04A2A" w:rsidRDefault="00EC7629" w:rsidP="00EC7629">
      <w:pPr>
        <w:rPr>
          <w:sz w:val="16"/>
        </w:rPr>
      </w:pPr>
    </w:p>
    <w:p w14:paraId="1FAD03FE" w14:textId="249A2CBB"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22</w:t>
      </w:r>
      <w:r>
        <w:fldChar w:fldCharType="end"/>
      </w:r>
      <w:r w:rsidR="00EC7629" w:rsidRPr="00F04A2A">
        <w:t xml:space="preserve"> – Целевые показатели развития централизованных систем водоснабжения округа</w:t>
      </w:r>
    </w:p>
    <w:tbl>
      <w:tblPr>
        <w:tblW w:w="5068" w:type="pct"/>
        <w:tblLook w:val="04A0" w:firstRow="1" w:lastRow="0" w:firstColumn="1" w:lastColumn="0" w:noHBand="0" w:noVBand="1"/>
      </w:tblPr>
      <w:tblGrid>
        <w:gridCol w:w="689"/>
        <w:gridCol w:w="7329"/>
        <w:gridCol w:w="1266"/>
        <w:gridCol w:w="872"/>
        <w:gridCol w:w="872"/>
        <w:gridCol w:w="872"/>
        <w:gridCol w:w="950"/>
        <w:gridCol w:w="950"/>
        <w:gridCol w:w="1187"/>
      </w:tblGrid>
      <w:tr w:rsidR="00F04A2A" w:rsidRPr="00F04A2A" w14:paraId="63E7E59F" w14:textId="77777777" w:rsidTr="00CD7DED">
        <w:trPr>
          <w:cantSplit/>
          <w:tblHeader/>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F187" w14:textId="77777777" w:rsidR="00EC7629" w:rsidRPr="00F04A2A" w:rsidRDefault="00EC7629" w:rsidP="00CD7DED">
            <w:pPr>
              <w:jc w:val="center"/>
              <w:rPr>
                <w:sz w:val="20"/>
                <w:szCs w:val="20"/>
              </w:rPr>
            </w:pPr>
            <w:r w:rsidRPr="00F04A2A">
              <w:rPr>
                <w:sz w:val="20"/>
                <w:szCs w:val="20"/>
              </w:rPr>
              <w:t>№ п/п</w:t>
            </w:r>
          </w:p>
        </w:tc>
        <w:tc>
          <w:tcPr>
            <w:tcW w:w="2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4A21B" w14:textId="77777777" w:rsidR="00EC7629" w:rsidRPr="00F04A2A" w:rsidRDefault="00EC7629" w:rsidP="00CD7DED">
            <w:pPr>
              <w:ind w:left="-57" w:right="-57"/>
              <w:jc w:val="center"/>
              <w:rPr>
                <w:sz w:val="20"/>
                <w:szCs w:val="20"/>
              </w:rPr>
            </w:pPr>
            <w:r w:rsidRPr="00F04A2A">
              <w:rPr>
                <w:sz w:val="20"/>
                <w:szCs w:val="20"/>
              </w:rPr>
              <w:t>Наименование показателя</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BCC63" w14:textId="77777777" w:rsidR="00EC7629" w:rsidRPr="00F04A2A" w:rsidRDefault="00EC7629" w:rsidP="00CD7DED">
            <w:pPr>
              <w:ind w:left="-57" w:right="-57"/>
              <w:jc w:val="center"/>
              <w:rPr>
                <w:sz w:val="20"/>
                <w:szCs w:val="20"/>
              </w:rPr>
            </w:pPr>
            <w:r w:rsidRPr="00F04A2A">
              <w:rPr>
                <w:sz w:val="20"/>
                <w:szCs w:val="20"/>
              </w:rPr>
              <w:t>Единица измерения</w:t>
            </w:r>
          </w:p>
        </w:tc>
        <w:tc>
          <w:tcPr>
            <w:tcW w:w="190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16CBEFE" w14:textId="77777777" w:rsidR="00EC7629" w:rsidRPr="00F04A2A" w:rsidRDefault="00EC7629" w:rsidP="00CD7DED">
            <w:pPr>
              <w:jc w:val="center"/>
              <w:rPr>
                <w:sz w:val="20"/>
                <w:szCs w:val="20"/>
              </w:rPr>
            </w:pPr>
            <w:r w:rsidRPr="00F04A2A">
              <w:rPr>
                <w:sz w:val="20"/>
                <w:szCs w:val="20"/>
              </w:rPr>
              <w:t>Значения плановых показателей на период регулирования</w:t>
            </w:r>
          </w:p>
        </w:tc>
      </w:tr>
      <w:tr w:rsidR="00F04A2A" w:rsidRPr="00F04A2A" w14:paraId="12804DAC" w14:textId="77777777" w:rsidTr="00CD7DED">
        <w:trPr>
          <w:cantSplit/>
          <w:trHeight w:val="137"/>
          <w:tblHeader/>
        </w:trPr>
        <w:tc>
          <w:tcPr>
            <w:tcW w:w="230" w:type="pct"/>
            <w:vMerge/>
            <w:tcBorders>
              <w:top w:val="single" w:sz="4" w:space="0" w:color="auto"/>
              <w:left w:val="single" w:sz="4" w:space="0" w:color="auto"/>
              <w:bottom w:val="single" w:sz="4" w:space="0" w:color="auto"/>
              <w:right w:val="single" w:sz="4" w:space="0" w:color="auto"/>
            </w:tcBorders>
            <w:vAlign w:val="center"/>
            <w:hideMark/>
          </w:tcPr>
          <w:p w14:paraId="5260EC50" w14:textId="77777777" w:rsidR="00EC7629" w:rsidRPr="00F04A2A" w:rsidRDefault="00EC7629" w:rsidP="00CD7DED">
            <w:pPr>
              <w:rPr>
                <w:sz w:val="20"/>
                <w:szCs w:val="20"/>
              </w:rPr>
            </w:pPr>
          </w:p>
        </w:tc>
        <w:tc>
          <w:tcPr>
            <w:tcW w:w="2445" w:type="pct"/>
            <w:vMerge/>
            <w:tcBorders>
              <w:top w:val="single" w:sz="4" w:space="0" w:color="auto"/>
              <w:left w:val="single" w:sz="4" w:space="0" w:color="auto"/>
              <w:bottom w:val="single" w:sz="4" w:space="0" w:color="auto"/>
              <w:right w:val="single" w:sz="4" w:space="0" w:color="auto"/>
            </w:tcBorders>
            <w:vAlign w:val="center"/>
            <w:hideMark/>
          </w:tcPr>
          <w:p w14:paraId="6B5693F3" w14:textId="77777777" w:rsidR="00EC7629" w:rsidRPr="00F04A2A" w:rsidRDefault="00EC7629" w:rsidP="00CD7DED">
            <w:pPr>
              <w:ind w:left="-57" w:right="-57"/>
              <w:rPr>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7376B7C7" w14:textId="77777777" w:rsidR="00EC7629" w:rsidRPr="00F04A2A" w:rsidRDefault="00EC7629" w:rsidP="00CD7DED">
            <w:pPr>
              <w:ind w:left="-57" w:right="-57"/>
              <w:rPr>
                <w:sz w:val="20"/>
                <w:szCs w:val="20"/>
              </w:rPr>
            </w:pPr>
          </w:p>
        </w:tc>
        <w:tc>
          <w:tcPr>
            <w:tcW w:w="291" w:type="pct"/>
            <w:tcBorders>
              <w:top w:val="nil"/>
              <w:left w:val="single" w:sz="4" w:space="0" w:color="auto"/>
              <w:bottom w:val="single" w:sz="4" w:space="0" w:color="auto"/>
              <w:right w:val="single" w:sz="4" w:space="0" w:color="auto"/>
            </w:tcBorders>
            <w:shd w:val="clear" w:color="auto" w:fill="auto"/>
            <w:vAlign w:val="center"/>
            <w:hideMark/>
          </w:tcPr>
          <w:p w14:paraId="2C7539B7" w14:textId="77777777" w:rsidR="00EC7629" w:rsidRPr="00F04A2A" w:rsidRDefault="00EC7629" w:rsidP="00CD7DED">
            <w:pPr>
              <w:jc w:val="center"/>
              <w:rPr>
                <w:sz w:val="20"/>
                <w:szCs w:val="20"/>
              </w:rPr>
            </w:pPr>
            <w:r w:rsidRPr="00F04A2A">
              <w:rPr>
                <w:sz w:val="20"/>
                <w:szCs w:val="20"/>
              </w:rPr>
              <w:t>2023</w:t>
            </w:r>
          </w:p>
        </w:tc>
        <w:tc>
          <w:tcPr>
            <w:tcW w:w="291" w:type="pct"/>
            <w:tcBorders>
              <w:top w:val="nil"/>
              <w:left w:val="nil"/>
              <w:bottom w:val="single" w:sz="4" w:space="0" w:color="auto"/>
              <w:right w:val="single" w:sz="4" w:space="0" w:color="auto"/>
            </w:tcBorders>
            <w:shd w:val="clear" w:color="auto" w:fill="auto"/>
            <w:vAlign w:val="center"/>
          </w:tcPr>
          <w:p w14:paraId="2833F507" w14:textId="77777777" w:rsidR="00EC7629" w:rsidRPr="00F04A2A" w:rsidRDefault="00EC7629" w:rsidP="00CD7DED">
            <w:pPr>
              <w:jc w:val="center"/>
              <w:rPr>
                <w:sz w:val="20"/>
                <w:szCs w:val="20"/>
              </w:rPr>
            </w:pPr>
            <w:r w:rsidRPr="00F04A2A">
              <w:rPr>
                <w:sz w:val="20"/>
                <w:szCs w:val="20"/>
              </w:rPr>
              <w:t>2024</w:t>
            </w:r>
          </w:p>
        </w:tc>
        <w:tc>
          <w:tcPr>
            <w:tcW w:w="291" w:type="pct"/>
            <w:tcBorders>
              <w:top w:val="nil"/>
              <w:left w:val="nil"/>
              <w:bottom w:val="single" w:sz="4" w:space="0" w:color="auto"/>
              <w:right w:val="single" w:sz="4" w:space="0" w:color="auto"/>
            </w:tcBorders>
            <w:shd w:val="clear" w:color="000000" w:fill="FFFFFF"/>
            <w:vAlign w:val="center"/>
          </w:tcPr>
          <w:p w14:paraId="6C4BD552" w14:textId="77777777" w:rsidR="00EC7629" w:rsidRPr="00F04A2A" w:rsidRDefault="00EC7629" w:rsidP="00CD7DED">
            <w:pPr>
              <w:jc w:val="center"/>
              <w:rPr>
                <w:sz w:val="20"/>
                <w:szCs w:val="20"/>
              </w:rPr>
            </w:pPr>
            <w:r w:rsidRPr="00F04A2A">
              <w:rPr>
                <w:sz w:val="20"/>
                <w:szCs w:val="20"/>
              </w:rPr>
              <w:t>2025</w:t>
            </w:r>
          </w:p>
        </w:tc>
        <w:tc>
          <w:tcPr>
            <w:tcW w:w="317" w:type="pct"/>
            <w:tcBorders>
              <w:top w:val="nil"/>
              <w:left w:val="nil"/>
              <w:bottom w:val="single" w:sz="4" w:space="0" w:color="auto"/>
              <w:right w:val="single" w:sz="4" w:space="0" w:color="auto"/>
            </w:tcBorders>
            <w:shd w:val="clear" w:color="auto" w:fill="auto"/>
            <w:vAlign w:val="center"/>
          </w:tcPr>
          <w:p w14:paraId="3443AB71" w14:textId="77777777" w:rsidR="00EC7629" w:rsidRPr="00F04A2A" w:rsidRDefault="00EC7629" w:rsidP="00CD7DED">
            <w:pPr>
              <w:jc w:val="center"/>
              <w:rPr>
                <w:sz w:val="20"/>
                <w:szCs w:val="20"/>
              </w:rPr>
            </w:pPr>
            <w:r w:rsidRPr="00F04A2A">
              <w:rPr>
                <w:sz w:val="20"/>
                <w:szCs w:val="20"/>
              </w:rPr>
              <w:t>2026</w:t>
            </w:r>
          </w:p>
        </w:tc>
        <w:tc>
          <w:tcPr>
            <w:tcW w:w="317" w:type="pct"/>
            <w:tcBorders>
              <w:top w:val="nil"/>
              <w:left w:val="nil"/>
              <w:bottom w:val="single" w:sz="4" w:space="0" w:color="auto"/>
              <w:right w:val="single" w:sz="4" w:space="0" w:color="auto"/>
            </w:tcBorders>
            <w:shd w:val="clear" w:color="auto" w:fill="auto"/>
            <w:vAlign w:val="center"/>
          </w:tcPr>
          <w:p w14:paraId="2314E33F" w14:textId="77777777" w:rsidR="00EC7629" w:rsidRPr="00F04A2A" w:rsidRDefault="00EC7629" w:rsidP="00CD7DED">
            <w:pPr>
              <w:jc w:val="center"/>
              <w:rPr>
                <w:sz w:val="20"/>
                <w:szCs w:val="20"/>
              </w:rPr>
            </w:pPr>
            <w:r w:rsidRPr="00F04A2A">
              <w:rPr>
                <w:sz w:val="20"/>
                <w:szCs w:val="20"/>
              </w:rPr>
              <w:t>2027</w:t>
            </w:r>
          </w:p>
        </w:tc>
        <w:tc>
          <w:tcPr>
            <w:tcW w:w="396" w:type="pct"/>
            <w:tcBorders>
              <w:top w:val="nil"/>
              <w:left w:val="nil"/>
              <w:bottom w:val="single" w:sz="4" w:space="0" w:color="auto"/>
              <w:right w:val="single" w:sz="4" w:space="0" w:color="auto"/>
            </w:tcBorders>
            <w:shd w:val="clear" w:color="auto" w:fill="auto"/>
            <w:vAlign w:val="center"/>
            <w:hideMark/>
          </w:tcPr>
          <w:p w14:paraId="735EAF84" w14:textId="77777777" w:rsidR="00EC7629" w:rsidRPr="00F04A2A" w:rsidRDefault="00EC7629" w:rsidP="00CD7DED">
            <w:pPr>
              <w:jc w:val="center"/>
              <w:rPr>
                <w:sz w:val="20"/>
                <w:szCs w:val="20"/>
              </w:rPr>
            </w:pPr>
            <w:r w:rsidRPr="00F04A2A">
              <w:rPr>
                <w:sz w:val="20"/>
                <w:szCs w:val="20"/>
              </w:rPr>
              <w:t>2028-2040</w:t>
            </w:r>
          </w:p>
        </w:tc>
      </w:tr>
      <w:tr w:rsidR="00F04A2A" w:rsidRPr="00F04A2A" w14:paraId="614112D4" w14:textId="77777777" w:rsidTr="00CD7DED">
        <w:trPr>
          <w:cantSplit/>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5F30768E" w14:textId="77777777" w:rsidR="00EC7629" w:rsidRPr="00F04A2A" w:rsidRDefault="00EC7629" w:rsidP="00CD7DED">
            <w:pPr>
              <w:jc w:val="center"/>
              <w:rPr>
                <w:b/>
                <w:sz w:val="22"/>
                <w:szCs w:val="22"/>
              </w:rPr>
            </w:pPr>
            <w:r w:rsidRPr="00F04A2A">
              <w:rPr>
                <w:b/>
                <w:sz w:val="22"/>
                <w:szCs w:val="22"/>
              </w:rPr>
              <w:t>Система водоснабжения пгт. Урмары (Муниципальное унитарное предприятие Урмарского района «</w:t>
            </w:r>
            <w:proofErr w:type="spellStart"/>
            <w:r w:rsidRPr="00F04A2A">
              <w:rPr>
                <w:b/>
                <w:sz w:val="22"/>
                <w:szCs w:val="22"/>
              </w:rPr>
              <w:t>Урмарытеплосеть</w:t>
            </w:r>
            <w:proofErr w:type="spellEnd"/>
            <w:r w:rsidRPr="00F04A2A">
              <w:rPr>
                <w:b/>
                <w:sz w:val="22"/>
                <w:szCs w:val="22"/>
              </w:rPr>
              <w:t>»)</w:t>
            </w:r>
          </w:p>
        </w:tc>
      </w:tr>
      <w:tr w:rsidR="00F04A2A" w:rsidRPr="00F04A2A" w14:paraId="612FDEF4" w14:textId="77777777" w:rsidTr="00CD7DED">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187C48C7" w14:textId="77777777" w:rsidR="00EC7629" w:rsidRPr="00F04A2A" w:rsidRDefault="00EC7629" w:rsidP="00CD7DED">
            <w:pPr>
              <w:jc w:val="center"/>
              <w:rPr>
                <w:b/>
                <w:bCs/>
                <w:sz w:val="20"/>
                <w:szCs w:val="20"/>
              </w:rPr>
            </w:pPr>
            <w:r w:rsidRPr="00F04A2A">
              <w:rPr>
                <w:b/>
                <w:bCs/>
                <w:sz w:val="20"/>
                <w:szCs w:val="20"/>
              </w:rPr>
              <w:t>1</w:t>
            </w:r>
          </w:p>
        </w:tc>
        <w:tc>
          <w:tcPr>
            <w:tcW w:w="2445" w:type="pct"/>
            <w:tcBorders>
              <w:top w:val="single" w:sz="4" w:space="0" w:color="auto"/>
              <w:left w:val="nil"/>
              <w:bottom w:val="single" w:sz="4" w:space="0" w:color="auto"/>
              <w:right w:val="single" w:sz="4" w:space="0" w:color="000000"/>
            </w:tcBorders>
            <w:shd w:val="clear" w:color="auto" w:fill="auto"/>
            <w:hideMark/>
          </w:tcPr>
          <w:p w14:paraId="7300B423" w14:textId="77777777" w:rsidR="00EC7629" w:rsidRPr="00F04A2A" w:rsidRDefault="00EC7629" w:rsidP="00CD7DED">
            <w:pPr>
              <w:ind w:left="-57" w:right="-57"/>
              <w:rPr>
                <w:b/>
                <w:bCs/>
                <w:sz w:val="20"/>
                <w:szCs w:val="20"/>
              </w:rPr>
            </w:pPr>
            <w:r w:rsidRPr="00F04A2A">
              <w:rPr>
                <w:b/>
                <w:bCs/>
                <w:sz w:val="20"/>
                <w:szCs w:val="20"/>
              </w:rPr>
              <w:t>Показатели качества воды</w:t>
            </w:r>
          </w:p>
        </w:tc>
        <w:tc>
          <w:tcPr>
            <w:tcW w:w="422" w:type="pct"/>
            <w:tcBorders>
              <w:top w:val="nil"/>
              <w:left w:val="nil"/>
              <w:bottom w:val="single" w:sz="4" w:space="0" w:color="auto"/>
              <w:right w:val="single" w:sz="4" w:space="0" w:color="auto"/>
            </w:tcBorders>
            <w:shd w:val="clear" w:color="auto" w:fill="auto"/>
            <w:vAlign w:val="center"/>
            <w:hideMark/>
          </w:tcPr>
          <w:p w14:paraId="7D0B853E" w14:textId="77777777" w:rsidR="00EC7629" w:rsidRPr="00F04A2A" w:rsidRDefault="00EC7629" w:rsidP="00CD7DED">
            <w:pPr>
              <w:ind w:left="-57" w:right="-57"/>
              <w:jc w:val="center"/>
              <w:rPr>
                <w:sz w:val="20"/>
                <w:szCs w:val="20"/>
              </w:rPr>
            </w:pPr>
            <w:r w:rsidRPr="00F04A2A">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3E039655" w14:textId="77777777" w:rsidR="00EC7629" w:rsidRPr="00F04A2A" w:rsidRDefault="00EC7629" w:rsidP="00CD7DED">
            <w:pPr>
              <w:jc w:val="center"/>
              <w:rPr>
                <w:b/>
                <w:bCs/>
                <w:sz w:val="20"/>
                <w:szCs w:val="20"/>
              </w:rPr>
            </w:pPr>
            <w:r w:rsidRPr="00F04A2A">
              <w:rPr>
                <w:b/>
                <w:bCs/>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2AAB09A1" w14:textId="77777777" w:rsidR="00EC7629" w:rsidRPr="00F04A2A" w:rsidRDefault="00EC7629" w:rsidP="00CD7DED">
            <w:pPr>
              <w:jc w:val="center"/>
              <w:rPr>
                <w:b/>
                <w:bCs/>
                <w:sz w:val="20"/>
                <w:szCs w:val="20"/>
              </w:rPr>
            </w:pPr>
            <w:r w:rsidRPr="00F04A2A">
              <w:rPr>
                <w:b/>
                <w:bCs/>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14:paraId="7E9D3BA7" w14:textId="77777777" w:rsidR="00EC7629" w:rsidRPr="00F04A2A" w:rsidRDefault="00EC7629" w:rsidP="00CD7DED">
            <w:pPr>
              <w:jc w:val="center"/>
              <w:rPr>
                <w:sz w:val="20"/>
                <w:szCs w:val="20"/>
              </w:rPr>
            </w:pPr>
            <w:r w:rsidRPr="00F04A2A">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71067186" w14:textId="77777777" w:rsidR="00EC7629" w:rsidRPr="00F04A2A" w:rsidRDefault="00EC7629" w:rsidP="00CD7DED">
            <w:pPr>
              <w:jc w:val="center"/>
              <w:rPr>
                <w:sz w:val="20"/>
                <w:szCs w:val="20"/>
              </w:rPr>
            </w:pPr>
            <w:r w:rsidRPr="00F04A2A">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1F3E0543" w14:textId="77777777" w:rsidR="00EC7629" w:rsidRPr="00F04A2A" w:rsidRDefault="00EC7629" w:rsidP="00CD7DED">
            <w:pPr>
              <w:jc w:val="center"/>
              <w:rPr>
                <w:sz w:val="20"/>
                <w:szCs w:val="20"/>
              </w:rPr>
            </w:pPr>
            <w:r w:rsidRPr="00F04A2A">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295C9E41" w14:textId="77777777" w:rsidR="00EC7629" w:rsidRPr="00F04A2A" w:rsidRDefault="00EC7629" w:rsidP="00CD7DED">
            <w:pPr>
              <w:jc w:val="center"/>
              <w:rPr>
                <w:sz w:val="20"/>
                <w:szCs w:val="20"/>
              </w:rPr>
            </w:pPr>
            <w:r w:rsidRPr="00F04A2A">
              <w:rPr>
                <w:sz w:val="20"/>
                <w:szCs w:val="20"/>
              </w:rPr>
              <w:t> </w:t>
            </w:r>
          </w:p>
        </w:tc>
      </w:tr>
      <w:tr w:rsidR="00F04A2A" w:rsidRPr="00F04A2A" w14:paraId="5D24D9FD" w14:textId="77777777" w:rsidTr="00CD7DED">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04893174" w14:textId="77777777" w:rsidR="00EC7629" w:rsidRPr="00F04A2A" w:rsidRDefault="00EC7629" w:rsidP="00CD7DED">
            <w:pPr>
              <w:jc w:val="center"/>
              <w:rPr>
                <w:sz w:val="20"/>
                <w:szCs w:val="20"/>
              </w:rPr>
            </w:pPr>
            <w:r w:rsidRPr="00F04A2A">
              <w:rPr>
                <w:sz w:val="20"/>
                <w:szCs w:val="20"/>
              </w:rPr>
              <w:t>1.1</w:t>
            </w:r>
          </w:p>
        </w:tc>
        <w:tc>
          <w:tcPr>
            <w:tcW w:w="2445" w:type="pct"/>
            <w:tcBorders>
              <w:top w:val="single" w:sz="4" w:space="0" w:color="auto"/>
              <w:left w:val="nil"/>
              <w:bottom w:val="single" w:sz="4" w:space="0" w:color="auto"/>
              <w:right w:val="single" w:sz="4" w:space="0" w:color="000000"/>
            </w:tcBorders>
            <w:shd w:val="clear" w:color="auto" w:fill="auto"/>
            <w:hideMark/>
          </w:tcPr>
          <w:p w14:paraId="1E3AD774" w14:textId="77777777" w:rsidR="00EC7629" w:rsidRPr="00F04A2A" w:rsidRDefault="00EC7629" w:rsidP="00CD7DED">
            <w:pPr>
              <w:ind w:left="-57" w:right="-57"/>
              <w:rPr>
                <w:sz w:val="20"/>
                <w:szCs w:val="20"/>
              </w:rPr>
            </w:pPr>
            <w:r w:rsidRPr="00F04A2A">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14:paraId="52684C57" w14:textId="77777777" w:rsidR="00EC7629" w:rsidRPr="00F04A2A" w:rsidRDefault="00EC7629" w:rsidP="00CD7DED">
            <w:pPr>
              <w:ind w:left="-57" w:right="-57" w:hanging="75"/>
              <w:jc w:val="center"/>
              <w:rPr>
                <w:sz w:val="20"/>
                <w:szCs w:val="20"/>
              </w:rPr>
            </w:pPr>
            <w:r w:rsidRPr="00F04A2A">
              <w:rPr>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14:paraId="06457F39" w14:textId="77777777" w:rsidR="00EC7629" w:rsidRPr="00F04A2A" w:rsidRDefault="00EC7629" w:rsidP="00CD7DED">
            <w:pPr>
              <w:jc w:val="center"/>
              <w:rPr>
                <w:sz w:val="20"/>
                <w:szCs w:val="20"/>
              </w:rPr>
            </w:pPr>
            <w:r w:rsidRPr="00F04A2A">
              <w:rPr>
                <w:sz w:val="20"/>
                <w:szCs w:val="20"/>
              </w:rPr>
              <w:t>0</w:t>
            </w:r>
          </w:p>
        </w:tc>
        <w:tc>
          <w:tcPr>
            <w:tcW w:w="291" w:type="pct"/>
            <w:tcBorders>
              <w:top w:val="nil"/>
              <w:left w:val="nil"/>
              <w:bottom w:val="single" w:sz="4" w:space="0" w:color="auto"/>
              <w:right w:val="single" w:sz="4" w:space="0" w:color="auto"/>
            </w:tcBorders>
            <w:shd w:val="clear" w:color="auto" w:fill="auto"/>
            <w:vAlign w:val="center"/>
            <w:hideMark/>
          </w:tcPr>
          <w:p w14:paraId="332E6A7A" w14:textId="77777777" w:rsidR="00EC7629" w:rsidRPr="00F04A2A" w:rsidRDefault="00EC7629" w:rsidP="00CD7DED">
            <w:pPr>
              <w:jc w:val="center"/>
              <w:rPr>
                <w:sz w:val="20"/>
                <w:szCs w:val="20"/>
              </w:rPr>
            </w:pPr>
            <w:r w:rsidRPr="00F04A2A">
              <w:rPr>
                <w:sz w:val="20"/>
                <w:szCs w:val="20"/>
              </w:rPr>
              <w:t>0</w:t>
            </w:r>
          </w:p>
        </w:tc>
        <w:tc>
          <w:tcPr>
            <w:tcW w:w="291" w:type="pct"/>
            <w:tcBorders>
              <w:top w:val="nil"/>
              <w:left w:val="nil"/>
              <w:bottom w:val="single" w:sz="4" w:space="0" w:color="auto"/>
              <w:right w:val="single" w:sz="4" w:space="0" w:color="auto"/>
            </w:tcBorders>
            <w:shd w:val="clear" w:color="000000" w:fill="FFFFFF"/>
            <w:vAlign w:val="center"/>
            <w:hideMark/>
          </w:tcPr>
          <w:p w14:paraId="16B789B6" w14:textId="77777777" w:rsidR="00EC7629" w:rsidRPr="00F04A2A" w:rsidRDefault="00EC7629" w:rsidP="00CD7DED">
            <w:pPr>
              <w:jc w:val="center"/>
              <w:rPr>
                <w:sz w:val="20"/>
                <w:szCs w:val="20"/>
              </w:rPr>
            </w:pPr>
            <w:r w:rsidRPr="00F04A2A">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14:paraId="1A2AD839" w14:textId="77777777" w:rsidR="00EC7629" w:rsidRPr="00F04A2A" w:rsidRDefault="00EC7629" w:rsidP="00CD7DED">
            <w:pPr>
              <w:jc w:val="center"/>
              <w:rPr>
                <w:sz w:val="20"/>
                <w:szCs w:val="20"/>
              </w:rPr>
            </w:pPr>
            <w:r w:rsidRPr="00F04A2A">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14:paraId="78B5B2A8" w14:textId="77777777" w:rsidR="00EC7629" w:rsidRPr="00F04A2A" w:rsidRDefault="00EC7629" w:rsidP="00CD7DED">
            <w:pPr>
              <w:jc w:val="center"/>
              <w:rPr>
                <w:sz w:val="20"/>
                <w:szCs w:val="20"/>
              </w:rPr>
            </w:pPr>
            <w:r w:rsidRPr="00F04A2A">
              <w:rPr>
                <w:sz w:val="20"/>
                <w:szCs w:val="20"/>
              </w:rPr>
              <w:t>0</w:t>
            </w:r>
          </w:p>
        </w:tc>
        <w:tc>
          <w:tcPr>
            <w:tcW w:w="396" w:type="pct"/>
            <w:tcBorders>
              <w:top w:val="nil"/>
              <w:left w:val="nil"/>
              <w:bottom w:val="single" w:sz="4" w:space="0" w:color="auto"/>
              <w:right w:val="single" w:sz="4" w:space="0" w:color="auto"/>
            </w:tcBorders>
            <w:shd w:val="clear" w:color="auto" w:fill="auto"/>
            <w:vAlign w:val="center"/>
            <w:hideMark/>
          </w:tcPr>
          <w:p w14:paraId="6D93E0D2" w14:textId="77777777" w:rsidR="00EC7629" w:rsidRPr="00F04A2A" w:rsidRDefault="00EC7629" w:rsidP="00CD7DED">
            <w:pPr>
              <w:jc w:val="center"/>
              <w:rPr>
                <w:sz w:val="20"/>
                <w:szCs w:val="20"/>
              </w:rPr>
            </w:pPr>
            <w:r w:rsidRPr="00F04A2A">
              <w:rPr>
                <w:sz w:val="20"/>
                <w:szCs w:val="20"/>
              </w:rPr>
              <w:t>0</w:t>
            </w:r>
          </w:p>
        </w:tc>
      </w:tr>
      <w:tr w:rsidR="00F04A2A" w:rsidRPr="00F04A2A" w14:paraId="4FCD7B69" w14:textId="77777777" w:rsidTr="00CD7DED">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69CBA8EE" w14:textId="77777777" w:rsidR="00EC7629" w:rsidRPr="00F04A2A" w:rsidRDefault="00EC7629" w:rsidP="00CD7DED">
            <w:pPr>
              <w:jc w:val="center"/>
              <w:rPr>
                <w:sz w:val="20"/>
                <w:szCs w:val="20"/>
              </w:rPr>
            </w:pPr>
            <w:r w:rsidRPr="00F04A2A">
              <w:rPr>
                <w:sz w:val="20"/>
                <w:szCs w:val="20"/>
              </w:rPr>
              <w:t>1.2</w:t>
            </w:r>
          </w:p>
        </w:tc>
        <w:tc>
          <w:tcPr>
            <w:tcW w:w="2445" w:type="pct"/>
            <w:tcBorders>
              <w:top w:val="single" w:sz="4" w:space="0" w:color="auto"/>
              <w:left w:val="nil"/>
              <w:bottom w:val="single" w:sz="4" w:space="0" w:color="auto"/>
              <w:right w:val="single" w:sz="4" w:space="0" w:color="000000"/>
            </w:tcBorders>
            <w:shd w:val="clear" w:color="auto" w:fill="auto"/>
            <w:hideMark/>
          </w:tcPr>
          <w:p w14:paraId="451CB37D" w14:textId="77777777" w:rsidR="00EC7629" w:rsidRPr="00F04A2A" w:rsidRDefault="00EC7629" w:rsidP="00CD7DED">
            <w:pPr>
              <w:ind w:left="-57" w:right="-57"/>
              <w:rPr>
                <w:sz w:val="20"/>
                <w:szCs w:val="20"/>
              </w:rPr>
            </w:pPr>
            <w:r w:rsidRPr="00F04A2A">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14:paraId="791E9401" w14:textId="77777777" w:rsidR="00EC7629" w:rsidRPr="00F04A2A" w:rsidRDefault="00EC7629" w:rsidP="00CD7DED">
            <w:pPr>
              <w:ind w:left="-57" w:right="-57"/>
              <w:jc w:val="center"/>
              <w:rPr>
                <w:sz w:val="20"/>
                <w:szCs w:val="20"/>
              </w:rPr>
            </w:pPr>
            <w:r w:rsidRPr="00F04A2A">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2520E326" w14:textId="77777777" w:rsidR="00EC7629" w:rsidRPr="00F04A2A" w:rsidRDefault="00EC7629" w:rsidP="00CD7DED">
            <w:pPr>
              <w:jc w:val="center"/>
              <w:rPr>
                <w:sz w:val="20"/>
                <w:szCs w:val="20"/>
              </w:rPr>
            </w:pPr>
            <w:r w:rsidRPr="00F04A2A">
              <w:rPr>
                <w:sz w:val="20"/>
                <w:szCs w:val="20"/>
              </w:rPr>
              <w:t>0</w:t>
            </w:r>
          </w:p>
        </w:tc>
        <w:tc>
          <w:tcPr>
            <w:tcW w:w="291" w:type="pct"/>
            <w:tcBorders>
              <w:top w:val="nil"/>
              <w:left w:val="nil"/>
              <w:bottom w:val="single" w:sz="4" w:space="0" w:color="auto"/>
              <w:right w:val="single" w:sz="4" w:space="0" w:color="auto"/>
            </w:tcBorders>
            <w:shd w:val="clear" w:color="auto" w:fill="auto"/>
            <w:vAlign w:val="center"/>
          </w:tcPr>
          <w:p w14:paraId="79B6FB26" w14:textId="77777777" w:rsidR="00EC7629" w:rsidRPr="00F04A2A" w:rsidRDefault="00EC7629" w:rsidP="00CD7DED">
            <w:pPr>
              <w:jc w:val="center"/>
              <w:rPr>
                <w:sz w:val="20"/>
                <w:szCs w:val="20"/>
              </w:rPr>
            </w:pPr>
            <w:r w:rsidRPr="00F04A2A">
              <w:rPr>
                <w:sz w:val="20"/>
                <w:szCs w:val="20"/>
              </w:rPr>
              <w:t>0</w:t>
            </w:r>
          </w:p>
        </w:tc>
        <w:tc>
          <w:tcPr>
            <w:tcW w:w="291" w:type="pct"/>
            <w:tcBorders>
              <w:top w:val="nil"/>
              <w:left w:val="nil"/>
              <w:bottom w:val="single" w:sz="4" w:space="0" w:color="auto"/>
              <w:right w:val="single" w:sz="4" w:space="0" w:color="auto"/>
            </w:tcBorders>
            <w:shd w:val="clear" w:color="000000" w:fill="FFFFFF"/>
            <w:vAlign w:val="center"/>
          </w:tcPr>
          <w:p w14:paraId="7BCDD28B" w14:textId="77777777" w:rsidR="00EC7629" w:rsidRPr="00F04A2A" w:rsidRDefault="00EC7629" w:rsidP="00CD7DED">
            <w:pPr>
              <w:jc w:val="center"/>
              <w:rPr>
                <w:sz w:val="20"/>
                <w:szCs w:val="20"/>
              </w:rPr>
            </w:pPr>
            <w:r w:rsidRPr="00F04A2A">
              <w:rPr>
                <w:sz w:val="20"/>
                <w:szCs w:val="20"/>
              </w:rPr>
              <w:t>0</w:t>
            </w:r>
          </w:p>
        </w:tc>
        <w:tc>
          <w:tcPr>
            <w:tcW w:w="317" w:type="pct"/>
            <w:tcBorders>
              <w:top w:val="nil"/>
              <w:left w:val="nil"/>
              <w:bottom w:val="single" w:sz="4" w:space="0" w:color="auto"/>
              <w:right w:val="single" w:sz="4" w:space="0" w:color="auto"/>
            </w:tcBorders>
            <w:shd w:val="clear" w:color="auto" w:fill="auto"/>
            <w:vAlign w:val="center"/>
          </w:tcPr>
          <w:p w14:paraId="22131483" w14:textId="77777777" w:rsidR="00EC7629" w:rsidRPr="00F04A2A" w:rsidRDefault="00EC7629" w:rsidP="00CD7DED">
            <w:pPr>
              <w:jc w:val="center"/>
              <w:rPr>
                <w:sz w:val="20"/>
                <w:szCs w:val="20"/>
              </w:rPr>
            </w:pPr>
            <w:r w:rsidRPr="00F04A2A">
              <w:rPr>
                <w:sz w:val="20"/>
                <w:szCs w:val="20"/>
              </w:rPr>
              <w:t>0</w:t>
            </w:r>
          </w:p>
        </w:tc>
        <w:tc>
          <w:tcPr>
            <w:tcW w:w="317" w:type="pct"/>
            <w:tcBorders>
              <w:top w:val="nil"/>
              <w:left w:val="nil"/>
              <w:bottom w:val="single" w:sz="4" w:space="0" w:color="auto"/>
              <w:right w:val="single" w:sz="4" w:space="0" w:color="auto"/>
            </w:tcBorders>
            <w:shd w:val="clear" w:color="auto" w:fill="auto"/>
            <w:vAlign w:val="center"/>
          </w:tcPr>
          <w:p w14:paraId="51069C5D" w14:textId="77777777" w:rsidR="00EC7629" w:rsidRPr="00F04A2A" w:rsidRDefault="00EC7629" w:rsidP="00CD7DED">
            <w:pPr>
              <w:jc w:val="center"/>
              <w:rPr>
                <w:sz w:val="20"/>
                <w:szCs w:val="20"/>
              </w:rPr>
            </w:pPr>
            <w:r w:rsidRPr="00F04A2A">
              <w:rPr>
                <w:sz w:val="20"/>
                <w:szCs w:val="20"/>
              </w:rPr>
              <w:t>0</w:t>
            </w:r>
          </w:p>
        </w:tc>
        <w:tc>
          <w:tcPr>
            <w:tcW w:w="396" w:type="pct"/>
            <w:tcBorders>
              <w:top w:val="nil"/>
              <w:left w:val="nil"/>
              <w:bottom w:val="single" w:sz="4" w:space="0" w:color="auto"/>
              <w:right w:val="single" w:sz="4" w:space="0" w:color="auto"/>
            </w:tcBorders>
            <w:shd w:val="clear" w:color="auto" w:fill="auto"/>
            <w:vAlign w:val="center"/>
          </w:tcPr>
          <w:p w14:paraId="05A96D29" w14:textId="77777777" w:rsidR="00EC7629" w:rsidRPr="00F04A2A" w:rsidRDefault="00EC7629" w:rsidP="00CD7DED">
            <w:pPr>
              <w:jc w:val="center"/>
              <w:rPr>
                <w:sz w:val="20"/>
                <w:szCs w:val="20"/>
              </w:rPr>
            </w:pPr>
            <w:r w:rsidRPr="00F04A2A">
              <w:rPr>
                <w:sz w:val="20"/>
                <w:szCs w:val="20"/>
              </w:rPr>
              <w:t>0</w:t>
            </w:r>
          </w:p>
        </w:tc>
      </w:tr>
      <w:tr w:rsidR="00F04A2A" w:rsidRPr="00F04A2A" w14:paraId="58CF6E7E" w14:textId="77777777" w:rsidTr="00CD7DED">
        <w:trPr>
          <w:cantSplit/>
        </w:trPr>
        <w:tc>
          <w:tcPr>
            <w:tcW w:w="230" w:type="pct"/>
            <w:tcBorders>
              <w:top w:val="nil"/>
              <w:left w:val="single" w:sz="4" w:space="0" w:color="auto"/>
              <w:bottom w:val="nil"/>
              <w:right w:val="single" w:sz="4" w:space="0" w:color="auto"/>
            </w:tcBorders>
            <w:shd w:val="clear" w:color="auto" w:fill="auto"/>
            <w:vAlign w:val="center"/>
            <w:hideMark/>
          </w:tcPr>
          <w:p w14:paraId="190449DB" w14:textId="77777777" w:rsidR="00EC7629" w:rsidRPr="00F04A2A" w:rsidRDefault="00EC7629" w:rsidP="00CD7DED">
            <w:pPr>
              <w:jc w:val="center"/>
              <w:rPr>
                <w:b/>
                <w:bCs/>
                <w:sz w:val="20"/>
                <w:szCs w:val="20"/>
              </w:rPr>
            </w:pPr>
            <w:r w:rsidRPr="00F04A2A">
              <w:rPr>
                <w:b/>
                <w:bCs/>
                <w:sz w:val="20"/>
                <w:szCs w:val="20"/>
              </w:rPr>
              <w:t>2</w:t>
            </w:r>
          </w:p>
        </w:tc>
        <w:tc>
          <w:tcPr>
            <w:tcW w:w="2445" w:type="pct"/>
            <w:tcBorders>
              <w:top w:val="single" w:sz="4" w:space="0" w:color="auto"/>
              <w:left w:val="nil"/>
              <w:bottom w:val="single" w:sz="4" w:space="0" w:color="auto"/>
              <w:right w:val="single" w:sz="4" w:space="0" w:color="000000"/>
            </w:tcBorders>
            <w:shd w:val="clear" w:color="auto" w:fill="auto"/>
            <w:hideMark/>
          </w:tcPr>
          <w:p w14:paraId="549220D0" w14:textId="77777777" w:rsidR="00EC7629" w:rsidRPr="00F04A2A" w:rsidRDefault="00EC7629" w:rsidP="00CD7DED">
            <w:pPr>
              <w:ind w:left="-57" w:right="-57"/>
              <w:rPr>
                <w:b/>
                <w:bCs/>
                <w:sz w:val="20"/>
                <w:szCs w:val="20"/>
              </w:rPr>
            </w:pPr>
            <w:r w:rsidRPr="00F04A2A">
              <w:rPr>
                <w:b/>
                <w:bCs/>
                <w:sz w:val="20"/>
                <w:szCs w:val="20"/>
              </w:rPr>
              <w:t>Показатели надежности и бесперебойности х водоснабжения</w:t>
            </w:r>
          </w:p>
        </w:tc>
        <w:tc>
          <w:tcPr>
            <w:tcW w:w="422" w:type="pct"/>
            <w:tcBorders>
              <w:top w:val="nil"/>
              <w:left w:val="nil"/>
              <w:bottom w:val="single" w:sz="4" w:space="0" w:color="auto"/>
              <w:right w:val="single" w:sz="4" w:space="0" w:color="auto"/>
            </w:tcBorders>
            <w:shd w:val="clear" w:color="auto" w:fill="auto"/>
            <w:vAlign w:val="center"/>
            <w:hideMark/>
          </w:tcPr>
          <w:p w14:paraId="0501A5A1" w14:textId="77777777" w:rsidR="00EC7629" w:rsidRPr="00F04A2A" w:rsidRDefault="00EC7629" w:rsidP="00CD7DED">
            <w:pPr>
              <w:ind w:left="-57" w:right="-57"/>
              <w:jc w:val="center"/>
              <w:rPr>
                <w:sz w:val="20"/>
                <w:szCs w:val="20"/>
              </w:rPr>
            </w:pPr>
            <w:r w:rsidRPr="00F04A2A">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2B3BD1B4" w14:textId="77777777" w:rsidR="00EC7629" w:rsidRPr="00F04A2A" w:rsidRDefault="00EC7629" w:rsidP="00CD7DED">
            <w:pPr>
              <w:jc w:val="center"/>
              <w:rPr>
                <w:sz w:val="20"/>
                <w:szCs w:val="20"/>
              </w:rPr>
            </w:pPr>
            <w:r w:rsidRPr="00F04A2A">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30E8B36B" w14:textId="77777777" w:rsidR="00EC7629" w:rsidRPr="00F04A2A" w:rsidRDefault="00EC7629" w:rsidP="00CD7DED">
            <w:pPr>
              <w:jc w:val="center"/>
              <w:rPr>
                <w:sz w:val="20"/>
                <w:szCs w:val="20"/>
              </w:rPr>
            </w:pPr>
            <w:r w:rsidRPr="00F04A2A">
              <w:rPr>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14:paraId="6A37DF38" w14:textId="77777777" w:rsidR="00EC7629" w:rsidRPr="00F04A2A" w:rsidRDefault="00EC7629" w:rsidP="00CD7DED">
            <w:pPr>
              <w:jc w:val="center"/>
              <w:rPr>
                <w:sz w:val="20"/>
                <w:szCs w:val="20"/>
              </w:rPr>
            </w:pPr>
            <w:r w:rsidRPr="00F04A2A">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7C7B4EE4" w14:textId="77777777" w:rsidR="00EC7629" w:rsidRPr="00F04A2A" w:rsidRDefault="00EC7629" w:rsidP="00CD7DED">
            <w:pPr>
              <w:jc w:val="center"/>
              <w:rPr>
                <w:sz w:val="20"/>
                <w:szCs w:val="20"/>
              </w:rPr>
            </w:pPr>
            <w:r w:rsidRPr="00F04A2A">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218E8215" w14:textId="77777777" w:rsidR="00EC7629" w:rsidRPr="00F04A2A" w:rsidRDefault="00EC7629" w:rsidP="00CD7DED">
            <w:pPr>
              <w:jc w:val="center"/>
              <w:rPr>
                <w:sz w:val="20"/>
                <w:szCs w:val="20"/>
              </w:rPr>
            </w:pPr>
            <w:r w:rsidRPr="00F04A2A">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73211FD7" w14:textId="77777777" w:rsidR="00EC7629" w:rsidRPr="00F04A2A" w:rsidRDefault="00EC7629" w:rsidP="00CD7DED">
            <w:pPr>
              <w:jc w:val="center"/>
              <w:rPr>
                <w:sz w:val="20"/>
                <w:szCs w:val="20"/>
              </w:rPr>
            </w:pPr>
            <w:r w:rsidRPr="00F04A2A">
              <w:rPr>
                <w:sz w:val="20"/>
                <w:szCs w:val="20"/>
              </w:rPr>
              <w:t> </w:t>
            </w:r>
          </w:p>
        </w:tc>
      </w:tr>
      <w:tr w:rsidR="00F04A2A" w:rsidRPr="00F04A2A" w14:paraId="42FD0799"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8CECD7D" w14:textId="77777777" w:rsidR="00EC7629" w:rsidRPr="00F04A2A" w:rsidRDefault="00EC7629" w:rsidP="00CD7DED">
            <w:pPr>
              <w:jc w:val="center"/>
              <w:rPr>
                <w:sz w:val="20"/>
                <w:szCs w:val="20"/>
              </w:rPr>
            </w:pPr>
            <w:r w:rsidRPr="00F04A2A">
              <w:rPr>
                <w:sz w:val="20"/>
                <w:szCs w:val="20"/>
              </w:rPr>
              <w:t>2.1</w:t>
            </w:r>
          </w:p>
        </w:tc>
        <w:tc>
          <w:tcPr>
            <w:tcW w:w="2445" w:type="pct"/>
            <w:tcBorders>
              <w:top w:val="single" w:sz="4" w:space="0" w:color="auto"/>
              <w:left w:val="nil"/>
              <w:bottom w:val="single" w:sz="4" w:space="0" w:color="auto"/>
              <w:right w:val="single" w:sz="4" w:space="0" w:color="000000"/>
            </w:tcBorders>
            <w:shd w:val="clear" w:color="auto" w:fill="auto"/>
            <w:vAlign w:val="center"/>
          </w:tcPr>
          <w:p w14:paraId="20ADF59A" w14:textId="77777777" w:rsidR="00EC7629" w:rsidRPr="00F04A2A" w:rsidRDefault="00EC7629" w:rsidP="00CD7DED">
            <w:pPr>
              <w:rPr>
                <w:sz w:val="20"/>
                <w:szCs w:val="20"/>
              </w:rPr>
            </w:pPr>
            <w:r w:rsidRPr="00F04A2A">
              <w:rPr>
                <w:sz w:val="20"/>
                <w:szCs w:val="20"/>
              </w:rPr>
              <w:t>Продолжительность (бесперебойность) поставки товаров и услуг</w:t>
            </w:r>
          </w:p>
        </w:tc>
        <w:tc>
          <w:tcPr>
            <w:tcW w:w="422" w:type="pct"/>
            <w:tcBorders>
              <w:top w:val="nil"/>
              <w:left w:val="nil"/>
              <w:bottom w:val="single" w:sz="4" w:space="0" w:color="auto"/>
              <w:right w:val="single" w:sz="4" w:space="0" w:color="auto"/>
            </w:tcBorders>
            <w:shd w:val="clear" w:color="auto" w:fill="auto"/>
            <w:vAlign w:val="center"/>
          </w:tcPr>
          <w:p w14:paraId="4CB3C978" w14:textId="77777777" w:rsidR="00EC7629" w:rsidRPr="00F04A2A" w:rsidRDefault="00EC7629" w:rsidP="00CD7DED">
            <w:pPr>
              <w:jc w:val="center"/>
              <w:rPr>
                <w:sz w:val="20"/>
                <w:szCs w:val="20"/>
              </w:rPr>
            </w:pPr>
            <w:proofErr w:type="gramStart"/>
            <w:r w:rsidRPr="00F04A2A">
              <w:rPr>
                <w:sz w:val="20"/>
                <w:szCs w:val="20"/>
              </w:rPr>
              <w:t>час./</w:t>
            </w:r>
            <w:proofErr w:type="gramEnd"/>
            <w:r w:rsidRPr="00F04A2A">
              <w:rPr>
                <w:sz w:val="20"/>
                <w:szCs w:val="20"/>
              </w:rPr>
              <w:t>день</w:t>
            </w:r>
          </w:p>
        </w:tc>
        <w:tc>
          <w:tcPr>
            <w:tcW w:w="291" w:type="pct"/>
            <w:tcBorders>
              <w:top w:val="nil"/>
              <w:left w:val="nil"/>
              <w:bottom w:val="single" w:sz="4" w:space="0" w:color="auto"/>
              <w:right w:val="single" w:sz="4" w:space="0" w:color="auto"/>
            </w:tcBorders>
            <w:shd w:val="clear" w:color="auto" w:fill="auto"/>
            <w:vAlign w:val="center"/>
          </w:tcPr>
          <w:p w14:paraId="2844E719" w14:textId="77777777" w:rsidR="00EC7629" w:rsidRPr="00F04A2A" w:rsidRDefault="00EC7629" w:rsidP="00CD7DED">
            <w:pPr>
              <w:jc w:val="center"/>
              <w:rPr>
                <w:sz w:val="20"/>
                <w:szCs w:val="20"/>
              </w:rPr>
            </w:pPr>
            <w:r w:rsidRPr="00F04A2A">
              <w:rPr>
                <w:sz w:val="20"/>
                <w:szCs w:val="20"/>
              </w:rPr>
              <w:t>24</w:t>
            </w:r>
          </w:p>
        </w:tc>
        <w:tc>
          <w:tcPr>
            <w:tcW w:w="291" w:type="pct"/>
            <w:tcBorders>
              <w:top w:val="nil"/>
              <w:left w:val="nil"/>
              <w:bottom w:val="single" w:sz="4" w:space="0" w:color="auto"/>
              <w:right w:val="single" w:sz="4" w:space="0" w:color="auto"/>
            </w:tcBorders>
            <w:shd w:val="clear" w:color="auto" w:fill="auto"/>
            <w:vAlign w:val="center"/>
          </w:tcPr>
          <w:p w14:paraId="76627023" w14:textId="77777777" w:rsidR="00EC7629" w:rsidRPr="00F04A2A" w:rsidRDefault="00EC7629" w:rsidP="00CD7DED">
            <w:pPr>
              <w:jc w:val="center"/>
              <w:rPr>
                <w:sz w:val="20"/>
                <w:szCs w:val="20"/>
              </w:rPr>
            </w:pPr>
            <w:r w:rsidRPr="00F04A2A">
              <w:rPr>
                <w:sz w:val="20"/>
                <w:szCs w:val="20"/>
              </w:rPr>
              <w:t>24</w:t>
            </w:r>
          </w:p>
        </w:tc>
        <w:tc>
          <w:tcPr>
            <w:tcW w:w="291" w:type="pct"/>
            <w:tcBorders>
              <w:top w:val="nil"/>
              <w:left w:val="nil"/>
              <w:bottom w:val="single" w:sz="4" w:space="0" w:color="auto"/>
              <w:right w:val="single" w:sz="4" w:space="0" w:color="auto"/>
            </w:tcBorders>
            <w:shd w:val="clear" w:color="000000" w:fill="FFFFFF"/>
            <w:vAlign w:val="center"/>
          </w:tcPr>
          <w:p w14:paraId="3974E88D" w14:textId="77777777" w:rsidR="00EC7629" w:rsidRPr="00F04A2A" w:rsidRDefault="00EC7629" w:rsidP="00CD7DED">
            <w:pPr>
              <w:jc w:val="center"/>
              <w:rPr>
                <w:sz w:val="20"/>
                <w:szCs w:val="20"/>
              </w:rPr>
            </w:pPr>
            <w:r w:rsidRPr="00F04A2A">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14:paraId="550A2A2F" w14:textId="77777777" w:rsidR="00EC7629" w:rsidRPr="00F04A2A" w:rsidRDefault="00EC7629" w:rsidP="00CD7DED">
            <w:pPr>
              <w:jc w:val="center"/>
              <w:rPr>
                <w:sz w:val="20"/>
                <w:szCs w:val="20"/>
              </w:rPr>
            </w:pPr>
            <w:r w:rsidRPr="00F04A2A">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14:paraId="0201396D" w14:textId="77777777" w:rsidR="00EC7629" w:rsidRPr="00F04A2A" w:rsidRDefault="00EC7629" w:rsidP="00CD7DED">
            <w:pPr>
              <w:jc w:val="center"/>
              <w:rPr>
                <w:sz w:val="20"/>
                <w:szCs w:val="20"/>
              </w:rPr>
            </w:pPr>
            <w:r w:rsidRPr="00F04A2A">
              <w:rPr>
                <w:sz w:val="20"/>
                <w:szCs w:val="20"/>
              </w:rPr>
              <w:t>24</w:t>
            </w:r>
          </w:p>
        </w:tc>
        <w:tc>
          <w:tcPr>
            <w:tcW w:w="396" w:type="pct"/>
            <w:tcBorders>
              <w:top w:val="nil"/>
              <w:left w:val="nil"/>
              <w:bottom w:val="single" w:sz="4" w:space="0" w:color="auto"/>
              <w:right w:val="single" w:sz="4" w:space="0" w:color="auto"/>
            </w:tcBorders>
            <w:shd w:val="clear" w:color="auto" w:fill="auto"/>
            <w:vAlign w:val="center"/>
          </w:tcPr>
          <w:p w14:paraId="0404B0BD" w14:textId="77777777" w:rsidR="00EC7629" w:rsidRPr="00F04A2A" w:rsidRDefault="00EC7629" w:rsidP="00CD7DED">
            <w:pPr>
              <w:jc w:val="center"/>
              <w:rPr>
                <w:sz w:val="20"/>
                <w:szCs w:val="20"/>
              </w:rPr>
            </w:pPr>
            <w:r w:rsidRPr="00F04A2A">
              <w:rPr>
                <w:sz w:val="20"/>
                <w:szCs w:val="20"/>
              </w:rPr>
              <w:t>24</w:t>
            </w:r>
          </w:p>
        </w:tc>
      </w:tr>
      <w:tr w:rsidR="00F04A2A" w:rsidRPr="00F04A2A" w14:paraId="25F3899F"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0194740" w14:textId="77777777" w:rsidR="00EC7629" w:rsidRPr="00F04A2A" w:rsidRDefault="00EC7629" w:rsidP="00CD7DED">
            <w:pPr>
              <w:jc w:val="center"/>
              <w:rPr>
                <w:sz w:val="20"/>
                <w:szCs w:val="20"/>
              </w:rPr>
            </w:pPr>
            <w:r w:rsidRPr="00F04A2A">
              <w:rPr>
                <w:sz w:val="20"/>
                <w:szCs w:val="20"/>
              </w:rPr>
              <w:t>2.2</w:t>
            </w:r>
          </w:p>
        </w:tc>
        <w:tc>
          <w:tcPr>
            <w:tcW w:w="2445" w:type="pct"/>
            <w:tcBorders>
              <w:top w:val="single" w:sz="4" w:space="0" w:color="auto"/>
              <w:left w:val="nil"/>
              <w:bottom w:val="single" w:sz="4" w:space="0" w:color="auto"/>
              <w:right w:val="single" w:sz="4" w:space="0" w:color="000000"/>
            </w:tcBorders>
            <w:shd w:val="clear" w:color="auto" w:fill="auto"/>
            <w:vAlign w:val="center"/>
          </w:tcPr>
          <w:p w14:paraId="64CF2229" w14:textId="77777777" w:rsidR="00EC7629" w:rsidRPr="00F04A2A" w:rsidRDefault="00EC7629" w:rsidP="00CD7DED">
            <w:pPr>
              <w:rPr>
                <w:sz w:val="20"/>
                <w:szCs w:val="20"/>
              </w:rPr>
            </w:pPr>
            <w:r w:rsidRPr="00F04A2A">
              <w:rPr>
                <w:sz w:val="20"/>
                <w:szCs w:val="20"/>
              </w:rPr>
              <w:t>Износ объектов системы водоснабжения с выделением процента износа объектов</w:t>
            </w:r>
          </w:p>
        </w:tc>
        <w:tc>
          <w:tcPr>
            <w:tcW w:w="422" w:type="pct"/>
            <w:tcBorders>
              <w:top w:val="nil"/>
              <w:left w:val="nil"/>
              <w:bottom w:val="single" w:sz="4" w:space="0" w:color="auto"/>
              <w:right w:val="single" w:sz="4" w:space="0" w:color="auto"/>
            </w:tcBorders>
            <w:shd w:val="clear" w:color="auto" w:fill="auto"/>
            <w:vAlign w:val="center"/>
          </w:tcPr>
          <w:p w14:paraId="795E7CC6" w14:textId="77777777" w:rsidR="00EC7629" w:rsidRPr="00F04A2A" w:rsidRDefault="00EC7629" w:rsidP="00CD7DED">
            <w:pPr>
              <w:jc w:val="center"/>
              <w:rPr>
                <w:sz w:val="20"/>
                <w:szCs w:val="20"/>
              </w:rPr>
            </w:pPr>
            <w:r w:rsidRPr="00F04A2A">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38E5A567" w14:textId="77777777" w:rsidR="00EC7629" w:rsidRPr="00F04A2A" w:rsidRDefault="00EC7629" w:rsidP="00CD7DED">
            <w:pPr>
              <w:jc w:val="center"/>
              <w:rPr>
                <w:sz w:val="20"/>
                <w:szCs w:val="20"/>
              </w:rPr>
            </w:pPr>
            <w:r w:rsidRPr="00F04A2A">
              <w:rPr>
                <w:sz w:val="20"/>
                <w:szCs w:val="20"/>
              </w:rPr>
              <w:t>70,0</w:t>
            </w:r>
          </w:p>
        </w:tc>
        <w:tc>
          <w:tcPr>
            <w:tcW w:w="291" w:type="pct"/>
            <w:tcBorders>
              <w:top w:val="nil"/>
              <w:left w:val="nil"/>
              <w:bottom w:val="single" w:sz="4" w:space="0" w:color="auto"/>
              <w:right w:val="single" w:sz="4" w:space="0" w:color="auto"/>
            </w:tcBorders>
            <w:shd w:val="clear" w:color="auto" w:fill="auto"/>
            <w:vAlign w:val="center"/>
          </w:tcPr>
          <w:p w14:paraId="5D07226E" w14:textId="77777777" w:rsidR="00EC7629" w:rsidRPr="00F04A2A" w:rsidRDefault="00EC7629" w:rsidP="00CD7DED">
            <w:pPr>
              <w:jc w:val="center"/>
              <w:rPr>
                <w:sz w:val="20"/>
                <w:szCs w:val="20"/>
              </w:rPr>
            </w:pPr>
            <w:r w:rsidRPr="00F04A2A">
              <w:rPr>
                <w:sz w:val="20"/>
                <w:szCs w:val="20"/>
              </w:rPr>
              <w:t>70,0</w:t>
            </w:r>
          </w:p>
        </w:tc>
        <w:tc>
          <w:tcPr>
            <w:tcW w:w="291" w:type="pct"/>
            <w:tcBorders>
              <w:top w:val="nil"/>
              <w:left w:val="nil"/>
              <w:bottom w:val="single" w:sz="4" w:space="0" w:color="auto"/>
              <w:right w:val="single" w:sz="4" w:space="0" w:color="auto"/>
            </w:tcBorders>
            <w:shd w:val="clear" w:color="000000" w:fill="FFFFFF"/>
            <w:vAlign w:val="center"/>
          </w:tcPr>
          <w:p w14:paraId="75C0B0C5" w14:textId="77777777" w:rsidR="00EC7629" w:rsidRPr="00F04A2A" w:rsidRDefault="00EC7629" w:rsidP="00CD7DED">
            <w:pPr>
              <w:jc w:val="center"/>
              <w:rPr>
                <w:sz w:val="20"/>
                <w:szCs w:val="20"/>
              </w:rPr>
            </w:pPr>
            <w:r w:rsidRPr="00F04A2A">
              <w:rPr>
                <w:sz w:val="20"/>
                <w:szCs w:val="20"/>
              </w:rPr>
              <w:t>65,0</w:t>
            </w:r>
          </w:p>
        </w:tc>
        <w:tc>
          <w:tcPr>
            <w:tcW w:w="317" w:type="pct"/>
            <w:tcBorders>
              <w:top w:val="nil"/>
              <w:left w:val="nil"/>
              <w:bottom w:val="single" w:sz="4" w:space="0" w:color="auto"/>
              <w:right w:val="single" w:sz="4" w:space="0" w:color="auto"/>
            </w:tcBorders>
            <w:shd w:val="clear" w:color="auto" w:fill="auto"/>
            <w:vAlign w:val="center"/>
          </w:tcPr>
          <w:p w14:paraId="7C4A7B76" w14:textId="77777777" w:rsidR="00EC7629" w:rsidRPr="00F04A2A" w:rsidRDefault="00EC7629" w:rsidP="00CD7DED">
            <w:pPr>
              <w:jc w:val="center"/>
              <w:rPr>
                <w:sz w:val="20"/>
                <w:szCs w:val="20"/>
              </w:rPr>
            </w:pPr>
            <w:r w:rsidRPr="00F04A2A">
              <w:rPr>
                <w:sz w:val="20"/>
                <w:szCs w:val="20"/>
              </w:rPr>
              <w:t>60,0</w:t>
            </w:r>
          </w:p>
        </w:tc>
        <w:tc>
          <w:tcPr>
            <w:tcW w:w="317" w:type="pct"/>
            <w:tcBorders>
              <w:top w:val="nil"/>
              <w:left w:val="nil"/>
              <w:bottom w:val="single" w:sz="4" w:space="0" w:color="auto"/>
              <w:right w:val="single" w:sz="4" w:space="0" w:color="auto"/>
            </w:tcBorders>
            <w:shd w:val="clear" w:color="auto" w:fill="auto"/>
            <w:vAlign w:val="center"/>
          </w:tcPr>
          <w:p w14:paraId="506F4E7C" w14:textId="77777777" w:rsidR="00EC7629" w:rsidRPr="00F04A2A" w:rsidRDefault="00EC7629" w:rsidP="00CD7DED">
            <w:pPr>
              <w:jc w:val="center"/>
              <w:rPr>
                <w:sz w:val="20"/>
                <w:szCs w:val="20"/>
              </w:rPr>
            </w:pPr>
            <w:r w:rsidRPr="00F04A2A">
              <w:rPr>
                <w:sz w:val="20"/>
                <w:szCs w:val="20"/>
              </w:rPr>
              <w:t>55,0</w:t>
            </w:r>
          </w:p>
        </w:tc>
        <w:tc>
          <w:tcPr>
            <w:tcW w:w="396" w:type="pct"/>
            <w:tcBorders>
              <w:top w:val="nil"/>
              <w:left w:val="nil"/>
              <w:bottom w:val="single" w:sz="4" w:space="0" w:color="auto"/>
              <w:right w:val="single" w:sz="4" w:space="0" w:color="auto"/>
            </w:tcBorders>
            <w:shd w:val="clear" w:color="auto" w:fill="auto"/>
            <w:vAlign w:val="center"/>
          </w:tcPr>
          <w:p w14:paraId="5922C52F" w14:textId="77777777" w:rsidR="00EC7629" w:rsidRPr="00F04A2A" w:rsidRDefault="00EC7629" w:rsidP="00CD7DED">
            <w:pPr>
              <w:jc w:val="center"/>
              <w:rPr>
                <w:sz w:val="20"/>
                <w:szCs w:val="20"/>
              </w:rPr>
            </w:pPr>
            <w:r w:rsidRPr="00F04A2A">
              <w:rPr>
                <w:sz w:val="20"/>
                <w:szCs w:val="20"/>
              </w:rPr>
              <w:t>20,0</w:t>
            </w:r>
          </w:p>
        </w:tc>
      </w:tr>
      <w:tr w:rsidR="00F04A2A" w:rsidRPr="00F04A2A" w14:paraId="09A064AE"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AF361AC" w14:textId="77777777" w:rsidR="00EC7629" w:rsidRPr="00F04A2A" w:rsidRDefault="00EC7629" w:rsidP="00CD7DED">
            <w:pPr>
              <w:jc w:val="center"/>
              <w:rPr>
                <w:sz w:val="20"/>
                <w:szCs w:val="20"/>
              </w:rPr>
            </w:pPr>
            <w:r w:rsidRPr="00F04A2A">
              <w:rPr>
                <w:b/>
                <w:bCs/>
                <w:sz w:val="20"/>
                <w:szCs w:val="20"/>
              </w:rPr>
              <w:t>3</w:t>
            </w:r>
          </w:p>
        </w:tc>
        <w:tc>
          <w:tcPr>
            <w:tcW w:w="2445" w:type="pct"/>
            <w:tcBorders>
              <w:top w:val="single" w:sz="4" w:space="0" w:color="auto"/>
              <w:left w:val="nil"/>
              <w:bottom w:val="single" w:sz="4" w:space="0" w:color="auto"/>
              <w:right w:val="single" w:sz="4" w:space="0" w:color="000000"/>
            </w:tcBorders>
            <w:shd w:val="clear" w:color="auto" w:fill="auto"/>
          </w:tcPr>
          <w:p w14:paraId="35F6ACD9" w14:textId="77777777" w:rsidR="00EC7629" w:rsidRPr="00F04A2A" w:rsidRDefault="00EC7629" w:rsidP="00CD7DED">
            <w:pPr>
              <w:rPr>
                <w:sz w:val="20"/>
                <w:szCs w:val="20"/>
              </w:rPr>
            </w:pPr>
            <w:r w:rsidRPr="00F04A2A">
              <w:rPr>
                <w:b/>
                <w:bCs/>
                <w:sz w:val="20"/>
                <w:szCs w:val="20"/>
              </w:rPr>
              <w:t>Показатели энергетической эффективности</w:t>
            </w:r>
          </w:p>
        </w:tc>
        <w:tc>
          <w:tcPr>
            <w:tcW w:w="422" w:type="pct"/>
            <w:tcBorders>
              <w:top w:val="nil"/>
              <w:left w:val="nil"/>
              <w:bottom w:val="single" w:sz="4" w:space="0" w:color="auto"/>
              <w:right w:val="single" w:sz="4" w:space="0" w:color="auto"/>
            </w:tcBorders>
            <w:shd w:val="clear" w:color="auto" w:fill="auto"/>
            <w:vAlign w:val="center"/>
          </w:tcPr>
          <w:p w14:paraId="5351BE7F" w14:textId="77777777" w:rsidR="00EC7629" w:rsidRPr="00F04A2A" w:rsidRDefault="00EC7629" w:rsidP="00CD7DED">
            <w:pPr>
              <w:jc w:val="center"/>
              <w:rPr>
                <w:sz w:val="20"/>
                <w:szCs w:val="20"/>
              </w:rPr>
            </w:pPr>
          </w:p>
        </w:tc>
        <w:tc>
          <w:tcPr>
            <w:tcW w:w="291" w:type="pct"/>
            <w:tcBorders>
              <w:top w:val="nil"/>
              <w:left w:val="nil"/>
              <w:bottom w:val="single" w:sz="4" w:space="0" w:color="auto"/>
              <w:right w:val="single" w:sz="4" w:space="0" w:color="auto"/>
            </w:tcBorders>
            <w:shd w:val="clear" w:color="auto" w:fill="auto"/>
            <w:vAlign w:val="center"/>
          </w:tcPr>
          <w:p w14:paraId="0205FAC9" w14:textId="77777777" w:rsidR="00EC7629" w:rsidRPr="00F04A2A" w:rsidRDefault="00EC7629" w:rsidP="00CD7DED">
            <w:pPr>
              <w:jc w:val="center"/>
              <w:rPr>
                <w:sz w:val="20"/>
                <w:szCs w:val="20"/>
              </w:rPr>
            </w:pPr>
          </w:p>
        </w:tc>
        <w:tc>
          <w:tcPr>
            <w:tcW w:w="291" w:type="pct"/>
            <w:tcBorders>
              <w:top w:val="nil"/>
              <w:left w:val="nil"/>
              <w:bottom w:val="single" w:sz="4" w:space="0" w:color="auto"/>
              <w:right w:val="single" w:sz="4" w:space="0" w:color="auto"/>
            </w:tcBorders>
            <w:shd w:val="clear" w:color="auto" w:fill="auto"/>
            <w:vAlign w:val="center"/>
          </w:tcPr>
          <w:p w14:paraId="3A72B308" w14:textId="77777777" w:rsidR="00EC7629" w:rsidRPr="00F04A2A" w:rsidRDefault="00EC7629" w:rsidP="00CD7DED">
            <w:pPr>
              <w:jc w:val="center"/>
              <w:rPr>
                <w:sz w:val="20"/>
                <w:szCs w:val="20"/>
              </w:rPr>
            </w:pPr>
          </w:p>
        </w:tc>
        <w:tc>
          <w:tcPr>
            <w:tcW w:w="291" w:type="pct"/>
            <w:tcBorders>
              <w:top w:val="nil"/>
              <w:left w:val="nil"/>
              <w:bottom w:val="single" w:sz="4" w:space="0" w:color="auto"/>
              <w:right w:val="single" w:sz="4" w:space="0" w:color="auto"/>
            </w:tcBorders>
            <w:shd w:val="clear" w:color="000000" w:fill="FFFFFF"/>
            <w:vAlign w:val="center"/>
          </w:tcPr>
          <w:p w14:paraId="5D4B14B8" w14:textId="77777777" w:rsidR="00EC7629" w:rsidRPr="00F04A2A" w:rsidRDefault="00EC7629" w:rsidP="00CD7DED">
            <w:pPr>
              <w:jc w:val="center"/>
              <w:rPr>
                <w:sz w:val="20"/>
                <w:szCs w:val="20"/>
              </w:rPr>
            </w:pPr>
          </w:p>
        </w:tc>
        <w:tc>
          <w:tcPr>
            <w:tcW w:w="317" w:type="pct"/>
            <w:tcBorders>
              <w:top w:val="nil"/>
              <w:left w:val="nil"/>
              <w:bottom w:val="single" w:sz="4" w:space="0" w:color="auto"/>
              <w:right w:val="single" w:sz="4" w:space="0" w:color="auto"/>
            </w:tcBorders>
            <w:shd w:val="clear" w:color="auto" w:fill="auto"/>
            <w:vAlign w:val="center"/>
          </w:tcPr>
          <w:p w14:paraId="2466CD62" w14:textId="77777777" w:rsidR="00EC7629" w:rsidRPr="00F04A2A" w:rsidRDefault="00EC7629" w:rsidP="00CD7DED">
            <w:pPr>
              <w:jc w:val="center"/>
              <w:rPr>
                <w:sz w:val="20"/>
                <w:szCs w:val="20"/>
              </w:rPr>
            </w:pPr>
          </w:p>
        </w:tc>
        <w:tc>
          <w:tcPr>
            <w:tcW w:w="317" w:type="pct"/>
            <w:tcBorders>
              <w:top w:val="nil"/>
              <w:left w:val="nil"/>
              <w:bottom w:val="single" w:sz="4" w:space="0" w:color="auto"/>
              <w:right w:val="single" w:sz="4" w:space="0" w:color="auto"/>
            </w:tcBorders>
            <w:shd w:val="clear" w:color="auto" w:fill="auto"/>
            <w:vAlign w:val="center"/>
          </w:tcPr>
          <w:p w14:paraId="16E1E9B8" w14:textId="77777777" w:rsidR="00EC7629" w:rsidRPr="00F04A2A" w:rsidRDefault="00EC7629" w:rsidP="00CD7DED">
            <w:pPr>
              <w:jc w:val="center"/>
              <w:rPr>
                <w:sz w:val="20"/>
                <w:szCs w:val="20"/>
              </w:rPr>
            </w:pPr>
          </w:p>
        </w:tc>
        <w:tc>
          <w:tcPr>
            <w:tcW w:w="396" w:type="pct"/>
            <w:tcBorders>
              <w:top w:val="nil"/>
              <w:left w:val="nil"/>
              <w:bottom w:val="single" w:sz="4" w:space="0" w:color="auto"/>
              <w:right w:val="single" w:sz="4" w:space="0" w:color="auto"/>
            </w:tcBorders>
            <w:shd w:val="clear" w:color="auto" w:fill="auto"/>
            <w:vAlign w:val="center"/>
          </w:tcPr>
          <w:p w14:paraId="73CFE566" w14:textId="77777777" w:rsidR="00EC7629" w:rsidRPr="00F04A2A" w:rsidRDefault="00EC7629" w:rsidP="00CD7DED">
            <w:pPr>
              <w:jc w:val="center"/>
              <w:rPr>
                <w:sz w:val="20"/>
                <w:szCs w:val="20"/>
              </w:rPr>
            </w:pPr>
          </w:p>
        </w:tc>
      </w:tr>
      <w:tr w:rsidR="00F04A2A" w:rsidRPr="00F04A2A" w14:paraId="61102A81"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9432CF8" w14:textId="77777777" w:rsidR="00EC7629" w:rsidRPr="00F04A2A" w:rsidRDefault="00EC7629" w:rsidP="00CD7DED">
            <w:pPr>
              <w:jc w:val="center"/>
              <w:rPr>
                <w:b/>
                <w:bCs/>
                <w:sz w:val="20"/>
                <w:szCs w:val="20"/>
              </w:rPr>
            </w:pPr>
            <w:r w:rsidRPr="00F04A2A">
              <w:rPr>
                <w:bCs/>
                <w:sz w:val="20"/>
                <w:szCs w:val="20"/>
              </w:rPr>
              <w:t>3.1</w:t>
            </w:r>
          </w:p>
        </w:tc>
        <w:tc>
          <w:tcPr>
            <w:tcW w:w="2445" w:type="pct"/>
            <w:tcBorders>
              <w:top w:val="single" w:sz="4" w:space="0" w:color="auto"/>
              <w:left w:val="nil"/>
              <w:bottom w:val="single" w:sz="4" w:space="0" w:color="auto"/>
              <w:right w:val="single" w:sz="4" w:space="0" w:color="000000"/>
            </w:tcBorders>
            <w:shd w:val="clear" w:color="auto" w:fill="auto"/>
          </w:tcPr>
          <w:p w14:paraId="5121040E" w14:textId="77777777" w:rsidR="00EC7629" w:rsidRPr="00F04A2A" w:rsidRDefault="00EC7629" w:rsidP="00CD7DED">
            <w:pPr>
              <w:rPr>
                <w:b/>
                <w:bCs/>
                <w:sz w:val="20"/>
                <w:szCs w:val="20"/>
              </w:rPr>
            </w:pPr>
            <w:r w:rsidRPr="00F04A2A">
              <w:rPr>
                <w:bCs/>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422" w:type="pct"/>
            <w:tcBorders>
              <w:top w:val="nil"/>
              <w:left w:val="nil"/>
              <w:bottom w:val="single" w:sz="4" w:space="0" w:color="auto"/>
              <w:right w:val="single" w:sz="4" w:space="0" w:color="auto"/>
            </w:tcBorders>
            <w:shd w:val="clear" w:color="auto" w:fill="auto"/>
            <w:vAlign w:val="center"/>
          </w:tcPr>
          <w:p w14:paraId="7AA55E61" w14:textId="77777777" w:rsidR="00EC7629" w:rsidRPr="00F04A2A" w:rsidRDefault="00EC7629" w:rsidP="00CD7DED">
            <w:pPr>
              <w:jc w:val="center"/>
              <w:rPr>
                <w:sz w:val="20"/>
                <w:szCs w:val="20"/>
              </w:rPr>
            </w:pPr>
            <w:r w:rsidRPr="00F04A2A">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3522B283" w14:textId="77777777" w:rsidR="00EC7629" w:rsidRPr="00F04A2A" w:rsidRDefault="00EC7629" w:rsidP="00CD7DED">
            <w:pPr>
              <w:jc w:val="center"/>
              <w:rPr>
                <w:sz w:val="20"/>
                <w:szCs w:val="20"/>
              </w:rPr>
            </w:pPr>
            <w:r w:rsidRPr="00F04A2A">
              <w:rPr>
                <w:sz w:val="20"/>
                <w:szCs w:val="20"/>
              </w:rPr>
              <w:t>39,0</w:t>
            </w:r>
          </w:p>
        </w:tc>
        <w:tc>
          <w:tcPr>
            <w:tcW w:w="291" w:type="pct"/>
            <w:tcBorders>
              <w:top w:val="nil"/>
              <w:left w:val="nil"/>
              <w:bottom w:val="single" w:sz="4" w:space="0" w:color="auto"/>
              <w:right w:val="single" w:sz="4" w:space="0" w:color="auto"/>
            </w:tcBorders>
            <w:shd w:val="clear" w:color="auto" w:fill="auto"/>
            <w:vAlign w:val="center"/>
          </w:tcPr>
          <w:p w14:paraId="0F272E6C" w14:textId="77777777" w:rsidR="00EC7629" w:rsidRPr="00F04A2A" w:rsidRDefault="00EC7629" w:rsidP="00CD7DED">
            <w:pPr>
              <w:jc w:val="center"/>
              <w:rPr>
                <w:sz w:val="20"/>
                <w:szCs w:val="20"/>
              </w:rPr>
            </w:pPr>
            <w:r w:rsidRPr="00F04A2A">
              <w:rPr>
                <w:sz w:val="20"/>
                <w:szCs w:val="20"/>
              </w:rPr>
              <w:t>15,0</w:t>
            </w:r>
          </w:p>
        </w:tc>
        <w:tc>
          <w:tcPr>
            <w:tcW w:w="291" w:type="pct"/>
            <w:tcBorders>
              <w:top w:val="nil"/>
              <w:left w:val="nil"/>
              <w:bottom w:val="single" w:sz="4" w:space="0" w:color="auto"/>
              <w:right w:val="single" w:sz="4" w:space="0" w:color="auto"/>
            </w:tcBorders>
            <w:shd w:val="clear" w:color="000000" w:fill="FFFFFF"/>
            <w:vAlign w:val="center"/>
          </w:tcPr>
          <w:p w14:paraId="6D2CAF1C" w14:textId="77777777" w:rsidR="00EC7629" w:rsidRPr="00F04A2A" w:rsidRDefault="00EC7629" w:rsidP="00CD7DED">
            <w:pPr>
              <w:jc w:val="center"/>
              <w:rPr>
                <w:sz w:val="20"/>
                <w:szCs w:val="20"/>
              </w:rPr>
            </w:pPr>
            <w:r w:rsidRPr="00F04A2A">
              <w:rPr>
                <w:sz w:val="20"/>
                <w:szCs w:val="20"/>
              </w:rPr>
              <w:t>15,0</w:t>
            </w:r>
          </w:p>
        </w:tc>
        <w:tc>
          <w:tcPr>
            <w:tcW w:w="317" w:type="pct"/>
            <w:tcBorders>
              <w:top w:val="nil"/>
              <w:left w:val="nil"/>
              <w:bottom w:val="single" w:sz="4" w:space="0" w:color="auto"/>
              <w:right w:val="single" w:sz="4" w:space="0" w:color="auto"/>
            </w:tcBorders>
            <w:shd w:val="clear" w:color="auto" w:fill="auto"/>
            <w:vAlign w:val="center"/>
          </w:tcPr>
          <w:p w14:paraId="6646C91E" w14:textId="77777777" w:rsidR="00EC7629" w:rsidRPr="00F04A2A" w:rsidRDefault="00EC7629" w:rsidP="00CD7DED">
            <w:pPr>
              <w:jc w:val="center"/>
              <w:rPr>
                <w:sz w:val="20"/>
                <w:szCs w:val="20"/>
              </w:rPr>
            </w:pPr>
            <w:r w:rsidRPr="00F04A2A">
              <w:rPr>
                <w:sz w:val="20"/>
                <w:szCs w:val="20"/>
              </w:rPr>
              <w:t>15,0</w:t>
            </w:r>
          </w:p>
        </w:tc>
        <w:tc>
          <w:tcPr>
            <w:tcW w:w="317" w:type="pct"/>
            <w:tcBorders>
              <w:top w:val="nil"/>
              <w:left w:val="nil"/>
              <w:bottom w:val="single" w:sz="4" w:space="0" w:color="auto"/>
              <w:right w:val="single" w:sz="4" w:space="0" w:color="auto"/>
            </w:tcBorders>
            <w:shd w:val="clear" w:color="auto" w:fill="auto"/>
            <w:vAlign w:val="center"/>
          </w:tcPr>
          <w:p w14:paraId="449E7F28" w14:textId="77777777" w:rsidR="00EC7629" w:rsidRPr="00F04A2A" w:rsidRDefault="00EC7629" w:rsidP="00CD7DED">
            <w:pPr>
              <w:jc w:val="center"/>
              <w:rPr>
                <w:sz w:val="20"/>
                <w:szCs w:val="20"/>
              </w:rPr>
            </w:pPr>
            <w:r w:rsidRPr="00F04A2A">
              <w:rPr>
                <w:sz w:val="20"/>
                <w:szCs w:val="20"/>
              </w:rPr>
              <w:t>15,0</w:t>
            </w:r>
          </w:p>
        </w:tc>
        <w:tc>
          <w:tcPr>
            <w:tcW w:w="396" w:type="pct"/>
            <w:tcBorders>
              <w:top w:val="nil"/>
              <w:left w:val="nil"/>
              <w:bottom w:val="single" w:sz="4" w:space="0" w:color="auto"/>
              <w:right w:val="single" w:sz="4" w:space="0" w:color="auto"/>
            </w:tcBorders>
            <w:shd w:val="clear" w:color="auto" w:fill="auto"/>
            <w:vAlign w:val="center"/>
          </w:tcPr>
          <w:p w14:paraId="0F80F3A8" w14:textId="77777777" w:rsidR="00EC7629" w:rsidRPr="00F04A2A" w:rsidRDefault="00EC7629" w:rsidP="00CD7DED">
            <w:pPr>
              <w:jc w:val="center"/>
              <w:rPr>
                <w:sz w:val="20"/>
                <w:szCs w:val="20"/>
              </w:rPr>
            </w:pPr>
            <w:r w:rsidRPr="00F04A2A">
              <w:rPr>
                <w:sz w:val="20"/>
                <w:szCs w:val="20"/>
              </w:rPr>
              <w:t>15,0</w:t>
            </w:r>
          </w:p>
        </w:tc>
      </w:tr>
      <w:tr w:rsidR="00F04A2A" w:rsidRPr="00F04A2A" w14:paraId="04F9CD68"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43B72BA" w14:textId="77777777" w:rsidR="00EC7629" w:rsidRPr="00F04A2A" w:rsidRDefault="00EC7629" w:rsidP="00CD7DED">
            <w:pPr>
              <w:jc w:val="center"/>
              <w:rPr>
                <w:bCs/>
                <w:sz w:val="20"/>
                <w:szCs w:val="20"/>
              </w:rPr>
            </w:pPr>
            <w:r w:rsidRPr="00F04A2A">
              <w:rPr>
                <w:bCs/>
                <w:sz w:val="20"/>
                <w:szCs w:val="20"/>
              </w:rPr>
              <w:t>3.2</w:t>
            </w:r>
          </w:p>
        </w:tc>
        <w:tc>
          <w:tcPr>
            <w:tcW w:w="2445" w:type="pct"/>
            <w:tcBorders>
              <w:top w:val="single" w:sz="4" w:space="0" w:color="auto"/>
              <w:left w:val="nil"/>
              <w:bottom w:val="single" w:sz="4" w:space="0" w:color="auto"/>
              <w:right w:val="single" w:sz="4" w:space="0" w:color="000000"/>
            </w:tcBorders>
            <w:shd w:val="clear" w:color="auto" w:fill="auto"/>
          </w:tcPr>
          <w:p w14:paraId="37AD1792" w14:textId="77777777" w:rsidR="00EC7629" w:rsidRPr="00F04A2A" w:rsidRDefault="00EC7629" w:rsidP="00CD7DED">
            <w:pPr>
              <w:rPr>
                <w:bCs/>
                <w:sz w:val="20"/>
                <w:szCs w:val="20"/>
              </w:rPr>
            </w:pPr>
            <w:r w:rsidRPr="00F04A2A">
              <w:rPr>
                <w:bCs/>
                <w:sz w:val="20"/>
                <w:szCs w:val="20"/>
              </w:rPr>
              <w:t>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tc>
        <w:tc>
          <w:tcPr>
            <w:tcW w:w="422" w:type="pct"/>
            <w:tcBorders>
              <w:top w:val="nil"/>
              <w:left w:val="nil"/>
              <w:bottom w:val="single" w:sz="4" w:space="0" w:color="auto"/>
              <w:right w:val="single" w:sz="4" w:space="0" w:color="auto"/>
            </w:tcBorders>
            <w:shd w:val="clear" w:color="auto" w:fill="auto"/>
            <w:vAlign w:val="center"/>
          </w:tcPr>
          <w:p w14:paraId="066E1941" w14:textId="77777777" w:rsidR="00EC7629" w:rsidRPr="00F04A2A" w:rsidRDefault="00EC7629" w:rsidP="00CD7DED">
            <w:pPr>
              <w:jc w:val="center"/>
              <w:rPr>
                <w:sz w:val="20"/>
                <w:szCs w:val="20"/>
              </w:rPr>
            </w:pPr>
            <w:r w:rsidRPr="00F04A2A">
              <w:rPr>
                <w:sz w:val="20"/>
                <w:szCs w:val="20"/>
              </w:rPr>
              <w:t>кВт*ч/</w:t>
            </w:r>
            <w:proofErr w:type="spellStart"/>
            <w:proofErr w:type="gramStart"/>
            <w:r w:rsidRPr="00F04A2A">
              <w:rPr>
                <w:sz w:val="20"/>
                <w:szCs w:val="20"/>
              </w:rPr>
              <w:t>куб.м</w:t>
            </w:r>
            <w:proofErr w:type="spellEnd"/>
            <w:proofErr w:type="gramEnd"/>
          </w:p>
        </w:tc>
        <w:tc>
          <w:tcPr>
            <w:tcW w:w="291" w:type="pct"/>
            <w:tcBorders>
              <w:top w:val="nil"/>
              <w:left w:val="nil"/>
              <w:bottom w:val="single" w:sz="4" w:space="0" w:color="auto"/>
              <w:right w:val="single" w:sz="4" w:space="0" w:color="auto"/>
            </w:tcBorders>
            <w:shd w:val="clear" w:color="auto" w:fill="auto"/>
            <w:vAlign w:val="center"/>
          </w:tcPr>
          <w:p w14:paraId="48CB8497" w14:textId="77777777" w:rsidR="00EC7629" w:rsidRPr="00F04A2A" w:rsidRDefault="00EC7629" w:rsidP="00CD7DED">
            <w:pPr>
              <w:jc w:val="center"/>
              <w:rPr>
                <w:sz w:val="20"/>
                <w:szCs w:val="20"/>
              </w:rPr>
            </w:pPr>
            <w:r w:rsidRPr="00F04A2A">
              <w:rPr>
                <w:sz w:val="20"/>
                <w:szCs w:val="20"/>
              </w:rPr>
              <w:t>1,955</w:t>
            </w:r>
          </w:p>
        </w:tc>
        <w:tc>
          <w:tcPr>
            <w:tcW w:w="291" w:type="pct"/>
            <w:tcBorders>
              <w:top w:val="nil"/>
              <w:left w:val="nil"/>
              <w:bottom w:val="single" w:sz="4" w:space="0" w:color="auto"/>
              <w:right w:val="single" w:sz="4" w:space="0" w:color="auto"/>
            </w:tcBorders>
            <w:shd w:val="clear" w:color="auto" w:fill="auto"/>
            <w:vAlign w:val="center"/>
          </w:tcPr>
          <w:p w14:paraId="42AA749D" w14:textId="77777777" w:rsidR="00EC7629" w:rsidRPr="00F04A2A" w:rsidRDefault="00EC7629" w:rsidP="00CD7DED">
            <w:pPr>
              <w:jc w:val="center"/>
              <w:rPr>
                <w:sz w:val="20"/>
                <w:szCs w:val="20"/>
              </w:rPr>
            </w:pPr>
            <w:r w:rsidRPr="00F04A2A">
              <w:rPr>
                <w:sz w:val="20"/>
                <w:szCs w:val="20"/>
              </w:rPr>
              <w:t>1,38</w:t>
            </w:r>
          </w:p>
        </w:tc>
        <w:tc>
          <w:tcPr>
            <w:tcW w:w="291" w:type="pct"/>
            <w:tcBorders>
              <w:top w:val="nil"/>
              <w:left w:val="nil"/>
              <w:bottom w:val="single" w:sz="4" w:space="0" w:color="auto"/>
              <w:right w:val="single" w:sz="4" w:space="0" w:color="auto"/>
            </w:tcBorders>
            <w:shd w:val="clear" w:color="000000" w:fill="FFFFFF"/>
            <w:vAlign w:val="center"/>
          </w:tcPr>
          <w:p w14:paraId="20488A1F" w14:textId="77777777" w:rsidR="00EC7629" w:rsidRPr="00F04A2A" w:rsidRDefault="00EC7629" w:rsidP="00CD7DED">
            <w:pPr>
              <w:jc w:val="center"/>
              <w:rPr>
                <w:sz w:val="20"/>
                <w:szCs w:val="20"/>
              </w:rPr>
            </w:pPr>
            <w:r w:rsidRPr="00F04A2A">
              <w:rPr>
                <w:sz w:val="20"/>
                <w:szCs w:val="20"/>
              </w:rPr>
              <w:t>1,38</w:t>
            </w:r>
          </w:p>
        </w:tc>
        <w:tc>
          <w:tcPr>
            <w:tcW w:w="317" w:type="pct"/>
            <w:tcBorders>
              <w:top w:val="nil"/>
              <w:left w:val="nil"/>
              <w:bottom w:val="single" w:sz="4" w:space="0" w:color="auto"/>
              <w:right w:val="single" w:sz="4" w:space="0" w:color="auto"/>
            </w:tcBorders>
            <w:shd w:val="clear" w:color="auto" w:fill="auto"/>
            <w:vAlign w:val="center"/>
          </w:tcPr>
          <w:p w14:paraId="19E78DFF" w14:textId="77777777" w:rsidR="00EC7629" w:rsidRPr="00F04A2A" w:rsidRDefault="00EC7629" w:rsidP="00CD7DED">
            <w:pPr>
              <w:jc w:val="center"/>
              <w:rPr>
                <w:sz w:val="20"/>
                <w:szCs w:val="20"/>
              </w:rPr>
            </w:pPr>
            <w:r w:rsidRPr="00F04A2A">
              <w:rPr>
                <w:sz w:val="20"/>
                <w:szCs w:val="20"/>
              </w:rPr>
              <w:t>1,38</w:t>
            </w:r>
          </w:p>
        </w:tc>
        <w:tc>
          <w:tcPr>
            <w:tcW w:w="317" w:type="pct"/>
            <w:tcBorders>
              <w:top w:val="nil"/>
              <w:left w:val="nil"/>
              <w:bottom w:val="single" w:sz="4" w:space="0" w:color="auto"/>
              <w:right w:val="single" w:sz="4" w:space="0" w:color="auto"/>
            </w:tcBorders>
            <w:shd w:val="clear" w:color="auto" w:fill="auto"/>
            <w:vAlign w:val="center"/>
          </w:tcPr>
          <w:p w14:paraId="633F3518" w14:textId="77777777" w:rsidR="00EC7629" w:rsidRPr="00F04A2A" w:rsidRDefault="00EC7629" w:rsidP="00CD7DED">
            <w:pPr>
              <w:jc w:val="center"/>
              <w:rPr>
                <w:sz w:val="20"/>
                <w:szCs w:val="20"/>
              </w:rPr>
            </w:pPr>
            <w:r w:rsidRPr="00F04A2A">
              <w:rPr>
                <w:sz w:val="20"/>
                <w:szCs w:val="20"/>
              </w:rPr>
              <w:t>1,38</w:t>
            </w:r>
          </w:p>
        </w:tc>
        <w:tc>
          <w:tcPr>
            <w:tcW w:w="396" w:type="pct"/>
            <w:tcBorders>
              <w:top w:val="nil"/>
              <w:left w:val="nil"/>
              <w:bottom w:val="single" w:sz="4" w:space="0" w:color="auto"/>
              <w:right w:val="single" w:sz="4" w:space="0" w:color="auto"/>
            </w:tcBorders>
            <w:shd w:val="clear" w:color="auto" w:fill="auto"/>
            <w:vAlign w:val="center"/>
          </w:tcPr>
          <w:p w14:paraId="0AE4C22C" w14:textId="77777777" w:rsidR="00EC7629" w:rsidRPr="00F04A2A" w:rsidRDefault="00EC7629" w:rsidP="00CD7DED">
            <w:pPr>
              <w:jc w:val="center"/>
              <w:rPr>
                <w:sz w:val="20"/>
                <w:szCs w:val="20"/>
              </w:rPr>
            </w:pPr>
            <w:r w:rsidRPr="00F04A2A">
              <w:rPr>
                <w:sz w:val="20"/>
                <w:szCs w:val="20"/>
              </w:rPr>
              <w:t>1,38</w:t>
            </w:r>
          </w:p>
        </w:tc>
      </w:tr>
      <w:tr w:rsidR="00F04A2A" w:rsidRPr="00F04A2A" w14:paraId="6EEA8CEE" w14:textId="77777777" w:rsidTr="00CD7DED">
        <w:trPr>
          <w:cantSplit/>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7E49C3D4" w14:textId="77777777" w:rsidR="00EC7629" w:rsidRPr="00F04A2A" w:rsidRDefault="00EC7629" w:rsidP="00CD7DED">
            <w:pPr>
              <w:jc w:val="center"/>
              <w:rPr>
                <w:b/>
                <w:sz w:val="22"/>
                <w:szCs w:val="22"/>
              </w:rPr>
            </w:pPr>
            <w:r w:rsidRPr="00F04A2A">
              <w:rPr>
                <w:b/>
                <w:sz w:val="22"/>
                <w:szCs w:val="22"/>
              </w:rPr>
              <w:t>Системы водоснабжения сельских населенных пунктов округа (Администрация Урмарского муниципального округа Чувашской Республики)</w:t>
            </w:r>
          </w:p>
        </w:tc>
      </w:tr>
      <w:tr w:rsidR="00F04A2A" w:rsidRPr="00F04A2A" w14:paraId="1E1A8DBC" w14:textId="77777777" w:rsidTr="00CD7DED">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372D7C79" w14:textId="77777777" w:rsidR="00EC7629" w:rsidRPr="00F04A2A" w:rsidRDefault="00EC7629" w:rsidP="00CD7DED">
            <w:pPr>
              <w:jc w:val="center"/>
              <w:rPr>
                <w:b/>
                <w:bCs/>
                <w:sz w:val="20"/>
                <w:szCs w:val="20"/>
              </w:rPr>
            </w:pPr>
            <w:r w:rsidRPr="00F04A2A">
              <w:rPr>
                <w:b/>
                <w:bCs/>
                <w:sz w:val="20"/>
                <w:szCs w:val="20"/>
              </w:rPr>
              <w:t>1</w:t>
            </w:r>
          </w:p>
        </w:tc>
        <w:tc>
          <w:tcPr>
            <w:tcW w:w="2445" w:type="pct"/>
            <w:tcBorders>
              <w:top w:val="single" w:sz="4" w:space="0" w:color="auto"/>
              <w:left w:val="nil"/>
              <w:bottom w:val="single" w:sz="4" w:space="0" w:color="auto"/>
              <w:right w:val="single" w:sz="4" w:space="0" w:color="000000"/>
            </w:tcBorders>
            <w:shd w:val="clear" w:color="auto" w:fill="auto"/>
            <w:hideMark/>
          </w:tcPr>
          <w:p w14:paraId="670D0B17" w14:textId="77777777" w:rsidR="00EC7629" w:rsidRPr="00F04A2A" w:rsidRDefault="00EC7629" w:rsidP="00CD7DED">
            <w:pPr>
              <w:ind w:left="-57" w:right="-57"/>
              <w:rPr>
                <w:b/>
                <w:bCs/>
                <w:sz w:val="20"/>
                <w:szCs w:val="20"/>
              </w:rPr>
            </w:pPr>
            <w:r w:rsidRPr="00F04A2A">
              <w:rPr>
                <w:b/>
                <w:bCs/>
                <w:sz w:val="20"/>
                <w:szCs w:val="20"/>
              </w:rPr>
              <w:t>Показатели качества воды</w:t>
            </w:r>
          </w:p>
        </w:tc>
        <w:tc>
          <w:tcPr>
            <w:tcW w:w="422" w:type="pct"/>
            <w:tcBorders>
              <w:top w:val="nil"/>
              <w:left w:val="nil"/>
              <w:bottom w:val="single" w:sz="4" w:space="0" w:color="auto"/>
              <w:right w:val="single" w:sz="4" w:space="0" w:color="auto"/>
            </w:tcBorders>
            <w:shd w:val="clear" w:color="auto" w:fill="auto"/>
            <w:vAlign w:val="center"/>
            <w:hideMark/>
          </w:tcPr>
          <w:p w14:paraId="7A6F6916" w14:textId="77777777" w:rsidR="00EC7629" w:rsidRPr="00F04A2A" w:rsidRDefault="00EC7629" w:rsidP="00CD7DED">
            <w:pPr>
              <w:ind w:left="-57" w:right="-57"/>
              <w:jc w:val="center"/>
              <w:rPr>
                <w:sz w:val="20"/>
                <w:szCs w:val="20"/>
              </w:rPr>
            </w:pPr>
            <w:r w:rsidRPr="00F04A2A">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1F1F7B3D" w14:textId="77777777" w:rsidR="00EC7629" w:rsidRPr="00F04A2A" w:rsidRDefault="00EC7629" w:rsidP="00CD7DED">
            <w:pPr>
              <w:jc w:val="center"/>
              <w:rPr>
                <w:b/>
                <w:bCs/>
                <w:sz w:val="20"/>
                <w:szCs w:val="20"/>
              </w:rPr>
            </w:pPr>
            <w:r w:rsidRPr="00F04A2A">
              <w:rPr>
                <w:b/>
                <w:bCs/>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15C78B96" w14:textId="77777777" w:rsidR="00EC7629" w:rsidRPr="00F04A2A" w:rsidRDefault="00EC7629" w:rsidP="00CD7DED">
            <w:pPr>
              <w:jc w:val="center"/>
              <w:rPr>
                <w:b/>
                <w:bCs/>
                <w:sz w:val="20"/>
                <w:szCs w:val="20"/>
              </w:rPr>
            </w:pPr>
            <w:r w:rsidRPr="00F04A2A">
              <w:rPr>
                <w:b/>
                <w:bCs/>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14:paraId="2342A45A" w14:textId="77777777" w:rsidR="00EC7629" w:rsidRPr="00F04A2A" w:rsidRDefault="00EC7629" w:rsidP="00CD7DED">
            <w:pPr>
              <w:jc w:val="center"/>
              <w:rPr>
                <w:sz w:val="20"/>
                <w:szCs w:val="20"/>
              </w:rPr>
            </w:pPr>
            <w:r w:rsidRPr="00F04A2A">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4EA7E6A3" w14:textId="77777777" w:rsidR="00EC7629" w:rsidRPr="00F04A2A" w:rsidRDefault="00EC7629" w:rsidP="00CD7DED">
            <w:pPr>
              <w:jc w:val="center"/>
              <w:rPr>
                <w:sz w:val="20"/>
                <w:szCs w:val="20"/>
              </w:rPr>
            </w:pPr>
            <w:r w:rsidRPr="00F04A2A">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1A47E22B" w14:textId="77777777" w:rsidR="00EC7629" w:rsidRPr="00F04A2A" w:rsidRDefault="00EC7629" w:rsidP="00CD7DED">
            <w:pPr>
              <w:jc w:val="center"/>
              <w:rPr>
                <w:sz w:val="20"/>
                <w:szCs w:val="20"/>
              </w:rPr>
            </w:pPr>
            <w:r w:rsidRPr="00F04A2A">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52BC5520" w14:textId="77777777" w:rsidR="00EC7629" w:rsidRPr="00F04A2A" w:rsidRDefault="00EC7629" w:rsidP="00CD7DED">
            <w:pPr>
              <w:jc w:val="center"/>
              <w:rPr>
                <w:sz w:val="20"/>
                <w:szCs w:val="20"/>
              </w:rPr>
            </w:pPr>
            <w:r w:rsidRPr="00F04A2A">
              <w:rPr>
                <w:sz w:val="20"/>
                <w:szCs w:val="20"/>
              </w:rPr>
              <w:t> </w:t>
            </w:r>
          </w:p>
        </w:tc>
      </w:tr>
      <w:tr w:rsidR="00F04A2A" w:rsidRPr="00F04A2A" w14:paraId="36783A3E" w14:textId="77777777" w:rsidTr="00CD7DED">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7BBC285B" w14:textId="77777777" w:rsidR="00EC7629" w:rsidRPr="00F04A2A" w:rsidRDefault="00EC7629" w:rsidP="00CD7DED">
            <w:pPr>
              <w:jc w:val="center"/>
              <w:rPr>
                <w:sz w:val="20"/>
                <w:szCs w:val="20"/>
              </w:rPr>
            </w:pPr>
            <w:r w:rsidRPr="00F04A2A">
              <w:rPr>
                <w:sz w:val="20"/>
                <w:szCs w:val="20"/>
              </w:rPr>
              <w:lastRenderedPageBreak/>
              <w:t>1.1</w:t>
            </w:r>
          </w:p>
        </w:tc>
        <w:tc>
          <w:tcPr>
            <w:tcW w:w="2445" w:type="pct"/>
            <w:tcBorders>
              <w:top w:val="single" w:sz="4" w:space="0" w:color="auto"/>
              <w:left w:val="nil"/>
              <w:bottom w:val="single" w:sz="4" w:space="0" w:color="auto"/>
              <w:right w:val="single" w:sz="4" w:space="0" w:color="000000"/>
            </w:tcBorders>
            <w:shd w:val="clear" w:color="auto" w:fill="auto"/>
            <w:hideMark/>
          </w:tcPr>
          <w:p w14:paraId="7C651AB3" w14:textId="77777777" w:rsidR="00EC7629" w:rsidRPr="00F04A2A" w:rsidRDefault="00EC7629" w:rsidP="00CD7DED">
            <w:pPr>
              <w:ind w:left="-57" w:right="-57"/>
              <w:rPr>
                <w:sz w:val="20"/>
                <w:szCs w:val="20"/>
              </w:rPr>
            </w:pPr>
            <w:r w:rsidRPr="00F04A2A">
              <w:rPr>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14:paraId="4DBE37BE" w14:textId="77777777" w:rsidR="00EC7629" w:rsidRPr="00F04A2A" w:rsidRDefault="00EC7629" w:rsidP="00CD7DED">
            <w:pPr>
              <w:ind w:left="-57" w:right="-57" w:hanging="75"/>
              <w:jc w:val="center"/>
              <w:rPr>
                <w:sz w:val="20"/>
                <w:szCs w:val="20"/>
              </w:rPr>
            </w:pPr>
            <w:r w:rsidRPr="00F04A2A">
              <w:rPr>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14:paraId="156D5176" w14:textId="77777777" w:rsidR="00EC7629" w:rsidRPr="00F04A2A" w:rsidRDefault="00EC7629" w:rsidP="00CD7DED">
            <w:pPr>
              <w:jc w:val="center"/>
              <w:rPr>
                <w:sz w:val="20"/>
                <w:szCs w:val="20"/>
              </w:rPr>
            </w:pPr>
            <w:r w:rsidRPr="00F04A2A">
              <w:rPr>
                <w:sz w:val="20"/>
                <w:szCs w:val="20"/>
              </w:rPr>
              <w:t>0</w:t>
            </w:r>
          </w:p>
        </w:tc>
        <w:tc>
          <w:tcPr>
            <w:tcW w:w="291" w:type="pct"/>
            <w:tcBorders>
              <w:top w:val="nil"/>
              <w:left w:val="nil"/>
              <w:bottom w:val="single" w:sz="4" w:space="0" w:color="auto"/>
              <w:right w:val="single" w:sz="4" w:space="0" w:color="auto"/>
            </w:tcBorders>
            <w:shd w:val="clear" w:color="auto" w:fill="auto"/>
            <w:vAlign w:val="center"/>
            <w:hideMark/>
          </w:tcPr>
          <w:p w14:paraId="1DDAE2C0" w14:textId="77777777" w:rsidR="00EC7629" w:rsidRPr="00F04A2A" w:rsidRDefault="00EC7629" w:rsidP="00CD7DED">
            <w:pPr>
              <w:jc w:val="center"/>
              <w:rPr>
                <w:sz w:val="20"/>
                <w:szCs w:val="20"/>
              </w:rPr>
            </w:pPr>
            <w:r w:rsidRPr="00F04A2A">
              <w:rPr>
                <w:sz w:val="20"/>
                <w:szCs w:val="20"/>
              </w:rPr>
              <w:t>0</w:t>
            </w:r>
          </w:p>
        </w:tc>
        <w:tc>
          <w:tcPr>
            <w:tcW w:w="291" w:type="pct"/>
            <w:tcBorders>
              <w:top w:val="nil"/>
              <w:left w:val="nil"/>
              <w:bottom w:val="single" w:sz="4" w:space="0" w:color="auto"/>
              <w:right w:val="single" w:sz="4" w:space="0" w:color="auto"/>
            </w:tcBorders>
            <w:shd w:val="clear" w:color="000000" w:fill="FFFFFF"/>
            <w:vAlign w:val="center"/>
            <w:hideMark/>
          </w:tcPr>
          <w:p w14:paraId="7139B324" w14:textId="77777777" w:rsidR="00EC7629" w:rsidRPr="00F04A2A" w:rsidRDefault="00EC7629" w:rsidP="00CD7DED">
            <w:pPr>
              <w:jc w:val="center"/>
              <w:rPr>
                <w:sz w:val="20"/>
                <w:szCs w:val="20"/>
              </w:rPr>
            </w:pPr>
            <w:r w:rsidRPr="00F04A2A">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14:paraId="4D9A72A6" w14:textId="77777777" w:rsidR="00EC7629" w:rsidRPr="00F04A2A" w:rsidRDefault="00EC7629" w:rsidP="00CD7DED">
            <w:pPr>
              <w:jc w:val="center"/>
              <w:rPr>
                <w:sz w:val="20"/>
                <w:szCs w:val="20"/>
              </w:rPr>
            </w:pPr>
            <w:r w:rsidRPr="00F04A2A">
              <w:rPr>
                <w:sz w:val="20"/>
                <w:szCs w:val="20"/>
              </w:rPr>
              <w:t>0</w:t>
            </w:r>
          </w:p>
        </w:tc>
        <w:tc>
          <w:tcPr>
            <w:tcW w:w="317" w:type="pct"/>
            <w:tcBorders>
              <w:top w:val="nil"/>
              <w:left w:val="nil"/>
              <w:bottom w:val="single" w:sz="4" w:space="0" w:color="auto"/>
              <w:right w:val="single" w:sz="4" w:space="0" w:color="auto"/>
            </w:tcBorders>
            <w:shd w:val="clear" w:color="auto" w:fill="auto"/>
            <w:vAlign w:val="center"/>
            <w:hideMark/>
          </w:tcPr>
          <w:p w14:paraId="392D2CD6" w14:textId="77777777" w:rsidR="00EC7629" w:rsidRPr="00F04A2A" w:rsidRDefault="00EC7629" w:rsidP="00CD7DED">
            <w:pPr>
              <w:jc w:val="center"/>
              <w:rPr>
                <w:sz w:val="20"/>
                <w:szCs w:val="20"/>
              </w:rPr>
            </w:pPr>
            <w:r w:rsidRPr="00F04A2A">
              <w:rPr>
                <w:sz w:val="20"/>
                <w:szCs w:val="20"/>
              </w:rPr>
              <w:t>0</w:t>
            </w:r>
          </w:p>
        </w:tc>
        <w:tc>
          <w:tcPr>
            <w:tcW w:w="396" w:type="pct"/>
            <w:tcBorders>
              <w:top w:val="nil"/>
              <w:left w:val="nil"/>
              <w:bottom w:val="single" w:sz="4" w:space="0" w:color="auto"/>
              <w:right w:val="single" w:sz="4" w:space="0" w:color="auto"/>
            </w:tcBorders>
            <w:shd w:val="clear" w:color="auto" w:fill="auto"/>
            <w:vAlign w:val="center"/>
            <w:hideMark/>
          </w:tcPr>
          <w:p w14:paraId="151DE21D" w14:textId="77777777" w:rsidR="00EC7629" w:rsidRPr="00F04A2A" w:rsidRDefault="00EC7629" w:rsidP="00CD7DED">
            <w:pPr>
              <w:jc w:val="center"/>
              <w:rPr>
                <w:sz w:val="20"/>
                <w:szCs w:val="20"/>
              </w:rPr>
            </w:pPr>
            <w:r w:rsidRPr="00F04A2A">
              <w:rPr>
                <w:sz w:val="20"/>
                <w:szCs w:val="20"/>
              </w:rPr>
              <w:t>0</w:t>
            </w:r>
          </w:p>
        </w:tc>
      </w:tr>
      <w:tr w:rsidR="00F04A2A" w:rsidRPr="00F04A2A" w14:paraId="523BEAED" w14:textId="77777777" w:rsidTr="00CD7DED">
        <w:trPr>
          <w:cantSplit/>
        </w:trPr>
        <w:tc>
          <w:tcPr>
            <w:tcW w:w="230" w:type="pct"/>
            <w:tcBorders>
              <w:top w:val="nil"/>
              <w:left w:val="single" w:sz="4" w:space="0" w:color="auto"/>
              <w:bottom w:val="single" w:sz="4" w:space="0" w:color="auto"/>
              <w:right w:val="single" w:sz="4" w:space="0" w:color="auto"/>
            </w:tcBorders>
            <w:shd w:val="clear" w:color="auto" w:fill="auto"/>
            <w:vAlign w:val="center"/>
            <w:hideMark/>
          </w:tcPr>
          <w:p w14:paraId="3D5F2FD8" w14:textId="77777777" w:rsidR="00EC7629" w:rsidRPr="00F04A2A" w:rsidRDefault="00EC7629" w:rsidP="00CD7DED">
            <w:pPr>
              <w:jc w:val="center"/>
              <w:rPr>
                <w:sz w:val="20"/>
                <w:szCs w:val="20"/>
              </w:rPr>
            </w:pPr>
            <w:r w:rsidRPr="00F04A2A">
              <w:rPr>
                <w:sz w:val="20"/>
                <w:szCs w:val="20"/>
              </w:rPr>
              <w:t>1.2</w:t>
            </w:r>
          </w:p>
        </w:tc>
        <w:tc>
          <w:tcPr>
            <w:tcW w:w="2445" w:type="pct"/>
            <w:tcBorders>
              <w:top w:val="single" w:sz="4" w:space="0" w:color="auto"/>
              <w:left w:val="nil"/>
              <w:bottom w:val="single" w:sz="4" w:space="0" w:color="auto"/>
              <w:right w:val="single" w:sz="4" w:space="0" w:color="000000"/>
            </w:tcBorders>
            <w:shd w:val="clear" w:color="auto" w:fill="auto"/>
            <w:hideMark/>
          </w:tcPr>
          <w:p w14:paraId="07BB4AB6" w14:textId="77777777" w:rsidR="00EC7629" w:rsidRPr="00F04A2A" w:rsidRDefault="00EC7629" w:rsidP="00CD7DED">
            <w:pPr>
              <w:ind w:left="-57" w:right="-57"/>
              <w:rPr>
                <w:sz w:val="20"/>
                <w:szCs w:val="20"/>
              </w:rPr>
            </w:pPr>
            <w:r w:rsidRPr="00F04A2A">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22" w:type="pct"/>
            <w:tcBorders>
              <w:top w:val="nil"/>
              <w:left w:val="nil"/>
              <w:bottom w:val="single" w:sz="4" w:space="0" w:color="auto"/>
              <w:right w:val="single" w:sz="4" w:space="0" w:color="auto"/>
            </w:tcBorders>
            <w:shd w:val="clear" w:color="auto" w:fill="auto"/>
            <w:vAlign w:val="center"/>
            <w:hideMark/>
          </w:tcPr>
          <w:p w14:paraId="372DE868" w14:textId="77777777" w:rsidR="00EC7629" w:rsidRPr="00F04A2A" w:rsidRDefault="00EC7629" w:rsidP="00CD7DED">
            <w:pPr>
              <w:ind w:left="-57" w:right="-57"/>
              <w:jc w:val="center"/>
              <w:rPr>
                <w:sz w:val="20"/>
                <w:szCs w:val="20"/>
              </w:rPr>
            </w:pPr>
            <w:r w:rsidRPr="00F04A2A">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7739B1C6" w14:textId="77777777" w:rsidR="00EC7629" w:rsidRPr="00F04A2A" w:rsidRDefault="00EC7629" w:rsidP="00CD7DED">
            <w:pPr>
              <w:jc w:val="center"/>
              <w:rPr>
                <w:sz w:val="20"/>
                <w:szCs w:val="20"/>
              </w:rPr>
            </w:pPr>
            <w:r w:rsidRPr="00F04A2A">
              <w:rPr>
                <w:sz w:val="20"/>
                <w:szCs w:val="20"/>
              </w:rPr>
              <w:t>0</w:t>
            </w:r>
          </w:p>
        </w:tc>
        <w:tc>
          <w:tcPr>
            <w:tcW w:w="291" w:type="pct"/>
            <w:tcBorders>
              <w:top w:val="nil"/>
              <w:left w:val="nil"/>
              <w:bottom w:val="single" w:sz="4" w:space="0" w:color="auto"/>
              <w:right w:val="single" w:sz="4" w:space="0" w:color="auto"/>
            </w:tcBorders>
            <w:shd w:val="clear" w:color="auto" w:fill="auto"/>
            <w:vAlign w:val="center"/>
          </w:tcPr>
          <w:p w14:paraId="7B65EA85" w14:textId="77777777" w:rsidR="00EC7629" w:rsidRPr="00F04A2A" w:rsidRDefault="00EC7629" w:rsidP="00CD7DED">
            <w:pPr>
              <w:jc w:val="center"/>
              <w:rPr>
                <w:sz w:val="20"/>
                <w:szCs w:val="20"/>
              </w:rPr>
            </w:pPr>
            <w:r w:rsidRPr="00F04A2A">
              <w:rPr>
                <w:sz w:val="20"/>
                <w:szCs w:val="20"/>
              </w:rPr>
              <w:t>0</w:t>
            </w:r>
          </w:p>
        </w:tc>
        <w:tc>
          <w:tcPr>
            <w:tcW w:w="291" w:type="pct"/>
            <w:tcBorders>
              <w:top w:val="nil"/>
              <w:left w:val="nil"/>
              <w:bottom w:val="single" w:sz="4" w:space="0" w:color="auto"/>
              <w:right w:val="single" w:sz="4" w:space="0" w:color="auto"/>
            </w:tcBorders>
            <w:shd w:val="clear" w:color="000000" w:fill="FFFFFF"/>
            <w:vAlign w:val="center"/>
          </w:tcPr>
          <w:p w14:paraId="0FE2D83F" w14:textId="77777777" w:rsidR="00EC7629" w:rsidRPr="00F04A2A" w:rsidRDefault="00EC7629" w:rsidP="00CD7DED">
            <w:pPr>
              <w:jc w:val="center"/>
              <w:rPr>
                <w:sz w:val="20"/>
                <w:szCs w:val="20"/>
              </w:rPr>
            </w:pPr>
            <w:r w:rsidRPr="00F04A2A">
              <w:rPr>
                <w:sz w:val="20"/>
                <w:szCs w:val="20"/>
              </w:rPr>
              <w:t>0</w:t>
            </w:r>
          </w:p>
        </w:tc>
        <w:tc>
          <w:tcPr>
            <w:tcW w:w="317" w:type="pct"/>
            <w:tcBorders>
              <w:top w:val="nil"/>
              <w:left w:val="nil"/>
              <w:bottom w:val="single" w:sz="4" w:space="0" w:color="auto"/>
              <w:right w:val="single" w:sz="4" w:space="0" w:color="auto"/>
            </w:tcBorders>
            <w:shd w:val="clear" w:color="auto" w:fill="auto"/>
            <w:vAlign w:val="center"/>
          </w:tcPr>
          <w:p w14:paraId="0C8E99F8" w14:textId="77777777" w:rsidR="00EC7629" w:rsidRPr="00F04A2A" w:rsidRDefault="00EC7629" w:rsidP="00CD7DED">
            <w:pPr>
              <w:jc w:val="center"/>
              <w:rPr>
                <w:sz w:val="20"/>
                <w:szCs w:val="20"/>
              </w:rPr>
            </w:pPr>
            <w:r w:rsidRPr="00F04A2A">
              <w:rPr>
                <w:sz w:val="20"/>
                <w:szCs w:val="20"/>
              </w:rPr>
              <w:t>0</w:t>
            </w:r>
          </w:p>
        </w:tc>
        <w:tc>
          <w:tcPr>
            <w:tcW w:w="317" w:type="pct"/>
            <w:tcBorders>
              <w:top w:val="nil"/>
              <w:left w:val="nil"/>
              <w:bottom w:val="single" w:sz="4" w:space="0" w:color="auto"/>
              <w:right w:val="single" w:sz="4" w:space="0" w:color="auto"/>
            </w:tcBorders>
            <w:shd w:val="clear" w:color="auto" w:fill="auto"/>
            <w:vAlign w:val="center"/>
          </w:tcPr>
          <w:p w14:paraId="55B57198" w14:textId="77777777" w:rsidR="00EC7629" w:rsidRPr="00F04A2A" w:rsidRDefault="00EC7629" w:rsidP="00CD7DED">
            <w:pPr>
              <w:jc w:val="center"/>
              <w:rPr>
                <w:sz w:val="20"/>
                <w:szCs w:val="20"/>
              </w:rPr>
            </w:pPr>
            <w:r w:rsidRPr="00F04A2A">
              <w:rPr>
                <w:sz w:val="20"/>
                <w:szCs w:val="20"/>
              </w:rPr>
              <w:t>0</w:t>
            </w:r>
          </w:p>
        </w:tc>
        <w:tc>
          <w:tcPr>
            <w:tcW w:w="396" w:type="pct"/>
            <w:tcBorders>
              <w:top w:val="nil"/>
              <w:left w:val="nil"/>
              <w:bottom w:val="single" w:sz="4" w:space="0" w:color="auto"/>
              <w:right w:val="single" w:sz="4" w:space="0" w:color="auto"/>
            </w:tcBorders>
            <w:shd w:val="clear" w:color="auto" w:fill="auto"/>
            <w:vAlign w:val="center"/>
          </w:tcPr>
          <w:p w14:paraId="2CD3BE65" w14:textId="77777777" w:rsidR="00EC7629" w:rsidRPr="00F04A2A" w:rsidRDefault="00EC7629" w:rsidP="00CD7DED">
            <w:pPr>
              <w:jc w:val="center"/>
              <w:rPr>
                <w:sz w:val="20"/>
                <w:szCs w:val="20"/>
              </w:rPr>
            </w:pPr>
            <w:r w:rsidRPr="00F04A2A">
              <w:rPr>
                <w:sz w:val="20"/>
                <w:szCs w:val="20"/>
              </w:rPr>
              <w:t>0</w:t>
            </w:r>
          </w:p>
        </w:tc>
      </w:tr>
      <w:tr w:rsidR="00F04A2A" w:rsidRPr="00F04A2A" w14:paraId="0A38E7B0" w14:textId="77777777" w:rsidTr="00CD7DED">
        <w:trPr>
          <w:cantSplit/>
        </w:trPr>
        <w:tc>
          <w:tcPr>
            <w:tcW w:w="230" w:type="pct"/>
            <w:tcBorders>
              <w:top w:val="nil"/>
              <w:left w:val="single" w:sz="4" w:space="0" w:color="auto"/>
              <w:bottom w:val="nil"/>
              <w:right w:val="single" w:sz="4" w:space="0" w:color="auto"/>
            </w:tcBorders>
            <w:shd w:val="clear" w:color="auto" w:fill="auto"/>
            <w:vAlign w:val="center"/>
            <w:hideMark/>
          </w:tcPr>
          <w:p w14:paraId="5FB075D0" w14:textId="77777777" w:rsidR="00EC7629" w:rsidRPr="00F04A2A" w:rsidRDefault="00EC7629" w:rsidP="00CD7DED">
            <w:pPr>
              <w:jc w:val="center"/>
              <w:rPr>
                <w:b/>
                <w:bCs/>
                <w:sz w:val="20"/>
                <w:szCs w:val="20"/>
              </w:rPr>
            </w:pPr>
            <w:r w:rsidRPr="00F04A2A">
              <w:rPr>
                <w:b/>
                <w:bCs/>
                <w:sz w:val="20"/>
                <w:szCs w:val="20"/>
              </w:rPr>
              <w:t>2</w:t>
            </w:r>
          </w:p>
        </w:tc>
        <w:tc>
          <w:tcPr>
            <w:tcW w:w="2445" w:type="pct"/>
            <w:tcBorders>
              <w:top w:val="single" w:sz="4" w:space="0" w:color="auto"/>
              <w:left w:val="nil"/>
              <w:bottom w:val="single" w:sz="4" w:space="0" w:color="auto"/>
              <w:right w:val="single" w:sz="4" w:space="0" w:color="000000"/>
            </w:tcBorders>
            <w:shd w:val="clear" w:color="auto" w:fill="auto"/>
            <w:hideMark/>
          </w:tcPr>
          <w:p w14:paraId="0FA4A619" w14:textId="77777777" w:rsidR="00EC7629" w:rsidRPr="00F04A2A" w:rsidRDefault="00EC7629" w:rsidP="00CD7DED">
            <w:pPr>
              <w:ind w:left="-57" w:right="-57"/>
              <w:rPr>
                <w:b/>
                <w:bCs/>
                <w:sz w:val="20"/>
                <w:szCs w:val="20"/>
              </w:rPr>
            </w:pPr>
            <w:r w:rsidRPr="00F04A2A">
              <w:rPr>
                <w:b/>
                <w:bCs/>
                <w:sz w:val="20"/>
                <w:szCs w:val="20"/>
              </w:rPr>
              <w:t>Показатели надежности и бесперебойности х водоснабжения</w:t>
            </w:r>
          </w:p>
        </w:tc>
        <w:tc>
          <w:tcPr>
            <w:tcW w:w="422" w:type="pct"/>
            <w:tcBorders>
              <w:top w:val="nil"/>
              <w:left w:val="nil"/>
              <w:bottom w:val="single" w:sz="4" w:space="0" w:color="auto"/>
              <w:right w:val="single" w:sz="4" w:space="0" w:color="auto"/>
            </w:tcBorders>
            <w:shd w:val="clear" w:color="auto" w:fill="auto"/>
            <w:vAlign w:val="center"/>
            <w:hideMark/>
          </w:tcPr>
          <w:p w14:paraId="3A84D863" w14:textId="77777777" w:rsidR="00EC7629" w:rsidRPr="00F04A2A" w:rsidRDefault="00EC7629" w:rsidP="00CD7DED">
            <w:pPr>
              <w:ind w:left="-57" w:right="-57"/>
              <w:jc w:val="center"/>
              <w:rPr>
                <w:sz w:val="20"/>
                <w:szCs w:val="20"/>
              </w:rPr>
            </w:pPr>
            <w:r w:rsidRPr="00F04A2A">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156E1680" w14:textId="77777777" w:rsidR="00EC7629" w:rsidRPr="00F04A2A" w:rsidRDefault="00EC7629" w:rsidP="00CD7DED">
            <w:pPr>
              <w:jc w:val="center"/>
              <w:rPr>
                <w:sz w:val="20"/>
                <w:szCs w:val="20"/>
              </w:rPr>
            </w:pPr>
            <w:r w:rsidRPr="00F04A2A">
              <w:rPr>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3B61D962" w14:textId="77777777" w:rsidR="00EC7629" w:rsidRPr="00F04A2A" w:rsidRDefault="00EC7629" w:rsidP="00CD7DED">
            <w:pPr>
              <w:jc w:val="center"/>
              <w:rPr>
                <w:sz w:val="20"/>
                <w:szCs w:val="20"/>
              </w:rPr>
            </w:pPr>
            <w:r w:rsidRPr="00F04A2A">
              <w:rPr>
                <w:sz w:val="20"/>
                <w:szCs w:val="20"/>
              </w:rPr>
              <w:t> </w:t>
            </w:r>
          </w:p>
        </w:tc>
        <w:tc>
          <w:tcPr>
            <w:tcW w:w="291" w:type="pct"/>
            <w:tcBorders>
              <w:top w:val="nil"/>
              <w:left w:val="nil"/>
              <w:bottom w:val="single" w:sz="4" w:space="0" w:color="auto"/>
              <w:right w:val="single" w:sz="4" w:space="0" w:color="auto"/>
            </w:tcBorders>
            <w:shd w:val="clear" w:color="000000" w:fill="FFFFFF"/>
            <w:vAlign w:val="center"/>
            <w:hideMark/>
          </w:tcPr>
          <w:p w14:paraId="33DD56E0" w14:textId="77777777" w:rsidR="00EC7629" w:rsidRPr="00F04A2A" w:rsidRDefault="00EC7629" w:rsidP="00CD7DED">
            <w:pPr>
              <w:jc w:val="center"/>
              <w:rPr>
                <w:sz w:val="20"/>
                <w:szCs w:val="20"/>
              </w:rPr>
            </w:pPr>
            <w:r w:rsidRPr="00F04A2A">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4D5A93C9" w14:textId="77777777" w:rsidR="00EC7629" w:rsidRPr="00F04A2A" w:rsidRDefault="00EC7629" w:rsidP="00CD7DED">
            <w:pPr>
              <w:jc w:val="center"/>
              <w:rPr>
                <w:sz w:val="20"/>
                <w:szCs w:val="20"/>
              </w:rPr>
            </w:pPr>
            <w:r w:rsidRPr="00F04A2A">
              <w:rPr>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14:paraId="26E459A4" w14:textId="77777777" w:rsidR="00EC7629" w:rsidRPr="00F04A2A" w:rsidRDefault="00EC7629" w:rsidP="00CD7DED">
            <w:pPr>
              <w:jc w:val="center"/>
              <w:rPr>
                <w:sz w:val="20"/>
                <w:szCs w:val="20"/>
              </w:rPr>
            </w:pPr>
            <w:r w:rsidRPr="00F04A2A">
              <w:rPr>
                <w:sz w:val="20"/>
                <w:szCs w:val="20"/>
              </w:rPr>
              <w:t> </w:t>
            </w:r>
          </w:p>
        </w:tc>
        <w:tc>
          <w:tcPr>
            <w:tcW w:w="396" w:type="pct"/>
            <w:tcBorders>
              <w:top w:val="nil"/>
              <w:left w:val="nil"/>
              <w:bottom w:val="single" w:sz="4" w:space="0" w:color="auto"/>
              <w:right w:val="single" w:sz="4" w:space="0" w:color="auto"/>
            </w:tcBorders>
            <w:shd w:val="clear" w:color="auto" w:fill="auto"/>
            <w:vAlign w:val="center"/>
            <w:hideMark/>
          </w:tcPr>
          <w:p w14:paraId="214FB754" w14:textId="77777777" w:rsidR="00EC7629" w:rsidRPr="00F04A2A" w:rsidRDefault="00EC7629" w:rsidP="00CD7DED">
            <w:pPr>
              <w:jc w:val="center"/>
              <w:rPr>
                <w:sz w:val="20"/>
                <w:szCs w:val="20"/>
              </w:rPr>
            </w:pPr>
            <w:r w:rsidRPr="00F04A2A">
              <w:rPr>
                <w:sz w:val="20"/>
                <w:szCs w:val="20"/>
              </w:rPr>
              <w:t> </w:t>
            </w:r>
          </w:p>
        </w:tc>
      </w:tr>
      <w:tr w:rsidR="00F04A2A" w:rsidRPr="00F04A2A" w14:paraId="5F972ADC"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41CFA11" w14:textId="77777777" w:rsidR="00EC7629" w:rsidRPr="00F04A2A" w:rsidRDefault="00EC7629" w:rsidP="00CD7DED">
            <w:pPr>
              <w:jc w:val="center"/>
              <w:rPr>
                <w:sz w:val="20"/>
                <w:szCs w:val="20"/>
              </w:rPr>
            </w:pPr>
            <w:r w:rsidRPr="00F04A2A">
              <w:rPr>
                <w:sz w:val="20"/>
                <w:szCs w:val="20"/>
              </w:rPr>
              <w:t>2.1</w:t>
            </w:r>
          </w:p>
        </w:tc>
        <w:tc>
          <w:tcPr>
            <w:tcW w:w="2445" w:type="pct"/>
            <w:tcBorders>
              <w:top w:val="single" w:sz="4" w:space="0" w:color="auto"/>
              <w:left w:val="nil"/>
              <w:bottom w:val="single" w:sz="4" w:space="0" w:color="auto"/>
              <w:right w:val="single" w:sz="4" w:space="0" w:color="000000"/>
            </w:tcBorders>
            <w:shd w:val="clear" w:color="auto" w:fill="auto"/>
            <w:vAlign w:val="center"/>
          </w:tcPr>
          <w:p w14:paraId="26B241AF" w14:textId="77777777" w:rsidR="00EC7629" w:rsidRPr="00F04A2A" w:rsidRDefault="00EC7629" w:rsidP="00CD7DED">
            <w:pPr>
              <w:rPr>
                <w:sz w:val="20"/>
                <w:szCs w:val="20"/>
              </w:rPr>
            </w:pPr>
            <w:r w:rsidRPr="00F04A2A">
              <w:rPr>
                <w:sz w:val="20"/>
                <w:szCs w:val="20"/>
              </w:rPr>
              <w:t>Продолжительность (бесперебойность) поставки товаров и услуг</w:t>
            </w:r>
          </w:p>
        </w:tc>
        <w:tc>
          <w:tcPr>
            <w:tcW w:w="422" w:type="pct"/>
            <w:tcBorders>
              <w:top w:val="nil"/>
              <w:left w:val="nil"/>
              <w:bottom w:val="single" w:sz="4" w:space="0" w:color="auto"/>
              <w:right w:val="single" w:sz="4" w:space="0" w:color="auto"/>
            </w:tcBorders>
            <w:shd w:val="clear" w:color="auto" w:fill="auto"/>
            <w:vAlign w:val="center"/>
          </w:tcPr>
          <w:p w14:paraId="1F8E9272" w14:textId="77777777" w:rsidR="00EC7629" w:rsidRPr="00F04A2A" w:rsidRDefault="00EC7629" w:rsidP="00CD7DED">
            <w:pPr>
              <w:jc w:val="center"/>
              <w:rPr>
                <w:sz w:val="20"/>
                <w:szCs w:val="20"/>
              </w:rPr>
            </w:pPr>
            <w:proofErr w:type="gramStart"/>
            <w:r w:rsidRPr="00F04A2A">
              <w:rPr>
                <w:sz w:val="20"/>
                <w:szCs w:val="20"/>
              </w:rPr>
              <w:t>час./</w:t>
            </w:r>
            <w:proofErr w:type="gramEnd"/>
            <w:r w:rsidRPr="00F04A2A">
              <w:rPr>
                <w:sz w:val="20"/>
                <w:szCs w:val="20"/>
              </w:rPr>
              <w:t>день</w:t>
            </w:r>
          </w:p>
        </w:tc>
        <w:tc>
          <w:tcPr>
            <w:tcW w:w="291" w:type="pct"/>
            <w:tcBorders>
              <w:top w:val="nil"/>
              <w:left w:val="nil"/>
              <w:bottom w:val="single" w:sz="4" w:space="0" w:color="auto"/>
              <w:right w:val="single" w:sz="4" w:space="0" w:color="auto"/>
            </w:tcBorders>
            <w:shd w:val="clear" w:color="auto" w:fill="auto"/>
            <w:vAlign w:val="center"/>
          </w:tcPr>
          <w:p w14:paraId="3B94D7E9" w14:textId="77777777" w:rsidR="00EC7629" w:rsidRPr="00F04A2A" w:rsidRDefault="00EC7629" w:rsidP="00CD7DED">
            <w:pPr>
              <w:jc w:val="center"/>
              <w:rPr>
                <w:sz w:val="20"/>
                <w:szCs w:val="20"/>
              </w:rPr>
            </w:pPr>
            <w:r w:rsidRPr="00F04A2A">
              <w:rPr>
                <w:sz w:val="20"/>
                <w:szCs w:val="20"/>
              </w:rPr>
              <w:t>24</w:t>
            </w:r>
          </w:p>
        </w:tc>
        <w:tc>
          <w:tcPr>
            <w:tcW w:w="291" w:type="pct"/>
            <w:tcBorders>
              <w:top w:val="nil"/>
              <w:left w:val="nil"/>
              <w:bottom w:val="single" w:sz="4" w:space="0" w:color="auto"/>
              <w:right w:val="single" w:sz="4" w:space="0" w:color="auto"/>
            </w:tcBorders>
            <w:shd w:val="clear" w:color="auto" w:fill="auto"/>
            <w:vAlign w:val="center"/>
          </w:tcPr>
          <w:p w14:paraId="582BDDD5" w14:textId="77777777" w:rsidR="00EC7629" w:rsidRPr="00F04A2A" w:rsidRDefault="00EC7629" w:rsidP="00CD7DED">
            <w:pPr>
              <w:jc w:val="center"/>
              <w:rPr>
                <w:sz w:val="20"/>
                <w:szCs w:val="20"/>
              </w:rPr>
            </w:pPr>
            <w:r w:rsidRPr="00F04A2A">
              <w:rPr>
                <w:sz w:val="20"/>
                <w:szCs w:val="20"/>
              </w:rPr>
              <w:t>24</w:t>
            </w:r>
          </w:p>
        </w:tc>
        <w:tc>
          <w:tcPr>
            <w:tcW w:w="291" w:type="pct"/>
            <w:tcBorders>
              <w:top w:val="nil"/>
              <w:left w:val="nil"/>
              <w:bottom w:val="single" w:sz="4" w:space="0" w:color="auto"/>
              <w:right w:val="single" w:sz="4" w:space="0" w:color="auto"/>
            </w:tcBorders>
            <w:shd w:val="clear" w:color="000000" w:fill="FFFFFF"/>
            <w:vAlign w:val="center"/>
          </w:tcPr>
          <w:p w14:paraId="25EA2C91" w14:textId="77777777" w:rsidR="00EC7629" w:rsidRPr="00F04A2A" w:rsidRDefault="00EC7629" w:rsidP="00CD7DED">
            <w:pPr>
              <w:jc w:val="center"/>
              <w:rPr>
                <w:sz w:val="20"/>
                <w:szCs w:val="20"/>
              </w:rPr>
            </w:pPr>
            <w:r w:rsidRPr="00F04A2A">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14:paraId="23BC77A4" w14:textId="77777777" w:rsidR="00EC7629" w:rsidRPr="00F04A2A" w:rsidRDefault="00EC7629" w:rsidP="00CD7DED">
            <w:pPr>
              <w:jc w:val="center"/>
              <w:rPr>
                <w:sz w:val="20"/>
                <w:szCs w:val="20"/>
              </w:rPr>
            </w:pPr>
            <w:r w:rsidRPr="00F04A2A">
              <w:rPr>
                <w:sz w:val="20"/>
                <w:szCs w:val="20"/>
              </w:rPr>
              <w:t>24</w:t>
            </w:r>
          </w:p>
        </w:tc>
        <w:tc>
          <w:tcPr>
            <w:tcW w:w="317" w:type="pct"/>
            <w:tcBorders>
              <w:top w:val="nil"/>
              <w:left w:val="nil"/>
              <w:bottom w:val="single" w:sz="4" w:space="0" w:color="auto"/>
              <w:right w:val="single" w:sz="4" w:space="0" w:color="auto"/>
            </w:tcBorders>
            <w:shd w:val="clear" w:color="auto" w:fill="auto"/>
            <w:vAlign w:val="center"/>
          </w:tcPr>
          <w:p w14:paraId="10469490" w14:textId="77777777" w:rsidR="00EC7629" w:rsidRPr="00F04A2A" w:rsidRDefault="00EC7629" w:rsidP="00CD7DED">
            <w:pPr>
              <w:jc w:val="center"/>
              <w:rPr>
                <w:sz w:val="20"/>
                <w:szCs w:val="20"/>
              </w:rPr>
            </w:pPr>
            <w:r w:rsidRPr="00F04A2A">
              <w:rPr>
                <w:sz w:val="20"/>
                <w:szCs w:val="20"/>
              </w:rPr>
              <w:t>24</w:t>
            </w:r>
          </w:p>
        </w:tc>
        <w:tc>
          <w:tcPr>
            <w:tcW w:w="396" w:type="pct"/>
            <w:tcBorders>
              <w:top w:val="nil"/>
              <w:left w:val="nil"/>
              <w:bottom w:val="single" w:sz="4" w:space="0" w:color="auto"/>
              <w:right w:val="single" w:sz="4" w:space="0" w:color="auto"/>
            </w:tcBorders>
            <w:shd w:val="clear" w:color="auto" w:fill="auto"/>
            <w:vAlign w:val="center"/>
          </w:tcPr>
          <w:p w14:paraId="7EBE24D0" w14:textId="77777777" w:rsidR="00EC7629" w:rsidRPr="00F04A2A" w:rsidRDefault="00EC7629" w:rsidP="00CD7DED">
            <w:pPr>
              <w:jc w:val="center"/>
              <w:rPr>
                <w:sz w:val="20"/>
                <w:szCs w:val="20"/>
              </w:rPr>
            </w:pPr>
            <w:r w:rsidRPr="00F04A2A">
              <w:rPr>
                <w:sz w:val="20"/>
                <w:szCs w:val="20"/>
              </w:rPr>
              <w:t>24</w:t>
            </w:r>
          </w:p>
        </w:tc>
      </w:tr>
      <w:tr w:rsidR="00F04A2A" w:rsidRPr="00F04A2A" w14:paraId="629D7D83"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55417F5" w14:textId="77777777" w:rsidR="00EC7629" w:rsidRPr="00F04A2A" w:rsidRDefault="00EC7629" w:rsidP="00CD7DED">
            <w:pPr>
              <w:jc w:val="center"/>
              <w:rPr>
                <w:sz w:val="20"/>
                <w:szCs w:val="20"/>
              </w:rPr>
            </w:pPr>
            <w:r w:rsidRPr="00F04A2A">
              <w:rPr>
                <w:sz w:val="20"/>
                <w:szCs w:val="20"/>
              </w:rPr>
              <w:t>2.2</w:t>
            </w:r>
          </w:p>
        </w:tc>
        <w:tc>
          <w:tcPr>
            <w:tcW w:w="2445" w:type="pct"/>
            <w:tcBorders>
              <w:top w:val="single" w:sz="4" w:space="0" w:color="auto"/>
              <w:left w:val="nil"/>
              <w:bottom w:val="single" w:sz="4" w:space="0" w:color="auto"/>
              <w:right w:val="single" w:sz="4" w:space="0" w:color="000000"/>
            </w:tcBorders>
            <w:shd w:val="clear" w:color="auto" w:fill="auto"/>
            <w:vAlign w:val="center"/>
          </w:tcPr>
          <w:p w14:paraId="4627EA45" w14:textId="77777777" w:rsidR="00EC7629" w:rsidRPr="00F04A2A" w:rsidRDefault="00EC7629" w:rsidP="00CD7DED">
            <w:pPr>
              <w:rPr>
                <w:sz w:val="20"/>
                <w:szCs w:val="20"/>
              </w:rPr>
            </w:pPr>
            <w:r w:rsidRPr="00F04A2A">
              <w:rPr>
                <w:sz w:val="20"/>
                <w:szCs w:val="20"/>
              </w:rPr>
              <w:t>Износ объектов системы водоснабжения с выделением процента износа объектов</w:t>
            </w:r>
          </w:p>
        </w:tc>
        <w:tc>
          <w:tcPr>
            <w:tcW w:w="422" w:type="pct"/>
            <w:tcBorders>
              <w:top w:val="nil"/>
              <w:left w:val="nil"/>
              <w:bottom w:val="single" w:sz="4" w:space="0" w:color="auto"/>
              <w:right w:val="single" w:sz="4" w:space="0" w:color="auto"/>
            </w:tcBorders>
            <w:shd w:val="clear" w:color="auto" w:fill="auto"/>
            <w:vAlign w:val="center"/>
          </w:tcPr>
          <w:p w14:paraId="045331DC" w14:textId="77777777" w:rsidR="00EC7629" w:rsidRPr="00F04A2A" w:rsidRDefault="00EC7629" w:rsidP="00CD7DED">
            <w:pPr>
              <w:jc w:val="center"/>
              <w:rPr>
                <w:sz w:val="20"/>
                <w:szCs w:val="20"/>
              </w:rPr>
            </w:pPr>
            <w:r w:rsidRPr="00F04A2A">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06AC81C4" w14:textId="77777777" w:rsidR="00EC7629" w:rsidRPr="00F04A2A" w:rsidRDefault="00EC7629" w:rsidP="00CD7DED">
            <w:pPr>
              <w:jc w:val="center"/>
              <w:rPr>
                <w:sz w:val="20"/>
                <w:szCs w:val="20"/>
              </w:rPr>
            </w:pPr>
            <w:r w:rsidRPr="00F04A2A">
              <w:rPr>
                <w:sz w:val="20"/>
                <w:szCs w:val="20"/>
              </w:rPr>
              <w:t>70,0</w:t>
            </w:r>
          </w:p>
        </w:tc>
        <w:tc>
          <w:tcPr>
            <w:tcW w:w="291" w:type="pct"/>
            <w:tcBorders>
              <w:top w:val="nil"/>
              <w:left w:val="nil"/>
              <w:bottom w:val="single" w:sz="4" w:space="0" w:color="auto"/>
              <w:right w:val="single" w:sz="4" w:space="0" w:color="auto"/>
            </w:tcBorders>
            <w:shd w:val="clear" w:color="auto" w:fill="auto"/>
            <w:vAlign w:val="center"/>
          </w:tcPr>
          <w:p w14:paraId="22FB0290" w14:textId="77777777" w:rsidR="00EC7629" w:rsidRPr="00F04A2A" w:rsidRDefault="00EC7629" w:rsidP="00CD7DED">
            <w:pPr>
              <w:jc w:val="center"/>
              <w:rPr>
                <w:sz w:val="20"/>
                <w:szCs w:val="20"/>
              </w:rPr>
            </w:pPr>
            <w:r w:rsidRPr="00F04A2A">
              <w:rPr>
                <w:sz w:val="20"/>
                <w:szCs w:val="20"/>
              </w:rPr>
              <w:t>70,0</w:t>
            </w:r>
          </w:p>
        </w:tc>
        <w:tc>
          <w:tcPr>
            <w:tcW w:w="291" w:type="pct"/>
            <w:tcBorders>
              <w:top w:val="nil"/>
              <w:left w:val="nil"/>
              <w:bottom w:val="single" w:sz="4" w:space="0" w:color="auto"/>
              <w:right w:val="single" w:sz="4" w:space="0" w:color="auto"/>
            </w:tcBorders>
            <w:shd w:val="clear" w:color="000000" w:fill="FFFFFF"/>
            <w:vAlign w:val="center"/>
          </w:tcPr>
          <w:p w14:paraId="129E174C" w14:textId="77777777" w:rsidR="00EC7629" w:rsidRPr="00F04A2A" w:rsidRDefault="00EC7629" w:rsidP="00CD7DED">
            <w:pPr>
              <w:jc w:val="center"/>
              <w:rPr>
                <w:sz w:val="20"/>
                <w:szCs w:val="20"/>
              </w:rPr>
            </w:pPr>
            <w:r w:rsidRPr="00F04A2A">
              <w:rPr>
                <w:sz w:val="20"/>
                <w:szCs w:val="20"/>
              </w:rPr>
              <w:t>65,0</w:t>
            </w:r>
          </w:p>
        </w:tc>
        <w:tc>
          <w:tcPr>
            <w:tcW w:w="317" w:type="pct"/>
            <w:tcBorders>
              <w:top w:val="nil"/>
              <w:left w:val="nil"/>
              <w:bottom w:val="single" w:sz="4" w:space="0" w:color="auto"/>
              <w:right w:val="single" w:sz="4" w:space="0" w:color="auto"/>
            </w:tcBorders>
            <w:shd w:val="clear" w:color="auto" w:fill="auto"/>
            <w:vAlign w:val="center"/>
          </w:tcPr>
          <w:p w14:paraId="55F06EF0" w14:textId="77777777" w:rsidR="00EC7629" w:rsidRPr="00F04A2A" w:rsidRDefault="00EC7629" w:rsidP="00CD7DED">
            <w:pPr>
              <w:jc w:val="center"/>
              <w:rPr>
                <w:sz w:val="20"/>
                <w:szCs w:val="20"/>
              </w:rPr>
            </w:pPr>
            <w:r w:rsidRPr="00F04A2A">
              <w:rPr>
                <w:sz w:val="20"/>
                <w:szCs w:val="20"/>
              </w:rPr>
              <w:t>60,0</w:t>
            </w:r>
          </w:p>
        </w:tc>
        <w:tc>
          <w:tcPr>
            <w:tcW w:w="317" w:type="pct"/>
            <w:tcBorders>
              <w:top w:val="nil"/>
              <w:left w:val="nil"/>
              <w:bottom w:val="single" w:sz="4" w:space="0" w:color="auto"/>
              <w:right w:val="single" w:sz="4" w:space="0" w:color="auto"/>
            </w:tcBorders>
            <w:shd w:val="clear" w:color="auto" w:fill="auto"/>
            <w:vAlign w:val="center"/>
          </w:tcPr>
          <w:p w14:paraId="03DCCD1A" w14:textId="77777777" w:rsidR="00EC7629" w:rsidRPr="00F04A2A" w:rsidRDefault="00EC7629" w:rsidP="00CD7DED">
            <w:pPr>
              <w:jc w:val="center"/>
              <w:rPr>
                <w:sz w:val="20"/>
                <w:szCs w:val="20"/>
              </w:rPr>
            </w:pPr>
            <w:r w:rsidRPr="00F04A2A">
              <w:rPr>
                <w:sz w:val="20"/>
                <w:szCs w:val="20"/>
              </w:rPr>
              <w:t>55,0</w:t>
            </w:r>
          </w:p>
        </w:tc>
        <w:tc>
          <w:tcPr>
            <w:tcW w:w="396" w:type="pct"/>
            <w:tcBorders>
              <w:top w:val="nil"/>
              <w:left w:val="nil"/>
              <w:bottom w:val="single" w:sz="4" w:space="0" w:color="auto"/>
              <w:right w:val="single" w:sz="4" w:space="0" w:color="auto"/>
            </w:tcBorders>
            <w:shd w:val="clear" w:color="auto" w:fill="auto"/>
            <w:vAlign w:val="center"/>
          </w:tcPr>
          <w:p w14:paraId="48B4FEBD" w14:textId="77777777" w:rsidR="00EC7629" w:rsidRPr="00F04A2A" w:rsidRDefault="00EC7629" w:rsidP="00CD7DED">
            <w:pPr>
              <w:jc w:val="center"/>
              <w:rPr>
                <w:sz w:val="20"/>
                <w:szCs w:val="20"/>
              </w:rPr>
            </w:pPr>
            <w:r w:rsidRPr="00F04A2A">
              <w:rPr>
                <w:sz w:val="20"/>
                <w:szCs w:val="20"/>
              </w:rPr>
              <w:t>20,0</w:t>
            </w:r>
          </w:p>
        </w:tc>
      </w:tr>
      <w:tr w:rsidR="00F04A2A" w:rsidRPr="00F04A2A" w14:paraId="4162DD3D"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EE4F729" w14:textId="77777777" w:rsidR="00EC7629" w:rsidRPr="00F04A2A" w:rsidRDefault="00EC7629" w:rsidP="00CD7DED">
            <w:pPr>
              <w:jc w:val="center"/>
              <w:rPr>
                <w:sz w:val="20"/>
                <w:szCs w:val="20"/>
              </w:rPr>
            </w:pPr>
            <w:r w:rsidRPr="00F04A2A">
              <w:rPr>
                <w:b/>
                <w:bCs/>
                <w:sz w:val="20"/>
                <w:szCs w:val="20"/>
              </w:rPr>
              <w:t>3</w:t>
            </w:r>
          </w:p>
        </w:tc>
        <w:tc>
          <w:tcPr>
            <w:tcW w:w="2445" w:type="pct"/>
            <w:tcBorders>
              <w:top w:val="single" w:sz="4" w:space="0" w:color="auto"/>
              <w:left w:val="nil"/>
              <w:bottom w:val="single" w:sz="4" w:space="0" w:color="auto"/>
              <w:right w:val="single" w:sz="4" w:space="0" w:color="000000"/>
            </w:tcBorders>
            <w:shd w:val="clear" w:color="auto" w:fill="auto"/>
          </w:tcPr>
          <w:p w14:paraId="40EAC14D" w14:textId="77777777" w:rsidR="00EC7629" w:rsidRPr="00F04A2A" w:rsidRDefault="00EC7629" w:rsidP="00CD7DED">
            <w:pPr>
              <w:rPr>
                <w:sz w:val="20"/>
                <w:szCs w:val="20"/>
              </w:rPr>
            </w:pPr>
            <w:r w:rsidRPr="00F04A2A">
              <w:rPr>
                <w:b/>
                <w:bCs/>
                <w:sz w:val="20"/>
                <w:szCs w:val="20"/>
              </w:rPr>
              <w:t>Показатели энергетической эффективности</w:t>
            </w:r>
          </w:p>
        </w:tc>
        <w:tc>
          <w:tcPr>
            <w:tcW w:w="422" w:type="pct"/>
            <w:tcBorders>
              <w:top w:val="nil"/>
              <w:left w:val="nil"/>
              <w:bottom w:val="single" w:sz="4" w:space="0" w:color="auto"/>
              <w:right w:val="single" w:sz="4" w:space="0" w:color="auto"/>
            </w:tcBorders>
            <w:shd w:val="clear" w:color="auto" w:fill="auto"/>
            <w:vAlign w:val="center"/>
          </w:tcPr>
          <w:p w14:paraId="090685E9" w14:textId="77777777" w:rsidR="00EC7629" w:rsidRPr="00F04A2A" w:rsidRDefault="00EC7629" w:rsidP="00CD7DED">
            <w:pPr>
              <w:jc w:val="center"/>
              <w:rPr>
                <w:sz w:val="20"/>
                <w:szCs w:val="20"/>
              </w:rPr>
            </w:pPr>
          </w:p>
        </w:tc>
        <w:tc>
          <w:tcPr>
            <w:tcW w:w="291" w:type="pct"/>
            <w:tcBorders>
              <w:top w:val="nil"/>
              <w:left w:val="nil"/>
              <w:bottom w:val="single" w:sz="4" w:space="0" w:color="auto"/>
              <w:right w:val="single" w:sz="4" w:space="0" w:color="auto"/>
            </w:tcBorders>
            <w:shd w:val="clear" w:color="auto" w:fill="auto"/>
            <w:vAlign w:val="center"/>
          </w:tcPr>
          <w:p w14:paraId="5A4BF470" w14:textId="77777777" w:rsidR="00EC7629" w:rsidRPr="00F04A2A" w:rsidRDefault="00EC7629" w:rsidP="00CD7DED">
            <w:pPr>
              <w:jc w:val="center"/>
              <w:rPr>
                <w:sz w:val="20"/>
                <w:szCs w:val="20"/>
              </w:rPr>
            </w:pPr>
          </w:p>
        </w:tc>
        <w:tc>
          <w:tcPr>
            <w:tcW w:w="291" w:type="pct"/>
            <w:tcBorders>
              <w:top w:val="nil"/>
              <w:left w:val="nil"/>
              <w:bottom w:val="single" w:sz="4" w:space="0" w:color="auto"/>
              <w:right w:val="single" w:sz="4" w:space="0" w:color="auto"/>
            </w:tcBorders>
            <w:shd w:val="clear" w:color="auto" w:fill="auto"/>
            <w:vAlign w:val="center"/>
          </w:tcPr>
          <w:p w14:paraId="2EED60C1" w14:textId="77777777" w:rsidR="00EC7629" w:rsidRPr="00F04A2A" w:rsidRDefault="00EC7629" w:rsidP="00CD7DED">
            <w:pPr>
              <w:jc w:val="center"/>
              <w:rPr>
                <w:sz w:val="20"/>
                <w:szCs w:val="20"/>
              </w:rPr>
            </w:pPr>
          </w:p>
        </w:tc>
        <w:tc>
          <w:tcPr>
            <w:tcW w:w="291" w:type="pct"/>
            <w:tcBorders>
              <w:top w:val="nil"/>
              <w:left w:val="nil"/>
              <w:bottom w:val="single" w:sz="4" w:space="0" w:color="auto"/>
              <w:right w:val="single" w:sz="4" w:space="0" w:color="auto"/>
            </w:tcBorders>
            <w:shd w:val="clear" w:color="000000" w:fill="FFFFFF"/>
            <w:vAlign w:val="center"/>
          </w:tcPr>
          <w:p w14:paraId="63A58D73" w14:textId="77777777" w:rsidR="00EC7629" w:rsidRPr="00F04A2A" w:rsidRDefault="00EC7629" w:rsidP="00CD7DED">
            <w:pPr>
              <w:jc w:val="center"/>
              <w:rPr>
                <w:sz w:val="20"/>
                <w:szCs w:val="20"/>
              </w:rPr>
            </w:pPr>
          </w:p>
        </w:tc>
        <w:tc>
          <w:tcPr>
            <w:tcW w:w="317" w:type="pct"/>
            <w:tcBorders>
              <w:top w:val="nil"/>
              <w:left w:val="nil"/>
              <w:bottom w:val="single" w:sz="4" w:space="0" w:color="auto"/>
              <w:right w:val="single" w:sz="4" w:space="0" w:color="auto"/>
            </w:tcBorders>
            <w:shd w:val="clear" w:color="auto" w:fill="auto"/>
            <w:vAlign w:val="center"/>
          </w:tcPr>
          <w:p w14:paraId="61305D9A" w14:textId="77777777" w:rsidR="00EC7629" w:rsidRPr="00F04A2A" w:rsidRDefault="00EC7629" w:rsidP="00CD7DED">
            <w:pPr>
              <w:jc w:val="center"/>
              <w:rPr>
                <w:sz w:val="20"/>
                <w:szCs w:val="20"/>
              </w:rPr>
            </w:pPr>
          </w:p>
        </w:tc>
        <w:tc>
          <w:tcPr>
            <w:tcW w:w="317" w:type="pct"/>
            <w:tcBorders>
              <w:top w:val="nil"/>
              <w:left w:val="nil"/>
              <w:bottom w:val="single" w:sz="4" w:space="0" w:color="auto"/>
              <w:right w:val="single" w:sz="4" w:space="0" w:color="auto"/>
            </w:tcBorders>
            <w:shd w:val="clear" w:color="auto" w:fill="auto"/>
            <w:vAlign w:val="center"/>
          </w:tcPr>
          <w:p w14:paraId="1783BB35" w14:textId="77777777" w:rsidR="00EC7629" w:rsidRPr="00F04A2A" w:rsidRDefault="00EC7629" w:rsidP="00CD7DED">
            <w:pPr>
              <w:jc w:val="center"/>
              <w:rPr>
                <w:sz w:val="20"/>
                <w:szCs w:val="20"/>
              </w:rPr>
            </w:pPr>
          </w:p>
        </w:tc>
        <w:tc>
          <w:tcPr>
            <w:tcW w:w="396" w:type="pct"/>
            <w:tcBorders>
              <w:top w:val="nil"/>
              <w:left w:val="nil"/>
              <w:bottom w:val="single" w:sz="4" w:space="0" w:color="auto"/>
              <w:right w:val="single" w:sz="4" w:space="0" w:color="auto"/>
            </w:tcBorders>
            <w:shd w:val="clear" w:color="auto" w:fill="auto"/>
            <w:vAlign w:val="center"/>
          </w:tcPr>
          <w:p w14:paraId="33B1A710" w14:textId="77777777" w:rsidR="00EC7629" w:rsidRPr="00F04A2A" w:rsidRDefault="00EC7629" w:rsidP="00CD7DED">
            <w:pPr>
              <w:jc w:val="center"/>
              <w:rPr>
                <w:sz w:val="20"/>
                <w:szCs w:val="20"/>
              </w:rPr>
            </w:pPr>
          </w:p>
        </w:tc>
      </w:tr>
      <w:tr w:rsidR="00F04A2A" w:rsidRPr="00F04A2A" w14:paraId="59479263"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8CE517E" w14:textId="77777777" w:rsidR="00EC7629" w:rsidRPr="00F04A2A" w:rsidRDefault="00EC7629" w:rsidP="00CD7DED">
            <w:pPr>
              <w:jc w:val="center"/>
              <w:rPr>
                <w:b/>
                <w:bCs/>
                <w:sz w:val="20"/>
                <w:szCs w:val="20"/>
              </w:rPr>
            </w:pPr>
            <w:r w:rsidRPr="00F04A2A">
              <w:rPr>
                <w:bCs/>
                <w:sz w:val="20"/>
                <w:szCs w:val="20"/>
              </w:rPr>
              <w:t>3.1</w:t>
            </w:r>
          </w:p>
        </w:tc>
        <w:tc>
          <w:tcPr>
            <w:tcW w:w="2445" w:type="pct"/>
            <w:tcBorders>
              <w:top w:val="single" w:sz="4" w:space="0" w:color="auto"/>
              <w:left w:val="nil"/>
              <w:bottom w:val="single" w:sz="4" w:space="0" w:color="auto"/>
              <w:right w:val="single" w:sz="4" w:space="0" w:color="000000"/>
            </w:tcBorders>
            <w:shd w:val="clear" w:color="auto" w:fill="auto"/>
          </w:tcPr>
          <w:p w14:paraId="6E190A90" w14:textId="77777777" w:rsidR="00EC7629" w:rsidRPr="00F04A2A" w:rsidRDefault="00EC7629" w:rsidP="00CD7DED">
            <w:pPr>
              <w:rPr>
                <w:b/>
                <w:bCs/>
                <w:sz w:val="20"/>
                <w:szCs w:val="20"/>
              </w:rPr>
            </w:pPr>
            <w:r w:rsidRPr="00F04A2A">
              <w:rPr>
                <w:bCs/>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422" w:type="pct"/>
            <w:tcBorders>
              <w:top w:val="nil"/>
              <w:left w:val="nil"/>
              <w:bottom w:val="single" w:sz="4" w:space="0" w:color="auto"/>
              <w:right w:val="single" w:sz="4" w:space="0" w:color="auto"/>
            </w:tcBorders>
            <w:shd w:val="clear" w:color="auto" w:fill="auto"/>
            <w:vAlign w:val="center"/>
          </w:tcPr>
          <w:p w14:paraId="51B73491" w14:textId="77777777" w:rsidR="00EC7629" w:rsidRPr="00F04A2A" w:rsidRDefault="00EC7629" w:rsidP="00CD7DED">
            <w:pPr>
              <w:jc w:val="center"/>
              <w:rPr>
                <w:sz w:val="20"/>
                <w:szCs w:val="20"/>
              </w:rPr>
            </w:pPr>
            <w:r w:rsidRPr="00F04A2A">
              <w:rPr>
                <w:sz w:val="20"/>
                <w:szCs w:val="20"/>
              </w:rPr>
              <w:t>%</w:t>
            </w:r>
          </w:p>
        </w:tc>
        <w:tc>
          <w:tcPr>
            <w:tcW w:w="291" w:type="pct"/>
            <w:tcBorders>
              <w:top w:val="nil"/>
              <w:left w:val="nil"/>
              <w:bottom w:val="single" w:sz="4" w:space="0" w:color="auto"/>
              <w:right w:val="single" w:sz="4" w:space="0" w:color="auto"/>
            </w:tcBorders>
            <w:shd w:val="clear" w:color="auto" w:fill="auto"/>
            <w:vAlign w:val="center"/>
          </w:tcPr>
          <w:p w14:paraId="7C687B0F" w14:textId="77777777" w:rsidR="00EC7629" w:rsidRPr="00F04A2A" w:rsidRDefault="00EC7629" w:rsidP="00CD7DED">
            <w:pPr>
              <w:jc w:val="center"/>
              <w:rPr>
                <w:sz w:val="20"/>
                <w:szCs w:val="20"/>
              </w:rPr>
            </w:pPr>
            <w:r w:rsidRPr="00F04A2A">
              <w:rPr>
                <w:sz w:val="20"/>
                <w:szCs w:val="20"/>
              </w:rPr>
              <w:t>н/д</w:t>
            </w:r>
          </w:p>
        </w:tc>
        <w:tc>
          <w:tcPr>
            <w:tcW w:w="291" w:type="pct"/>
            <w:tcBorders>
              <w:top w:val="nil"/>
              <w:left w:val="nil"/>
              <w:bottom w:val="single" w:sz="4" w:space="0" w:color="auto"/>
              <w:right w:val="single" w:sz="4" w:space="0" w:color="auto"/>
            </w:tcBorders>
            <w:shd w:val="clear" w:color="auto" w:fill="auto"/>
            <w:vAlign w:val="center"/>
          </w:tcPr>
          <w:p w14:paraId="4F45ED3A" w14:textId="77777777" w:rsidR="00EC7629" w:rsidRPr="00F04A2A" w:rsidRDefault="00EC7629" w:rsidP="00CD7DED">
            <w:pPr>
              <w:jc w:val="center"/>
              <w:rPr>
                <w:sz w:val="20"/>
                <w:szCs w:val="20"/>
              </w:rPr>
            </w:pPr>
            <w:r w:rsidRPr="00F04A2A">
              <w:rPr>
                <w:sz w:val="20"/>
                <w:szCs w:val="20"/>
              </w:rPr>
              <w:t>15,0</w:t>
            </w:r>
          </w:p>
        </w:tc>
        <w:tc>
          <w:tcPr>
            <w:tcW w:w="291" w:type="pct"/>
            <w:tcBorders>
              <w:top w:val="nil"/>
              <w:left w:val="nil"/>
              <w:bottom w:val="single" w:sz="4" w:space="0" w:color="auto"/>
              <w:right w:val="single" w:sz="4" w:space="0" w:color="auto"/>
            </w:tcBorders>
            <w:shd w:val="clear" w:color="000000" w:fill="FFFFFF"/>
            <w:vAlign w:val="center"/>
          </w:tcPr>
          <w:p w14:paraId="48AAB0CC" w14:textId="77777777" w:rsidR="00EC7629" w:rsidRPr="00F04A2A" w:rsidRDefault="00EC7629" w:rsidP="00CD7DED">
            <w:pPr>
              <w:jc w:val="center"/>
              <w:rPr>
                <w:sz w:val="20"/>
                <w:szCs w:val="20"/>
              </w:rPr>
            </w:pPr>
            <w:r w:rsidRPr="00F04A2A">
              <w:rPr>
                <w:sz w:val="20"/>
                <w:szCs w:val="20"/>
              </w:rPr>
              <w:t>15,0</w:t>
            </w:r>
          </w:p>
        </w:tc>
        <w:tc>
          <w:tcPr>
            <w:tcW w:w="317" w:type="pct"/>
            <w:tcBorders>
              <w:top w:val="nil"/>
              <w:left w:val="nil"/>
              <w:bottom w:val="single" w:sz="4" w:space="0" w:color="auto"/>
              <w:right w:val="single" w:sz="4" w:space="0" w:color="auto"/>
            </w:tcBorders>
            <w:shd w:val="clear" w:color="auto" w:fill="auto"/>
            <w:vAlign w:val="center"/>
          </w:tcPr>
          <w:p w14:paraId="574D5D12" w14:textId="77777777" w:rsidR="00EC7629" w:rsidRPr="00F04A2A" w:rsidRDefault="00EC7629" w:rsidP="00CD7DED">
            <w:pPr>
              <w:jc w:val="center"/>
              <w:rPr>
                <w:sz w:val="20"/>
                <w:szCs w:val="20"/>
              </w:rPr>
            </w:pPr>
            <w:r w:rsidRPr="00F04A2A">
              <w:rPr>
                <w:sz w:val="20"/>
                <w:szCs w:val="20"/>
              </w:rPr>
              <w:t>15,0</w:t>
            </w:r>
          </w:p>
        </w:tc>
        <w:tc>
          <w:tcPr>
            <w:tcW w:w="317" w:type="pct"/>
            <w:tcBorders>
              <w:top w:val="nil"/>
              <w:left w:val="nil"/>
              <w:bottom w:val="single" w:sz="4" w:space="0" w:color="auto"/>
              <w:right w:val="single" w:sz="4" w:space="0" w:color="auto"/>
            </w:tcBorders>
            <w:shd w:val="clear" w:color="auto" w:fill="auto"/>
            <w:vAlign w:val="center"/>
          </w:tcPr>
          <w:p w14:paraId="4DF86902" w14:textId="77777777" w:rsidR="00EC7629" w:rsidRPr="00F04A2A" w:rsidRDefault="00EC7629" w:rsidP="00CD7DED">
            <w:pPr>
              <w:jc w:val="center"/>
              <w:rPr>
                <w:sz w:val="20"/>
                <w:szCs w:val="20"/>
              </w:rPr>
            </w:pPr>
            <w:r w:rsidRPr="00F04A2A">
              <w:rPr>
                <w:sz w:val="20"/>
                <w:szCs w:val="20"/>
              </w:rPr>
              <w:t>15,0</w:t>
            </w:r>
          </w:p>
        </w:tc>
        <w:tc>
          <w:tcPr>
            <w:tcW w:w="396" w:type="pct"/>
            <w:tcBorders>
              <w:top w:val="nil"/>
              <w:left w:val="nil"/>
              <w:bottom w:val="single" w:sz="4" w:space="0" w:color="auto"/>
              <w:right w:val="single" w:sz="4" w:space="0" w:color="auto"/>
            </w:tcBorders>
            <w:shd w:val="clear" w:color="auto" w:fill="auto"/>
            <w:vAlign w:val="center"/>
          </w:tcPr>
          <w:p w14:paraId="4DE15A07" w14:textId="77777777" w:rsidR="00EC7629" w:rsidRPr="00F04A2A" w:rsidRDefault="00EC7629" w:rsidP="00CD7DED">
            <w:pPr>
              <w:jc w:val="center"/>
              <w:rPr>
                <w:sz w:val="20"/>
                <w:szCs w:val="20"/>
              </w:rPr>
            </w:pPr>
            <w:r w:rsidRPr="00F04A2A">
              <w:rPr>
                <w:sz w:val="20"/>
                <w:szCs w:val="20"/>
              </w:rPr>
              <w:t>10,0</w:t>
            </w:r>
          </w:p>
        </w:tc>
      </w:tr>
      <w:tr w:rsidR="00F04A2A" w:rsidRPr="00F04A2A" w14:paraId="3C1650BE" w14:textId="77777777" w:rsidTr="00CD7DED">
        <w:trPr>
          <w:cantSplit/>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9C7C39F" w14:textId="77777777" w:rsidR="00EC7629" w:rsidRPr="00F04A2A" w:rsidRDefault="00EC7629" w:rsidP="00CD7DED">
            <w:pPr>
              <w:jc w:val="center"/>
              <w:rPr>
                <w:bCs/>
                <w:sz w:val="20"/>
                <w:szCs w:val="20"/>
              </w:rPr>
            </w:pPr>
            <w:r w:rsidRPr="00F04A2A">
              <w:rPr>
                <w:bCs/>
                <w:sz w:val="20"/>
                <w:szCs w:val="20"/>
              </w:rPr>
              <w:t>3.2</w:t>
            </w:r>
          </w:p>
        </w:tc>
        <w:tc>
          <w:tcPr>
            <w:tcW w:w="2445" w:type="pct"/>
            <w:tcBorders>
              <w:top w:val="single" w:sz="4" w:space="0" w:color="auto"/>
              <w:left w:val="nil"/>
              <w:bottom w:val="single" w:sz="4" w:space="0" w:color="auto"/>
              <w:right w:val="single" w:sz="4" w:space="0" w:color="000000"/>
            </w:tcBorders>
            <w:shd w:val="clear" w:color="auto" w:fill="auto"/>
          </w:tcPr>
          <w:p w14:paraId="6FA87490" w14:textId="77777777" w:rsidR="00EC7629" w:rsidRPr="00F04A2A" w:rsidRDefault="00EC7629" w:rsidP="00CD7DED">
            <w:pPr>
              <w:rPr>
                <w:bCs/>
                <w:sz w:val="20"/>
                <w:szCs w:val="20"/>
              </w:rPr>
            </w:pPr>
            <w:r w:rsidRPr="00F04A2A">
              <w:rPr>
                <w:bCs/>
                <w:sz w:val="20"/>
                <w:szCs w:val="20"/>
              </w:rPr>
              <w:t>удельный расход электрической энергии, потребляемой в технологическом процессе подготовки и транспортировки питьевой воды, на единицу объема воды, отпускаемой в сеть</w:t>
            </w:r>
          </w:p>
        </w:tc>
        <w:tc>
          <w:tcPr>
            <w:tcW w:w="422" w:type="pct"/>
            <w:tcBorders>
              <w:top w:val="nil"/>
              <w:left w:val="nil"/>
              <w:bottom w:val="single" w:sz="4" w:space="0" w:color="auto"/>
              <w:right w:val="single" w:sz="4" w:space="0" w:color="auto"/>
            </w:tcBorders>
            <w:shd w:val="clear" w:color="auto" w:fill="auto"/>
            <w:vAlign w:val="center"/>
          </w:tcPr>
          <w:p w14:paraId="2C8CB54B" w14:textId="77777777" w:rsidR="00EC7629" w:rsidRPr="00F04A2A" w:rsidRDefault="00EC7629" w:rsidP="00CD7DED">
            <w:pPr>
              <w:jc w:val="center"/>
              <w:rPr>
                <w:sz w:val="20"/>
                <w:szCs w:val="20"/>
              </w:rPr>
            </w:pPr>
            <w:r w:rsidRPr="00F04A2A">
              <w:rPr>
                <w:sz w:val="20"/>
                <w:szCs w:val="20"/>
              </w:rPr>
              <w:t>кВт*ч/</w:t>
            </w:r>
            <w:proofErr w:type="spellStart"/>
            <w:proofErr w:type="gramStart"/>
            <w:r w:rsidRPr="00F04A2A">
              <w:rPr>
                <w:sz w:val="20"/>
                <w:szCs w:val="20"/>
              </w:rPr>
              <w:t>куб.м</w:t>
            </w:r>
            <w:proofErr w:type="spellEnd"/>
            <w:proofErr w:type="gramEnd"/>
          </w:p>
        </w:tc>
        <w:tc>
          <w:tcPr>
            <w:tcW w:w="291" w:type="pct"/>
            <w:tcBorders>
              <w:top w:val="nil"/>
              <w:left w:val="nil"/>
              <w:bottom w:val="single" w:sz="4" w:space="0" w:color="auto"/>
              <w:right w:val="single" w:sz="4" w:space="0" w:color="auto"/>
            </w:tcBorders>
            <w:shd w:val="clear" w:color="auto" w:fill="auto"/>
            <w:vAlign w:val="center"/>
          </w:tcPr>
          <w:p w14:paraId="2D13D730" w14:textId="77777777" w:rsidR="00EC7629" w:rsidRPr="00F04A2A" w:rsidRDefault="00EC7629" w:rsidP="00CD7DED">
            <w:pPr>
              <w:jc w:val="center"/>
              <w:rPr>
                <w:sz w:val="20"/>
                <w:szCs w:val="20"/>
              </w:rPr>
            </w:pPr>
            <w:r w:rsidRPr="00F04A2A">
              <w:rPr>
                <w:sz w:val="20"/>
                <w:szCs w:val="20"/>
              </w:rPr>
              <w:t>н/д</w:t>
            </w:r>
          </w:p>
        </w:tc>
        <w:tc>
          <w:tcPr>
            <w:tcW w:w="291" w:type="pct"/>
            <w:tcBorders>
              <w:top w:val="nil"/>
              <w:left w:val="nil"/>
              <w:bottom w:val="single" w:sz="4" w:space="0" w:color="auto"/>
              <w:right w:val="single" w:sz="4" w:space="0" w:color="auto"/>
            </w:tcBorders>
            <w:shd w:val="clear" w:color="auto" w:fill="auto"/>
            <w:vAlign w:val="center"/>
          </w:tcPr>
          <w:p w14:paraId="6D331737" w14:textId="77777777" w:rsidR="00EC7629" w:rsidRPr="00F04A2A" w:rsidRDefault="00EC7629" w:rsidP="00CD7DED">
            <w:pPr>
              <w:jc w:val="center"/>
              <w:rPr>
                <w:sz w:val="20"/>
                <w:szCs w:val="20"/>
              </w:rPr>
            </w:pPr>
            <w:r w:rsidRPr="00F04A2A">
              <w:rPr>
                <w:sz w:val="20"/>
                <w:szCs w:val="20"/>
              </w:rPr>
              <w:t>н/д</w:t>
            </w:r>
          </w:p>
        </w:tc>
        <w:tc>
          <w:tcPr>
            <w:tcW w:w="291" w:type="pct"/>
            <w:tcBorders>
              <w:top w:val="nil"/>
              <w:left w:val="nil"/>
              <w:bottom w:val="single" w:sz="4" w:space="0" w:color="auto"/>
              <w:right w:val="single" w:sz="4" w:space="0" w:color="auto"/>
            </w:tcBorders>
            <w:shd w:val="clear" w:color="000000" w:fill="FFFFFF"/>
            <w:vAlign w:val="center"/>
          </w:tcPr>
          <w:p w14:paraId="5C0E7D75" w14:textId="77777777" w:rsidR="00EC7629" w:rsidRPr="00F04A2A" w:rsidRDefault="00EC7629" w:rsidP="00CD7DED">
            <w:pPr>
              <w:jc w:val="center"/>
              <w:rPr>
                <w:sz w:val="20"/>
                <w:szCs w:val="20"/>
              </w:rPr>
            </w:pPr>
            <w:r w:rsidRPr="00F04A2A">
              <w:rPr>
                <w:sz w:val="20"/>
                <w:szCs w:val="20"/>
              </w:rPr>
              <w:t>н/д</w:t>
            </w:r>
          </w:p>
        </w:tc>
        <w:tc>
          <w:tcPr>
            <w:tcW w:w="317" w:type="pct"/>
            <w:tcBorders>
              <w:top w:val="nil"/>
              <w:left w:val="nil"/>
              <w:bottom w:val="single" w:sz="4" w:space="0" w:color="auto"/>
              <w:right w:val="single" w:sz="4" w:space="0" w:color="auto"/>
            </w:tcBorders>
            <w:shd w:val="clear" w:color="auto" w:fill="auto"/>
            <w:vAlign w:val="center"/>
          </w:tcPr>
          <w:p w14:paraId="32EFE1AC" w14:textId="77777777" w:rsidR="00EC7629" w:rsidRPr="00F04A2A" w:rsidRDefault="00EC7629" w:rsidP="00CD7DED">
            <w:pPr>
              <w:jc w:val="center"/>
              <w:rPr>
                <w:sz w:val="20"/>
                <w:szCs w:val="20"/>
              </w:rPr>
            </w:pPr>
            <w:r w:rsidRPr="00F04A2A">
              <w:rPr>
                <w:sz w:val="20"/>
                <w:szCs w:val="20"/>
              </w:rPr>
              <w:t>н/д</w:t>
            </w:r>
          </w:p>
        </w:tc>
        <w:tc>
          <w:tcPr>
            <w:tcW w:w="317" w:type="pct"/>
            <w:tcBorders>
              <w:top w:val="nil"/>
              <w:left w:val="nil"/>
              <w:bottom w:val="single" w:sz="4" w:space="0" w:color="auto"/>
              <w:right w:val="single" w:sz="4" w:space="0" w:color="auto"/>
            </w:tcBorders>
            <w:shd w:val="clear" w:color="auto" w:fill="auto"/>
            <w:vAlign w:val="center"/>
          </w:tcPr>
          <w:p w14:paraId="37B15A1A" w14:textId="77777777" w:rsidR="00EC7629" w:rsidRPr="00F04A2A" w:rsidRDefault="00EC7629" w:rsidP="00CD7DED">
            <w:pPr>
              <w:jc w:val="center"/>
              <w:rPr>
                <w:sz w:val="20"/>
                <w:szCs w:val="20"/>
              </w:rPr>
            </w:pPr>
            <w:r w:rsidRPr="00F04A2A">
              <w:rPr>
                <w:sz w:val="20"/>
                <w:szCs w:val="20"/>
              </w:rPr>
              <w:t>н/д</w:t>
            </w:r>
          </w:p>
        </w:tc>
        <w:tc>
          <w:tcPr>
            <w:tcW w:w="396" w:type="pct"/>
            <w:tcBorders>
              <w:top w:val="nil"/>
              <w:left w:val="nil"/>
              <w:bottom w:val="single" w:sz="4" w:space="0" w:color="auto"/>
              <w:right w:val="single" w:sz="4" w:space="0" w:color="auto"/>
            </w:tcBorders>
            <w:shd w:val="clear" w:color="auto" w:fill="auto"/>
            <w:vAlign w:val="center"/>
          </w:tcPr>
          <w:p w14:paraId="29DA7063" w14:textId="77777777" w:rsidR="00EC7629" w:rsidRPr="00F04A2A" w:rsidRDefault="00EC7629" w:rsidP="00CD7DED">
            <w:pPr>
              <w:jc w:val="center"/>
              <w:rPr>
                <w:sz w:val="20"/>
                <w:szCs w:val="20"/>
              </w:rPr>
            </w:pPr>
            <w:r w:rsidRPr="00F04A2A">
              <w:rPr>
                <w:sz w:val="20"/>
                <w:szCs w:val="20"/>
              </w:rPr>
              <w:t>н/д</w:t>
            </w:r>
          </w:p>
        </w:tc>
      </w:tr>
    </w:tbl>
    <w:p w14:paraId="3F246D81"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7389B797"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szCs w:val="26"/>
        </w:rPr>
      </w:pPr>
      <w:r w:rsidRPr="00F04A2A">
        <w:rPr>
          <w:szCs w:val="26"/>
        </w:rPr>
        <w:t xml:space="preserve">Значения целевых показателей развития централизованных систем водоснабжения требуют актуализации после окончания реализации мероприятий, предусмотренных схемой водоснабжения. </w:t>
      </w:r>
    </w:p>
    <w:p w14:paraId="055511DF"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B9B4EC9"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C7629" w:rsidRPr="00F04A2A" w:rsidSect="00EC7629">
          <w:pgSz w:w="16838" w:h="11906" w:orient="landscape"/>
          <w:pgMar w:top="851" w:right="1134" w:bottom="1134" w:left="1134" w:header="709" w:footer="709" w:gutter="0"/>
          <w:cols w:space="708"/>
          <w:docGrid w:linePitch="360"/>
        </w:sectPr>
      </w:pPr>
    </w:p>
    <w:p w14:paraId="002A4665" w14:textId="77777777" w:rsidR="00EC7629" w:rsidRPr="00F04A2A" w:rsidRDefault="00EC7629" w:rsidP="00EC7629">
      <w:pPr>
        <w:pStyle w:val="21"/>
        <w:spacing w:line="240" w:lineRule="auto"/>
        <w:rPr>
          <w:sz w:val="20"/>
          <w:szCs w:val="20"/>
        </w:rPr>
      </w:pPr>
      <w:bookmarkStart w:id="61" w:name="_Toc175649236"/>
      <w:bookmarkStart w:id="62" w:name="_Toc181215963"/>
      <w:r w:rsidRPr="00F04A2A">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61"/>
      <w:bookmarkEnd w:id="62"/>
    </w:p>
    <w:p w14:paraId="70DB4E34"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285425F7" w14:textId="77777777" w:rsidR="00EC7629" w:rsidRPr="00F04A2A" w:rsidRDefault="00EC7629" w:rsidP="00EC7629">
      <w:pPr>
        <w:pStyle w:val="Aff7"/>
      </w:pPr>
      <w:r w:rsidRPr="00F04A2A">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14:paraId="3F414D5F" w14:textId="77777777" w:rsidR="00EC7629" w:rsidRPr="00F04A2A" w:rsidRDefault="00EC7629" w:rsidP="00EC7629">
      <w:pPr>
        <w:pStyle w:val="Aff7"/>
      </w:pPr>
      <w:r w:rsidRPr="00F04A2A">
        <w:t>Согласно ФЗ № 416 «О водоснабжении и водоотведении», в случае выявления бесхозяйных объектов централизованных систем водоснабжения, в том числе водопроводных сетей, путем эксплуатации которых обеспечивается водоснабжение, эксплуатация таких объектов осуществляется гарантирующей организацией, либо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47420AC8" w14:textId="77777777" w:rsidR="00EC7629" w:rsidRPr="00F04A2A" w:rsidRDefault="00EC7629" w:rsidP="00EC7629">
      <w:pPr>
        <w:pStyle w:val="Aff7"/>
      </w:pPr>
      <w:r w:rsidRPr="00F04A2A">
        <w:t xml:space="preserve">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14:paraId="4BA46941" w14:textId="77777777" w:rsidR="00EC7629" w:rsidRPr="00F04A2A" w:rsidRDefault="00EC7629" w:rsidP="00EC7629">
      <w:pPr>
        <w:pStyle w:val="Aff7"/>
        <w:rPr>
          <w:bCs/>
          <w:spacing w:val="-2"/>
        </w:rPr>
      </w:pPr>
      <w:r w:rsidRPr="00F04A2A">
        <w:t>Порядок оформления бесхозяйных наружных сетей осуществляется в соответствии с Гражданским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14:paraId="7D66D134" w14:textId="77777777" w:rsidR="00EC7629" w:rsidRPr="00F04A2A" w:rsidRDefault="00EC7629" w:rsidP="00EC7629">
      <w:pPr>
        <w:pStyle w:val="Aff7"/>
      </w:pPr>
      <w:r w:rsidRPr="00F04A2A">
        <w:t>Перечень бесхозяйных объектов системы водоснабжения приведен в таблице ниже.</w:t>
      </w:r>
    </w:p>
    <w:p w14:paraId="6C74BBFD" w14:textId="77777777" w:rsidR="00EC7629" w:rsidRPr="00F04A2A" w:rsidRDefault="00EC7629" w:rsidP="00EC7629">
      <w:pPr>
        <w:pStyle w:val="Aff7"/>
      </w:pPr>
    </w:p>
    <w:p w14:paraId="555CBBBD" w14:textId="77777777" w:rsidR="00EC7629" w:rsidRPr="00F04A2A" w:rsidRDefault="00EC7629" w:rsidP="00EC7629">
      <w:pPr>
        <w:pStyle w:val="afc"/>
        <w:sectPr w:rsidR="00EC7629" w:rsidRPr="00F04A2A" w:rsidSect="00EC7629">
          <w:type w:val="continuous"/>
          <w:pgSz w:w="11906" w:h="16838"/>
          <w:pgMar w:top="1134" w:right="851" w:bottom="1134" w:left="1134" w:header="709" w:footer="709" w:gutter="0"/>
          <w:cols w:space="708"/>
          <w:docGrid w:linePitch="360"/>
        </w:sectPr>
      </w:pPr>
    </w:p>
    <w:p w14:paraId="619B31FA" w14:textId="23CF5B6D" w:rsidR="00EC7629" w:rsidRPr="00F04A2A" w:rsidRDefault="00F04A2A" w:rsidP="00EC7629">
      <w:pPr>
        <w:pStyle w:val="afc"/>
      </w:pPr>
      <w:r>
        <w:lastRenderedPageBreak/>
        <w:t xml:space="preserve">Таблица </w:t>
      </w:r>
      <w:r>
        <w:fldChar w:fldCharType="begin"/>
      </w:r>
      <w:r>
        <w:instrText xml:space="preserve"> SEQ Таблица \* ARABIC </w:instrText>
      </w:r>
      <w:r>
        <w:fldChar w:fldCharType="separate"/>
      </w:r>
      <w:r w:rsidR="005C2392">
        <w:rPr>
          <w:noProof/>
        </w:rPr>
        <w:t>23</w:t>
      </w:r>
      <w:r>
        <w:fldChar w:fldCharType="end"/>
      </w:r>
      <w:r>
        <w:t xml:space="preserve"> </w:t>
      </w:r>
      <w:r w:rsidR="00EC7629" w:rsidRPr="00F04A2A">
        <w:t>- Перечень бесхозяйных объектов, расположенных на территории Урмарского района, по состоянию на 01.09.2023 г.</w:t>
      </w:r>
    </w:p>
    <w:tbl>
      <w:tblPr>
        <w:tblW w:w="5000" w:type="pct"/>
        <w:tblLayout w:type="fixed"/>
        <w:tblLook w:val="04A0" w:firstRow="1" w:lastRow="0" w:firstColumn="1" w:lastColumn="0" w:noHBand="0" w:noVBand="1"/>
      </w:tblPr>
      <w:tblGrid>
        <w:gridCol w:w="595"/>
        <w:gridCol w:w="1515"/>
        <w:gridCol w:w="1390"/>
        <w:gridCol w:w="704"/>
        <w:gridCol w:w="807"/>
        <w:gridCol w:w="1082"/>
        <w:gridCol w:w="1502"/>
        <w:gridCol w:w="1221"/>
        <w:gridCol w:w="955"/>
        <w:gridCol w:w="1286"/>
        <w:gridCol w:w="1689"/>
        <w:gridCol w:w="2040"/>
      </w:tblGrid>
      <w:tr w:rsidR="00F04A2A" w:rsidRPr="00F04A2A" w14:paraId="49E3382B" w14:textId="77777777" w:rsidTr="00CD7DED">
        <w:trPr>
          <w:cantSplit/>
          <w:tblHeader/>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92860" w14:textId="77777777" w:rsidR="00EC7629" w:rsidRPr="00F04A2A" w:rsidRDefault="00EC7629" w:rsidP="00220A7D">
            <w:pPr>
              <w:jc w:val="center"/>
              <w:rPr>
                <w:sz w:val="20"/>
                <w:szCs w:val="20"/>
              </w:rPr>
            </w:pPr>
            <w:r w:rsidRPr="00F04A2A">
              <w:rPr>
                <w:sz w:val="20"/>
                <w:szCs w:val="20"/>
              </w:rPr>
              <w:t>№п/п</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EBB93" w14:textId="77777777" w:rsidR="00EC7629" w:rsidRPr="00F04A2A" w:rsidRDefault="00EC7629" w:rsidP="00CD7DED">
            <w:pPr>
              <w:jc w:val="center"/>
              <w:rPr>
                <w:b/>
                <w:bCs/>
                <w:sz w:val="20"/>
                <w:szCs w:val="20"/>
              </w:rPr>
            </w:pPr>
            <w:r w:rsidRPr="00F04A2A">
              <w:rPr>
                <w:b/>
                <w:bCs/>
                <w:sz w:val="20"/>
                <w:szCs w:val="20"/>
              </w:rPr>
              <w:t>Наименование объекта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C1ED" w14:textId="77777777" w:rsidR="00EC7629" w:rsidRPr="00F04A2A" w:rsidRDefault="00EC7629" w:rsidP="00CD7DED">
            <w:pPr>
              <w:jc w:val="center"/>
              <w:rPr>
                <w:b/>
                <w:bCs/>
                <w:sz w:val="20"/>
                <w:szCs w:val="20"/>
              </w:rPr>
            </w:pPr>
            <w:r w:rsidRPr="00F04A2A">
              <w:rPr>
                <w:b/>
                <w:bCs/>
                <w:sz w:val="20"/>
                <w:szCs w:val="20"/>
              </w:rPr>
              <w:t>Адрес</w:t>
            </w:r>
          </w:p>
        </w:tc>
        <w:tc>
          <w:tcPr>
            <w:tcW w:w="51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82A4E6" w14:textId="77777777" w:rsidR="00EC7629" w:rsidRPr="00F04A2A" w:rsidRDefault="00EC7629" w:rsidP="00CD7DED">
            <w:pPr>
              <w:jc w:val="center"/>
              <w:rPr>
                <w:b/>
                <w:bCs/>
                <w:sz w:val="20"/>
                <w:szCs w:val="20"/>
              </w:rPr>
            </w:pPr>
            <w:r w:rsidRPr="00F04A2A">
              <w:rPr>
                <w:b/>
                <w:bCs/>
                <w:sz w:val="20"/>
                <w:szCs w:val="20"/>
              </w:rPr>
              <w:t>Площадь, кв.м. / Протяженность, м/ Объем</w:t>
            </w:r>
          </w:p>
        </w:tc>
        <w:tc>
          <w:tcPr>
            <w:tcW w:w="874" w:type="pct"/>
            <w:gridSpan w:val="2"/>
            <w:tcBorders>
              <w:top w:val="single" w:sz="4" w:space="0" w:color="auto"/>
              <w:left w:val="nil"/>
              <w:bottom w:val="single" w:sz="4" w:space="0" w:color="auto"/>
              <w:right w:val="single" w:sz="4" w:space="0" w:color="auto"/>
            </w:tcBorders>
            <w:shd w:val="clear" w:color="auto" w:fill="auto"/>
            <w:vAlign w:val="center"/>
            <w:hideMark/>
          </w:tcPr>
          <w:p w14:paraId="2AFCD283" w14:textId="77777777" w:rsidR="00EC7629" w:rsidRPr="00F04A2A" w:rsidRDefault="00EC7629" w:rsidP="00CD7DED">
            <w:pPr>
              <w:jc w:val="center"/>
              <w:rPr>
                <w:b/>
                <w:bCs/>
                <w:sz w:val="20"/>
                <w:szCs w:val="20"/>
              </w:rPr>
            </w:pPr>
            <w:r w:rsidRPr="00F04A2A">
              <w:rPr>
                <w:b/>
                <w:bCs/>
                <w:sz w:val="20"/>
                <w:szCs w:val="20"/>
              </w:rPr>
              <w:t xml:space="preserve">Поставлено на учет в управлении Росреестра по ЧР в качестве бесхозяйного объекта </w:t>
            </w:r>
          </w:p>
        </w:tc>
        <w:tc>
          <w:tcPr>
            <w:tcW w:w="736" w:type="pct"/>
            <w:gridSpan w:val="2"/>
            <w:tcBorders>
              <w:top w:val="single" w:sz="4" w:space="0" w:color="auto"/>
              <w:left w:val="nil"/>
              <w:bottom w:val="single" w:sz="4" w:space="0" w:color="auto"/>
              <w:right w:val="single" w:sz="4" w:space="0" w:color="auto"/>
            </w:tcBorders>
            <w:shd w:val="clear" w:color="auto" w:fill="auto"/>
            <w:vAlign w:val="center"/>
            <w:hideMark/>
          </w:tcPr>
          <w:p w14:paraId="4024C5F4" w14:textId="77777777" w:rsidR="00EC7629" w:rsidRPr="00F04A2A" w:rsidRDefault="00EC7629" w:rsidP="00CD7DED">
            <w:pPr>
              <w:jc w:val="center"/>
              <w:rPr>
                <w:b/>
                <w:bCs/>
                <w:sz w:val="20"/>
                <w:szCs w:val="20"/>
              </w:rPr>
            </w:pPr>
            <w:r w:rsidRPr="00F04A2A">
              <w:rPr>
                <w:b/>
                <w:bCs/>
                <w:sz w:val="20"/>
                <w:szCs w:val="20"/>
              </w:rPr>
              <w:t>Поданы документы в суд для признания права собственности МО</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14:paraId="5DCAFDBA" w14:textId="77777777" w:rsidR="00EC7629" w:rsidRPr="00F04A2A" w:rsidRDefault="00EC7629" w:rsidP="00CD7DED">
            <w:pPr>
              <w:jc w:val="center"/>
              <w:rPr>
                <w:b/>
                <w:bCs/>
                <w:sz w:val="20"/>
                <w:szCs w:val="20"/>
              </w:rPr>
            </w:pPr>
            <w:r w:rsidRPr="00F04A2A">
              <w:rPr>
                <w:b/>
                <w:bCs/>
                <w:sz w:val="20"/>
                <w:szCs w:val="20"/>
              </w:rPr>
              <w:t>Зарегистрировано право собственности МО</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4AB7A" w14:textId="77777777" w:rsidR="00EC7629" w:rsidRPr="00F04A2A" w:rsidRDefault="00EC7629" w:rsidP="00CD7DED">
            <w:pPr>
              <w:jc w:val="center"/>
              <w:rPr>
                <w:b/>
                <w:bCs/>
                <w:sz w:val="20"/>
                <w:szCs w:val="20"/>
              </w:rPr>
            </w:pPr>
            <w:r w:rsidRPr="00F04A2A">
              <w:rPr>
                <w:b/>
                <w:bCs/>
                <w:sz w:val="20"/>
                <w:szCs w:val="20"/>
              </w:rPr>
              <w:t>Принятые меры</w:t>
            </w:r>
          </w:p>
        </w:tc>
      </w:tr>
      <w:tr w:rsidR="00F04A2A" w:rsidRPr="00F04A2A" w14:paraId="56168AFF" w14:textId="77777777" w:rsidTr="00CD7DED">
        <w:trPr>
          <w:cantSplit/>
          <w:tblHeader/>
        </w:trPr>
        <w:tc>
          <w:tcPr>
            <w:tcW w:w="201" w:type="pct"/>
            <w:vMerge/>
            <w:tcBorders>
              <w:top w:val="single" w:sz="4" w:space="0" w:color="auto"/>
              <w:left w:val="single" w:sz="4" w:space="0" w:color="auto"/>
              <w:bottom w:val="single" w:sz="4" w:space="0" w:color="000000"/>
              <w:right w:val="single" w:sz="4" w:space="0" w:color="auto"/>
            </w:tcBorders>
            <w:vAlign w:val="center"/>
            <w:hideMark/>
          </w:tcPr>
          <w:p w14:paraId="2CEEA316" w14:textId="77777777" w:rsidR="00EC7629" w:rsidRPr="00F04A2A" w:rsidRDefault="00EC7629" w:rsidP="00220A7D">
            <w:pPr>
              <w:jc w:val="left"/>
              <w:rPr>
                <w:sz w:val="20"/>
                <w:szCs w:val="20"/>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14:paraId="59F3582F" w14:textId="77777777" w:rsidR="00EC7629" w:rsidRPr="00F04A2A" w:rsidRDefault="00EC7629" w:rsidP="00CD7DED">
            <w:pPr>
              <w:jc w:val="left"/>
              <w:rPr>
                <w:b/>
                <w:bCs/>
                <w:sz w:val="20"/>
                <w:szCs w:val="20"/>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678AF111" w14:textId="77777777" w:rsidR="00EC7629" w:rsidRPr="00F04A2A" w:rsidRDefault="00EC7629" w:rsidP="00CD7DED">
            <w:pPr>
              <w:jc w:val="left"/>
              <w:rPr>
                <w:b/>
                <w:bCs/>
                <w:sz w:val="20"/>
                <w:szCs w:val="20"/>
              </w:rPr>
            </w:pPr>
          </w:p>
        </w:tc>
        <w:tc>
          <w:tcPr>
            <w:tcW w:w="511" w:type="pct"/>
            <w:gridSpan w:val="2"/>
            <w:vMerge/>
            <w:tcBorders>
              <w:top w:val="single" w:sz="4" w:space="0" w:color="auto"/>
              <w:left w:val="single" w:sz="4" w:space="0" w:color="auto"/>
              <w:bottom w:val="single" w:sz="4" w:space="0" w:color="auto"/>
              <w:right w:val="single" w:sz="4" w:space="0" w:color="auto"/>
            </w:tcBorders>
            <w:vAlign w:val="center"/>
            <w:hideMark/>
          </w:tcPr>
          <w:p w14:paraId="584F0BE4" w14:textId="77777777" w:rsidR="00EC7629" w:rsidRPr="00F04A2A" w:rsidRDefault="00EC7629" w:rsidP="00CD7DED">
            <w:pPr>
              <w:jc w:val="left"/>
              <w:rPr>
                <w:b/>
                <w:bCs/>
                <w:sz w:val="20"/>
                <w:szCs w:val="20"/>
              </w:rPr>
            </w:pPr>
          </w:p>
        </w:tc>
        <w:tc>
          <w:tcPr>
            <w:tcW w:w="366" w:type="pct"/>
            <w:tcBorders>
              <w:top w:val="nil"/>
              <w:left w:val="nil"/>
              <w:bottom w:val="single" w:sz="4" w:space="0" w:color="auto"/>
              <w:right w:val="single" w:sz="4" w:space="0" w:color="auto"/>
            </w:tcBorders>
            <w:shd w:val="clear" w:color="auto" w:fill="auto"/>
            <w:vAlign w:val="center"/>
            <w:hideMark/>
          </w:tcPr>
          <w:p w14:paraId="6B880730" w14:textId="77777777" w:rsidR="00EC7629" w:rsidRPr="00F04A2A" w:rsidRDefault="00EC7629" w:rsidP="00CD7DED">
            <w:pPr>
              <w:jc w:val="center"/>
              <w:rPr>
                <w:b/>
                <w:bCs/>
                <w:sz w:val="20"/>
                <w:szCs w:val="20"/>
              </w:rPr>
            </w:pPr>
            <w:r w:rsidRPr="00F04A2A">
              <w:rPr>
                <w:b/>
                <w:bCs/>
                <w:sz w:val="20"/>
                <w:szCs w:val="20"/>
              </w:rPr>
              <w:t>дата постановки на учет</w:t>
            </w:r>
          </w:p>
        </w:tc>
        <w:tc>
          <w:tcPr>
            <w:tcW w:w="508" w:type="pct"/>
            <w:tcBorders>
              <w:top w:val="nil"/>
              <w:left w:val="nil"/>
              <w:bottom w:val="single" w:sz="4" w:space="0" w:color="auto"/>
              <w:right w:val="single" w:sz="4" w:space="0" w:color="auto"/>
            </w:tcBorders>
            <w:shd w:val="clear" w:color="auto" w:fill="auto"/>
            <w:vAlign w:val="center"/>
            <w:hideMark/>
          </w:tcPr>
          <w:p w14:paraId="5C88A2B7" w14:textId="77777777" w:rsidR="00EC7629" w:rsidRPr="00F04A2A" w:rsidRDefault="00EC7629" w:rsidP="00CD7DED">
            <w:pPr>
              <w:jc w:val="center"/>
              <w:rPr>
                <w:b/>
                <w:bCs/>
                <w:sz w:val="20"/>
                <w:szCs w:val="20"/>
              </w:rPr>
            </w:pPr>
            <w:r w:rsidRPr="00F04A2A">
              <w:rPr>
                <w:b/>
                <w:bCs/>
                <w:sz w:val="20"/>
                <w:szCs w:val="20"/>
              </w:rPr>
              <w:t>кадастровый номер</w:t>
            </w:r>
          </w:p>
        </w:tc>
        <w:tc>
          <w:tcPr>
            <w:tcW w:w="413" w:type="pct"/>
            <w:tcBorders>
              <w:top w:val="nil"/>
              <w:left w:val="nil"/>
              <w:bottom w:val="single" w:sz="4" w:space="0" w:color="auto"/>
              <w:right w:val="single" w:sz="4" w:space="0" w:color="auto"/>
            </w:tcBorders>
            <w:shd w:val="clear" w:color="auto" w:fill="auto"/>
            <w:vAlign w:val="center"/>
            <w:hideMark/>
          </w:tcPr>
          <w:p w14:paraId="00D71E13" w14:textId="77777777" w:rsidR="00EC7629" w:rsidRPr="00F04A2A" w:rsidRDefault="00EC7629" w:rsidP="00CD7DED">
            <w:pPr>
              <w:jc w:val="center"/>
              <w:rPr>
                <w:b/>
                <w:bCs/>
                <w:sz w:val="20"/>
                <w:szCs w:val="20"/>
              </w:rPr>
            </w:pPr>
            <w:r w:rsidRPr="00F04A2A">
              <w:rPr>
                <w:b/>
                <w:bCs/>
                <w:sz w:val="20"/>
                <w:szCs w:val="20"/>
              </w:rPr>
              <w:t>дата принятия заявления к судебному производству</w:t>
            </w:r>
          </w:p>
        </w:tc>
        <w:tc>
          <w:tcPr>
            <w:tcW w:w="323" w:type="pct"/>
            <w:tcBorders>
              <w:top w:val="nil"/>
              <w:left w:val="nil"/>
              <w:bottom w:val="single" w:sz="4" w:space="0" w:color="auto"/>
              <w:right w:val="single" w:sz="4" w:space="0" w:color="auto"/>
            </w:tcBorders>
            <w:shd w:val="clear" w:color="auto" w:fill="auto"/>
            <w:vAlign w:val="center"/>
            <w:hideMark/>
          </w:tcPr>
          <w:p w14:paraId="57A97F57" w14:textId="77777777" w:rsidR="00EC7629" w:rsidRPr="00F04A2A" w:rsidRDefault="00EC7629" w:rsidP="00CD7DED">
            <w:pPr>
              <w:jc w:val="center"/>
              <w:rPr>
                <w:b/>
                <w:bCs/>
                <w:sz w:val="20"/>
                <w:szCs w:val="20"/>
              </w:rPr>
            </w:pPr>
            <w:r w:rsidRPr="00F04A2A">
              <w:rPr>
                <w:b/>
                <w:bCs/>
                <w:sz w:val="20"/>
                <w:szCs w:val="20"/>
              </w:rPr>
              <w:t xml:space="preserve">номер и дата решения суда </w:t>
            </w:r>
          </w:p>
        </w:tc>
        <w:tc>
          <w:tcPr>
            <w:tcW w:w="435" w:type="pct"/>
            <w:tcBorders>
              <w:top w:val="nil"/>
              <w:left w:val="nil"/>
              <w:bottom w:val="single" w:sz="4" w:space="0" w:color="auto"/>
              <w:right w:val="single" w:sz="4" w:space="0" w:color="auto"/>
            </w:tcBorders>
            <w:shd w:val="clear" w:color="auto" w:fill="auto"/>
            <w:vAlign w:val="center"/>
            <w:hideMark/>
          </w:tcPr>
          <w:p w14:paraId="1C870E8A" w14:textId="77777777" w:rsidR="00EC7629" w:rsidRPr="00F04A2A" w:rsidRDefault="00EC7629" w:rsidP="00CD7DED">
            <w:pPr>
              <w:jc w:val="center"/>
              <w:rPr>
                <w:b/>
                <w:bCs/>
                <w:sz w:val="20"/>
                <w:szCs w:val="20"/>
              </w:rPr>
            </w:pPr>
            <w:r w:rsidRPr="00F04A2A">
              <w:rPr>
                <w:b/>
                <w:bCs/>
                <w:sz w:val="20"/>
                <w:szCs w:val="20"/>
              </w:rPr>
              <w:t>дата регистрации права собственности</w:t>
            </w:r>
          </w:p>
        </w:tc>
        <w:tc>
          <w:tcPr>
            <w:tcW w:w="571" w:type="pct"/>
            <w:tcBorders>
              <w:top w:val="nil"/>
              <w:left w:val="nil"/>
              <w:bottom w:val="single" w:sz="4" w:space="0" w:color="auto"/>
              <w:right w:val="single" w:sz="4" w:space="0" w:color="auto"/>
            </w:tcBorders>
            <w:shd w:val="clear" w:color="auto" w:fill="auto"/>
            <w:vAlign w:val="center"/>
            <w:hideMark/>
          </w:tcPr>
          <w:p w14:paraId="04459296" w14:textId="77777777" w:rsidR="00EC7629" w:rsidRPr="00F04A2A" w:rsidRDefault="00EC7629" w:rsidP="00CD7DED">
            <w:pPr>
              <w:jc w:val="center"/>
              <w:rPr>
                <w:b/>
                <w:bCs/>
                <w:sz w:val="20"/>
                <w:szCs w:val="20"/>
              </w:rPr>
            </w:pPr>
            <w:r w:rsidRPr="00F04A2A">
              <w:rPr>
                <w:b/>
                <w:bCs/>
                <w:sz w:val="20"/>
                <w:szCs w:val="20"/>
              </w:rPr>
              <w:t>номер записи о регистрации права собственности</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7C153EC8" w14:textId="77777777" w:rsidR="00EC7629" w:rsidRPr="00F04A2A" w:rsidRDefault="00EC7629" w:rsidP="00CD7DED">
            <w:pPr>
              <w:jc w:val="left"/>
              <w:rPr>
                <w:b/>
                <w:bCs/>
                <w:sz w:val="20"/>
                <w:szCs w:val="20"/>
              </w:rPr>
            </w:pPr>
          </w:p>
        </w:tc>
      </w:tr>
      <w:tr w:rsidR="00F04A2A" w:rsidRPr="00F04A2A" w14:paraId="0D9876FA"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9DF3AB8" w14:textId="37E98893"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3DC75C4"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7B9EC0A2" w14:textId="77777777" w:rsidR="00EC7629" w:rsidRPr="00F04A2A" w:rsidRDefault="00EC7629" w:rsidP="00CD7DED">
            <w:pPr>
              <w:jc w:val="left"/>
              <w:rPr>
                <w:sz w:val="20"/>
                <w:szCs w:val="20"/>
              </w:rPr>
            </w:pPr>
            <w:r w:rsidRPr="00F04A2A">
              <w:rPr>
                <w:sz w:val="20"/>
                <w:szCs w:val="20"/>
              </w:rPr>
              <w:t>Чувашская Республика-Чувашия, Урмарский район, д. Сине-</w:t>
            </w:r>
            <w:proofErr w:type="spellStart"/>
            <w:r w:rsidRPr="00F04A2A">
              <w:rPr>
                <w:sz w:val="20"/>
                <w:szCs w:val="20"/>
              </w:rPr>
              <w:t>Кинчеры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1450FE4A" w14:textId="77777777" w:rsidR="00EC7629" w:rsidRPr="00F04A2A" w:rsidRDefault="00EC7629" w:rsidP="00CD7DED">
            <w:pPr>
              <w:jc w:val="left"/>
              <w:rPr>
                <w:sz w:val="20"/>
                <w:szCs w:val="20"/>
              </w:rPr>
            </w:pPr>
            <w:r w:rsidRPr="00F04A2A">
              <w:rPr>
                <w:sz w:val="20"/>
                <w:szCs w:val="20"/>
              </w:rPr>
              <w:t>2490 м</w:t>
            </w:r>
          </w:p>
        </w:tc>
        <w:tc>
          <w:tcPr>
            <w:tcW w:w="273" w:type="pct"/>
            <w:tcBorders>
              <w:top w:val="nil"/>
              <w:left w:val="nil"/>
              <w:bottom w:val="single" w:sz="4" w:space="0" w:color="auto"/>
              <w:right w:val="single" w:sz="4" w:space="0" w:color="auto"/>
            </w:tcBorders>
            <w:shd w:val="clear" w:color="auto" w:fill="auto"/>
            <w:vAlign w:val="center"/>
            <w:hideMark/>
          </w:tcPr>
          <w:p w14:paraId="0238250B"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3EF1C766" w14:textId="77777777" w:rsidR="00EC7629" w:rsidRPr="00F04A2A" w:rsidRDefault="00EC7629" w:rsidP="00CD7DED">
            <w:pPr>
              <w:jc w:val="center"/>
              <w:rPr>
                <w:sz w:val="20"/>
                <w:szCs w:val="20"/>
              </w:rPr>
            </w:pPr>
            <w:r w:rsidRPr="00F04A2A">
              <w:rPr>
                <w:sz w:val="20"/>
                <w:szCs w:val="20"/>
              </w:rPr>
              <w:t>15.11.2022</w:t>
            </w:r>
          </w:p>
        </w:tc>
        <w:tc>
          <w:tcPr>
            <w:tcW w:w="508" w:type="pct"/>
            <w:tcBorders>
              <w:top w:val="nil"/>
              <w:left w:val="nil"/>
              <w:bottom w:val="single" w:sz="4" w:space="0" w:color="auto"/>
              <w:right w:val="single" w:sz="4" w:space="0" w:color="auto"/>
            </w:tcBorders>
            <w:shd w:val="clear" w:color="auto" w:fill="auto"/>
            <w:vAlign w:val="center"/>
            <w:hideMark/>
          </w:tcPr>
          <w:p w14:paraId="5C7B7AEF" w14:textId="77777777" w:rsidR="00EC7629" w:rsidRPr="00F04A2A" w:rsidRDefault="00EC7629" w:rsidP="00CD7DED">
            <w:pPr>
              <w:jc w:val="center"/>
              <w:rPr>
                <w:sz w:val="20"/>
                <w:szCs w:val="20"/>
              </w:rPr>
            </w:pPr>
            <w:r w:rsidRPr="00F04A2A">
              <w:rPr>
                <w:sz w:val="20"/>
                <w:szCs w:val="20"/>
              </w:rPr>
              <w:t>21:19:040201:462</w:t>
            </w:r>
          </w:p>
        </w:tc>
        <w:tc>
          <w:tcPr>
            <w:tcW w:w="413" w:type="pct"/>
            <w:tcBorders>
              <w:top w:val="nil"/>
              <w:left w:val="nil"/>
              <w:bottom w:val="single" w:sz="4" w:space="0" w:color="auto"/>
              <w:right w:val="single" w:sz="4" w:space="0" w:color="auto"/>
            </w:tcBorders>
            <w:shd w:val="clear" w:color="auto" w:fill="auto"/>
            <w:vAlign w:val="center"/>
            <w:hideMark/>
          </w:tcPr>
          <w:p w14:paraId="0827FC5E" w14:textId="77777777" w:rsidR="00EC7629" w:rsidRPr="00F04A2A" w:rsidRDefault="00EC7629" w:rsidP="00CD7DED">
            <w:pPr>
              <w:jc w:val="center"/>
              <w:rPr>
                <w:sz w:val="20"/>
                <w:szCs w:val="20"/>
              </w:rPr>
            </w:pPr>
            <w:r w:rsidRPr="00F04A2A">
              <w:rPr>
                <w:sz w:val="20"/>
                <w:szCs w:val="20"/>
              </w:rPr>
              <w:t>15.06.2023</w:t>
            </w:r>
          </w:p>
        </w:tc>
        <w:tc>
          <w:tcPr>
            <w:tcW w:w="323" w:type="pct"/>
            <w:tcBorders>
              <w:top w:val="nil"/>
              <w:left w:val="nil"/>
              <w:bottom w:val="single" w:sz="4" w:space="0" w:color="auto"/>
              <w:right w:val="single" w:sz="4" w:space="0" w:color="auto"/>
            </w:tcBorders>
            <w:shd w:val="clear" w:color="auto" w:fill="auto"/>
            <w:vAlign w:val="center"/>
            <w:hideMark/>
          </w:tcPr>
          <w:p w14:paraId="010957F3" w14:textId="77777777" w:rsidR="00EC7629" w:rsidRPr="00F04A2A" w:rsidRDefault="00EC7629" w:rsidP="00CD7DED">
            <w:pPr>
              <w:jc w:val="center"/>
              <w:rPr>
                <w:sz w:val="20"/>
                <w:szCs w:val="20"/>
              </w:rPr>
            </w:pPr>
            <w:r w:rsidRPr="00F04A2A">
              <w:rPr>
                <w:sz w:val="20"/>
                <w:szCs w:val="20"/>
              </w:rPr>
              <w:t>2-256/2023 03.07.2023 г.</w:t>
            </w:r>
          </w:p>
        </w:tc>
        <w:tc>
          <w:tcPr>
            <w:tcW w:w="435" w:type="pct"/>
            <w:tcBorders>
              <w:top w:val="nil"/>
              <w:left w:val="nil"/>
              <w:bottom w:val="single" w:sz="4" w:space="0" w:color="auto"/>
              <w:right w:val="single" w:sz="4" w:space="0" w:color="auto"/>
            </w:tcBorders>
            <w:shd w:val="clear" w:color="auto" w:fill="auto"/>
            <w:vAlign w:val="center"/>
            <w:hideMark/>
          </w:tcPr>
          <w:p w14:paraId="5E7FC8C9" w14:textId="77777777" w:rsidR="00EC7629" w:rsidRPr="00F04A2A" w:rsidRDefault="00EC7629" w:rsidP="00CD7DED">
            <w:pPr>
              <w:jc w:val="center"/>
              <w:rPr>
                <w:sz w:val="20"/>
                <w:szCs w:val="20"/>
              </w:rPr>
            </w:pPr>
            <w:r w:rsidRPr="00F04A2A">
              <w:rPr>
                <w:sz w:val="20"/>
                <w:szCs w:val="20"/>
              </w:rPr>
              <w:t>07.08.2023</w:t>
            </w:r>
          </w:p>
        </w:tc>
        <w:tc>
          <w:tcPr>
            <w:tcW w:w="571" w:type="pct"/>
            <w:tcBorders>
              <w:top w:val="nil"/>
              <w:left w:val="nil"/>
              <w:bottom w:val="single" w:sz="4" w:space="0" w:color="auto"/>
              <w:right w:val="single" w:sz="4" w:space="0" w:color="auto"/>
            </w:tcBorders>
            <w:shd w:val="clear" w:color="auto" w:fill="auto"/>
            <w:vAlign w:val="center"/>
            <w:hideMark/>
          </w:tcPr>
          <w:p w14:paraId="6746BA1C" w14:textId="77777777" w:rsidR="00EC7629" w:rsidRPr="00F04A2A" w:rsidRDefault="00EC7629" w:rsidP="00CD7DED">
            <w:pPr>
              <w:jc w:val="center"/>
              <w:rPr>
                <w:sz w:val="20"/>
                <w:szCs w:val="20"/>
              </w:rPr>
            </w:pPr>
            <w:r w:rsidRPr="00F04A2A">
              <w:rPr>
                <w:sz w:val="20"/>
                <w:szCs w:val="20"/>
              </w:rPr>
              <w:t>21:19:040201:462-21/052/2023-3</w:t>
            </w:r>
          </w:p>
        </w:tc>
        <w:tc>
          <w:tcPr>
            <w:tcW w:w="691" w:type="pct"/>
            <w:tcBorders>
              <w:top w:val="nil"/>
              <w:left w:val="nil"/>
              <w:bottom w:val="single" w:sz="4" w:space="0" w:color="auto"/>
              <w:right w:val="single" w:sz="4" w:space="0" w:color="auto"/>
            </w:tcBorders>
            <w:shd w:val="clear" w:color="auto" w:fill="auto"/>
            <w:vAlign w:val="center"/>
            <w:hideMark/>
          </w:tcPr>
          <w:p w14:paraId="1F5EA97A" w14:textId="77777777" w:rsidR="00EC7629" w:rsidRPr="00F04A2A" w:rsidRDefault="00EC7629" w:rsidP="00CD7DED">
            <w:pPr>
              <w:jc w:val="left"/>
              <w:rPr>
                <w:sz w:val="20"/>
                <w:szCs w:val="20"/>
              </w:rPr>
            </w:pPr>
            <w:r w:rsidRPr="00F04A2A">
              <w:rPr>
                <w:sz w:val="20"/>
                <w:szCs w:val="20"/>
              </w:rPr>
              <w:t>Решением Урмарского районного суда Чувашской Республики от 03.07.2023 года признано право муниципальной собственности Урмарского муниципального округа Чувашской Республики</w:t>
            </w:r>
          </w:p>
        </w:tc>
      </w:tr>
      <w:tr w:rsidR="00F04A2A" w:rsidRPr="00F04A2A" w14:paraId="633AE4E8"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2D191D81" w14:textId="15293C82"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378D98AF" w14:textId="77777777" w:rsidR="00EC7629" w:rsidRPr="00F04A2A" w:rsidRDefault="00EC7629" w:rsidP="00CD7DED">
            <w:pPr>
              <w:jc w:val="left"/>
              <w:rPr>
                <w:sz w:val="20"/>
                <w:szCs w:val="20"/>
              </w:rPr>
            </w:pPr>
            <w:r w:rsidRPr="00F04A2A">
              <w:rPr>
                <w:sz w:val="20"/>
                <w:szCs w:val="20"/>
              </w:rPr>
              <w:t>Башня водонапорная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4E273B9A"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д.Козыльяры</w:t>
            </w:r>
            <w:proofErr w:type="spellEnd"/>
            <w:r w:rsidRPr="00F04A2A">
              <w:rPr>
                <w:sz w:val="20"/>
                <w:szCs w:val="20"/>
              </w:rPr>
              <w:t xml:space="preserve">, в 20 м от СДК, 40 м от часовни </w:t>
            </w:r>
          </w:p>
        </w:tc>
        <w:tc>
          <w:tcPr>
            <w:tcW w:w="238" w:type="pct"/>
            <w:tcBorders>
              <w:top w:val="nil"/>
              <w:left w:val="nil"/>
              <w:bottom w:val="single" w:sz="4" w:space="0" w:color="auto"/>
              <w:right w:val="single" w:sz="4" w:space="0" w:color="auto"/>
            </w:tcBorders>
            <w:shd w:val="clear" w:color="auto" w:fill="auto"/>
            <w:vAlign w:val="center"/>
            <w:hideMark/>
          </w:tcPr>
          <w:p w14:paraId="52266E77" w14:textId="77777777" w:rsidR="00EC7629" w:rsidRPr="00F04A2A" w:rsidRDefault="00EC7629" w:rsidP="00CD7DED">
            <w:pPr>
              <w:jc w:val="center"/>
              <w:rPr>
                <w:sz w:val="20"/>
                <w:szCs w:val="20"/>
              </w:rPr>
            </w:pPr>
            <w:r w:rsidRPr="00F04A2A">
              <w:rPr>
                <w:sz w:val="20"/>
                <w:szCs w:val="20"/>
              </w:rPr>
              <w:t>10,2</w:t>
            </w:r>
          </w:p>
        </w:tc>
        <w:tc>
          <w:tcPr>
            <w:tcW w:w="273" w:type="pct"/>
            <w:tcBorders>
              <w:top w:val="nil"/>
              <w:left w:val="nil"/>
              <w:bottom w:val="single" w:sz="4" w:space="0" w:color="auto"/>
              <w:right w:val="single" w:sz="4" w:space="0" w:color="auto"/>
            </w:tcBorders>
            <w:shd w:val="clear" w:color="auto" w:fill="auto"/>
            <w:vAlign w:val="center"/>
            <w:hideMark/>
          </w:tcPr>
          <w:p w14:paraId="2768BE2C"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785469E2" w14:textId="77777777" w:rsidR="00EC7629" w:rsidRPr="00F04A2A" w:rsidRDefault="00EC7629" w:rsidP="00CD7DED">
            <w:pPr>
              <w:jc w:val="center"/>
              <w:rPr>
                <w:sz w:val="20"/>
                <w:szCs w:val="20"/>
              </w:rPr>
            </w:pPr>
            <w:r w:rsidRPr="00F04A2A">
              <w:rPr>
                <w:sz w:val="20"/>
                <w:szCs w:val="20"/>
              </w:rPr>
              <w:t>23.06.2012</w:t>
            </w:r>
          </w:p>
        </w:tc>
        <w:tc>
          <w:tcPr>
            <w:tcW w:w="508" w:type="pct"/>
            <w:tcBorders>
              <w:top w:val="nil"/>
              <w:left w:val="nil"/>
              <w:bottom w:val="single" w:sz="4" w:space="0" w:color="auto"/>
              <w:right w:val="single" w:sz="4" w:space="0" w:color="auto"/>
            </w:tcBorders>
            <w:shd w:val="clear" w:color="auto" w:fill="auto"/>
            <w:vAlign w:val="center"/>
            <w:hideMark/>
          </w:tcPr>
          <w:p w14:paraId="596F0361" w14:textId="77777777" w:rsidR="00EC7629" w:rsidRPr="00F04A2A" w:rsidRDefault="00EC7629" w:rsidP="00CD7DED">
            <w:pPr>
              <w:jc w:val="center"/>
              <w:rPr>
                <w:sz w:val="20"/>
                <w:szCs w:val="20"/>
              </w:rPr>
            </w:pPr>
            <w:r w:rsidRPr="00F04A2A">
              <w:rPr>
                <w:sz w:val="20"/>
                <w:szCs w:val="20"/>
              </w:rPr>
              <w:t>21:19:000000:2252</w:t>
            </w:r>
          </w:p>
        </w:tc>
        <w:tc>
          <w:tcPr>
            <w:tcW w:w="413" w:type="pct"/>
            <w:tcBorders>
              <w:top w:val="nil"/>
              <w:left w:val="nil"/>
              <w:bottom w:val="single" w:sz="4" w:space="0" w:color="auto"/>
              <w:right w:val="single" w:sz="4" w:space="0" w:color="auto"/>
            </w:tcBorders>
            <w:shd w:val="clear" w:color="auto" w:fill="auto"/>
            <w:vAlign w:val="center"/>
            <w:hideMark/>
          </w:tcPr>
          <w:p w14:paraId="12E178E2" w14:textId="77777777" w:rsidR="00EC7629" w:rsidRPr="00F04A2A" w:rsidRDefault="00EC7629" w:rsidP="00CD7DED">
            <w:pPr>
              <w:jc w:val="center"/>
              <w:rPr>
                <w:sz w:val="20"/>
                <w:szCs w:val="20"/>
              </w:rPr>
            </w:pPr>
            <w:r w:rsidRPr="00F04A2A">
              <w:rPr>
                <w:sz w:val="20"/>
                <w:szCs w:val="20"/>
              </w:rPr>
              <w:t>17.04.2007</w:t>
            </w:r>
          </w:p>
        </w:tc>
        <w:tc>
          <w:tcPr>
            <w:tcW w:w="323" w:type="pct"/>
            <w:tcBorders>
              <w:top w:val="nil"/>
              <w:left w:val="nil"/>
              <w:bottom w:val="single" w:sz="4" w:space="0" w:color="auto"/>
              <w:right w:val="single" w:sz="4" w:space="0" w:color="auto"/>
            </w:tcBorders>
            <w:shd w:val="clear" w:color="auto" w:fill="auto"/>
            <w:vAlign w:val="center"/>
            <w:hideMark/>
          </w:tcPr>
          <w:p w14:paraId="6EE72501" w14:textId="77777777" w:rsidR="00EC7629" w:rsidRPr="00F04A2A" w:rsidRDefault="00EC7629" w:rsidP="00CD7DED">
            <w:pPr>
              <w:jc w:val="center"/>
              <w:rPr>
                <w:sz w:val="20"/>
                <w:szCs w:val="20"/>
              </w:rPr>
            </w:pPr>
            <w:r w:rsidRPr="00F04A2A">
              <w:rPr>
                <w:sz w:val="20"/>
                <w:szCs w:val="20"/>
              </w:rPr>
              <w:t>№2-70/2019</w:t>
            </w:r>
          </w:p>
        </w:tc>
        <w:tc>
          <w:tcPr>
            <w:tcW w:w="435" w:type="pct"/>
            <w:tcBorders>
              <w:top w:val="nil"/>
              <w:left w:val="nil"/>
              <w:bottom w:val="single" w:sz="4" w:space="0" w:color="auto"/>
              <w:right w:val="single" w:sz="4" w:space="0" w:color="auto"/>
            </w:tcBorders>
            <w:shd w:val="clear" w:color="auto" w:fill="auto"/>
            <w:vAlign w:val="center"/>
            <w:hideMark/>
          </w:tcPr>
          <w:p w14:paraId="34838C54" w14:textId="77777777" w:rsidR="00EC7629" w:rsidRPr="00F04A2A" w:rsidRDefault="00EC7629" w:rsidP="00CD7DED">
            <w:pPr>
              <w:jc w:val="center"/>
              <w:rPr>
                <w:sz w:val="20"/>
                <w:szCs w:val="20"/>
              </w:rPr>
            </w:pPr>
            <w:r w:rsidRPr="00F04A2A">
              <w:rPr>
                <w:sz w:val="20"/>
                <w:szCs w:val="20"/>
              </w:rPr>
              <w:t>30.04.2019</w:t>
            </w:r>
          </w:p>
        </w:tc>
        <w:tc>
          <w:tcPr>
            <w:tcW w:w="571" w:type="pct"/>
            <w:tcBorders>
              <w:top w:val="nil"/>
              <w:left w:val="nil"/>
              <w:bottom w:val="single" w:sz="4" w:space="0" w:color="auto"/>
              <w:right w:val="single" w:sz="4" w:space="0" w:color="auto"/>
            </w:tcBorders>
            <w:shd w:val="clear" w:color="auto" w:fill="auto"/>
            <w:vAlign w:val="center"/>
            <w:hideMark/>
          </w:tcPr>
          <w:p w14:paraId="35AB3AD3" w14:textId="77777777" w:rsidR="00EC7629" w:rsidRPr="00F04A2A" w:rsidRDefault="00EC7629" w:rsidP="00CD7DED">
            <w:pPr>
              <w:jc w:val="center"/>
              <w:rPr>
                <w:sz w:val="20"/>
                <w:szCs w:val="20"/>
              </w:rPr>
            </w:pPr>
            <w:r w:rsidRPr="00F04A2A">
              <w:rPr>
                <w:sz w:val="20"/>
                <w:szCs w:val="20"/>
              </w:rPr>
              <w:t>Выписка из ЕГРН от 30.04.2019</w:t>
            </w:r>
          </w:p>
        </w:tc>
        <w:tc>
          <w:tcPr>
            <w:tcW w:w="691" w:type="pct"/>
            <w:tcBorders>
              <w:top w:val="nil"/>
              <w:left w:val="nil"/>
              <w:bottom w:val="single" w:sz="4" w:space="0" w:color="auto"/>
              <w:right w:val="single" w:sz="4" w:space="0" w:color="auto"/>
            </w:tcBorders>
            <w:shd w:val="clear" w:color="auto" w:fill="auto"/>
            <w:vAlign w:val="center"/>
            <w:hideMark/>
          </w:tcPr>
          <w:p w14:paraId="04FC6EFF"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11.03.2019 года признано право муниципальной собственности </w:t>
            </w:r>
            <w:proofErr w:type="spellStart"/>
            <w:r w:rsidRPr="00F04A2A">
              <w:rPr>
                <w:sz w:val="20"/>
                <w:szCs w:val="20"/>
              </w:rPr>
              <w:t>Тегешевского</w:t>
            </w:r>
            <w:proofErr w:type="spellEnd"/>
            <w:r w:rsidRPr="00F04A2A">
              <w:rPr>
                <w:sz w:val="20"/>
                <w:szCs w:val="20"/>
              </w:rPr>
              <w:t xml:space="preserve"> сельского поселения Урмарского района</w:t>
            </w:r>
          </w:p>
        </w:tc>
      </w:tr>
      <w:tr w:rsidR="00F04A2A" w:rsidRPr="00F04A2A" w14:paraId="3830FD2A"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56C81EE" w14:textId="6A02F72E"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0EC165A6" w14:textId="77777777" w:rsidR="00EC7629" w:rsidRPr="00F04A2A" w:rsidRDefault="00EC7629" w:rsidP="00CD7DED">
            <w:pPr>
              <w:jc w:val="left"/>
              <w:rPr>
                <w:sz w:val="20"/>
                <w:szCs w:val="20"/>
              </w:rPr>
            </w:pPr>
            <w:r w:rsidRPr="00F04A2A">
              <w:rPr>
                <w:sz w:val="20"/>
                <w:szCs w:val="20"/>
              </w:rPr>
              <w:t>Башня водонапорная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2C655125"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северо-западная окраина д. </w:t>
            </w:r>
            <w:proofErr w:type="spellStart"/>
            <w:r w:rsidRPr="00F04A2A">
              <w:rPr>
                <w:sz w:val="20"/>
                <w:szCs w:val="20"/>
              </w:rPr>
              <w:t>Тегешево</w:t>
            </w:r>
            <w:proofErr w:type="spellEnd"/>
            <w:r w:rsidRPr="00F04A2A">
              <w:rPr>
                <w:sz w:val="20"/>
                <w:szCs w:val="20"/>
              </w:rPr>
              <w:t>, в 10 м от первого дома</w:t>
            </w:r>
          </w:p>
        </w:tc>
        <w:tc>
          <w:tcPr>
            <w:tcW w:w="238" w:type="pct"/>
            <w:tcBorders>
              <w:top w:val="nil"/>
              <w:left w:val="nil"/>
              <w:bottom w:val="single" w:sz="4" w:space="0" w:color="auto"/>
              <w:right w:val="single" w:sz="4" w:space="0" w:color="auto"/>
            </w:tcBorders>
            <w:shd w:val="clear" w:color="auto" w:fill="auto"/>
            <w:vAlign w:val="center"/>
            <w:hideMark/>
          </w:tcPr>
          <w:p w14:paraId="45E6C8FD" w14:textId="77777777" w:rsidR="00EC7629" w:rsidRPr="00F04A2A" w:rsidRDefault="00EC7629" w:rsidP="00CD7DED">
            <w:pPr>
              <w:jc w:val="center"/>
              <w:rPr>
                <w:sz w:val="20"/>
                <w:szCs w:val="20"/>
              </w:rPr>
            </w:pPr>
            <w:r w:rsidRPr="00F04A2A">
              <w:rPr>
                <w:sz w:val="20"/>
                <w:szCs w:val="20"/>
              </w:rPr>
              <w:t>11,4</w:t>
            </w:r>
          </w:p>
        </w:tc>
        <w:tc>
          <w:tcPr>
            <w:tcW w:w="273" w:type="pct"/>
            <w:tcBorders>
              <w:top w:val="nil"/>
              <w:left w:val="nil"/>
              <w:bottom w:val="single" w:sz="4" w:space="0" w:color="auto"/>
              <w:right w:val="single" w:sz="4" w:space="0" w:color="auto"/>
            </w:tcBorders>
            <w:shd w:val="clear" w:color="auto" w:fill="auto"/>
            <w:vAlign w:val="center"/>
            <w:hideMark/>
          </w:tcPr>
          <w:p w14:paraId="41B975DD"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02EB84F8" w14:textId="77777777" w:rsidR="00EC7629" w:rsidRPr="00F04A2A" w:rsidRDefault="00EC7629" w:rsidP="00CD7DED">
            <w:pPr>
              <w:jc w:val="center"/>
              <w:rPr>
                <w:sz w:val="20"/>
                <w:szCs w:val="20"/>
              </w:rPr>
            </w:pPr>
            <w:r w:rsidRPr="00F04A2A">
              <w:rPr>
                <w:sz w:val="20"/>
                <w:szCs w:val="20"/>
              </w:rPr>
              <w:t>23.06.2012</w:t>
            </w:r>
          </w:p>
        </w:tc>
        <w:tc>
          <w:tcPr>
            <w:tcW w:w="508" w:type="pct"/>
            <w:tcBorders>
              <w:top w:val="nil"/>
              <w:left w:val="nil"/>
              <w:bottom w:val="single" w:sz="4" w:space="0" w:color="auto"/>
              <w:right w:val="single" w:sz="4" w:space="0" w:color="auto"/>
            </w:tcBorders>
            <w:shd w:val="clear" w:color="auto" w:fill="auto"/>
            <w:vAlign w:val="center"/>
            <w:hideMark/>
          </w:tcPr>
          <w:p w14:paraId="2058BDDE" w14:textId="77777777" w:rsidR="00EC7629" w:rsidRPr="00F04A2A" w:rsidRDefault="00EC7629" w:rsidP="00CD7DED">
            <w:pPr>
              <w:jc w:val="center"/>
              <w:rPr>
                <w:sz w:val="20"/>
                <w:szCs w:val="20"/>
              </w:rPr>
            </w:pPr>
            <w:r w:rsidRPr="00F04A2A">
              <w:rPr>
                <w:sz w:val="20"/>
                <w:szCs w:val="20"/>
              </w:rPr>
              <w:t>21:19:000000:2197</w:t>
            </w:r>
          </w:p>
        </w:tc>
        <w:tc>
          <w:tcPr>
            <w:tcW w:w="413" w:type="pct"/>
            <w:tcBorders>
              <w:top w:val="nil"/>
              <w:left w:val="nil"/>
              <w:bottom w:val="single" w:sz="4" w:space="0" w:color="auto"/>
              <w:right w:val="single" w:sz="4" w:space="0" w:color="auto"/>
            </w:tcBorders>
            <w:shd w:val="clear" w:color="auto" w:fill="auto"/>
            <w:vAlign w:val="center"/>
            <w:hideMark/>
          </w:tcPr>
          <w:p w14:paraId="0778A1BB" w14:textId="77777777" w:rsidR="00EC7629" w:rsidRPr="00F04A2A" w:rsidRDefault="00EC7629" w:rsidP="00CD7DED">
            <w:pPr>
              <w:jc w:val="center"/>
              <w:rPr>
                <w:sz w:val="20"/>
                <w:szCs w:val="20"/>
              </w:rPr>
            </w:pPr>
            <w:r w:rsidRPr="00F04A2A">
              <w:rPr>
                <w:sz w:val="20"/>
                <w:szCs w:val="20"/>
              </w:rPr>
              <w:t>17.04.2007</w:t>
            </w:r>
          </w:p>
        </w:tc>
        <w:tc>
          <w:tcPr>
            <w:tcW w:w="323" w:type="pct"/>
            <w:tcBorders>
              <w:top w:val="nil"/>
              <w:left w:val="nil"/>
              <w:bottom w:val="single" w:sz="4" w:space="0" w:color="auto"/>
              <w:right w:val="single" w:sz="4" w:space="0" w:color="auto"/>
            </w:tcBorders>
            <w:shd w:val="clear" w:color="auto" w:fill="auto"/>
            <w:vAlign w:val="center"/>
            <w:hideMark/>
          </w:tcPr>
          <w:p w14:paraId="39E13044" w14:textId="77777777" w:rsidR="00EC7629" w:rsidRPr="00F04A2A" w:rsidRDefault="00EC7629" w:rsidP="00CD7DED">
            <w:pPr>
              <w:jc w:val="center"/>
              <w:rPr>
                <w:sz w:val="20"/>
                <w:szCs w:val="20"/>
              </w:rPr>
            </w:pPr>
            <w:r w:rsidRPr="00F04A2A">
              <w:rPr>
                <w:sz w:val="20"/>
                <w:szCs w:val="20"/>
              </w:rPr>
              <w:t>№2-70/2019</w:t>
            </w:r>
          </w:p>
        </w:tc>
        <w:tc>
          <w:tcPr>
            <w:tcW w:w="435" w:type="pct"/>
            <w:tcBorders>
              <w:top w:val="nil"/>
              <w:left w:val="nil"/>
              <w:bottom w:val="single" w:sz="4" w:space="0" w:color="auto"/>
              <w:right w:val="single" w:sz="4" w:space="0" w:color="auto"/>
            </w:tcBorders>
            <w:shd w:val="clear" w:color="auto" w:fill="auto"/>
            <w:vAlign w:val="center"/>
            <w:hideMark/>
          </w:tcPr>
          <w:p w14:paraId="0F05766D" w14:textId="77777777" w:rsidR="00EC7629" w:rsidRPr="00F04A2A" w:rsidRDefault="00EC7629" w:rsidP="00CD7DED">
            <w:pPr>
              <w:jc w:val="center"/>
              <w:rPr>
                <w:sz w:val="20"/>
                <w:szCs w:val="20"/>
              </w:rPr>
            </w:pPr>
            <w:r w:rsidRPr="00F04A2A">
              <w:rPr>
                <w:sz w:val="20"/>
                <w:szCs w:val="20"/>
              </w:rPr>
              <w:t>30.04.2019</w:t>
            </w:r>
          </w:p>
        </w:tc>
        <w:tc>
          <w:tcPr>
            <w:tcW w:w="571" w:type="pct"/>
            <w:tcBorders>
              <w:top w:val="nil"/>
              <w:left w:val="nil"/>
              <w:bottom w:val="single" w:sz="4" w:space="0" w:color="auto"/>
              <w:right w:val="single" w:sz="4" w:space="0" w:color="auto"/>
            </w:tcBorders>
            <w:shd w:val="clear" w:color="auto" w:fill="auto"/>
            <w:vAlign w:val="center"/>
            <w:hideMark/>
          </w:tcPr>
          <w:p w14:paraId="5F9CDF47" w14:textId="77777777" w:rsidR="00EC7629" w:rsidRPr="00F04A2A" w:rsidRDefault="00EC7629" w:rsidP="00CD7DED">
            <w:pPr>
              <w:jc w:val="center"/>
              <w:rPr>
                <w:sz w:val="20"/>
                <w:szCs w:val="20"/>
              </w:rPr>
            </w:pPr>
            <w:r w:rsidRPr="00F04A2A">
              <w:rPr>
                <w:sz w:val="20"/>
                <w:szCs w:val="20"/>
              </w:rPr>
              <w:t>Выписка из ЕГРН от 30.04.2019</w:t>
            </w:r>
          </w:p>
        </w:tc>
        <w:tc>
          <w:tcPr>
            <w:tcW w:w="691" w:type="pct"/>
            <w:tcBorders>
              <w:top w:val="nil"/>
              <w:left w:val="nil"/>
              <w:bottom w:val="single" w:sz="4" w:space="0" w:color="auto"/>
              <w:right w:val="single" w:sz="4" w:space="0" w:color="auto"/>
            </w:tcBorders>
            <w:shd w:val="clear" w:color="auto" w:fill="auto"/>
            <w:vAlign w:val="center"/>
            <w:hideMark/>
          </w:tcPr>
          <w:p w14:paraId="202EA307"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11.03.2019 года признано право муниципальной собственности </w:t>
            </w:r>
            <w:proofErr w:type="spellStart"/>
            <w:r w:rsidRPr="00F04A2A">
              <w:rPr>
                <w:sz w:val="20"/>
                <w:szCs w:val="20"/>
              </w:rPr>
              <w:t>Тегешевского</w:t>
            </w:r>
            <w:proofErr w:type="spellEnd"/>
            <w:r w:rsidRPr="00F04A2A">
              <w:rPr>
                <w:sz w:val="20"/>
                <w:szCs w:val="20"/>
              </w:rPr>
              <w:t xml:space="preserve"> сельского поселения Урмарского района</w:t>
            </w:r>
          </w:p>
        </w:tc>
      </w:tr>
      <w:tr w:rsidR="00F04A2A" w:rsidRPr="00F04A2A" w14:paraId="41F5BDBE"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A6D01E2" w14:textId="0ED18325"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52EE1BD5" w14:textId="77777777" w:rsidR="00EC7629" w:rsidRPr="00F04A2A" w:rsidRDefault="00EC7629" w:rsidP="00CD7DED">
            <w:pPr>
              <w:jc w:val="left"/>
              <w:rPr>
                <w:sz w:val="20"/>
                <w:szCs w:val="20"/>
              </w:rPr>
            </w:pPr>
            <w:r w:rsidRPr="00F04A2A">
              <w:rPr>
                <w:sz w:val="20"/>
                <w:szCs w:val="20"/>
              </w:rPr>
              <w:t>Башня водонапорная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13AEA754"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д. Новое </w:t>
            </w:r>
            <w:proofErr w:type="spellStart"/>
            <w:r w:rsidRPr="00F04A2A">
              <w:rPr>
                <w:sz w:val="20"/>
                <w:szCs w:val="20"/>
              </w:rPr>
              <w:t>Муратово</w:t>
            </w:r>
            <w:proofErr w:type="spellEnd"/>
            <w:r w:rsidRPr="00F04A2A">
              <w:rPr>
                <w:sz w:val="20"/>
                <w:szCs w:val="20"/>
              </w:rPr>
              <w:t>, 600 м южнее деревни, 30 м от СТФ</w:t>
            </w:r>
          </w:p>
        </w:tc>
        <w:tc>
          <w:tcPr>
            <w:tcW w:w="238" w:type="pct"/>
            <w:tcBorders>
              <w:top w:val="nil"/>
              <w:left w:val="nil"/>
              <w:bottom w:val="single" w:sz="4" w:space="0" w:color="auto"/>
              <w:right w:val="single" w:sz="4" w:space="0" w:color="auto"/>
            </w:tcBorders>
            <w:shd w:val="clear" w:color="auto" w:fill="auto"/>
            <w:vAlign w:val="center"/>
            <w:hideMark/>
          </w:tcPr>
          <w:p w14:paraId="2E55F90A" w14:textId="77777777" w:rsidR="00EC7629" w:rsidRPr="00F04A2A" w:rsidRDefault="00EC7629" w:rsidP="00CD7DED">
            <w:pPr>
              <w:jc w:val="center"/>
              <w:rPr>
                <w:sz w:val="20"/>
                <w:szCs w:val="20"/>
              </w:rPr>
            </w:pPr>
            <w:r w:rsidRPr="00F04A2A">
              <w:rPr>
                <w:sz w:val="20"/>
                <w:szCs w:val="20"/>
              </w:rPr>
              <w:t>12</w:t>
            </w:r>
          </w:p>
        </w:tc>
        <w:tc>
          <w:tcPr>
            <w:tcW w:w="273" w:type="pct"/>
            <w:tcBorders>
              <w:top w:val="nil"/>
              <w:left w:val="nil"/>
              <w:bottom w:val="single" w:sz="4" w:space="0" w:color="auto"/>
              <w:right w:val="single" w:sz="4" w:space="0" w:color="auto"/>
            </w:tcBorders>
            <w:shd w:val="clear" w:color="auto" w:fill="auto"/>
            <w:vAlign w:val="center"/>
            <w:hideMark/>
          </w:tcPr>
          <w:p w14:paraId="333FBEF6"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2F8DC467" w14:textId="77777777" w:rsidR="00EC7629" w:rsidRPr="00F04A2A" w:rsidRDefault="00EC7629" w:rsidP="00CD7DED">
            <w:pPr>
              <w:jc w:val="center"/>
              <w:rPr>
                <w:sz w:val="20"/>
                <w:szCs w:val="20"/>
              </w:rPr>
            </w:pPr>
            <w:r w:rsidRPr="00F04A2A">
              <w:rPr>
                <w:sz w:val="20"/>
                <w:szCs w:val="20"/>
              </w:rPr>
              <w:t>23.06.2012</w:t>
            </w:r>
          </w:p>
        </w:tc>
        <w:tc>
          <w:tcPr>
            <w:tcW w:w="508" w:type="pct"/>
            <w:tcBorders>
              <w:top w:val="nil"/>
              <w:left w:val="nil"/>
              <w:bottom w:val="single" w:sz="4" w:space="0" w:color="auto"/>
              <w:right w:val="single" w:sz="4" w:space="0" w:color="auto"/>
            </w:tcBorders>
            <w:shd w:val="clear" w:color="auto" w:fill="auto"/>
            <w:vAlign w:val="center"/>
            <w:hideMark/>
          </w:tcPr>
          <w:p w14:paraId="6CB45F82" w14:textId="77777777" w:rsidR="00EC7629" w:rsidRPr="00F04A2A" w:rsidRDefault="00EC7629" w:rsidP="00CD7DED">
            <w:pPr>
              <w:jc w:val="center"/>
              <w:rPr>
                <w:sz w:val="20"/>
                <w:szCs w:val="20"/>
              </w:rPr>
            </w:pPr>
            <w:r w:rsidRPr="00F04A2A">
              <w:rPr>
                <w:sz w:val="20"/>
                <w:szCs w:val="20"/>
              </w:rPr>
              <w:t>21:19:000000:986</w:t>
            </w:r>
          </w:p>
        </w:tc>
        <w:tc>
          <w:tcPr>
            <w:tcW w:w="413" w:type="pct"/>
            <w:tcBorders>
              <w:top w:val="nil"/>
              <w:left w:val="nil"/>
              <w:bottom w:val="single" w:sz="4" w:space="0" w:color="auto"/>
              <w:right w:val="single" w:sz="4" w:space="0" w:color="auto"/>
            </w:tcBorders>
            <w:shd w:val="clear" w:color="auto" w:fill="auto"/>
            <w:vAlign w:val="center"/>
            <w:hideMark/>
          </w:tcPr>
          <w:p w14:paraId="5EC0F1FD" w14:textId="77777777" w:rsidR="00EC7629" w:rsidRPr="00F04A2A" w:rsidRDefault="00EC7629" w:rsidP="00CD7DED">
            <w:pPr>
              <w:jc w:val="center"/>
              <w:rPr>
                <w:sz w:val="20"/>
                <w:szCs w:val="20"/>
              </w:rPr>
            </w:pPr>
            <w:r w:rsidRPr="00F04A2A">
              <w:rPr>
                <w:sz w:val="20"/>
                <w:szCs w:val="20"/>
              </w:rPr>
              <w:t>16.04.2007</w:t>
            </w:r>
          </w:p>
        </w:tc>
        <w:tc>
          <w:tcPr>
            <w:tcW w:w="323" w:type="pct"/>
            <w:tcBorders>
              <w:top w:val="nil"/>
              <w:left w:val="nil"/>
              <w:bottom w:val="single" w:sz="4" w:space="0" w:color="auto"/>
              <w:right w:val="single" w:sz="4" w:space="0" w:color="auto"/>
            </w:tcBorders>
            <w:shd w:val="clear" w:color="auto" w:fill="auto"/>
            <w:vAlign w:val="center"/>
            <w:hideMark/>
          </w:tcPr>
          <w:p w14:paraId="2B10692D" w14:textId="77777777" w:rsidR="00EC7629" w:rsidRPr="00F04A2A" w:rsidRDefault="00EC7629" w:rsidP="00CD7DED">
            <w:pPr>
              <w:jc w:val="center"/>
              <w:rPr>
                <w:sz w:val="20"/>
                <w:szCs w:val="20"/>
              </w:rPr>
            </w:pPr>
            <w:r w:rsidRPr="00F04A2A">
              <w:rPr>
                <w:sz w:val="20"/>
                <w:szCs w:val="20"/>
              </w:rPr>
              <w:t>№2-70/2019</w:t>
            </w:r>
          </w:p>
        </w:tc>
        <w:tc>
          <w:tcPr>
            <w:tcW w:w="435" w:type="pct"/>
            <w:tcBorders>
              <w:top w:val="nil"/>
              <w:left w:val="nil"/>
              <w:bottom w:val="single" w:sz="4" w:space="0" w:color="auto"/>
              <w:right w:val="single" w:sz="4" w:space="0" w:color="auto"/>
            </w:tcBorders>
            <w:shd w:val="clear" w:color="auto" w:fill="auto"/>
            <w:vAlign w:val="center"/>
            <w:hideMark/>
          </w:tcPr>
          <w:p w14:paraId="2F9FBD43" w14:textId="77777777" w:rsidR="00EC7629" w:rsidRPr="00F04A2A" w:rsidRDefault="00EC7629" w:rsidP="00CD7DED">
            <w:pPr>
              <w:jc w:val="center"/>
              <w:rPr>
                <w:sz w:val="20"/>
                <w:szCs w:val="20"/>
              </w:rPr>
            </w:pPr>
            <w:r w:rsidRPr="00F04A2A">
              <w:rPr>
                <w:sz w:val="20"/>
                <w:szCs w:val="20"/>
              </w:rPr>
              <w:t>30.04.2019</w:t>
            </w:r>
          </w:p>
        </w:tc>
        <w:tc>
          <w:tcPr>
            <w:tcW w:w="571" w:type="pct"/>
            <w:tcBorders>
              <w:top w:val="nil"/>
              <w:left w:val="nil"/>
              <w:bottom w:val="single" w:sz="4" w:space="0" w:color="auto"/>
              <w:right w:val="single" w:sz="4" w:space="0" w:color="auto"/>
            </w:tcBorders>
            <w:shd w:val="clear" w:color="auto" w:fill="auto"/>
            <w:vAlign w:val="center"/>
            <w:hideMark/>
          </w:tcPr>
          <w:p w14:paraId="1E2C8BFB" w14:textId="77777777" w:rsidR="00EC7629" w:rsidRPr="00F04A2A" w:rsidRDefault="00EC7629" w:rsidP="00CD7DED">
            <w:pPr>
              <w:jc w:val="center"/>
              <w:rPr>
                <w:sz w:val="20"/>
                <w:szCs w:val="20"/>
              </w:rPr>
            </w:pPr>
            <w:r w:rsidRPr="00F04A2A">
              <w:rPr>
                <w:sz w:val="20"/>
                <w:szCs w:val="20"/>
              </w:rPr>
              <w:t>Выписка из ЕГРН от 30.04.2019</w:t>
            </w:r>
          </w:p>
        </w:tc>
        <w:tc>
          <w:tcPr>
            <w:tcW w:w="691" w:type="pct"/>
            <w:tcBorders>
              <w:top w:val="nil"/>
              <w:left w:val="nil"/>
              <w:bottom w:val="single" w:sz="4" w:space="0" w:color="auto"/>
              <w:right w:val="single" w:sz="4" w:space="0" w:color="auto"/>
            </w:tcBorders>
            <w:shd w:val="clear" w:color="auto" w:fill="auto"/>
            <w:vAlign w:val="center"/>
            <w:hideMark/>
          </w:tcPr>
          <w:p w14:paraId="2E02F174"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11.03.2019 года признано право муниципальной собственности </w:t>
            </w:r>
            <w:proofErr w:type="spellStart"/>
            <w:r w:rsidRPr="00F04A2A">
              <w:rPr>
                <w:sz w:val="20"/>
                <w:szCs w:val="20"/>
              </w:rPr>
              <w:t>Тегешевского</w:t>
            </w:r>
            <w:proofErr w:type="spellEnd"/>
            <w:r w:rsidRPr="00F04A2A">
              <w:rPr>
                <w:sz w:val="20"/>
                <w:szCs w:val="20"/>
              </w:rPr>
              <w:t xml:space="preserve"> сельского поселения Урмарского района</w:t>
            </w:r>
          </w:p>
        </w:tc>
      </w:tr>
      <w:tr w:rsidR="00F04A2A" w:rsidRPr="00F04A2A" w14:paraId="4365F89E"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B7CEA42" w14:textId="16A0D758"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52339D59" w14:textId="77777777" w:rsidR="00EC7629" w:rsidRPr="00F04A2A" w:rsidRDefault="00EC7629" w:rsidP="00CD7DED">
            <w:pPr>
              <w:jc w:val="left"/>
              <w:rPr>
                <w:sz w:val="20"/>
                <w:szCs w:val="20"/>
              </w:rPr>
            </w:pPr>
            <w:r w:rsidRPr="00F04A2A">
              <w:rPr>
                <w:sz w:val="20"/>
                <w:szCs w:val="20"/>
              </w:rPr>
              <w:t>Башня водонапорная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21284217"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д. </w:t>
            </w:r>
            <w:proofErr w:type="spellStart"/>
            <w:r w:rsidRPr="00F04A2A">
              <w:rPr>
                <w:sz w:val="20"/>
                <w:szCs w:val="20"/>
              </w:rPr>
              <w:t>Козыльяры</w:t>
            </w:r>
            <w:proofErr w:type="spellEnd"/>
            <w:r w:rsidRPr="00F04A2A">
              <w:rPr>
                <w:sz w:val="20"/>
                <w:szCs w:val="20"/>
              </w:rPr>
              <w:t>, 300 м южнее деревни</w:t>
            </w:r>
          </w:p>
        </w:tc>
        <w:tc>
          <w:tcPr>
            <w:tcW w:w="238" w:type="pct"/>
            <w:tcBorders>
              <w:top w:val="nil"/>
              <w:left w:val="nil"/>
              <w:bottom w:val="single" w:sz="4" w:space="0" w:color="auto"/>
              <w:right w:val="single" w:sz="4" w:space="0" w:color="auto"/>
            </w:tcBorders>
            <w:shd w:val="clear" w:color="auto" w:fill="auto"/>
            <w:vAlign w:val="center"/>
            <w:hideMark/>
          </w:tcPr>
          <w:p w14:paraId="207C2F45" w14:textId="77777777" w:rsidR="00EC7629" w:rsidRPr="00F04A2A" w:rsidRDefault="00EC7629" w:rsidP="00CD7DED">
            <w:pPr>
              <w:jc w:val="center"/>
              <w:rPr>
                <w:sz w:val="20"/>
                <w:szCs w:val="20"/>
              </w:rPr>
            </w:pPr>
            <w:r w:rsidRPr="00F04A2A">
              <w:rPr>
                <w:sz w:val="20"/>
                <w:szCs w:val="20"/>
              </w:rPr>
              <w:t>10,2</w:t>
            </w:r>
          </w:p>
        </w:tc>
        <w:tc>
          <w:tcPr>
            <w:tcW w:w="273" w:type="pct"/>
            <w:tcBorders>
              <w:top w:val="nil"/>
              <w:left w:val="nil"/>
              <w:bottom w:val="single" w:sz="4" w:space="0" w:color="auto"/>
              <w:right w:val="single" w:sz="4" w:space="0" w:color="auto"/>
            </w:tcBorders>
            <w:shd w:val="clear" w:color="auto" w:fill="auto"/>
            <w:vAlign w:val="center"/>
            <w:hideMark/>
          </w:tcPr>
          <w:p w14:paraId="572E2569"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205E0197" w14:textId="77777777" w:rsidR="00EC7629" w:rsidRPr="00F04A2A" w:rsidRDefault="00EC7629" w:rsidP="00CD7DED">
            <w:pPr>
              <w:jc w:val="center"/>
              <w:rPr>
                <w:sz w:val="20"/>
                <w:szCs w:val="20"/>
              </w:rPr>
            </w:pPr>
            <w:r w:rsidRPr="00F04A2A">
              <w:rPr>
                <w:sz w:val="20"/>
                <w:szCs w:val="20"/>
              </w:rPr>
              <w:t>23.06.2012</w:t>
            </w:r>
          </w:p>
        </w:tc>
        <w:tc>
          <w:tcPr>
            <w:tcW w:w="508" w:type="pct"/>
            <w:tcBorders>
              <w:top w:val="nil"/>
              <w:left w:val="nil"/>
              <w:bottom w:val="single" w:sz="4" w:space="0" w:color="auto"/>
              <w:right w:val="single" w:sz="4" w:space="0" w:color="auto"/>
            </w:tcBorders>
            <w:shd w:val="clear" w:color="auto" w:fill="auto"/>
            <w:vAlign w:val="center"/>
            <w:hideMark/>
          </w:tcPr>
          <w:p w14:paraId="516FCC88" w14:textId="77777777" w:rsidR="00EC7629" w:rsidRPr="00F04A2A" w:rsidRDefault="00EC7629" w:rsidP="00CD7DED">
            <w:pPr>
              <w:jc w:val="center"/>
              <w:rPr>
                <w:sz w:val="20"/>
                <w:szCs w:val="20"/>
              </w:rPr>
            </w:pPr>
            <w:r w:rsidRPr="00F04A2A">
              <w:rPr>
                <w:sz w:val="20"/>
                <w:szCs w:val="20"/>
              </w:rPr>
              <w:t>21:19:000000:2250</w:t>
            </w:r>
          </w:p>
        </w:tc>
        <w:tc>
          <w:tcPr>
            <w:tcW w:w="413" w:type="pct"/>
            <w:tcBorders>
              <w:top w:val="nil"/>
              <w:left w:val="nil"/>
              <w:bottom w:val="single" w:sz="4" w:space="0" w:color="auto"/>
              <w:right w:val="single" w:sz="4" w:space="0" w:color="auto"/>
            </w:tcBorders>
            <w:shd w:val="clear" w:color="auto" w:fill="auto"/>
            <w:vAlign w:val="center"/>
            <w:hideMark/>
          </w:tcPr>
          <w:p w14:paraId="49064C9B" w14:textId="77777777" w:rsidR="00EC7629" w:rsidRPr="00F04A2A" w:rsidRDefault="00EC7629" w:rsidP="00CD7DED">
            <w:pPr>
              <w:jc w:val="center"/>
              <w:rPr>
                <w:sz w:val="20"/>
                <w:szCs w:val="20"/>
              </w:rPr>
            </w:pPr>
            <w:r w:rsidRPr="00F04A2A">
              <w:rPr>
                <w:sz w:val="20"/>
                <w:szCs w:val="20"/>
              </w:rPr>
              <w:t>16.04.2007</w:t>
            </w:r>
          </w:p>
        </w:tc>
        <w:tc>
          <w:tcPr>
            <w:tcW w:w="323" w:type="pct"/>
            <w:tcBorders>
              <w:top w:val="nil"/>
              <w:left w:val="nil"/>
              <w:bottom w:val="single" w:sz="4" w:space="0" w:color="auto"/>
              <w:right w:val="single" w:sz="4" w:space="0" w:color="auto"/>
            </w:tcBorders>
            <w:shd w:val="clear" w:color="auto" w:fill="auto"/>
            <w:vAlign w:val="center"/>
            <w:hideMark/>
          </w:tcPr>
          <w:p w14:paraId="11B5AFED" w14:textId="77777777" w:rsidR="00EC7629" w:rsidRPr="00F04A2A" w:rsidRDefault="00EC7629" w:rsidP="00CD7DED">
            <w:pPr>
              <w:jc w:val="center"/>
              <w:rPr>
                <w:sz w:val="20"/>
                <w:szCs w:val="20"/>
              </w:rPr>
            </w:pPr>
            <w:r w:rsidRPr="00F04A2A">
              <w:rPr>
                <w:sz w:val="20"/>
                <w:szCs w:val="20"/>
              </w:rPr>
              <w:t>№2-70/2019</w:t>
            </w:r>
          </w:p>
        </w:tc>
        <w:tc>
          <w:tcPr>
            <w:tcW w:w="435" w:type="pct"/>
            <w:tcBorders>
              <w:top w:val="nil"/>
              <w:left w:val="nil"/>
              <w:bottom w:val="single" w:sz="4" w:space="0" w:color="auto"/>
              <w:right w:val="single" w:sz="4" w:space="0" w:color="auto"/>
            </w:tcBorders>
            <w:shd w:val="clear" w:color="auto" w:fill="auto"/>
            <w:vAlign w:val="center"/>
            <w:hideMark/>
          </w:tcPr>
          <w:p w14:paraId="022AD3DE" w14:textId="77777777" w:rsidR="00EC7629" w:rsidRPr="00F04A2A" w:rsidRDefault="00EC7629" w:rsidP="00CD7DED">
            <w:pPr>
              <w:jc w:val="center"/>
              <w:rPr>
                <w:sz w:val="20"/>
                <w:szCs w:val="20"/>
              </w:rPr>
            </w:pPr>
            <w:r w:rsidRPr="00F04A2A">
              <w:rPr>
                <w:sz w:val="20"/>
                <w:szCs w:val="20"/>
              </w:rPr>
              <w:t>30.04.2019</w:t>
            </w:r>
          </w:p>
        </w:tc>
        <w:tc>
          <w:tcPr>
            <w:tcW w:w="571" w:type="pct"/>
            <w:tcBorders>
              <w:top w:val="nil"/>
              <w:left w:val="nil"/>
              <w:bottom w:val="single" w:sz="4" w:space="0" w:color="auto"/>
              <w:right w:val="single" w:sz="4" w:space="0" w:color="auto"/>
            </w:tcBorders>
            <w:shd w:val="clear" w:color="auto" w:fill="auto"/>
            <w:vAlign w:val="center"/>
            <w:hideMark/>
          </w:tcPr>
          <w:p w14:paraId="400EAB0A" w14:textId="77777777" w:rsidR="00EC7629" w:rsidRPr="00F04A2A" w:rsidRDefault="00EC7629" w:rsidP="00CD7DED">
            <w:pPr>
              <w:jc w:val="center"/>
              <w:rPr>
                <w:sz w:val="20"/>
                <w:szCs w:val="20"/>
              </w:rPr>
            </w:pPr>
            <w:r w:rsidRPr="00F04A2A">
              <w:rPr>
                <w:sz w:val="20"/>
                <w:szCs w:val="20"/>
              </w:rPr>
              <w:t>Выписка из ЕГРН от 30.04.2019</w:t>
            </w:r>
          </w:p>
        </w:tc>
        <w:tc>
          <w:tcPr>
            <w:tcW w:w="691" w:type="pct"/>
            <w:tcBorders>
              <w:top w:val="nil"/>
              <w:left w:val="nil"/>
              <w:bottom w:val="single" w:sz="4" w:space="0" w:color="auto"/>
              <w:right w:val="single" w:sz="4" w:space="0" w:color="auto"/>
            </w:tcBorders>
            <w:shd w:val="clear" w:color="auto" w:fill="auto"/>
            <w:vAlign w:val="center"/>
            <w:hideMark/>
          </w:tcPr>
          <w:p w14:paraId="0DC46BBD"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11.03.2019 года признано право муниципальной собственности </w:t>
            </w:r>
            <w:proofErr w:type="spellStart"/>
            <w:r w:rsidRPr="00F04A2A">
              <w:rPr>
                <w:sz w:val="20"/>
                <w:szCs w:val="20"/>
              </w:rPr>
              <w:t>Тегешевского</w:t>
            </w:r>
            <w:proofErr w:type="spellEnd"/>
            <w:r w:rsidRPr="00F04A2A">
              <w:rPr>
                <w:sz w:val="20"/>
                <w:szCs w:val="20"/>
              </w:rPr>
              <w:t xml:space="preserve"> сельского поселения Урмарского района</w:t>
            </w:r>
          </w:p>
        </w:tc>
      </w:tr>
      <w:tr w:rsidR="00F04A2A" w:rsidRPr="00F04A2A" w14:paraId="0D0CD151"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9FF9FC3" w14:textId="33720796"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EA0D7EE" w14:textId="77777777" w:rsidR="00EC7629" w:rsidRPr="00F04A2A" w:rsidRDefault="00EC7629" w:rsidP="00CD7DED">
            <w:pPr>
              <w:jc w:val="left"/>
              <w:rPr>
                <w:sz w:val="20"/>
                <w:szCs w:val="20"/>
              </w:rPr>
            </w:pPr>
            <w:r w:rsidRPr="00F04A2A">
              <w:rPr>
                <w:sz w:val="20"/>
                <w:szCs w:val="20"/>
              </w:rPr>
              <w:t>Башня водонапорная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1B888201"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д. </w:t>
            </w:r>
            <w:proofErr w:type="spellStart"/>
            <w:r w:rsidRPr="00F04A2A">
              <w:rPr>
                <w:sz w:val="20"/>
                <w:szCs w:val="20"/>
              </w:rPr>
              <w:t>Тегешево</w:t>
            </w:r>
            <w:proofErr w:type="spellEnd"/>
            <w:r w:rsidRPr="00F04A2A">
              <w:rPr>
                <w:sz w:val="20"/>
                <w:szCs w:val="20"/>
              </w:rPr>
              <w:t xml:space="preserve">, тер. (на территории бывшей СТФ-600 </w:t>
            </w:r>
            <w:proofErr w:type="gramStart"/>
            <w:r w:rsidRPr="00F04A2A">
              <w:rPr>
                <w:sz w:val="20"/>
                <w:szCs w:val="20"/>
              </w:rPr>
              <w:t>м  от</w:t>
            </w:r>
            <w:proofErr w:type="gramEnd"/>
            <w:r w:rsidRPr="00F04A2A">
              <w:rPr>
                <w:sz w:val="20"/>
                <w:szCs w:val="20"/>
              </w:rPr>
              <w:t xml:space="preserve"> крайнего  дома, 20 м от реки </w:t>
            </w:r>
            <w:proofErr w:type="spellStart"/>
            <w:r w:rsidRPr="00F04A2A">
              <w:rPr>
                <w:sz w:val="20"/>
                <w:szCs w:val="20"/>
              </w:rPr>
              <w:t>Клезерма</w:t>
            </w:r>
            <w:proofErr w:type="spellEnd"/>
          </w:p>
        </w:tc>
        <w:tc>
          <w:tcPr>
            <w:tcW w:w="238" w:type="pct"/>
            <w:tcBorders>
              <w:top w:val="nil"/>
              <w:left w:val="nil"/>
              <w:bottom w:val="single" w:sz="4" w:space="0" w:color="auto"/>
              <w:right w:val="single" w:sz="4" w:space="0" w:color="auto"/>
            </w:tcBorders>
            <w:shd w:val="clear" w:color="000000" w:fill="FFFFFF"/>
            <w:vAlign w:val="center"/>
            <w:hideMark/>
          </w:tcPr>
          <w:p w14:paraId="5EF03136" w14:textId="77777777" w:rsidR="00EC7629" w:rsidRPr="00F04A2A" w:rsidRDefault="00EC7629" w:rsidP="00CD7DED">
            <w:pPr>
              <w:jc w:val="center"/>
              <w:rPr>
                <w:sz w:val="20"/>
                <w:szCs w:val="20"/>
              </w:rPr>
            </w:pPr>
            <w:r w:rsidRPr="00F04A2A">
              <w:rPr>
                <w:sz w:val="20"/>
                <w:szCs w:val="20"/>
              </w:rPr>
              <w:t>11,4</w:t>
            </w:r>
          </w:p>
        </w:tc>
        <w:tc>
          <w:tcPr>
            <w:tcW w:w="273" w:type="pct"/>
            <w:tcBorders>
              <w:top w:val="nil"/>
              <w:left w:val="nil"/>
              <w:bottom w:val="single" w:sz="4" w:space="0" w:color="auto"/>
              <w:right w:val="single" w:sz="4" w:space="0" w:color="auto"/>
            </w:tcBorders>
            <w:shd w:val="clear" w:color="auto" w:fill="auto"/>
            <w:vAlign w:val="center"/>
            <w:hideMark/>
          </w:tcPr>
          <w:p w14:paraId="3F9CBE15"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7B3500D2" w14:textId="77777777" w:rsidR="00EC7629" w:rsidRPr="00F04A2A" w:rsidRDefault="00EC7629" w:rsidP="00CD7DED">
            <w:pPr>
              <w:jc w:val="center"/>
              <w:rPr>
                <w:sz w:val="20"/>
                <w:szCs w:val="20"/>
              </w:rPr>
            </w:pPr>
            <w:r w:rsidRPr="00F04A2A">
              <w:rPr>
                <w:sz w:val="20"/>
                <w:szCs w:val="20"/>
              </w:rPr>
              <w:t>23.06.2012</w:t>
            </w:r>
          </w:p>
        </w:tc>
        <w:tc>
          <w:tcPr>
            <w:tcW w:w="508" w:type="pct"/>
            <w:tcBorders>
              <w:top w:val="nil"/>
              <w:left w:val="nil"/>
              <w:bottom w:val="single" w:sz="4" w:space="0" w:color="auto"/>
              <w:right w:val="single" w:sz="4" w:space="0" w:color="auto"/>
            </w:tcBorders>
            <w:shd w:val="clear" w:color="auto" w:fill="auto"/>
            <w:vAlign w:val="center"/>
            <w:hideMark/>
          </w:tcPr>
          <w:p w14:paraId="3B6D6649" w14:textId="77777777" w:rsidR="00EC7629" w:rsidRPr="00F04A2A" w:rsidRDefault="00EC7629" w:rsidP="00CD7DED">
            <w:pPr>
              <w:jc w:val="center"/>
              <w:rPr>
                <w:sz w:val="20"/>
                <w:szCs w:val="20"/>
              </w:rPr>
            </w:pPr>
            <w:r w:rsidRPr="00F04A2A">
              <w:rPr>
                <w:sz w:val="20"/>
                <w:szCs w:val="20"/>
              </w:rPr>
              <w:t>21:19:000000:432</w:t>
            </w:r>
          </w:p>
        </w:tc>
        <w:tc>
          <w:tcPr>
            <w:tcW w:w="413" w:type="pct"/>
            <w:tcBorders>
              <w:top w:val="nil"/>
              <w:left w:val="nil"/>
              <w:bottom w:val="single" w:sz="4" w:space="0" w:color="auto"/>
              <w:right w:val="single" w:sz="4" w:space="0" w:color="auto"/>
            </w:tcBorders>
            <w:shd w:val="clear" w:color="auto" w:fill="auto"/>
            <w:vAlign w:val="center"/>
            <w:hideMark/>
          </w:tcPr>
          <w:p w14:paraId="6EF9CADE" w14:textId="77777777" w:rsidR="00EC7629" w:rsidRPr="00F04A2A" w:rsidRDefault="00EC7629" w:rsidP="00CD7DED">
            <w:pPr>
              <w:jc w:val="center"/>
              <w:rPr>
                <w:sz w:val="20"/>
                <w:szCs w:val="20"/>
              </w:rPr>
            </w:pPr>
            <w:r w:rsidRPr="00F04A2A">
              <w:rPr>
                <w:sz w:val="20"/>
                <w:szCs w:val="20"/>
              </w:rPr>
              <w:t>16.04.2007</w:t>
            </w:r>
          </w:p>
        </w:tc>
        <w:tc>
          <w:tcPr>
            <w:tcW w:w="323" w:type="pct"/>
            <w:tcBorders>
              <w:top w:val="nil"/>
              <w:left w:val="nil"/>
              <w:bottom w:val="single" w:sz="4" w:space="0" w:color="auto"/>
              <w:right w:val="single" w:sz="4" w:space="0" w:color="auto"/>
            </w:tcBorders>
            <w:shd w:val="clear" w:color="auto" w:fill="auto"/>
            <w:vAlign w:val="center"/>
            <w:hideMark/>
          </w:tcPr>
          <w:p w14:paraId="7FE8AA5E" w14:textId="77777777" w:rsidR="00EC7629" w:rsidRPr="00F04A2A" w:rsidRDefault="00EC7629" w:rsidP="00CD7DED">
            <w:pPr>
              <w:jc w:val="center"/>
              <w:rPr>
                <w:sz w:val="20"/>
                <w:szCs w:val="20"/>
              </w:rPr>
            </w:pPr>
            <w:r w:rsidRPr="00F04A2A">
              <w:rPr>
                <w:sz w:val="20"/>
                <w:szCs w:val="20"/>
              </w:rPr>
              <w:t>№2-70/2019</w:t>
            </w:r>
          </w:p>
        </w:tc>
        <w:tc>
          <w:tcPr>
            <w:tcW w:w="435" w:type="pct"/>
            <w:tcBorders>
              <w:top w:val="nil"/>
              <w:left w:val="nil"/>
              <w:bottom w:val="single" w:sz="4" w:space="0" w:color="auto"/>
              <w:right w:val="single" w:sz="4" w:space="0" w:color="auto"/>
            </w:tcBorders>
            <w:shd w:val="clear" w:color="auto" w:fill="auto"/>
            <w:vAlign w:val="center"/>
            <w:hideMark/>
          </w:tcPr>
          <w:p w14:paraId="1BDCE4F1" w14:textId="77777777" w:rsidR="00EC7629" w:rsidRPr="00F04A2A" w:rsidRDefault="00EC7629" w:rsidP="00CD7DED">
            <w:pPr>
              <w:jc w:val="center"/>
              <w:rPr>
                <w:sz w:val="20"/>
                <w:szCs w:val="20"/>
              </w:rPr>
            </w:pPr>
            <w:r w:rsidRPr="00F04A2A">
              <w:rPr>
                <w:sz w:val="20"/>
                <w:szCs w:val="20"/>
              </w:rPr>
              <w:t>30.04.2019</w:t>
            </w:r>
          </w:p>
        </w:tc>
        <w:tc>
          <w:tcPr>
            <w:tcW w:w="571" w:type="pct"/>
            <w:tcBorders>
              <w:top w:val="nil"/>
              <w:left w:val="nil"/>
              <w:bottom w:val="single" w:sz="4" w:space="0" w:color="auto"/>
              <w:right w:val="single" w:sz="4" w:space="0" w:color="auto"/>
            </w:tcBorders>
            <w:shd w:val="clear" w:color="auto" w:fill="auto"/>
            <w:vAlign w:val="center"/>
            <w:hideMark/>
          </w:tcPr>
          <w:p w14:paraId="0447B0B8" w14:textId="77777777" w:rsidR="00EC7629" w:rsidRPr="00F04A2A" w:rsidRDefault="00EC7629" w:rsidP="00CD7DED">
            <w:pPr>
              <w:jc w:val="center"/>
              <w:rPr>
                <w:sz w:val="20"/>
                <w:szCs w:val="20"/>
              </w:rPr>
            </w:pPr>
            <w:r w:rsidRPr="00F04A2A">
              <w:rPr>
                <w:sz w:val="20"/>
                <w:szCs w:val="20"/>
              </w:rPr>
              <w:t>Выписка из ЕГРН от 30.04.2019</w:t>
            </w:r>
          </w:p>
        </w:tc>
        <w:tc>
          <w:tcPr>
            <w:tcW w:w="691" w:type="pct"/>
            <w:tcBorders>
              <w:top w:val="nil"/>
              <w:left w:val="nil"/>
              <w:bottom w:val="single" w:sz="4" w:space="0" w:color="auto"/>
              <w:right w:val="single" w:sz="4" w:space="0" w:color="auto"/>
            </w:tcBorders>
            <w:shd w:val="clear" w:color="auto" w:fill="auto"/>
            <w:vAlign w:val="center"/>
            <w:hideMark/>
          </w:tcPr>
          <w:p w14:paraId="4D533B0A"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11.03.2019 года признано право муниципальной собственности </w:t>
            </w:r>
            <w:proofErr w:type="spellStart"/>
            <w:r w:rsidRPr="00F04A2A">
              <w:rPr>
                <w:sz w:val="20"/>
                <w:szCs w:val="20"/>
              </w:rPr>
              <w:t>Тегешевского</w:t>
            </w:r>
            <w:proofErr w:type="spellEnd"/>
            <w:r w:rsidRPr="00F04A2A">
              <w:rPr>
                <w:sz w:val="20"/>
                <w:szCs w:val="20"/>
              </w:rPr>
              <w:t xml:space="preserve"> сельского поселения Урмарского района</w:t>
            </w:r>
          </w:p>
        </w:tc>
      </w:tr>
      <w:tr w:rsidR="00F04A2A" w:rsidRPr="00F04A2A" w14:paraId="767B7D0F"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FC6CC5E" w14:textId="3899DD4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89B17FA" w14:textId="77777777" w:rsidR="00EC7629" w:rsidRPr="00F04A2A" w:rsidRDefault="00EC7629" w:rsidP="00CD7DED">
            <w:pPr>
              <w:jc w:val="left"/>
              <w:rPr>
                <w:sz w:val="20"/>
                <w:szCs w:val="20"/>
              </w:rPr>
            </w:pPr>
            <w:r w:rsidRPr="00F04A2A">
              <w:rPr>
                <w:sz w:val="20"/>
                <w:szCs w:val="20"/>
              </w:rPr>
              <w:t>Башня водонапорная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00F3A5E5"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д. </w:t>
            </w:r>
            <w:proofErr w:type="spellStart"/>
            <w:r w:rsidRPr="00F04A2A">
              <w:rPr>
                <w:sz w:val="20"/>
                <w:szCs w:val="20"/>
              </w:rPr>
              <w:t>Тегешево</w:t>
            </w:r>
            <w:proofErr w:type="spellEnd"/>
            <w:r w:rsidRPr="00F04A2A">
              <w:rPr>
                <w:sz w:val="20"/>
                <w:szCs w:val="20"/>
              </w:rPr>
              <w:t>, 50 м от садика</w:t>
            </w:r>
          </w:p>
        </w:tc>
        <w:tc>
          <w:tcPr>
            <w:tcW w:w="238" w:type="pct"/>
            <w:tcBorders>
              <w:top w:val="nil"/>
              <w:left w:val="nil"/>
              <w:bottom w:val="single" w:sz="4" w:space="0" w:color="auto"/>
              <w:right w:val="single" w:sz="4" w:space="0" w:color="auto"/>
            </w:tcBorders>
            <w:shd w:val="clear" w:color="auto" w:fill="auto"/>
            <w:vAlign w:val="center"/>
            <w:hideMark/>
          </w:tcPr>
          <w:p w14:paraId="1E2FEE07" w14:textId="77777777" w:rsidR="00EC7629" w:rsidRPr="00F04A2A" w:rsidRDefault="00EC7629" w:rsidP="00CD7DED">
            <w:pPr>
              <w:jc w:val="center"/>
              <w:rPr>
                <w:sz w:val="20"/>
                <w:szCs w:val="20"/>
              </w:rPr>
            </w:pPr>
            <w:r w:rsidRPr="00F04A2A">
              <w:rPr>
                <w:sz w:val="20"/>
                <w:szCs w:val="20"/>
              </w:rPr>
              <w:t>11,4</w:t>
            </w:r>
          </w:p>
        </w:tc>
        <w:tc>
          <w:tcPr>
            <w:tcW w:w="273" w:type="pct"/>
            <w:tcBorders>
              <w:top w:val="nil"/>
              <w:left w:val="nil"/>
              <w:bottom w:val="single" w:sz="4" w:space="0" w:color="auto"/>
              <w:right w:val="single" w:sz="4" w:space="0" w:color="auto"/>
            </w:tcBorders>
            <w:shd w:val="clear" w:color="auto" w:fill="auto"/>
            <w:vAlign w:val="center"/>
            <w:hideMark/>
          </w:tcPr>
          <w:p w14:paraId="2FCB3FFD"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236289CB" w14:textId="77777777" w:rsidR="00EC7629" w:rsidRPr="00F04A2A" w:rsidRDefault="00EC7629" w:rsidP="00CD7DED">
            <w:pPr>
              <w:jc w:val="center"/>
              <w:rPr>
                <w:sz w:val="20"/>
                <w:szCs w:val="20"/>
              </w:rPr>
            </w:pPr>
            <w:r w:rsidRPr="00F04A2A">
              <w:rPr>
                <w:sz w:val="20"/>
                <w:szCs w:val="20"/>
              </w:rPr>
              <w:t>23.06.2012</w:t>
            </w:r>
          </w:p>
        </w:tc>
        <w:tc>
          <w:tcPr>
            <w:tcW w:w="508" w:type="pct"/>
            <w:tcBorders>
              <w:top w:val="nil"/>
              <w:left w:val="nil"/>
              <w:bottom w:val="single" w:sz="4" w:space="0" w:color="auto"/>
              <w:right w:val="single" w:sz="4" w:space="0" w:color="auto"/>
            </w:tcBorders>
            <w:shd w:val="clear" w:color="auto" w:fill="auto"/>
            <w:vAlign w:val="center"/>
            <w:hideMark/>
          </w:tcPr>
          <w:p w14:paraId="164CE769" w14:textId="77777777" w:rsidR="00EC7629" w:rsidRPr="00F04A2A" w:rsidRDefault="00EC7629" w:rsidP="00CD7DED">
            <w:pPr>
              <w:jc w:val="center"/>
              <w:rPr>
                <w:sz w:val="20"/>
                <w:szCs w:val="20"/>
              </w:rPr>
            </w:pPr>
            <w:r w:rsidRPr="00F04A2A">
              <w:rPr>
                <w:sz w:val="20"/>
                <w:szCs w:val="20"/>
              </w:rPr>
              <w:t>21:19:000000:425</w:t>
            </w:r>
          </w:p>
        </w:tc>
        <w:tc>
          <w:tcPr>
            <w:tcW w:w="413" w:type="pct"/>
            <w:tcBorders>
              <w:top w:val="nil"/>
              <w:left w:val="nil"/>
              <w:bottom w:val="single" w:sz="4" w:space="0" w:color="auto"/>
              <w:right w:val="single" w:sz="4" w:space="0" w:color="auto"/>
            </w:tcBorders>
            <w:shd w:val="clear" w:color="auto" w:fill="auto"/>
            <w:vAlign w:val="center"/>
            <w:hideMark/>
          </w:tcPr>
          <w:p w14:paraId="1F565AE3" w14:textId="77777777" w:rsidR="00EC7629" w:rsidRPr="00F04A2A" w:rsidRDefault="00EC7629" w:rsidP="00CD7DED">
            <w:pPr>
              <w:jc w:val="center"/>
              <w:rPr>
                <w:sz w:val="20"/>
                <w:szCs w:val="20"/>
              </w:rPr>
            </w:pPr>
            <w:r w:rsidRPr="00F04A2A">
              <w:rPr>
                <w:sz w:val="20"/>
                <w:szCs w:val="20"/>
              </w:rPr>
              <w:t>17.04.2007</w:t>
            </w:r>
          </w:p>
        </w:tc>
        <w:tc>
          <w:tcPr>
            <w:tcW w:w="323" w:type="pct"/>
            <w:tcBorders>
              <w:top w:val="nil"/>
              <w:left w:val="nil"/>
              <w:bottom w:val="single" w:sz="4" w:space="0" w:color="auto"/>
              <w:right w:val="single" w:sz="4" w:space="0" w:color="auto"/>
            </w:tcBorders>
            <w:shd w:val="clear" w:color="auto" w:fill="auto"/>
            <w:vAlign w:val="center"/>
            <w:hideMark/>
          </w:tcPr>
          <w:p w14:paraId="4EE966FB" w14:textId="77777777" w:rsidR="00EC7629" w:rsidRPr="00F04A2A" w:rsidRDefault="00EC7629" w:rsidP="00CD7DED">
            <w:pPr>
              <w:jc w:val="center"/>
              <w:rPr>
                <w:sz w:val="20"/>
                <w:szCs w:val="20"/>
              </w:rPr>
            </w:pPr>
            <w:r w:rsidRPr="00F04A2A">
              <w:rPr>
                <w:sz w:val="20"/>
                <w:szCs w:val="20"/>
              </w:rPr>
              <w:t>№2-70/2019</w:t>
            </w:r>
          </w:p>
        </w:tc>
        <w:tc>
          <w:tcPr>
            <w:tcW w:w="435" w:type="pct"/>
            <w:tcBorders>
              <w:top w:val="nil"/>
              <w:left w:val="nil"/>
              <w:bottom w:val="single" w:sz="4" w:space="0" w:color="auto"/>
              <w:right w:val="single" w:sz="4" w:space="0" w:color="auto"/>
            </w:tcBorders>
            <w:shd w:val="clear" w:color="auto" w:fill="auto"/>
            <w:vAlign w:val="center"/>
            <w:hideMark/>
          </w:tcPr>
          <w:p w14:paraId="6B208954" w14:textId="77777777" w:rsidR="00EC7629" w:rsidRPr="00F04A2A" w:rsidRDefault="00EC7629" w:rsidP="00CD7DED">
            <w:pPr>
              <w:jc w:val="center"/>
              <w:rPr>
                <w:sz w:val="20"/>
                <w:szCs w:val="20"/>
              </w:rPr>
            </w:pPr>
            <w:r w:rsidRPr="00F04A2A">
              <w:rPr>
                <w:sz w:val="20"/>
                <w:szCs w:val="20"/>
              </w:rPr>
              <w:t>30.04.2019</w:t>
            </w:r>
          </w:p>
        </w:tc>
        <w:tc>
          <w:tcPr>
            <w:tcW w:w="571" w:type="pct"/>
            <w:tcBorders>
              <w:top w:val="nil"/>
              <w:left w:val="nil"/>
              <w:bottom w:val="single" w:sz="4" w:space="0" w:color="auto"/>
              <w:right w:val="single" w:sz="4" w:space="0" w:color="auto"/>
            </w:tcBorders>
            <w:shd w:val="clear" w:color="auto" w:fill="auto"/>
            <w:vAlign w:val="center"/>
            <w:hideMark/>
          </w:tcPr>
          <w:p w14:paraId="5A415174" w14:textId="77777777" w:rsidR="00EC7629" w:rsidRPr="00F04A2A" w:rsidRDefault="00EC7629" w:rsidP="00CD7DED">
            <w:pPr>
              <w:jc w:val="center"/>
              <w:rPr>
                <w:sz w:val="20"/>
                <w:szCs w:val="20"/>
              </w:rPr>
            </w:pPr>
            <w:r w:rsidRPr="00F04A2A">
              <w:rPr>
                <w:sz w:val="20"/>
                <w:szCs w:val="20"/>
              </w:rPr>
              <w:t>Выписка из ЕГРН от 30.04.2019</w:t>
            </w:r>
          </w:p>
        </w:tc>
        <w:tc>
          <w:tcPr>
            <w:tcW w:w="691" w:type="pct"/>
            <w:tcBorders>
              <w:top w:val="nil"/>
              <w:left w:val="nil"/>
              <w:bottom w:val="single" w:sz="4" w:space="0" w:color="auto"/>
              <w:right w:val="single" w:sz="4" w:space="0" w:color="auto"/>
            </w:tcBorders>
            <w:shd w:val="clear" w:color="auto" w:fill="auto"/>
            <w:vAlign w:val="center"/>
            <w:hideMark/>
          </w:tcPr>
          <w:p w14:paraId="16DEA563"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11.03.2019 года признано право муниципальной собственности </w:t>
            </w:r>
            <w:proofErr w:type="spellStart"/>
            <w:r w:rsidRPr="00F04A2A">
              <w:rPr>
                <w:sz w:val="20"/>
                <w:szCs w:val="20"/>
              </w:rPr>
              <w:t>Тегешевского</w:t>
            </w:r>
            <w:proofErr w:type="spellEnd"/>
            <w:r w:rsidRPr="00F04A2A">
              <w:rPr>
                <w:sz w:val="20"/>
                <w:szCs w:val="20"/>
              </w:rPr>
              <w:t xml:space="preserve"> сельского поселения Урмарского района</w:t>
            </w:r>
          </w:p>
        </w:tc>
      </w:tr>
      <w:tr w:rsidR="00F04A2A" w:rsidRPr="00F04A2A" w14:paraId="2472FDF7"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7A79AE31" w14:textId="01CBF50C"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91C96D9" w14:textId="77777777" w:rsidR="00EC7629" w:rsidRPr="00F04A2A" w:rsidRDefault="00EC7629" w:rsidP="00CD7DED">
            <w:pPr>
              <w:jc w:val="left"/>
              <w:rPr>
                <w:sz w:val="20"/>
                <w:szCs w:val="20"/>
              </w:rPr>
            </w:pPr>
            <w:r w:rsidRPr="00F04A2A">
              <w:rPr>
                <w:sz w:val="20"/>
                <w:szCs w:val="20"/>
              </w:rPr>
              <w:t>Водонапорная башня №1</w:t>
            </w:r>
          </w:p>
        </w:tc>
        <w:tc>
          <w:tcPr>
            <w:tcW w:w="470" w:type="pct"/>
            <w:tcBorders>
              <w:top w:val="nil"/>
              <w:left w:val="nil"/>
              <w:bottom w:val="single" w:sz="4" w:space="0" w:color="auto"/>
              <w:right w:val="single" w:sz="4" w:space="0" w:color="auto"/>
            </w:tcBorders>
            <w:shd w:val="clear" w:color="auto" w:fill="auto"/>
            <w:vAlign w:val="center"/>
            <w:hideMark/>
          </w:tcPr>
          <w:p w14:paraId="48D3BED9" w14:textId="77777777" w:rsidR="00EC7629" w:rsidRPr="00F04A2A" w:rsidRDefault="00EC7629" w:rsidP="00CD7DED">
            <w:pPr>
              <w:jc w:val="left"/>
              <w:rPr>
                <w:sz w:val="20"/>
                <w:szCs w:val="20"/>
              </w:rPr>
            </w:pPr>
            <w:r w:rsidRPr="00F04A2A">
              <w:rPr>
                <w:sz w:val="20"/>
                <w:szCs w:val="20"/>
              </w:rPr>
              <w:t xml:space="preserve">Чувашская Республика - Чувашия, Урмарский район, южная сторона д. </w:t>
            </w:r>
            <w:proofErr w:type="spellStart"/>
            <w:r w:rsidRPr="00F04A2A">
              <w:rPr>
                <w:sz w:val="20"/>
                <w:szCs w:val="20"/>
              </w:rPr>
              <w:t>Чегедуево</w:t>
            </w:r>
            <w:proofErr w:type="spellEnd"/>
            <w:r w:rsidRPr="00F04A2A">
              <w:rPr>
                <w:sz w:val="20"/>
                <w:szCs w:val="20"/>
              </w:rPr>
              <w:t>, на территории бывшей МТФ СХПК "Мир"</w:t>
            </w:r>
          </w:p>
        </w:tc>
        <w:tc>
          <w:tcPr>
            <w:tcW w:w="238" w:type="pct"/>
            <w:tcBorders>
              <w:top w:val="nil"/>
              <w:left w:val="nil"/>
              <w:bottom w:val="single" w:sz="4" w:space="0" w:color="auto"/>
              <w:right w:val="single" w:sz="4" w:space="0" w:color="auto"/>
            </w:tcBorders>
            <w:shd w:val="clear" w:color="auto" w:fill="auto"/>
            <w:vAlign w:val="center"/>
            <w:hideMark/>
          </w:tcPr>
          <w:p w14:paraId="7E4D77A0"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7CF32B6F"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17D63A56" w14:textId="77777777" w:rsidR="00EC7629" w:rsidRPr="00F04A2A" w:rsidRDefault="00EC7629" w:rsidP="00CD7DED">
            <w:pPr>
              <w:jc w:val="center"/>
              <w:rPr>
                <w:sz w:val="20"/>
                <w:szCs w:val="20"/>
              </w:rPr>
            </w:pPr>
            <w:r w:rsidRPr="00F04A2A">
              <w:rPr>
                <w:sz w:val="20"/>
                <w:szCs w:val="20"/>
              </w:rPr>
              <w:t>17.07.2019</w:t>
            </w:r>
          </w:p>
        </w:tc>
        <w:tc>
          <w:tcPr>
            <w:tcW w:w="508" w:type="pct"/>
            <w:tcBorders>
              <w:top w:val="nil"/>
              <w:left w:val="nil"/>
              <w:bottom w:val="single" w:sz="4" w:space="0" w:color="auto"/>
              <w:right w:val="single" w:sz="4" w:space="0" w:color="auto"/>
            </w:tcBorders>
            <w:shd w:val="clear" w:color="auto" w:fill="auto"/>
            <w:vAlign w:val="center"/>
            <w:hideMark/>
          </w:tcPr>
          <w:p w14:paraId="1088B635" w14:textId="77777777" w:rsidR="00EC7629" w:rsidRPr="00F04A2A" w:rsidRDefault="00EC7629" w:rsidP="00CD7DED">
            <w:pPr>
              <w:jc w:val="center"/>
              <w:rPr>
                <w:sz w:val="20"/>
                <w:szCs w:val="20"/>
              </w:rPr>
            </w:pPr>
            <w:r w:rsidRPr="00F04A2A">
              <w:rPr>
                <w:sz w:val="20"/>
                <w:szCs w:val="20"/>
              </w:rPr>
              <w:t>21:19:070301:828</w:t>
            </w:r>
          </w:p>
        </w:tc>
        <w:tc>
          <w:tcPr>
            <w:tcW w:w="413" w:type="pct"/>
            <w:tcBorders>
              <w:top w:val="nil"/>
              <w:left w:val="nil"/>
              <w:bottom w:val="single" w:sz="4" w:space="0" w:color="auto"/>
              <w:right w:val="single" w:sz="4" w:space="0" w:color="auto"/>
            </w:tcBorders>
            <w:shd w:val="clear" w:color="auto" w:fill="auto"/>
            <w:vAlign w:val="center"/>
            <w:hideMark/>
          </w:tcPr>
          <w:p w14:paraId="67C2D53C" w14:textId="77777777" w:rsidR="00EC7629" w:rsidRPr="00F04A2A" w:rsidRDefault="00EC7629" w:rsidP="00CD7DED">
            <w:pPr>
              <w:jc w:val="center"/>
              <w:rPr>
                <w:sz w:val="20"/>
                <w:szCs w:val="20"/>
              </w:rPr>
            </w:pPr>
            <w:r w:rsidRPr="00F04A2A">
              <w:rPr>
                <w:sz w:val="20"/>
                <w:szCs w:val="20"/>
              </w:rPr>
              <w:t>03.12.2020</w:t>
            </w:r>
          </w:p>
        </w:tc>
        <w:tc>
          <w:tcPr>
            <w:tcW w:w="323" w:type="pct"/>
            <w:tcBorders>
              <w:top w:val="nil"/>
              <w:left w:val="nil"/>
              <w:bottom w:val="single" w:sz="4" w:space="0" w:color="auto"/>
              <w:right w:val="single" w:sz="4" w:space="0" w:color="auto"/>
            </w:tcBorders>
            <w:shd w:val="clear" w:color="auto" w:fill="auto"/>
            <w:vAlign w:val="center"/>
            <w:hideMark/>
          </w:tcPr>
          <w:p w14:paraId="387B51AA" w14:textId="77777777" w:rsidR="00EC7629" w:rsidRPr="00F04A2A" w:rsidRDefault="00EC7629" w:rsidP="00CD7DED">
            <w:pPr>
              <w:jc w:val="center"/>
              <w:rPr>
                <w:sz w:val="20"/>
                <w:szCs w:val="20"/>
              </w:rPr>
            </w:pPr>
            <w:r w:rsidRPr="00F04A2A">
              <w:rPr>
                <w:sz w:val="20"/>
                <w:szCs w:val="20"/>
              </w:rPr>
              <w:t xml:space="preserve">№2-Я417/2020 </w:t>
            </w:r>
          </w:p>
        </w:tc>
        <w:tc>
          <w:tcPr>
            <w:tcW w:w="435" w:type="pct"/>
            <w:tcBorders>
              <w:top w:val="nil"/>
              <w:left w:val="nil"/>
              <w:bottom w:val="single" w:sz="4" w:space="0" w:color="auto"/>
              <w:right w:val="single" w:sz="4" w:space="0" w:color="auto"/>
            </w:tcBorders>
            <w:shd w:val="clear" w:color="auto" w:fill="auto"/>
            <w:vAlign w:val="center"/>
            <w:hideMark/>
          </w:tcPr>
          <w:p w14:paraId="6DF8ABB0" w14:textId="77777777" w:rsidR="00EC7629" w:rsidRPr="00F04A2A" w:rsidRDefault="00EC7629" w:rsidP="00CD7DED">
            <w:pPr>
              <w:jc w:val="center"/>
              <w:rPr>
                <w:sz w:val="20"/>
                <w:szCs w:val="20"/>
              </w:rPr>
            </w:pPr>
            <w:r w:rsidRPr="00F04A2A">
              <w:rPr>
                <w:sz w:val="20"/>
                <w:szCs w:val="20"/>
              </w:rPr>
              <w:t>26.01.2021</w:t>
            </w:r>
          </w:p>
        </w:tc>
        <w:tc>
          <w:tcPr>
            <w:tcW w:w="571" w:type="pct"/>
            <w:tcBorders>
              <w:top w:val="nil"/>
              <w:left w:val="nil"/>
              <w:bottom w:val="single" w:sz="4" w:space="0" w:color="auto"/>
              <w:right w:val="single" w:sz="4" w:space="0" w:color="auto"/>
            </w:tcBorders>
            <w:shd w:val="clear" w:color="auto" w:fill="auto"/>
            <w:vAlign w:val="center"/>
            <w:hideMark/>
          </w:tcPr>
          <w:p w14:paraId="77DF8355" w14:textId="77777777" w:rsidR="00EC7629" w:rsidRPr="00F04A2A" w:rsidRDefault="00EC7629" w:rsidP="00CD7DED">
            <w:pPr>
              <w:jc w:val="center"/>
              <w:rPr>
                <w:sz w:val="20"/>
                <w:szCs w:val="20"/>
              </w:rPr>
            </w:pPr>
            <w:r w:rsidRPr="00F04A2A">
              <w:rPr>
                <w:sz w:val="20"/>
                <w:szCs w:val="20"/>
              </w:rPr>
              <w:t xml:space="preserve">21:19:070301:828-21/052/2021-3 </w:t>
            </w:r>
          </w:p>
        </w:tc>
        <w:tc>
          <w:tcPr>
            <w:tcW w:w="691" w:type="pct"/>
            <w:tcBorders>
              <w:top w:val="nil"/>
              <w:left w:val="nil"/>
              <w:bottom w:val="single" w:sz="4" w:space="0" w:color="auto"/>
              <w:right w:val="single" w:sz="4" w:space="0" w:color="auto"/>
            </w:tcBorders>
            <w:shd w:val="clear" w:color="auto" w:fill="auto"/>
            <w:vAlign w:val="center"/>
            <w:hideMark/>
          </w:tcPr>
          <w:p w14:paraId="54BE5295"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03.12.2020 года признано право муниципальной собственности </w:t>
            </w:r>
            <w:proofErr w:type="spellStart"/>
            <w:r w:rsidRPr="00F04A2A">
              <w:rPr>
                <w:sz w:val="20"/>
                <w:szCs w:val="20"/>
              </w:rPr>
              <w:t>Кульгешского</w:t>
            </w:r>
            <w:proofErr w:type="spellEnd"/>
            <w:r w:rsidRPr="00F04A2A">
              <w:rPr>
                <w:sz w:val="20"/>
                <w:szCs w:val="20"/>
              </w:rPr>
              <w:t xml:space="preserve"> сельского поселения Урмарского района</w:t>
            </w:r>
          </w:p>
        </w:tc>
      </w:tr>
      <w:tr w:rsidR="00F04A2A" w:rsidRPr="00F04A2A" w14:paraId="3F4980F6"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A85AC6B" w14:textId="08847C91"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5346DD9" w14:textId="77777777" w:rsidR="00EC7629" w:rsidRPr="00F04A2A" w:rsidRDefault="00EC7629" w:rsidP="00CD7DED">
            <w:pPr>
              <w:jc w:val="left"/>
              <w:rPr>
                <w:sz w:val="20"/>
                <w:szCs w:val="20"/>
              </w:rPr>
            </w:pPr>
            <w:proofErr w:type="spellStart"/>
            <w:r w:rsidRPr="00F04A2A">
              <w:rPr>
                <w:sz w:val="20"/>
                <w:szCs w:val="20"/>
              </w:rPr>
              <w:t>Водонапорна</w:t>
            </w:r>
            <w:proofErr w:type="spellEnd"/>
            <w:r w:rsidRPr="00F04A2A">
              <w:rPr>
                <w:sz w:val="20"/>
                <w:szCs w:val="20"/>
              </w:rPr>
              <w:t xml:space="preserve"> башня №2</w:t>
            </w:r>
          </w:p>
        </w:tc>
        <w:tc>
          <w:tcPr>
            <w:tcW w:w="470" w:type="pct"/>
            <w:tcBorders>
              <w:top w:val="nil"/>
              <w:left w:val="nil"/>
              <w:bottom w:val="single" w:sz="4" w:space="0" w:color="auto"/>
              <w:right w:val="single" w:sz="4" w:space="0" w:color="auto"/>
            </w:tcBorders>
            <w:shd w:val="clear" w:color="auto" w:fill="auto"/>
            <w:vAlign w:val="center"/>
            <w:hideMark/>
          </w:tcPr>
          <w:p w14:paraId="6766E3AA" w14:textId="77777777" w:rsidR="00EC7629" w:rsidRPr="00F04A2A" w:rsidRDefault="00EC7629" w:rsidP="00CD7DED">
            <w:pPr>
              <w:jc w:val="left"/>
              <w:rPr>
                <w:sz w:val="20"/>
                <w:szCs w:val="20"/>
              </w:rPr>
            </w:pPr>
            <w:r w:rsidRPr="00F04A2A">
              <w:rPr>
                <w:sz w:val="20"/>
                <w:szCs w:val="20"/>
              </w:rPr>
              <w:t xml:space="preserve">Чувашская Республика - Чувашия, Урмарский район, северная сторона д. </w:t>
            </w:r>
            <w:proofErr w:type="spellStart"/>
            <w:r w:rsidRPr="00F04A2A">
              <w:rPr>
                <w:sz w:val="20"/>
                <w:szCs w:val="20"/>
              </w:rPr>
              <w:t>Ситмиши</w:t>
            </w:r>
            <w:proofErr w:type="spellEnd"/>
            <w:r w:rsidRPr="00F04A2A">
              <w:rPr>
                <w:sz w:val="20"/>
                <w:szCs w:val="20"/>
              </w:rPr>
              <w:t>, в 30 м. от МТП и 60 м. от швейного цеха СХПК "Мир"</w:t>
            </w:r>
          </w:p>
        </w:tc>
        <w:tc>
          <w:tcPr>
            <w:tcW w:w="238" w:type="pct"/>
            <w:tcBorders>
              <w:top w:val="nil"/>
              <w:left w:val="nil"/>
              <w:bottom w:val="single" w:sz="4" w:space="0" w:color="auto"/>
              <w:right w:val="single" w:sz="4" w:space="0" w:color="auto"/>
            </w:tcBorders>
            <w:shd w:val="clear" w:color="auto" w:fill="auto"/>
            <w:vAlign w:val="center"/>
            <w:hideMark/>
          </w:tcPr>
          <w:p w14:paraId="7138D5AF"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2C6A8E1D"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0EDACBF9" w14:textId="77777777" w:rsidR="00EC7629" w:rsidRPr="00F04A2A" w:rsidRDefault="00EC7629" w:rsidP="00CD7DED">
            <w:pPr>
              <w:jc w:val="center"/>
              <w:rPr>
                <w:sz w:val="20"/>
                <w:szCs w:val="20"/>
              </w:rPr>
            </w:pPr>
            <w:r w:rsidRPr="00F04A2A">
              <w:rPr>
                <w:sz w:val="20"/>
                <w:szCs w:val="20"/>
              </w:rPr>
              <w:t>30.07.2019</w:t>
            </w:r>
          </w:p>
        </w:tc>
        <w:tc>
          <w:tcPr>
            <w:tcW w:w="508" w:type="pct"/>
            <w:tcBorders>
              <w:top w:val="nil"/>
              <w:left w:val="nil"/>
              <w:bottom w:val="single" w:sz="4" w:space="0" w:color="auto"/>
              <w:right w:val="single" w:sz="4" w:space="0" w:color="auto"/>
            </w:tcBorders>
            <w:shd w:val="clear" w:color="auto" w:fill="auto"/>
            <w:vAlign w:val="center"/>
            <w:hideMark/>
          </w:tcPr>
          <w:p w14:paraId="7ACFD656" w14:textId="77777777" w:rsidR="00EC7629" w:rsidRPr="00F04A2A" w:rsidRDefault="00EC7629" w:rsidP="00CD7DED">
            <w:pPr>
              <w:jc w:val="center"/>
              <w:rPr>
                <w:sz w:val="20"/>
                <w:szCs w:val="20"/>
              </w:rPr>
            </w:pPr>
            <w:r w:rsidRPr="00F04A2A">
              <w:rPr>
                <w:sz w:val="20"/>
                <w:szCs w:val="20"/>
              </w:rPr>
              <w:t>21:19:070401:504</w:t>
            </w:r>
          </w:p>
        </w:tc>
        <w:tc>
          <w:tcPr>
            <w:tcW w:w="413" w:type="pct"/>
            <w:tcBorders>
              <w:top w:val="nil"/>
              <w:left w:val="nil"/>
              <w:bottom w:val="single" w:sz="4" w:space="0" w:color="auto"/>
              <w:right w:val="single" w:sz="4" w:space="0" w:color="auto"/>
            </w:tcBorders>
            <w:shd w:val="clear" w:color="auto" w:fill="auto"/>
            <w:vAlign w:val="center"/>
            <w:hideMark/>
          </w:tcPr>
          <w:p w14:paraId="125E9B01" w14:textId="77777777" w:rsidR="00EC7629" w:rsidRPr="00F04A2A" w:rsidRDefault="00EC7629" w:rsidP="00CD7DED">
            <w:pPr>
              <w:jc w:val="center"/>
              <w:rPr>
                <w:sz w:val="20"/>
                <w:szCs w:val="20"/>
              </w:rPr>
            </w:pPr>
            <w:r w:rsidRPr="00F04A2A">
              <w:rPr>
                <w:sz w:val="20"/>
                <w:szCs w:val="20"/>
              </w:rPr>
              <w:t>03.12.2020</w:t>
            </w:r>
          </w:p>
        </w:tc>
        <w:tc>
          <w:tcPr>
            <w:tcW w:w="323" w:type="pct"/>
            <w:tcBorders>
              <w:top w:val="nil"/>
              <w:left w:val="nil"/>
              <w:bottom w:val="single" w:sz="4" w:space="0" w:color="auto"/>
              <w:right w:val="single" w:sz="4" w:space="0" w:color="auto"/>
            </w:tcBorders>
            <w:shd w:val="clear" w:color="auto" w:fill="auto"/>
            <w:vAlign w:val="center"/>
            <w:hideMark/>
          </w:tcPr>
          <w:p w14:paraId="526D2F48" w14:textId="77777777" w:rsidR="00EC7629" w:rsidRPr="00F04A2A" w:rsidRDefault="00EC7629" w:rsidP="00CD7DED">
            <w:pPr>
              <w:jc w:val="center"/>
              <w:rPr>
                <w:sz w:val="20"/>
                <w:szCs w:val="20"/>
              </w:rPr>
            </w:pPr>
            <w:r w:rsidRPr="00F04A2A">
              <w:rPr>
                <w:sz w:val="20"/>
                <w:szCs w:val="20"/>
              </w:rPr>
              <w:t xml:space="preserve">№2-Я417/2020 </w:t>
            </w:r>
          </w:p>
        </w:tc>
        <w:tc>
          <w:tcPr>
            <w:tcW w:w="435" w:type="pct"/>
            <w:tcBorders>
              <w:top w:val="nil"/>
              <w:left w:val="nil"/>
              <w:bottom w:val="single" w:sz="4" w:space="0" w:color="auto"/>
              <w:right w:val="single" w:sz="4" w:space="0" w:color="auto"/>
            </w:tcBorders>
            <w:shd w:val="clear" w:color="auto" w:fill="auto"/>
            <w:vAlign w:val="center"/>
            <w:hideMark/>
          </w:tcPr>
          <w:p w14:paraId="41BBC6A8" w14:textId="77777777" w:rsidR="00EC7629" w:rsidRPr="00F04A2A" w:rsidRDefault="00EC7629" w:rsidP="00CD7DED">
            <w:pPr>
              <w:jc w:val="center"/>
              <w:rPr>
                <w:sz w:val="20"/>
                <w:szCs w:val="20"/>
              </w:rPr>
            </w:pPr>
            <w:r w:rsidRPr="00F04A2A">
              <w:rPr>
                <w:sz w:val="20"/>
                <w:szCs w:val="20"/>
              </w:rPr>
              <w:t>26.01.2021</w:t>
            </w:r>
          </w:p>
        </w:tc>
        <w:tc>
          <w:tcPr>
            <w:tcW w:w="571" w:type="pct"/>
            <w:tcBorders>
              <w:top w:val="nil"/>
              <w:left w:val="nil"/>
              <w:bottom w:val="single" w:sz="4" w:space="0" w:color="auto"/>
              <w:right w:val="single" w:sz="4" w:space="0" w:color="auto"/>
            </w:tcBorders>
            <w:shd w:val="clear" w:color="auto" w:fill="auto"/>
            <w:vAlign w:val="center"/>
            <w:hideMark/>
          </w:tcPr>
          <w:p w14:paraId="5BC0EB47" w14:textId="77777777" w:rsidR="00EC7629" w:rsidRPr="00F04A2A" w:rsidRDefault="00EC7629" w:rsidP="00CD7DED">
            <w:pPr>
              <w:jc w:val="center"/>
              <w:rPr>
                <w:sz w:val="20"/>
                <w:szCs w:val="20"/>
              </w:rPr>
            </w:pPr>
            <w:r w:rsidRPr="00F04A2A">
              <w:rPr>
                <w:sz w:val="20"/>
                <w:szCs w:val="20"/>
              </w:rPr>
              <w:t>21:19:070401:504-21/052/2021-3</w:t>
            </w:r>
          </w:p>
        </w:tc>
        <w:tc>
          <w:tcPr>
            <w:tcW w:w="691" w:type="pct"/>
            <w:tcBorders>
              <w:top w:val="nil"/>
              <w:left w:val="nil"/>
              <w:bottom w:val="single" w:sz="4" w:space="0" w:color="auto"/>
              <w:right w:val="single" w:sz="4" w:space="0" w:color="auto"/>
            </w:tcBorders>
            <w:shd w:val="clear" w:color="auto" w:fill="auto"/>
            <w:vAlign w:val="center"/>
            <w:hideMark/>
          </w:tcPr>
          <w:p w14:paraId="130EF13E"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03.12.2020 года признано право муниципальной собственности </w:t>
            </w:r>
            <w:proofErr w:type="spellStart"/>
            <w:r w:rsidRPr="00F04A2A">
              <w:rPr>
                <w:sz w:val="20"/>
                <w:szCs w:val="20"/>
              </w:rPr>
              <w:t>Кульгешского</w:t>
            </w:r>
            <w:proofErr w:type="spellEnd"/>
            <w:r w:rsidRPr="00F04A2A">
              <w:rPr>
                <w:sz w:val="20"/>
                <w:szCs w:val="20"/>
              </w:rPr>
              <w:t xml:space="preserve"> сельского поселения Урмарского района</w:t>
            </w:r>
          </w:p>
        </w:tc>
      </w:tr>
      <w:tr w:rsidR="00F04A2A" w:rsidRPr="00F04A2A" w14:paraId="24434E90"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1E52201" w14:textId="5DAB8AC9"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E564286" w14:textId="77777777" w:rsidR="00EC7629" w:rsidRPr="00F04A2A" w:rsidRDefault="00EC7629" w:rsidP="00CD7DED">
            <w:pPr>
              <w:jc w:val="left"/>
              <w:rPr>
                <w:sz w:val="20"/>
                <w:szCs w:val="20"/>
              </w:rPr>
            </w:pPr>
            <w:proofErr w:type="spellStart"/>
            <w:r w:rsidRPr="00F04A2A">
              <w:rPr>
                <w:sz w:val="20"/>
                <w:szCs w:val="20"/>
              </w:rPr>
              <w:t>Водонапроная</w:t>
            </w:r>
            <w:proofErr w:type="spellEnd"/>
            <w:r w:rsidRPr="00F04A2A">
              <w:rPr>
                <w:sz w:val="20"/>
                <w:szCs w:val="20"/>
              </w:rPr>
              <w:t xml:space="preserve"> башня №3</w:t>
            </w:r>
          </w:p>
        </w:tc>
        <w:tc>
          <w:tcPr>
            <w:tcW w:w="470" w:type="pct"/>
            <w:tcBorders>
              <w:top w:val="nil"/>
              <w:left w:val="nil"/>
              <w:bottom w:val="single" w:sz="4" w:space="0" w:color="auto"/>
              <w:right w:val="single" w:sz="4" w:space="0" w:color="auto"/>
            </w:tcBorders>
            <w:shd w:val="clear" w:color="auto" w:fill="auto"/>
            <w:vAlign w:val="center"/>
            <w:hideMark/>
          </w:tcPr>
          <w:p w14:paraId="5E42F76E" w14:textId="77777777" w:rsidR="00EC7629" w:rsidRPr="00F04A2A" w:rsidRDefault="00EC7629" w:rsidP="00CD7DED">
            <w:pPr>
              <w:jc w:val="left"/>
              <w:rPr>
                <w:sz w:val="20"/>
                <w:szCs w:val="20"/>
              </w:rPr>
            </w:pPr>
            <w:r w:rsidRPr="00F04A2A">
              <w:rPr>
                <w:sz w:val="20"/>
                <w:szCs w:val="20"/>
              </w:rPr>
              <w:t xml:space="preserve">Чувашская Республика - Чувашия, Урмарский район, южная сторона д. </w:t>
            </w:r>
            <w:proofErr w:type="spellStart"/>
            <w:r w:rsidRPr="00F04A2A">
              <w:rPr>
                <w:sz w:val="20"/>
                <w:szCs w:val="20"/>
              </w:rPr>
              <w:t>Тансарино</w:t>
            </w:r>
            <w:proofErr w:type="spellEnd"/>
            <w:r w:rsidRPr="00F04A2A">
              <w:rPr>
                <w:sz w:val="20"/>
                <w:szCs w:val="20"/>
              </w:rPr>
              <w:t>, в 200 м. от улицы Комсомольская</w:t>
            </w:r>
          </w:p>
        </w:tc>
        <w:tc>
          <w:tcPr>
            <w:tcW w:w="238" w:type="pct"/>
            <w:tcBorders>
              <w:top w:val="nil"/>
              <w:left w:val="nil"/>
              <w:bottom w:val="single" w:sz="4" w:space="0" w:color="auto"/>
              <w:right w:val="single" w:sz="4" w:space="0" w:color="auto"/>
            </w:tcBorders>
            <w:shd w:val="clear" w:color="auto" w:fill="auto"/>
            <w:vAlign w:val="center"/>
            <w:hideMark/>
          </w:tcPr>
          <w:p w14:paraId="4A1B2541"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0E7116D8" w14:textId="77777777" w:rsidR="00EC7629" w:rsidRPr="00F04A2A" w:rsidRDefault="00EC7629" w:rsidP="00CD7DED">
            <w:pPr>
              <w:jc w:val="center"/>
              <w:rPr>
                <w:sz w:val="20"/>
                <w:szCs w:val="20"/>
              </w:rPr>
            </w:pPr>
            <w:r w:rsidRPr="00F04A2A">
              <w:rPr>
                <w:sz w:val="20"/>
                <w:szCs w:val="20"/>
              </w:rPr>
              <w:t xml:space="preserve">Объем 25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238602FC" w14:textId="77777777" w:rsidR="00EC7629" w:rsidRPr="00F04A2A" w:rsidRDefault="00EC7629" w:rsidP="00CD7DED">
            <w:pPr>
              <w:jc w:val="center"/>
              <w:rPr>
                <w:sz w:val="20"/>
                <w:szCs w:val="20"/>
              </w:rPr>
            </w:pPr>
            <w:r w:rsidRPr="00F04A2A">
              <w:rPr>
                <w:sz w:val="20"/>
                <w:szCs w:val="20"/>
              </w:rPr>
              <w:t>30.07.2019</w:t>
            </w:r>
          </w:p>
        </w:tc>
        <w:tc>
          <w:tcPr>
            <w:tcW w:w="508" w:type="pct"/>
            <w:tcBorders>
              <w:top w:val="nil"/>
              <w:left w:val="nil"/>
              <w:bottom w:val="single" w:sz="4" w:space="0" w:color="auto"/>
              <w:right w:val="single" w:sz="4" w:space="0" w:color="auto"/>
            </w:tcBorders>
            <w:shd w:val="clear" w:color="auto" w:fill="auto"/>
            <w:vAlign w:val="center"/>
            <w:hideMark/>
          </w:tcPr>
          <w:p w14:paraId="672D3EF5" w14:textId="77777777" w:rsidR="00EC7629" w:rsidRPr="00F04A2A" w:rsidRDefault="00EC7629" w:rsidP="00CD7DED">
            <w:pPr>
              <w:jc w:val="center"/>
              <w:rPr>
                <w:sz w:val="20"/>
                <w:szCs w:val="20"/>
              </w:rPr>
            </w:pPr>
            <w:r w:rsidRPr="00F04A2A">
              <w:rPr>
                <w:sz w:val="20"/>
                <w:szCs w:val="20"/>
              </w:rPr>
              <w:t>21:19:050101:206</w:t>
            </w:r>
          </w:p>
        </w:tc>
        <w:tc>
          <w:tcPr>
            <w:tcW w:w="413" w:type="pct"/>
            <w:tcBorders>
              <w:top w:val="nil"/>
              <w:left w:val="nil"/>
              <w:bottom w:val="single" w:sz="4" w:space="0" w:color="auto"/>
              <w:right w:val="single" w:sz="4" w:space="0" w:color="auto"/>
            </w:tcBorders>
            <w:shd w:val="clear" w:color="auto" w:fill="auto"/>
            <w:vAlign w:val="center"/>
            <w:hideMark/>
          </w:tcPr>
          <w:p w14:paraId="4DD52CCC" w14:textId="77777777" w:rsidR="00EC7629" w:rsidRPr="00F04A2A" w:rsidRDefault="00EC7629" w:rsidP="00CD7DED">
            <w:pPr>
              <w:jc w:val="center"/>
              <w:rPr>
                <w:sz w:val="20"/>
                <w:szCs w:val="20"/>
              </w:rPr>
            </w:pPr>
            <w:r w:rsidRPr="00F04A2A">
              <w:rPr>
                <w:sz w:val="20"/>
                <w:szCs w:val="20"/>
              </w:rPr>
              <w:t>03.12.2020</w:t>
            </w:r>
          </w:p>
        </w:tc>
        <w:tc>
          <w:tcPr>
            <w:tcW w:w="323" w:type="pct"/>
            <w:tcBorders>
              <w:top w:val="nil"/>
              <w:left w:val="nil"/>
              <w:bottom w:val="single" w:sz="4" w:space="0" w:color="auto"/>
              <w:right w:val="single" w:sz="4" w:space="0" w:color="auto"/>
            </w:tcBorders>
            <w:shd w:val="clear" w:color="auto" w:fill="auto"/>
            <w:vAlign w:val="center"/>
            <w:hideMark/>
          </w:tcPr>
          <w:p w14:paraId="06246841" w14:textId="77777777" w:rsidR="00EC7629" w:rsidRPr="00F04A2A" w:rsidRDefault="00EC7629" w:rsidP="00CD7DED">
            <w:pPr>
              <w:jc w:val="center"/>
              <w:rPr>
                <w:sz w:val="20"/>
                <w:szCs w:val="20"/>
              </w:rPr>
            </w:pPr>
            <w:r w:rsidRPr="00F04A2A">
              <w:rPr>
                <w:sz w:val="20"/>
                <w:szCs w:val="20"/>
              </w:rPr>
              <w:t>№2-Я417/2020 от 03.12.2020</w:t>
            </w:r>
          </w:p>
        </w:tc>
        <w:tc>
          <w:tcPr>
            <w:tcW w:w="435" w:type="pct"/>
            <w:tcBorders>
              <w:top w:val="nil"/>
              <w:left w:val="nil"/>
              <w:bottom w:val="single" w:sz="4" w:space="0" w:color="auto"/>
              <w:right w:val="single" w:sz="4" w:space="0" w:color="auto"/>
            </w:tcBorders>
            <w:shd w:val="clear" w:color="auto" w:fill="auto"/>
            <w:vAlign w:val="center"/>
            <w:hideMark/>
          </w:tcPr>
          <w:p w14:paraId="3DC0266F" w14:textId="77777777" w:rsidR="00EC7629" w:rsidRPr="00F04A2A" w:rsidRDefault="00EC7629" w:rsidP="00CD7DED">
            <w:pPr>
              <w:jc w:val="center"/>
              <w:rPr>
                <w:sz w:val="20"/>
                <w:szCs w:val="20"/>
              </w:rPr>
            </w:pPr>
            <w:r w:rsidRPr="00F04A2A">
              <w:rPr>
                <w:sz w:val="20"/>
                <w:szCs w:val="20"/>
              </w:rPr>
              <w:t>26.01.2021</w:t>
            </w:r>
          </w:p>
        </w:tc>
        <w:tc>
          <w:tcPr>
            <w:tcW w:w="571" w:type="pct"/>
            <w:tcBorders>
              <w:top w:val="nil"/>
              <w:left w:val="nil"/>
              <w:bottom w:val="single" w:sz="4" w:space="0" w:color="auto"/>
              <w:right w:val="single" w:sz="4" w:space="0" w:color="auto"/>
            </w:tcBorders>
            <w:shd w:val="clear" w:color="auto" w:fill="auto"/>
            <w:vAlign w:val="center"/>
            <w:hideMark/>
          </w:tcPr>
          <w:p w14:paraId="0F8F393C" w14:textId="77777777" w:rsidR="00EC7629" w:rsidRPr="00F04A2A" w:rsidRDefault="00EC7629" w:rsidP="00CD7DED">
            <w:pPr>
              <w:jc w:val="center"/>
              <w:rPr>
                <w:sz w:val="20"/>
                <w:szCs w:val="20"/>
              </w:rPr>
            </w:pPr>
            <w:r w:rsidRPr="00F04A2A">
              <w:rPr>
                <w:sz w:val="20"/>
                <w:szCs w:val="20"/>
              </w:rPr>
              <w:t>21:19:050101:206-21/052/2021-3</w:t>
            </w:r>
          </w:p>
        </w:tc>
        <w:tc>
          <w:tcPr>
            <w:tcW w:w="691" w:type="pct"/>
            <w:tcBorders>
              <w:top w:val="nil"/>
              <w:left w:val="nil"/>
              <w:bottom w:val="single" w:sz="4" w:space="0" w:color="auto"/>
              <w:right w:val="single" w:sz="4" w:space="0" w:color="auto"/>
            </w:tcBorders>
            <w:shd w:val="clear" w:color="auto" w:fill="auto"/>
            <w:vAlign w:val="center"/>
            <w:hideMark/>
          </w:tcPr>
          <w:p w14:paraId="04935C29"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03.12.2020 года признано право муниципальной собственности </w:t>
            </w:r>
            <w:proofErr w:type="spellStart"/>
            <w:r w:rsidRPr="00F04A2A">
              <w:rPr>
                <w:sz w:val="20"/>
                <w:szCs w:val="20"/>
              </w:rPr>
              <w:t>Кульгешского</w:t>
            </w:r>
            <w:proofErr w:type="spellEnd"/>
            <w:r w:rsidRPr="00F04A2A">
              <w:rPr>
                <w:sz w:val="20"/>
                <w:szCs w:val="20"/>
              </w:rPr>
              <w:t xml:space="preserve"> сельского поселения Урмарского района</w:t>
            </w:r>
          </w:p>
        </w:tc>
      </w:tr>
      <w:tr w:rsidR="00F04A2A" w:rsidRPr="00F04A2A" w14:paraId="1C8CF6BB"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529B098" w14:textId="18F83620"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6B689F97" w14:textId="77777777" w:rsidR="00EC7629" w:rsidRPr="00F04A2A" w:rsidRDefault="00EC7629" w:rsidP="00CD7DED">
            <w:pPr>
              <w:jc w:val="left"/>
              <w:rPr>
                <w:sz w:val="20"/>
                <w:szCs w:val="20"/>
              </w:rPr>
            </w:pPr>
            <w:r w:rsidRPr="00F04A2A">
              <w:rPr>
                <w:sz w:val="20"/>
                <w:szCs w:val="20"/>
              </w:rPr>
              <w:t xml:space="preserve">Водонапорная башня </w:t>
            </w:r>
          </w:p>
        </w:tc>
        <w:tc>
          <w:tcPr>
            <w:tcW w:w="470" w:type="pct"/>
            <w:tcBorders>
              <w:top w:val="nil"/>
              <w:left w:val="nil"/>
              <w:bottom w:val="single" w:sz="4" w:space="0" w:color="auto"/>
              <w:right w:val="single" w:sz="4" w:space="0" w:color="auto"/>
            </w:tcBorders>
            <w:shd w:val="clear" w:color="auto" w:fill="auto"/>
            <w:vAlign w:val="center"/>
            <w:hideMark/>
          </w:tcPr>
          <w:p w14:paraId="27BF6509"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южная сторона д. </w:t>
            </w:r>
            <w:proofErr w:type="spellStart"/>
            <w:r w:rsidRPr="00F04A2A">
              <w:rPr>
                <w:sz w:val="20"/>
                <w:szCs w:val="20"/>
              </w:rPr>
              <w:t>Шутнербоси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7493C370"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63BD903A" w14:textId="77777777" w:rsidR="00EC7629" w:rsidRPr="00F04A2A" w:rsidRDefault="00EC7629" w:rsidP="00CD7DED">
            <w:pPr>
              <w:jc w:val="center"/>
              <w:rPr>
                <w:sz w:val="20"/>
                <w:szCs w:val="20"/>
              </w:rPr>
            </w:pPr>
            <w:r w:rsidRPr="00F04A2A">
              <w:rPr>
                <w:sz w:val="20"/>
                <w:szCs w:val="20"/>
              </w:rPr>
              <w:t xml:space="preserve"> Объем 30 </w:t>
            </w:r>
            <w:proofErr w:type="spellStart"/>
            <w:r w:rsidRPr="00F04A2A">
              <w:rPr>
                <w:sz w:val="20"/>
                <w:szCs w:val="20"/>
              </w:rPr>
              <w:t>куб.м</w:t>
            </w:r>
            <w:proofErr w:type="spellEnd"/>
            <w:r w:rsidRPr="00F04A2A">
              <w:rPr>
                <w:sz w:val="20"/>
                <w:szCs w:val="20"/>
              </w:rPr>
              <w:t>., высота 14 м.</w:t>
            </w:r>
          </w:p>
        </w:tc>
        <w:tc>
          <w:tcPr>
            <w:tcW w:w="366" w:type="pct"/>
            <w:tcBorders>
              <w:top w:val="nil"/>
              <w:left w:val="nil"/>
              <w:bottom w:val="single" w:sz="4" w:space="0" w:color="auto"/>
              <w:right w:val="single" w:sz="4" w:space="0" w:color="auto"/>
            </w:tcBorders>
            <w:shd w:val="clear" w:color="auto" w:fill="auto"/>
            <w:vAlign w:val="center"/>
            <w:hideMark/>
          </w:tcPr>
          <w:p w14:paraId="7A52FAAD" w14:textId="77777777" w:rsidR="00EC7629" w:rsidRPr="00F04A2A" w:rsidRDefault="00EC7629" w:rsidP="00CD7DED">
            <w:pPr>
              <w:jc w:val="center"/>
              <w:rPr>
                <w:sz w:val="20"/>
                <w:szCs w:val="20"/>
              </w:rPr>
            </w:pPr>
            <w:r w:rsidRPr="00F04A2A">
              <w:rPr>
                <w:sz w:val="20"/>
                <w:szCs w:val="20"/>
              </w:rPr>
              <w:t>10.06.2019</w:t>
            </w:r>
          </w:p>
        </w:tc>
        <w:tc>
          <w:tcPr>
            <w:tcW w:w="508" w:type="pct"/>
            <w:tcBorders>
              <w:top w:val="nil"/>
              <w:left w:val="nil"/>
              <w:bottom w:val="single" w:sz="4" w:space="0" w:color="auto"/>
              <w:right w:val="single" w:sz="4" w:space="0" w:color="auto"/>
            </w:tcBorders>
            <w:shd w:val="clear" w:color="auto" w:fill="auto"/>
            <w:vAlign w:val="center"/>
            <w:hideMark/>
          </w:tcPr>
          <w:p w14:paraId="5C67B77B" w14:textId="77777777" w:rsidR="00EC7629" w:rsidRPr="00F04A2A" w:rsidRDefault="00EC7629" w:rsidP="00CD7DED">
            <w:pPr>
              <w:jc w:val="center"/>
              <w:rPr>
                <w:sz w:val="20"/>
                <w:szCs w:val="20"/>
              </w:rPr>
            </w:pPr>
            <w:r w:rsidRPr="00F04A2A">
              <w:rPr>
                <w:sz w:val="20"/>
                <w:szCs w:val="20"/>
              </w:rPr>
              <w:t>21:19:000000:4217</w:t>
            </w:r>
          </w:p>
        </w:tc>
        <w:tc>
          <w:tcPr>
            <w:tcW w:w="413" w:type="pct"/>
            <w:tcBorders>
              <w:top w:val="nil"/>
              <w:left w:val="nil"/>
              <w:bottom w:val="single" w:sz="4" w:space="0" w:color="auto"/>
              <w:right w:val="single" w:sz="4" w:space="0" w:color="auto"/>
            </w:tcBorders>
            <w:shd w:val="clear" w:color="auto" w:fill="auto"/>
            <w:vAlign w:val="center"/>
            <w:hideMark/>
          </w:tcPr>
          <w:p w14:paraId="11F6D49C" w14:textId="77777777" w:rsidR="00EC7629" w:rsidRPr="00F04A2A" w:rsidRDefault="00EC7629" w:rsidP="00CD7DED">
            <w:pPr>
              <w:jc w:val="center"/>
              <w:rPr>
                <w:sz w:val="20"/>
                <w:szCs w:val="20"/>
              </w:rPr>
            </w:pPr>
            <w:r w:rsidRPr="00F04A2A">
              <w:rPr>
                <w:sz w:val="20"/>
                <w:szCs w:val="20"/>
              </w:rPr>
              <w:t>27.08.2020</w:t>
            </w:r>
          </w:p>
        </w:tc>
        <w:tc>
          <w:tcPr>
            <w:tcW w:w="323" w:type="pct"/>
            <w:tcBorders>
              <w:top w:val="nil"/>
              <w:left w:val="nil"/>
              <w:bottom w:val="single" w:sz="4" w:space="0" w:color="auto"/>
              <w:right w:val="single" w:sz="4" w:space="0" w:color="auto"/>
            </w:tcBorders>
            <w:shd w:val="clear" w:color="auto" w:fill="auto"/>
            <w:vAlign w:val="center"/>
            <w:hideMark/>
          </w:tcPr>
          <w:p w14:paraId="45471FDD" w14:textId="77777777" w:rsidR="00EC7629" w:rsidRPr="00F04A2A" w:rsidRDefault="00EC7629" w:rsidP="00CD7DED">
            <w:pPr>
              <w:jc w:val="center"/>
              <w:rPr>
                <w:sz w:val="20"/>
                <w:szCs w:val="20"/>
              </w:rPr>
            </w:pPr>
            <w:r w:rsidRPr="00F04A2A">
              <w:rPr>
                <w:sz w:val="20"/>
                <w:szCs w:val="20"/>
              </w:rPr>
              <w:t xml:space="preserve">№2-367/2020 </w:t>
            </w:r>
          </w:p>
        </w:tc>
        <w:tc>
          <w:tcPr>
            <w:tcW w:w="435" w:type="pct"/>
            <w:tcBorders>
              <w:top w:val="nil"/>
              <w:left w:val="nil"/>
              <w:bottom w:val="single" w:sz="4" w:space="0" w:color="auto"/>
              <w:right w:val="single" w:sz="4" w:space="0" w:color="auto"/>
            </w:tcBorders>
            <w:shd w:val="clear" w:color="auto" w:fill="auto"/>
            <w:vAlign w:val="center"/>
            <w:hideMark/>
          </w:tcPr>
          <w:p w14:paraId="549E4E28" w14:textId="77777777" w:rsidR="00EC7629" w:rsidRPr="00F04A2A" w:rsidRDefault="00EC7629" w:rsidP="00CD7DED">
            <w:pPr>
              <w:jc w:val="center"/>
              <w:rPr>
                <w:sz w:val="20"/>
                <w:szCs w:val="20"/>
              </w:rPr>
            </w:pPr>
            <w:r w:rsidRPr="00F04A2A">
              <w:rPr>
                <w:sz w:val="20"/>
                <w:szCs w:val="20"/>
              </w:rPr>
              <w:t>27.01.2021</w:t>
            </w:r>
          </w:p>
        </w:tc>
        <w:tc>
          <w:tcPr>
            <w:tcW w:w="571" w:type="pct"/>
            <w:tcBorders>
              <w:top w:val="nil"/>
              <w:left w:val="nil"/>
              <w:bottom w:val="single" w:sz="4" w:space="0" w:color="auto"/>
              <w:right w:val="single" w:sz="4" w:space="0" w:color="auto"/>
            </w:tcBorders>
            <w:shd w:val="clear" w:color="auto" w:fill="auto"/>
            <w:vAlign w:val="center"/>
            <w:hideMark/>
          </w:tcPr>
          <w:p w14:paraId="58292B72" w14:textId="77777777" w:rsidR="00EC7629" w:rsidRPr="00F04A2A" w:rsidRDefault="00EC7629" w:rsidP="00CD7DED">
            <w:pPr>
              <w:jc w:val="center"/>
              <w:rPr>
                <w:sz w:val="20"/>
                <w:szCs w:val="20"/>
              </w:rPr>
            </w:pPr>
            <w:r w:rsidRPr="00F04A2A">
              <w:rPr>
                <w:sz w:val="20"/>
                <w:szCs w:val="20"/>
              </w:rPr>
              <w:t xml:space="preserve">21:19:000000:4217-21/052/2021-3 </w:t>
            </w:r>
          </w:p>
        </w:tc>
        <w:tc>
          <w:tcPr>
            <w:tcW w:w="691" w:type="pct"/>
            <w:tcBorders>
              <w:top w:val="nil"/>
              <w:left w:val="nil"/>
              <w:bottom w:val="single" w:sz="4" w:space="0" w:color="auto"/>
              <w:right w:val="single" w:sz="4" w:space="0" w:color="auto"/>
            </w:tcBorders>
            <w:shd w:val="clear" w:color="auto" w:fill="auto"/>
            <w:vAlign w:val="center"/>
            <w:hideMark/>
          </w:tcPr>
          <w:p w14:paraId="3E74A93A"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Бишевского</w:t>
            </w:r>
            <w:proofErr w:type="spellEnd"/>
            <w:r w:rsidRPr="00F04A2A">
              <w:rPr>
                <w:sz w:val="20"/>
                <w:szCs w:val="20"/>
              </w:rPr>
              <w:t xml:space="preserve"> сельского поселения Урмарского района</w:t>
            </w:r>
          </w:p>
        </w:tc>
      </w:tr>
      <w:tr w:rsidR="00F04A2A" w:rsidRPr="00F04A2A" w14:paraId="3BA0FCF4"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6E2238C" w14:textId="05413083"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0C7A93DE"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5587759A"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северная </w:t>
            </w:r>
            <w:proofErr w:type="spellStart"/>
            <w:r w:rsidRPr="00F04A2A">
              <w:rPr>
                <w:sz w:val="20"/>
                <w:szCs w:val="20"/>
              </w:rPr>
              <w:t>сторна</w:t>
            </w:r>
            <w:proofErr w:type="spellEnd"/>
            <w:r w:rsidRPr="00F04A2A">
              <w:rPr>
                <w:sz w:val="20"/>
                <w:szCs w:val="20"/>
              </w:rPr>
              <w:t xml:space="preserve"> д. </w:t>
            </w:r>
            <w:proofErr w:type="spellStart"/>
            <w:r w:rsidRPr="00F04A2A">
              <w:rPr>
                <w:sz w:val="20"/>
                <w:szCs w:val="20"/>
              </w:rPr>
              <w:t>Бишево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48B77980"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41BCF433" w14:textId="77777777" w:rsidR="00EC7629" w:rsidRPr="00F04A2A" w:rsidRDefault="00EC7629" w:rsidP="00CD7DED">
            <w:pPr>
              <w:jc w:val="center"/>
              <w:rPr>
                <w:sz w:val="20"/>
                <w:szCs w:val="20"/>
              </w:rPr>
            </w:pPr>
            <w:r w:rsidRPr="00F04A2A">
              <w:rPr>
                <w:sz w:val="20"/>
                <w:szCs w:val="20"/>
              </w:rPr>
              <w:t xml:space="preserve">Объем 70 </w:t>
            </w:r>
            <w:proofErr w:type="spellStart"/>
            <w:r w:rsidRPr="00F04A2A">
              <w:rPr>
                <w:sz w:val="20"/>
                <w:szCs w:val="20"/>
              </w:rPr>
              <w:t>куб.м</w:t>
            </w:r>
            <w:proofErr w:type="spellEnd"/>
            <w:r w:rsidRPr="00F04A2A">
              <w:rPr>
                <w:sz w:val="20"/>
                <w:szCs w:val="20"/>
              </w:rPr>
              <w:t>., высота 14 м.</w:t>
            </w:r>
          </w:p>
        </w:tc>
        <w:tc>
          <w:tcPr>
            <w:tcW w:w="366" w:type="pct"/>
            <w:tcBorders>
              <w:top w:val="nil"/>
              <w:left w:val="nil"/>
              <w:bottom w:val="single" w:sz="4" w:space="0" w:color="auto"/>
              <w:right w:val="single" w:sz="4" w:space="0" w:color="auto"/>
            </w:tcBorders>
            <w:shd w:val="clear" w:color="auto" w:fill="auto"/>
            <w:vAlign w:val="center"/>
            <w:hideMark/>
          </w:tcPr>
          <w:p w14:paraId="08F1140F" w14:textId="77777777" w:rsidR="00EC7629" w:rsidRPr="00F04A2A" w:rsidRDefault="00EC7629" w:rsidP="00CD7DED">
            <w:pPr>
              <w:jc w:val="center"/>
              <w:rPr>
                <w:sz w:val="20"/>
                <w:szCs w:val="20"/>
              </w:rPr>
            </w:pPr>
            <w:r w:rsidRPr="00F04A2A">
              <w:rPr>
                <w:sz w:val="20"/>
                <w:szCs w:val="20"/>
              </w:rPr>
              <w:t>19.06.2019</w:t>
            </w:r>
          </w:p>
        </w:tc>
        <w:tc>
          <w:tcPr>
            <w:tcW w:w="508" w:type="pct"/>
            <w:tcBorders>
              <w:top w:val="nil"/>
              <w:left w:val="nil"/>
              <w:bottom w:val="single" w:sz="4" w:space="0" w:color="auto"/>
              <w:right w:val="single" w:sz="4" w:space="0" w:color="auto"/>
            </w:tcBorders>
            <w:shd w:val="clear" w:color="auto" w:fill="auto"/>
            <w:vAlign w:val="center"/>
            <w:hideMark/>
          </w:tcPr>
          <w:p w14:paraId="239B3A86" w14:textId="77777777" w:rsidR="00EC7629" w:rsidRPr="00F04A2A" w:rsidRDefault="00EC7629" w:rsidP="00CD7DED">
            <w:pPr>
              <w:jc w:val="center"/>
              <w:rPr>
                <w:sz w:val="20"/>
                <w:szCs w:val="20"/>
              </w:rPr>
            </w:pPr>
            <w:r w:rsidRPr="00F04A2A">
              <w:rPr>
                <w:sz w:val="20"/>
                <w:szCs w:val="20"/>
              </w:rPr>
              <w:t>21:19:000000:4211</w:t>
            </w:r>
          </w:p>
        </w:tc>
        <w:tc>
          <w:tcPr>
            <w:tcW w:w="413" w:type="pct"/>
            <w:tcBorders>
              <w:top w:val="nil"/>
              <w:left w:val="nil"/>
              <w:bottom w:val="single" w:sz="4" w:space="0" w:color="auto"/>
              <w:right w:val="single" w:sz="4" w:space="0" w:color="auto"/>
            </w:tcBorders>
            <w:shd w:val="clear" w:color="auto" w:fill="auto"/>
            <w:vAlign w:val="center"/>
            <w:hideMark/>
          </w:tcPr>
          <w:p w14:paraId="1520ED91" w14:textId="77777777" w:rsidR="00EC7629" w:rsidRPr="00F04A2A" w:rsidRDefault="00EC7629" w:rsidP="00CD7DED">
            <w:pPr>
              <w:jc w:val="center"/>
              <w:rPr>
                <w:sz w:val="20"/>
                <w:szCs w:val="20"/>
              </w:rPr>
            </w:pPr>
            <w:r w:rsidRPr="00F04A2A">
              <w:rPr>
                <w:sz w:val="20"/>
                <w:szCs w:val="20"/>
              </w:rPr>
              <w:t>27.08.2020</w:t>
            </w:r>
          </w:p>
        </w:tc>
        <w:tc>
          <w:tcPr>
            <w:tcW w:w="323" w:type="pct"/>
            <w:tcBorders>
              <w:top w:val="nil"/>
              <w:left w:val="nil"/>
              <w:bottom w:val="single" w:sz="4" w:space="0" w:color="auto"/>
              <w:right w:val="single" w:sz="4" w:space="0" w:color="auto"/>
            </w:tcBorders>
            <w:shd w:val="clear" w:color="auto" w:fill="auto"/>
            <w:vAlign w:val="center"/>
            <w:hideMark/>
          </w:tcPr>
          <w:p w14:paraId="2B4680B6" w14:textId="77777777" w:rsidR="00EC7629" w:rsidRPr="00F04A2A" w:rsidRDefault="00EC7629" w:rsidP="00CD7DED">
            <w:pPr>
              <w:jc w:val="center"/>
              <w:rPr>
                <w:sz w:val="20"/>
                <w:szCs w:val="20"/>
              </w:rPr>
            </w:pPr>
            <w:r w:rsidRPr="00F04A2A">
              <w:rPr>
                <w:sz w:val="20"/>
                <w:szCs w:val="20"/>
              </w:rPr>
              <w:t xml:space="preserve">№2-367/2020 </w:t>
            </w:r>
          </w:p>
        </w:tc>
        <w:tc>
          <w:tcPr>
            <w:tcW w:w="435" w:type="pct"/>
            <w:tcBorders>
              <w:top w:val="nil"/>
              <w:left w:val="nil"/>
              <w:bottom w:val="single" w:sz="4" w:space="0" w:color="auto"/>
              <w:right w:val="single" w:sz="4" w:space="0" w:color="auto"/>
            </w:tcBorders>
            <w:shd w:val="clear" w:color="auto" w:fill="auto"/>
            <w:vAlign w:val="center"/>
            <w:hideMark/>
          </w:tcPr>
          <w:p w14:paraId="4AC47FF6" w14:textId="77777777" w:rsidR="00EC7629" w:rsidRPr="00F04A2A" w:rsidRDefault="00EC7629" w:rsidP="00CD7DED">
            <w:pPr>
              <w:jc w:val="center"/>
              <w:rPr>
                <w:sz w:val="20"/>
                <w:szCs w:val="20"/>
              </w:rPr>
            </w:pPr>
            <w:r w:rsidRPr="00F04A2A">
              <w:rPr>
                <w:sz w:val="20"/>
                <w:szCs w:val="20"/>
              </w:rPr>
              <w:t>27.01.2021</w:t>
            </w:r>
          </w:p>
        </w:tc>
        <w:tc>
          <w:tcPr>
            <w:tcW w:w="571" w:type="pct"/>
            <w:tcBorders>
              <w:top w:val="nil"/>
              <w:left w:val="nil"/>
              <w:bottom w:val="single" w:sz="4" w:space="0" w:color="auto"/>
              <w:right w:val="single" w:sz="4" w:space="0" w:color="auto"/>
            </w:tcBorders>
            <w:shd w:val="clear" w:color="auto" w:fill="auto"/>
            <w:vAlign w:val="center"/>
            <w:hideMark/>
          </w:tcPr>
          <w:p w14:paraId="6F6DE2E5" w14:textId="77777777" w:rsidR="00EC7629" w:rsidRPr="00F04A2A" w:rsidRDefault="00EC7629" w:rsidP="00CD7DED">
            <w:pPr>
              <w:jc w:val="center"/>
              <w:rPr>
                <w:sz w:val="20"/>
                <w:szCs w:val="20"/>
              </w:rPr>
            </w:pPr>
            <w:r w:rsidRPr="00F04A2A">
              <w:rPr>
                <w:sz w:val="20"/>
                <w:szCs w:val="20"/>
              </w:rPr>
              <w:t xml:space="preserve">21:19:000000:4211-21/052/2021-3 </w:t>
            </w:r>
          </w:p>
        </w:tc>
        <w:tc>
          <w:tcPr>
            <w:tcW w:w="691" w:type="pct"/>
            <w:tcBorders>
              <w:top w:val="nil"/>
              <w:left w:val="nil"/>
              <w:bottom w:val="single" w:sz="4" w:space="0" w:color="auto"/>
              <w:right w:val="single" w:sz="4" w:space="0" w:color="auto"/>
            </w:tcBorders>
            <w:shd w:val="clear" w:color="auto" w:fill="auto"/>
            <w:vAlign w:val="center"/>
            <w:hideMark/>
          </w:tcPr>
          <w:p w14:paraId="65A665EC"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Бишевского</w:t>
            </w:r>
            <w:proofErr w:type="spellEnd"/>
            <w:r w:rsidRPr="00F04A2A">
              <w:rPr>
                <w:sz w:val="20"/>
                <w:szCs w:val="20"/>
              </w:rPr>
              <w:t xml:space="preserve"> сельского поселения Урмарского района</w:t>
            </w:r>
          </w:p>
        </w:tc>
      </w:tr>
      <w:tr w:rsidR="00F04A2A" w:rsidRPr="00F04A2A" w14:paraId="788A4E59"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2A14FDE6" w14:textId="30EEBE9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025D318E"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4C42D5A0"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д. </w:t>
            </w:r>
            <w:proofErr w:type="spellStart"/>
            <w:r w:rsidRPr="00F04A2A">
              <w:rPr>
                <w:sz w:val="20"/>
                <w:szCs w:val="20"/>
              </w:rPr>
              <w:t>Бишево</w:t>
            </w:r>
            <w:proofErr w:type="spellEnd"/>
            <w:r w:rsidRPr="00F04A2A">
              <w:rPr>
                <w:sz w:val="20"/>
                <w:szCs w:val="20"/>
              </w:rPr>
              <w:t xml:space="preserve">, южная сторона д. </w:t>
            </w:r>
            <w:proofErr w:type="spellStart"/>
            <w:r w:rsidRPr="00F04A2A">
              <w:rPr>
                <w:sz w:val="20"/>
                <w:szCs w:val="20"/>
              </w:rPr>
              <w:t>Бишево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3B0A2814"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0FB066A7"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 xml:space="preserve">., </w:t>
            </w:r>
            <w:proofErr w:type="spellStart"/>
            <w:proofErr w:type="gramStart"/>
            <w:r w:rsidRPr="00F04A2A">
              <w:rPr>
                <w:sz w:val="20"/>
                <w:szCs w:val="20"/>
              </w:rPr>
              <w:t>высрта</w:t>
            </w:r>
            <w:proofErr w:type="spellEnd"/>
            <w:r w:rsidRPr="00F04A2A">
              <w:rPr>
                <w:sz w:val="20"/>
                <w:szCs w:val="20"/>
              </w:rPr>
              <w:t xml:space="preserve">  14</w:t>
            </w:r>
            <w:proofErr w:type="gramEnd"/>
            <w:r w:rsidRPr="00F04A2A">
              <w:rPr>
                <w:sz w:val="20"/>
                <w:szCs w:val="20"/>
              </w:rPr>
              <w:t xml:space="preserve"> м.</w:t>
            </w:r>
          </w:p>
        </w:tc>
        <w:tc>
          <w:tcPr>
            <w:tcW w:w="366" w:type="pct"/>
            <w:tcBorders>
              <w:top w:val="nil"/>
              <w:left w:val="nil"/>
              <w:bottom w:val="single" w:sz="4" w:space="0" w:color="auto"/>
              <w:right w:val="single" w:sz="4" w:space="0" w:color="auto"/>
            </w:tcBorders>
            <w:shd w:val="clear" w:color="auto" w:fill="auto"/>
            <w:vAlign w:val="center"/>
            <w:hideMark/>
          </w:tcPr>
          <w:p w14:paraId="7D5ED0E8" w14:textId="77777777" w:rsidR="00EC7629" w:rsidRPr="00F04A2A" w:rsidRDefault="00EC7629" w:rsidP="00CD7DED">
            <w:pPr>
              <w:jc w:val="center"/>
              <w:rPr>
                <w:sz w:val="20"/>
                <w:szCs w:val="20"/>
              </w:rPr>
            </w:pPr>
            <w:r w:rsidRPr="00F04A2A">
              <w:rPr>
                <w:sz w:val="20"/>
                <w:szCs w:val="20"/>
              </w:rPr>
              <w:t>27.06.2019</w:t>
            </w:r>
          </w:p>
        </w:tc>
        <w:tc>
          <w:tcPr>
            <w:tcW w:w="508" w:type="pct"/>
            <w:tcBorders>
              <w:top w:val="nil"/>
              <w:left w:val="nil"/>
              <w:bottom w:val="single" w:sz="4" w:space="0" w:color="auto"/>
              <w:right w:val="single" w:sz="4" w:space="0" w:color="auto"/>
            </w:tcBorders>
            <w:shd w:val="clear" w:color="auto" w:fill="auto"/>
            <w:vAlign w:val="center"/>
            <w:hideMark/>
          </w:tcPr>
          <w:p w14:paraId="398155FC" w14:textId="77777777" w:rsidR="00EC7629" w:rsidRPr="00F04A2A" w:rsidRDefault="00EC7629" w:rsidP="00CD7DED">
            <w:pPr>
              <w:jc w:val="center"/>
              <w:rPr>
                <w:sz w:val="20"/>
                <w:szCs w:val="20"/>
              </w:rPr>
            </w:pPr>
            <w:r w:rsidRPr="00F04A2A">
              <w:rPr>
                <w:sz w:val="20"/>
                <w:szCs w:val="20"/>
              </w:rPr>
              <w:t>21:19:0000004214</w:t>
            </w:r>
          </w:p>
        </w:tc>
        <w:tc>
          <w:tcPr>
            <w:tcW w:w="413" w:type="pct"/>
            <w:tcBorders>
              <w:top w:val="nil"/>
              <w:left w:val="nil"/>
              <w:bottom w:val="single" w:sz="4" w:space="0" w:color="auto"/>
              <w:right w:val="single" w:sz="4" w:space="0" w:color="auto"/>
            </w:tcBorders>
            <w:shd w:val="clear" w:color="auto" w:fill="auto"/>
            <w:vAlign w:val="center"/>
            <w:hideMark/>
          </w:tcPr>
          <w:p w14:paraId="31CC6835" w14:textId="77777777" w:rsidR="00EC7629" w:rsidRPr="00F04A2A" w:rsidRDefault="00EC7629" w:rsidP="00CD7DED">
            <w:pPr>
              <w:jc w:val="center"/>
              <w:rPr>
                <w:sz w:val="20"/>
                <w:szCs w:val="20"/>
              </w:rPr>
            </w:pPr>
            <w:r w:rsidRPr="00F04A2A">
              <w:rPr>
                <w:sz w:val="20"/>
                <w:szCs w:val="20"/>
              </w:rPr>
              <w:t>27.08.2020</w:t>
            </w:r>
          </w:p>
        </w:tc>
        <w:tc>
          <w:tcPr>
            <w:tcW w:w="323" w:type="pct"/>
            <w:tcBorders>
              <w:top w:val="nil"/>
              <w:left w:val="nil"/>
              <w:bottom w:val="single" w:sz="4" w:space="0" w:color="auto"/>
              <w:right w:val="single" w:sz="4" w:space="0" w:color="auto"/>
            </w:tcBorders>
            <w:shd w:val="clear" w:color="auto" w:fill="auto"/>
            <w:vAlign w:val="center"/>
            <w:hideMark/>
          </w:tcPr>
          <w:p w14:paraId="09C693EC" w14:textId="77777777" w:rsidR="00EC7629" w:rsidRPr="00F04A2A" w:rsidRDefault="00EC7629" w:rsidP="00CD7DED">
            <w:pPr>
              <w:jc w:val="center"/>
              <w:rPr>
                <w:sz w:val="20"/>
                <w:szCs w:val="20"/>
              </w:rPr>
            </w:pPr>
            <w:r w:rsidRPr="00F04A2A">
              <w:rPr>
                <w:sz w:val="20"/>
                <w:szCs w:val="20"/>
              </w:rPr>
              <w:t>№2-367/2020</w:t>
            </w:r>
          </w:p>
        </w:tc>
        <w:tc>
          <w:tcPr>
            <w:tcW w:w="435" w:type="pct"/>
            <w:tcBorders>
              <w:top w:val="nil"/>
              <w:left w:val="nil"/>
              <w:bottom w:val="single" w:sz="4" w:space="0" w:color="auto"/>
              <w:right w:val="single" w:sz="4" w:space="0" w:color="auto"/>
            </w:tcBorders>
            <w:shd w:val="clear" w:color="auto" w:fill="auto"/>
            <w:vAlign w:val="center"/>
            <w:hideMark/>
          </w:tcPr>
          <w:p w14:paraId="22256FF8" w14:textId="77777777" w:rsidR="00EC7629" w:rsidRPr="00F04A2A" w:rsidRDefault="00EC7629" w:rsidP="00CD7DED">
            <w:pPr>
              <w:jc w:val="center"/>
              <w:rPr>
                <w:sz w:val="20"/>
                <w:szCs w:val="20"/>
              </w:rPr>
            </w:pPr>
            <w:r w:rsidRPr="00F04A2A">
              <w:rPr>
                <w:sz w:val="20"/>
                <w:szCs w:val="20"/>
              </w:rPr>
              <w:t>27.01.2021</w:t>
            </w:r>
          </w:p>
        </w:tc>
        <w:tc>
          <w:tcPr>
            <w:tcW w:w="571" w:type="pct"/>
            <w:tcBorders>
              <w:top w:val="nil"/>
              <w:left w:val="nil"/>
              <w:bottom w:val="single" w:sz="4" w:space="0" w:color="auto"/>
              <w:right w:val="single" w:sz="4" w:space="0" w:color="auto"/>
            </w:tcBorders>
            <w:shd w:val="clear" w:color="auto" w:fill="auto"/>
            <w:vAlign w:val="center"/>
            <w:hideMark/>
          </w:tcPr>
          <w:p w14:paraId="11454F85" w14:textId="77777777" w:rsidR="00EC7629" w:rsidRPr="00F04A2A" w:rsidRDefault="00EC7629" w:rsidP="00CD7DED">
            <w:pPr>
              <w:jc w:val="center"/>
              <w:rPr>
                <w:sz w:val="20"/>
                <w:szCs w:val="20"/>
              </w:rPr>
            </w:pPr>
            <w:r w:rsidRPr="00F04A2A">
              <w:rPr>
                <w:sz w:val="20"/>
                <w:szCs w:val="20"/>
              </w:rPr>
              <w:t xml:space="preserve">21:19:000000:4214-21/052/2021-3 </w:t>
            </w:r>
          </w:p>
        </w:tc>
        <w:tc>
          <w:tcPr>
            <w:tcW w:w="691" w:type="pct"/>
            <w:tcBorders>
              <w:top w:val="nil"/>
              <w:left w:val="nil"/>
              <w:bottom w:val="single" w:sz="4" w:space="0" w:color="auto"/>
              <w:right w:val="single" w:sz="4" w:space="0" w:color="auto"/>
            </w:tcBorders>
            <w:shd w:val="clear" w:color="auto" w:fill="auto"/>
            <w:vAlign w:val="center"/>
            <w:hideMark/>
          </w:tcPr>
          <w:p w14:paraId="2B084D4D"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Бишевского</w:t>
            </w:r>
            <w:proofErr w:type="spellEnd"/>
            <w:r w:rsidRPr="00F04A2A">
              <w:rPr>
                <w:sz w:val="20"/>
                <w:szCs w:val="20"/>
              </w:rPr>
              <w:t xml:space="preserve"> сельского поселения Урмарского района</w:t>
            </w:r>
          </w:p>
        </w:tc>
      </w:tr>
      <w:tr w:rsidR="00F04A2A" w:rsidRPr="00F04A2A" w14:paraId="3869CE73"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CECA231" w14:textId="5213B9F8"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D17275D"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0C4DF47A" w14:textId="77777777" w:rsidR="00EC7629" w:rsidRPr="00F04A2A" w:rsidRDefault="00EC7629" w:rsidP="00CD7DED">
            <w:pPr>
              <w:jc w:val="left"/>
              <w:rPr>
                <w:sz w:val="20"/>
                <w:szCs w:val="20"/>
              </w:rPr>
            </w:pPr>
            <w:r w:rsidRPr="00F04A2A">
              <w:rPr>
                <w:sz w:val="20"/>
                <w:szCs w:val="20"/>
              </w:rPr>
              <w:t xml:space="preserve">Чувашская Республика - </w:t>
            </w:r>
            <w:proofErr w:type="gramStart"/>
            <w:r w:rsidRPr="00F04A2A">
              <w:rPr>
                <w:sz w:val="20"/>
                <w:szCs w:val="20"/>
              </w:rPr>
              <w:t>Чувашия ,</w:t>
            </w:r>
            <w:proofErr w:type="gramEnd"/>
            <w:r w:rsidRPr="00F04A2A">
              <w:rPr>
                <w:sz w:val="20"/>
                <w:szCs w:val="20"/>
              </w:rPr>
              <w:t xml:space="preserve"> Урмарский район, северо-западная сторона деревни </w:t>
            </w:r>
            <w:proofErr w:type="spellStart"/>
            <w:r w:rsidRPr="00F04A2A">
              <w:rPr>
                <w:sz w:val="20"/>
                <w:szCs w:val="20"/>
              </w:rPr>
              <w:t>Ойкасы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25A8B00F"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5376EAB7"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 xml:space="preserve">., </w:t>
            </w:r>
            <w:proofErr w:type="gramStart"/>
            <w:r w:rsidRPr="00F04A2A">
              <w:rPr>
                <w:sz w:val="20"/>
                <w:szCs w:val="20"/>
              </w:rPr>
              <w:t>высота  14</w:t>
            </w:r>
            <w:proofErr w:type="gramEnd"/>
            <w:r w:rsidRPr="00F04A2A">
              <w:rPr>
                <w:sz w:val="20"/>
                <w:szCs w:val="20"/>
              </w:rPr>
              <w:t xml:space="preserve"> м.</w:t>
            </w:r>
          </w:p>
        </w:tc>
        <w:tc>
          <w:tcPr>
            <w:tcW w:w="366" w:type="pct"/>
            <w:tcBorders>
              <w:top w:val="nil"/>
              <w:left w:val="nil"/>
              <w:bottom w:val="single" w:sz="4" w:space="0" w:color="auto"/>
              <w:right w:val="single" w:sz="4" w:space="0" w:color="auto"/>
            </w:tcBorders>
            <w:shd w:val="clear" w:color="auto" w:fill="auto"/>
            <w:vAlign w:val="center"/>
            <w:hideMark/>
          </w:tcPr>
          <w:p w14:paraId="14176253" w14:textId="77777777" w:rsidR="00EC7629" w:rsidRPr="00F04A2A" w:rsidRDefault="00EC7629" w:rsidP="00CD7DED">
            <w:pPr>
              <w:jc w:val="center"/>
              <w:rPr>
                <w:sz w:val="20"/>
                <w:szCs w:val="20"/>
              </w:rPr>
            </w:pPr>
            <w:r w:rsidRPr="00F04A2A">
              <w:rPr>
                <w:sz w:val="20"/>
                <w:szCs w:val="20"/>
              </w:rPr>
              <w:t>03.07.2019</w:t>
            </w:r>
          </w:p>
        </w:tc>
        <w:tc>
          <w:tcPr>
            <w:tcW w:w="508" w:type="pct"/>
            <w:tcBorders>
              <w:top w:val="nil"/>
              <w:left w:val="nil"/>
              <w:bottom w:val="single" w:sz="4" w:space="0" w:color="auto"/>
              <w:right w:val="single" w:sz="4" w:space="0" w:color="auto"/>
            </w:tcBorders>
            <w:shd w:val="clear" w:color="auto" w:fill="auto"/>
            <w:vAlign w:val="center"/>
            <w:hideMark/>
          </w:tcPr>
          <w:p w14:paraId="6023B695" w14:textId="77777777" w:rsidR="00EC7629" w:rsidRPr="00F04A2A" w:rsidRDefault="00EC7629" w:rsidP="00CD7DED">
            <w:pPr>
              <w:jc w:val="center"/>
              <w:rPr>
                <w:sz w:val="20"/>
                <w:szCs w:val="20"/>
              </w:rPr>
            </w:pPr>
            <w:r w:rsidRPr="00F04A2A">
              <w:rPr>
                <w:sz w:val="20"/>
                <w:szCs w:val="20"/>
              </w:rPr>
              <w:t>21:19:000000:4216</w:t>
            </w:r>
          </w:p>
        </w:tc>
        <w:tc>
          <w:tcPr>
            <w:tcW w:w="413" w:type="pct"/>
            <w:tcBorders>
              <w:top w:val="nil"/>
              <w:left w:val="nil"/>
              <w:bottom w:val="single" w:sz="4" w:space="0" w:color="auto"/>
              <w:right w:val="single" w:sz="4" w:space="0" w:color="auto"/>
            </w:tcBorders>
            <w:shd w:val="clear" w:color="auto" w:fill="auto"/>
            <w:vAlign w:val="center"/>
            <w:hideMark/>
          </w:tcPr>
          <w:p w14:paraId="55206751" w14:textId="77777777" w:rsidR="00EC7629" w:rsidRPr="00F04A2A" w:rsidRDefault="00EC7629" w:rsidP="00CD7DED">
            <w:pPr>
              <w:jc w:val="center"/>
              <w:rPr>
                <w:sz w:val="20"/>
                <w:szCs w:val="20"/>
              </w:rPr>
            </w:pPr>
            <w:r w:rsidRPr="00F04A2A">
              <w:rPr>
                <w:sz w:val="20"/>
                <w:szCs w:val="20"/>
              </w:rPr>
              <w:t>27.08.2020</w:t>
            </w:r>
          </w:p>
        </w:tc>
        <w:tc>
          <w:tcPr>
            <w:tcW w:w="323" w:type="pct"/>
            <w:tcBorders>
              <w:top w:val="nil"/>
              <w:left w:val="nil"/>
              <w:bottom w:val="single" w:sz="4" w:space="0" w:color="auto"/>
              <w:right w:val="single" w:sz="4" w:space="0" w:color="auto"/>
            </w:tcBorders>
            <w:shd w:val="clear" w:color="auto" w:fill="auto"/>
            <w:vAlign w:val="center"/>
            <w:hideMark/>
          </w:tcPr>
          <w:p w14:paraId="57286B90" w14:textId="77777777" w:rsidR="00EC7629" w:rsidRPr="00F04A2A" w:rsidRDefault="00EC7629" w:rsidP="00CD7DED">
            <w:pPr>
              <w:jc w:val="center"/>
              <w:rPr>
                <w:sz w:val="20"/>
                <w:szCs w:val="20"/>
              </w:rPr>
            </w:pPr>
            <w:r w:rsidRPr="00F04A2A">
              <w:rPr>
                <w:sz w:val="20"/>
                <w:szCs w:val="20"/>
              </w:rPr>
              <w:t>№2-367/2020</w:t>
            </w:r>
          </w:p>
        </w:tc>
        <w:tc>
          <w:tcPr>
            <w:tcW w:w="435" w:type="pct"/>
            <w:tcBorders>
              <w:top w:val="nil"/>
              <w:left w:val="nil"/>
              <w:bottom w:val="single" w:sz="4" w:space="0" w:color="auto"/>
              <w:right w:val="single" w:sz="4" w:space="0" w:color="auto"/>
            </w:tcBorders>
            <w:shd w:val="clear" w:color="auto" w:fill="auto"/>
            <w:vAlign w:val="center"/>
            <w:hideMark/>
          </w:tcPr>
          <w:p w14:paraId="44B344AF" w14:textId="77777777" w:rsidR="00EC7629" w:rsidRPr="00F04A2A" w:rsidRDefault="00EC7629" w:rsidP="00CD7DED">
            <w:pPr>
              <w:jc w:val="center"/>
              <w:rPr>
                <w:sz w:val="20"/>
                <w:szCs w:val="20"/>
              </w:rPr>
            </w:pPr>
            <w:r w:rsidRPr="00F04A2A">
              <w:rPr>
                <w:sz w:val="20"/>
                <w:szCs w:val="20"/>
              </w:rPr>
              <w:t>27.01.2021</w:t>
            </w:r>
          </w:p>
        </w:tc>
        <w:tc>
          <w:tcPr>
            <w:tcW w:w="571" w:type="pct"/>
            <w:tcBorders>
              <w:top w:val="nil"/>
              <w:left w:val="nil"/>
              <w:bottom w:val="single" w:sz="4" w:space="0" w:color="auto"/>
              <w:right w:val="single" w:sz="4" w:space="0" w:color="auto"/>
            </w:tcBorders>
            <w:shd w:val="clear" w:color="auto" w:fill="auto"/>
            <w:vAlign w:val="center"/>
            <w:hideMark/>
          </w:tcPr>
          <w:p w14:paraId="2C5ED175" w14:textId="77777777" w:rsidR="00EC7629" w:rsidRPr="00F04A2A" w:rsidRDefault="00EC7629" w:rsidP="00CD7DED">
            <w:pPr>
              <w:jc w:val="center"/>
              <w:rPr>
                <w:sz w:val="20"/>
                <w:szCs w:val="20"/>
              </w:rPr>
            </w:pPr>
            <w:r w:rsidRPr="00F04A2A">
              <w:rPr>
                <w:sz w:val="20"/>
                <w:szCs w:val="20"/>
              </w:rPr>
              <w:t xml:space="preserve">21:19:000000:4211-21/052/2021-3 </w:t>
            </w:r>
          </w:p>
        </w:tc>
        <w:tc>
          <w:tcPr>
            <w:tcW w:w="691" w:type="pct"/>
            <w:tcBorders>
              <w:top w:val="nil"/>
              <w:left w:val="nil"/>
              <w:bottom w:val="single" w:sz="4" w:space="0" w:color="auto"/>
              <w:right w:val="single" w:sz="4" w:space="0" w:color="auto"/>
            </w:tcBorders>
            <w:shd w:val="clear" w:color="auto" w:fill="auto"/>
            <w:vAlign w:val="center"/>
            <w:hideMark/>
          </w:tcPr>
          <w:p w14:paraId="4C962DD9"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Бишевского</w:t>
            </w:r>
            <w:proofErr w:type="spellEnd"/>
            <w:r w:rsidRPr="00F04A2A">
              <w:rPr>
                <w:sz w:val="20"/>
                <w:szCs w:val="20"/>
              </w:rPr>
              <w:t xml:space="preserve"> сельского поселения Урмарского района</w:t>
            </w:r>
          </w:p>
        </w:tc>
      </w:tr>
      <w:tr w:rsidR="00F04A2A" w:rsidRPr="00F04A2A" w14:paraId="492BEBAE"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E21EBD7" w14:textId="59D241A0"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06617DB0" w14:textId="77777777" w:rsidR="00EC7629" w:rsidRPr="00F04A2A" w:rsidRDefault="00EC7629" w:rsidP="00CD7DED">
            <w:pPr>
              <w:jc w:val="left"/>
              <w:rPr>
                <w:sz w:val="20"/>
                <w:szCs w:val="20"/>
              </w:rPr>
            </w:pPr>
            <w:r w:rsidRPr="00F04A2A">
              <w:rPr>
                <w:sz w:val="20"/>
                <w:szCs w:val="20"/>
              </w:rPr>
              <w:t>Водонапорная башня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651F6F99" w14:textId="77777777" w:rsidR="00EC7629" w:rsidRPr="00F04A2A" w:rsidRDefault="00EC7629" w:rsidP="00CD7DED">
            <w:pPr>
              <w:jc w:val="left"/>
              <w:rPr>
                <w:sz w:val="20"/>
                <w:szCs w:val="20"/>
              </w:rPr>
            </w:pPr>
            <w:r w:rsidRPr="00F04A2A">
              <w:rPr>
                <w:sz w:val="20"/>
                <w:szCs w:val="20"/>
              </w:rPr>
              <w:t xml:space="preserve">Чувашская Республика - Чувашия, Урмарский район, с/пос. </w:t>
            </w:r>
            <w:proofErr w:type="spellStart"/>
            <w:r w:rsidRPr="00F04A2A">
              <w:rPr>
                <w:sz w:val="20"/>
                <w:szCs w:val="20"/>
              </w:rPr>
              <w:t>Бишевское</w:t>
            </w:r>
            <w:proofErr w:type="spellEnd"/>
            <w:r w:rsidRPr="00F04A2A">
              <w:rPr>
                <w:sz w:val="20"/>
                <w:szCs w:val="20"/>
              </w:rPr>
              <w:t xml:space="preserve">, западная сторона д. </w:t>
            </w:r>
            <w:proofErr w:type="spellStart"/>
            <w:r w:rsidRPr="00F04A2A">
              <w:rPr>
                <w:sz w:val="20"/>
                <w:szCs w:val="20"/>
              </w:rPr>
              <w:t>Шибулаты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0209364C"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3674C2CC" w14:textId="77777777" w:rsidR="00EC7629" w:rsidRPr="00F04A2A" w:rsidRDefault="00EC7629" w:rsidP="00CD7DED">
            <w:pPr>
              <w:jc w:val="center"/>
              <w:rPr>
                <w:sz w:val="20"/>
                <w:szCs w:val="20"/>
              </w:rPr>
            </w:pPr>
            <w:r w:rsidRPr="00F04A2A">
              <w:rPr>
                <w:sz w:val="20"/>
                <w:szCs w:val="20"/>
              </w:rPr>
              <w:t xml:space="preserve">Глубина 120 м., объем 30 </w:t>
            </w:r>
            <w:proofErr w:type="spellStart"/>
            <w:r w:rsidRPr="00F04A2A">
              <w:rPr>
                <w:sz w:val="20"/>
                <w:szCs w:val="20"/>
              </w:rPr>
              <w:t>куб.м</w:t>
            </w:r>
            <w:proofErr w:type="spellEnd"/>
            <w:r w:rsidRPr="00F04A2A">
              <w:rPr>
                <w:sz w:val="20"/>
                <w:szCs w:val="20"/>
              </w:rPr>
              <w:t xml:space="preserve">., </w:t>
            </w:r>
            <w:proofErr w:type="gramStart"/>
            <w:r w:rsidRPr="00F04A2A">
              <w:rPr>
                <w:sz w:val="20"/>
                <w:szCs w:val="20"/>
              </w:rPr>
              <w:t>высота  12</w:t>
            </w:r>
            <w:proofErr w:type="gramEnd"/>
            <w:r w:rsidRPr="00F04A2A">
              <w:rPr>
                <w:sz w:val="20"/>
                <w:szCs w:val="20"/>
              </w:rPr>
              <w:t xml:space="preserve"> м.</w:t>
            </w:r>
          </w:p>
        </w:tc>
        <w:tc>
          <w:tcPr>
            <w:tcW w:w="366" w:type="pct"/>
            <w:tcBorders>
              <w:top w:val="nil"/>
              <w:left w:val="nil"/>
              <w:bottom w:val="single" w:sz="4" w:space="0" w:color="auto"/>
              <w:right w:val="single" w:sz="4" w:space="0" w:color="auto"/>
            </w:tcBorders>
            <w:shd w:val="clear" w:color="auto" w:fill="auto"/>
            <w:vAlign w:val="center"/>
            <w:hideMark/>
          </w:tcPr>
          <w:p w14:paraId="3861E700" w14:textId="77777777" w:rsidR="00EC7629" w:rsidRPr="00F04A2A" w:rsidRDefault="00EC7629" w:rsidP="00CD7DED">
            <w:pPr>
              <w:jc w:val="center"/>
              <w:rPr>
                <w:sz w:val="20"/>
                <w:szCs w:val="20"/>
              </w:rPr>
            </w:pPr>
            <w:r w:rsidRPr="00F04A2A">
              <w:rPr>
                <w:sz w:val="20"/>
                <w:szCs w:val="20"/>
              </w:rPr>
              <w:t>03.07.2019</w:t>
            </w:r>
          </w:p>
        </w:tc>
        <w:tc>
          <w:tcPr>
            <w:tcW w:w="508" w:type="pct"/>
            <w:tcBorders>
              <w:top w:val="nil"/>
              <w:left w:val="nil"/>
              <w:bottom w:val="single" w:sz="4" w:space="0" w:color="auto"/>
              <w:right w:val="single" w:sz="4" w:space="0" w:color="auto"/>
            </w:tcBorders>
            <w:shd w:val="clear" w:color="auto" w:fill="auto"/>
            <w:vAlign w:val="center"/>
            <w:hideMark/>
          </w:tcPr>
          <w:p w14:paraId="1EE7C225" w14:textId="77777777" w:rsidR="00EC7629" w:rsidRPr="00F04A2A" w:rsidRDefault="00EC7629" w:rsidP="00CD7DED">
            <w:pPr>
              <w:jc w:val="center"/>
              <w:rPr>
                <w:sz w:val="20"/>
                <w:szCs w:val="20"/>
              </w:rPr>
            </w:pPr>
            <w:r w:rsidRPr="00F04A2A">
              <w:rPr>
                <w:sz w:val="20"/>
                <w:szCs w:val="20"/>
              </w:rPr>
              <w:t>21:19:100101:290</w:t>
            </w:r>
          </w:p>
        </w:tc>
        <w:tc>
          <w:tcPr>
            <w:tcW w:w="413" w:type="pct"/>
            <w:tcBorders>
              <w:top w:val="nil"/>
              <w:left w:val="nil"/>
              <w:bottom w:val="single" w:sz="4" w:space="0" w:color="auto"/>
              <w:right w:val="single" w:sz="4" w:space="0" w:color="auto"/>
            </w:tcBorders>
            <w:shd w:val="clear" w:color="auto" w:fill="auto"/>
            <w:vAlign w:val="center"/>
            <w:hideMark/>
          </w:tcPr>
          <w:p w14:paraId="3C0FC26F" w14:textId="77777777" w:rsidR="00EC7629" w:rsidRPr="00F04A2A" w:rsidRDefault="00EC7629" w:rsidP="00CD7DED">
            <w:pPr>
              <w:jc w:val="center"/>
              <w:rPr>
                <w:sz w:val="20"/>
                <w:szCs w:val="20"/>
              </w:rPr>
            </w:pPr>
            <w:r w:rsidRPr="00F04A2A">
              <w:rPr>
                <w:sz w:val="20"/>
                <w:szCs w:val="20"/>
              </w:rPr>
              <w:t>27.08.2020</w:t>
            </w:r>
          </w:p>
        </w:tc>
        <w:tc>
          <w:tcPr>
            <w:tcW w:w="323" w:type="pct"/>
            <w:tcBorders>
              <w:top w:val="nil"/>
              <w:left w:val="nil"/>
              <w:bottom w:val="single" w:sz="4" w:space="0" w:color="auto"/>
              <w:right w:val="single" w:sz="4" w:space="0" w:color="auto"/>
            </w:tcBorders>
            <w:shd w:val="clear" w:color="auto" w:fill="auto"/>
            <w:vAlign w:val="center"/>
            <w:hideMark/>
          </w:tcPr>
          <w:p w14:paraId="43A2F09E" w14:textId="77777777" w:rsidR="00EC7629" w:rsidRPr="00F04A2A" w:rsidRDefault="00EC7629" w:rsidP="00CD7DED">
            <w:pPr>
              <w:jc w:val="center"/>
              <w:rPr>
                <w:sz w:val="20"/>
                <w:szCs w:val="20"/>
              </w:rPr>
            </w:pPr>
            <w:r w:rsidRPr="00F04A2A">
              <w:rPr>
                <w:sz w:val="20"/>
                <w:szCs w:val="20"/>
              </w:rPr>
              <w:t xml:space="preserve">№2-367/2020 </w:t>
            </w:r>
          </w:p>
        </w:tc>
        <w:tc>
          <w:tcPr>
            <w:tcW w:w="435" w:type="pct"/>
            <w:tcBorders>
              <w:top w:val="nil"/>
              <w:left w:val="nil"/>
              <w:bottom w:val="single" w:sz="4" w:space="0" w:color="auto"/>
              <w:right w:val="single" w:sz="4" w:space="0" w:color="auto"/>
            </w:tcBorders>
            <w:shd w:val="clear" w:color="auto" w:fill="auto"/>
            <w:vAlign w:val="center"/>
            <w:hideMark/>
          </w:tcPr>
          <w:p w14:paraId="5CF5C480" w14:textId="77777777" w:rsidR="00EC7629" w:rsidRPr="00F04A2A" w:rsidRDefault="00EC7629" w:rsidP="00CD7DED">
            <w:pPr>
              <w:jc w:val="center"/>
              <w:rPr>
                <w:sz w:val="20"/>
                <w:szCs w:val="20"/>
              </w:rPr>
            </w:pPr>
            <w:r w:rsidRPr="00F04A2A">
              <w:rPr>
                <w:sz w:val="20"/>
                <w:szCs w:val="20"/>
              </w:rPr>
              <w:t>27.01.2021</w:t>
            </w:r>
          </w:p>
        </w:tc>
        <w:tc>
          <w:tcPr>
            <w:tcW w:w="571" w:type="pct"/>
            <w:tcBorders>
              <w:top w:val="nil"/>
              <w:left w:val="nil"/>
              <w:bottom w:val="single" w:sz="4" w:space="0" w:color="auto"/>
              <w:right w:val="single" w:sz="4" w:space="0" w:color="auto"/>
            </w:tcBorders>
            <w:shd w:val="clear" w:color="auto" w:fill="auto"/>
            <w:vAlign w:val="center"/>
            <w:hideMark/>
          </w:tcPr>
          <w:p w14:paraId="5B8039F1" w14:textId="77777777" w:rsidR="00EC7629" w:rsidRPr="00F04A2A" w:rsidRDefault="00EC7629" w:rsidP="00CD7DED">
            <w:pPr>
              <w:jc w:val="center"/>
              <w:rPr>
                <w:sz w:val="20"/>
                <w:szCs w:val="20"/>
              </w:rPr>
            </w:pPr>
            <w:r w:rsidRPr="00F04A2A">
              <w:rPr>
                <w:sz w:val="20"/>
                <w:szCs w:val="20"/>
              </w:rPr>
              <w:t xml:space="preserve">21:19:100101:290-21/052/2021-3 </w:t>
            </w:r>
          </w:p>
        </w:tc>
        <w:tc>
          <w:tcPr>
            <w:tcW w:w="691" w:type="pct"/>
            <w:tcBorders>
              <w:top w:val="nil"/>
              <w:left w:val="nil"/>
              <w:bottom w:val="single" w:sz="4" w:space="0" w:color="auto"/>
              <w:right w:val="single" w:sz="4" w:space="0" w:color="auto"/>
            </w:tcBorders>
            <w:shd w:val="clear" w:color="auto" w:fill="auto"/>
            <w:vAlign w:val="center"/>
            <w:hideMark/>
          </w:tcPr>
          <w:p w14:paraId="613BAB6A"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Бишевского</w:t>
            </w:r>
            <w:proofErr w:type="spellEnd"/>
            <w:r w:rsidRPr="00F04A2A">
              <w:rPr>
                <w:sz w:val="20"/>
                <w:szCs w:val="20"/>
              </w:rPr>
              <w:t xml:space="preserve"> сельского поселения Урмарского района</w:t>
            </w:r>
          </w:p>
        </w:tc>
      </w:tr>
      <w:tr w:rsidR="00F04A2A" w:rsidRPr="00F04A2A" w14:paraId="56BDF8D8"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4FD5AD0" w14:textId="722C6B7E"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691A6EA" w14:textId="77777777" w:rsidR="00EC7629" w:rsidRPr="00F04A2A" w:rsidRDefault="00EC7629" w:rsidP="00CD7DED">
            <w:pPr>
              <w:jc w:val="left"/>
              <w:rPr>
                <w:sz w:val="20"/>
                <w:szCs w:val="20"/>
              </w:rPr>
            </w:pPr>
            <w:r w:rsidRPr="00F04A2A">
              <w:rPr>
                <w:sz w:val="20"/>
                <w:szCs w:val="20"/>
              </w:rPr>
              <w:t>Водонапорная башня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4CBD588B" w14:textId="77777777" w:rsidR="00EC7629" w:rsidRPr="00F04A2A" w:rsidRDefault="00EC7629" w:rsidP="00CD7DED">
            <w:pPr>
              <w:jc w:val="left"/>
              <w:rPr>
                <w:sz w:val="20"/>
                <w:szCs w:val="20"/>
              </w:rPr>
            </w:pPr>
            <w:r w:rsidRPr="00F04A2A">
              <w:rPr>
                <w:sz w:val="20"/>
                <w:szCs w:val="20"/>
              </w:rPr>
              <w:t xml:space="preserve">Чувашская Республика - Чувашия, Урмарский район, с/пос. </w:t>
            </w:r>
            <w:proofErr w:type="spellStart"/>
            <w:r w:rsidRPr="00F04A2A">
              <w:rPr>
                <w:sz w:val="20"/>
                <w:szCs w:val="20"/>
              </w:rPr>
              <w:t>Бишевское</w:t>
            </w:r>
            <w:proofErr w:type="spellEnd"/>
            <w:r w:rsidRPr="00F04A2A">
              <w:rPr>
                <w:sz w:val="20"/>
                <w:szCs w:val="20"/>
              </w:rPr>
              <w:t xml:space="preserve">, южная сторона д. </w:t>
            </w:r>
            <w:proofErr w:type="spellStart"/>
            <w:r w:rsidRPr="00F04A2A">
              <w:rPr>
                <w:sz w:val="20"/>
                <w:szCs w:val="20"/>
              </w:rPr>
              <w:t>Шибулаты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16FA97F4"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26A41BBF" w14:textId="77777777" w:rsidR="00EC7629" w:rsidRPr="00F04A2A" w:rsidRDefault="00EC7629" w:rsidP="00CD7DED">
            <w:pPr>
              <w:jc w:val="center"/>
              <w:rPr>
                <w:sz w:val="20"/>
                <w:szCs w:val="20"/>
              </w:rPr>
            </w:pPr>
            <w:r w:rsidRPr="00F04A2A">
              <w:rPr>
                <w:sz w:val="20"/>
                <w:szCs w:val="20"/>
              </w:rPr>
              <w:t xml:space="preserve">Глубина 89 м., объем 30 </w:t>
            </w:r>
            <w:proofErr w:type="spellStart"/>
            <w:r w:rsidRPr="00F04A2A">
              <w:rPr>
                <w:sz w:val="20"/>
                <w:szCs w:val="20"/>
              </w:rPr>
              <w:t>куб.м</w:t>
            </w:r>
            <w:proofErr w:type="spellEnd"/>
            <w:r w:rsidRPr="00F04A2A">
              <w:rPr>
                <w:sz w:val="20"/>
                <w:szCs w:val="20"/>
              </w:rPr>
              <w:t xml:space="preserve">., </w:t>
            </w:r>
            <w:proofErr w:type="gramStart"/>
            <w:r w:rsidRPr="00F04A2A">
              <w:rPr>
                <w:sz w:val="20"/>
                <w:szCs w:val="20"/>
              </w:rPr>
              <w:t>высота  12</w:t>
            </w:r>
            <w:proofErr w:type="gramEnd"/>
            <w:r w:rsidRPr="00F04A2A">
              <w:rPr>
                <w:sz w:val="20"/>
                <w:szCs w:val="20"/>
              </w:rPr>
              <w:t xml:space="preserve"> м.</w:t>
            </w:r>
          </w:p>
        </w:tc>
        <w:tc>
          <w:tcPr>
            <w:tcW w:w="366" w:type="pct"/>
            <w:tcBorders>
              <w:top w:val="nil"/>
              <w:left w:val="nil"/>
              <w:bottom w:val="single" w:sz="4" w:space="0" w:color="auto"/>
              <w:right w:val="single" w:sz="4" w:space="0" w:color="auto"/>
            </w:tcBorders>
            <w:shd w:val="clear" w:color="auto" w:fill="auto"/>
            <w:vAlign w:val="center"/>
            <w:hideMark/>
          </w:tcPr>
          <w:p w14:paraId="00C93965" w14:textId="77777777" w:rsidR="00EC7629" w:rsidRPr="00F04A2A" w:rsidRDefault="00EC7629" w:rsidP="00CD7DED">
            <w:pPr>
              <w:jc w:val="center"/>
              <w:rPr>
                <w:sz w:val="20"/>
                <w:szCs w:val="20"/>
              </w:rPr>
            </w:pPr>
            <w:r w:rsidRPr="00F04A2A">
              <w:rPr>
                <w:sz w:val="20"/>
                <w:szCs w:val="20"/>
              </w:rPr>
              <w:t>27.06.2019</w:t>
            </w:r>
          </w:p>
        </w:tc>
        <w:tc>
          <w:tcPr>
            <w:tcW w:w="508" w:type="pct"/>
            <w:tcBorders>
              <w:top w:val="nil"/>
              <w:left w:val="nil"/>
              <w:bottom w:val="single" w:sz="4" w:space="0" w:color="auto"/>
              <w:right w:val="single" w:sz="4" w:space="0" w:color="auto"/>
            </w:tcBorders>
            <w:shd w:val="clear" w:color="auto" w:fill="auto"/>
            <w:vAlign w:val="center"/>
            <w:hideMark/>
          </w:tcPr>
          <w:p w14:paraId="42AB8459" w14:textId="77777777" w:rsidR="00EC7629" w:rsidRPr="00F04A2A" w:rsidRDefault="00EC7629" w:rsidP="00CD7DED">
            <w:pPr>
              <w:jc w:val="center"/>
              <w:rPr>
                <w:sz w:val="20"/>
                <w:szCs w:val="20"/>
              </w:rPr>
            </w:pPr>
            <w:r w:rsidRPr="00F04A2A">
              <w:rPr>
                <w:sz w:val="20"/>
                <w:szCs w:val="20"/>
              </w:rPr>
              <w:t>21:19:100101:291</w:t>
            </w:r>
          </w:p>
        </w:tc>
        <w:tc>
          <w:tcPr>
            <w:tcW w:w="413" w:type="pct"/>
            <w:tcBorders>
              <w:top w:val="nil"/>
              <w:left w:val="nil"/>
              <w:bottom w:val="single" w:sz="4" w:space="0" w:color="auto"/>
              <w:right w:val="single" w:sz="4" w:space="0" w:color="auto"/>
            </w:tcBorders>
            <w:shd w:val="clear" w:color="auto" w:fill="auto"/>
            <w:vAlign w:val="center"/>
            <w:hideMark/>
          </w:tcPr>
          <w:p w14:paraId="49012E10" w14:textId="77777777" w:rsidR="00EC7629" w:rsidRPr="00F04A2A" w:rsidRDefault="00EC7629" w:rsidP="00CD7DED">
            <w:pPr>
              <w:jc w:val="center"/>
              <w:rPr>
                <w:sz w:val="20"/>
                <w:szCs w:val="20"/>
              </w:rPr>
            </w:pPr>
            <w:r w:rsidRPr="00F04A2A">
              <w:rPr>
                <w:sz w:val="20"/>
                <w:szCs w:val="20"/>
              </w:rPr>
              <w:t>27.08.2020</w:t>
            </w:r>
          </w:p>
        </w:tc>
        <w:tc>
          <w:tcPr>
            <w:tcW w:w="323" w:type="pct"/>
            <w:tcBorders>
              <w:top w:val="nil"/>
              <w:left w:val="nil"/>
              <w:bottom w:val="single" w:sz="4" w:space="0" w:color="auto"/>
              <w:right w:val="single" w:sz="4" w:space="0" w:color="auto"/>
            </w:tcBorders>
            <w:shd w:val="clear" w:color="auto" w:fill="auto"/>
            <w:vAlign w:val="center"/>
            <w:hideMark/>
          </w:tcPr>
          <w:p w14:paraId="4D50F80C" w14:textId="77777777" w:rsidR="00EC7629" w:rsidRPr="00F04A2A" w:rsidRDefault="00EC7629" w:rsidP="00CD7DED">
            <w:pPr>
              <w:jc w:val="center"/>
              <w:rPr>
                <w:sz w:val="20"/>
                <w:szCs w:val="20"/>
              </w:rPr>
            </w:pPr>
            <w:r w:rsidRPr="00F04A2A">
              <w:rPr>
                <w:sz w:val="20"/>
                <w:szCs w:val="20"/>
              </w:rPr>
              <w:t>№2-367/2020</w:t>
            </w:r>
          </w:p>
        </w:tc>
        <w:tc>
          <w:tcPr>
            <w:tcW w:w="435" w:type="pct"/>
            <w:tcBorders>
              <w:top w:val="nil"/>
              <w:left w:val="nil"/>
              <w:bottom w:val="single" w:sz="4" w:space="0" w:color="auto"/>
              <w:right w:val="single" w:sz="4" w:space="0" w:color="auto"/>
            </w:tcBorders>
            <w:shd w:val="clear" w:color="auto" w:fill="auto"/>
            <w:vAlign w:val="center"/>
            <w:hideMark/>
          </w:tcPr>
          <w:p w14:paraId="3648D534" w14:textId="77777777" w:rsidR="00EC7629" w:rsidRPr="00F04A2A" w:rsidRDefault="00EC7629" w:rsidP="00CD7DED">
            <w:pPr>
              <w:jc w:val="center"/>
              <w:rPr>
                <w:sz w:val="20"/>
                <w:szCs w:val="20"/>
              </w:rPr>
            </w:pPr>
            <w:r w:rsidRPr="00F04A2A">
              <w:rPr>
                <w:sz w:val="20"/>
                <w:szCs w:val="20"/>
              </w:rPr>
              <w:t>27.01.2021</w:t>
            </w:r>
          </w:p>
        </w:tc>
        <w:tc>
          <w:tcPr>
            <w:tcW w:w="571" w:type="pct"/>
            <w:tcBorders>
              <w:top w:val="nil"/>
              <w:left w:val="nil"/>
              <w:bottom w:val="single" w:sz="4" w:space="0" w:color="auto"/>
              <w:right w:val="single" w:sz="4" w:space="0" w:color="auto"/>
            </w:tcBorders>
            <w:shd w:val="clear" w:color="auto" w:fill="auto"/>
            <w:vAlign w:val="center"/>
            <w:hideMark/>
          </w:tcPr>
          <w:p w14:paraId="2327F480" w14:textId="77777777" w:rsidR="00EC7629" w:rsidRPr="00F04A2A" w:rsidRDefault="00EC7629" w:rsidP="00CD7DED">
            <w:pPr>
              <w:jc w:val="center"/>
              <w:rPr>
                <w:sz w:val="20"/>
                <w:szCs w:val="20"/>
              </w:rPr>
            </w:pPr>
            <w:r w:rsidRPr="00F04A2A">
              <w:rPr>
                <w:sz w:val="20"/>
                <w:szCs w:val="20"/>
              </w:rPr>
              <w:t xml:space="preserve">21:19:000000:291-21/052/2021-3 </w:t>
            </w:r>
          </w:p>
        </w:tc>
        <w:tc>
          <w:tcPr>
            <w:tcW w:w="691" w:type="pct"/>
            <w:tcBorders>
              <w:top w:val="nil"/>
              <w:left w:val="nil"/>
              <w:bottom w:val="single" w:sz="4" w:space="0" w:color="auto"/>
              <w:right w:val="single" w:sz="4" w:space="0" w:color="auto"/>
            </w:tcBorders>
            <w:shd w:val="clear" w:color="auto" w:fill="auto"/>
            <w:vAlign w:val="center"/>
            <w:hideMark/>
          </w:tcPr>
          <w:p w14:paraId="4EDB865A"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Бишевского</w:t>
            </w:r>
            <w:proofErr w:type="spellEnd"/>
            <w:r w:rsidRPr="00F04A2A">
              <w:rPr>
                <w:sz w:val="20"/>
                <w:szCs w:val="20"/>
              </w:rPr>
              <w:t xml:space="preserve"> сельского поселения Урмарского района</w:t>
            </w:r>
          </w:p>
        </w:tc>
      </w:tr>
      <w:tr w:rsidR="00F04A2A" w:rsidRPr="00F04A2A" w14:paraId="62DFDC13"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5100619E" w14:textId="2D24AED8"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6ADBA80"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21D87AA6"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с/пос. </w:t>
            </w:r>
            <w:proofErr w:type="spellStart"/>
            <w:r w:rsidRPr="00F04A2A">
              <w:rPr>
                <w:sz w:val="20"/>
                <w:szCs w:val="20"/>
              </w:rPr>
              <w:t>Челкасинское</w:t>
            </w:r>
            <w:proofErr w:type="spellEnd"/>
            <w:r w:rsidRPr="00F04A2A">
              <w:rPr>
                <w:sz w:val="20"/>
                <w:szCs w:val="20"/>
              </w:rPr>
              <w:t xml:space="preserve">, с. </w:t>
            </w:r>
            <w:proofErr w:type="spellStart"/>
            <w:r w:rsidRPr="00F04A2A">
              <w:rPr>
                <w:sz w:val="20"/>
                <w:szCs w:val="20"/>
              </w:rPr>
              <w:t>Челкасы</w:t>
            </w:r>
            <w:proofErr w:type="spellEnd"/>
            <w:r w:rsidRPr="00F04A2A">
              <w:rPr>
                <w:sz w:val="20"/>
                <w:szCs w:val="20"/>
              </w:rPr>
              <w:t xml:space="preserve">, ул. Новая, д.5а </w:t>
            </w:r>
          </w:p>
        </w:tc>
        <w:tc>
          <w:tcPr>
            <w:tcW w:w="238" w:type="pct"/>
            <w:tcBorders>
              <w:top w:val="nil"/>
              <w:left w:val="nil"/>
              <w:bottom w:val="single" w:sz="4" w:space="0" w:color="auto"/>
              <w:right w:val="single" w:sz="4" w:space="0" w:color="auto"/>
            </w:tcBorders>
            <w:shd w:val="clear" w:color="auto" w:fill="auto"/>
            <w:vAlign w:val="center"/>
            <w:hideMark/>
          </w:tcPr>
          <w:p w14:paraId="08E5E3FC"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7667FE6E"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0E98B188" w14:textId="77777777" w:rsidR="00EC7629" w:rsidRPr="00F04A2A" w:rsidRDefault="00EC7629" w:rsidP="00CD7DED">
            <w:pPr>
              <w:jc w:val="center"/>
              <w:rPr>
                <w:sz w:val="20"/>
                <w:szCs w:val="20"/>
              </w:rPr>
            </w:pPr>
            <w:r w:rsidRPr="00F04A2A">
              <w:rPr>
                <w:sz w:val="20"/>
                <w:szCs w:val="20"/>
              </w:rPr>
              <w:t>26.06.2019</w:t>
            </w:r>
          </w:p>
        </w:tc>
        <w:tc>
          <w:tcPr>
            <w:tcW w:w="508" w:type="pct"/>
            <w:tcBorders>
              <w:top w:val="nil"/>
              <w:left w:val="nil"/>
              <w:bottom w:val="single" w:sz="4" w:space="0" w:color="auto"/>
              <w:right w:val="single" w:sz="4" w:space="0" w:color="auto"/>
            </w:tcBorders>
            <w:shd w:val="clear" w:color="auto" w:fill="auto"/>
            <w:vAlign w:val="center"/>
            <w:hideMark/>
          </w:tcPr>
          <w:p w14:paraId="12DF73B8" w14:textId="77777777" w:rsidR="00EC7629" w:rsidRPr="00F04A2A" w:rsidRDefault="00EC7629" w:rsidP="00CD7DED">
            <w:pPr>
              <w:jc w:val="center"/>
              <w:rPr>
                <w:sz w:val="20"/>
                <w:szCs w:val="20"/>
              </w:rPr>
            </w:pPr>
            <w:r w:rsidRPr="00F04A2A">
              <w:rPr>
                <w:sz w:val="20"/>
                <w:szCs w:val="20"/>
              </w:rPr>
              <w:t>21:19:070701:634</w:t>
            </w:r>
          </w:p>
        </w:tc>
        <w:tc>
          <w:tcPr>
            <w:tcW w:w="413" w:type="pct"/>
            <w:tcBorders>
              <w:top w:val="nil"/>
              <w:left w:val="nil"/>
              <w:bottom w:val="single" w:sz="4" w:space="0" w:color="auto"/>
              <w:right w:val="single" w:sz="4" w:space="0" w:color="auto"/>
            </w:tcBorders>
            <w:shd w:val="clear" w:color="auto" w:fill="auto"/>
            <w:vAlign w:val="center"/>
            <w:hideMark/>
          </w:tcPr>
          <w:p w14:paraId="21670DFF" w14:textId="77777777" w:rsidR="00EC7629" w:rsidRPr="00F04A2A" w:rsidRDefault="00EC7629" w:rsidP="00CD7DED">
            <w:pPr>
              <w:jc w:val="center"/>
              <w:rPr>
                <w:sz w:val="20"/>
                <w:szCs w:val="20"/>
              </w:rPr>
            </w:pPr>
            <w:r w:rsidRPr="00F04A2A">
              <w:rPr>
                <w:sz w:val="20"/>
                <w:szCs w:val="20"/>
              </w:rPr>
              <w:t>30.07.2020</w:t>
            </w:r>
          </w:p>
        </w:tc>
        <w:tc>
          <w:tcPr>
            <w:tcW w:w="323" w:type="pct"/>
            <w:tcBorders>
              <w:top w:val="nil"/>
              <w:left w:val="nil"/>
              <w:bottom w:val="single" w:sz="4" w:space="0" w:color="auto"/>
              <w:right w:val="single" w:sz="4" w:space="0" w:color="auto"/>
            </w:tcBorders>
            <w:shd w:val="clear" w:color="auto" w:fill="auto"/>
            <w:vAlign w:val="center"/>
            <w:hideMark/>
          </w:tcPr>
          <w:p w14:paraId="0990B34D" w14:textId="77777777" w:rsidR="00EC7629" w:rsidRPr="00F04A2A" w:rsidRDefault="00EC7629" w:rsidP="00CD7DED">
            <w:pPr>
              <w:jc w:val="center"/>
              <w:rPr>
                <w:sz w:val="20"/>
                <w:szCs w:val="20"/>
              </w:rPr>
            </w:pPr>
            <w:r w:rsidRPr="00F04A2A">
              <w:rPr>
                <w:sz w:val="20"/>
                <w:szCs w:val="20"/>
              </w:rPr>
              <w:t>№2-353/2020 от 09.11.2020</w:t>
            </w:r>
          </w:p>
        </w:tc>
        <w:tc>
          <w:tcPr>
            <w:tcW w:w="435" w:type="pct"/>
            <w:tcBorders>
              <w:top w:val="nil"/>
              <w:left w:val="nil"/>
              <w:bottom w:val="single" w:sz="4" w:space="0" w:color="auto"/>
              <w:right w:val="single" w:sz="4" w:space="0" w:color="auto"/>
            </w:tcBorders>
            <w:shd w:val="clear" w:color="auto" w:fill="auto"/>
            <w:vAlign w:val="center"/>
            <w:hideMark/>
          </w:tcPr>
          <w:p w14:paraId="0F3B4547" w14:textId="77777777" w:rsidR="00EC7629" w:rsidRPr="00F04A2A" w:rsidRDefault="00EC7629" w:rsidP="00CD7DED">
            <w:pPr>
              <w:jc w:val="center"/>
              <w:rPr>
                <w:sz w:val="20"/>
                <w:szCs w:val="20"/>
              </w:rPr>
            </w:pPr>
            <w:r w:rsidRPr="00F04A2A">
              <w:rPr>
                <w:sz w:val="20"/>
                <w:szCs w:val="20"/>
              </w:rPr>
              <w:t>18.12.2020</w:t>
            </w:r>
          </w:p>
        </w:tc>
        <w:tc>
          <w:tcPr>
            <w:tcW w:w="571" w:type="pct"/>
            <w:tcBorders>
              <w:top w:val="nil"/>
              <w:left w:val="nil"/>
              <w:bottom w:val="single" w:sz="4" w:space="0" w:color="auto"/>
              <w:right w:val="single" w:sz="4" w:space="0" w:color="auto"/>
            </w:tcBorders>
            <w:shd w:val="clear" w:color="auto" w:fill="auto"/>
            <w:vAlign w:val="center"/>
            <w:hideMark/>
          </w:tcPr>
          <w:p w14:paraId="6FDD6006" w14:textId="77777777" w:rsidR="00EC7629" w:rsidRPr="00F04A2A" w:rsidRDefault="00EC7629" w:rsidP="00CD7DED">
            <w:pPr>
              <w:jc w:val="center"/>
              <w:rPr>
                <w:sz w:val="20"/>
                <w:szCs w:val="20"/>
              </w:rPr>
            </w:pPr>
            <w:r w:rsidRPr="00F04A2A">
              <w:rPr>
                <w:sz w:val="20"/>
                <w:szCs w:val="20"/>
              </w:rPr>
              <w:t xml:space="preserve">21:19:070701:634-21/052/2020-3 </w:t>
            </w:r>
          </w:p>
        </w:tc>
        <w:tc>
          <w:tcPr>
            <w:tcW w:w="691" w:type="pct"/>
            <w:tcBorders>
              <w:top w:val="nil"/>
              <w:left w:val="nil"/>
              <w:bottom w:val="single" w:sz="4" w:space="0" w:color="auto"/>
              <w:right w:val="single" w:sz="4" w:space="0" w:color="auto"/>
            </w:tcBorders>
            <w:shd w:val="clear" w:color="auto" w:fill="auto"/>
            <w:vAlign w:val="center"/>
            <w:hideMark/>
          </w:tcPr>
          <w:p w14:paraId="1AB9BEF7"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Челкасинского</w:t>
            </w:r>
            <w:proofErr w:type="spellEnd"/>
            <w:r w:rsidRPr="00F04A2A">
              <w:rPr>
                <w:sz w:val="20"/>
                <w:szCs w:val="20"/>
              </w:rPr>
              <w:t xml:space="preserve"> сельского поселения Урмарского района</w:t>
            </w:r>
          </w:p>
        </w:tc>
      </w:tr>
      <w:tr w:rsidR="00F04A2A" w:rsidRPr="00F04A2A" w14:paraId="672A8779"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10AB6A5" w14:textId="735467DC"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530DA771"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4DDD692D"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с/пос. </w:t>
            </w:r>
            <w:proofErr w:type="spellStart"/>
            <w:r w:rsidRPr="00F04A2A">
              <w:rPr>
                <w:sz w:val="20"/>
                <w:szCs w:val="20"/>
              </w:rPr>
              <w:t>Челкасинское</w:t>
            </w:r>
            <w:proofErr w:type="spellEnd"/>
            <w:r w:rsidRPr="00F04A2A">
              <w:rPr>
                <w:sz w:val="20"/>
                <w:szCs w:val="20"/>
              </w:rPr>
              <w:t xml:space="preserve">, д. </w:t>
            </w:r>
            <w:proofErr w:type="spellStart"/>
            <w:r w:rsidRPr="00F04A2A">
              <w:rPr>
                <w:sz w:val="20"/>
                <w:szCs w:val="20"/>
              </w:rPr>
              <w:t>Анаткасы</w:t>
            </w:r>
            <w:proofErr w:type="spellEnd"/>
            <w:r w:rsidRPr="00F04A2A">
              <w:rPr>
                <w:sz w:val="20"/>
                <w:szCs w:val="20"/>
              </w:rPr>
              <w:t xml:space="preserve">, ул. </w:t>
            </w:r>
            <w:proofErr w:type="gramStart"/>
            <w:r w:rsidRPr="00F04A2A">
              <w:rPr>
                <w:sz w:val="20"/>
                <w:szCs w:val="20"/>
              </w:rPr>
              <w:t>Горького,д.</w:t>
            </w:r>
            <w:proofErr w:type="gramEnd"/>
            <w:r w:rsidRPr="00F04A2A">
              <w:rPr>
                <w:sz w:val="20"/>
                <w:szCs w:val="20"/>
              </w:rPr>
              <w:t>38</w:t>
            </w:r>
          </w:p>
        </w:tc>
        <w:tc>
          <w:tcPr>
            <w:tcW w:w="238" w:type="pct"/>
            <w:tcBorders>
              <w:top w:val="nil"/>
              <w:left w:val="nil"/>
              <w:bottom w:val="single" w:sz="4" w:space="0" w:color="auto"/>
              <w:right w:val="single" w:sz="4" w:space="0" w:color="auto"/>
            </w:tcBorders>
            <w:shd w:val="clear" w:color="auto" w:fill="auto"/>
            <w:vAlign w:val="center"/>
            <w:hideMark/>
          </w:tcPr>
          <w:p w14:paraId="4218B5FE"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490AB886"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3B55D20F" w14:textId="77777777" w:rsidR="00EC7629" w:rsidRPr="00F04A2A" w:rsidRDefault="00EC7629" w:rsidP="00CD7DED">
            <w:pPr>
              <w:jc w:val="center"/>
              <w:rPr>
                <w:sz w:val="20"/>
                <w:szCs w:val="20"/>
              </w:rPr>
            </w:pPr>
            <w:r w:rsidRPr="00F04A2A">
              <w:rPr>
                <w:sz w:val="20"/>
                <w:szCs w:val="20"/>
              </w:rPr>
              <w:t>25.06.2019</w:t>
            </w:r>
          </w:p>
        </w:tc>
        <w:tc>
          <w:tcPr>
            <w:tcW w:w="508" w:type="pct"/>
            <w:tcBorders>
              <w:top w:val="nil"/>
              <w:left w:val="nil"/>
              <w:bottom w:val="single" w:sz="4" w:space="0" w:color="auto"/>
              <w:right w:val="single" w:sz="4" w:space="0" w:color="auto"/>
            </w:tcBorders>
            <w:shd w:val="clear" w:color="auto" w:fill="auto"/>
            <w:vAlign w:val="center"/>
            <w:hideMark/>
          </w:tcPr>
          <w:p w14:paraId="66685A12" w14:textId="77777777" w:rsidR="00EC7629" w:rsidRPr="00F04A2A" w:rsidRDefault="00EC7629" w:rsidP="00CD7DED">
            <w:pPr>
              <w:jc w:val="center"/>
              <w:rPr>
                <w:sz w:val="20"/>
                <w:szCs w:val="20"/>
              </w:rPr>
            </w:pPr>
            <w:r w:rsidRPr="00F04A2A">
              <w:rPr>
                <w:sz w:val="20"/>
                <w:szCs w:val="20"/>
              </w:rPr>
              <w:t>21:19:070301:831</w:t>
            </w:r>
          </w:p>
        </w:tc>
        <w:tc>
          <w:tcPr>
            <w:tcW w:w="413" w:type="pct"/>
            <w:tcBorders>
              <w:top w:val="nil"/>
              <w:left w:val="nil"/>
              <w:bottom w:val="single" w:sz="4" w:space="0" w:color="auto"/>
              <w:right w:val="single" w:sz="4" w:space="0" w:color="auto"/>
            </w:tcBorders>
            <w:shd w:val="clear" w:color="auto" w:fill="auto"/>
            <w:vAlign w:val="center"/>
            <w:hideMark/>
          </w:tcPr>
          <w:p w14:paraId="4C544F76" w14:textId="77777777" w:rsidR="00EC7629" w:rsidRPr="00F04A2A" w:rsidRDefault="00EC7629" w:rsidP="00CD7DED">
            <w:pPr>
              <w:jc w:val="center"/>
              <w:rPr>
                <w:sz w:val="20"/>
                <w:szCs w:val="20"/>
              </w:rPr>
            </w:pPr>
            <w:r w:rsidRPr="00F04A2A">
              <w:rPr>
                <w:sz w:val="20"/>
                <w:szCs w:val="20"/>
              </w:rPr>
              <w:t>30.07.2020</w:t>
            </w:r>
          </w:p>
        </w:tc>
        <w:tc>
          <w:tcPr>
            <w:tcW w:w="323" w:type="pct"/>
            <w:tcBorders>
              <w:top w:val="nil"/>
              <w:left w:val="nil"/>
              <w:bottom w:val="single" w:sz="4" w:space="0" w:color="auto"/>
              <w:right w:val="single" w:sz="4" w:space="0" w:color="auto"/>
            </w:tcBorders>
            <w:shd w:val="clear" w:color="auto" w:fill="auto"/>
            <w:vAlign w:val="center"/>
            <w:hideMark/>
          </w:tcPr>
          <w:p w14:paraId="5979436C" w14:textId="77777777" w:rsidR="00EC7629" w:rsidRPr="00F04A2A" w:rsidRDefault="00EC7629" w:rsidP="00CD7DED">
            <w:pPr>
              <w:jc w:val="center"/>
              <w:rPr>
                <w:sz w:val="20"/>
                <w:szCs w:val="20"/>
              </w:rPr>
            </w:pPr>
            <w:r w:rsidRPr="00F04A2A">
              <w:rPr>
                <w:sz w:val="20"/>
                <w:szCs w:val="20"/>
              </w:rPr>
              <w:t>№2-353/2020 от 09.11.2020</w:t>
            </w:r>
          </w:p>
        </w:tc>
        <w:tc>
          <w:tcPr>
            <w:tcW w:w="435" w:type="pct"/>
            <w:tcBorders>
              <w:top w:val="nil"/>
              <w:left w:val="nil"/>
              <w:bottom w:val="single" w:sz="4" w:space="0" w:color="auto"/>
              <w:right w:val="single" w:sz="4" w:space="0" w:color="auto"/>
            </w:tcBorders>
            <w:shd w:val="clear" w:color="auto" w:fill="auto"/>
            <w:vAlign w:val="center"/>
            <w:hideMark/>
          </w:tcPr>
          <w:p w14:paraId="1C1C731C" w14:textId="77777777" w:rsidR="00EC7629" w:rsidRPr="00F04A2A" w:rsidRDefault="00EC7629" w:rsidP="00CD7DED">
            <w:pPr>
              <w:jc w:val="center"/>
              <w:rPr>
                <w:sz w:val="20"/>
                <w:szCs w:val="20"/>
              </w:rPr>
            </w:pPr>
            <w:r w:rsidRPr="00F04A2A">
              <w:rPr>
                <w:sz w:val="20"/>
                <w:szCs w:val="20"/>
              </w:rPr>
              <w:t>18.12.2020</w:t>
            </w:r>
          </w:p>
        </w:tc>
        <w:tc>
          <w:tcPr>
            <w:tcW w:w="571" w:type="pct"/>
            <w:tcBorders>
              <w:top w:val="nil"/>
              <w:left w:val="nil"/>
              <w:bottom w:val="single" w:sz="4" w:space="0" w:color="auto"/>
              <w:right w:val="single" w:sz="4" w:space="0" w:color="auto"/>
            </w:tcBorders>
            <w:shd w:val="clear" w:color="auto" w:fill="auto"/>
            <w:vAlign w:val="center"/>
            <w:hideMark/>
          </w:tcPr>
          <w:p w14:paraId="0A78A9BB" w14:textId="77777777" w:rsidR="00EC7629" w:rsidRPr="00F04A2A" w:rsidRDefault="00EC7629" w:rsidP="00CD7DED">
            <w:pPr>
              <w:jc w:val="center"/>
              <w:rPr>
                <w:sz w:val="20"/>
                <w:szCs w:val="20"/>
              </w:rPr>
            </w:pPr>
            <w:r w:rsidRPr="00F04A2A">
              <w:rPr>
                <w:sz w:val="20"/>
                <w:szCs w:val="20"/>
              </w:rPr>
              <w:t xml:space="preserve">21:19:070701:831-21/052/2020-3 </w:t>
            </w:r>
          </w:p>
        </w:tc>
        <w:tc>
          <w:tcPr>
            <w:tcW w:w="691" w:type="pct"/>
            <w:tcBorders>
              <w:top w:val="nil"/>
              <w:left w:val="nil"/>
              <w:bottom w:val="single" w:sz="4" w:space="0" w:color="auto"/>
              <w:right w:val="single" w:sz="4" w:space="0" w:color="auto"/>
            </w:tcBorders>
            <w:shd w:val="clear" w:color="auto" w:fill="auto"/>
            <w:vAlign w:val="center"/>
            <w:hideMark/>
          </w:tcPr>
          <w:p w14:paraId="52141305"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Челкасинского</w:t>
            </w:r>
            <w:proofErr w:type="spellEnd"/>
            <w:r w:rsidRPr="00F04A2A">
              <w:rPr>
                <w:sz w:val="20"/>
                <w:szCs w:val="20"/>
              </w:rPr>
              <w:t xml:space="preserve"> сельского поселения Урмарского района</w:t>
            </w:r>
          </w:p>
        </w:tc>
      </w:tr>
      <w:tr w:rsidR="00F04A2A" w:rsidRPr="00F04A2A" w14:paraId="377D9A74"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59C12EF" w14:textId="0821697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F8F3CD5"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251D8156"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с/пос. </w:t>
            </w:r>
            <w:proofErr w:type="spellStart"/>
            <w:r w:rsidRPr="00F04A2A">
              <w:rPr>
                <w:sz w:val="20"/>
                <w:szCs w:val="20"/>
              </w:rPr>
              <w:t>Челкасинское</w:t>
            </w:r>
            <w:proofErr w:type="spellEnd"/>
            <w:r w:rsidRPr="00F04A2A">
              <w:rPr>
                <w:sz w:val="20"/>
                <w:szCs w:val="20"/>
              </w:rPr>
              <w:t xml:space="preserve">, д. </w:t>
            </w:r>
            <w:proofErr w:type="spellStart"/>
            <w:r w:rsidRPr="00F04A2A">
              <w:rPr>
                <w:sz w:val="20"/>
                <w:szCs w:val="20"/>
              </w:rPr>
              <w:t>Ямбай</w:t>
            </w:r>
            <w:proofErr w:type="spellEnd"/>
            <w:r w:rsidRPr="00F04A2A">
              <w:rPr>
                <w:sz w:val="20"/>
                <w:szCs w:val="20"/>
              </w:rPr>
              <w:t>, ул. Зеленая</w:t>
            </w:r>
          </w:p>
        </w:tc>
        <w:tc>
          <w:tcPr>
            <w:tcW w:w="238" w:type="pct"/>
            <w:tcBorders>
              <w:top w:val="nil"/>
              <w:left w:val="nil"/>
              <w:bottom w:val="single" w:sz="4" w:space="0" w:color="auto"/>
              <w:right w:val="single" w:sz="4" w:space="0" w:color="auto"/>
            </w:tcBorders>
            <w:shd w:val="clear" w:color="auto" w:fill="auto"/>
            <w:vAlign w:val="center"/>
            <w:hideMark/>
          </w:tcPr>
          <w:p w14:paraId="77F77E6E"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6CBA3905"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3F2A66C8" w14:textId="77777777" w:rsidR="00EC7629" w:rsidRPr="00F04A2A" w:rsidRDefault="00EC7629" w:rsidP="00CD7DED">
            <w:pPr>
              <w:jc w:val="center"/>
              <w:rPr>
                <w:sz w:val="20"/>
                <w:szCs w:val="20"/>
              </w:rPr>
            </w:pPr>
            <w:r w:rsidRPr="00F04A2A">
              <w:rPr>
                <w:sz w:val="20"/>
                <w:szCs w:val="20"/>
              </w:rPr>
              <w:t>25.06.2019</w:t>
            </w:r>
          </w:p>
        </w:tc>
        <w:tc>
          <w:tcPr>
            <w:tcW w:w="508" w:type="pct"/>
            <w:tcBorders>
              <w:top w:val="nil"/>
              <w:left w:val="nil"/>
              <w:bottom w:val="single" w:sz="4" w:space="0" w:color="auto"/>
              <w:right w:val="single" w:sz="4" w:space="0" w:color="auto"/>
            </w:tcBorders>
            <w:shd w:val="clear" w:color="auto" w:fill="auto"/>
            <w:vAlign w:val="center"/>
            <w:hideMark/>
          </w:tcPr>
          <w:p w14:paraId="58B5EB22" w14:textId="77777777" w:rsidR="00EC7629" w:rsidRPr="00F04A2A" w:rsidRDefault="00EC7629" w:rsidP="00CD7DED">
            <w:pPr>
              <w:jc w:val="center"/>
              <w:rPr>
                <w:sz w:val="20"/>
                <w:szCs w:val="20"/>
              </w:rPr>
            </w:pPr>
            <w:r w:rsidRPr="00F04A2A">
              <w:rPr>
                <w:sz w:val="20"/>
                <w:szCs w:val="20"/>
              </w:rPr>
              <w:t>21:19:070901:552</w:t>
            </w:r>
          </w:p>
        </w:tc>
        <w:tc>
          <w:tcPr>
            <w:tcW w:w="413" w:type="pct"/>
            <w:tcBorders>
              <w:top w:val="nil"/>
              <w:left w:val="nil"/>
              <w:bottom w:val="single" w:sz="4" w:space="0" w:color="auto"/>
              <w:right w:val="single" w:sz="4" w:space="0" w:color="auto"/>
            </w:tcBorders>
            <w:shd w:val="clear" w:color="auto" w:fill="auto"/>
            <w:vAlign w:val="center"/>
            <w:hideMark/>
          </w:tcPr>
          <w:p w14:paraId="560A6771" w14:textId="77777777" w:rsidR="00EC7629" w:rsidRPr="00F04A2A" w:rsidRDefault="00EC7629" w:rsidP="00CD7DED">
            <w:pPr>
              <w:jc w:val="center"/>
              <w:rPr>
                <w:sz w:val="20"/>
                <w:szCs w:val="20"/>
              </w:rPr>
            </w:pPr>
            <w:r w:rsidRPr="00F04A2A">
              <w:rPr>
                <w:sz w:val="20"/>
                <w:szCs w:val="20"/>
              </w:rPr>
              <w:t>30.07.2020</w:t>
            </w:r>
          </w:p>
        </w:tc>
        <w:tc>
          <w:tcPr>
            <w:tcW w:w="323" w:type="pct"/>
            <w:tcBorders>
              <w:top w:val="nil"/>
              <w:left w:val="nil"/>
              <w:bottom w:val="single" w:sz="4" w:space="0" w:color="auto"/>
              <w:right w:val="single" w:sz="4" w:space="0" w:color="auto"/>
            </w:tcBorders>
            <w:shd w:val="clear" w:color="auto" w:fill="auto"/>
            <w:vAlign w:val="center"/>
            <w:hideMark/>
          </w:tcPr>
          <w:p w14:paraId="682F5010" w14:textId="77777777" w:rsidR="00EC7629" w:rsidRPr="00F04A2A" w:rsidRDefault="00EC7629" w:rsidP="00CD7DED">
            <w:pPr>
              <w:jc w:val="center"/>
              <w:rPr>
                <w:sz w:val="20"/>
                <w:szCs w:val="20"/>
              </w:rPr>
            </w:pPr>
            <w:r w:rsidRPr="00F04A2A">
              <w:rPr>
                <w:sz w:val="20"/>
                <w:szCs w:val="20"/>
              </w:rPr>
              <w:t>№2-353/2020 от 09.11.2020</w:t>
            </w:r>
          </w:p>
        </w:tc>
        <w:tc>
          <w:tcPr>
            <w:tcW w:w="435" w:type="pct"/>
            <w:tcBorders>
              <w:top w:val="nil"/>
              <w:left w:val="nil"/>
              <w:bottom w:val="single" w:sz="4" w:space="0" w:color="auto"/>
              <w:right w:val="single" w:sz="4" w:space="0" w:color="auto"/>
            </w:tcBorders>
            <w:shd w:val="clear" w:color="auto" w:fill="auto"/>
            <w:vAlign w:val="center"/>
            <w:hideMark/>
          </w:tcPr>
          <w:p w14:paraId="7A1F52DF" w14:textId="77777777" w:rsidR="00EC7629" w:rsidRPr="00F04A2A" w:rsidRDefault="00EC7629" w:rsidP="00CD7DED">
            <w:pPr>
              <w:jc w:val="center"/>
              <w:rPr>
                <w:sz w:val="20"/>
                <w:szCs w:val="20"/>
              </w:rPr>
            </w:pPr>
            <w:r w:rsidRPr="00F04A2A">
              <w:rPr>
                <w:sz w:val="20"/>
                <w:szCs w:val="20"/>
              </w:rPr>
              <w:t>18.12.2020</w:t>
            </w:r>
          </w:p>
        </w:tc>
        <w:tc>
          <w:tcPr>
            <w:tcW w:w="571" w:type="pct"/>
            <w:tcBorders>
              <w:top w:val="nil"/>
              <w:left w:val="nil"/>
              <w:bottom w:val="single" w:sz="4" w:space="0" w:color="auto"/>
              <w:right w:val="single" w:sz="4" w:space="0" w:color="auto"/>
            </w:tcBorders>
            <w:shd w:val="clear" w:color="auto" w:fill="auto"/>
            <w:vAlign w:val="center"/>
            <w:hideMark/>
          </w:tcPr>
          <w:p w14:paraId="1EBB25C8" w14:textId="77777777" w:rsidR="00EC7629" w:rsidRPr="00F04A2A" w:rsidRDefault="00EC7629" w:rsidP="00CD7DED">
            <w:pPr>
              <w:jc w:val="center"/>
              <w:rPr>
                <w:sz w:val="20"/>
                <w:szCs w:val="20"/>
              </w:rPr>
            </w:pPr>
            <w:r w:rsidRPr="00F04A2A">
              <w:rPr>
                <w:sz w:val="20"/>
                <w:szCs w:val="20"/>
              </w:rPr>
              <w:t xml:space="preserve">21:19:070901:552-21/052/2020-3 от 18.12.2020 </w:t>
            </w:r>
          </w:p>
        </w:tc>
        <w:tc>
          <w:tcPr>
            <w:tcW w:w="691" w:type="pct"/>
            <w:tcBorders>
              <w:top w:val="nil"/>
              <w:left w:val="nil"/>
              <w:bottom w:val="single" w:sz="4" w:space="0" w:color="auto"/>
              <w:right w:val="single" w:sz="4" w:space="0" w:color="auto"/>
            </w:tcBorders>
            <w:shd w:val="clear" w:color="auto" w:fill="auto"/>
            <w:vAlign w:val="center"/>
            <w:hideMark/>
          </w:tcPr>
          <w:p w14:paraId="0CA52B5F"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09.11.2020 года признано право муниципальной собственности </w:t>
            </w:r>
            <w:proofErr w:type="spellStart"/>
            <w:r w:rsidRPr="00F04A2A">
              <w:rPr>
                <w:sz w:val="20"/>
                <w:szCs w:val="20"/>
              </w:rPr>
              <w:t>Челкасинского</w:t>
            </w:r>
            <w:proofErr w:type="spellEnd"/>
            <w:r w:rsidRPr="00F04A2A">
              <w:rPr>
                <w:sz w:val="20"/>
                <w:szCs w:val="20"/>
              </w:rPr>
              <w:t xml:space="preserve"> сельского поселения Урмарского района</w:t>
            </w:r>
          </w:p>
        </w:tc>
      </w:tr>
      <w:tr w:rsidR="00F04A2A" w:rsidRPr="00F04A2A" w14:paraId="25F02CA2"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89B1DCB" w14:textId="04D8E94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1D2E3CB" w14:textId="77777777" w:rsidR="00EC7629" w:rsidRPr="00F04A2A" w:rsidRDefault="00EC7629" w:rsidP="00CD7DED">
            <w:pPr>
              <w:jc w:val="left"/>
              <w:rPr>
                <w:sz w:val="20"/>
                <w:szCs w:val="20"/>
              </w:rPr>
            </w:pPr>
            <w:r w:rsidRPr="00F04A2A">
              <w:rPr>
                <w:sz w:val="20"/>
                <w:szCs w:val="20"/>
              </w:rPr>
              <w:t xml:space="preserve">Водонапорная башня с </w:t>
            </w:r>
            <w:proofErr w:type="spellStart"/>
            <w:r w:rsidRPr="00F04A2A">
              <w:rPr>
                <w:sz w:val="20"/>
                <w:szCs w:val="20"/>
              </w:rPr>
              <w:t>разведочно</w:t>
            </w:r>
            <w:proofErr w:type="spellEnd"/>
            <w:r w:rsidRPr="00F04A2A">
              <w:rPr>
                <w:sz w:val="20"/>
                <w:szCs w:val="20"/>
              </w:rPr>
              <w:t xml:space="preserve"> - 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32799D91" w14:textId="77777777" w:rsidR="00EC7629" w:rsidRPr="00F04A2A" w:rsidRDefault="00EC7629" w:rsidP="00CD7DED">
            <w:pPr>
              <w:jc w:val="center"/>
              <w:rPr>
                <w:sz w:val="20"/>
                <w:szCs w:val="20"/>
              </w:rPr>
            </w:pPr>
            <w:r w:rsidRPr="00F04A2A">
              <w:rPr>
                <w:sz w:val="20"/>
                <w:szCs w:val="20"/>
              </w:rPr>
              <w:t xml:space="preserve">Чувашская Республик - Чувашия, Урмарский район, южная сторона д. </w:t>
            </w:r>
            <w:proofErr w:type="spellStart"/>
            <w:r w:rsidRPr="00F04A2A">
              <w:rPr>
                <w:sz w:val="20"/>
                <w:szCs w:val="20"/>
              </w:rPr>
              <w:t>Избеби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7E9E8DB4"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23AF1DEA" w14:textId="77777777" w:rsidR="00EC7629" w:rsidRPr="00F04A2A" w:rsidRDefault="00EC7629" w:rsidP="00CD7DED">
            <w:pPr>
              <w:jc w:val="center"/>
              <w:rPr>
                <w:sz w:val="20"/>
                <w:szCs w:val="20"/>
              </w:rPr>
            </w:pPr>
            <w:r w:rsidRPr="00F04A2A">
              <w:rPr>
                <w:sz w:val="20"/>
                <w:szCs w:val="20"/>
              </w:rPr>
              <w:t xml:space="preserve">Глубина 71 м., </w:t>
            </w:r>
            <w:proofErr w:type="gramStart"/>
            <w:r w:rsidRPr="00F04A2A">
              <w:rPr>
                <w:sz w:val="20"/>
                <w:szCs w:val="20"/>
              </w:rPr>
              <w:t>высота  11</w:t>
            </w:r>
            <w:proofErr w:type="gramEnd"/>
            <w:r w:rsidRPr="00F04A2A">
              <w:rPr>
                <w:sz w:val="20"/>
                <w:szCs w:val="20"/>
              </w:rPr>
              <w:t>,4 м.</w:t>
            </w:r>
          </w:p>
        </w:tc>
        <w:tc>
          <w:tcPr>
            <w:tcW w:w="366" w:type="pct"/>
            <w:tcBorders>
              <w:top w:val="nil"/>
              <w:left w:val="nil"/>
              <w:bottom w:val="single" w:sz="4" w:space="0" w:color="auto"/>
              <w:right w:val="single" w:sz="4" w:space="0" w:color="auto"/>
            </w:tcBorders>
            <w:shd w:val="clear" w:color="auto" w:fill="auto"/>
            <w:vAlign w:val="center"/>
            <w:hideMark/>
          </w:tcPr>
          <w:p w14:paraId="101B66AA" w14:textId="77777777" w:rsidR="00EC7629" w:rsidRPr="00F04A2A" w:rsidRDefault="00EC7629" w:rsidP="00CD7DED">
            <w:pPr>
              <w:jc w:val="center"/>
              <w:rPr>
                <w:sz w:val="20"/>
                <w:szCs w:val="20"/>
              </w:rPr>
            </w:pPr>
            <w:r w:rsidRPr="00F04A2A">
              <w:rPr>
                <w:sz w:val="20"/>
                <w:szCs w:val="20"/>
              </w:rPr>
              <w:t>28.04.2011</w:t>
            </w:r>
          </w:p>
        </w:tc>
        <w:tc>
          <w:tcPr>
            <w:tcW w:w="508" w:type="pct"/>
            <w:tcBorders>
              <w:top w:val="nil"/>
              <w:left w:val="nil"/>
              <w:bottom w:val="single" w:sz="4" w:space="0" w:color="auto"/>
              <w:right w:val="single" w:sz="4" w:space="0" w:color="auto"/>
            </w:tcBorders>
            <w:shd w:val="clear" w:color="auto" w:fill="auto"/>
            <w:vAlign w:val="center"/>
            <w:hideMark/>
          </w:tcPr>
          <w:p w14:paraId="063E3445" w14:textId="77777777" w:rsidR="00EC7629" w:rsidRPr="00F04A2A" w:rsidRDefault="00EC7629" w:rsidP="00CD7DED">
            <w:pPr>
              <w:jc w:val="center"/>
              <w:rPr>
                <w:sz w:val="20"/>
                <w:szCs w:val="20"/>
              </w:rPr>
            </w:pPr>
            <w:r w:rsidRPr="00F04A2A">
              <w:rPr>
                <w:sz w:val="20"/>
                <w:szCs w:val="20"/>
              </w:rPr>
              <w:t>21:19:000000:1742</w:t>
            </w:r>
          </w:p>
        </w:tc>
        <w:tc>
          <w:tcPr>
            <w:tcW w:w="413" w:type="pct"/>
            <w:tcBorders>
              <w:top w:val="nil"/>
              <w:left w:val="nil"/>
              <w:bottom w:val="single" w:sz="4" w:space="0" w:color="auto"/>
              <w:right w:val="single" w:sz="4" w:space="0" w:color="auto"/>
            </w:tcBorders>
            <w:shd w:val="clear" w:color="auto" w:fill="auto"/>
            <w:vAlign w:val="center"/>
            <w:hideMark/>
          </w:tcPr>
          <w:p w14:paraId="1B67EA80" w14:textId="77777777" w:rsidR="00EC7629" w:rsidRPr="00F04A2A" w:rsidRDefault="00EC7629" w:rsidP="00CD7DED">
            <w:pPr>
              <w:jc w:val="center"/>
              <w:rPr>
                <w:sz w:val="20"/>
                <w:szCs w:val="20"/>
              </w:rPr>
            </w:pPr>
            <w:r w:rsidRPr="00F04A2A">
              <w:rPr>
                <w:sz w:val="20"/>
                <w:szCs w:val="20"/>
              </w:rPr>
              <w:t>21.09.2020</w:t>
            </w:r>
          </w:p>
        </w:tc>
        <w:tc>
          <w:tcPr>
            <w:tcW w:w="323" w:type="pct"/>
            <w:tcBorders>
              <w:top w:val="nil"/>
              <w:left w:val="nil"/>
              <w:bottom w:val="single" w:sz="4" w:space="0" w:color="auto"/>
              <w:right w:val="single" w:sz="4" w:space="0" w:color="auto"/>
            </w:tcBorders>
            <w:shd w:val="clear" w:color="auto" w:fill="auto"/>
            <w:vAlign w:val="center"/>
            <w:hideMark/>
          </w:tcPr>
          <w:p w14:paraId="7C9BE326" w14:textId="77777777" w:rsidR="00EC7629" w:rsidRPr="00F04A2A" w:rsidRDefault="00EC7629" w:rsidP="00CD7DED">
            <w:pPr>
              <w:jc w:val="center"/>
              <w:rPr>
                <w:sz w:val="20"/>
                <w:szCs w:val="20"/>
              </w:rPr>
            </w:pPr>
            <w:r w:rsidRPr="00F04A2A">
              <w:rPr>
                <w:sz w:val="20"/>
                <w:szCs w:val="20"/>
              </w:rPr>
              <w:t>№2-379/2020 от 06.09.2020</w:t>
            </w:r>
          </w:p>
        </w:tc>
        <w:tc>
          <w:tcPr>
            <w:tcW w:w="435" w:type="pct"/>
            <w:tcBorders>
              <w:top w:val="nil"/>
              <w:left w:val="nil"/>
              <w:bottom w:val="single" w:sz="4" w:space="0" w:color="auto"/>
              <w:right w:val="single" w:sz="4" w:space="0" w:color="auto"/>
            </w:tcBorders>
            <w:shd w:val="clear" w:color="auto" w:fill="auto"/>
            <w:vAlign w:val="center"/>
            <w:hideMark/>
          </w:tcPr>
          <w:p w14:paraId="036620EB" w14:textId="77777777" w:rsidR="00EC7629" w:rsidRPr="00F04A2A" w:rsidRDefault="00EC7629" w:rsidP="00CD7DED">
            <w:pPr>
              <w:jc w:val="center"/>
              <w:rPr>
                <w:sz w:val="20"/>
                <w:szCs w:val="20"/>
              </w:rPr>
            </w:pPr>
            <w:r w:rsidRPr="00F04A2A">
              <w:rPr>
                <w:sz w:val="20"/>
                <w:szCs w:val="20"/>
              </w:rPr>
              <w:t>29.01.2021</w:t>
            </w:r>
          </w:p>
        </w:tc>
        <w:tc>
          <w:tcPr>
            <w:tcW w:w="571" w:type="pct"/>
            <w:tcBorders>
              <w:top w:val="nil"/>
              <w:left w:val="nil"/>
              <w:bottom w:val="single" w:sz="4" w:space="0" w:color="auto"/>
              <w:right w:val="single" w:sz="4" w:space="0" w:color="auto"/>
            </w:tcBorders>
            <w:shd w:val="clear" w:color="auto" w:fill="auto"/>
            <w:vAlign w:val="center"/>
            <w:hideMark/>
          </w:tcPr>
          <w:p w14:paraId="00099172" w14:textId="77777777" w:rsidR="00EC7629" w:rsidRPr="00F04A2A" w:rsidRDefault="00EC7629" w:rsidP="00CD7DED">
            <w:pPr>
              <w:jc w:val="center"/>
              <w:rPr>
                <w:sz w:val="20"/>
                <w:szCs w:val="20"/>
              </w:rPr>
            </w:pPr>
            <w:r w:rsidRPr="00F04A2A">
              <w:rPr>
                <w:sz w:val="20"/>
                <w:szCs w:val="20"/>
              </w:rPr>
              <w:t xml:space="preserve">21:19:000000:1742-21/052/2021-2 </w:t>
            </w:r>
          </w:p>
        </w:tc>
        <w:tc>
          <w:tcPr>
            <w:tcW w:w="691" w:type="pct"/>
            <w:tcBorders>
              <w:top w:val="nil"/>
              <w:left w:val="nil"/>
              <w:bottom w:val="single" w:sz="4" w:space="0" w:color="auto"/>
              <w:right w:val="single" w:sz="4" w:space="0" w:color="auto"/>
            </w:tcBorders>
            <w:shd w:val="clear" w:color="auto" w:fill="auto"/>
            <w:vAlign w:val="center"/>
            <w:hideMark/>
          </w:tcPr>
          <w:p w14:paraId="0A1D6D20"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06.11.2020 года признано право муниципальной собственности </w:t>
            </w:r>
            <w:proofErr w:type="spellStart"/>
            <w:r w:rsidRPr="00F04A2A">
              <w:rPr>
                <w:sz w:val="20"/>
                <w:szCs w:val="20"/>
              </w:rPr>
              <w:t>Кудеснерского</w:t>
            </w:r>
            <w:proofErr w:type="spellEnd"/>
            <w:r w:rsidRPr="00F04A2A">
              <w:rPr>
                <w:sz w:val="20"/>
                <w:szCs w:val="20"/>
              </w:rPr>
              <w:t xml:space="preserve"> сельского поселения Урмарского района</w:t>
            </w:r>
          </w:p>
        </w:tc>
      </w:tr>
      <w:tr w:rsidR="00F04A2A" w:rsidRPr="00F04A2A" w14:paraId="64C85599"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9ED1957" w14:textId="107B29B5"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67F1E1BD" w14:textId="77777777" w:rsidR="00EC7629" w:rsidRPr="00F04A2A" w:rsidRDefault="00EC7629" w:rsidP="00CD7DED">
            <w:pPr>
              <w:jc w:val="left"/>
              <w:rPr>
                <w:sz w:val="20"/>
                <w:szCs w:val="20"/>
              </w:rPr>
            </w:pPr>
            <w:r w:rsidRPr="00F04A2A">
              <w:rPr>
                <w:sz w:val="20"/>
                <w:szCs w:val="20"/>
              </w:rPr>
              <w:t xml:space="preserve">Наружные сети </w:t>
            </w:r>
            <w:proofErr w:type="spellStart"/>
            <w:r w:rsidRPr="00F04A2A">
              <w:rPr>
                <w:sz w:val="20"/>
                <w:szCs w:val="20"/>
              </w:rPr>
              <w:t>вдопровода</w:t>
            </w:r>
            <w:proofErr w:type="spellEnd"/>
          </w:p>
        </w:tc>
        <w:tc>
          <w:tcPr>
            <w:tcW w:w="470" w:type="pct"/>
            <w:tcBorders>
              <w:top w:val="nil"/>
              <w:left w:val="nil"/>
              <w:bottom w:val="single" w:sz="4" w:space="0" w:color="auto"/>
              <w:right w:val="single" w:sz="4" w:space="0" w:color="auto"/>
            </w:tcBorders>
            <w:shd w:val="clear" w:color="auto" w:fill="auto"/>
            <w:vAlign w:val="center"/>
            <w:hideMark/>
          </w:tcPr>
          <w:p w14:paraId="456E0646"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 </w:t>
            </w:r>
            <w:proofErr w:type="spellStart"/>
            <w:r w:rsidRPr="00F04A2A">
              <w:rPr>
                <w:sz w:val="20"/>
                <w:szCs w:val="20"/>
              </w:rPr>
              <w:t>Кудеснерское</w:t>
            </w:r>
            <w:proofErr w:type="spellEnd"/>
            <w:r w:rsidRPr="00F04A2A">
              <w:rPr>
                <w:sz w:val="20"/>
                <w:szCs w:val="20"/>
              </w:rPr>
              <w:t xml:space="preserve">, д. </w:t>
            </w:r>
            <w:proofErr w:type="spellStart"/>
            <w:r w:rsidRPr="00F04A2A">
              <w:rPr>
                <w:sz w:val="20"/>
                <w:szCs w:val="20"/>
              </w:rPr>
              <w:t>Избеби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28F37383" w14:textId="77777777" w:rsidR="00EC7629" w:rsidRPr="00F04A2A" w:rsidRDefault="00EC7629" w:rsidP="00CD7DED">
            <w:pPr>
              <w:jc w:val="center"/>
              <w:rPr>
                <w:sz w:val="20"/>
                <w:szCs w:val="20"/>
              </w:rPr>
            </w:pPr>
            <w:r w:rsidRPr="00F04A2A">
              <w:rPr>
                <w:sz w:val="20"/>
                <w:szCs w:val="20"/>
              </w:rPr>
              <w:t>2619</w:t>
            </w:r>
          </w:p>
        </w:tc>
        <w:tc>
          <w:tcPr>
            <w:tcW w:w="273" w:type="pct"/>
            <w:tcBorders>
              <w:top w:val="nil"/>
              <w:left w:val="nil"/>
              <w:bottom w:val="single" w:sz="4" w:space="0" w:color="auto"/>
              <w:right w:val="single" w:sz="4" w:space="0" w:color="auto"/>
            </w:tcBorders>
            <w:shd w:val="clear" w:color="auto" w:fill="auto"/>
            <w:vAlign w:val="center"/>
            <w:hideMark/>
          </w:tcPr>
          <w:p w14:paraId="1EA33864"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76B718F6" w14:textId="77777777" w:rsidR="00EC7629" w:rsidRPr="00F04A2A" w:rsidRDefault="00EC7629" w:rsidP="00CD7DED">
            <w:pPr>
              <w:jc w:val="center"/>
              <w:rPr>
                <w:sz w:val="20"/>
                <w:szCs w:val="20"/>
              </w:rPr>
            </w:pPr>
            <w:r w:rsidRPr="00F04A2A">
              <w:rPr>
                <w:sz w:val="20"/>
                <w:szCs w:val="20"/>
              </w:rPr>
              <w:t>02.08.2019</w:t>
            </w:r>
          </w:p>
        </w:tc>
        <w:tc>
          <w:tcPr>
            <w:tcW w:w="508" w:type="pct"/>
            <w:tcBorders>
              <w:top w:val="nil"/>
              <w:left w:val="nil"/>
              <w:bottom w:val="single" w:sz="4" w:space="0" w:color="auto"/>
              <w:right w:val="single" w:sz="4" w:space="0" w:color="auto"/>
            </w:tcBorders>
            <w:shd w:val="clear" w:color="auto" w:fill="auto"/>
            <w:vAlign w:val="center"/>
            <w:hideMark/>
          </w:tcPr>
          <w:p w14:paraId="69457DE4" w14:textId="77777777" w:rsidR="00EC7629" w:rsidRPr="00F04A2A" w:rsidRDefault="00EC7629" w:rsidP="00CD7DED">
            <w:pPr>
              <w:jc w:val="center"/>
              <w:rPr>
                <w:sz w:val="20"/>
                <w:szCs w:val="20"/>
              </w:rPr>
            </w:pPr>
            <w:r w:rsidRPr="00F04A2A">
              <w:rPr>
                <w:sz w:val="20"/>
                <w:szCs w:val="20"/>
              </w:rPr>
              <w:t>21:19:000000:4350</w:t>
            </w:r>
          </w:p>
        </w:tc>
        <w:tc>
          <w:tcPr>
            <w:tcW w:w="413" w:type="pct"/>
            <w:tcBorders>
              <w:top w:val="nil"/>
              <w:left w:val="nil"/>
              <w:bottom w:val="single" w:sz="4" w:space="0" w:color="auto"/>
              <w:right w:val="single" w:sz="4" w:space="0" w:color="auto"/>
            </w:tcBorders>
            <w:shd w:val="clear" w:color="auto" w:fill="auto"/>
            <w:vAlign w:val="center"/>
            <w:hideMark/>
          </w:tcPr>
          <w:p w14:paraId="29FB7CA8" w14:textId="77777777" w:rsidR="00EC7629" w:rsidRPr="00F04A2A" w:rsidRDefault="00EC7629" w:rsidP="00CD7DED">
            <w:pPr>
              <w:jc w:val="center"/>
              <w:rPr>
                <w:sz w:val="20"/>
                <w:szCs w:val="20"/>
              </w:rPr>
            </w:pPr>
            <w:r w:rsidRPr="00F04A2A">
              <w:rPr>
                <w:sz w:val="20"/>
                <w:szCs w:val="20"/>
              </w:rPr>
              <w:t>21.09.2020</w:t>
            </w:r>
          </w:p>
        </w:tc>
        <w:tc>
          <w:tcPr>
            <w:tcW w:w="323" w:type="pct"/>
            <w:tcBorders>
              <w:top w:val="nil"/>
              <w:left w:val="nil"/>
              <w:bottom w:val="single" w:sz="4" w:space="0" w:color="auto"/>
              <w:right w:val="single" w:sz="4" w:space="0" w:color="auto"/>
            </w:tcBorders>
            <w:shd w:val="clear" w:color="auto" w:fill="auto"/>
            <w:vAlign w:val="center"/>
            <w:hideMark/>
          </w:tcPr>
          <w:p w14:paraId="2FE9F0EE" w14:textId="77777777" w:rsidR="00EC7629" w:rsidRPr="00F04A2A" w:rsidRDefault="00EC7629" w:rsidP="00CD7DED">
            <w:pPr>
              <w:jc w:val="center"/>
              <w:rPr>
                <w:sz w:val="20"/>
                <w:szCs w:val="20"/>
              </w:rPr>
            </w:pPr>
            <w:r w:rsidRPr="00F04A2A">
              <w:rPr>
                <w:sz w:val="20"/>
                <w:szCs w:val="20"/>
              </w:rPr>
              <w:t>№2-379/2020 от 06.09.2020</w:t>
            </w:r>
          </w:p>
        </w:tc>
        <w:tc>
          <w:tcPr>
            <w:tcW w:w="435" w:type="pct"/>
            <w:tcBorders>
              <w:top w:val="nil"/>
              <w:left w:val="nil"/>
              <w:bottom w:val="single" w:sz="4" w:space="0" w:color="auto"/>
              <w:right w:val="single" w:sz="4" w:space="0" w:color="auto"/>
            </w:tcBorders>
            <w:shd w:val="clear" w:color="auto" w:fill="auto"/>
            <w:vAlign w:val="center"/>
            <w:hideMark/>
          </w:tcPr>
          <w:p w14:paraId="3CCCA145" w14:textId="77777777" w:rsidR="00EC7629" w:rsidRPr="00F04A2A" w:rsidRDefault="00EC7629" w:rsidP="00CD7DED">
            <w:pPr>
              <w:jc w:val="center"/>
              <w:rPr>
                <w:sz w:val="20"/>
                <w:szCs w:val="20"/>
              </w:rPr>
            </w:pPr>
            <w:r w:rsidRPr="00F04A2A">
              <w:rPr>
                <w:sz w:val="20"/>
                <w:szCs w:val="20"/>
              </w:rPr>
              <w:t>02.02.2021</w:t>
            </w:r>
          </w:p>
        </w:tc>
        <w:tc>
          <w:tcPr>
            <w:tcW w:w="571" w:type="pct"/>
            <w:tcBorders>
              <w:top w:val="nil"/>
              <w:left w:val="nil"/>
              <w:bottom w:val="single" w:sz="4" w:space="0" w:color="auto"/>
              <w:right w:val="single" w:sz="4" w:space="0" w:color="auto"/>
            </w:tcBorders>
            <w:shd w:val="clear" w:color="auto" w:fill="auto"/>
            <w:vAlign w:val="center"/>
            <w:hideMark/>
          </w:tcPr>
          <w:p w14:paraId="1153A07F" w14:textId="77777777" w:rsidR="00EC7629" w:rsidRPr="00F04A2A" w:rsidRDefault="00EC7629" w:rsidP="00CD7DED">
            <w:pPr>
              <w:jc w:val="center"/>
              <w:rPr>
                <w:sz w:val="20"/>
                <w:szCs w:val="20"/>
              </w:rPr>
            </w:pPr>
            <w:r w:rsidRPr="00F04A2A">
              <w:rPr>
                <w:sz w:val="20"/>
                <w:szCs w:val="20"/>
              </w:rPr>
              <w:t>21:19:000000:4350-21/052/2021-3</w:t>
            </w:r>
          </w:p>
        </w:tc>
        <w:tc>
          <w:tcPr>
            <w:tcW w:w="691" w:type="pct"/>
            <w:tcBorders>
              <w:top w:val="nil"/>
              <w:left w:val="nil"/>
              <w:bottom w:val="single" w:sz="4" w:space="0" w:color="auto"/>
              <w:right w:val="single" w:sz="4" w:space="0" w:color="auto"/>
            </w:tcBorders>
            <w:shd w:val="clear" w:color="auto" w:fill="auto"/>
            <w:vAlign w:val="center"/>
            <w:hideMark/>
          </w:tcPr>
          <w:p w14:paraId="5040E61A"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06.11.2020 года признано право муниципальной собственности </w:t>
            </w:r>
            <w:proofErr w:type="spellStart"/>
            <w:r w:rsidRPr="00F04A2A">
              <w:rPr>
                <w:sz w:val="20"/>
                <w:szCs w:val="20"/>
              </w:rPr>
              <w:t>Кудеснерского</w:t>
            </w:r>
            <w:proofErr w:type="spellEnd"/>
            <w:r w:rsidRPr="00F04A2A">
              <w:rPr>
                <w:sz w:val="20"/>
                <w:szCs w:val="20"/>
              </w:rPr>
              <w:t xml:space="preserve"> сельского поселения Урмарского района</w:t>
            </w:r>
          </w:p>
        </w:tc>
      </w:tr>
      <w:tr w:rsidR="00F04A2A" w:rsidRPr="00F04A2A" w14:paraId="79C5A942"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7488CCD5" w14:textId="5FFBCC75"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3F270A0E" w14:textId="77777777" w:rsidR="00EC7629" w:rsidRPr="00F04A2A" w:rsidRDefault="00EC7629" w:rsidP="00CD7DED">
            <w:pPr>
              <w:jc w:val="left"/>
              <w:rPr>
                <w:sz w:val="20"/>
                <w:szCs w:val="20"/>
              </w:rPr>
            </w:pPr>
            <w:r w:rsidRPr="00F04A2A">
              <w:rPr>
                <w:sz w:val="20"/>
                <w:szCs w:val="20"/>
              </w:rPr>
              <w:t>Наружные сети водопровода</w:t>
            </w:r>
          </w:p>
        </w:tc>
        <w:tc>
          <w:tcPr>
            <w:tcW w:w="470" w:type="pct"/>
            <w:tcBorders>
              <w:top w:val="nil"/>
              <w:left w:val="nil"/>
              <w:bottom w:val="single" w:sz="4" w:space="0" w:color="auto"/>
              <w:right w:val="single" w:sz="4" w:space="0" w:color="auto"/>
            </w:tcBorders>
            <w:shd w:val="clear" w:color="auto" w:fill="auto"/>
            <w:vAlign w:val="center"/>
            <w:hideMark/>
          </w:tcPr>
          <w:p w14:paraId="57B98C88" w14:textId="77777777" w:rsidR="00EC7629" w:rsidRPr="00F04A2A" w:rsidRDefault="00EC7629" w:rsidP="00CD7DED">
            <w:pPr>
              <w:jc w:val="center"/>
              <w:rPr>
                <w:sz w:val="20"/>
                <w:szCs w:val="20"/>
              </w:rPr>
            </w:pPr>
            <w:r w:rsidRPr="00F04A2A">
              <w:rPr>
                <w:sz w:val="20"/>
                <w:szCs w:val="20"/>
              </w:rPr>
              <w:t>Чувашская Республика - Чувашия, Урмарский район, с/</w:t>
            </w:r>
            <w:proofErr w:type="spellStart"/>
            <w:proofErr w:type="gramStart"/>
            <w:r w:rsidRPr="00F04A2A">
              <w:rPr>
                <w:sz w:val="20"/>
                <w:szCs w:val="20"/>
              </w:rPr>
              <w:t>пос.Кудеснерское</w:t>
            </w:r>
            <w:proofErr w:type="spellEnd"/>
            <w:proofErr w:type="gramEnd"/>
            <w:r w:rsidRPr="00F04A2A">
              <w:rPr>
                <w:sz w:val="20"/>
                <w:szCs w:val="20"/>
              </w:rPr>
              <w:t>, д. Старые Щелканы</w:t>
            </w:r>
          </w:p>
        </w:tc>
        <w:tc>
          <w:tcPr>
            <w:tcW w:w="238" w:type="pct"/>
            <w:tcBorders>
              <w:top w:val="nil"/>
              <w:left w:val="nil"/>
              <w:bottom w:val="single" w:sz="4" w:space="0" w:color="auto"/>
              <w:right w:val="single" w:sz="4" w:space="0" w:color="auto"/>
            </w:tcBorders>
            <w:shd w:val="clear" w:color="auto" w:fill="auto"/>
            <w:vAlign w:val="center"/>
            <w:hideMark/>
          </w:tcPr>
          <w:p w14:paraId="04512842" w14:textId="77777777" w:rsidR="00EC7629" w:rsidRPr="00F04A2A" w:rsidRDefault="00EC7629" w:rsidP="00CD7DED">
            <w:pPr>
              <w:jc w:val="center"/>
              <w:rPr>
                <w:sz w:val="20"/>
                <w:szCs w:val="20"/>
              </w:rPr>
            </w:pPr>
            <w:r w:rsidRPr="00F04A2A">
              <w:rPr>
                <w:sz w:val="20"/>
                <w:szCs w:val="20"/>
              </w:rPr>
              <w:t>2775</w:t>
            </w:r>
          </w:p>
        </w:tc>
        <w:tc>
          <w:tcPr>
            <w:tcW w:w="273" w:type="pct"/>
            <w:tcBorders>
              <w:top w:val="nil"/>
              <w:left w:val="nil"/>
              <w:bottom w:val="single" w:sz="4" w:space="0" w:color="auto"/>
              <w:right w:val="single" w:sz="4" w:space="0" w:color="auto"/>
            </w:tcBorders>
            <w:shd w:val="clear" w:color="auto" w:fill="auto"/>
            <w:vAlign w:val="center"/>
            <w:hideMark/>
          </w:tcPr>
          <w:p w14:paraId="38822034"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731A3584" w14:textId="77777777" w:rsidR="00EC7629" w:rsidRPr="00F04A2A" w:rsidRDefault="00EC7629" w:rsidP="00CD7DED">
            <w:pPr>
              <w:jc w:val="center"/>
              <w:rPr>
                <w:sz w:val="20"/>
                <w:szCs w:val="20"/>
              </w:rPr>
            </w:pPr>
            <w:r w:rsidRPr="00F04A2A">
              <w:rPr>
                <w:sz w:val="20"/>
                <w:szCs w:val="20"/>
              </w:rPr>
              <w:t>02.08.2019</w:t>
            </w:r>
          </w:p>
        </w:tc>
        <w:tc>
          <w:tcPr>
            <w:tcW w:w="508" w:type="pct"/>
            <w:tcBorders>
              <w:top w:val="nil"/>
              <w:left w:val="nil"/>
              <w:bottom w:val="single" w:sz="4" w:space="0" w:color="auto"/>
              <w:right w:val="single" w:sz="4" w:space="0" w:color="auto"/>
            </w:tcBorders>
            <w:shd w:val="clear" w:color="auto" w:fill="auto"/>
            <w:vAlign w:val="center"/>
            <w:hideMark/>
          </w:tcPr>
          <w:p w14:paraId="4F8405DC" w14:textId="77777777" w:rsidR="00EC7629" w:rsidRPr="00F04A2A" w:rsidRDefault="00EC7629" w:rsidP="00CD7DED">
            <w:pPr>
              <w:jc w:val="center"/>
              <w:rPr>
                <w:sz w:val="20"/>
                <w:szCs w:val="20"/>
              </w:rPr>
            </w:pPr>
            <w:r w:rsidRPr="00F04A2A">
              <w:rPr>
                <w:sz w:val="20"/>
                <w:szCs w:val="20"/>
              </w:rPr>
              <w:t>21:19:000000:4349</w:t>
            </w:r>
          </w:p>
        </w:tc>
        <w:tc>
          <w:tcPr>
            <w:tcW w:w="413" w:type="pct"/>
            <w:tcBorders>
              <w:top w:val="nil"/>
              <w:left w:val="nil"/>
              <w:bottom w:val="single" w:sz="4" w:space="0" w:color="auto"/>
              <w:right w:val="single" w:sz="4" w:space="0" w:color="auto"/>
            </w:tcBorders>
            <w:shd w:val="clear" w:color="auto" w:fill="auto"/>
            <w:vAlign w:val="center"/>
            <w:hideMark/>
          </w:tcPr>
          <w:p w14:paraId="16E19AF9" w14:textId="77777777" w:rsidR="00EC7629" w:rsidRPr="00F04A2A" w:rsidRDefault="00EC7629" w:rsidP="00CD7DED">
            <w:pPr>
              <w:jc w:val="center"/>
              <w:rPr>
                <w:sz w:val="20"/>
                <w:szCs w:val="20"/>
              </w:rPr>
            </w:pPr>
            <w:r w:rsidRPr="00F04A2A">
              <w:rPr>
                <w:sz w:val="20"/>
                <w:szCs w:val="20"/>
              </w:rPr>
              <w:t>21.09.2020</w:t>
            </w:r>
          </w:p>
        </w:tc>
        <w:tc>
          <w:tcPr>
            <w:tcW w:w="323" w:type="pct"/>
            <w:tcBorders>
              <w:top w:val="nil"/>
              <w:left w:val="nil"/>
              <w:bottom w:val="single" w:sz="4" w:space="0" w:color="auto"/>
              <w:right w:val="single" w:sz="4" w:space="0" w:color="auto"/>
            </w:tcBorders>
            <w:shd w:val="clear" w:color="auto" w:fill="auto"/>
            <w:vAlign w:val="center"/>
            <w:hideMark/>
          </w:tcPr>
          <w:p w14:paraId="6802F1F6" w14:textId="77777777" w:rsidR="00EC7629" w:rsidRPr="00F04A2A" w:rsidRDefault="00EC7629" w:rsidP="00CD7DED">
            <w:pPr>
              <w:jc w:val="center"/>
              <w:rPr>
                <w:sz w:val="20"/>
                <w:szCs w:val="20"/>
              </w:rPr>
            </w:pPr>
            <w:r w:rsidRPr="00F04A2A">
              <w:rPr>
                <w:sz w:val="20"/>
                <w:szCs w:val="20"/>
              </w:rPr>
              <w:t>№2-379/2020 от 06.09.2020</w:t>
            </w:r>
          </w:p>
        </w:tc>
        <w:tc>
          <w:tcPr>
            <w:tcW w:w="435" w:type="pct"/>
            <w:tcBorders>
              <w:top w:val="nil"/>
              <w:left w:val="nil"/>
              <w:bottom w:val="single" w:sz="4" w:space="0" w:color="auto"/>
              <w:right w:val="single" w:sz="4" w:space="0" w:color="auto"/>
            </w:tcBorders>
            <w:shd w:val="clear" w:color="auto" w:fill="auto"/>
            <w:vAlign w:val="center"/>
            <w:hideMark/>
          </w:tcPr>
          <w:p w14:paraId="54094A59" w14:textId="77777777" w:rsidR="00EC7629" w:rsidRPr="00F04A2A" w:rsidRDefault="00EC7629" w:rsidP="00CD7DED">
            <w:pPr>
              <w:jc w:val="center"/>
              <w:rPr>
                <w:sz w:val="20"/>
                <w:szCs w:val="20"/>
              </w:rPr>
            </w:pPr>
            <w:r w:rsidRPr="00F04A2A">
              <w:rPr>
                <w:sz w:val="20"/>
                <w:szCs w:val="20"/>
              </w:rPr>
              <w:t>02.02.2021</w:t>
            </w:r>
          </w:p>
        </w:tc>
        <w:tc>
          <w:tcPr>
            <w:tcW w:w="571" w:type="pct"/>
            <w:tcBorders>
              <w:top w:val="nil"/>
              <w:left w:val="nil"/>
              <w:bottom w:val="single" w:sz="4" w:space="0" w:color="auto"/>
              <w:right w:val="single" w:sz="4" w:space="0" w:color="auto"/>
            </w:tcBorders>
            <w:shd w:val="clear" w:color="auto" w:fill="auto"/>
            <w:vAlign w:val="center"/>
            <w:hideMark/>
          </w:tcPr>
          <w:p w14:paraId="03762C53" w14:textId="77777777" w:rsidR="00EC7629" w:rsidRPr="00F04A2A" w:rsidRDefault="00EC7629" w:rsidP="00CD7DED">
            <w:pPr>
              <w:jc w:val="center"/>
              <w:rPr>
                <w:sz w:val="20"/>
                <w:szCs w:val="20"/>
              </w:rPr>
            </w:pPr>
            <w:r w:rsidRPr="00F04A2A">
              <w:rPr>
                <w:sz w:val="20"/>
                <w:szCs w:val="20"/>
              </w:rPr>
              <w:t xml:space="preserve">21:19:000000:4349-21/052/2021-3 </w:t>
            </w:r>
          </w:p>
        </w:tc>
        <w:tc>
          <w:tcPr>
            <w:tcW w:w="691" w:type="pct"/>
            <w:tcBorders>
              <w:top w:val="nil"/>
              <w:left w:val="nil"/>
              <w:bottom w:val="single" w:sz="4" w:space="0" w:color="auto"/>
              <w:right w:val="single" w:sz="4" w:space="0" w:color="auto"/>
            </w:tcBorders>
            <w:shd w:val="clear" w:color="auto" w:fill="auto"/>
            <w:vAlign w:val="center"/>
            <w:hideMark/>
          </w:tcPr>
          <w:p w14:paraId="678F2685"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06.11.2020 года признано право муниципальной собственности </w:t>
            </w:r>
            <w:proofErr w:type="spellStart"/>
            <w:r w:rsidRPr="00F04A2A">
              <w:rPr>
                <w:sz w:val="20"/>
                <w:szCs w:val="20"/>
              </w:rPr>
              <w:t>Кудеснерского</w:t>
            </w:r>
            <w:proofErr w:type="spellEnd"/>
            <w:r w:rsidRPr="00F04A2A">
              <w:rPr>
                <w:sz w:val="20"/>
                <w:szCs w:val="20"/>
              </w:rPr>
              <w:t xml:space="preserve"> сельского поселения Урмарского района</w:t>
            </w:r>
          </w:p>
        </w:tc>
      </w:tr>
      <w:tr w:rsidR="00F04A2A" w:rsidRPr="00F04A2A" w14:paraId="255860E8"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2EFB4D3A" w14:textId="59DF9E30"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9CE7479" w14:textId="77777777" w:rsidR="00EC7629" w:rsidRPr="00F04A2A" w:rsidRDefault="00EC7629" w:rsidP="00CD7DED">
            <w:pPr>
              <w:jc w:val="left"/>
              <w:rPr>
                <w:sz w:val="20"/>
                <w:szCs w:val="20"/>
              </w:rPr>
            </w:pPr>
            <w:r w:rsidRPr="00F04A2A">
              <w:rPr>
                <w:sz w:val="20"/>
                <w:szCs w:val="20"/>
              </w:rPr>
              <w:t>Водонапорная башня №1</w:t>
            </w:r>
          </w:p>
        </w:tc>
        <w:tc>
          <w:tcPr>
            <w:tcW w:w="470" w:type="pct"/>
            <w:tcBorders>
              <w:top w:val="nil"/>
              <w:left w:val="nil"/>
              <w:bottom w:val="single" w:sz="4" w:space="0" w:color="auto"/>
              <w:right w:val="single" w:sz="4" w:space="0" w:color="auto"/>
            </w:tcBorders>
            <w:shd w:val="clear" w:color="auto" w:fill="auto"/>
            <w:vAlign w:val="center"/>
            <w:hideMark/>
          </w:tcPr>
          <w:p w14:paraId="00572DF6" w14:textId="77777777" w:rsidR="00EC7629" w:rsidRPr="00F04A2A" w:rsidRDefault="00EC7629" w:rsidP="00CD7DED">
            <w:pPr>
              <w:jc w:val="center"/>
              <w:rPr>
                <w:sz w:val="20"/>
                <w:szCs w:val="20"/>
              </w:rPr>
            </w:pPr>
            <w:r w:rsidRPr="00F04A2A">
              <w:rPr>
                <w:sz w:val="20"/>
                <w:szCs w:val="20"/>
              </w:rPr>
              <w:t xml:space="preserve">Чувашская Республика-Чувашия, Урмарский </w:t>
            </w:r>
            <w:proofErr w:type="spellStart"/>
            <w:proofErr w:type="gramStart"/>
            <w:r w:rsidRPr="00F04A2A">
              <w:rPr>
                <w:sz w:val="20"/>
                <w:szCs w:val="20"/>
              </w:rPr>
              <w:t>район,с</w:t>
            </w:r>
            <w:proofErr w:type="spellEnd"/>
            <w:r w:rsidRPr="00F04A2A">
              <w:rPr>
                <w:sz w:val="20"/>
                <w:szCs w:val="20"/>
              </w:rPr>
              <w:t>.</w:t>
            </w:r>
            <w:proofErr w:type="gramEnd"/>
            <w:r w:rsidRPr="00F04A2A">
              <w:rPr>
                <w:sz w:val="20"/>
                <w:szCs w:val="20"/>
              </w:rPr>
              <w:t xml:space="preserve">, южная окраина с. </w:t>
            </w:r>
            <w:proofErr w:type="spellStart"/>
            <w:r w:rsidRPr="00F04A2A">
              <w:rPr>
                <w:sz w:val="20"/>
                <w:szCs w:val="20"/>
              </w:rPr>
              <w:t>Шигали</w:t>
            </w:r>
            <w:proofErr w:type="spellEnd"/>
            <w:r w:rsidRPr="00F04A2A">
              <w:rPr>
                <w:sz w:val="20"/>
                <w:szCs w:val="20"/>
              </w:rPr>
              <w:t xml:space="preserve">, в 50 м. от входных ворот МТП </w:t>
            </w:r>
          </w:p>
        </w:tc>
        <w:tc>
          <w:tcPr>
            <w:tcW w:w="238" w:type="pct"/>
            <w:tcBorders>
              <w:top w:val="nil"/>
              <w:left w:val="nil"/>
              <w:bottom w:val="single" w:sz="4" w:space="0" w:color="auto"/>
              <w:right w:val="single" w:sz="4" w:space="0" w:color="auto"/>
            </w:tcBorders>
            <w:shd w:val="clear" w:color="auto" w:fill="auto"/>
            <w:vAlign w:val="center"/>
            <w:hideMark/>
          </w:tcPr>
          <w:p w14:paraId="2B8AEE57"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0BE64D63"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1D337F4C" w14:textId="77777777" w:rsidR="00EC7629" w:rsidRPr="00F04A2A" w:rsidRDefault="00EC7629" w:rsidP="00CD7DED">
            <w:pPr>
              <w:jc w:val="center"/>
              <w:rPr>
                <w:sz w:val="20"/>
                <w:szCs w:val="20"/>
              </w:rPr>
            </w:pPr>
            <w:r w:rsidRPr="00F04A2A">
              <w:rPr>
                <w:sz w:val="20"/>
                <w:szCs w:val="20"/>
              </w:rPr>
              <w:t>04.07.2019</w:t>
            </w:r>
          </w:p>
        </w:tc>
        <w:tc>
          <w:tcPr>
            <w:tcW w:w="508" w:type="pct"/>
            <w:tcBorders>
              <w:top w:val="nil"/>
              <w:left w:val="nil"/>
              <w:bottom w:val="single" w:sz="4" w:space="0" w:color="auto"/>
              <w:right w:val="single" w:sz="4" w:space="0" w:color="auto"/>
            </w:tcBorders>
            <w:shd w:val="clear" w:color="auto" w:fill="auto"/>
            <w:vAlign w:val="center"/>
            <w:hideMark/>
          </w:tcPr>
          <w:p w14:paraId="5BA74027" w14:textId="77777777" w:rsidR="00EC7629" w:rsidRPr="00F04A2A" w:rsidRDefault="00EC7629" w:rsidP="00CD7DED">
            <w:pPr>
              <w:jc w:val="center"/>
              <w:rPr>
                <w:sz w:val="20"/>
                <w:szCs w:val="20"/>
              </w:rPr>
            </w:pPr>
            <w:r w:rsidRPr="00F04A2A">
              <w:rPr>
                <w:sz w:val="20"/>
                <w:szCs w:val="20"/>
              </w:rPr>
              <w:t>21:19:260501:1235</w:t>
            </w:r>
          </w:p>
        </w:tc>
        <w:tc>
          <w:tcPr>
            <w:tcW w:w="413" w:type="pct"/>
            <w:tcBorders>
              <w:top w:val="nil"/>
              <w:left w:val="nil"/>
              <w:bottom w:val="single" w:sz="4" w:space="0" w:color="auto"/>
              <w:right w:val="single" w:sz="4" w:space="0" w:color="auto"/>
            </w:tcBorders>
            <w:shd w:val="clear" w:color="auto" w:fill="auto"/>
            <w:vAlign w:val="center"/>
            <w:hideMark/>
          </w:tcPr>
          <w:p w14:paraId="3A550530" w14:textId="77777777" w:rsidR="00EC7629" w:rsidRPr="00F04A2A" w:rsidRDefault="00EC7629" w:rsidP="00CD7DED">
            <w:pPr>
              <w:jc w:val="center"/>
              <w:rPr>
                <w:sz w:val="20"/>
                <w:szCs w:val="20"/>
              </w:rPr>
            </w:pPr>
            <w:r w:rsidRPr="00F04A2A">
              <w:rPr>
                <w:sz w:val="20"/>
                <w:szCs w:val="20"/>
              </w:rPr>
              <w:t>28.07.2020</w:t>
            </w:r>
          </w:p>
        </w:tc>
        <w:tc>
          <w:tcPr>
            <w:tcW w:w="323" w:type="pct"/>
            <w:tcBorders>
              <w:top w:val="nil"/>
              <w:left w:val="nil"/>
              <w:bottom w:val="single" w:sz="4" w:space="0" w:color="auto"/>
              <w:right w:val="single" w:sz="4" w:space="0" w:color="auto"/>
            </w:tcBorders>
            <w:shd w:val="clear" w:color="auto" w:fill="auto"/>
            <w:vAlign w:val="center"/>
            <w:hideMark/>
          </w:tcPr>
          <w:p w14:paraId="6AB4E74A" w14:textId="77777777" w:rsidR="00EC7629" w:rsidRPr="00F04A2A" w:rsidRDefault="00EC7629" w:rsidP="00CD7DED">
            <w:pPr>
              <w:jc w:val="center"/>
              <w:rPr>
                <w:sz w:val="20"/>
                <w:szCs w:val="20"/>
              </w:rPr>
            </w:pPr>
            <w:r w:rsidRPr="00F04A2A">
              <w:rPr>
                <w:sz w:val="20"/>
                <w:szCs w:val="20"/>
              </w:rPr>
              <w:t>№2-328/2020</w:t>
            </w:r>
          </w:p>
        </w:tc>
        <w:tc>
          <w:tcPr>
            <w:tcW w:w="435" w:type="pct"/>
            <w:tcBorders>
              <w:top w:val="nil"/>
              <w:left w:val="nil"/>
              <w:bottom w:val="single" w:sz="4" w:space="0" w:color="auto"/>
              <w:right w:val="single" w:sz="4" w:space="0" w:color="auto"/>
            </w:tcBorders>
            <w:shd w:val="clear" w:color="auto" w:fill="auto"/>
            <w:vAlign w:val="center"/>
            <w:hideMark/>
          </w:tcPr>
          <w:p w14:paraId="3919EE74" w14:textId="77777777" w:rsidR="00EC7629" w:rsidRPr="00F04A2A" w:rsidRDefault="00EC7629" w:rsidP="00CD7DED">
            <w:pPr>
              <w:jc w:val="center"/>
              <w:rPr>
                <w:sz w:val="20"/>
                <w:szCs w:val="20"/>
              </w:rPr>
            </w:pPr>
            <w:r w:rsidRPr="00F04A2A">
              <w:rPr>
                <w:sz w:val="20"/>
                <w:szCs w:val="20"/>
              </w:rPr>
              <w:t>30.10.2020</w:t>
            </w:r>
          </w:p>
        </w:tc>
        <w:tc>
          <w:tcPr>
            <w:tcW w:w="571" w:type="pct"/>
            <w:tcBorders>
              <w:top w:val="nil"/>
              <w:left w:val="nil"/>
              <w:bottom w:val="single" w:sz="4" w:space="0" w:color="auto"/>
              <w:right w:val="single" w:sz="4" w:space="0" w:color="auto"/>
            </w:tcBorders>
            <w:shd w:val="clear" w:color="auto" w:fill="auto"/>
            <w:vAlign w:val="center"/>
            <w:hideMark/>
          </w:tcPr>
          <w:p w14:paraId="32DDB98C" w14:textId="77777777" w:rsidR="00EC7629" w:rsidRPr="00F04A2A" w:rsidRDefault="00EC7629" w:rsidP="00CD7DED">
            <w:pPr>
              <w:jc w:val="center"/>
              <w:rPr>
                <w:sz w:val="20"/>
                <w:szCs w:val="20"/>
              </w:rPr>
            </w:pPr>
            <w:r w:rsidRPr="00F04A2A">
              <w:rPr>
                <w:sz w:val="20"/>
                <w:szCs w:val="20"/>
              </w:rPr>
              <w:t xml:space="preserve">21:19:260501:1235-21/052/2020-3   </w:t>
            </w:r>
          </w:p>
        </w:tc>
        <w:tc>
          <w:tcPr>
            <w:tcW w:w="691" w:type="pct"/>
            <w:tcBorders>
              <w:top w:val="nil"/>
              <w:left w:val="nil"/>
              <w:bottom w:val="single" w:sz="4" w:space="0" w:color="auto"/>
              <w:right w:val="single" w:sz="4" w:space="0" w:color="auto"/>
            </w:tcBorders>
            <w:shd w:val="clear" w:color="auto" w:fill="auto"/>
            <w:vAlign w:val="center"/>
            <w:hideMark/>
          </w:tcPr>
          <w:p w14:paraId="7F240ECA"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01.09.2020 года признано право муниципальной собственности </w:t>
            </w:r>
            <w:proofErr w:type="spellStart"/>
            <w:r w:rsidRPr="00F04A2A">
              <w:rPr>
                <w:sz w:val="20"/>
                <w:szCs w:val="20"/>
              </w:rPr>
              <w:t>Шигалинского</w:t>
            </w:r>
            <w:proofErr w:type="spellEnd"/>
            <w:r w:rsidRPr="00F04A2A">
              <w:rPr>
                <w:sz w:val="20"/>
                <w:szCs w:val="20"/>
              </w:rPr>
              <w:t xml:space="preserve"> сельского поселения Урмарского района</w:t>
            </w:r>
          </w:p>
        </w:tc>
      </w:tr>
      <w:tr w:rsidR="00F04A2A" w:rsidRPr="00F04A2A" w14:paraId="5498F2AE"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A8A7222" w14:textId="72C470AD"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3C4951A0" w14:textId="77777777" w:rsidR="00EC7629" w:rsidRPr="00F04A2A" w:rsidRDefault="00EC7629" w:rsidP="00CD7DED">
            <w:pPr>
              <w:jc w:val="left"/>
              <w:rPr>
                <w:sz w:val="20"/>
                <w:szCs w:val="20"/>
              </w:rPr>
            </w:pPr>
            <w:r w:rsidRPr="00F04A2A">
              <w:rPr>
                <w:sz w:val="20"/>
                <w:szCs w:val="20"/>
              </w:rPr>
              <w:t>Водонапорная башня №2</w:t>
            </w:r>
          </w:p>
        </w:tc>
        <w:tc>
          <w:tcPr>
            <w:tcW w:w="470" w:type="pct"/>
            <w:tcBorders>
              <w:top w:val="nil"/>
              <w:left w:val="nil"/>
              <w:bottom w:val="single" w:sz="4" w:space="0" w:color="auto"/>
              <w:right w:val="single" w:sz="4" w:space="0" w:color="auto"/>
            </w:tcBorders>
            <w:shd w:val="clear" w:color="auto" w:fill="auto"/>
            <w:vAlign w:val="center"/>
            <w:hideMark/>
          </w:tcPr>
          <w:p w14:paraId="63CD47B5" w14:textId="77777777" w:rsidR="00EC7629" w:rsidRPr="00F04A2A" w:rsidRDefault="00EC7629" w:rsidP="00CD7DED">
            <w:pPr>
              <w:jc w:val="center"/>
              <w:rPr>
                <w:sz w:val="20"/>
                <w:szCs w:val="20"/>
              </w:rPr>
            </w:pPr>
            <w:r w:rsidRPr="00F04A2A">
              <w:rPr>
                <w:sz w:val="20"/>
                <w:szCs w:val="20"/>
              </w:rPr>
              <w:t xml:space="preserve">Чувашская Республика-Чувашия, Урмарский район, северо-западная часть в конце улицы </w:t>
            </w:r>
            <w:proofErr w:type="spellStart"/>
            <w:r w:rsidRPr="00F04A2A">
              <w:rPr>
                <w:sz w:val="20"/>
                <w:szCs w:val="20"/>
              </w:rPr>
              <w:t>Ю.Иванова</w:t>
            </w:r>
            <w:proofErr w:type="spellEnd"/>
            <w:r w:rsidRPr="00F04A2A">
              <w:rPr>
                <w:sz w:val="20"/>
                <w:szCs w:val="20"/>
              </w:rPr>
              <w:t xml:space="preserve"> </w:t>
            </w:r>
            <w:proofErr w:type="spellStart"/>
            <w:r w:rsidRPr="00F04A2A">
              <w:rPr>
                <w:sz w:val="20"/>
                <w:szCs w:val="20"/>
              </w:rPr>
              <w:t>с.Шигали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5544C9C3"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4AFD23F7"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6C59AAAC" w14:textId="77777777" w:rsidR="00EC7629" w:rsidRPr="00F04A2A" w:rsidRDefault="00EC7629" w:rsidP="00CD7DED">
            <w:pPr>
              <w:jc w:val="center"/>
              <w:rPr>
                <w:sz w:val="20"/>
                <w:szCs w:val="20"/>
              </w:rPr>
            </w:pPr>
            <w:r w:rsidRPr="00F04A2A">
              <w:rPr>
                <w:sz w:val="20"/>
                <w:szCs w:val="20"/>
              </w:rPr>
              <w:t>04.07.2019</w:t>
            </w:r>
          </w:p>
        </w:tc>
        <w:tc>
          <w:tcPr>
            <w:tcW w:w="508" w:type="pct"/>
            <w:tcBorders>
              <w:top w:val="nil"/>
              <w:left w:val="nil"/>
              <w:bottom w:val="single" w:sz="4" w:space="0" w:color="auto"/>
              <w:right w:val="single" w:sz="4" w:space="0" w:color="auto"/>
            </w:tcBorders>
            <w:shd w:val="clear" w:color="auto" w:fill="auto"/>
            <w:vAlign w:val="center"/>
            <w:hideMark/>
          </w:tcPr>
          <w:p w14:paraId="46F5708F" w14:textId="77777777" w:rsidR="00EC7629" w:rsidRPr="00F04A2A" w:rsidRDefault="00EC7629" w:rsidP="00CD7DED">
            <w:pPr>
              <w:jc w:val="center"/>
              <w:rPr>
                <w:sz w:val="20"/>
                <w:szCs w:val="20"/>
              </w:rPr>
            </w:pPr>
            <w:r w:rsidRPr="00F04A2A">
              <w:rPr>
                <w:sz w:val="20"/>
                <w:szCs w:val="20"/>
              </w:rPr>
              <w:t>21:19:260401:588</w:t>
            </w:r>
          </w:p>
        </w:tc>
        <w:tc>
          <w:tcPr>
            <w:tcW w:w="413" w:type="pct"/>
            <w:tcBorders>
              <w:top w:val="nil"/>
              <w:left w:val="nil"/>
              <w:bottom w:val="single" w:sz="4" w:space="0" w:color="auto"/>
              <w:right w:val="single" w:sz="4" w:space="0" w:color="auto"/>
            </w:tcBorders>
            <w:shd w:val="clear" w:color="auto" w:fill="auto"/>
            <w:vAlign w:val="center"/>
            <w:hideMark/>
          </w:tcPr>
          <w:p w14:paraId="50EC0354" w14:textId="77777777" w:rsidR="00EC7629" w:rsidRPr="00F04A2A" w:rsidRDefault="00EC7629" w:rsidP="00CD7DED">
            <w:pPr>
              <w:jc w:val="center"/>
              <w:rPr>
                <w:sz w:val="20"/>
                <w:szCs w:val="20"/>
              </w:rPr>
            </w:pPr>
            <w:r w:rsidRPr="00F04A2A">
              <w:rPr>
                <w:sz w:val="20"/>
                <w:szCs w:val="20"/>
              </w:rPr>
              <w:t>28.07.2020</w:t>
            </w:r>
          </w:p>
        </w:tc>
        <w:tc>
          <w:tcPr>
            <w:tcW w:w="323" w:type="pct"/>
            <w:tcBorders>
              <w:top w:val="nil"/>
              <w:left w:val="nil"/>
              <w:bottom w:val="single" w:sz="4" w:space="0" w:color="auto"/>
              <w:right w:val="single" w:sz="4" w:space="0" w:color="auto"/>
            </w:tcBorders>
            <w:shd w:val="clear" w:color="auto" w:fill="auto"/>
            <w:vAlign w:val="center"/>
            <w:hideMark/>
          </w:tcPr>
          <w:p w14:paraId="09487E24" w14:textId="77777777" w:rsidR="00EC7629" w:rsidRPr="00F04A2A" w:rsidRDefault="00EC7629" w:rsidP="00CD7DED">
            <w:pPr>
              <w:jc w:val="center"/>
              <w:rPr>
                <w:sz w:val="20"/>
                <w:szCs w:val="20"/>
              </w:rPr>
            </w:pPr>
            <w:r w:rsidRPr="00F04A2A">
              <w:rPr>
                <w:sz w:val="20"/>
                <w:szCs w:val="20"/>
              </w:rPr>
              <w:t>№2-328/2020</w:t>
            </w:r>
          </w:p>
        </w:tc>
        <w:tc>
          <w:tcPr>
            <w:tcW w:w="435" w:type="pct"/>
            <w:tcBorders>
              <w:top w:val="nil"/>
              <w:left w:val="nil"/>
              <w:bottom w:val="single" w:sz="4" w:space="0" w:color="auto"/>
              <w:right w:val="single" w:sz="4" w:space="0" w:color="auto"/>
            </w:tcBorders>
            <w:shd w:val="clear" w:color="auto" w:fill="auto"/>
            <w:vAlign w:val="center"/>
            <w:hideMark/>
          </w:tcPr>
          <w:p w14:paraId="3D1BEFA3" w14:textId="77777777" w:rsidR="00EC7629" w:rsidRPr="00F04A2A" w:rsidRDefault="00EC7629" w:rsidP="00CD7DED">
            <w:pPr>
              <w:jc w:val="center"/>
              <w:rPr>
                <w:sz w:val="20"/>
                <w:szCs w:val="20"/>
              </w:rPr>
            </w:pPr>
            <w:r w:rsidRPr="00F04A2A">
              <w:rPr>
                <w:sz w:val="20"/>
                <w:szCs w:val="20"/>
              </w:rPr>
              <w:t>30.10.2020</w:t>
            </w:r>
          </w:p>
        </w:tc>
        <w:tc>
          <w:tcPr>
            <w:tcW w:w="571" w:type="pct"/>
            <w:tcBorders>
              <w:top w:val="nil"/>
              <w:left w:val="nil"/>
              <w:bottom w:val="single" w:sz="4" w:space="0" w:color="auto"/>
              <w:right w:val="single" w:sz="4" w:space="0" w:color="auto"/>
            </w:tcBorders>
            <w:shd w:val="clear" w:color="auto" w:fill="auto"/>
            <w:vAlign w:val="center"/>
            <w:hideMark/>
          </w:tcPr>
          <w:p w14:paraId="73C521C5" w14:textId="77777777" w:rsidR="00EC7629" w:rsidRPr="00F04A2A" w:rsidRDefault="00EC7629" w:rsidP="00CD7DED">
            <w:pPr>
              <w:jc w:val="center"/>
              <w:rPr>
                <w:sz w:val="20"/>
                <w:szCs w:val="20"/>
              </w:rPr>
            </w:pPr>
            <w:r w:rsidRPr="00F04A2A">
              <w:rPr>
                <w:sz w:val="20"/>
                <w:szCs w:val="20"/>
              </w:rPr>
              <w:t xml:space="preserve">21:19:260401:588-21/052/2020-3 </w:t>
            </w:r>
          </w:p>
        </w:tc>
        <w:tc>
          <w:tcPr>
            <w:tcW w:w="691" w:type="pct"/>
            <w:tcBorders>
              <w:top w:val="nil"/>
              <w:left w:val="nil"/>
              <w:bottom w:val="single" w:sz="4" w:space="0" w:color="auto"/>
              <w:right w:val="single" w:sz="4" w:space="0" w:color="auto"/>
            </w:tcBorders>
            <w:shd w:val="clear" w:color="auto" w:fill="auto"/>
            <w:vAlign w:val="center"/>
            <w:hideMark/>
          </w:tcPr>
          <w:p w14:paraId="6CAD6F6F"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01.09.2020 года признано право муниципальной собственности </w:t>
            </w:r>
            <w:proofErr w:type="spellStart"/>
            <w:r w:rsidRPr="00F04A2A">
              <w:rPr>
                <w:sz w:val="20"/>
                <w:szCs w:val="20"/>
              </w:rPr>
              <w:t>Шигалинского</w:t>
            </w:r>
            <w:proofErr w:type="spellEnd"/>
            <w:r w:rsidRPr="00F04A2A">
              <w:rPr>
                <w:sz w:val="20"/>
                <w:szCs w:val="20"/>
              </w:rPr>
              <w:t xml:space="preserve"> сельского поселения Урмарского района</w:t>
            </w:r>
          </w:p>
        </w:tc>
      </w:tr>
      <w:tr w:rsidR="00F04A2A" w:rsidRPr="00F04A2A" w14:paraId="2F24F7CF"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AA2D2B5" w14:textId="7523837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37A26E6" w14:textId="77777777" w:rsidR="00EC7629" w:rsidRPr="00F04A2A" w:rsidRDefault="00EC7629" w:rsidP="00CD7DED">
            <w:pPr>
              <w:jc w:val="left"/>
              <w:rPr>
                <w:sz w:val="20"/>
                <w:szCs w:val="20"/>
              </w:rPr>
            </w:pPr>
            <w:r w:rsidRPr="00F04A2A">
              <w:rPr>
                <w:sz w:val="20"/>
                <w:szCs w:val="20"/>
              </w:rPr>
              <w:t>Водонапорная башня №3</w:t>
            </w:r>
          </w:p>
        </w:tc>
        <w:tc>
          <w:tcPr>
            <w:tcW w:w="470" w:type="pct"/>
            <w:tcBorders>
              <w:top w:val="nil"/>
              <w:left w:val="nil"/>
              <w:bottom w:val="single" w:sz="4" w:space="0" w:color="auto"/>
              <w:right w:val="single" w:sz="4" w:space="0" w:color="auto"/>
            </w:tcBorders>
            <w:shd w:val="clear" w:color="auto" w:fill="auto"/>
            <w:vAlign w:val="center"/>
            <w:hideMark/>
          </w:tcPr>
          <w:p w14:paraId="2033016D" w14:textId="77777777" w:rsidR="00EC7629" w:rsidRPr="00F04A2A" w:rsidRDefault="00EC7629" w:rsidP="00CD7DED">
            <w:pPr>
              <w:jc w:val="center"/>
              <w:rPr>
                <w:sz w:val="20"/>
                <w:szCs w:val="20"/>
              </w:rPr>
            </w:pPr>
            <w:r w:rsidRPr="00F04A2A">
              <w:rPr>
                <w:sz w:val="20"/>
                <w:szCs w:val="20"/>
              </w:rPr>
              <w:t xml:space="preserve">Чувашская Республика-Чувашия, Урмарский район, восточная </w:t>
            </w:r>
            <w:proofErr w:type="spellStart"/>
            <w:r w:rsidRPr="00F04A2A">
              <w:rPr>
                <w:sz w:val="20"/>
                <w:szCs w:val="20"/>
              </w:rPr>
              <w:t>окранина</w:t>
            </w:r>
            <w:proofErr w:type="spellEnd"/>
            <w:r w:rsidRPr="00F04A2A">
              <w:rPr>
                <w:sz w:val="20"/>
                <w:szCs w:val="20"/>
              </w:rPr>
              <w:t xml:space="preserve">, за огородами </w:t>
            </w:r>
            <w:proofErr w:type="spellStart"/>
            <w:r w:rsidRPr="00F04A2A">
              <w:rPr>
                <w:sz w:val="20"/>
                <w:szCs w:val="20"/>
              </w:rPr>
              <w:t>ул.Уйап</w:t>
            </w:r>
            <w:proofErr w:type="spellEnd"/>
            <w:r w:rsidRPr="00F04A2A">
              <w:rPr>
                <w:sz w:val="20"/>
                <w:szCs w:val="20"/>
              </w:rPr>
              <w:t xml:space="preserve"> </w:t>
            </w:r>
            <w:proofErr w:type="spellStart"/>
            <w:r w:rsidRPr="00F04A2A">
              <w:rPr>
                <w:sz w:val="20"/>
                <w:szCs w:val="20"/>
              </w:rPr>
              <w:t>с.Шигали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5FCA6B18"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737B4FE8"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5CB56F77" w14:textId="77777777" w:rsidR="00EC7629" w:rsidRPr="00F04A2A" w:rsidRDefault="00EC7629" w:rsidP="00CD7DED">
            <w:pPr>
              <w:jc w:val="center"/>
              <w:rPr>
                <w:sz w:val="20"/>
                <w:szCs w:val="20"/>
              </w:rPr>
            </w:pPr>
            <w:r w:rsidRPr="00F04A2A">
              <w:rPr>
                <w:sz w:val="20"/>
                <w:szCs w:val="20"/>
              </w:rPr>
              <w:t>04.07.2019</w:t>
            </w:r>
          </w:p>
        </w:tc>
        <w:tc>
          <w:tcPr>
            <w:tcW w:w="508" w:type="pct"/>
            <w:tcBorders>
              <w:top w:val="nil"/>
              <w:left w:val="nil"/>
              <w:bottom w:val="single" w:sz="4" w:space="0" w:color="auto"/>
              <w:right w:val="single" w:sz="4" w:space="0" w:color="auto"/>
            </w:tcBorders>
            <w:shd w:val="clear" w:color="auto" w:fill="auto"/>
            <w:vAlign w:val="center"/>
            <w:hideMark/>
          </w:tcPr>
          <w:p w14:paraId="37820F8F" w14:textId="77777777" w:rsidR="00EC7629" w:rsidRPr="00F04A2A" w:rsidRDefault="00EC7629" w:rsidP="00CD7DED">
            <w:pPr>
              <w:jc w:val="center"/>
              <w:rPr>
                <w:sz w:val="20"/>
                <w:szCs w:val="20"/>
              </w:rPr>
            </w:pPr>
            <w:r w:rsidRPr="00F04A2A">
              <w:rPr>
                <w:sz w:val="20"/>
                <w:szCs w:val="20"/>
              </w:rPr>
              <w:t>21:19:260501:1234</w:t>
            </w:r>
          </w:p>
        </w:tc>
        <w:tc>
          <w:tcPr>
            <w:tcW w:w="413" w:type="pct"/>
            <w:tcBorders>
              <w:top w:val="nil"/>
              <w:left w:val="nil"/>
              <w:bottom w:val="single" w:sz="4" w:space="0" w:color="auto"/>
              <w:right w:val="single" w:sz="4" w:space="0" w:color="auto"/>
            </w:tcBorders>
            <w:shd w:val="clear" w:color="auto" w:fill="auto"/>
            <w:vAlign w:val="center"/>
            <w:hideMark/>
          </w:tcPr>
          <w:p w14:paraId="139BA6EF" w14:textId="77777777" w:rsidR="00EC7629" w:rsidRPr="00F04A2A" w:rsidRDefault="00EC7629" w:rsidP="00CD7DED">
            <w:pPr>
              <w:jc w:val="center"/>
              <w:rPr>
                <w:sz w:val="20"/>
                <w:szCs w:val="20"/>
              </w:rPr>
            </w:pPr>
            <w:r w:rsidRPr="00F04A2A">
              <w:rPr>
                <w:sz w:val="20"/>
                <w:szCs w:val="20"/>
              </w:rPr>
              <w:t>28.07.2020</w:t>
            </w:r>
          </w:p>
        </w:tc>
        <w:tc>
          <w:tcPr>
            <w:tcW w:w="323" w:type="pct"/>
            <w:tcBorders>
              <w:top w:val="nil"/>
              <w:left w:val="nil"/>
              <w:bottom w:val="single" w:sz="4" w:space="0" w:color="auto"/>
              <w:right w:val="single" w:sz="4" w:space="0" w:color="auto"/>
            </w:tcBorders>
            <w:shd w:val="clear" w:color="auto" w:fill="auto"/>
            <w:vAlign w:val="center"/>
            <w:hideMark/>
          </w:tcPr>
          <w:p w14:paraId="555FEB53" w14:textId="77777777" w:rsidR="00EC7629" w:rsidRPr="00F04A2A" w:rsidRDefault="00EC7629" w:rsidP="00CD7DED">
            <w:pPr>
              <w:jc w:val="center"/>
              <w:rPr>
                <w:sz w:val="20"/>
                <w:szCs w:val="20"/>
              </w:rPr>
            </w:pPr>
            <w:r w:rsidRPr="00F04A2A">
              <w:rPr>
                <w:sz w:val="20"/>
                <w:szCs w:val="20"/>
              </w:rPr>
              <w:t>№2-328/2020</w:t>
            </w:r>
          </w:p>
        </w:tc>
        <w:tc>
          <w:tcPr>
            <w:tcW w:w="435" w:type="pct"/>
            <w:tcBorders>
              <w:top w:val="nil"/>
              <w:left w:val="nil"/>
              <w:bottom w:val="single" w:sz="4" w:space="0" w:color="auto"/>
              <w:right w:val="single" w:sz="4" w:space="0" w:color="auto"/>
            </w:tcBorders>
            <w:shd w:val="clear" w:color="auto" w:fill="auto"/>
            <w:vAlign w:val="center"/>
            <w:hideMark/>
          </w:tcPr>
          <w:p w14:paraId="5BD3BA73" w14:textId="77777777" w:rsidR="00EC7629" w:rsidRPr="00F04A2A" w:rsidRDefault="00EC7629" w:rsidP="00CD7DED">
            <w:pPr>
              <w:jc w:val="center"/>
              <w:rPr>
                <w:sz w:val="20"/>
                <w:szCs w:val="20"/>
              </w:rPr>
            </w:pPr>
            <w:r w:rsidRPr="00F04A2A">
              <w:rPr>
                <w:sz w:val="20"/>
                <w:szCs w:val="20"/>
              </w:rPr>
              <w:t>30.10.2020</w:t>
            </w:r>
          </w:p>
        </w:tc>
        <w:tc>
          <w:tcPr>
            <w:tcW w:w="571" w:type="pct"/>
            <w:tcBorders>
              <w:top w:val="nil"/>
              <w:left w:val="nil"/>
              <w:bottom w:val="single" w:sz="4" w:space="0" w:color="auto"/>
              <w:right w:val="single" w:sz="4" w:space="0" w:color="auto"/>
            </w:tcBorders>
            <w:shd w:val="clear" w:color="auto" w:fill="auto"/>
            <w:vAlign w:val="center"/>
            <w:hideMark/>
          </w:tcPr>
          <w:p w14:paraId="64A4ABCF" w14:textId="77777777" w:rsidR="00EC7629" w:rsidRPr="00F04A2A" w:rsidRDefault="00EC7629" w:rsidP="00CD7DED">
            <w:pPr>
              <w:jc w:val="center"/>
              <w:rPr>
                <w:sz w:val="20"/>
                <w:szCs w:val="20"/>
              </w:rPr>
            </w:pPr>
            <w:r w:rsidRPr="00F04A2A">
              <w:rPr>
                <w:sz w:val="20"/>
                <w:szCs w:val="20"/>
              </w:rPr>
              <w:t xml:space="preserve">21:19:260501:1234-21/052/2020-3 </w:t>
            </w:r>
          </w:p>
        </w:tc>
        <w:tc>
          <w:tcPr>
            <w:tcW w:w="691" w:type="pct"/>
            <w:tcBorders>
              <w:top w:val="nil"/>
              <w:left w:val="nil"/>
              <w:bottom w:val="single" w:sz="4" w:space="0" w:color="auto"/>
              <w:right w:val="single" w:sz="4" w:space="0" w:color="auto"/>
            </w:tcBorders>
            <w:shd w:val="clear" w:color="auto" w:fill="auto"/>
            <w:vAlign w:val="center"/>
            <w:hideMark/>
          </w:tcPr>
          <w:p w14:paraId="1C6022D5"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01.09.2020 года признано право муниципальной собственности </w:t>
            </w:r>
            <w:proofErr w:type="spellStart"/>
            <w:r w:rsidRPr="00F04A2A">
              <w:rPr>
                <w:sz w:val="20"/>
                <w:szCs w:val="20"/>
              </w:rPr>
              <w:t>Шигалинского</w:t>
            </w:r>
            <w:proofErr w:type="spellEnd"/>
            <w:r w:rsidRPr="00F04A2A">
              <w:rPr>
                <w:sz w:val="20"/>
                <w:szCs w:val="20"/>
              </w:rPr>
              <w:t xml:space="preserve"> сельского поселения Урмарского района</w:t>
            </w:r>
          </w:p>
        </w:tc>
      </w:tr>
      <w:tr w:rsidR="00F04A2A" w:rsidRPr="00F04A2A" w14:paraId="0D1C763A"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8437D0B" w14:textId="6E7899A4"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020D55B" w14:textId="77777777" w:rsidR="00EC7629" w:rsidRPr="00F04A2A" w:rsidRDefault="00EC7629" w:rsidP="00CD7DED">
            <w:pPr>
              <w:jc w:val="left"/>
              <w:rPr>
                <w:sz w:val="20"/>
                <w:szCs w:val="20"/>
              </w:rPr>
            </w:pPr>
            <w:r w:rsidRPr="00F04A2A">
              <w:rPr>
                <w:sz w:val="20"/>
                <w:szCs w:val="20"/>
              </w:rPr>
              <w:t xml:space="preserve"> 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56A5CD0A" w14:textId="77777777" w:rsidR="00EC7629" w:rsidRPr="00F04A2A" w:rsidRDefault="00EC7629" w:rsidP="00CD7DED">
            <w:pPr>
              <w:jc w:val="center"/>
              <w:rPr>
                <w:sz w:val="20"/>
                <w:szCs w:val="20"/>
              </w:rPr>
            </w:pPr>
            <w:r w:rsidRPr="00F04A2A">
              <w:rPr>
                <w:sz w:val="20"/>
                <w:szCs w:val="20"/>
              </w:rPr>
              <w:t>Чувашская Республика - Чувашия, Урмарский район, с/</w:t>
            </w:r>
            <w:proofErr w:type="spellStart"/>
            <w:proofErr w:type="gramStart"/>
            <w:r w:rsidRPr="00F04A2A">
              <w:rPr>
                <w:sz w:val="20"/>
                <w:szCs w:val="20"/>
              </w:rPr>
              <w:t>пос.Арабосинское</w:t>
            </w:r>
            <w:proofErr w:type="spellEnd"/>
            <w:proofErr w:type="gramEnd"/>
            <w:r w:rsidRPr="00F04A2A">
              <w:rPr>
                <w:sz w:val="20"/>
                <w:szCs w:val="20"/>
              </w:rPr>
              <w:t xml:space="preserve">, </w:t>
            </w:r>
            <w:proofErr w:type="spellStart"/>
            <w:r w:rsidRPr="00F04A2A">
              <w:rPr>
                <w:sz w:val="20"/>
                <w:szCs w:val="20"/>
              </w:rPr>
              <w:t>д.Арабоси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31B7CF53" w14:textId="77777777" w:rsidR="00EC7629" w:rsidRPr="00F04A2A" w:rsidRDefault="00EC7629" w:rsidP="00CD7DED">
            <w:pPr>
              <w:jc w:val="center"/>
              <w:rPr>
                <w:sz w:val="20"/>
                <w:szCs w:val="20"/>
              </w:rPr>
            </w:pPr>
            <w:r w:rsidRPr="00F04A2A">
              <w:rPr>
                <w:sz w:val="20"/>
                <w:szCs w:val="20"/>
              </w:rPr>
              <w:t>5934</w:t>
            </w:r>
          </w:p>
        </w:tc>
        <w:tc>
          <w:tcPr>
            <w:tcW w:w="273" w:type="pct"/>
            <w:tcBorders>
              <w:top w:val="nil"/>
              <w:left w:val="nil"/>
              <w:bottom w:val="single" w:sz="4" w:space="0" w:color="auto"/>
              <w:right w:val="single" w:sz="4" w:space="0" w:color="auto"/>
            </w:tcBorders>
            <w:shd w:val="clear" w:color="auto" w:fill="auto"/>
            <w:vAlign w:val="center"/>
            <w:hideMark/>
          </w:tcPr>
          <w:p w14:paraId="7399830F"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6345C378" w14:textId="77777777" w:rsidR="00EC7629" w:rsidRPr="00F04A2A" w:rsidRDefault="00EC7629" w:rsidP="00CD7DED">
            <w:pPr>
              <w:jc w:val="center"/>
              <w:rPr>
                <w:sz w:val="20"/>
                <w:szCs w:val="20"/>
              </w:rPr>
            </w:pPr>
            <w:r w:rsidRPr="00F04A2A">
              <w:rPr>
                <w:sz w:val="20"/>
                <w:szCs w:val="20"/>
              </w:rPr>
              <w:t>03.10.2019</w:t>
            </w:r>
          </w:p>
        </w:tc>
        <w:tc>
          <w:tcPr>
            <w:tcW w:w="508" w:type="pct"/>
            <w:tcBorders>
              <w:top w:val="nil"/>
              <w:left w:val="nil"/>
              <w:bottom w:val="single" w:sz="4" w:space="0" w:color="auto"/>
              <w:right w:val="single" w:sz="4" w:space="0" w:color="auto"/>
            </w:tcBorders>
            <w:shd w:val="clear" w:color="auto" w:fill="auto"/>
            <w:vAlign w:val="center"/>
            <w:hideMark/>
          </w:tcPr>
          <w:p w14:paraId="0668B787" w14:textId="77777777" w:rsidR="00EC7629" w:rsidRPr="00F04A2A" w:rsidRDefault="00EC7629" w:rsidP="00CD7DED">
            <w:pPr>
              <w:jc w:val="center"/>
              <w:rPr>
                <w:sz w:val="20"/>
                <w:szCs w:val="20"/>
              </w:rPr>
            </w:pPr>
            <w:r w:rsidRPr="00F04A2A">
              <w:rPr>
                <w:sz w:val="20"/>
                <w:szCs w:val="20"/>
              </w:rPr>
              <w:t>21:19:000000:4362</w:t>
            </w:r>
          </w:p>
        </w:tc>
        <w:tc>
          <w:tcPr>
            <w:tcW w:w="413" w:type="pct"/>
            <w:tcBorders>
              <w:top w:val="nil"/>
              <w:left w:val="nil"/>
              <w:bottom w:val="single" w:sz="4" w:space="0" w:color="auto"/>
              <w:right w:val="single" w:sz="4" w:space="0" w:color="auto"/>
            </w:tcBorders>
            <w:shd w:val="clear" w:color="auto" w:fill="auto"/>
            <w:vAlign w:val="center"/>
            <w:hideMark/>
          </w:tcPr>
          <w:p w14:paraId="7A555CDA" w14:textId="77777777" w:rsidR="00EC7629" w:rsidRPr="00F04A2A" w:rsidRDefault="00EC7629" w:rsidP="00CD7DED">
            <w:pPr>
              <w:jc w:val="center"/>
              <w:rPr>
                <w:sz w:val="20"/>
                <w:szCs w:val="20"/>
              </w:rPr>
            </w:pPr>
            <w:r w:rsidRPr="00F04A2A">
              <w:rPr>
                <w:sz w:val="20"/>
                <w:szCs w:val="20"/>
              </w:rPr>
              <w:t>17.11.2020</w:t>
            </w:r>
          </w:p>
        </w:tc>
        <w:tc>
          <w:tcPr>
            <w:tcW w:w="323" w:type="pct"/>
            <w:tcBorders>
              <w:top w:val="nil"/>
              <w:left w:val="nil"/>
              <w:bottom w:val="single" w:sz="4" w:space="0" w:color="auto"/>
              <w:right w:val="single" w:sz="4" w:space="0" w:color="auto"/>
            </w:tcBorders>
            <w:shd w:val="clear" w:color="auto" w:fill="auto"/>
            <w:vAlign w:val="center"/>
            <w:hideMark/>
          </w:tcPr>
          <w:p w14:paraId="37D81AD8" w14:textId="77777777" w:rsidR="00EC7629" w:rsidRPr="00F04A2A" w:rsidRDefault="00EC7629" w:rsidP="00CD7DED">
            <w:pPr>
              <w:jc w:val="center"/>
              <w:rPr>
                <w:sz w:val="20"/>
                <w:szCs w:val="20"/>
              </w:rPr>
            </w:pPr>
            <w:r w:rsidRPr="00F04A2A">
              <w:rPr>
                <w:sz w:val="20"/>
                <w:szCs w:val="20"/>
              </w:rPr>
              <w:t>№2-445/2020</w:t>
            </w:r>
          </w:p>
        </w:tc>
        <w:tc>
          <w:tcPr>
            <w:tcW w:w="435" w:type="pct"/>
            <w:tcBorders>
              <w:top w:val="nil"/>
              <w:left w:val="nil"/>
              <w:bottom w:val="single" w:sz="4" w:space="0" w:color="auto"/>
              <w:right w:val="single" w:sz="4" w:space="0" w:color="auto"/>
            </w:tcBorders>
            <w:shd w:val="clear" w:color="auto" w:fill="auto"/>
            <w:vAlign w:val="center"/>
            <w:hideMark/>
          </w:tcPr>
          <w:p w14:paraId="788AAFD9" w14:textId="77777777" w:rsidR="00EC7629" w:rsidRPr="00F04A2A" w:rsidRDefault="00EC7629" w:rsidP="00CD7DED">
            <w:pPr>
              <w:jc w:val="center"/>
              <w:rPr>
                <w:sz w:val="20"/>
                <w:szCs w:val="20"/>
              </w:rPr>
            </w:pPr>
            <w:r w:rsidRPr="00F04A2A">
              <w:rPr>
                <w:sz w:val="20"/>
                <w:szCs w:val="20"/>
              </w:rPr>
              <w:t>23.12.2020</w:t>
            </w:r>
          </w:p>
        </w:tc>
        <w:tc>
          <w:tcPr>
            <w:tcW w:w="571" w:type="pct"/>
            <w:tcBorders>
              <w:top w:val="nil"/>
              <w:left w:val="nil"/>
              <w:bottom w:val="single" w:sz="4" w:space="0" w:color="auto"/>
              <w:right w:val="single" w:sz="4" w:space="0" w:color="auto"/>
            </w:tcBorders>
            <w:shd w:val="clear" w:color="auto" w:fill="auto"/>
            <w:vAlign w:val="center"/>
            <w:hideMark/>
          </w:tcPr>
          <w:p w14:paraId="7B8920CC" w14:textId="77777777" w:rsidR="00EC7629" w:rsidRPr="00F04A2A" w:rsidRDefault="00EC7629" w:rsidP="00CD7DED">
            <w:pPr>
              <w:jc w:val="center"/>
              <w:rPr>
                <w:sz w:val="20"/>
                <w:szCs w:val="20"/>
              </w:rPr>
            </w:pPr>
            <w:r w:rsidRPr="00F04A2A">
              <w:rPr>
                <w:sz w:val="20"/>
                <w:szCs w:val="20"/>
              </w:rPr>
              <w:t xml:space="preserve">21:19:000000:4362-21/052/2021-3 </w:t>
            </w:r>
          </w:p>
        </w:tc>
        <w:tc>
          <w:tcPr>
            <w:tcW w:w="691" w:type="pct"/>
            <w:tcBorders>
              <w:top w:val="nil"/>
              <w:left w:val="nil"/>
              <w:bottom w:val="single" w:sz="4" w:space="0" w:color="auto"/>
              <w:right w:val="single" w:sz="4" w:space="0" w:color="auto"/>
            </w:tcBorders>
            <w:shd w:val="clear" w:color="auto" w:fill="auto"/>
            <w:vAlign w:val="center"/>
            <w:hideMark/>
          </w:tcPr>
          <w:p w14:paraId="56BC33CF"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23.12.2020 года признано право муниципальной собственности   </w:t>
            </w:r>
            <w:proofErr w:type="spellStart"/>
            <w:r w:rsidRPr="00F04A2A">
              <w:rPr>
                <w:sz w:val="20"/>
                <w:szCs w:val="20"/>
              </w:rPr>
              <w:t>Арабосинского</w:t>
            </w:r>
            <w:proofErr w:type="spellEnd"/>
            <w:r w:rsidRPr="00F04A2A">
              <w:rPr>
                <w:sz w:val="20"/>
                <w:szCs w:val="20"/>
              </w:rPr>
              <w:t xml:space="preserve"> сельского поселения Урмарского района</w:t>
            </w:r>
          </w:p>
        </w:tc>
      </w:tr>
      <w:tr w:rsidR="00F04A2A" w:rsidRPr="00F04A2A" w14:paraId="3C7B49F5"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17F0435F" w14:textId="23AB282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755651B"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2214B598" w14:textId="77777777" w:rsidR="00EC7629" w:rsidRPr="00F04A2A" w:rsidRDefault="00EC7629" w:rsidP="00CD7DED">
            <w:pPr>
              <w:jc w:val="center"/>
              <w:rPr>
                <w:sz w:val="20"/>
                <w:szCs w:val="20"/>
              </w:rPr>
            </w:pPr>
            <w:r w:rsidRPr="00F04A2A">
              <w:rPr>
                <w:sz w:val="20"/>
                <w:szCs w:val="20"/>
              </w:rPr>
              <w:t>Чувашская Республика - Чувашия, Урмарский район, с/</w:t>
            </w:r>
            <w:proofErr w:type="spellStart"/>
            <w:proofErr w:type="gramStart"/>
            <w:r w:rsidRPr="00F04A2A">
              <w:rPr>
                <w:sz w:val="20"/>
                <w:szCs w:val="20"/>
              </w:rPr>
              <w:t>пос.Арабосинское</w:t>
            </w:r>
            <w:proofErr w:type="spellEnd"/>
            <w:proofErr w:type="gramEnd"/>
            <w:r w:rsidRPr="00F04A2A">
              <w:rPr>
                <w:sz w:val="20"/>
                <w:szCs w:val="20"/>
              </w:rPr>
              <w:t xml:space="preserve">, </w:t>
            </w:r>
            <w:proofErr w:type="spellStart"/>
            <w:r w:rsidRPr="00F04A2A">
              <w:rPr>
                <w:sz w:val="20"/>
                <w:szCs w:val="20"/>
              </w:rPr>
              <w:t>д.Арабоси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0F875A91" w14:textId="77777777" w:rsidR="00EC7629" w:rsidRPr="00F04A2A" w:rsidRDefault="00EC7629" w:rsidP="00CD7DED">
            <w:pPr>
              <w:jc w:val="center"/>
              <w:rPr>
                <w:sz w:val="20"/>
                <w:szCs w:val="20"/>
              </w:rPr>
            </w:pPr>
            <w:r w:rsidRPr="00F04A2A">
              <w:rPr>
                <w:sz w:val="20"/>
                <w:szCs w:val="20"/>
              </w:rPr>
              <w:t>4251</w:t>
            </w:r>
          </w:p>
        </w:tc>
        <w:tc>
          <w:tcPr>
            <w:tcW w:w="273" w:type="pct"/>
            <w:tcBorders>
              <w:top w:val="nil"/>
              <w:left w:val="nil"/>
              <w:bottom w:val="single" w:sz="4" w:space="0" w:color="auto"/>
              <w:right w:val="single" w:sz="4" w:space="0" w:color="auto"/>
            </w:tcBorders>
            <w:shd w:val="clear" w:color="auto" w:fill="auto"/>
            <w:vAlign w:val="center"/>
            <w:hideMark/>
          </w:tcPr>
          <w:p w14:paraId="56AA380D"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5B354095" w14:textId="77777777" w:rsidR="00EC7629" w:rsidRPr="00F04A2A" w:rsidRDefault="00EC7629" w:rsidP="00CD7DED">
            <w:pPr>
              <w:jc w:val="center"/>
              <w:rPr>
                <w:sz w:val="20"/>
                <w:szCs w:val="20"/>
              </w:rPr>
            </w:pPr>
            <w:r w:rsidRPr="00F04A2A">
              <w:rPr>
                <w:sz w:val="20"/>
                <w:szCs w:val="20"/>
              </w:rPr>
              <w:t>17.10.2019</w:t>
            </w:r>
          </w:p>
        </w:tc>
        <w:tc>
          <w:tcPr>
            <w:tcW w:w="508" w:type="pct"/>
            <w:tcBorders>
              <w:top w:val="nil"/>
              <w:left w:val="nil"/>
              <w:bottom w:val="single" w:sz="4" w:space="0" w:color="auto"/>
              <w:right w:val="single" w:sz="4" w:space="0" w:color="auto"/>
            </w:tcBorders>
            <w:shd w:val="clear" w:color="auto" w:fill="auto"/>
            <w:vAlign w:val="center"/>
            <w:hideMark/>
          </w:tcPr>
          <w:p w14:paraId="24FB899E" w14:textId="77777777" w:rsidR="00EC7629" w:rsidRPr="00F04A2A" w:rsidRDefault="00EC7629" w:rsidP="00CD7DED">
            <w:pPr>
              <w:jc w:val="center"/>
              <w:rPr>
                <w:sz w:val="20"/>
                <w:szCs w:val="20"/>
              </w:rPr>
            </w:pPr>
            <w:r w:rsidRPr="00F04A2A">
              <w:rPr>
                <w:sz w:val="20"/>
                <w:szCs w:val="20"/>
              </w:rPr>
              <w:t>21:19:000000:4364</w:t>
            </w:r>
          </w:p>
        </w:tc>
        <w:tc>
          <w:tcPr>
            <w:tcW w:w="413" w:type="pct"/>
            <w:tcBorders>
              <w:top w:val="nil"/>
              <w:left w:val="nil"/>
              <w:bottom w:val="single" w:sz="4" w:space="0" w:color="auto"/>
              <w:right w:val="single" w:sz="4" w:space="0" w:color="auto"/>
            </w:tcBorders>
            <w:shd w:val="clear" w:color="auto" w:fill="auto"/>
            <w:vAlign w:val="center"/>
            <w:hideMark/>
          </w:tcPr>
          <w:p w14:paraId="60DB450B" w14:textId="77777777" w:rsidR="00EC7629" w:rsidRPr="00F04A2A" w:rsidRDefault="00EC7629" w:rsidP="00CD7DED">
            <w:pPr>
              <w:jc w:val="center"/>
              <w:rPr>
                <w:sz w:val="20"/>
                <w:szCs w:val="20"/>
              </w:rPr>
            </w:pPr>
            <w:r w:rsidRPr="00F04A2A">
              <w:rPr>
                <w:sz w:val="20"/>
                <w:szCs w:val="20"/>
              </w:rPr>
              <w:t>17.11.2020</w:t>
            </w:r>
          </w:p>
        </w:tc>
        <w:tc>
          <w:tcPr>
            <w:tcW w:w="323" w:type="pct"/>
            <w:tcBorders>
              <w:top w:val="nil"/>
              <w:left w:val="nil"/>
              <w:bottom w:val="single" w:sz="4" w:space="0" w:color="auto"/>
              <w:right w:val="single" w:sz="4" w:space="0" w:color="auto"/>
            </w:tcBorders>
            <w:shd w:val="clear" w:color="auto" w:fill="auto"/>
            <w:vAlign w:val="center"/>
            <w:hideMark/>
          </w:tcPr>
          <w:p w14:paraId="56F49E3F" w14:textId="77777777" w:rsidR="00EC7629" w:rsidRPr="00F04A2A" w:rsidRDefault="00EC7629" w:rsidP="00CD7DED">
            <w:pPr>
              <w:jc w:val="center"/>
              <w:rPr>
                <w:sz w:val="20"/>
                <w:szCs w:val="20"/>
              </w:rPr>
            </w:pPr>
            <w:r w:rsidRPr="00F04A2A">
              <w:rPr>
                <w:sz w:val="20"/>
                <w:szCs w:val="20"/>
              </w:rPr>
              <w:t>№2-445/2020</w:t>
            </w:r>
          </w:p>
        </w:tc>
        <w:tc>
          <w:tcPr>
            <w:tcW w:w="435" w:type="pct"/>
            <w:tcBorders>
              <w:top w:val="nil"/>
              <w:left w:val="nil"/>
              <w:bottom w:val="single" w:sz="4" w:space="0" w:color="auto"/>
              <w:right w:val="single" w:sz="4" w:space="0" w:color="auto"/>
            </w:tcBorders>
            <w:shd w:val="clear" w:color="auto" w:fill="auto"/>
            <w:vAlign w:val="center"/>
            <w:hideMark/>
          </w:tcPr>
          <w:p w14:paraId="0167BC45" w14:textId="77777777" w:rsidR="00EC7629" w:rsidRPr="00F04A2A" w:rsidRDefault="00EC7629" w:rsidP="00CD7DED">
            <w:pPr>
              <w:jc w:val="center"/>
              <w:rPr>
                <w:sz w:val="20"/>
                <w:szCs w:val="20"/>
              </w:rPr>
            </w:pPr>
            <w:r w:rsidRPr="00F04A2A">
              <w:rPr>
                <w:sz w:val="20"/>
                <w:szCs w:val="20"/>
              </w:rPr>
              <w:t>23.12.2020</w:t>
            </w:r>
          </w:p>
        </w:tc>
        <w:tc>
          <w:tcPr>
            <w:tcW w:w="571" w:type="pct"/>
            <w:tcBorders>
              <w:top w:val="nil"/>
              <w:left w:val="nil"/>
              <w:bottom w:val="single" w:sz="4" w:space="0" w:color="auto"/>
              <w:right w:val="single" w:sz="4" w:space="0" w:color="auto"/>
            </w:tcBorders>
            <w:shd w:val="clear" w:color="auto" w:fill="auto"/>
            <w:vAlign w:val="center"/>
            <w:hideMark/>
          </w:tcPr>
          <w:p w14:paraId="03AE4D54" w14:textId="77777777" w:rsidR="00EC7629" w:rsidRPr="00F04A2A" w:rsidRDefault="00EC7629" w:rsidP="00CD7DED">
            <w:pPr>
              <w:jc w:val="center"/>
              <w:rPr>
                <w:sz w:val="20"/>
                <w:szCs w:val="20"/>
              </w:rPr>
            </w:pPr>
            <w:r w:rsidRPr="00F04A2A">
              <w:rPr>
                <w:sz w:val="20"/>
                <w:szCs w:val="20"/>
              </w:rPr>
              <w:t xml:space="preserve">21:19:000000:4364-21/052/2021-3 </w:t>
            </w:r>
          </w:p>
        </w:tc>
        <w:tc>
          <w:tcPr>
            <w:tcW w:w="691" w:type="pct"/>
            <w:tcBorders>
              <w:top w:val="nil"/>
              <w:left w:val="nil"/>
              <w:bottom w:val="single" w:sz="4" w:space="0" w:color="auto"/>
              <w:right w:val="single" w:sz="4" w:space="0" w:color="auto"/>
            </w:tcBorders>
            <w:shd w:val="clear" w:color="auto" w:fill="auto"/>
            <w:vAlign w:val="center"/>
            <w:hideMark/>
          </w:tcPr>
          <w:p w14:paraId="50D95413"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23.12.2020 года признано право муниципальной собственности   </w:t>
            </w:r>
            <w:proofErr w:type="spellStart"/>
            <w:r w:rsidRPr="00F04A2A">
              <w:rPr>
                <w:sz w:val="20"/>
                <w:szCs w:val="20"/>
              </w:rPr>
              <w:t>Арабосинского</w:t>
            </w:r>
            <w:proofErr w:type="spellEnd"/>
            <w:r w:rsidRPr="00F04A2A">
              <w:rPr>
                <w:sz w:val="20"/>
                <w:szCs w:val="20"/>
              </w:rPr>
              <w:t xml:space="preserve"> сельского поселения Урмарского района</w:t>
            </w:r>
          </w:p>
        </w:tc>
      </w:tr>
      <w:tr w:rsidR="00F04A2A" w:rsidRPr="00F04A2A" w14:paraId="4CDAD719"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0D1098E" w14:textId="7831536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E686659"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162B5567"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w:t>
            </w:r>
            <w:proofErr w:type="spellStart"/>
            <w:r w:rsidRPr="00F04A2A">
              <w:rPr>
                <w:sz w:val="20"/>
                <w:szCs w:val="20"/>
              </w:rPr>
              <w:t>д.Хоруй</w:t>
            </w:r>
            <w:proofErr w:type="spellEnd"/>
            <w:r w:rsidRPr="00F04A2A">
              <w:rPr>
                <w:sz w:val="20"/>
                <w:szCs w:val="20"/>
              </w:rPr>
              <w:t xml:space="preserve">, восточная окраина </w:t>
            </w:r>
            <w:proofErr w:type="spellStart"/>
            <w:r w:rsidRPr="00F04A2A">
              <w:rPr>
                <w:sz w:val="20"/>
                <w:szCs w:val="20"/>
              </w:rPr>
              <w:t>д.Хоруй</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17780791"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72C71386" w14:textId="77777777" w:rsidR="00EC7629" w:rsidRPr="00F04A2A" w:rsidRDefault="00EC7629" w:rsidP="00CD7DED">
            <w:pPr>
              <w:jc w:val="center"/>
              <w:rPr>
                <w:sz w:val="20"/>
                <w:szCs w:val="20"/>
              </w:rPr>
            </w:pPr>
            <w:r w:rsidRPr="00F04A2A">
              <w:rPr>
                <w:sz w:val="20"/>
                <w:szCs w:val="20"/>
              </w:rPr>
              <w:t>высота 12 м</w:t>
            </w:r>
          </w:p>
        </w:tc>
        <w:tc>
          <w:tcPr>
            <w:tcW w:w="366" w:type="pct"/>
            <w:tcBorders>
              <w:top w:val="nil"/>
              <w:left w:val="nil"/>
              <w:bottom w:val="single" w:sz="4" w:space="0" w:color="auto"/>
              <w:right w:val="single" w:sz="4" w:space="0" w:color="auto"/>
            </w:tcBorders>
            <w:shd w:val="clear" w:color="auto" w:fill="auto"/>
            <w:vAlign w:val="center"/>
            <w:hideMark/>
          </w:tcPr>
          <w:p w14:paraId="5A44F151" w14:textId="77777777" w:rsidR="00EC7629" w:rsidRPr="00F04A2A" w:rsidRDefault="00EC7629" w:rsidP="00CD7DED">
            <w:pPr>
              <w:jc w:val="center"/>
              <w:rPr>
                <w:sz w:val="20"/>
                <w:szCs w:val="20"/>
              </w:rPr>
            </w:pPr>
            <w:r w:rsidRPr="00F04A2A">
              <w:rPr>
                <w:sz w:val="20"/>
                <w:szCs w:val="20"/>
              </w:rPr>
              <w:t>07.08.2019</w:t>
            </w:r>
          </w:p>
        </w:tc>
        <w:tc>
          <w:tcPr>
            <w:tcW w:w="508" w:type="pct"/>
            <w:tcBorders>
              <w:top w:val="nil"/>
              <w:left w:val="nil"/>
              <w:bottom w:val="single" w:sz="4" w:space="0" w:color="auto"/>
              <w:right w:val="single" w:sz="4" w:space="0" w:color="auto"/>
            </w:tcBorders>
            <w:shd w:val="clear" w:color="auto" w:fill="auto"/>
            <w:vAlign w:val="center"/>
            <w:hideMark/>
          </w:tcPr>
          <w:p w14:paraId="21EA9129" w14:textId="77777777" w:rsidR="00EC7629" w:rsidRPr="00F04A2A" w:rsidRDefault="00EC7629" w:rsidP="00CD7DED">
            <w:pPr>
              <w:jc w:val="center"/>
              <w:rPr>
                <w:sz w:val="20"/>
                <w:szCs w:val="20"/>
              </w:rPr>
            </w:pPr>
            <w:r w:rsidRPr="00F04A2A">
              <w:rPr>
                <w:sz w:val="20"/>
                <w:szCs w:val="20"/>
              </w:rPr>
              <w:t>21:19:000000:271</w:t>
            </w:r>
          </w:p>
        </w:tc>
        <w:tc>
          <w:tcPr>
            <w:tcW w:w="413" w:type="pct"/>
            <w:tcBorders>
              <w:top w:val="nil"/>
              <w:left w:val="nil"/>
              <w:bottom w:val="single" w:sz="4" w:space="0" w:color="auto"/>
              <w:right w:val="single" w:sz="4" w:space="0" w:color="auto"/>
            </w:tcBorders>
            <w:shd w:val="clear" w:color="auto" w:fill="auto"/>
            <w:vAlign w:val="center"/>
            <w:hideMark/>
          </w:tcPr>
          <w:p w14:paraId="3ECF987A" w14:textId="77777777" w:rsidR="00EC7629" w:rsidRPr="00F04A2A" w:rsidRDefault="00EC7629" w:rsidP="00CD7DED">
            <w:pPr>
              <w:jc w:val="center"/>
              <w:rPr>
                <w:sz w:val="20"/>
                <w:szCs w:val="20"/>
              </w:rPr>
            </w:pPr>
            <w:r w:rsidRPr="00F04A2A">
              <w:rPr>
                <w:sz w:val="20"/>
                <w:szCs w:val="20"/>
              </w:rPr>
              <w:t>07.12.2020</w:t>
            </w:r>
          </w:p>
        </w:tc>
        <w:tc>
          <w:tcPr>
            <w:tcW w:w="323" w:type="pct"/>
            <w:tcBorders>
              <w:top w:val="nil"/>
              <w:left w:val="nil"/>
              <w:bottom w:val="single" w:sz="4" w:space="0" w:color="auto"/>
              <w:right w:val="single" w:sz="4" w:space="0" w:color="auto"/>
            </w:tcBorders>
            <w:shd w:val="clear" w:color="auto" w:fill="auto"/>
            <w:vAlign w:val="center"/>
            <w:hideMark/>
          </w:tcPr>
          <w:p w14:paraId="3D195E35" w14:textId="77777777" w:rsidR="00EC7629" w:rsidRPr="00F04A2A" w:rsidRDefault="00EC7629" w:rsidP="00CD7DED">
            <w:pPr>
              <w:jc w:val="center"/>
              <w:rPr>
                <w:sz w:val="20"/>
                <w:szCs w:val="20"/>
              </w:rPr>
            </w:pPr>
            <w:r w:rsidRPr="00F04A2A">
              <w:rPr>
                <w:sz w:val="20"/>
                <w:szCs w:val="20"/>
              </w:rPr>
              <w:t>№2-36/2021</w:t>
            </w:r>
          </w:p>
        </w:tc>
        <w:tc>
          <w:tcPr>
            <w:tcW w:w="435" w:type="pct"/>
            <w:tcBorders>
              <w:top w:val="nil"/>
              <w:left w:val="nil"/>
              <w:bottom w:val="single" w:sz="4" w:space="0" w:color="auto"/>
              <w:right w:val="single" w:sz="4" w:space="0" w:color="auto"/>
            </w:tcBorders>
            <w:shd w:val="clear" w:color="auto" w:fill="auto"/>
            <w:vAlign w:val="center"/>
            <w:hideMark/>
          </w:tcPr>
          <w:p w14:paraId="113FE196" w14:textId="77777777" w:rsidR="00EC7629" w:rsidRPr="00F04A2A" w:rsidRDefault="00EC7629" w:rsidP="00CD7DED">
            <w:pPr>
              <w:jc w:val="center"/>
              <w:rPr>
                <w:sz w:val="20"/>
                <w:szCs w:val="20"/>
              </w:rPr>
            </w:pPr>
            <w:r w:rsidRPr="00F04A2A">
              <w:rPr>
                <w:sz w:val="20"/>
                <w:szCs w:val="20"/>
              </w:rPr>
              <w:t>04.03.2021</w:t>
            </w:r>
          </w:p>
        </w:tc>
        <w:tc>
          <w:tcPr>
            <w:tcW w:w="571" w:type="pct"/>
            <w:tcBorders>
              <w:top w:val="nil"/>
              <w:left w:val="nil"/>
              <w:bottom w:val="single" w:sz="4" w:space="0" w:color="auto"/>
              <w:right w:val="single" w:sz="4" w:space="0" w:color="auto"/>
            </w:tcBorders>
            <w:shd w:val="clear" w:color="auto" w:fill="auto"/>
            <w:vAlign w:val="center"/>
            <w:hideMark/>
          </w:tcPr>
          <w:p w14:paraId="5ABDF229" w14:textId="77777777" w:rsidR="00EC7629" w:rsidRPr="00F04A2A" w:rsidRDefault="00EC7629" w:rsidP="00CD7DED">
            <w:pPr>
              <w:jc w:val="center"/>
              <w:rPr>
                <w:sz w:val="20"/>
                <w:szCs w:val="20"/>
              </w:rPr>
            </w:pPr>
            <w:r w:rsidRPr="00F04A2A">
              <w:rPr>
                <w:sz w:val="20"/>
                <w:szCs w:val="20"/>
              </w:rPr>
              <w:t>21:19:000000:271-21/052/2021-3</w:t>
            </w:r>
          </w:p>
        </w:tc>
        <w:tc>
          <w:tcPr>
            <w:tcW w:w="691" w:type="pct"/>
            <w:tcBorders>
              <w:top w:val="nil"/>
              <w:left w:val="nil"/>
              <w:bottom w:val="single" w:sz="4" w:space="0" w:color="auto"/>
              <w:right w:val="single" w:sz="4" w:space="0" w:color="auto"/>
            </w:tcBorders>
            <w:shd w:val="clear" w:color="auto" w:fill="auto"/>
            <w:vAlign w:val="center"/>
            <w:hideMark/>
          </w:tcPr>
          <w:p w14:paraId="43FFF15A"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11.01.2021 года признано право муниципальной собственности   </w:t>
            </w:r>
            <w:proofErr w:type="spellStart"/>
            <w:r w:rsidRPr="00F04A2A">
              <w:rPr>
                <w:sz w:val="20"/>
                <w:szCs w:val="20"/>
              </w:rPr>
              <w:t>Шоркистринского</w:t>
            </w:r>
            <w:proofErr w:type="spellEnd"/>
            <w:r w:rsidRPr="00F04A2A">
              <w:rPr>
                <w:sz w:val="20"/>
                <w:szCs w:val="20"/>
              </w:rPr>
              <w:t xml:space="preserve"> сельского поселения Урмарского района</w:t>
            </w:r>
          </w:p>
        </w:tc>
      </w:tr>
      <w:tr w:rsidR="00F04A2A" w:rsidRPr="00F04A2A" w14:paraId="426A7F09"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27AA5EA" w14:textId="175ACAA7"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363BAE97"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2AA5B39F"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д. </w:t>
            </w:r>
            <w:proofErr w:type="spellStart"/>
            <w:r w:rsidRPr="00F04A2A">
              <w:rPr>
                <w:sz w:val="20"/>
                <w:szCs w:val="20"/>
              </w:rPr>
              <w:t>Ичеснер</w:t>
            </w:r>
            <w:proofErr w:type="spellEnd"/>
            <w:r w:rsidRPr="00F04A2A">
              <w:rPr>
                <w:sz w:val="20"/>
                <w:szCs w:val="20"/>
              </w:rPr>
              <w:t xml:space="preserve"> - </w:t>
            </w:r>
            <w:proofErr w:type="spellStart"/>
            <w:r w:rsidRPr="00F04A2A">
              <w:rPr>
                <w:sz w:val="20"/>
                <w:szCs w:val="20"/>
              </w:rPr>
              <w:t>Атаево</w:t>
            </w:r>
            <w:proofErr w:type="spellEnd"/>
            <w:r w:rsidRPr="00F04A2A">
              <w:rPr>
                <w:sz w:val="20"/>
                <w:szCs w:val="20"/>
              </w:rPr>
              <w:t xml:space="preserve">, восточная окраина д. </w:t>
            </w:r>
            <w:proofErr w:type="spellStart"/>
            <w:proofErr w:type="gramStart"/>
            <w:r w:rsidRPr="00F04A2A">
              <w:rPr>
                <w:sz w:val="20"/>
                <w:szCs w:val="20"/>
              </w:rPr>
              <w:t>Ичеснер</w:t>
            </w:r>
            <w:proofErr w:type="spellEnd"/>
            <w:r w:rsidRPr="00F04A2A">
              <w:rPr>
                <w:sz w:val="20"/>
                <w:szCs w:val="20"/>
              </w:rPr>
              <w:t xml:space="preserve">  -</w:t>
            </w:r>
            <w:proofErr w:type="gramEnd"/>
            <w:r w:rsidRPr="00F04A2A">
              <w:rPr>
                <w:sz w:val="20"/>
                <w:szCs w:val="20"/>
              </w:rPr>
              <w:t xml:space="preserve"> </w:t>
            </w:r>
            <w:proofErr w:type="spellStart"/>
            <w:r w:rsidRPr="00F04A2A">
              <w:rPr>
                <w:sz w:val="20"/>
                <w:szCs w:val="20"/>
              </w:rPr>
              <w:t>Атаево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31E8A04C"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445A4CAA" w14:textId="77777777" w:rsidR="00EC7629" w:rsidRPr="00F04A2A" w:rsidRDefault="00EC7629" w:rsidP="00CD7DED">
            <w:pPr>
              <w:jc w:val="center"/>
              <w:rPr>
                <w:sz w:val="20"/>
                <w:szCs w:val="20"/>
              </w:rPr>
            </w:pPr>
            <w:r w:rsidRPr="00F04A2A">
              <w:rPr>
                <w:sz w:val="20"/>
                <w:szCs w:val="20"/>
              </w:rPr>
              <w:t>высота 10 м</w:t>
            </w:r>
          </w:p>
        </w:tc>
        <w:tc>
          <w:tcPr>
            <w:tcW w:w="366" w:type="pct"/>
            <w:tcBorders>
              <w:top w:val="nil"/>
              <w:left w:val="nil"/>
              <w:bottom w:val="single" w:sz="4" w:space="0" w:color="auto"/>
              <w:right w:val="single" w:sz="4" w:space="0" w:color="auto"/>
            </w:tcBorders>
            <w:shd w:val="clear" w:color="auto" w:fill="auto"/>
            <w:vAlign w:val="center"/>
            <w:hideMark/>
          </w:tcPr>
          <w:p w14:paraId="573BF36B" w14:textId="77777777" w:rsidR="00EC7629" w:rsidRPr="00F04A2A" w:rsidRDefault="00EC7629" w:rsidP="00CD7DED">
            <w:pPr>
              <w:jc w:val="center"/>
              <w:rPr>
                <w:sz w:val="20"/>
                <w:szCs w:val="20"/>
              </w:rPr>
            </w:pPr>
            <w:r w:rsidRPr="00F04A2A">
              <w:rPr>
                <w:sz w:val="20"/>
                <w:szCs w:val="20"/>
              </w:rPr>
              <w:t>14.08.2019</w:t>
            </w:r>
          </w:p>
        </w:tc>
        <w:tc>
          <w:tcPr>
            <w:tcW w:w="508" w:type="pct"/>
            <w:tcBorders>
              <w:top w:val="nil"/>
              <w:left w:val="nil"/>
              <w:bottom w:val="single" w:sz="4" w:space="0" w:color="auto"/>
              <w:right w:val="single" w:sz="4" w:space="0" w:color="auto"/>
            </w:tcBorders>
            <w:shd w:val="clear" w:color="auto" w:fill="auto"/>
            <w:vAlign w:val="center"/>
            <w:hideMark/>
          </w:tcPr>
          <w:p w14:paraId="31F62BA9" w14:textId="77777777" w:rsidR="00EC7629" w:rsidRPr="00F04A2A" w:rsidRDefault="00EC7629" w:rsidP="00CD7DED">
            <w:pPr>
              <w:jc w:val="center"/>
              <w:rPr>
                <w:sz w:val="20"/>
                <w:szCs w:val="20"/>
              </w:rPr>
            </w:pPr>
            <w:r w:rsidRPr="00F04A2A">
              <w:rPr>
                <w:sz w:val="20"/>
                <w:szCs w:val="20"/>
              </w:rPr>
              <w:t>21:19:000000:1750</w:t>
            </w:r>
          </w:p>
        </w:tc>
        <w:tc>
          <w:tcPr>
            <w:tcW w:w="413" w:type="pct"/>
            <w:tcBorders>
              <w:top w:val="nil"/>
              <w:left w:val="nil"/>
              <w:bottom w:val="single" w:sz="4" w:space="0" w:color="auto"/>
              <w:right w:val="single" w:sz="4" w:space="0" w:color="auto"/>
            </w:tcBorders>
            <w:shd w:val="clear" w:color="auto" w:fill="auto"/>
            <w:vAlign w:val="center"/>
            <w:hideMark/>
          </w:tcPr>
          <w:p w14:paraId="4BF5B96D" w14:textId="77777777" w:rsidR="00EC7629" w:rsidRPr="00F04A2A" w:rsidRDefault="00EC7629" w:rsidP="00CD7DED">
            <w:pPr>
              <w:jc w:val="center"/>
              <w:rPr>
                <w:sz w:val="20"/>
                <w:szCs w:val="20"/>
              </w:rPr>
            </w:pPr>
            <w:r w:rsidRPr="00F04A2A">
              <w:rPr>
                <w:sz w:val="20"/>
                <w:szCs w:val="20"/>
              </w:rPr>
              <w:t>07.12.2020</w:t>
            </w:r>
          </w:p>
        </w:tc>
        <w:tc>
          <w:tcPr>
            <w:tcW w:w="323" w:type="pct"/>
            <w:tcBorders>
              <w:top w:val="nil"/>
              <w:left w:val="nil"/>
              <w:bottom w:val="single" w:sz="4" w:space="0" w:color="auto"/>
              <w:right w:val="single" w:sz="4" w:space="0" w:color="auto"/>
            </w:tcBorders>
            <w:shd w:val="clear" w:color="auto" w:fill="auto"/>
            <w:vAlign w:val="center"/>
            <w:hideMark/>
          </w:tcPr>
          <w:p w14:paraId="2CD76BEE" w14:textId="77777777" w:rsidR="00EC7629" w:rsidRPr="00F04A2A" w:rsidRDefault="00EC7629" w:rsidP="00CD7DED">
            <w:pPr>
              <w:jc w:val="center"/>
              <w:rPr>
                <w:sz w:val="20"/>
                <w:szCs w:val="20"/>
              </w:rPr>
            </w:pPr>
            <w:r w:rsidRPr="00F04A2A">
              <w:rPr>
                <w:sz w:val="20"/>
                <w:szCs w:val="20"/>
              </w:rPr>
              <w:t>№2-36/2021</w:t>
            </w:r>
          </w:p>
        </w:tc>
        <w:tc>
          <w:tcPr>
            <w:tcW w:w="435" w:type="pct"/>
            <w:tcBorders>
              <w:top w:val="nil"/>
              <w:left w:val="nil"/>
              <w:bottom w:val="single" w:sz="4" w:space="0" w:color="auto"/>
              <w:right w:val="single" w:sz="4" w:space="0" w:color="auto"/>
            </w:tcBorders>
            <w:shd w:val="clear" w:color="auto" w:fill="auto"/>
            <w:vAlign w:val="center"/>
            <w:hideMark/>
          </w:tcPr>
          <w:p w14:paraId="5F54616D" w14:textId="77777777" w:rsidR="00EC7629" w:rsidRPr="00F04A2A" w:rsidRDefault="00EC7629" w:rsidP="00CD7DED">
            <w:pPr>
              <w:jc w:val="center"/>
              <w:rPr>
                <w:sz w:val="20"/>
                <w:szCs w:val="20"/>
              </w:rPr>
            </w:pPr>
            <w:r w:rsidRPr="00F04A2A">
              <w:rPr>
                <w:sz w:val="20"/>
                <w:szCs w:val="20"/>
              </w:rPr>
              <w:t>02.03.2021</w:t>
            </w:r>
          </w:p>
        </w:tc>
        <w:tc>
          <w:tcPr>
            <w:tcW w:w="571" w:type="pct"/>
            <w:tcBorders>
              <w:top w:val="nil"/>
              <w:left w:val="nil"/>
              <w:bottom w:val="single" w:sz="4" w:space="0" w:color="auto"/>
              <w:right w:val="single" w:sz="4" w:space="0" w:color="auto"/>
            </w:tcBorders>
            <w:shd w:val="clear" w:color="auto" w:fill="auto"/>
            <w:vAlign w:val="center"/>
            <w:hideMark/>
          </w:tcPr>
          <w:p w14:paraId="432A75E1" w14:textId="77777777" w:rsidR="00EC7629" w:rsidRPr="00F04A2A" w:rsidRDefault="00EC7629" w:rsidP="00CD7DED">
            <w:pPr>
              <w:jc w:val="center"/>
              <w:rPr>
                <w:sz w:val="20"/>
                <w:szCs w:val="20"/>
              </w:rPr>
            </w:pPr>
            <w:r w:rsidRPr="00F04A2A">
              <w:rPr>
                <w:sz w:val="20"/>
                <w:szCs w:val="20"/>
              </w:rPr>
              <w:t>21:19:000000:1750-21/052/2021-3</w:t>
            </w:r>
          </w:p>
        </w:tc>
        <w:tc>
          <w:tcPr>
            <w:tcW w:w="691" w:type="pct"/>
            <w:tcBorders>
              <w:top w:val="nil"/>
              <w:left w:val="nil"/>
              <w:bottom w:val="single" w:sz="4" w:space="0" w:color="auto"/>
              <w:right w:val="single" w:sz="4" w:space="0" w:color="auto"/>
            </w:tcBorders>
            <w:shd w:val="clear" w:color="auto" w:fill="auto"/>
            <w:vAlign w:val="center"/>
            <w:hideMark/>
          </w:tcPr>
          <w:p w14:paraId="4EF90610"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11.01.2021 года признано право муниципальной собственности   </w:t>
            </w:r>
            <w:proofErr w:type="spellStart"/>
            <w:r w:rsidRPr="00F04A2A">
              <w:rPr>
                <w:sz w:val="20"/>
                <w:szCs w:val="20"/>
              </w:rPr>
              <w:t>Шоркистринского</w:t>
            </w:r>
            <w:proofErr w:type="spellEnd"/>
            <w:r w:rsidRPr="00F04A2A">
              <w:rPr>
                <w:sz w:val="20"/>
                <w:szCs w:val="20"/>
              </w:rPr>
              <w:t xml:space="preserve"> сельского поселения Урмарского района</w:t>
            </w:r>
          </w:p>
        </w:tc>
      </w:tr>
      <w:tr w:rsidR="00F04A2A" w:rsidRPr="00F04A2A" w14:paraId="0526D5F0"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A985357" w14:textId="111D2FEE"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0C1E6A2"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79B986E7"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w:t>
            </w:r>
            <w:proofErr w:type="spellStart"/>
            <w:r w:rsidRPr="00F04A2A">
              <w:rPr>
                <w:sz w:val="20"/>
                <w:szCs w:val="20"/>
              </w:rPr>
              <w:t>с.Шоркистры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5D7932A5"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0D98BEFC" w14:textId="77777777" w:rsidR="00EC7629" w:rsidRPr="00F04A2A" w:rsidRDefault="00EC7629" w:rsidP="00CD7DED">
            <w:pPr>
              <w:jc w:val="center"/>
              <w:rPr>
                <w:sz w:val="20"/>
                <w:szCs w:val="20"/>
              </w:rPr>
            </w:pPr>
            <w:r w:rsidRPr="00F04A2A">
              <w:rPr>
                <w:sz w:val="20"/>
                <w:szCs w:val="20"/>
              </w:rPr>
              <w:t>высота 11 м.</w:t>
            </w:r>
          </w:p>
        </w:tc>
        <w:tc>
          <w:tcPr>
            <w:tcW w:w="366" w:type="pct"/>
            <w:tcBorders>
              <w:top w:val="nil"/>
              <w:left w:val="nil"/>
              <w:bottom w:val="single" w:sz="4" w:space="0" w:color="auto"/>
              <w:right w:val="single" w:sz="4" w:space="0" w:color="auto"/>
            </w:tcBorders>
            <w:shd w:val="clear" w:color="auto" w:fill="auto"/>
            <w:vAlign w:val="center"/>
            <w:hideMark/>
          </w:tcPr>
          <w:p w14:paraId="37E37142" w14:textId="77777777" w:rsidR="00EC7629" w:rsidRPr="00F04A2A" w:rsidRDefault="00EC7629" w:rsidP="00CD7DED">
            <w:pPr>
              <w:jc w:val="center"/>
              <w:rPr>
                <w:sz w:val="20"/>
                <w:szCs w:val="20"/>
              </w:rPr>
            </w:pPr>
            <w:r w:rsidRPr="00F04A2A">
              <w:rPr>
                <w:sz w:val="20"/>
                <w:szCs w:val="20"/>
              </w:rPr>
              <w:t>07.08.2019</w:t>
            </w:r>
          </w:p>
        </w:tc>
        <w:tc>
          <w:tcPr>
            <w:tcW w:w="508" w:type="pct"/>
            <w:tcBorders>
              <w:top w:val="nil"/>
              <w:left w:val="nil"/>
              <w:bottom w:val="single" w:sz="4" w:space="0" w:color="auto"/>
              <w:right w:val="single" w:sz="4" w:space="0" w:color="auto"/>
            </w:tcBorders>
            <w:shd w:val="clear" w:color="auto" w:fill="auto"/>
            <w:vAlign w:val="center"/>
            <w:hideMark/>
          </w:tcPr>
          <w:p w14:paraId="2B7CD528" w14:textId="77777777" w:rsidR="00EC7629" w:rsidRPr="00F04A2A" w:rsidRDefault="00EC7629" w:rsidP="00CD7DED">
            <w:pPr>
              <w:jc w:val="center"/>
              <w:rPr>
                <w:sz w:val="20"/>
                <w:szCs w:val="20"/>
              </w:rPr>
            </w:pPr>
            <w:r w:rsidRPr="00F04A2A">
              <w:rPr>
                <w:sz w:val="20"/>
                <w:szCs w:val="20"/>
              </w:rPr>
              <w:t>21:19:000000:1941</w:t>
            </w:r>
          </w:p>
        </w:tc>
        <w:tc>
          <w:tcPr>
            <w:tcW w:w="413" w:type="pct"/>
            <w:tcBorders>
              <w:top w:val="nil"/>
              <w:left w:val="nil"/>
              <w:bottom w:val="single" w:sz="4" w:space="0" w:color="auto"/>
              <w:right w:val="single" w:sz="4" w:space="0" w:color="auto"/>
            </w:tcBorders>
            <w:shd w:val="clear" w:color="auto" w:fill="auto"/>
            <w:vAlign w:val="center"/>
            <w:hideMark/>
          </w:tcPr>
          <w:p w14:paraId="6F0A33C0" w14:textId="77777777" w:rsidR="00EC7629" w:rsidRPr="00F04A2A" w:rsidRDefault="00EC7629" w:rsidP="00CD7DED">
            <w:pPr>
              <w:jc w:val="center"/>
              <w:rPr>
                <w:sz w:val="20"/>
                <w:szCs w:val="20"/>
              </w:rPr>
            </w:pPr>
            <w:r w:rsidRPr="00F04A2A">
              <w:rPr>
                <w:sz w:val="20"/>
                <w:szCs w:val="20"/>
              </w:rPr>
              <w:t>07.12.2020</w:t>
            </w:r>
          </w:p>
        </w:tc>
        <w:tc>
          <w:tcPr>
            <w:tcW w:w="323" w:type="pct"/>
            <w:tcBorders>
              <w:top w:val="nil"/>
              <w:left w:val="nil"/>
              <w:bottom w:val="single" w:sz="4" w:space="0" w:color="auto"/>
              <w:right w:val="single" w:sz="4" w:space="0" w:color="auto"/>
            </w:tcBorders>
            <w:shd w:val="clear" w:color="auto" w:fill="auto"/>
            <w:vAlign w:val="center"/>
            <w:hideMark/>
          </w:tcPr>
          <w:p w14:paraId="75702CE1" w14:textId="77777777" w:rsidR="00EC7629" w:rsidRPr="00F04A2A" w:rsidRDefault="00EC7629" w:rsidP="00CD7DED">
            <w:pPr>
              <w:jc w:val="center"/>
              <w:rPr>
                <w:sz w:val="20"/>
                <w:szCs w:val="20"/>
              </w:rPr>
            </w:pPr>
            <w:r w:rsidRPr="00F04A2A">
              <w:rPr>
                <w:sz w:val="20"/>
                <w:szCs w:val="20"/>
              </w:rPr>
              <w:t>№2-36/2021</w:t>
            </w:r>
          </w:p>
        </w:tc>
        <w:tc>
          <w:tcPr>
            <w:tcW w:w="435" w:type="pct"/>
            <w:tcBorders>
              <w:top w:val="nil"/>
              <w:left w:val="nil"/>
              <w:bottom w:val="single" w:sz="4" w:space="0" w:color="auto"/>
              <w:right w:val="single" w:sz="4" w:space="0" w:color="auto"/>
            </w:tcBorders>
            <w:shd w:val="clear" w:color="auto" w:fill="auto"/>
            <w:vAlign w:val="center"/>
            <w:hideMark/>
          </w:tcPr>
          <w:p w14:paraId="6B76B5BD" w14:textId="77777777" w:rsidR="00EC7629" w:rsidRPr="00F04A2A" w:rsidRDefault="00EC7629" w:rsidP="00CD7DED">
            <w:pPr>
              <w:jc w:val="center"/>
              <w:rPr>
                <w:sz w:val="20"/>
                <w:szCs w:val="20"/>
              </w:rPr>
            </w:pPr>
            <w:r w:rsidRPr="00F04A2A">
              <w:rPr>
                <w:sz w:val="20"/>
                <w:szCs w:val="20"/>
              </w:rPr>
              <w:t>04.03.2021</w:t>
            </w:r>
          </w:p>
        </w:tc>
        <w:tc>
          <w:tcPr>
            <w:tcW w:w="571" w:type="pct"/>
            <w:tcBorders>
              <w:top w:val="nil"/>
              <w:left w:val="nil"/>
              <w:bottom w:val="single" w:sz="4" w:space="0" w:color="auto"/>
              <w:right w:val="single" w:sz="4" w:space="0" w:color="auto"/>
            </w:tcBorders>
            <w:shd w:val="clear" w:color="auto" w:fill="auto"/>
            <w:vAlign w:val="center"/>
            <w:hideMark/>
          </w:tcPr>
          <w:p w14:paraId="4426F332" w14:textId="77777777" w:rsidR="00EC7629" w:rsidRPr="00F04A2A" w:rsidRDefault="00EC7629" w:rsidP="00CD7DED">
            <w:pPr>
              <w:jc w:val="center"/>
              <w:rPr>
                <w:sz w:val="20"/>
                <w:szCs w:val="20"/>
              </w:rPr>
            </w:pPr>
            <w:r w:rsidRPr="00F04A2A">
              <w:rPr>
                <w:sz w:val="20"/>
                <w:szCs w:val="20"/>
              </w:rPr>
              <w:t>21:19:000000:1941-21/052/2021-3</w:t>
            </w:r>
          </w:p>
        </w:tc>
        <w:tc>
          <w:tcPr>
            <w:tcW w:w="691" w:type="pct"/>
            <w:tcBorders>
              <w:top w:val="nil"/>
              <w:left w:val="nil"/>
              <w:bottom w:val="single" w:sz="4" w:space="0" w:color="auto"/>
              <w:right w:val="single" w:sz="4" w:space="0" w:color="auto"/>
            </w:tcBorders>
            <w:shd w:val="clear" w:color="auto" w:fill="auto"/>
            <w:vAlign w:val="center"/>
            <w:hideMark/>
          </w:tcPr>
          <w:p w14:paraId="254C8F6C"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11.01.2021 года признано право муниципальной собственности   </w:t>
            </w:r>
            <w:proofErr w:type="spellStart"/>
            <w:r w:rsidRPr="00F04A2A">
              <w:rPr>
                <w:sz w:val="20"/>
                <w:szCs w:val="20"/>
              </w:rPr>
              <w:t>Шоркистринского</w:t>
            </w:r>
            <w:proofErr w:type="spellEnd"/>
            <w:r w:rsidRPr="00F04A2A">
              <w:rPr>
                <w:sz w:val="20"/>
                <w:szCs w:val="20"/>
              </w:rPr>
              <w:t xml:space="preserve"> сельского поселения Урмарского района</w:t>
            </w:r>
          </w:p>
        </w:tc>
      </w:tr>
      <w:tr w:rsidR="00F04A2A" w:rsidRPr="00F04A2A" w14:paraId="7BFC8999"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DEA1867" w14:textId="27C466F9"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58B6F471"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7DCC88C2"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w:t>
            </w:r>
            <w:proofErr w:type="spellStart"/>
            <w:r w:rsidRPr="00F04A2A">
              <w:rPr>
                <w:sz w:val="20"/>
                <w:szCs w:val="20"/>
              </w:rPr>
              <w:t>д.Хоруй</w:t>
            </w:r>
            <w:proofErr w:type="spellEnd"/>
            <w:r w:rsidRPr="00F04A2A">
              <w:rPr>
                <w:sz w:val="20"/>
                <w:szCs w:val="20"/>
              </w:rPr>
              <w:t xml:space="preserve">, юго-западная окраина </w:t>
            </w:r>
            <w:proofErr w:type="spellStart"/>
            <w:r w:rsidRPr="00F04A2A">
              <w:rPr>
                <w:sz w:val="20"/>
                <w:szCs w:val="20"/>
              </w:rPr>
              <w:t>д.Хоруй</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2AA78864"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78283F5D" w14:textId="77777777" w:rsidR="00EC7629" w:rsidRPr="00F04A2A" w:rsidRDefault="00EC7629" w:rsidP="00CD7DED">
            <w:pPr>
              <w:jc w:val="center"/>
              <w:rPr>
                <w:sz w:val="20"/>
                <w:szCs w:val="20"/>
              </w:rPr>
            </w:pPr>
            <w:r w:rsidRPr="00F04A2A">
              <w:rPr>
                <w:sz w:val="20"/>
                <w:szCs w:val="20"/>
              </w:rPr>
              <w:t>Высота 11 м.</w:t>
            </w:r>
          </w:p>
        </w:tc>
        <w:tc>
          <w:tcPr>
            <w:tcW w:w="366" w:type="pct"/>
            <w:tcBorders>
              <w:top w:val="nil"/>
              <w:left w:val="nil"/>
              <w:bottom w:val="single" w:sz="4" w:space="0" w:color="auto"/>
              <w:right w:val="single" w:sz="4" w:space="0" w:color="auto"/>
            </w:tcBorders>
            <w:shd w:val="clear" w:color="auto" w:fill="auto"/>
            <w:vAlign w:val="center"/>
            <w:hideMark/>
          </w:tcPr>
          <w:p w14:paraId="3B13C739" w14:textId="77777777" w:rsidR="00EC7629" w:rsidRPr="00F04A2A" w:rsidRDefault="00EC7629" w:rsidP="00CD7DED">
            <w:pPr>
              <w:jc w:val="center"/>
              <w:rPr>
                <w:sz w:val="20"/>
                <w:szCs w:val="20"/>
              </w:rPr>
            </w:pPr>
            <w:r w:rsidRPr="00F04A2A">
              <w:rPr>
                <w:sz w:val="20"/>
                <w:szCs w:val="20"/>
              </w:rPr>
              <w:t>07.08.2019</w:t>
            </w:r>
          </w:p>
        </w:tc>
        <w:tc>
          <w:tcPr>
            <w:tcW w:w="508" w:type="pct"/>
            <w:tcBorders>
              <w:top w:val="nil"/>
              <w:left w:val="nil"/>
              <w:bottom w:val="single" w:sz="4" w:space="0" w:color="auto"/>
              <w:right w:val="single" w:sz="4" w:space="0" w:color="auto"/>
            </w:tcBorders>
            <w:shd w:val="clear" w:color="auto" w:fill="auto"/>
            <w:vAlign w:val="center"/>
            <w:hideMark/>
          </w:tcPr>
          <w:p w14:paraId="00CEBA0A" w14:textId="77777777" w:rsidR="00EC7629" w:rsidRPr="00F04A2A" w:rsidRDefault="00EC7629" w:rsidP="00CD7DED">
            <w:pPr>
              <w:jc w:val="center"/>
              <w:rPr>
                <w:sz w:val="20"/>
                <w:szCs w:val="20"/>
              </w:rPr>
            </w:pPr>
            <w:r w:rsidRPr="00F04A2A">
              <w:rPr>
                <w:sz w:val="20"/>
                <w:szCs w:val="20"/>
              </w:rPr>
              <w:t>21:19:000000:268</w:t>
            </w:r>
          </w:p>
        </w:tc>
        <w:tc>
          <w:tcPr>
            <w:tcW w:w="413" w:type="pct"/>
            <w:tcBorders>
              <w:top w:val="nil"/>
              <w:left w:val="nil"/>
              <w:bottom w:val="single" w:sz="4" w:space="0" w:color="auto"/>
              <w:right w:val="single" w:sz="4" w:space="0" w:color="auto"/>
            </w:tcBorders>
            <w:shd w:val="clear" w:color="auto" w:fill="auto"/>
            <w:vAlign w:val="center"/>
            <w:hideMark/>
          </w:tcPr>
          <w:p w14:paraId="15C3CD6E" w14:textId="77777777" w:rsidR="00EC7629" w:rsidRPr="00F04A2A" w:rsidRDefault="00EC7629" w:rsidP="00CD7DED">
            <w:pPr>
              <w:jc w:val="center"/>
              <w:rPr>
                <w:sz w:val="20"/>
                <w:szCs w:val="20"/>
              </w:rPr>
            </w:pPr>
            <w:r w:rsidRPr="00F04A2A">
              <w:rPr>
                <w:sz w:val="20"/>
                <w:szCs w:val="20"/>
              </w:rPr>
              <w:t>07.12.2020</w:t>
            </w:r>
          </w:p>
        </w:tc>
        <w:tc>
          <w:tcPr>
            <w:tcW w:w="323" w:type="pct"/>
            <w:tcBorders>
              <w:top w:val="nil"/>
              <w:left w:val="nil"/>
              <w:bottom w:val="single" w:sz="4" w:space="0" w:color="auto"/>
              <w:right w:val="single" w:sz="4" w:space="0" w:color="auto"/>
            </w:tcBorders>
            <w:shd w:val="clear" w:color="auto" w:fill="auto"/>
            <w:vAlign w:val="center"/>
            <w:hideMark/>
          </w:tcPr>
          <w:p w14:paraId="13ACA67E" w14:textId="77777777" w:rsidR="00EC7629" w:rsidRPr="00F04A2A" w:rsidRDefault="00EC7629" w:rsidP="00CD7DED">
            <w:pPr>
              <w:jc w:val="center"/>
              <w:rPr>
                <w:sz w:val="20"/>
                <w:szCs w:val="20"/>
              </w:rPr>
            </w:pPr>
            <w:r w:rsidRPr="00F04A2A">
              <w:rPr>
                <w:sz w:val="20"/>
                <w:szCs w:val="20"/>
              </w:rPr>
              <w:t>№2-36/2021</w:t>
            </w:r>
          </w:p>
        </w:tc>
        <w:tc>
          <w:tcPr>
            <w:tcW w:w="435" w:type="pct"/>
            <w:tcBorders>
              <w:top w:val="nil"/>
              <w:left w:val="nil"/>
              <w:bottom w:val="single" w:sz="4" w:space="0" w:color="auto"/>
              <w:right w:val="single" w:sz="4" w:space="0" w:color="auto"/>
            </w:tcBorders>
            <w:shd w:val="clear" w:color="auto" w:fill="auto"/>
            <w:vAlign w:val="center"/>
            <w:hideMark/>
          </w:tcPr>
          <w:p w14:paraId="617BF139" w14:textId="77777777" w:rsidR="00EC7629" w:rsidRPr="00F04A2A" w:rsidRDefault="00EC7629" w:rsidP="00CD7DED">
            <w:pPr>
              <w:jc w:val="center"/>
              <w:rPr>
                <w:sz w:val="20"/>
                <w:szCs w:val="20"/>
              </w:rPr>
            </w:pPr>
            <w:r w:rsidRPr="00F04A2A">
              <w:rPr>
                <w:sz w:val="20"/>
                <w:szCs w:val="20"/>
              </w:rPr>
              <w:t>04.03.2021</w:t>
            </w:r>
          </w:p>
        </w:tc>
        <w:tc>
          <w:tcPr>
            <w:tcW w:w="571" w:type="pct"/>
            <w:tcBorders>
              <w:top w:val="nil"/>
              <w:left w:val="nil"/>
              <w:bottom w:val="single" w:sz="4" w:space="0" w:color="auto"/>
              <w:right w:val="single" w:sz="4" w:space="0" w:color="auto"/>
            </w:tcBorders>
            <w:shd w:val="clear" w:color="auto" w:fill="auto"/>
            <w:vAlign w:val="center"/>
            <w:hideMark/>
          </w:tcPr>
          <w:p w14:paraId="6AE1F7CD" w14:textId="77777777" w:rsidR="00EC7629" w:rsidRPr="00F04A2A" w:rsidRDefault="00EC7629" w:rsidP="00CD7DED">
            <w:pPr>
              <w:jc w:val="center"/>
              <w:rPr>
                <w:sz w:val="20"/>
                <w:szCs w:val="20"/>
              </w:rPr>
            </w:pPr>
            <w:r w:rsidRPr="00F04A2A">
              <w:rPr>
                <w:sz w:val="20"/>
                <w:szCs w:val="20"/>
              </w:rPr>
              <w:t>21:19:000000:268-21/052/2021-3</w:t>
            </w:r>
          </w:p>
        </w:tc>
        <w:tc>
          <w:tcPr>
            <w:tcW w:w="691" w:type="pct"/>
            <w:tcBorders>
              <w:top w:val="nil"/>
              <w:left w:val="nil"/>
              <w:bottom w:val="single" w:sz="4" w:space="0" w:color="auto"/>
              <w:right w:val="single" w:sz="4" w:space="0" w:color="auto"/>
            </w:tcBorders>
            <w:shd w:val="clear" w:color="auto" w:fill="auto"/>
            <w:vAlign w:val="center"/>
            <w:hideMark/>
          </w:tcPr>
          <w:p w14:paraId="79EC5EC4"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11.01.2021 года признано право муниципальной собственности   </w:t>
            </w:r>
            <w:proofErr w:type="spellStart"/>
            <w:r w:rsidRPr="00F04A2A">
              <w:rPr>
                <w:sz w:val="20"/>
                <w:szCs w:val="20"/>
              </w:rPr>
              <w:t>Шоркистринского</w:t>
            </w:r>
            <w:proofErr w:type="spellEnd"/>
            <w:r w:rsidRPr="00F04A2A">
              <w:rPr>
                <w:sz w:val="20"/>
                <w:szCs w:val="20"/>
              </w:rPr>
              <w:t xml:space="preserve"> сельского поселения Урмарского района</w:t>
            </w:r>
          </w:p>
        </w:tc>
      </w:tr>
      <w:tr w:rsidR="00F04A2A" w:rsidRPr="00F04A2A" w14:paraId="73B78865"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2237B14A" w14:textId="34AF2A10"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D991D5A" w14:textId="77777777" w:rsidR="00EC7629" w:rsidRPr="00F04A2A" w:rsidRDefault="00EC7629" w:rsidP="00CD7DED">
            <w:pPr>
              <w:jc w:val="left"/>
              <w:rPr>
                <w:sz w:val="20"/>
                <w:szCs w:val="20"/>
              </w:rPr>
            </w:pPr>
            <w:r w:rsidRPr="00F04A2A">
              <w:rPr>
                <w:sz w:val="20"/>
                <w:szCs w:val="20"/>
              </w:rPr>
              <w:t>Разведочно-эксплуатационная скважина</w:t>
            </w:r>
          </w:p>
        </w:tc>
        <w:tc>
          <w:tcPr>
            <w:tcW w:w="470" w:type="pct"/>
            <w:tcBorders>
              <w:top w:val="nil"/>
              <w:left w:val="nil"/>
              <w:bottom w:val="single" w:sz="4" w:space="0" w:color="auto"/>
              <w:right w:val="single" w:sz="4" w:space="0" w:color="auto"/>
            </w:tcBorders>
            <w:shd w:val="clear" w:color="auto" w:fill="auto"/>
            <w:vAlign w:val="center"/>
            <w:hideMark/>
          </w:tcPr>
          <w:p w14:paraId="0607EBC0"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w:t>
            </w:r>
            <w:proofErr w:type="spellStart"/>
            <w:r w:rsidRPr="00F04A2A">
              <w:rPr>
                <w:sz w:val="20"/>
                <w:szCs w:val="20"/>
              </w:rPr>
              <w:t>д.Хоруй</w:t>
            </w:r>
            <w:proofErr w:type="spellEnd"/>
            <w:r w:rsidRPr="00F04A2A">
              <w:rPr>
                <w:sz w:val="20"/>
                <w:szCs w:val="20"/>
              </w:rPr>
              <w:t xml:space="preserve">, восточная окраина </w:t>
            </w:r>
            <w:proofErr w:type="spellStart"/>
            <w:r w:rsidRPr="00F04A2A">
              <w:rPr>
                <w:sz w:val="20"/>
                <w:szCs w:val="20"/>
              </w:rPr>
              <w:t>д.Хоруй</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78EBE75C"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0D17A09F" w14:textId="77777777" w:rsidR="00EC7629" w:rsidRPr="00F04A2A" w:rsidRDefault="00EC7629" w:rsidP="00CD7DED">
            <w:pPr>
              <w:jc w:val="center"/>
              <w:rPr>
                <w:sz w:val="20"/>
                <w:szCs w:val="20"/>
              </w:rPr>
            </w:pPr>
            <w:r w:rsidRPr="00F04A2A">
              <w:rPr>
                <w:sz w:val="20"/>
                <w:szCs w:val="20"/>
              </w:rPr>
              <w:t>Глубина 104 м</w:t>
            </w:r>
          </w:p>
        </w:tc>
        <w:tc>
          <w:tcPr>
            <w:tcW w:w="366" w:type="pct"/>
            <w:tcBorders>
              <w:top w:val="nil"/>
              <w:left w:val="nil"/>
              <w:bottom w:val="single" w:sz="4" w:space="0" w:color="auto"/>
              <w:right w:val="single" w:sz="4" w:space="0" w:color="auto"/>
            </w:tcBorders>
            <w:shd w:val="clear" w:color="auto" w:fill="auto"/>
            <w:vAlign w:val="center"/>
            <w:hideMark/>
          </w:tcPr>
          <w:p w14:paraId="5E79B253" w14:textId="77777777" w:rsidR="00EC7629" w:rsidRPr="00F04A2A" w:rsidRDefault="00EC7629" w:rsidP="00CD7DED">
            <w:pPr>
              <w:jc w:val="center"/>
              <w:rPr>
                <w:sz w:val="20"/>
                <w:szCs w:val="20"/>
              </w:rPr>
            </w:pPr>
            <w:r w:rsidRPr="00F04A2A">
              <w:rPr>
                <w:sz w:val="20"/>
                <w:szCs w:val="20"/>
              </w:rPr>
              <w:t>10.09.2019</w:t>
            </w:r>
          </w:p>
        </w:tc>
        <w:tc>
          <w:tcPr>
            <w:tcW w:w="508" w:type="pct"/>
            <w:tcBorders>
              <w:top w:val="nil"/>
              <w:left w:val="nil"/>
              <w:bottom w:val="single" w:sz="4" w:space="0" w:color="auto"/>
              <w:right w:val="single" w:sz="4" w:space="0" w:color="auto"/>
            </w:tcBorders>
            <w:shd w:val="clear" w:color="auto" w:fill="auto"/>
            <w:vAlign w:val="center"/>
            <w:hideMark/>
          </w:tcPr>
          <w:p w14:paraId="7DBB0DB0" w14:textId="77777777" w:rsidR="00EC7629" w:rsidRPr="00F04A2A" w:rsidRDefault="00EC7629" w:rsidP="00CD7DED">
            <w:pPr>
              <w:jc w:val="center"/>
              <w:rPr>
                <w:sz w:val="20"/>
                <w:szCs w:val="20"/>
              </w:rPr>
            </w:pPr>
            <w:r w:rsidRPr="00F04A2A">
              <w:rPr>
                <w:sz w:val="20"/>
                <w:szCs w:val="20"/>
              </w:rPr>
              <w:t>21:19:000000:270</w:t>
            </w:r>
          </w:p>
        </w:tc>
        <w:tc>
          <w:tcPr>
            <w:tcW w:w="413" w:type="pct"/>
            <w:tcBorders>
              <w:top w:val="nil"/>
              <w:left w:val="nil"/>
              <w:bottom w:val="single" w:sz="4" w:space="0" w:color="auto"/>
              <w:right w:val="single" w:sz="4" w:space="0" w:color="auto"/>
            </w:tcBorders>
            <w:shd w:val="clear" w:color="auto" w:fill="auto"/>
            <w:vAlign w:val="center"/>
            <w:hideMark/>
          </w:tcPr>
          <w:p w14:paraId="0C091C97" w14:textId="77777777" w:rsidR="00EC7629" w:rsidRPr="00F04A2A" w:rsidRDefault="00EC7629" w:rsidP="00CD7DED">
            <w:pPr>
              <w:jc w:val="center"/>
              <w:rPr>
                <w:sz w:val="20"/>
                <w:szCs w:val="20"/>
              </w:rPr>
            </w:pPr>
            <w:r w:rsidRPr="00F04A2A">
              <w:rPr>
                <w:sz w:val="20"/>
                <w:szCs w:val="20"/>
              </w:rPr>
              <w:t>07.12.2020</w:t>
            </w:r>
          </w:p>
        </w:tc>
        <w:tc>
          <w:tcPr>
            <w:tcW w:w="323" w:type="pct"/>
            <w:tcBorders>
              <w:top w:val="nil"/>
              <w:left w:val="nil"/>
              <w:bottom w:val="single" w:sz="4" w:space="0" w:color="auto"/>
              <w:right w:val="single" w:sz="4" w:space="0" w:color="auto"/>
            </w:tcBorders>
            <w:shd w:val="clear" w:color="auto" w:fill="auto"/>
            <w:vAlign w:val="center"/>
            <w:hideMark/>
          </w:tcPr>
          <w:p w14:paraId="549A85E0" w14:textId="77777777" w:rsidR="00EC7629" w:rsidRPr="00F04A2A" w:rsidRDefault="00EC7629" w:rsidP="00CD7DED">
            <w:pPr>
              <w:jc w:val="center"/>
              <w:rPr>
                <w:sz w:val="20"/>
                <w:szCs w:val="20"/>
              </w:rPr>
            </w:pPr>
            <w:r w:rsidRPr="00F04A2A">
              <w:rPr>
                <w:sz w:val="20"/>
                <w:szCs w:val="20"/>
              </w:rPr>
              <w:t>№2-36/2021</w:t>
            </w:r>
          </w:p>
        </w:tc>
        <w:tc>
          <w:tcPr>
            <w:tcW w:w="435" w:type="pct"/>
            <w:tcBorders>
              <w:top w:val="nil"/>
              <w:left w:val="nil"/>
              <w:bottom w:val="single" w:sz="4" w:space="0" w:color="auto"/>
              <w:right w:val="single" w:sz="4" w:space="0" w:color="auto"/>
            </w:tcBorders>
            <w:shd w:val="clear" w:color="auto" w:fill="auto"/>
            <w:vAlign w:val="center"/>
            <w:hideMark/>
          </w:tcPr>
          <w:p w14:paraId="470EC4FB" w14:textId="77777777" w:rsidR="00EC7629" w:rsidRPr="00F04A2A" w:rsidRDefault="00EC7629" w:rsidP="00CD7DED">
            <w:pPr>
              <w:jc w:val="center"/>
              <w:rPr>
                <w:sz w:val="20"/>
                <w:szCs w:val="20"/>
              </w:rPr>
            </w:pPr>
            <w:r w:rsidRPr="00F04A2A">
              <w:rPr>
                <w:sz w:val="20"/>
                <w:szCs w:val="20"/>
              </w:rPr>
              <w:t>02.03.2021</w:t>
            </w:r>
          </w:p>
        </w:tc>
        <w:tc>
          <w:tcPr>
            <w:tcW w:w="571" w:type="pct"/>
            <w:tcBorders>
              <w:top w:val="nil"/>
              <w:left w:val="nil"/>
              <w:bottom w:val="single" w:sz="4" w:space="0" w:color="auto"/>
              <w:right w:val="single" w:sz="4" w:space="0" w:color="auto"/>
            </w:tcBorders>
            <w:shd w:val="clear" w:color="auto" w:fill="auto"/>
            <w:vAlign w:val="center"/>
            <w:hideMark/>
          </w:tcPr>
          <w:p w14:paraId="1CA7AC86" w14:textId="77777777" w:rsidR="00EC7629" w:rsidRPr="00F04A2A" w:rsidRDefault="00EC7629" w:rsidP="00CD7DED">
            <w:pPr>
              <w:jc w:val="center"/>
              <w:rPr>
                <w:sz w:val="20"/>
                <w:szCs w:val="20"/>
              </w:rPr>
            </w:pPr>
            <w:r w:rsidRPr="00F04A2A">
              <w:rPr>
                <w:sz w:val="20"/>
                <w:szCs w:val="20"/>
              </w:rPr>
              <w:t>21:19:000000:271-21/052/2021-3</w:t>
            </w:r>
          </w:p>
        </w:tc>
        <w:tc>
          <w:tcPr>
            <w:tcW w:w="691" w:type="pct"/>
            <w:tcBorders>
              <w:top w:val="nil"/>
              <w:left w:val="nil"/>
              <w:bottom w:val="single" w:sz="4" w:space="0" w:color="auto"/>
              <w:right w:val="single" w:sz="4" w:space="0" w:color="auto"/>
            </w:tcBorders>
            <w:shd w:val="clear" w:color="auto" w:fill="auto"/>
            <w:vAlign w:val="center"/>
            <w:hideMark/>
          </w:tcPr>
          <w:p w14:paraId="67925443"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11.01.2021 года признано право муниципальной собственности   </w:t>
            </w:r>
            <w:proofErr w:type="spellStart"/>
            <w:r w:rsidRPr="00F04A2A">
              <w:rPr>
                <w:sz w:val="20"/>
                <w:szCs w:val="20"/>
              </w:rPr>
              <w:t>Шоркистринского</w:t>
            </w:r>
            <w:proofErr w:type="spellEnd"/>
            <w:r w:rsidRPr="00F04A2A">
              <w:rPr>
                <w:sz w:val="20"/>
                <w:szCs w:val="20"/>
              </w:rPr>
              <w:t xml:space="preserve"> сельского поселения Урмарского района</w:t>
            </w:r>
          </w:p>
        </w:tc>
      </w:tr>
      <w:tr w:rsidR="00F04A2A" w:rsidRPr="00F04A2A" w14:paraId="256C97DF"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2F886C5" w14:textId="3EED65DB"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3572BF9" w14:textId="77777777" w:rsidR="00EC7629" w:rsidRPr="00F04A2A" w:rsidRDefault="00EC7629" w:rsidP="00CD7DED">
            <w:pPr>
              <w:jc w:val="left"/>
              <w:rPr>
                <w:sz w:val="20"/>
                <w:szCs w:val="20"/>
              </w:rPr>
            </w:pPr>
            <w:r w:rsidRPr="00F04A2A">
              <w:rPr>
                <w:sz w:val="20"/>
                <w:szCs w:val="20"/>
              </w:rPr>
              <w:t>Разведочно-эксплуатационная скважина</w:t>
            </w:r>
          </w:p>
        </w:tc>
        <w:tc>
          <w:tcPr>
            <w:tcW w:w="470" w:type="pct"/>
            <w:tcBorders>
              <w:top w:val="nil"/>
              <w:left w:val="nil"/>
              <w:bottom w:val="single" w:sz="4" w:space="0" w:color="auto"/>
              <w:right w:val="single" w:sz="4" w:space="0" w:color="auto"/>
            </w:tcBorders>
            <w:shd w:val="clear" w:color="auto" w:fill="auto"/>
            <w:vAlign w:val="center"/>
            <w:hideMark/>
          </w:tcPr>
          <w:p w14:paraId="723EEBAF"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д. </w:t>
            </w:r>
            <w:proofErr w:type="spellStart"/>
            <w:r w:rsidRPr="00F04A2A">
              <w:rPr>
                <w:sz w:val="20"/>
                <w:szCs w:val="20"/>
              </w:rPr>
              <w:t>Ичеснер</w:t>
            </w:r>
            <w:proofErr w:type="spellEnd"/>
            <w:r w:rsidRPr="00F04A2A">
              <w:rPr>
                <w:sz w:val="20"/>
                <w:szCs w:val="20"/>
              </w:rPr>
              <w:t xml:space="preserve"> - </w:t>
            </w:r>
            <w:proofErr w:type="spellStart"/>
            <w:r w:rsidRPr="00F04A2A">
              <w:rPr>
                <w:sz w:val="20"/>
                <w:szCs w:val="20"/>
              </w:rPr>
              <w:t>Атаево</w:t>
            </w:r>
            <w:proofErr w:type="spellEnd"/>
            <w:r w:rsidRPr="00F04A2A">
              <w:rPr>
                <w:sz w:val="20"/>
                <w:szCs w:val="20"/>
              </w:rPr>
              <w:t xml:space="preserve">, восточная окраина д. </w:t>
            </w:r>
            <w:proofErr w:type="spellStart"/>
            <w:proofErr w:type="gramStart"/>
            <w:r w:rsidRPr="00F04A2A">
              <w:rPr>
                <w:sz w:val="20"/>
                <w:szCs w:val="20"/>
              </w:rPr>
              <w:t>Ичеснер</w:t>
            </w:r>
            <w:proofErr w:type="spellEnd"/>
            <w:r w:rsidRPr="00F04A2A">
              <w:rPr>
                <w:sz w:val="20"/>
                <w:szCs w:val="20"/>
              </w:rPr>
              <w:t xml:space="preserve">  -</w:t>
            </w:r>
            <w:proofErr w:type="gramEnd"/>
            <w:r w:rsidRPr="00F04A2A">
              <w:rPr>
                <w:sz w:val="20"/>
                <w:szCs w:val="20"/>
              </w:rPr>
              <w:t xml:space="preserve"> </w:t>
            </w:r>
            <w:proofErr w:type="spellStart"/>
            <w:r w:rsidRPr="00F04A2A">
              <w:rPr>
                <w:sz w:val="20"/>
                <w:szCs w:val="20"/>
              </w:rPr>
              <w:t>Атаево</w:t>
            </w:r>
            <w:proofErr w:type="spellEnd"/>
            <w:r w:rsidRPr="00F04A2A">
              <w:rPr>
                <w:sz w:val="20"/>
                <w:szCs w:val="20"/>
              </w:rPr>
              <w:t xml:space="preserve"> </w:t>
            </w:r>
          </w:p>
        </w:tc>
        <w:tc>
          <w:tcPr>
            <w:tcW w:w="238" w:type="pct"/>
            <w:tcBorders>
              <w:top w:val="nil"/>
              <w:left w:val="nil"/>
              <w:bottom w:val="single" w:sz="4" w:space="0" w:color="auto"/>
              <w:right w:val="single" w:sz="4" w:space="0" w:color="auto"/>
            </w:tcBorders>
            <w:shd w:val="clear" w:color="auto" w:fill="auto"/>
            <w:vAlign w:val="center"/>
            <w:hideMark/>
          </w:tcPr>
          <w:p w14:paraId="72E49F11"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47B7512D" w14:textId="77777777" w:rsidR="00EC7629" w:rsidRPr="00F04A2A" w:rsidRDefault="00EC7629" w:rsidP="00CD7DED">
            <w:pPr>
              <w:jc w:val="center"/>
              <w:rPr>
                <w:sz w:val="20"/>
                <w:szCs w:val="20"/>
              </w:rPr>
            </w:pPr>
            <w:r w:rsidRPr="00F04A2A">
              <w:rPr>
                <w:sz w:val="20"/>
                <w:szCs w:val="20"/>
              </w:rPr>
              <w:t>Глубина 108 м</w:t>
            </w:r>
          </w:p>
        </w:tc>
        <w:tc>
          <w:tcPr>
            <w:tcW w:w="366" w:type="pct"/>
            <w:tcBorders>
              <w:top w:val="nil"/>
              <w:left w:val="nil"/>
              <w:bottom w:val="single" w:sz="4" w:space="0" w:color="auto"/>
              <w:right w:val="single" w:sz="4" w:space="0" w:color="auto"/>
            </w:tcBorders>
            <w:shd w:val="clear" w:color="auto" w:fill="auto"/>
            <w:vAlign w:val="center"/>
            <w:hideMark/>
          </w:tcPr>
          <w:p w14:paraId="5EB20AE1" w14:textId="77777777" w:rsidR="00EC7629" w:rsidRPr="00F04A2A" w:rsidRDefault="00EC7629" w:rsidP="00CD7DED">
            <w:pPr>
              <w:jc w:val="center"/>
              <w:rPr>
                <w:sz w:val="20"/>
                <w:szCs w:val="20"/>
              </w:rPr>
            </w:pPr>
            <w:r w:rsidRPr="00F04A2A">
              <w:rPr>
                <w:sz w:val="20"/>
                <w:szCs w:val="20"/>
              </w:rPr>
              <w:t>07.08.2019</w:t>
            </w:r>
          </w:p>
        </w:tc>
        <w:tc>
          <w:tcPr>
            <w:tcW w:w="508" w:type="pct"/>
            <w:tcBorders>
              <w:top w:val="nil"/>
              <w:left w:val="nil"/>
              <w:bottom w:val="single" w:sz="4" w:space="0" w:color="auto"/>
              <w:right w:val="single" w:sz="4" w:space="0" w:color="auto"/>
            </w:tcBorders>
            <w:shd w:val="clear" w:color="auto" w:fill="auto"/>
            <w:vAlign w:val="center"/>
            <w:hideMark/>
          </w:tcPr>
          <w:p w14:paraId="6F584A47" w14:textId="77777777" w:rsidR="00EC7629" w:rsidRPr="00F04A2A" w:rsidRDefault="00EC7629" w:rsidP="00CD7DED">
            <w:pPr>
              <w:jc w:val="center"/>
              <w:rPr>
                <w:sz w:val="20"/>
                <w:szCs w:val="20"/>
              </w:rPr>
            </w:pPr>
            <w:r w:rsidRPr="00F04A2A">
              <w:rPr>
                <w:sz w:val="20"/>
                <w:szCs w:val="20"/>
              </w:rPr>
              <w:t>21:19:000000:1751</w:t>
            </w:r>
          </w:p>
        </w:tc>
        <w:tc>
          <w:tcPr>
            <w:tcW w:w="413" w:type="pct"/>
            <w:tcBorders>
              <w:top w:val="nil"/>
              <w:left w:val="nil"/>
              <w:bottom w:val="single" w:sz="4" w:space="0" w:color="auto"/>
              <w:right w:val="single" w:sz="4" w:space="0" w:color="auto"/>
            </w:tcBorders>
            <w:shd w:val="clear" w:color="auto" w:fill="auto"/>
            <w:vAlign w:val="center"/>
            <w:hideMark/>
          </w:tcPr>
          <w:p w14:paraId="29267F41" w14:textId="77777777" w:rsidR="00EC7629" w:rsidRPr="00F04A2A" w:rsidRDefault="00EC7629" w:rsidP="00CD7DED">
            <w:pPr>
              <w:jc w:val="center"/>
              <w:rPr>
                <w:sz w:val="20"/>
                <w:szCs w:val="20"/>
              </w:rPr>
            </w:pPr>
            <w:r w:rsidRPr="00F04A2A">
              <w:rPr>
                <w:sz w:val="20"/>
                <w:szCs w:val="20"/>
              </w:rPr>
              <w:t>07.12.2020</w:t>
            </w:r>
          </w:p>
        </w:tc>
        <w:tc>
          <w:tcPr>
            <w:tcW w:w="323" w:type="pct"/>
            <w:tcBorders>
              <w:top w:val="nil"/>
              <w:left w:val="nil"/>
              <w:bottom w:val="single" w:sz="4" w:space="0" w:color="auto"/>
              <w:right w:val="single" w:sz="4" w:space="0" w:color="auto"/>
            </w:tcBorders>
            <w:shd w:val="clear" w:color="auto" w:fill="auto"/>
            <w:vAlign w:val="center"/>
            <w:hideMark/>
          </w:tcPr>
          <w:p w14:paraId="44ECA506" w14:textId="77777777" w:rsidR="00EC7629" w:rsidRPr="00F04A2A" w:rsidRDefault="00EC7629" w:rsidP="00CD7DED">
            <w:pPr>
              <w:jc w:val="center"/>
              <w:rPr>
                <w:sz w:val="20"/>
                <w:szCs w:val="20"/>
              </w:rPr>
            </w:pPr>
            <w:r w:rsidRPr="00F04A2A">
              <w:rPr>
                <w:sz w:val="20"/>
                <w:szCs w:val="20"/>
              </w:rPr>
              <w:t>№2-36/2021</w:t>
            </w:r>
          </w:p>
        </w:tc>
        <w:tc>
          <w:tcPr>
            <w:tcW w:w="435" w:type="pct"/>
            <w:tcBorders>
              <w:top w:val="nil"/>
              <w:left w:val="nil"/>
              <w:bottom w:val="single" w:sz="4" w:space="0" w:color="auto"/>
              <w:right w:val="single" w:sz="4" w:space="0" w:color="auto"/>
            </w:tcBorders>
            <w:shd w:val="clear" w:color="auto" w:fill="auto"/>
            <w:vAlign w:val="center"/>
            <w:hideMark/>
          </w:tcPr>
          <w:p w14:paraId="4583AACD" w14:textId="77777777" w:rsidR="00EC7629" w:rsidRPr="00F04A2A" w:rsidRDefault="00EC7629" w:rsidP="00CD7DED">
            <w:pPr>
              <w:jc w:val="center"/>
              <w:rPr>
                <w:sz w:val="20"/>
                <w:szCs w:val="20"/>
              </w:rPr>
            </w:pPr>
            <w:r w:rsidRPr="00F04A2A">
              <w:rPr>
                <w:sz w:val="20"/>
                <w:szCs w:val="20"/>
              </w:rPr>
              <w:t>04.03.2021</w:t>
            </w:r>
          </w:p>
        </w:tc>
        <w:tc>
          <w:tcPr>
            <w:tcW w:w="571" w:type="pct"/>
            <w:tcBorders>
              <w:top w:val="nil"/>
              <w:left w:val="nil"/>
              <w:bottom w:val="single" w:sz="4" w:space="0" w:color="auto"/>
              <w:right w:val="single" w:sz="4" w:space="0" w:color="auto"/>
            </w:tcBorders>
            <w:shd w:val="clear" w:color="auto" w:fill="auto"/>
            <w:vAlign w:val="center"/>
            <w:hideMark/>
          </w:tcPr>
          <w:p w14:paraId="673C4938" w14:textId="77777777" w:rsidR="00EC7629" w:rsidRPr="00F04A2A" w:rsidRDefault="00EC7629" w:rsidP="00CD7DED">
            <w:pPr>
              <w:jc w:val="center"/>
              <w:rPr>
                <w:sz w:val="20"/>
                <w:szCs w:val="20"/>
              </w:rPr>
            </w:pPr>
            <w:r w:rsidRPr="00F04A2A">
              <w:rPr>
                <w:sz w:val="20"/>
                <w:szCs w:val="20"/>
              </w:rPr>
              <w:t>21:19:000000:1751-21/052/2021-3</w:t>
            </w:r>
          </w:p>
        </w:tc>
        <w:tc>
          <w:tcPr>
            <w:tcW w:w="691" w:type="pct"/>
            <w:tcBorders>
              <w:top w:val="nil"/>
              <w:left w:val="nil"/>
              <w:bottom w:val="single" w:sz="4" w:space="0" w:color="auto"/>
              <w:right w:val="single" w:sz="4" w:space="0" w:color="auto"/>
            </w:tcBorders>
            <w:shd w:val="clear" w:color="auto" w:fill="auto"/>
            <w:vAlign w:val="center"/>
            <w:hideMark/>
          </w:tcPr>
          <w:p w14:paraId="0ED1E5E1"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11.01.2021 года признано право муниципальной собственности   </w:t>
            </w:r>
            <w:proofErr w:type="spellStart"/>
            <w:r w:rsidRPr="00F04A2A">
              <w:rPr>
                <w:sz w:val="20"/>
                <w:szCs w:val="20"/>
              </w:rPr>
              <w:t>Шоркистринского</w:t>
            </w:r>
            <w:proofErr w:type="spellEnd"/>
            <w:r w:rsidRPr="00F04A2A">
              <w:rPr>
                <w:sz w:val="20"/>
                <w:szCs w:val="20"/>
              </w:rPr>
              <w:t xml:space="preserve"> сельского поселения Урмарского района</w:t>
            </w:r>
          </w:p>
        </w:tc>
      </w:tr>
      <w:tr w:rsidR="00F04A2A" w:rsidRPr="00F04A2A" w14:paraId="79927A76"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520B0327" w14:textId="34694552"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0B84D167" w14:textId="77777777" w:rsidR="00EC7629" w:rsidRPr="00F04A2A" w:rsidRDefault="00EC7629" w:rsidP="00CD7DED">
            <w:pPr>
              <w:jc w:val="left"/>
              <w:rPr>
                <w:sz w:val="20"/>
                <w:szCs w:val="20"/>
              </w:rPr>
            </w:pPr>
            <w:r w:rsidRPr="00F04A2A">
              <w:rPr>
                <w:sz w:val="20"/>
                <w:szCs w:val="20"/>
              </w:rPr>
              <w:t>Разведочно-эксплуатационная скважина</w:t>
            </w:r>
          </w:p>
        </w:tc>
        <w:tc>
          <w:tcPr>
            <w:tcW w:w="470" w:type="pct"/>
            <w:tcBorders>
              <w:top w:val="nil"/>
              <w:left w:val="nil"/>
              <w:bottom w:val="single" w:sz="4" w:space="0" w:color="auto"/>
              <w:right w:val="single" w:sz="4" w:space="0" w:color="auto"/>
            </w:tcBorders>
            <w:shd w:val="clear" w:color="auto" w:fill="auto"/>
            <w:vAlign w:val="center"/>
            <w:hideMark/>
          </w:tcPr>
          <w:p w14:paraId="016214EB"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w:t>
            </w:r>
            <w:proofErr w:type="spellStart"/>
            <w:r w:rsidRPr="00F04A2A">
              <w:rPr>
                <w:sz w:val="20"/>
                <w:szCs w:val="20"/>
              </w:rPr>
              <w:t>с.Шоркистры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2AC92D33"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02D7CF5B" w14:textId="77777777" w:rsidR="00EC7629" w:rsidRPr="00F04A2A" w:rsidRDefault="00EC7629" w:rsidP="00CD7DED">
            <w:pPr>
              <w:jc w:val="center"/>
              <w:rPr>
                <w:sz w:val="20"/>
                <w:szCs w:val="20"/>
              </w:rPr>
            </w:pPr>
            <w:r w:rsidRPr="00F04A2A">
              <w:rPr>
                <w:sz w:val="20"/>
                <w:szCs w:val="20"/>
              </w:rPr>
              <w:t>Глубина 108 м</w:t>
            </w:r>
          </w:p>
        </w:tc>
        <w:tc>
          <w:tcPr>
            <w:tcW w:w="366" w:type="pct"/>
            <w:tcBorders>
              <w:top w:val="nil"/>
              <w:left w:val="nil"/>
              <w:bottom w:val="single" w:sz="4" w:space="0" w:color="auto"/>
              <w:right w:val="single" w:sz="4" w:space="0" w:color="auto"/>
            </w:tcBorders>
            <w:shd w:val="clear" w:color="auto" w:fill="auto"/>
            <w:vAlign w:val="center"/>
            <w:hideMark/>
          </w:tcPr>
          <w:p w14:paraId="2C3A7C29" w14:textId="77777777" w:rsidR="00EC7629" w:rsidRPr="00F04A2A" w:rsidRDefault="00EC7629" w:rsidP="00CD7DED">
            <w:pPr>
              <w:jc w:val="center"/>
              <w:rPr>
                <w:sz w:val="20"/>
                <w:szCs w:val="20"/>
              </w:rPr>
            </w:pPr>
            <w:r w:rsidRPr="00F04A2A">
              <w:rPr>
                <w:sz w:val="20"/>
                <w:szCs w:val="20"/>
              </w:rPr>
              <w:t>19.07.2019</w:t>
            </w:r>
          </w:p>
        </w:tc>
        <w:tc>
          <w:tcPr>
            <w:tcW w:w="508" w:type="pct"/>
            <w:tcBorders>
              <w:top w:val="nil"/>
              <w:left w:val="nil"/>
              <w:bottom w:val="single" w:sz="4" w:space="0" w:color="auto"/>
              <w:right w:val="single" w:sz="4" w:space="0" w:color="auto"/>
            </w:tcBorders>
            <w:shd w:val="clear" w:color="auto" w:fill="auto"/>
            <w:vAlign w:val="center"/>
            <w:hideMark/>
          </w:tcPr>
          <w:p w14:paraId="5ABA0587" w14:textId="77777777" w:rsidR="00EC7629" w:rsidRPr="00F04A2A" w:rsidRDefault="00EC7629" w:rsidP="00CD7DED">
            <w:pPr>
              <w:jc w:val="center"/>
              <w:rPr>
                <w:sz w:val="20"/>
                <w:szCs w:val="20"/>
              </w:rPr>
            </w:pPr>
            <w:r w:rsidRPr="00F04A2A">
              <w:rPr>
                <w:sz w:val="20"/>
                <w:szCs w:val="20"/>
              </w:rPr>
              <w:t>21:19:000000:1942</w:t>
            </w:r>
          </w:p>
        </w:tc>
        <w:tc>
          <w:tcPr>
            <w:tcW w:w="413" w:type="pct"/>
            <w:tcBorders>
              <w:top w:val="nil"/>
              <w:left w:val="nil"/>
              <w:bottom w:val="single" w:sz="4" w:space="0" w:color="auto"/>
              <w:right w:val="single" w:sz="4" w:space="0" w:color="auto"/>
            </w:tcBorders>
            <w:shd w:val="clear" w:color="auto" w:fill="auto"/>
            <w:vAlign w:val="center"/>
            <w:hideMark/>
          </w:tcPr>
          <w:p w14:paraId="2D72EFF6" w14:textId="77777777" w:rsidR="00EC7629" w:rsidRPr="00F04A2A" w:rsidRDefault="00EC7629" w:rsidP="00CD7DED">
            <w:pPr>
              <w:jc w:val="center"/>
              <w:rPr>
                <w:sz w:val="20"/>
                <w:szCs w:val="20"/>
              </w:rPr>
            </w:pPr>
            <w:r w:rsidRPr="00F04A2A">
              <w:rPr>
                <w:sz w:val="20"/>
                <w:szCs w:val="20"/>
              </w:rPr>
              <w:t>07.12.2020</w:t>
            </w:r>
          </w:p>
        </w:tc>
        <w:tc>
          <w:tcPr>
            <w:tcW w:w="323" w:type="pct"/>
            <w:tcBorders>
              <w:top w:val="nil"/>
              <w:left w:val="nil"/>
              <w:bottom w:val="single" w:sz="4" w:space="0" w:color="auto"/>
              <w:right w:val="single" w:sz="4" w:space="0" w:color="auto"/>
            </w:tcBorders>
            <w:shd w:val="clear" w:color="auto" w:fill="auto"/>
            <w:vAlign w:val="center"/>
            <w:hideMark/>
          </w:tcPr>
          <w:p w14:paraId="2D6C7F58" w14:textId="77777777" w:rsidR="00EC7629" w:rsidRPr="00F04A2A" w:rsidRDefault="00EC7629" w:rsidP="00CD7DED">
            <w:pPr>
              <w:jc w:val="center"/>
              <w:rPr>
                <w:sz w:val="20"/>
                <w:szCs w:val="20"/>
              </w:rPr>
            </w:pPr>
            <w:r w:rsidRPr="00F04A2A">
              <w:rPr>
                <w:sz w:val="20"/>
                <w:szCs w:val="20"/>
              </w:rPr>
              <w:t>№2-36/2021</w:t>
            </w:r>
          </w:p>
        </w:tc>
        <w:tc>
          <w:tcPr>
            <w:tcW w:w="435" w:type="pct"/>
            <w:tcBorders>
              <w:top w:val="nil"/>
              <w:left w:val="nil"/>
              <w:bottom w:val="single" w:sz="4" w:space="0" w:color="auto"/>
              <w:right w:val="single" w:sz="4" w:space="0" w:color="auto"/>
            </w:tcBorders>
            <w:shd w:val="clear" w:color="auto" w:fill="auto"/>
            <w:vAlign w:val="center"/>
            <w:hideMark/>
          </w:tcPr>
          <w:p w14:paraId="365E17AE" w14:textId="77777777" w:rsidR="00EC7629" w:rsidRPr="00F04A2A" w:rsidRDefault="00EC7629" w:rsidP="00CD7DED">
            <w:pPr>
              <w:jc w:val="center"/>
              <w:rPr>
                <w:sz w:val="20"/>
                <w:szCs w:val="20"/>
              </w:rPr>
            </w:pPr>
            <w:r w:rsidRPr="00F04A2A">
              <w:rPr>
                <w:sz w:val="20"/>
                <w:szCs w:val="20"/>
              </w:rPr>
              <w:t>02.03.2021</w:t>
            </w:r>
          </w:p>
        </w:tc>
        <w:tc>
          <w:tcPr>
            <w:tcW w:w="571" w:type="pct"/>
            <w:tcBorders>
              <w:top w:val="nil"/>
              <w:left w:val="nil"/>
              <w:bottom w:val="single" w:sz="4" w:space="0" w:color="auto"/>
              <w:right w:val="single" w:sz="4" w:space="0" w:color="auto"/>
            </w:tcBorders>
            <w:shd w:val="clear" w:color="auto" w:fill="auto"/>
            <w:vAlign w:val="center"/>
            <w:hideMark/>
          </w:tcPr>
          <w:p w14:paraId="52BF3757" w14:textId="77777777" w:rsidR="00EC7629" w:rsidRPr="00F04A2A" w:rsidRDefault="00EC7629" w:rsidP="00CD7DED">
            <w:pPr>
              <w:jc w:val="center"/>
              <w:rPr>
                <w:sz w:val="20"/>
                <w:szCs w:val="20"/>
              </w:rPr>
            </w:pPr>
            <w:r w:rsidRPr="00F04A2A">
              <w:rPr>
                <w:sz w:val="20"/>
                <w:szCs w:val="20"/>
              </w:rPr>
              <w:t>21:19:000000:1942-21/052/2021-3</w:t>
            </w:r>
          </w:p>
        </w:tc>
        <w:tc>
          <w:tcPr>
            <w:tcW w:w="691" w:type="pct"/>
            <w:tcBorders>
              <w:top w:val="nil"/>
              <w:left w:val="nil"/>
              <w:bottom w:val="single" w:sz="4" w:space="0" w:color="auto"/>
              <w:right w:val="single" w:sz="4" w:space="0" w:color="auto"/>
            </w:tcBorders>
            <w:shd w:val="clear" w:color="auto" w:fill="auto"/>
            <w:vAlign w:val="center"/>
            <w:hideMark/>
          </w:tcPr>
          <w:p w14:paraId="0CBAE93D"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11.01.2021 года признано право муниципальной собственности   </w:t>
            </w:r>
            <w:proofErr w:type="spellStart"/>
            <w:r w:rsidRPr="00F04A2A">
              <w:rPr>
                <w:sz w:val="20"/>
                <w:szCs w:val="20"/>
              </w:rPr>
              <w:t>Шоркистринского</w:t>
            </w:r>
            <w:proofErr w:type="spellEnd"/>
            <w:r w:rsidRPr="00F04A2A">
              <w:rPr>
                <w:sz w:val="20"/>
                <w:szCs w:val="20"/>
              </w:rPr>
              <w:t xml:space="preserve"> сельского поселения Урмарского района</w:t>
            </w:r>
          </w:p>
        </w:tc>
      </w:tr>
      <w:tr w:rsidR="00F04A2A" w:rsidRPr="00F04A2A" w14:paraId="05A0F783"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370EEA4" w14:textId="45952E8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E7FC11A" w14:textId="77777777" w:rsidR="00EC7629" w:rsidRPr="00F04A2A" w:rsidRDefault="00EC7629" w:rsidP="00CD7DED">
            <w:pPr>
              <w:jc w:val="left"/>
              <w:rPr>
                <w:sz w:val="20"/>
                <w:szCs w:val="20"/>
              </w:rPr>
            </w:pPr>
            <w:r w:rsidRPr="00F04A2A">
              <w:rPr>
                <w:sz w:val="20"/>
                <w:szCs w:val="20"/>
              </w:rPr>
              <w:t>Разведочно-эксплуатационная скважина</w:t>
            </w:r>
          </w:p>
        </w:tc>
        <w:tc>
          <w:tcPr>
            <w:tcW w:w="470" w:type="pct"/>
            <w:tcBorders>
              <w:top w:val="nil"/>
              <w:left w:val="nil"/>
              <w:bottom w:val="single" w:sz="4" w:space="0" w:color="auto"/>
              <w:right w:val="single" w:sz="4" w:space="0" w:color="auto"/>
            </w:tcBorders>
            <w:shd w:val="clear" w:color="auto" w:fill="auto"/>
            <w:vAlign w:val="center"/>
            <w:hideMark/>
          </w:tcPr>
          <w:p w14:paraId="261FCCC7"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w:t>
            </w:r>
            <w:proofErr w:type="spellStart"/>
            <w:r w:rsidRPr="00F04A2A">
              <w:rPr>
                <w:sz w:val="20"/>
                <w:szCs w:val="20"/>
              </w:rPr>
              <w:t>д.Хоруй</w:t>
            </w:r>
            <w:proofErr w:type="spellEnd"/>
            <w:r w:rsidRPr="00F04A2A">
              <w:rPr>
                <w:sz w:val="20"/>
                <w:szCs w:val="20"/>
              </w:rPr>
              <w:t xml:space="preserve">, юго-западная окраина </w:t>
            </w:r>
            <w:proofErr w:type="spellStart"/>
            <w:r w:rsidRPr="00F04A2A">
              <w:rPr>
                <w:sz w:val="20"/>
                <w:szCs w:val="20"/>
              </w:rPr>
              <w:t>д.Хоруй</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2CFFA8F7"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6701C7D2" w14:textId="77777777" w:rsidR="00EC7629" w:rsidRPr="00F04A2A" w:rsidRDefault="00EC7629" w:rsidP="00CD7DED">
            <w:pPr>
              <w:jc w:val="center"/>
              <w:rPr>
                <w:sz w:val="20"/>
                <w:szCs w:val="20"/>
              </w:rPr>
            </w:pPr>
            <w:r w:rsidRPr="00F04A2A">
              <w:rPr>
                <w:sz w:val="20"/>
                <w:szCs w:val="20"/>
              </w:rPr>
              <w:t>Глубина 114 м.</w:t>
            </w:r>
          </w:p>
        </w:tc>
        <w:tc>
          <w:tcPr>
            <w:tcW w:w="366" w:type="pct"/>
            <w:tcBorders>
              <w:top w:val="nil"/>
              <w:left w:val="nil"/>
              <w:bottom w:val="single" w:sz="4" w:space="0" w:color="auto"/>
              <w:right w:val="single" w:sz="4" w:space="0" w:color="auto"/>
            </w:tcBorders>
            <w:shd w:val="clear" w:color="auto" w:fill="auto"/>
            <w:vAlign w:val="center"/>
            <w:hideMark/>
          </w:tcPr>
          <w:p w14:paraId="4A5BB70E" w14:textId="77777777" w:rsidR="00EC7629" w:rsidRPr="00F04A2A" w:rsidRDefault="00EC7629" w:rsidP="00CD7DED">
            <w:pPr>
              <w:jc w:val="center"/>
              <w:rPr>
                <w:sz w:val="20"/>
                <w:szCs w:val="20"/>
              </w:rPr>
            </w:pPr>
            <w:r w:rsidRPr="00F04A2A">
              <w:rPr>
                <w:sz w:val="20"/>
                <w:szCs w:val="20"/>
              </w:rPr>
              <w:t>10.09.2019</w:t>
            </w:r>
          </w:p>
        </w:tc>
        <w:tc>
          <w:tcPr>
            <w:tcW w:w="508" w:type="pct"/>
            <w:tcBorders>
              <w:top w:val="nil"/>
              <w:left w:val="nil"/>
              <w:bottom w:val="single" w:sz="4" w:space="0" w:color="auto"/>
              <w:right w:val="single" w:sz="4" w:space="0" w:color="auto"/>
            </w:tcBorders>
            <w:shd w:val="clear" w:color="auto" w:fill="auto"/>
            <w:vAlign w:val="center"/>
            <w:hideMark/>
          </w:tcPr>
          <w:p w14:paraId="3B8A5FEA" w14:textId="77777777" w:rsidR="00EC7629" w:rsidRPr="00F04A2A" w:rsidRDefault="00EC7629" w:rsidP="00CD7DED">
            <w:pPr>
              <w:jc w:val="center"/>
              <w:rPr>
                <w:sz w:val="20"/>
                <w:szCs w:val="20"/>
              </w:rPr>
            </w:pPr>
            <w:r w:rsidRPr="00F04A2A">
              <w:rPr>
                <w:sz w:val="20"/>
                <w:szCs w:val="20"/>
              </w:rPr>
              <w:t>21:19:000000:269</w:t>
            </w:r>
          </w:p>
        </w:tc>
        <w:tc>
          <w:tcPr>
            <w:tcW w:w="413" w:type="pct"/>
            <w:tcBorders>
              <w:top w:val="nil"/>
              <w:left w:val="nil"/>
              <w:bottom w:val="single" w:sz="4" w:space="0" w:color="auto"/>
              <w:right w:val="single" w:sz="4" w:space="0" w:color="auto"/>
            </w:tcBorders>
            <w:shd w:val="clear" w:color="auto" w:fill="auto"/>
            <w:vAlign w:val="center"/>
            <w:hideMark/>
          </w:tcPr>
          <w:p w14:paraId="468E66F4" w14:textId="77777777" w:rsidR="00EC7629" w:rsidRPr="00F04A2A" w:rsidRDefault="00EC7629" w:rsidP="00CD7DED">
            <w:pPr>
              <w:jc w:val="center"/>
              <w:rPr>
                <w:sz w:val="20"/>
                <w:szCs w:val="20"/>
              </w:rPr>
            </w:pPr>
            <w:r w:rsidRPr="00F04A2A">
              <w:rPr>
                <w:sz w:val="20"/>
                <w:szCs w:val="20"/>
              </w:rPr>
              <w:t>07.12.2020</w:t>
            </w:r>
          </w:p>
        </w:tc>
        <w:tc>
          <w:tcPr>
            <w:tcW w:w="323" w:type="pct"/>
            <w:tcBorders>
              <w:top w:val="nil"/>
              <w:left w:val="nil"/>
              <w:bottom w:val="single" w:sz="4" w:space="0" w:color="auto"/>
              <w:right w:val="single" w:sz="4" w:space="0" w:color="auto"/>
            </w:tcBorders>
            <w:shd w:val="clear" w:color="auto" w:fill="auto"/>
            <w:vAlign w:val="center"/>
            <w:hideMark/>
          </w:tcPr>
          <w:p w14:paraId="60107B66" w14:textId="77777777" w:rsidR="00EC7629" w:rsidRPr="00F04A2A" w:rsidRDefault="00EC7629" w:rsidP="00CD7DED">
            <w:pPr>
              <w:jc w:val="center"/>
              <w:rPr>
                <w:sz w:val="20"/>
                <w:szCs w:val="20"/>
              </w:rPr>
            </w:pPr>
            <w:r w:rsidRPr="00F04A2A">
              <w:rPr>
                <w:sz w:val="20"/>
                <w:szCs w:val="20"/>
              </w:rPr>
              <w:t>№2-36/2021</w:t>
            </w:r>
          </w:p>
        </w:tc>
        <w:tc>
          <w:tcPr>
            <w:tcW w:w="435" w:type="pct"/>
            <w:tcBorders>
              <w:top w:val="nil"/>
              <w:left w:val="nil"/>
              <w:bottom w:val="single" w:sz="4" w:space="0" w:color="auto"/>
              <w:right w:val="single" w:sz="4" w:space="0" w:color="auto"/>
            </w:tcBorders>
            <w:shd w:val="clear" w:color="auto" w:fill="auto"/>
            <w:vAlign w:val="center"/>
            <w:hideMark/>
          </w:tcPr>
          <w:p w14:paraId="735AF34F" w14:textId="77777777" w:rsidR="00EC7629" w:rsidRPr="00F04A2A" w:rsidRDefault="00EC7629" w:rsidP="00CD7DED">
            <w:pPr>
              <w:jc w:val="center"/>
              <w:rPr>
                <w:sz w:val="20"/>
                <w:szCs w:val="20"/>
              </w:rPr>
            </w:pPr>
            <w:r w:rsidRPr="00F04A2A">
              <w:rPr>
                <w:sz w:val="20"/>
                <w:szCs w:val="20"/>
              </w:rPr>
              <w:t>04.03.2021</w:t>
            </w:r>
          </w:p>
        </w:tc>
        <w:tc>
          <w:tcPr>
            <w:tcW w:w="571" w:type="pct"/>
            <w:tcBorders>
              <w:top w:val="nil"/>
              <w:left w:val="nil"/>
              <w:bottom w:val="single" w:sz="4" w:space="0" w:color="auto"/>
              <w:right w:val="single" w:sz="4" w:space="0" w:color="auto"/>
            </w:tcBorders>
            <w:shd w:val="clear" w:color="auto" w:fill="auto"/>
            <w:vAlign w:val="center"/>
            <w:hideMark/>
          </w:tcPr>
          <w:p w14:paraId="03351630" w14:textId="77777777" w:rsidR="00EC7629" w:rsidRPr="00F04A2A" w:rsidRDefault="00EC7629" w:rsidP="00CD7DED">
            <w:pPr>
              <w:jc w:val="center"/>
              <w:rPr>
                <w:sz w:val="20"/>
                <w:szCs w:val="20"/>
              </w:rPr>
            </w:pPr>
            <w:r w:rsidRPr="00F04A2A">
              <w:rPr>
                <w:sz w:val="20"/>
                <w:szCs w:val="20"/>
              </w:rPr>
              <w:t>21:19:000000:269-21/052/2021-3</w:t>
            </w:r>
          </w:p>
        </w:tc>
        <w:tc>
          <w:tcPr>
            <w:tcW w:w="691" w:type="pct"/>
            <w:tcBorders>
              <w:top w:val="nil"/>
              <w:left w:val="nil"/>
              <w:bottom w:val="single" w:sz="4" w:space="0" w:color="auto"/>
              <w:right w:val="single" w:sz="4" w:space="0" w:color="auto"/>
            </w:tcBorders>
            <w:shd w:val="clear" w:color="auto" w:fill="auto"/>
            <w:vAlign w:val="center"/>
            <w:hideMark/>
          </w:tcPr>
          <w:p w14:paraId="26A0E5EA"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11.01.2021 года признано право муниципальной собственности   </w:t>
            </w:r>
            <w:proofErr w:type="spellStart"/>
            <w:r w:rsidRPr="00F04A2A">
              <w:rPr>
                <w:sz w:val="20"/>
                <w:szCs w:val="20"/>
              </w:rPr>
              <w:t>Шоркистринского</w:t>
            </w:r>
            <w:proofErr w:type="spellEnd"/>
            <w:r w:rsidRPr="00F04A2A">
              <w:rPr>
                <w:sz w:val="20"/>
                <w:szCs w:val="20"/>
              </w:rPr>
              <w:t xml:space="preserve"> сельского поселения Урмарского района</w:t>
            </w:r>
          </w:p>
        </w:tc>
      </w:tr>
      <w:tr w:rsidR="00F04A2A" w:rsidRPr="00F04A2A" w14:paraId="0018F128"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B441B3C" w14:textId="072800A4"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ED57A94"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6ECC58EE"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сельское поселение </w:t>
            </w:r>
            <w:proofErr w:type="spellStart"/>
            <w:r w:rsidRPr="00F04A2A">
              <w:rPr>
                <w:sz w:val="20"/>
                <w:szCs w:val="20"/>
              </w:rPr>
              <w:t>Староурмарское</w:t>
            </w:r>
            <w:proofErr w:type="spellEnd"/>
            <w:r w:rsidRPr="00F04A2A">
              <w:rPr>
                <w:sz w:val="20"/>
                <w:szCs w:val="20"/>
              </w:rPr>
              <w:t>, д. Старые Урмары</w:t>
            </w:r>
          </w:p>
        </w:tc>
        <w:tc>
          <w:tcPr>
            <w:tcW w:w="238" w:type="pct"/>
            <w:tcBorders>
              <w:top w:val="nil"/>
              <w:left w:val="nil"/>
              <w:bottom w:val="single" w:sz="4" w:space="0" w:color="auto"/>
              <w:right w:val="single" w:sz="4" w:space="0" w:color="auto"/>
            </w:tcBorders>
            <w:shd w:val="clear" w:color="auto" w:fill="auto"/>
            <w:vAlign w:val="center"/>
            <w:hideMark/>
          </w:tcPr>
          <w:p w14:paraId="307C8225" w14:textId="77777777" w:rsidR="00EC7629" w:rsidRPr="00F04A2A" w:rsidRDefault="00EC7629" w:rsidP="00CD7DED">
            <w:pPr>
              <w:jc w:val="center"/>
              <w:rPr>
                <w:sz w:val="20"/>
                <w:szCs w:val="20"/>
              </w:rPr>
            </w:pPr>
            <w:r w:rsidRPr="00F04A2A">
              <w:rPr>
                <w:sz w:val="20"/>
                <w:szCs w:val="20"/>
              </w:rPr>
              <w:t>1587</w:t>
            </w:r>
          </w:p>
        </w:tc>
        <w:tc>
          <w:tcPr>
            <w:tcW w:w="273" w:type="pct"/>
            <w:tcBorders>
              <w:top w:val="nil"/>
              <w:left w:val="nil"/>
              <w:bottom w:val="single" w:sz="4" w:space="0" w:color="auto"/>
              <w:right w:val="single" w:sz="4" w:space="0" w:color="auto"/>
            </w:tcBorders>
            <w:shd w:val="clear" w:color="auto" w:fill="auto"/>
            <w:vAlign w:val="center"/>
            <w:hideMark/>
          </w:tcPr>
          <w:p w14:paraId="33999DA2"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274121AD" w14:textId="77777777" w:rsidR="00EC7629" w:rsidRPr="00F04A2A" w:rsidRDefault="00EC7629" w:rsidP="00CD7DED">
            <w:pPr>
              <w:jc w:val="center"/>
              <w:rPr>
                <w:sz w:val="20"/>
                <w:szCs w:val="20"/>
              </w:rPr>
            </w:pPr>
            <w:r w:rsidRPr="00F04A2A">
              <w:rPr>
                <w:sz w:val="20"/>
                <w:szCs w:val="20"/>
              </w:rPr>
              <w:t>29.10.2019</w:t>
            </w:r>
          </w:p>
        </w:tc>
        <w:tc>
          <w:tcPr>
            <w:tcW w:w="508" w:type="pct"/>
            <w:tcBorders>
              <w:top w:val="nil"/>
              <w:left w:val="nil"/>
              <w:bottom w:val="single" w:sz="4" w:space="0" w:color="auto"/>
              <w:right w:val="single" w:sz="4" w:space="0" w:color="auto"/>
            </w:tcBorders>
            <w:shd w:val="clear" w:color="auto" w:fill="auto"/>
            <w:vAlign w:val="center"/>
            <w:hideMark/>
          </w:tcPr>
          <w:p w14:paraId="08B5AAD0" w14:textId="77777777" w:rsidR="00EC7629" w:rsidRPr="00F04A2A" w:rsidRDefault="00EC7629" w:rsidP="00CD7DED">
            <w:pPr>
              <w:jc w:val="center"/>
              <w:rPr>
                <w:sz w:val="20"/>
                <w:szCs w:val="20"/>
              </w:rPr>
            </w:pPr>
            <w:r w:rsidRPr="00F04A2A">
              <w:rPr>
                <w:sz w:val="20"/>
                <w:szCs w:val="20"/>
              </w:rPr>
              <w:t>21:19:000000:4365</w:t>
            </w:r>
          </w:p>
        </w:tc>
        <w:tc>
          <w:tcPr>
            <w:tcW w:w="413" w:type="pct"/>
            <w:tcBorders>
              <w:top w:val="nil"/>
              <w:left w:val="nil"/>
              <w:bottom w:val="single" w:sz="4" w:space="0" w:color="auto"/>
              <w:right w:val="single" w:sz="4" w:space="0" w:color="auto"/>
            </w:tcBorders>
            <w:shd w:val="clear" w:color="auto" w:fill="auto"/>
            <w:vAlign w:val="center"/>
            <w:hideMark/>
          </w:tcPr>
          <w:p w14:paraId="3C66B38C" w14:textId="77777777" w:rsidR="00EC7629" w:rsidRPr="00F04A2A" w:rsidRDefault="00EC7629" w:rsidP="00CD7DED">
            <w:pPr>
              <w:jc w:val="center"/>
              <w:rPr>
                <w:sz w:val="20"/>
                <w:szCs w:val="20"/>
              </w:rPr>
            </w:pPr>
            <w:r w:rsidRPr="00F04A2A">
              <w:rPr>
                <w:sz w:val="20"/>
                <w:szCs w:val="20"/>
              </w:rPr>
              <w:t>22.12.2020</w:t>
            </w:r>
          </w:p>
        </w:tc>
        <w:tc>
          <w:tcPr>
            <w:tcW w:w="323" w:type="pct"/>
            <w:tcBorders>
              <w:top w:val="nil"/>
              <w:left w:val="nil"/>
              <w:bottom w:val="single" w:sz="4" w:space="0" w:color="auto"/>
              <w:right w:val="single" w:sz="4" w:space="0" w:color="auto"/>
            </w:tcBorders>
            <w:shd w:val="clear" w:color="auto" w:fill="auto"/>
            <w:vAlign w:val="center"/>
            <w:hideMark/>
          </w:tcPr>
          <w:p w14:paraId="4B02CE5C" w14:textId="77777777" w:rsidR="00EC7629" w:rsidRPr="00F04A2A" w:rsidRDefault="00EC7629" w:rsidP="00CD7DED">
            <w:pPr>
              <w:jc w:val="center"/>
              <w:rPr>
                <w:sz w:val="20"/>
                <w:szCs w:val="20"/>
              </w:rPr>
            </w:pPr>
            <w:r w:rsidRPr="00F04A2A">
              <w:rPr>
                <w:sz w:val="20"/>
                <w:szCs w:val="20"/>
              </w:rPr>
              <w:t>№2-73/2021</w:t>
            </w:r>
          </w:p>
        </w:tc>
        <w:tc>
          <w:tcPr>
            <w:tcW w:w="435" w:type="pct"/>
            <w:tcBorders>
              <w:top w:val="nil"/>
              <w:left w:val="nil"/>
              <w:bottom w:val="single" w:sz="4" w:space="0" w:color="auto"/>
              <w:right w:val="single" w:sz="4" w:space="0" w:color="auto"/>
            </w:tcBorders>
            <w:shd w:val="clear" w:color="auto" w:fill="auto"/>
            <w:vAlign w:val="center"/>
            <w:hideMark/>
          </w:tcPr>
          <w:p w14:paraId="45B38AB8" w14:textId="77777777" w:rsidR="00EC7629" w:rsidRPr="00F04A2A" w:rsidRDefault="00EC7629" w:rsidP="00CD7DED">
            <w:pPr>
              <w:jc w:val="center"/>
              <w:rPr>
                <w:sz w:val="20"/>
                <w:szCs w:val="20"/>
              </w:rPr>
            </w:pPr>
            <w:r w:rsidRPr="00F04A2A">
              <w:rPr>
                <w:sz w:val="20"/>
                <w:szCs w:val="20"/>
              </w:rPr>
              <w:t>12.02.2021</w:t>
            </w:r>
          </w:p>
        </w:tc>
        <w:tc>
          <w:tcPr>
            <w:tcW w:w="571" w:type="pct"/>
            <w:tcBorders>
              <w:top w:val="nil"/>
              <w:left w:val="nil"/>
              <w:bottom w:val="single" w:sz="4" w:space="0" w:color="auto"/>
              <w:right w:val="single" w:sz="4" w:space="0" w:color="auto"/>
            </w:tcBorders>
            <w:shd w:val="clear" w:color="auto" w:fill="auto"/>
            <w:vAlign w:val="center"/>
            <w:hideMark/>
          </w:tcPr>
          <w:p w14:paraId="13DD92E2" w14:textId="77777777" w:rsidR="00EC7629" w:rsidRPr="00F04A2A" w:rsidRDefault="00EC7629" w:rsidP="00CD7DED">
            <w:pPr>
              <w:jc w:val="center"/>
              <w:rPr>
                <w:sz w:val="20"/>
                <w:szCs w:val="20"/>
              </w:rPr>
            </w:pPr>
            <w:r w:rsidRPr="00F04A2A">
              <w:rPr>
                <w:sz w:val="20"/>
                <w:szCs w:val="20"/>
              </w:rPr>
              <w:t>21:19:000000:4365-21/052/2021-3</w:t>
            </w:r>
          </w:p>
        </w:tc>
        <w:tc>
          <w:tcPr>
            <w:tcW w:w="691" w:type="pct"/>
            <w:tcBorders>
              <w:top w:val="nil"/>
              <w:left w:val="nil"/>
              <w:bottom w:val="single" w:sz="4" w:space="0" w:color="auto"/>
              <w:right w:val="single" w:sz="4" w:space="0" w:color="auto"/>
            </w:tcBorders>
            <w:shd w:val="clear" w:color="auto" w:fill="auto"/>
            <w:vAlign w:val="center"/>
            <w:hideMark/>
          </w:tcPr>
          <w:p w14:paraId="36589A01"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12.02.2021 года признано право муниципальной собственности   </w:t>
            </w:r>
            <w:proofErr w:type="spellStart"/>
            <w:r w:rsidRPr="00F04A2A">
              <w:rPr>
                <w:sz w:val="20"/>
                <w:szCs w:val="20"/>
              </w:rPr>
              <w:t>Староурмарского</w:t>
            </w:r>
            <w:proofErr w:type="spellEnd"/>
            <w:r w:rsidRPr="00F04A2A">
              <w:rPr>
                <w:sz w:val="20"/>
                <w:szCs w:val="20"/>
              </w:rPr>
              <w:t xml:space="preserve"> сельского поселения Урмарского района</w:t>
            </w:r>
          </w:p>
        </w:tc>
      </w:tr>
      <w:tr w:rsidR="00F04A2A" w:rsidRPr="00F04A2A" w14:paraId="45F0376E"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57E8485F" w14:textId="24AD3B24"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052D513D"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3692416A"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сельское поселение </w:t>
            </w:r>
            <w:proofErr w:type="spellStart"/>
            <w:r w:rsidRPr="00F04A2A">
              <w:rPr>
                <w:sz w:val="20"/>
                <w:szCs w:val="20"/>
              </w:rPr>
              <w:t>Староурмарское</w:t>
            </w:r>
            <w:proofErr w:type="spellEnd"/>
            <w:r w:rsidRPr="00F04A2A">
              <w:rPr>
                <w:sz w:val="20"/>
                <w:szCs w:val="20"/>
              </w:rPr>
              <w:t>, д. Старые Урмары</w:t>
            </w:r>
          </w:p>
        </w:tc>
        <w:tc>
          <w:tcPr>
            <w:tcW w:w="238" w:type="pct"/>
            <w:tcBorders>
              <w:top w:val="nil"/>
              <w:left w:val="nil"/>
              <w:bottom w:val="single" w:sz="4" w:space="0" w:color="auto"/>
              <w:right w:val="single" w:sz="4" w:space="0" w:color="auto"/>
            </w:tcBorders>
            <w:shd w:val="clear" w:color="auto" w:fill="auto"/>
            <w:vAlign w:val="center"/>
            <w:hideMark/>
          </w:tcPr>
          <w:p w14:paraId="23E45873" w14:textId="77777777" w:rsidR="00EC7629" w:rsidRPr="00F04A2A" w:rsidRDefault="00EC7629" w:rsidP="00CD7DED">
            <w:pPr>
              <w:jc w:val="center"/>
              <w:rPr>
                <w:sz w:val="20"/>
                <w:szCs w:val="20"/>
              </w:rPr>
            </w:pPr>
            <w:r w:rsidRPr="00F04A2A">
              <w:rPr>
                <w:sz w:val="20"/>
                <w:szCs w:val="20"/>
              </w:rPr>
              <w:t>254</w:t>
            </w:r>
          </w:p>
        </w:tc>
        <w:tc>
          <w:tcPr>
            <w:tcW w:w="273" w:type="pct"/>
            <w:tcBorders>
              <w:top w:val="nil"/>
              <w:left w:val="nil"/>
              <w:bottom w:val="single" w:sz="4" w:space="0" w:color="auto"/>
              <w:right w:val="single" w:sz="4" w:space="0" w:color="auto"/>
            </w:tcBorders>
            <w:shd w:val="clear" w:color="auto" w:fill="auto"/>
            <w:vAlign w:val="center"/>
            <w:hideMark/>
          </w:tcPr>
          <w:p w14:paraId="0A21FE8F"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552F7210" w14:textId="77777777" w:rsidR="00EC7629" w:rsidRPr="00F04A2A" w:rsidRDefault="00EC7629" w:rsidP="00CD7DED">
            <w:pPr>
              <w:jc w:val="center"/>
              <w:rPr>
                <w:sz w:val="20"/>
                <w:szCs w:val="20"/>
              </w:rPr>
            </w:pPr>
            <w:r w:rsidRPr="00F04A2A">
              <w:rPr>
                <w:sz w:val="20"/>
                <w:szCs w:val="20"/>
              </w:rPr>
              <w:t>15.11.2019</w:t>
            </w:r>
          </w:p>
        </w:tc>
        <w:tc>
          <w:tcPr>
            <w:tcW w:w="508" w:type="pct"/>
            <w:tcBorders>
              <w:top w:val="nil"/>
              <w:left w:val="nil"/>
              <w:bottom w:val="single" w:sz="4" w:space="0" w:color="auto"/>
              <w:right w:val="single" w:sz="4" w:space="0" w:color="auto"/>
            </w:tcBorders>
            <w:shd w:val="clear" w:color="auto" w:fill="auto"/>
            <w:vAlign w:val="center"/>
            <w:hideMark/>
          </w:tcPr>
          <w:p w14:paraId="1837BFE8" w14:textId="77777777" w:rsidR="00EC7629" w:rsidRPr="00F04A2A" w:rsidRDefault="00EC7629" w:rsidP="00CD7DED">
            <w:pPr>
              <w:jc w:val="center"/>
              <w:rPr>
                <w:sz w:val="20"/>
                <w:szCs w:val="20"/>
              </w:rPr>
            </w:pPr>
            <w:r w:rsidRPr="00F04A2A">
              <w:rPr>
                <w:sz w:val="20"/>
                <w:szCs w:val="20"/>
              </w:rPr>
              <w:t>21:19:000000:4368</w:t>
            </w:r>
          </w:p>
        </w:tc>
        <w:tc>
          <w:tcPr>
            <w:tcW w:w="413" w:type="pct"/>
            <w:tcBorders>
              <w:top w:val="nil"/>
              <w:left w:val="nil"/>
              <w:bottom w:val="single" w:sz="4" w:space="0" w:color="auto"/>
              <w:right w:val="single" w:sz="4" w:space="0" w:color="auto"/>
            </w:tcBorders>
            <w:shd w:val="clear" w:color="auto" w:fill="auto"/>
            <w:vAlign w:val="center"/>
            <w:hideMark/>
          </w:tcPr>
          <w:p w14:paraId="2DC9F6EE" w14:textId="77777777" w:rsidR="00EC7629" w:rsidRPr="00F04A2A" w:rsidRDefault="00EC7629" w:rsidP="00CD7DED">
            <w:pPr>
              <w:jc w:val="center"/>
              <w:rPr>
                <w:sz w:val="20"/>
                <w:szCs w:val="20"/>
              </w:rPr>
            </w:pPr>
            <w:r w:rsidRPr="00F04A2A">
              <w:rPr>
                <w:sz w:val="20"/>
                <w:szCs w:val="20"/>
              </w:rPr>
              <w:t>22.12.2020</w:t>
            </w:r>
          </w:p>
        </w:tc>
        <w:tc>
          <w:tcPr>
            <w:tcW w:w="323" w:type="pct"/>
            <w:tcBorders>
              <w:top w:val="nil"/>
              <w:left w:val="nil"/>
              <w:bottom w:val="single" w:sz="4" w:space="0" w:color="auto"/>
              <w:right w:val="single" w:sz="4" w:space="0" w:color="auto"/>
            </w:tcBorders>
            <w:shd w:val="clear" w:color="auto" w:fill="auto"/>
            <w:vAlign w:val="center"/>
            <w:hideMark/>
          </w:tcPr>
          <w:p w14:paraId="3812E586" w14:textId="77777777" w:rsidR="00EC7629" w:rsidRPr="00F04A2A" w:rsidRDefault="00EC7629" w:rsidP="00CD7DED">
            <w:pPr>
              <w:jc w:val="center"/>
              <w:rPr>
                <w:sz w:val="20"/>
                <w:szCs w:val="20"/>
              </w:rPr>
            </w:pPr>
            <w:r w:rsidRPr="00F04A2A">
              <w:rPr>
                <w:sz w:val="20"/>
                <w:szCs w:val="20"/>
              </w:rPr>
              <w:t>№2-73/2021</w:t>
            </w:r>
          </w:p>
        </w:tc>
        <w:tc>
          <w:tcPr>
            <w:tcW w:w="435" w:type="pct"/>
            <w:tcBorders>
              <w:top w:val="nil"/>
              <w:left w:val="nil"/>
              <w:bottom w:val="single" w:sz="4" w:space="0" w:color="auto"/>
              <w:right w:val="single" w:sz="4" w:space="0" w:color="auto"/>
            </w:tcBorders>
            <w:shd w:val="clear" w:color="auto" w:fill="auto"/>
            <w:vAlign w:val="center"/>
            <w:hideMark/>
          </w:tcPr>
          <w:p w14:paraId="47FC1015" w14:textId="77777777" w:rsidR="00EC7629" w:rsidRPr="00F04A2A" w:rsidRDefault="00EC7629" w:rsidP="00CD7DED">
            <w:pPr>
              <w:jc w:val="center"/>
              <w:rPr>
                <w:sz w:val="20"/>
                <w:szCs w:val="20"/>
              </w:rPr>
            </w:pPr>
            <w:r w:rsidRPr="00F04A2A">
              <w:rPr>
                <w:sz w:val="20"/>
                <w:szCs w:val="20"/>
              </w:rPr>
              <w:t>12.02.2021</w:t>
            </w:r>
          </w:p>
        </w:tc>
        <w:tc>
          <w:tcPr>
            <w:tcW w:w="571" w:type="pct"/>
            <w:tcBorders>
              <w:top w:val="nil"/>
              <w:left w:val="nil"/>
              <w:bottom w:val="single" w:sz="4" w:space="0" w:color="auto"/>
              <w:right w:val="single" w:sz="4" w:space="0" w:color="auto"/>
            </w:tcBorders>
            <w:shd w:val="clear" w:color="auto" w:fill="auto"/>
            <w:vAlign w:val="center"/>
            <w:hideMark/>
          </w:tcPr>
          <w:p w14:paraId="2C01DDA2" w14:textId="77777777" w:rsidR="00EC7629" w:rsidRPr="00F04A2A" w:rsidRDefault="00EC7629" w:rsidP="00CD7DED">
            <w:pPr>
              <w:jc w:val="center"/>
              <w:rPr>
                <w:sz w:val="20"/>
                <w:szCs w:val="20"/>
              </w:rPr>
            </w:pPr>
            <w:r w:rsidRPr="00F04A2A">
              <w:rPr>
                <w:sz w:val="20"/>
                <w:szCs w:val="20"/>
              </w:rPr>
              <w:t>21:19:000000:4368-21/052/2021-3</w:t>
            </w:r>
          </w:p>
        </w:tc>
        <w:tc>
          <w:tcPr>
            <w:tcW w:w="691" w:type="pct"/>
            <w:tcBorders>
              <w:top w:val="nil"/>
              <w:left w:val="nil"/>
              <w:bottom w:val="single" w:sz="4" w:space="0" w:color="auto"/>
              <w:right w:val="single" w:sz="4" w:space="0" w:color="auto"/>
            </w:tcBorders>
            <w:shd w:val="clear" w:color="auto" w:fill="auto"/>
            <w:vAlign w:val="center"/>
            <w:hideMark/>
          </w:tcPr>
          <w:p w14:paraId="5EA047D2"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12.02.2021 года признано право муниципальной собственности   </w:t>
            </w:r>
            <w:proofErr w:type="spellStart"/>
            <w:r w:rsidRPr="00F04A2A">
              <w:rPr>
                <w:sz w:val="20"/>
                <w:szCs w:val="20"/>
              </w:rPr>
              <w:t>Староурмарского</w:t>
            </w:r>
            <w:proofErr w:type="spellEnd"/>
            <w:r w:rsidRPr="00F04A2A">
              <w:rPr>
                <w:sz w:val="20"/>
                <w:szCs w:val="20"/>
              </w:rPr>
              <w:t xml:space="preserve"> сельского поселения Урмарского района</w:t>
            </w:r>
          </w:p>
        </w:tc>
      </w:tr>
      <w:tr w:rsidR="00F04A2A" w:rsidRPr="00F04A2A" w14:paraId="441D3F7B"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2B8B3F45" w14:textId="24C2AA53"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806F869"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5E748C6A"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сельское поселение </w:t>
            </w:r>
            <w:proofErr w:type="spellStart"/>
            <w:r w:rsidRPr="00F04A2A">
              <w:rPr>
                <w:sz w:val="20"/>
                <w:szCs w:val="20"/>
              </w:rPr>
              <w:t>Староурмарское</w:t>
            </w:r>
            <w:proofErr w:type="spellEnd"/>
            <w:r w:rsidRPr="00F04A2A">
              <w:rPr>
                <w:sz w:val="20"/>
                <w:szCs w:val="20"/>
              </w:rPr>
              <w:t>, д. Старые Урмары</w:t>
            </w:r>
          </w:p>
        </w:tc>
        <w:tc>
          <w:tcPr>
            <w:tcW w:w="238" w:type="pct"/>
            <w:tcBorders>
              <w:top w:val="nil"/>
              <w:left w:val="nil"/>
              <w:bottom w:val="single" w:sz="4" w:space="0" w:color="auto"/>
              <w:right w:val="single" w:sz="4" w:space="0" w:color="auto"/>
            </w:tcBorders>
            <w:shd w:val="clear" w:color="auto" w:fill="auto"/>
            <w:vAlign w:val="center"/>
            <w:hideMark/>
          </w:tcPr>
          <w:p w14:paraId="383BA828" w14:textId="77777777" w:rsidR="00EC7629" w:rsidRPr="00F04A2A" w:rsidRDefault="00EC7629" w:rsidP="00CD7DED">
            <w:pPr>
              <w:jc w:val="center"/>
              <w:rPr>
                <w:sz w:val="20"/>
                <w:szCs w:val="20"/>
              </w:rPr>
            </w:pPr>
            <w:r w:rsidRPr="00F04A2A">
              <w:rPr>
                <w:sz w:val="20"/>
                <w:szCs w:val="20"/>
              </w:rPr>
              <w:t>2470</w:t>
            </w:r>
          </w:p>
        </w:tc>
        <w:tc>
          <w:tcPr>
            <w:tcW w:w="273" w:type="pct"/>
            <w:tcBorders>
              <w:top w:val="nil"/>
              <w:left w:val="nil"/>
              <w:bottom w:val="single" w:sz="4" w:space="0" w:color="auto"/>
              <w:right w:val="single" w:sz="4" w:space="0" w:color="auto"/>
            </w:tcBorders>
            <w:shd w:val="clear" w:color="auto" w:fill="auto"/>
            <w:vAlign w:val="center"/>
            <w:hideMark/>
          </w:tcPr>
          <w:p w14:paraId="63AEE4B7"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478926AF" w14:textId="77777777" w:rsidR="00EC7629" w:rsidRPr="00F04A2A" w:rsidRDefault="00EC7629" w:rsidP="00CD7DED">
            <w:pPr>
              <w:jc w:val="center"/>
              <w:rPr>
                <w:sz w:val="20"/>
                <w:szCs w:val="20"/>
              </w:rPr>
            </w:pPr>
            <w:r w:rsidRPr="00F04A2A">
              <w:rPr>
                <w:sz w:val="20"/>
                <w:szCs w:val="20"/>
              </w:rPr>
              <w:t>24.09.2019</w:t>
            </w:r>
          </w:p>
        </w:tc>
        <w:tc>
          <w:tcPr>
            <w:tcW w:w="508" w:type="pct"/>
            <w:tcBorders>
              <w:top w:val="nil"/>
              <w:left w:val="nil"/>
              <w:bottom w:val="single" w:sz="4" w:space="0" w:color="auto"/>
              <w:right w:val="single" w:sz="4" w:space="0" w:color="auto"/>
            </w:tcBorders>
            <w:shd w:val="clear" w:color="auto" w:fill="auto"/>
            <w:vAlign w:val="center"/>
            <w:hideMark/>
          </w:tcPr>
          <w:p w14:paraId="739DD81F" w14:textId="77777777" w:rsidR="00EC7629" w:rsidRPr="00F04A2A" w:rsidRDefault="00EC7629" w:rsidP="00CD7DED">
            <w:pPr>
              <w:jc w:val="center"/>
              <w:rPr>
                <w:sz w:val="20"/>
                <w:szCs w:val="20"/>
              </w:rPr>
            </w:pPr>
            <w:r w:rsidRPr="00F04A2A">
              <w:rPr>
                <w:sz w:val="20"/>
                <w:szCs w:val="20"/>
              </w:rPr>
              <w:t>21:19:000000:4357</w:t>
            </w:r>
          </w:p>
        </w:tc>
        <w:tc>
          <w:tcPr>
            <w:tcW w:w="413" w:type="pct"/>
            <w:tcBorders>
              <w:top w:val="nil"/>
              <w:left w:val="nil"/>
              <w:bottom w:val="single" w:sz="4" w:space="0" w:color="auto"/>
              <w:right w:val="single" w:sz="4" w:space="0" w:color="auto"/>
            </w:tcBorders>
            <w:shd w:val="clear" w:color="auto" w:fill="auto"/>
            <w:vAlign w:val="center"/>
            <w:hideMark/>
          </w:tcPr>
          <w:p w14:paraId="09790138" w14:textId="77777777" w:rsidR="00EC7629" w:rsidRPr="00F04A2A" w:rsidRDefault="00EC7629" w:rsidP="00CD7DED">
            <w:pPr>
              <w:jc w:val="center"/>
              <w:rPr>
                <w:sz w:val="20"/>
                <w:szCs w:val="20"/>
              </w:rPr>
            </w:pPr>
            <w:r w:rsidRPr="00F04A2A">
              <w:rPr>
                <w:sz w:val="20"/>
                <w:szCs w:val="20"/>
              </w:rPr>
              <w:t>22.12.2020</w:t>
            </w:r>
          </w:p>
        </w:tc>
        <w:tc>
          <w:tcPr>
            <w:tcW w:w="323" w:type="pct"/>
            <w:tcBorders>
              <w:top w:val="nil"/>
              <w:left w:val="nil"/>
              <w:bottom w:val="single" w:sz="4" w:space="0" w:color="auto"/>
              <w:right w:val="single" w:sz="4" w:space="0" w:color="auto"/>
            </w:tcBorders>
            <w:shd w:val="clear" w:color="auto" w:fill="auto"/>
            <w:vAlign w:val="center"/>
            <w:hideMark/>
          </w:tcPr>
          <w:p w14:paraId="023080D0" w14:textId="77777777" w:rsidR="00EC7629" w:rsidRPr="00F04A2A" w:rsidRDefault="00EC7629" w:rsidP="00CD7DED">
            <w:pPr>
              <w:jc w:val="center"/>
              <w:rPr>
                <w:sz w:val="20"/>
                <w:szCs w:val="20"/>
              </w:rPr>
            </w:pPr>
            <w:r w:rsidRPr="00F04A2A">
              <w:rPr>
                <w:sz w:val="20"/>
                <w:szCs w:val="20"/>
              </w:rPr>
              <w:t>№2-73/2021</w:t>
            </w:r>
          </w:p>
        </w:tc>
        <w:tc>
          <w:tcPr>
            <w:tcW w:w="435" w:type="pct"/>
            <w:tcBorders>
              <w:top w:val="nil"/>
              <w:left w:val="nil"/>
              <w:bottom w:val="single" w:sz="4" w:space="0" w:color="auto"/>
              <w:right w:val="single" w:sz="4" w:space="0" w:color="auto"/>
            </w:tcBorders>
            <w:shd w:val="clear" w:color="auto" w:fill="auto"/>
            <w:vAlign w:val="center"/>
            <w:hideMark/>
          </w:tcPr>
          <w:p w14:paraId="19CA5945" w14:textId="77777777" w:rsidR="00EC7629" w:rsidRPr="00F04A2A" w:rsidRDefault="00EC7629" w:rsidP="00CD7DED">
            <w:pPr>
              <w:jc w:val="center"/>
              <w:rPr>
                <w:sz w:val="20"/>
                <w:szCs w:val="20"/>
              </w:rPr>
            </w:pPr>
            <w:r w:rsidRPr="00F04A2A">
              <w:rPr>
                <w:sz w:val="20"/>
                <w:szCs w:val="20"/>
              </w:rPr>
              <w:t>12.02.2021</w:t>
            </w:r>
          </w:p>
        </w:tc>
        <w:tc>
          <w:tcPr>
            <w:tcW w:w="571" w:type="pct"/>
            <w:tcBorders>
              <w:top w:val="nil"/>
              <w:left w:val="nil"/>
              <w:bottom w:val="single" w:sz="4" w:space="0" w:color="auto"/>
              <w:right w:val="single" w:sz="4" w:space="0" w:color="auto"/>
            </w:tcBorders>
            <w:shd w:val="clear" w:color="auto" w:fill="auto"/>
            <w:vAlign w:val="center"/>
            <w:hideMark/>
          </w:tcPr>
          <w:p w14:paraId="02CF7E45" w14:textId="77777777" w:rsidR="00EC7629" w:rsidRPr="00F04A2A" w:rsidRDefault="00EC7629" w:rsidP="00CD7DED">
            <w:pPr>
              <w:jc w:val="center"/>
              <w:rPr>
                <w:sz w:val="20"/>
                <w:szCs w:val="20"/>
              </w:rPr>
            </w:pPr>
            <w:r w:rsidRPr="00F04A2A">
              <w:rPr>
                <w:sz w:val="20"/>
                <w:szCs w:val="20"/>
              </w:rPr>
              <w:t>21:19:000000:4357-21/052/2021-3</w:t>
            </w:r>
          </w:p>
        </w:tc>
        <w:tc>
          <w:tcPr>
            <w:tcW w:w="691" w:type="pct"/>
            <w:tcBorders>
              <w:top w:val="nil"/>
              <w:left w:val="nil"/>
              <w:bottom w:val="single" w:sz="4" w:space="0" w:color="auto"/>
              <w:right w:val="single" w:sz="4" w:space="0" w:color="auto"/>
            </w:tcBorders>
            <w:shd w:val="clear" w:color="auto" w:fill="auto"/>
            <w:vAlign w:val="center"/>
            <w:hideMark/>
          </w:tcPr>
          <w:p w14:paraId="6D2BCB25"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12.02.2021 года признано право муниципальной собственности   </w:t>
            </w:r>
            <w:proofErr w:type="spellStart"/>
            <w:r w:rsidRPr="00F04A2A">
              <w:rPr>
                <w:sz w:val="20"/>
                <w:szCs w:val="20"/>
              </w:rPr>
              <w:t>Староурмарского</w:t>
            </w:r>
            <w:proofErr w:type="spellEnd"/>
            <w:r w:rsidRPr="00F04A2A">
              <w:rPr>
                <w:sz w:val="20"/>
                <w:szCs w:val="20"/>
              </w:rPr>
              <w:t xml:space="preserve"> сельского поселения Урмарского района</w:t>
            </w:r>
          </w:p>
        </w:tc>
      </w:tr>
      <w:tr w:rsidR="00F04A2A" w:rsidRPr="00F04A2A" w14:paraId="33C49B54"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11937F6" w14:textId="5B0CE840"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F84AFE2" w14:textId="77777777" w:rsidR="00EC7629" w:rsidRPr="00F04A2A" w:rsidRDefault="00EC7629" w:rsidP="00CD7DED">
            <w:pPr>
              <w:jc w:val="left"/>
              <w:rPr>
                <w:sz w:val="20"/>
                <w:szCs w:val="20"/>
              </w:rPr>
            </w:pPr>
            <w:r w:rsidRPr="00F04A2A">
              <w:rPr>
                <w:sz w:val="20"/>
                <w:szCs w:val="20"/>
              </w:rPr>
              <w:t>Артскважина (Водонапорная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105C50F0"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сельское поселение </w:t>
            </w:r>
            <w:proofErr w:type="spellStart"/>
            <w:r w:rsidRPr="00F04A2A">
              <w:rPr>
                <w:sz w:val="20"/>
                <w:szCs w:val="20"/>
              </w:rPr>
              <w:t>Большечакинское</w:t>
            </w:r>
            <w:proofErr w:type="spellEnd"/>
            <w:r w:rsidRPr="00F04A2A">
              <w:rPr>
                <w:sz w:val="20"/>
                <w:szCs w:val="20"/>
              </w:rPr>
              <w:t xml:space="preserve">, д. Новое </w:t>
            </w:r>
            <w:proofErr w:type="spellStart"/>
            <w:r w:rsidRPr="00F04A2A">
              <w:rPr>
                <w:sz w:val="20"/>
                <w:szCs w:val="20"/>
              </w:rPr>
              <w:t>Шептахово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4099C6E0"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666F6859"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5B030A87" w14:textId="77777777" w:rsidR="00EC7629" w:rsidRPr="00F04A2A" w:rsidRDefault="00EC7629" w:rsidP="00CD7DED">
            <w:pPr>
              <w:jc w:val="center"/>
              <w:rPr>
                <w:sz w:val="20"/>
                <w:szCs w:val="20"/>
              </w:rPr>
            </w:pPr>
            <w:r w:rsidRPr="00F04A2A">
              <w:rPr>
                <w:sz w:val="20"/>
                <w:szCs w:val="20"/>
              </w:rPr>
              <w:t>26.04.2021</w:t>
            </w:r>
          </w:p>
        </w:tc>
        <w:tc>
          <w:tcPr>
            <w:tcW w:w="508" w:type="pct"/>
            <w:tcBorders>
              <w:top w:val="nil"/>
              <w:left w:val="nil"/>
              <w:bottom w:val="single" w:sz="4" w:space="0" w:color="auto"/>
              <w:right w:val="single" w:sz="4" w:space="0" w:color="auto"/>
            </w:tcBorders>
            <w:shd w:val="clear" w:color="auto" w:fill="auto"/>
            <w:vAlign w:val="center"/>
            <w:hideMark/>
          </w:tcPr>
          <w:p w14:paraId="1EB7C1F9" w14:textId="77777777" w:rsidR="00EC7629" w:rsidRPr="00F04A2A" w:rsidRDefault="00EC7629" w:rsidP="00CD7DED">
            <w:pPr>
              <w:jc w:val="center"/>
              <w:rPr>
                <w:sz w:val="20"/>
                <w:szCs w:val="20"/>
              </w:rPr>
            </w:pPr>
            <w:r w:rsidRPr="00F04A2A">
              <w:rPr>
                <w:sz w:val="20"/>
                <w:szCs w:val="20"/>
              </w:rPr>
              <w:t>21:19:080701:701</w:t>
            </w:r>
          </w:p>
        </w:tc>
        <w:tc>
          <w:tcPr>
            <w:tcW w:w="413" w:type="pct"/>
            <w:tcBorders>
              <w:top w:val="nil"/>
              <w:left w:val="nil"/>
              <w:bottom w:val="single" w:sz="4" w:space="0" w:color="auto"/>
              <w:right w:val="single" w:sz="4" w:space="0" w:color="auto"/>
            </w:tcBorders>
            <w:shd w:val="clear" w:color="auto" w:fill="auto"/>
            <w:vAlign w:val="center"/>
            <w:hideMark/>
          </w:tcPr>
          <w:p w14:paraId="0A993AA3" w14:textId="77777777" w:rsidR="00EC7629" w:rsidRPr="00F04A2A" w:rsidRDefault="00EC7629" w:rsidP="00CD7DED">
            <w:pPr>
              <w:jc w:val="center"/>
              <w:rPr>
                <w:sz w:val="20"/>
                <w:szCs w:val="20"/>
              </w:rPr>
            </w:pPr>
            <w:r w:rsidRPr="00F04A2A">
              <w:rPr>
                <w:sz w:val="20"/>
                <w:szCs w:val="20"/>
              </w:rPr>
              <w:t>13.05.2022</w:t>
            </w:r>
          </w:p>
        </w:tc>
        <w:tc>
          <w:tcPr>
            <w:tcW w:w="323" w:type="pct"/>
            <w:tcBorders>
              <w:top w:val="nil"/>
              <w:left w:val="nil"/>
              <w:bottom w:val="single" w:sz="4" w:space="0" w:color="auto"/>
              <w:right w:val="single" w:sz="4" w:space="0" w:color="auto"/>
            </w:tcBorders>
            <w:shd w:val="clear" w:color="auto" w:fill="auto"/>
            <w:vAlign w:val="center"/>
            <w:hideMark/>
          </w:tcPr>
          <w:p w14:paraId="336B3623" w14:textId="77777777" w:rsidR="00EC7629" w:rsidRPr="00F04A2A" w:rsidRDefault="00EC7629" w:rsidP="00CD7DED">
            <w:pPr>
              <w:jc w:val="center"/>
              <w:rPr>
                <w:sz w:val="20"/>
                <w:szCs w:val="20"/>
              </w:rPr>
            </w:pPr>
            <w:r w:rsidRPr="00F04A2A">
              <w:rPr>
                <w:sz w:val="20"/>
                <w:szCs w:val="20"/>
              </w:rPr>
              <w:t>2-233/2022</w:t>
            </w:r>
          </w:p>
        </w:tc>
        <w:tc>
          <w:tcPr>
            <w:tcW w:w="435" w:type="pct"/>
            <w:tcBorders>
              <w:top w:val="nil"/>
              <w:left w:val="nil"/>
              <w:bottom w:val="single" w:sz="4" w:space="0" w:color="auto"/>
              <w:right w:val="single" w:sz="4" w:space="0" w:color="auto"/>
            </w:tcBorders>
            <w:shd w:val="clear" w:color="auto" w:fill="auto"/>
            <w:vAlign w:val="center"/>
            <w:hideMark/>
          </w:tcPr>
          <w:p w14:paraId="3308BC06" w14:textId="77777777" w:rsidR="00EC7629" w:rsidRPr="00F04A2A" w:rsidRDefault="00EC7629" w:rsidP="00CD7DED">
            <w:pPr>
              <w:jc w:val="center"/>
              <w:rPr>
                <w:sz w:val="20"/>
                <w:szCs w:val="20"/>
              </w:rPr>
            </w:pPr>
            <w:r w:rsidRPr="00F04A2A">
              <w:rPr>
                <w:sz w:val="20"/>
                <w:szCs w:val="20"/>
              </w:rPr>
              <w:t>20.07.2022</w:t>
            </w:r>
          </w:p>
        </w:tc>
        <w:tc>
          <w:tcPr>
            <w:tcW w:w="571" w:type="pct"/>
            <w:tcBorders>
              <w:top w:val="nil"/>
              <w:left w:val="nil"/>
              <w:bottom w:val="single" w:sz="4" w:space="0" w:color="auto"/>
              <w:right w:val="single" w:sz="4" w:space="0" w:color="auto"/>
            </w:tcBorders>
            <w:shd w:val="clear" w:color="auto" w:fill="auto"/>
            <w:vAlign w:val="center"/>
            <w:hideMark/>
          </w:tcPr>
          <w:p w14:paraId="71220DD0" w14:textId="77777777" w:rsidR="00EC7629" w:rsidRPr="00F04A2A" w:rsidRDefault="00EC7629" w:rsidP="00CD7DED">
            <w:pPr>
              <w:jc w:val="left"/>
              <w:rPr>
                <w:sz w:val="20"/>
                <w:szCs w:val="20"/>
              </w:rPr>
            </w:pPr>
            <w:r w:rsidRPr="00F04A2A">
              <w:rPr>
                <w:sz w:val="20"/>
                <w:szCs w:val="20"/>
              </w:rPr>
              <w:t>21:19:080701:701-21/052/2022-3</w:t>
            </w:r>
          </w:p>
        </w:tc>
        <w:tc>
          <w:tcPr>
            <w:tcW w:w="691" w:type="pct"/>
            <w:tcBorders>
              <w:top w:val="nil"/>
              <w:left w:val="nil"/>
              <w:bottom w:val="single" w:sz="4" w:space="0" w:color="auto"/>
              <w:right w:val="single" w:sz="4" w:space="0" w:color="auto"/>
            </w:tcBorders>
            <w:shd w:val="clear" w:color="auto" w:fill="auto"/>
            <w:vAlign w:val="center"/>
            <w:hideMark/>
          </w:tcPr>
          <w:p w14:paraId="4278EA62"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30.07.2022 года признано право муниципальной собственности </w:t>
            </w:r>
            <w:proofErr w:type="spellStart"/>
            <w:r w:rsidRPr="00F04A2A">
              <w:rPr>
                <w:sz w:val="20"/>
                <w:szCs w:val="20"/>
              </w:rPr>
              <w:t>Большечакинского</w:t>
            </w:r>
            <w:proofErr w:type="spellEnd"/>
            <w:r w:rsidRPr="00F04A2A">
              <w:rPr>
                <w:sz w:val="20"/>
                <w:szCs w:val="20"/>
              </w:rPr>
              <w:t xml:space="preserve"> сельского поселения Урмарского района</w:t>
            </w:r>
          </w:p>
        </w:tc>
      </w:tr>
      <w:tr w:rsidR="00F04A2A" w:rsidRPr="00F04A2A" w14:paraId="0DCB27C2"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1887A44F" w14:textId="1936BEA3"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6B7266B" w14:textId="77777777" w:rsidR="00EC7629" w:rsidRPr="00F04A2A" w:rsidRDefault="00EC7629" w:rsidP="00CD7DED">
            <w:pPr>
              <w:jc w:val="left"/>
              <w:rPr>
                <w:sz w:val="20"/>
                <w:szCs w:val="20"/>
              </w:rPr>
            </w:pPr>
            <w:r w:rsidRPr="00F04A2A">
              <w:rPr>
                <w:sz w:val="20"/>
                <w:szCs w:val="20"/>
              </w:rPr>
              <w:t>Артскважина (Водонапорная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5B49A7CB" w14:textId="77777777" w:rsidR="00EC7629" w:rsidRPr="00F04A2A" w:rsidRDefault="00EC7629" w:rsidP="00CD7DED">
            <w:pPr>
              <w:jc w:val="center"/>
              <w:rPr>
                <w:sz w:val="20"/>
                <w:szCs w:val="20"/>
              </w:rPr>
            </w:pPr>
            <w:r w:rsidRPr="00F04A2A">
              <w:rPr>
                <w:sz w:val="20"/>
                <w:szCs w:val="20"/>
              </w:rPr>
              <w:t xml:space="preserve">Чувашская Республика - Чувашия, Урмарский район, сельское поселение </w:t>
            </w:r>
            <w:proofErr w:type="spellStart"/>
            <w:r w:rsidRPr="00F04A2A">
              <w:rPr>
                <w:sz w:val="20"/>
                <w:szCs w:val="20"/>
              </w:rPr>
              <w:t>Большечакинское</w:t>
            </w:r>
            <w:proofErr w:type="spellEnd"/>
            <w:r w:rsidRPr="00F04A2A">
              <w:rPr>
                <w:sz w:val="20"/>
                <w:szCs w:val="20"/>
              </w:rPr>
              <w:t>, д. Малые Чаки</w:t>
            </w:r>
          </w:p>
        </w:tc>
        <w:tc>
          <w:tcPr>
            <w:tcW w:w="238" w:type="pct"/>
            <w:tcBorders>
              <w:top w:val="nil"/>
              <w:left w:val="nil"/>
              <w:bottom w:val="single" w:sz="4" w:space="0" w:color="auto"/>
              <w:right w:val="single" w:sz="4" w:space="0" w:color="auto"/>
            </w:tcBorders>
            <w:shd w:val="clear" w:color="auto" w:fill="auto"/>
            <w:vAlign w:val="center"/>
            <w:hideMark/>
          </w:tcPr>
          <w:p w14:paraId="33B6F72E" w14:textId="77777777" w:rsidR="00EC7629" w:rsidRPr="00F04A2A" w:rsidRDefault="00EC7629" w:rsidP="00CD7DED">
            <w:pPr>
              <w:jc w:val="center"/>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0D3570C9" w14:textId="77777777" w:rsidR="00EC7629" w:rsidRPr="00F04A2A" w:rsidRDefault="00EC7629" w:rsidP="00CD7DED">
            <w:pPr>
              <w:jc w:val="center"/>
              <w:rPr>
                <w:sz w:val="20"/>
                <w:szCs w:val="20"/>
              </w:rPr>
            </w:pPr>
            <w:r w:rsidRPr="00F04A2A">
              <w:rPr>
                <w:sz w:val="20"/>
                <w:szCs w:val="20"/>
              </w:rPr>
              <w:t xml:space="preserve">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56349706" w14:textId="77777777" w:rsidR="00EC7629" w:rsidRPr="00F04A2A" w:rsidRDefault="00EC7629" w:rsidP="00CD7DED">
            <w:pPr>
              <w:jc w:val="center"/>
              <w:rPr>
                <w:sz w:val="20"/>
                <w:szCs w:val="20"/>
              </w:rPr>
            </w:pPr>
            <w:r w:rsidRPr="00F04A2A">
              <w:rPr>
                <w:sz w:val="20"/>
                <w:szCs w:val="20"/>
              </w:rPr>
              <w:t>26.04.2021</w:t>
            </w:r>
          </w:p>
        </w:tc>
        <w:tc>
          <w:tcPr>
            <w:tcW w:w="508" w:type="pct"/>
            <w:tcBorders>
              <w:top w:val="nil"/>
              <w:left w:val="nil"/>
              <w:bottom w:val="single" w:sz="4" w:space="0" w:color="auto"/>
              <w:right w:val="single" w:sz="4" w:space="0" w:color="auto"/>
            </w:tcBorders>
            <w:shd w:val="clear" w:color="auto" w:fill="auto"/>
            <w:vAlign w:val="center"/>
            <w:hideMark/>
          </w:tcPr>
          <w:p w14:paraId="3A92B060" w14:textId="77777777" w:rsidR="00EC7629" w:rsidRPr="00F04A2A" w:rsidRDefault="00EC7629" w:rsidP="00CD7DED">
            <w:pPr>
              <w:jc w:val="center"/>
              <w:rPr>
                <w:sz w:val="20"/>
                <w:szCs w:val="20"/>
              </w:rPr>
            </w:pPr>
            <w:r w:rsidRPr="00F04A2A">
              <w:rPr>
                <w:sz w:val="20"/>
                <w:szCs w:val="20"/>
              </w:rPr>
              <w:t>21:19:140601:222</w:t>
            </w:r>
          </w:p>
        </w:tc>
        <w:tc>
          <w:tcPr>
            <w:tcW w:w="413" w:type="pct"/>
            <w:tcBorders>
              <w:top w:val="nil"/>
              <w:left w:val="nil"/>
              <w:bottom w:val="single" w:sz="4" w:space="0" w:color="auto"/>
              <w:right w:val="single" w:sz="4" w:space="0" w:color="auto"/>
            </w:tcBorders>
            <w:shd w:val="clear" w:color="auto" w:fill="auto"/>
            <w:vAlign w:val="center"/>
            <w:hideMark/>
          </w:tcPr>
          <w:p w14:paraId="28851BA2" w14:textId="77777777" w:rsidR="00EC7629" w:rsidRPr="00F04A2A" w:rsidRDefault="00EC7629" w:rsidP="00CD7DED">
            <w:pPr>
              <w:jc w:val="center"/>
              <w:rPr>
                <w:sz w:val="20"/>
                <w:szCs w:val="20"/>
              </w:rPr>
            </w:pPr>
            <w:r w:rsidRPr="00F04A2A">
              <w:rPr>
                <w:sz w:val="20"/>
                <w:szCs w:val="20"/>
              </w:rPr>
              <w:t>13.05.2022</w:t>
            </w:r>
          </w:p>
        </w:tc>
        <w:tc>
          <w:tcPr>
            <w:tcW w:w="323" w:type="pct"/>
            <w:tcBorders>
              <w:top w:val="nil"/>
              <w:left w:val="nil"/>
              <w:bottom w:val="single" w:sz="4" w:space="0" w:color="auto"/>
              <w:right w:val="single" w:sz="4" w:space="0" w:color="auto"/>
            </w:tcBorders>
            <w:shd w:val="clear" w:color="auto" w:fill="auto"/>
            <w:vAlign w:val="center"/>
            <w:hideMark/>
          </w:tcPr>
          <w:p w14:paraId="1581D7A4" w14:textId="77777777" w:rsidR="00EC7629" w:rsidRPr="00F04A2A" w:rsidRDefault="00EC7629" w:rsidP="00CD7DED">
            <w:pPr>
              <w:jc w:val="center"/>
              <w:rPr>
                <w:sz w:val="20"/>
                <w:szCs w:val="20"/>
              </w:rPr>
            </w:pPr>
            <w:r w:rsidRPr="00F04A2A">
              <w:rPr>
                <w:sz w:val="20"/>
                <w:szCs w:val="20"/>
              </w:rPr>
              <w:t>2-233/2022</w:t>
            </w:r>
          </w:p>
        </w:tc>
        <w:tc>
          <w:tcPr>
            <w:tcW w:w="435" w:type="pct"/>
            <w:tcBorders>
              <w:top w:val="nil"/>
              <w:left w:val="nil"/>
              <w:bottom w:val="single" w:sz="4" w:space="0" w:color="auto"/>
              <w:right w:val="single" w:sz="4" w:space="0" w:color="auto"/>
            </w:tcBorders>
            <w:shd w:val="clear" w:color="auto" w:fill="auto"/>
            <w:vAlign w:val="center"/>
            <w:hideMark/>
          </w:tcPr>
          <w:p w14:paraId="313A747D" w14:textId="77777777" w:rsidR="00EC7629" w:rsidRPr="00F04A2A" w:rsidRDefault="00EC7629" w:rsidP="00CD7DED">
            <w:pPr>
              <w:jc w:val="center"/>
              <w:rPr>
                <w:sz w:val="20"/>
                <w:szCs w:val="20"/>
              </w:rPr>
            </w:pPr>
            <w:r w:rsidRPr="00F04A2A">
              <w:rPr>
                <w:sz w:val="20"/>
                <w:szCs w:val="20"/>
              </w:rPr>
              <w:t>20.07.2022</w:t>
            </w:r>
          </w:p>
        </w:tc>
        <w:tc>
          <w:tcPr>
            <w:tcW w:w="571" w:type="pct"/>
            <w:tcBorders>
              <w:top w:val="nil"/>
              <w:left w:val="nil"/>
              <w:bottom w:val="single" w:sz="4" w:space="0" w:color="auto"/>
              <w:right w:val="single" w:sz="4" w:space="0" w:color="auto"/>
            </w:tcBorders>
            <w:shd w:val="clear" w:color="auto" w:fill="auto"/>
            <w:vAlign w:val="center"/>
            <w:hideMark/>
          </w:tcPr>
          <w:p w14:paraId="2A93A4F2" w14:textId="77777777" w:rsidR="00EC7629" w:rsidRPr="00F04A2A" w:rsidRDefault="00EC7629" w:rsidP="00CD7DED">
            <w:pPr>
              <w:jc w:val="left"/>
              <w:rPr>
                <w:rFonts w:ascii="Arial" w:hAnsi="Arial" w:cs="Arial"/>
                <w:sz w:val="20"/>
                <w:szCs w:val="20"/>
              </w:rPr>
            </w:pPr>
            <w:r w:rsidRPr="00F04A2A">
              <w:rPr>
                <w:rFonts w:ascii="Arial" w:hAnsi="Arial" w:cs="Arial"/>
                <w:sz w:val="20"/>
                <w:szCs w:val="20"/>
              </w:rPr>
              <w:t>№ 21:19:140601:222-21/052/2022-3</w:t>
            </w:r>
          </w:p>
        </w:tc>
        <w:tc>
          <w:tcPr>
            <w:tcW w:w="691" w:type="pct"/>
            <w:tcBorders>
              <w:top w:val="nil"/>
              <w:left w:val="nil"/>
              <w:bottom w:val="single" w:sz="4" w:space="0" w:color="auto"/>
              <w:right w:val="single" w:sz="4" w:space="0" w:color="auto"/>
            </w:tcBorders>
            <w:shd w:val="clear" w:color="auto" w:fill="auto"/>
            <w:vAlign w:val="center"/>
            <w:hideMark/>
          </w:tcPr>
          <w:p w14:paraId="7D2BA0F7" w14:textId="77777777" w:rsidR="00EC7629" w:rsidRPr="00F04A2A" w:rsidRDefault="00EC7629" w:rsidP="00CD7DED">
            <w:pPr>
              <w:jc w:val="center"/>
              <w:rPr>
                <w:sz w:val="20"/>
                <w:szCs w:val="20"/>
              </w:rPr>
            </w:pPr>
            <w:r w:rsidRPr="00F04A2A">
              <w:rPr>
                <w:sz w:val="20"/>
                <w:szCs w:val="20"/>
              </w:rPr>
              <w:t xml:space="preserve">Решением Урмарского районного суда от 30.07.2022 года признано право муниципальной собственности </w:t>
            </w:r>
            <w:proofErr w:type="spellStart"/>
            <w:r w:rsidRPr="00F04A2A">
              <w:rPr>
                <w:sz w:val="20"/>
                <w:szCs w:val="20"/>
              </w:rPr>
              <w:t>Большечакинского</w:t>
            </w:r>
            <w:proofErr w:type="spellEnd"/>
            <w:r w:rsidRPr="00F04A2A">
              <w:rPr>
                <w:sz w:val="20"/>
                <w:szCs w:val="20"/>
              </w:rPr>
              <w:t xml:space="preserve"> сельского поселения Урмарского района</w:t>
            </w:r>
          </w:p>
        </w:tc>
      </w:tr>
      <w:tr w:rsidR="00F04A2A" w:rsidRPr="00F04A2A" w14:paraId="46D3718A"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5C0F30D" w14:textId="643C2F75"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6390EB2"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25F57564" w14:textId="77777777" w:rsidR="00EC7629" w:rsidRPr="00F04A2A" w:rsidRDefault="00EC7629" w:rsidP="00CD7DED">
            <w:pPr>
              <w:jc w:val="left"/>
              <w:rPr>
                <w:sz w:val="20"/>
                <w:szCs w:val="20"/>
              </w:rPr>
            </w:pPr>
            <w:r w:rsidRPr="00F04A2A">
              <w:rPr>
                <w:sz w:val="20"/>
                <w:szCs w:val="20"/>
              </w:rPr>
              <w:t xml:space="preserve">Чувашская Республика, р-н Урмарский, с/пос. Урмарские, д. </w:t>
            </w:r>
            <w:proofErr w:type="spellStart"/>
            <w:r w:rsidRPr="00F04A2A">
              <w:rPr>
                <w:sz w:val="20"/>
                <w:szCs w:val="20"/>
              </w:rPr>
              <w:t>Тегешево</w:t>
            </w:r>
            <w:proofErr w:type="spellEnd"/>
            <w:r w:rsidRPr="00F04A2A">
              <w:rPr>
                <w:sz w:val="20"/>
                <w:szCs w:val="20"/>
              </w:rPr>
              <w:t xml:space="preserve"> </w:t>
            </w:r>
          </w:p>
        </w:tc>
        <w:tc>
          <w:tcPr>
            <w:tcW w:w="238" w:type="pct"/>
            <w:tcBorders>
              <w:top w:val="nil"/>
              <w:left w:val="nil"/>
              <w:bottom w:val="single" w:sz="4" w:space="0" w:color="auto"/>
              <w:right w:val="single" w:sz="4" w:space="0" w:color="auto"/>
            </w:tcBorders>
            <w:shd w:val="clear" w:color="auto" w:fill="auto"/>
            <w:vAlign w:val="center"/>
            <w:hideMark/>
          </w:tcPr>
          <w:p w14:paraId="54A5560B" w14:textId="77777777" w:rsidR="00EC7629" w:rsidRPr="00F04A2A" w:rsidRDefault="00EC7629" w:rsidP="00CD7DED">
            <w:pPr>
              <w:jc w:val="right"/>
              <w:rPr>
                <w:sz w:val="20"/>
                <w:szCs w:val="20"/>
              </w:rPr>
            </w:pPr>
            <w:r w:rsidRPr="00F04A2A">
              <w:rPr>
                <w:sz w:val="20"/>
                <w:szCs w:val="20"/>
              </w:rPr>
              <w:t>2569</w:t>
            </w:r>
          </w:p>
        </w:tc>
        <w:tc>
          <w:tcPr>
            <w:tcW w:w="273" w:type="pct"/>
            <w:tcBorders>
              <w:top w:val="nil"/>
              <w:left w:val="nil"/>
              <w:bottom w:val="single" w:sz="4" w:space="0" w:color="auto"/>
              <w:right w:val="single" w:sz="4" w:space="0" w:color="auto"/>
            </w:tcBorders>
            <w:shd w:val="clear" w:color="auto" w:fill="auto"/>
            <w:vAlign w:val="center"/>
            <w:hideMark/>
          </w:tcPr>
          <w:p w14:paraId="65E2C03B"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46F58847" w14:textId="77777777" w:rsidR="00EC7629" w:rsidRPr="00F04A2A" w:rsidRDefault="00EC7629" w:rsidP="00CD7DED">
            <w:pPr>
              <w:jc w:val="center"/>
              <w:rPr>
                <w:sz w:val="20"/>
                <w:szCs w:val="20"/>
              </w:rPr>
            </w:pPr>
            <w:r w:rsidRPr="00F04A2A">
              <w:rPr>
                <w:sz w:val="20"/>
                <w:szCs w:val="20"/>
              </w:rPr>
              <w:t>19.04.2022</w:t>
            </w:r>
          </w:p>
        </w:tc>
        <w:tc>
          <w:tcPr>
            <w:tcW w:w="508" w:type="pct"/>
            <w:tcBorders>
              <w:top w:val="nil"/>
              <w:left w:val="nil"/>
              <w:bottom w:val="single" w:sz="4" w:space="0" w:color="auto"/>
              <w:right w:val="single" w:sz="4" w:space="0" w:color="auto"/>
            </w:tcBorders>
            <w:shd w:val="clear" w:color="auto" w:fill="auto"/>
            <w:vAlign w:val="center"/>
            <w:hideMark/>
          </w:tcPr>
          <w:p w14:paraId="5479D466" w14:textId="77777777" w:rsidR="00EC7629" w:rsidRPr="00F04A2A" w:rsidRDefault="00EC7629" w:rsidP="00CD7DED">
            <w:pPr>
              <w:jc w:val="center"/>
              <w:rPr>
                <w:sz w:val="20"/>
                <w:szCs w:val="20"/>
              </w:rPr>
            </w:pPr>
            <w:r w:rsidRPr="00F04A2A">
              <w:rPr>
                <w:sz w:val="20"/>
                <w:szCs w:val="20"/>
              </w:rPr>
              <w:t>21:19:270601:940</w:t>
            </w:r>
          </w:p>
        </w:tc>
        <w:tc>
          <w:tcPr>
            <w:tcW w:w="413" w:type="pct"/>
            <w:tcBorders>
              <w:top w:val="nil"/>
              <w:left w:val="nil"/>
              <w:bottom w:val="single" w:sz="4" w:space="0" w:color="auto"/>
              <w:right w:val="single" w:sz="4" w:space="0" w:color="auto"/>
            </w:tcBorders>
            <w:shd w:val="clear" w:color="auto" w:fill="auto"/>
            <w:vAlign w:val="center"/>
            <w:hideMark/>
          </w:tcPr>
          <w:p w14:paraId="60D62744" w14:textId="77777777" w:rsidR="00EC7629" w:rsidRPr="00F04A2A" w:rsidRDefault="00EC7629" w:rsidP="00CD7DED">
            <w:pPr>
              <w:jc w:val="center"/>
              <w:rPr>
                <w:sz w:val="20"/>
                <w:szCs w:val="20"/>
              </w:rPr>
            </w:pPr>
            <w:r w:rsidRPr="00F04A2A">
              <w:rPr>
                <w:sz w:val="20"/>
                <w:szCs w:val="20"/>
              </w:rPr>
              <w:t>05.12.2022</w:t>
            </w:r>
          </w:p>
        </w:tc>
        <w:tc>
          <w:tcPr>
            <w:tcW w:w="323" w:type="pct"/>
            <w:tcBorders>
              <w:top w:val="nil"/>
              <w:left w:val="nil"/>
              <w:bottom w:val="single" w:sz="4" w:space="0" w:color="auto"/>
              <w:right w:val="single" w:sz="4" w:space="0" w:color="auto"/>
            </w:tcBorders>
            <w:shd w:val="clear" w:color="auto" w:fill="auto"/>
            <w:vAlign w:val="center"/>
            <w:hideMark/>
          </w:tcPr>
          <w:p w14:paraId="12AD5038" w14:textId="77777777" w:rsidR="00EC7629" w:rsidRPr="00F04A2A" w:rsidRDefault="00EC7629" w:rsidP="00CD7DED">
            <w:pPr>
              <w:jc w:val="center"/>
              <w:rPr>
                <w:sz w:val="20"/>
                <w:szCs w:val="20"/>
              </w:rPr>
            </w:pPr>
            <w:r w:rsidRPr="00F04A2A">
              <w:rPr>
                <w:sz w:val="20"/>
                <w:szCs w:val="20"/>
              </w:rPr>
              <w:t>2-449/2022</w:t>
            </w:r>
          </w:p>
        </w:tc>
        <w:tc>
          <w:tcPr>
            <w:tcW w:w="435" w:type="pct"/>
            <w:tcBorders>
              <w:top w:val="nil"/>
              <w:left w:val="nil"/>
              <w:bottom w:val="single" w:sz="4" w:space="0" w:color="auto"/>
              <w:right w:val="single" w:sz="4" w:space="0" w:color="auto"/>
            </w:tcBorders>
            <w:shd w:val="clear" w:color="auto" w:fill="auto"/>
            <w:vAlign w:val="center"/>
            <w:hideMark/>
          </w:tcPr>
          <w:p w14:paraId="1DEB3921" w14:textId="77777777" w:rsidR="00EC7629" w:rsidRPr="00F04A2A" w:rsidRDefault="00EC7629" w:rsidP="00CD7DED">
            <w:pPr>
              <w:jc w:val="center"/>
              <w:rPr>
                <w:sz w:val="20"/>
                <w:szCs w:val="20"/>
              </w:rPr>
            </w:pPr>
            <w:r w:rsidRPr="00F04A2A">
              <w:rPr>
                <w:sz w:val="20"/>
                <w:szCs w:val="20"/>
              </w:rPr>
              <w:t>22.03.2023</w:t>
            </w:r>
          </w:p>
        </w:tc>
        <w:tc>
          <w:tcPr>
            <w:tcW w:w="571" w:type="pct"/>
            <w:tcBorders>
              <w:top w:val="nil"/>
              <w:left w:val="nil"/>
              <w:bottom w:val="single" w:sz="4" w:space="0" w:color="auto"/>
              <w:right w:val="single" w:sz="4" w:space="0" w:color="auto"/>
            </w:tcBorders>
            <w:shd w:val="clear" w:color="auto" w:fill="auto"/>
            <w:vAlign w:val="center"/>
            <w:hideMark/>
          </w:tcPr>
          <w:p w14:paraId="63FB7716" w14:textId="77777777" w:rsidR="00EC7629" w:rsidRPr="00F04A2A" w:rsidRDefault="00EC7629" w:rsidP="00CD7DED">
            <w:pPr>
              <w:jc w:val="left"/>
              <w:rPr>
                <w:sz w:val="20"/>
                <w:szCs w:val="20"/>
              </w:rPr>
            </w:pPr>
            <w:r w:rsidRPr="00F04A2A">
              <w:rPr>
                <w:sz w:val="20"/>
                <w:szCs w:val="20"/>
              </w:rPr>
              <w:t>21:19:270601:940-21-052/2023-3</w:t>
            </w:r>
          </w:p>
        </w:tc>
        <w:tc>
          <w:tcPr>
            <w:tcW w:w="691" w:type="pct"/>
            <w:tcBorders>
              <w:top w:val="nil"/>
              <w:left w:val="nil"/>
              <w:bottom w:val="single" w:sz="4" w:space="0" w:color="auto"/>
              <w:right w:val="single" w:sz="4" w:space="0" w:color="auto"/>
            </w:tcBorders>
            <w:shd w:val="clear" w:color="auto" w:fill="auto"/>
            <w:vAlign w:val="center"/>
            <w:hideMark/>
          </w:tcPr>
          <w:p w14:paraId="41146780" w14:textId="77777777" w:rsidR="00EC7629" w:rsidRPr="00F04A2A" w:rsidRDefault="00EC7629" w:rsidP="00CD7DED">
            <w:pPr>
              <w:jc w:val="center"/>
              <w:rPr>
                <w:sz w:val="20"/>
                <w:szCs w:val="20"/>
              </w:rPr>
            </w:pPr>
            <w:r w:rsidRPr="00F04A2A">
              <w:rPr>
                <w:sz w:val="20"/>
                <w:szCs w:val="20"/>
              </w:rPr>
              <w:t>Решением Урмарского районного суда Чувашской Республики от 05.12.2022 года признано право муниципальной собственности Урмарского муниципального округа</w:t>
            </w:r>
          </w:p>
        </w:tc>
      </w:tr>
      <w:tr w:rsidR="00F04A2A" w:rsidRPr="00F04A2A" w14:paraId="7B9AAB9D"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8B7A562" w14:textId="73F576D7"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85069CE" w14:textId="77777777" w:rsidR="00EC7629" w:rsidRPr="00F04A2A" w:rsidRDefault="00EC7629" w:rsidP="00CD7DED">
            <w:pPr>
              <w:jc w:val="left"/>
              <w:rPr>
                <w:sz w:val="20"/>
                <w:szCs w:val="20"/>
              </w:rPr>
            </w:pPr>
            <w:r w:rsidRPr="00F04A2A">
              <w:rPr>
                <w:sz w:val="20"/>
                <w:szCs w:val="20"/>
              </w:rPr>
              <w:t xml:space="preserve">Водопроводная сеть </w:t>
            </w:r>
          </w:p>
        </w:tc>
        <w:tc>
          <w:tcPr>
            <w:tcW w:w="470" w:type="pct"/>
            <w:tcBorders>
              <w:top w:val="nil"/>
              <w:left w:val="nil"/>
              <w:bottom w:val="single" w:sz="4" w:space="0" w:color="auto"/>
              <w:right w:val="single" w:sz="4" w:space="0" w:color="auto"/>
            </w:tcBorders>
            <w:shd w:val="clear" w:color="auto" w:fill="auto"/>
            <w:vAlign w:val="center"/>
            <w:hideMark/>
          </w:tcPr>
          <w:p w14:paraId="3FF7EF6F"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с/пос. </w:t>
            </w:r>
            <w:proofErr w:type="spellStart"/>
            <w:r w:rsidRPr="00F04A2A">
              <w:rPr>
                <w:sz w:val="20"/>
                <w:szCs w:val="20"/>
              </w:rPr>
              <w:t>Тегешевское</w:t>
            </w:r>
            <w:proofErr w:type="spellEnd"/>
            <w:r w:rsidRPr="00F04A2A">
              <w:rPr>
                <w:sz w:val="20"/>
                <w:szCs w:val="20"/>
              </w:rPr>
              <w:t xml:space="preserve">, д. </w:t>
            </w:r>
            <w:proofErr w:type="spellStart"/>
            <w:r w:rsidRPr="00F04A2A">
              <w:rPr>
                <w:sz w:val="20"/>
                <w:szCs w:val="20"/>
              </w:rPr>
              <w:t>Тегешево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25A948DF" w14:textId="77777777" w:rsidR="00EC7629" w:rsidRPr="00F04A2A" w:rsidRDefault="00EC7629" w:rsidP="00CD7DED">
            <w:pPr>
              <w:jc w:val="right"/>
              <w:rPr>
                <w:sz w:val="20"/>
                <w:szCs w:val="20"/>
              </w:rPr>
            </w:pPr>
            <w:r w:rsidRPr="00F04A2A">
              <w:rPr>
                <w:sz w:val="20"/>
                <w:szCs w:val="20"/>
              </w:rPr>
              <w:t>1144</w:t>
            </w:r>
          </w:p>
        </w:tc>
        <w:tc>
          <w:tcPr>
            <w:tcW w:w="273" w:type="pct"/>
            <w:tcBorders>
              <w:top w:val="nil"/>
              <w:left w:val="nil"/>
              <w:bottom w:val="single" w:sz="4" w:space="0" w:color="auto"/>
              <w:right w:val="single" w:sz="4" w:space="0" w:color="auto"/>
            </w:tcBorders>
            <w:shd w:val="clear" w:color="auto" w:fill="auto"/>
            <w:vAlign w:val="center"/>
            <w:hideMark/>
          </w:tcPr>
          <w:p w14:paraId="6A5D5ACA"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1A70F80A" w14:textId="77777777" w:rsidR="00EC7629" w:rsidRPr="00F04A2A" w:rsidRDefault="00EC7629" w:rsidP="00CD7DED">
            <w:pPr>
              <w:jc w:val="center"/>
              <w:rPr>
                <w:sz w:val="20"/>
                <w:szCs w:val="20"/>
              </w:rPr>
            </w:pPr>
            <w:r w:rsidRPr="00F04A2A">
              <w:rPr>
                <w:sz w:val="20"/>
                <w:szCs w:val="20"/>
              </w:rPr>
              <w:t>25.04.2022</w:t>
            </w:r>
          </w:p>
        </w:tc>
        <w:tc>
          <w:tcPr>
            <w:tcW w:w="508" w:type="pct"/>
            <w:tcBorders>
              <w:top w:val="nil"/>
              <w:left w:val="nil"/>
              <w:bottom w:val="single" w:sz="4" w:space="0" w:color="auto"/>
              <w:right w:val="single" w:sz="4" w:space="0" w:color="auto"/>
            </w:tcBorders>
            <w:shd w:val="clear" w:color="auto" w:fill="auto"/>
            <w:vAlign w:val="center"/>
            <w:hideMark/>
          </w:tcPr>
          <w:p w14:paraId="7AE84663" w14:textId="77777777" w:rsidR="00EC7629" w:rsidRPr="00F04A2A" w:rsidRDefault="00EC7629" w:rsidP="00CD7DED">
            <w:pPr>
              <w:jc w:val="center"/>
              <w:rPr>
                <w:sz w:val="20"/>
                <w:szCs w:val="20"/>
              </w:rPr>
            </w:pPr>
            <w:r w:rsidRPr="00F04A2A">
              <w:rPr>
                <w:sz w:val="20"/>
                <w:szCs w:val="20"/>
              </w:rPr>
              <w:t>21:19:270601:941</w:t>
            </w:r>
          </w:p>
        </w:tc>
        <w:tc>
          <w:tcPr>
            <w:tcW w:w="413" w:type="pct"/>
            <w:tcBorders>
              <w:top w:val="nil"/>
              <w:left w:val="nil"/>
              <w:bottom w:val="single" w:sz="4" w:space="0" w:color="auto"/>
              <w:right w:val="single" w:sz="4" w:space="0" w:color="auto"/>
            </w:tcBorders>
            <w:shd w:val="clear" w:color="auto" w:fill="auto"/>
            <w:vAlign w:val="center"/>
            <w:hideMark/>
          </w:tcPr>
          <w:p w14:paraId="3BE12AFE" w14:textId="77777777" w:rsidR="00EC7629" w:rsidRPr="00F04A2A" w:rsidRDefault="00EC7629" w:rsidP="00CD7DED">
            <w:pPr>
              <w:jc w:val="center"/>
              <w:rPr>
                <w:sz w:val="20"/>
                <w:szCs w:val="20"/>
              </w:rPr>
            </w:pPr>
            <w:r w:rsidRPr="00F04A2A">
              <w:rPr>
                <w:sz w:val="20"/>
                <w:szCs w:val="20"/>
              </w:rPr>
              <w:t>05.12.2022</w:t>
            </w:r>
          </w:p>
        </w:tc>
        <w:tc>
          <w:tcPr>
            <w:tcW w:w="323" w:type="pct"/>
            <w:tcBorders>
              <w:top w:val="nil"/>
              <w:left w:val="nil"/>
              <w:bottom w:val="single" w:sz="4" w:space="0" w:color="auto"/>
              <w:right w:val="single" w:sz="4" w:space="0" w:color="auto"/>
            </w:tcBorders>
            <w:shd w:val="clear" w:color="auto" w:fill="auto"/>
            <w:vAlign w:val="center"/>
            <w:hideMark/>
          </w:tcPr>
          <w:p w14:paraId="483B22D2" w14:textId="77777777" w:rsidR="00EC7629" w:rsidRPr="00F04A2A" w:rsidRDefault="00EC7629" w:rsidP="00CD7DED">
            <w:pPr>
              <w:jc w:val="center"/>
              <w:rPr>
                <w:sz w:val="20"/>
                <w:szCs w:val="20"/>
              </w:rPr>
            </w:pPr>
            <w:r w:rsidRPr="00F04A2A">
              <w:rPr>
                <w:sz w:val="20"/>
                <w:szCs w:val="20"/>
              </w:rPr>
              <w:t>2-449/2022</w:t>
            </w:r>
          </w:p>
        </w:tc>
        <w:tc>
          <w:tcPr>
            <w:tcW w:w="435" w:type="pct"/>
            <w:tcBorders>
              <w:top w:val="nil"/>
              <w:left w:val="nil"/>
              <w:bottom w:val="single" w:sz="4" w:space="0" w:color="auto"/>
              <w:right w:val="single" w:sz="4" w:space="0" w:color="auto"/>
            </w:tcBorders>
            <w:shd w:val="clear" w:color="auto" w:fill="auto"/>
            <w:vAlign w:val="center"/>
            <w:hideMark/>
          </w:tcPr>
          <w:p w14:paraId="1FB3B63F" w14:textId="77777777" w:rsidR="00EC7629" w:rsidRPr="00F04A2A" w:rsidRDefault="00EC7629" w:rsidP="00CD7DED">
            <w:pPr>
              <w:jc w:val="center"/>
              <w:rPr>
                <w:sz w:val="20"/>
                <w:szCs w:val="20"/>
              </w:rPr>
            </w:pPr>
            <w:r w:rsidRPr="00F04A2A">
              <w:rPr>
                <w:sz w:val="20"/>
                <w:szCs w:val="20"/>
              </w:rPr>
              <w:t>22.03.2023</w:t>
            </w:r>
          </w:p>
        </w:tc>
        <w:tc>
          <w:tcPr>
            <w:tcW w:w="571" w:type="pct"/>
            <w:tcBorders>
              <w:top w:val="nil"/>
              <w:left w:val="nil"/>
              <w:bottom w:val="single" w:sz="4" w:space="0" w:color="auto"/>
              <w:right w:val="single" w:sz="4" w:space="0" w:color="auto"/>
            </w:tcBorders>
            <w:shd w:val="clear" w:color="auto" w:fill="auto"/>
            <w:vAlign w:val="center"/>
            <w:hideMark/>
          </w:tcPr>
          <w:p w14:paraId="4C634E33" w14:textId="77777777" w:rsidR="00EC7629" w:rsidRPr="00F04A2A" w:rsidRDefault="00EC7629" w:rsidP="00CD7DED">
            <w:pPr>
              <w:jc w:val="center"/>
              <w:rPr>
                <w:sz w:val="20"/>
                <w:szCs w:val="20"/>
              </w:rPr>
            </w:pPr>
            <w:r w:rsidRPr="00F04A2A">
              <w:rPr>
                <w:sz w:val="20"/>
                <w:szCs w:val="20"/>
              </w:rPr>
              <w:t>21:19:270601:941-21/052/2023-3</w:t>
            </w:r>
          </w:p>
        </w:tc>
        <w:tc>
          <w:tcPr>
            <w:tcW w:w="691" w:type="pct"/>
            <w:tcBorders>
              <w:top w:val="nil"/>
              <w:left w:val="nil"/>
              <w:bottom w:val="single" w:sz="4" w:space="0" w:color="auto"/>
              <w:right w:val="single" w:sz="4" w:space="0" w:color="auto"/>
            </w:tcBorders>
            <w:shd w:val="clear" w:color="auto" w:fill="auto"/>
            <w:vAlign w:val="center"/>
            <w:hideMark/>
          </w:tcPr>
          <w:p w14:paraId="18BBE707" w14:textId="77777777" w:rsidR="00EC7629" w:rsidRPr="00F04A2A" w:rsidRDefault="00EC7629" w:rsidP="00CD7DED">
            <w:pPr>
              <w:jc w:val="left"/>
              <w:rPr>
                <w:sz w:val="20"/>
                <w:szCs w:val="20"/>
              </w:rPr>
            </w:pPr>
            <w:r w:rsidRPr="00F04A2A">
              <w:rPr>
                <w:sz w:val="20"/>
                <w:szCs w:val="20"/>
              </w:rPr>
              <w:t>Решением Урмарского районного суда Чувашской Республики от 05.12.2022 года признано право муниципальной собственности Урмарского муниципального округа</w:t>
            </w:r>
          </w:p>
        </w:tc>
      </w:tr>
      <w:tr w:rsidR="00F04A2A" w:rsidRPr="00F04A2A" w14:paraId="0BC44FF3"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77B6AF73" w14:textId="2ADD000E"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3675D413"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6155BC22"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с/пос. </w:t>
            </w:r>
            <w:proofErr w:type="spellStart"/>
            <w:r w:rsidRPr="00F04A2A">
              <w:rPr>
                <w:sz w:val="20"/>
                <w:szCs w:val="20"/>
              </w:rPr>
              <w:t>Тегешевское</w:t>
            </w:r>
            <w:proofErr w:type="spellEnd"/>
            <w:r w:rsidRPr="00F04A2A">
              <w:rPr>
                <w:sz w:val="20"/>
                <w:szCs w:val="20"/>
              </w:rPr>
              <w:t xml:space="preserve">, д. </w:t>
            </w:r>
            <w:proofErr w:type="spellStart"/>
            <w:r w:rsidRPr="00F04A2A">
              <w:rPr>
                <w:sz w:val="20"/>
                <w:szCs w:val="20"/>
              </w:rPr>
              <w:t>Тегешево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311F5F63" w14:textId="77777777" w:rsidR="00EC7629" w:rsidRPr="00F04A2A" w:rsidRDefault="00EC7629" w:rsidP="00CD7DED">
            <w:pPr>
              <w:jc w:val="right"/>
              <w:rPr>
                <w:sz w:val="20"/>
                <w:szCs w:val="20"/>
              </w:rPr>
            </w:pPr>
            <w:r w:rsidRPr="00F04A2A">
              <w:rPr>
                <w:sz w:val="20"/>
                <w:szCs w:val="20"/>
              </w:rPr>
              <w:t>2984</w:t>
            </w:r>
          </w:p>
        </w:tc>
        <w:tc>
          <w:tcPr>
            <w:tcW w:w="273" w:type="pct"/>
            <w:tcBorders>
              <w:top w:val="nil"/>
              <w:left w:val="nil"/>
              <w:bottom w:val="single" w:sz="4" w:space="0" w:color="auto"/>
              <w:right w:val="single" w:sz="4" w:space="0" w:color="auto"/>
            </w:tcBorders>
            <w:shd w:val="clear" w:color="auto" w:fill="auto"/>
            <w:vAlign w:val="center"/>
            <w:hideMark/>
          </w:tcPr>
          <w:p w14:paraId="1B9B162F"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27AECBE9" w14:textId="77777777" w:rsidR="00EC7629" w:rsidRPr="00F04A2A" w:rsidRDefault="00EC7629" w:rsidP="00CD7DED">
            <w:pPr>
              <w:jc w:val="center"/>
              <w:rPr>
                <w:sz w:val="20"/>
                <w:szCs w:val="20"/>
              </w:rPr>
            </w:pPr>
            <w:r w:rsidRPr="00F04A2A">
              <w:rPr>
                <w:sz w:val="20"/>
                <w:szCs w:val="20"/>
              </w:rPr>
              <w:t>23.05.2022</w:t>
            </w:r>
          </w:p>
        </w:tc>
        <w:tc>
          <w:tcPr>
            <w:tcW w:w="508" w:type="pct"/>
            <w:tcBorders>
              <w:top w:val="nil"/>
              <w:left w:val="nil"/>
              <w:bottom w:val="single" w:sz="4" w:space="0" w:color="auto"/>
              <w:right w:val="single" w:sz="4" w:space="0" w:color="auto"/>
            </w:tcBorders>
            <w:shd w:val="clear" w:color="auto" w:fill="auto"/>
            <w:vAlign w:val="center"/>
            <w:hideMark/>
          </w:tcPr>
          <w:p w14:paraId="77D18461" w14:textId="77777777" w:rsidR="00EC7629" w:rsidRPr="00F04A2A" w:rsidRDefault="00EC7629" w:rsidP="00CD7DED">
            <w:pPr>
              <w:jc w:val="center"/>
              <w:rPr>
                <w:sz w:val="20"/>
                <w:szCs w:val="20"/>
              </w:rPr>
            </w:pPr>
            <w:r w:rsidRPr="00F04A2A">
              <w:rPr>
                <w:sz w:val="20"/>
                <w:szCs w:val="20"/>
              </w:rPr>
              <w:t>21:19:000000:4424</w:t>
            </w:r>
          </w:p>
        </w:tc>
        <w:tc>
          <w:tcPr>
            <w:tcW w:w="413" w:type="pct"/>
            <w:tcBorders>
              <w:top w:val="nil"/>
              <w:left w:val="nil"/>
              <w:bottom w:val="single" w:sz="4" w:space="0" w:color="auto"/>
              <w:right w:val="single" w:sz="4" w:space="0" w:color="auto"/>
            </w:tcBorders>
            <w:shd w:val="clear" w:color="auto" w:fill="auto"/>
            <w:vAlign w:val="center"/>
            <w:hideMark/>
          </w:tcPr>
          <w:p w14:paraId="3BD07C2B" w14:textId="77777777" w:rsidR="00EC7629" w:rsidRPr="00F04A2A" w:rsidRDefault="00EC7629" w:rsidP="00CD7DED">
            <w:pPr>
              <w:jc w:val="center"/>
              <w:rPr>
                <w:sz w:val="20"/>
                <w:szCs w:val="20"/>
              </w:rPr>
            </w:pPr>
            <w:r w:rsidRPr="00F04A2A">
              <w:rPr>
                <w:sz w:val="20"/>
                <w:szCs w:val="20"/>
              </w:rPr>
              <w:t>05.12.2022</w:t>
            </w:r>
          </w:p>
        </w:tc>
        <w:tc>
          <w:tcPr>
            <w:tcW w:w="323" w:type="pct"/>
            <w:tcBorders>
              <w:top w:val="nil"/>
              <w:left w:val="nil"/>
              <w:bottom w:val="single" w:sz="4" w:space="0" w:color="auto"/>
              <w:right w:val="single" w:sz="4" w:space="0" w:color="auto"/>
            </w:tcBorders>
            <w:shd w:val="clear" w:color="auto" w:fill="auto"/>
            <w:vAlign w:val="center"/>
            <w:hideMark/>
          </w:tcPr>
          <w:p w14:paraId="48384C12" w14:textId="77777777" w:rsidR="00EC7629" w:rsidRPr="00F04A2A" w:rsidRDefault="00EC7629" w:rsidP="00CD7DED">
            <w:pPr>
              <w:jc w:val="center"/>
              <w:rPr>
                <w:sz w:val="20"/>
                <w:szCs w:val="20"/>
              </w:rPr>
            </w:pPr>
            <w:r w:rsidRPr="00F04A2A">
              <w:rPr>
                <w:sz w:val="20"/>
                <w:szCs w:val="20"/>
              </w:rPr>
              <w:t>2-449/2022</w:t>
            </w:r>
          </w:p>
        </w:tc>
        <w:tc>
          <w:tcPr>
            <w:tcW w:w="435" w:type="pct"/>
            <w:tcBorders>
              <w:top w:val="nil"/>
              <w:left w:val="nil"/>
              <w:bottom w:val="single" w:sz="4" w:space="0" w:color="auto"/>
              <w:right w:val="single" w:sz="4" w:space="0" w:color="auto"/>
            </w:tcBorders>
            <w:shd w:val="clear" w:color="auto" w:fill="auto"/>
            <w:vAlign w:val="center"/>
            <w:hideMark/>
          </w:tcPr>
          <w:p w14:paraId="32CB2F33" w14:textId="77777777" w:rsidR="00EC7629" w:rsidRPr="00F04A2A" w:rsidRDefault="00EC7629" w:rsidP="00CD7DED">
            <w:pPr>
              <w:jc w:val="center"/>
              <w:rPr>
                <w:sz w:val="20"/>
                <w:szCs w:val="20"/>
              </w:rPr>
            </w:pPr>
            <w:r w:rsidRPr="00F04A2A">
              <w:rPr>
                <w:sz w:val="20"/>
                <w:szCs w:val="20"/>
              </w:rPr>
              <w:t>22.03.2023</w:t>
            </w:r>
          </w:p>
        </w:tc>
        <w:tc>
          <w:tcPr>
            <w:tcW w:w="571" w:type="pct"/>
            <w:tcBorders>
              <w:top w:val="nil"/>
              <w:left w:val="nil"/>
              <w:bottom w:val="single" w:sz="4" w:space="0" w:color="auto"/>
              <w:right w:val="single" w:sz="4" w:space="0" w:color="auto"/>
            </w:tcBorders>
            <w:shd w:val="clear" w:color="auto" w:fill="auto"/>
            <w:vAlign w:val="center"/>
            <w:hideMark/>
          </w:tcPr>
          <w:p w14:paraId="37DE7724" w14:textId="77777777" w:rsidR="00EC7629" w:rsidRPr="00F04A2A" w:rsidRDefault="00EC7629" w:rsidP="00CD7DED">
            <w:pPr>
              <w:jc w:val="center"/>
              <w:rPr>
                <w:sz w:val="20"/>
                <w:szCs w:val="20"/>
              </w:rPr>
            </w:pPr>
            <w:r w:rsidRPr="00F04A2A">
              <w:rPr>
                <w:sz w:val="20"/>
                <w:szCs w:val="20"/>
              </w:rPr>
              <w:t>21:19:000000:4424-21/052/2023-3</w:t>
            </w:r>
          </w:p>
        </w:tc>
        <w:tc>
          <w:tcPr>
            <w:tcW w:w="691" w:type="pct"/>
            <w:tcBorders>
              <w:top w:val="nil"/>
              <w:left w:val="nil"/>
              <w:bottom w:val="single" w:sz="4" w:space="0" w:color="auto"/>
              <w:right w:val="single" w:sz="4" w:space="0" w:color="auto"/>
            </w:tcBorders>
            <w:shd w:val="clear" w:color="auto" w:fill="auto"/>
            <w:vAlign w:val="center"/>
            <w:hideMark/>
          </w:tcPr>
          <w:p w14:paraId="6C8D8215" w14:textId="77777777" w:rsidR="00EC7629" w:rsidRPr="00F04A2A" w:rsidRDefault="00EC7629" w:rsidP="00CD7DED">
            <w:pPr>
              <w:jc w:val="left"/>
              <w:rPr>
                <w:sz w:val="20"/>
                <w:szCs w:val="20"/>
              </w:rPr>
            </w:pPr>
            <w:r w:rsidRPr="00F04A2A">
              <w:rPr>
                <w:sz w:val="20"/>
                <w:szCs w:val="20"/>
              </w:rPr>
              <w:t>Решением Урмарского районного суда Чувашской Республики от 05.12.2022 года признано право муниципальной собственности Урмарского муниципального округа</w:t>
            </w:r>
          </w:p>
        </w:tc>
      </w:tr>
      <w:tr w:rsidR="00F04A2A" w:rsidRPr="00F04A2A" w14:paraId="0D1B1C74"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53BDB8C" w14:textId="7B57ECED"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64623B29" w14:textId="77777777" w:rsidR="00EC7629" w:rsidRPr="00F04A2A" w:rsidRDefault="00EC7629" w:rsidP="00CD7DED">
            <w:pPr>
              <w:jc w:val="left"/>
              <w:rPr>
                <w:sz w:val="20"/>
                <w:szCs w:val="20"/>
              </w:rPr>
            </w:pPr>
            <w:r w:rsidRPr="00F04A2A">
              <w:rPr>
                <w:sz w:val="20"/>
                <w:szCs w:val="20"/>
              </w:rPr>
              <w:t>Водопровод</w:t>
            </w:r>
          </w:p>
        </w:tc>
        <w:tc>
          <w:tcPr>
            <w:tcW w:w="470" w:type="pct"/>
            <w:tcBorders>
              <w:top w:val="nil"/>
              <w:left w:val="nil"/>
              <w:bottom w:val="single" w:sz="4" w:space="0" w:color="auto"/>
              <w:right w:val="single" w:sz="4" w:space="0" w:color="auto"/>
            </w:tcBorders>
            <w:shd w:val="clear" w:color="auto" w:fill="auto"/>
            <w:vAlign w:val="center"/>
            <w:hideMark/>
          </w:tcPr>
          <w:p w14:paraId="278481AB"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с/пос. </w:t>
            </w:r>
            <w:proofErr w:type="spellStart"/>
            <w:r w:rsidRPr="00F04A2A">
              <w:rPr>
                <w:sz w:val="20"/>
                <w:szCs w:val="20"/>
              </w:rPr>
              <w:t>Тегешевское</w:t>
            </w:r>
            <w:proofErr w:type="spellEnd"/>
            <w:r w:rsidRPr="00F04A2A">
              <w:rPr>
                <w:sz w:val="20"/>
                <w:szCs w:val="20"/>
              </w:rPr>
              <w:t xml:space="preserve">, д. Новое </w:t>
            </w:r>
            <w:proofErr w:type="spellStart"/>
            <w:r w:rsidRPr="00F04A2A">
              <w:rPr>
                <w:sz w:val="20"/>
                <w:szCs w:val="20"/>
              </w:rPr>
              <w:t>Муратово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216F3492" w14:textId="77777777" w:rsidR="00EC7629" w:rsidRPr="00F04A2A" w:rsidRDefault="00EC7629" w:rsidP="00CD7DED">
            <w:pPr>
              <w:jc w:val="right"/>
              <w:rPr>
                <w:sz w:val="20"/>
                <w:szCs w:val="20"/>
              </w:rPr>
            </w:pPr>
            <w:r w:rsidRPr="00F04A2A">
              <w:rPr>
                <w:sz w:val="20"/>
                <w:szCs w:val="20"/>
              </w:rPr>
              <w:t>2569</w:t>
            </w:r>
          </w:p>
        </w:tc>
        <w:tc>
          <w:tcPr>
            <w:tcW w:w="273" w:type="pct"/>
            <w:tcBorders>
              <w:top w:val="nil"/>
              <w:left w:val="nil"/>
              <w:bottom w:val="single" w:sz="4" w:space="0" w:color="auto"/>
              <w:right w:val="single" w:sz="4" w:space="0" w:color="auto"/>
            </w:tcBorders>
            <w:shd w:val="clear" w:color="auto" w:fill="auto"/>
            <w:vAlign w:val="center"/>
            <w:hideMark/>
          </w:tcPr>
          <w:p w14:paraId="42408866"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40BD9635" w14:textId="77777777" w:rsidR="00EC7629" w:rsidRPr="00F04A2A" w:rsidRDefault="00EC7629" w:rsidP="00CD7DED">
            <w:pPr>
              <w:jc w:val="center"/>
              <w:rPr>
                <w:sz w:val="20"/>
                <w:szCs w:val="20"/>
              </w:rPr>
            </w:pPr>
            <w:r w:rsidRPr="00F04A2A">
              <w:rPr>
                <w:sz w:val="20"/>
                <w:szCs w:val="20"/>
              </w:rPr>
              <w:t>26.05.2022</w:t>
            </w:r>
          </w:p>
        </w:tc>
        <w:tc>
          <w:tcPr>
            <w:tcW w:w="508" w:type="pct"/>
            <w:tcBorders>
              <w:top w:val="nil"/>
              <w:left w:val="nil"/>
              <w:bottom w:val="single" w:sz="4" w:space="0" w:color="auto"/>
              <w:right w:val="single" w:sz="4" w:space="0" w:color="auto"/>
            </w:tcBorders>
            <w:shd w:val="clear" w:color="auto" w:fill="auto"/>
            <w:vAlign w:val="center"/>
            <w:hideMark/>
          </w:tcPr>
          <w:p w14:paraId="44385156" w14:textId="77777777" w:rsidR="00EC7629" w:rsidRPr="00F04A2A" w:rsidRDefault="00EC7629" w:rsidP="00CD7DED">
            <w:pPr>
              <w:jc w:val="center"/>
              <w:rPr>
                <w:sz w:val="20"/>
                <w:szCs w:val="20"/>
              </w:rPr>
            </w:pPr>
            <w:r w:rsidRPr="00F04A2A">
              <w:rPr>
                <w:sz w:val="20"/>
                <w:szCs w:val="20"/>
              </w:rPr>
              <w:t>21:19:000000:4425</w:t>
            </w:r>
          </w:p>
        </w:tc>
        <w:tc>
          <w:tcPr>
            <w:tcW w:w="413" w:type="pct"/>
            <w:tcBorders>
              <w:top w:val="nil"/>
              <w:left w:val="nil"/>
              <w:bottom w:val="single" w:sz="4" w:space="0" w:color="auto"/>
              <w:right w:val="single" w:sz="4" w:space="0" w:color="auto"/>
            </w:tcBorders>
            <w:shd w:val="clear" w:color="auto" w:fill="auto"/>
            <w:vAlign w:val="center"/>
            <w:hideMark/>
          </w:tcPr>
          <w:p w14:paraId="3F95212A" w14:textId="77777777" w:rsidR="00EC7629" w:rsidRPr="00F04A2A" w:rsidRDefault="00EC7629" w:rsidP="00CD7DED">
            <w:pPr>
              <w:jc w:val="center"/>
              <w:rPr>
                <w:sz w:val="20"/>
                <w:szCs w:val="20"/>
              </w:rPr>
            </w:pPr>
            <w:r w:rsidRPr="00F04A2A">
              <w:rPr>
                <w:sz w:val="20"/>
                <w:szCs w:val="20"/>
              </w:rPr>
              <w:t>05.12.2022</w:t>
            </w:r>
          </w:p>
        </w:tc>
        <w:tc>
          <w:tcPr>
            <w:tcW w:w="323" w:type="pct"/>
            <w:tcBorders>
              <w:top w:val="nil"/>
              <w:left w:val="nil"/>
              <w:bottom w:val="single" w:sz="4" w:space="0" w:color="auto"/>
              <w:right w:val="single" w:sz="4" w:space="0" w:color="auto"/>
            </w:tcBorders>
            <w:shd w:val="clear" w:color="auto" w:fill="auto"/>
            <w:vAlign w:val="center"/>
            <w:hideMark/>
          </w:tcPr>
          <w:p w14:paraId="572628B0" w14:textId="77777777" w:rsidR="00EC7629" w:rsidRPr="00F04A2A" w:rsidRDefault="00EC7629" w:rsidP="00CD7DED">
            <w:pPr>
              <w:jc w:val="center"/>
              <w:rPr>
                <w:sz w:val="20"/>
                <w:szCs w:val="20"/>
              </w:rPr>
            </w:pPr>
            <w:r w:rsidRPr="00F04A2A">
              <w:rPr>
                <w:sz w:val="20"/>
                <w:szCs w:val="20"/>
              </w:rPr>
              <w:t>2-449/2022</w:t>
            </w:r>
          </w:p>
        </w:tc>
        <w:tc>
          <w:tcPr>
            <w:tcW w:w="435" w:type="pct"/>
            <w:tcBorders>
              <w:top w:val="nil"/>
              <w:left w:val="nil"/>
              <w:bottom w:val="single" w:sz="4" w:space="0" w:color="auto"/>
              <w:right w:val="single" w:sz="4" w:space="0" w:color="auto"/>
            </w:tcBorders>
            <w:shd w:val="clear" w:color="auto" w:fill="auto"/>
            <w:vAlign w:val="center"/>
            <w:hideMark/>
          </w:tcPr>
          <w:p w14:paraId="6DF3DF5F" w14:textId="77777777" w:rsidR="00EC7629" w:rsidRPr="00F04A2A" w:rsidRDefault="00EC7629" w:rsidP="00CD7DED">
            <w:pPr>
              <w:jc w:val="center"/>
              <w:rPr>
                <w:sz w:val="20"/>
                <w:szCs w:val="20"/>
              </w:rPr>
            </w:pPr>
            <w:r w:rsidRPr="00F04A2A">
              <w:rPr>
                <w:sz w:val="20"/>
                <w:szCs w:val="20"/>
              </w:rPr>
              <w:t>22.03.2023</w:t>
            </w:r>
          </w:p>
        </w:tc>
        <w:tc>
          <w:tcPr>
            <w:tcW w:w="571" w:type="pct"/>
            <w:tcBorders>
              <w:top w:val="nil"/>
              <w:left w:val="nil"/>
              <w:bottom w:val="single" w:sz="4" w:space="0" w:color="auto"/>
              <w:right w:val="single" w:sz="4" w:space="0" w:color="auto"/>
            </w:tcBorders>
            <w:shd w:val="clear" w:color="auto" w:fill="auto"/>
            <w:vAlign w:val="center"/>
            <w:hideMark/>
          </w:tcPr>
          <w:p w14:paraId="3FCD2DE2" w14:textId="77777777" w:rsidR="00EC7629" w:rsidRPr="00F04A2A" w:rsidRDefault="00EC7629" w:rsidP="00CD7DED">
            <w:pPr>
              <w:jc w:val="center"/>
              <w:rPr>
                <w:sz w:val="20"/>
                <w:szCs w:val="20"/>
              </w:rPr>
            </w:pPr>
            <w:r w:rsidRPr="00F04A2A">
              <w:rPr>
                <w:sz w:val="20"/>
                <w:szCs w:val="20"/>
              </w:rPr>
              <w:t>21:19:000000:4425-21/052/2023-3</w:t>
            </w:r>
          </w:p>
        </w:tc>
        <w:tc>
          <w:tcPr>
            <w:tcW w:w="691" w:type="pct"/>
            <w:tcBorders>
              <w:top w:val="nil"/>
              <w:left w:val="nil"/>
              <w:bottom w:val="single" w:sz="4" w:space="0" w:color="auto"/>
              <w:right w:val="single" w:sz="4" w:space="0" w:color="auto"/>
            </w:tcBorders>
            <w:shd w:val="clear" w:color="auto" w:fill="auto"/>
            <w:vAlign w:val="center"/>
            <w:hideMark/>
          </w:tcPr>
          <w:p w14:paraId="3D660002" w14:textId="77777777" w:rsidR="00EC7629" w:rsidRPr="00F04A2A" w:rsidRDefault="00EC7629" w:rsidP="00CD7DED">
            <w:pPr>
              <w:jc w:val="left"/>
              <w:rPr>
                <w:sz w:val="20"/>
                <w:szCs w:val="20"/>
              </w:rPr>
            </w:pPr>
            <w:r w:rsidRPr="00F04A2A">
              <w:rPr>
                <w:sz w:val="20"/>
                <w:szCs w:val="20"/>
              </w:rPr>
              <w:t>Решением Урмарского районного суда Чувашской Республики от 05.12.2022 года признано право муниципальной собственности Урмарского муниципального округа</w:t>
            </w:r>
          </w:p>
        </w:tc>
      </w:tr>
      <w:tr w:rsidR="00F04A2A" w:rsidRPr="00F04A2A" w14:paraId="13D3CDEA"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41F4BCE" w14:textId="77294A1D"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FAC0A7C"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261AF910"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с/пос. </w:t>
            </w:r>
            <w:proofErr w:type="spellStart"/>
            <w:r w:rsidRPr="00F04A2A">
              <w:rPr>
                <w:sz w:val="20"/>
                <w:szCs w:val="20"/>
              </w:rPr>
              <w:t>Тегешевское</w:t>
            </w:r>
            <w:proofErr w:type="spellEnd"/>
            <w:r w:rsidRPr="00F04A2A">
              <w:rPr>
                <w:sz w:val="20"/>
                <w:szCs w:val="20"/>
              </w:rPr>
              <w:t xml:space="preserve">, д. </w:t>
            </w:r>
            <w:proofErr w:type="spellStart"/>
            <w:r w:rsidRPr="00F04A2A">
              <w:rPr>
                <w:sz w:val="20"/>
                <w:szCs w:val="20"/>
              </w:rPr>
              <w:t>Козыльяры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73D18F42" w14:textId="77777777" w:rsidR="00EC7629" w:rsidRPr="00F04A2A" w:rsidRDefault="00EC7629" w:rsidP="00CD7DED">
            <w:pPr>
              <w:jc w:val="right"/>
              <w:rPr>
                <w:sz w:val="20"/>
                <w:szCs w:val="20"/>
              </w:rPr>
            </w:pPr>
            <w:r w:rsidRPr="00F04A2A">
              <w:rPr>
                <w:sz w:val="20"/>
                <w:szCs w:val="20"/>
              </w:rPr>
              <w:t>4438</w:t>
            </w:r>
          </w:p>
        </w:tc>
        <w:tc>
          <w:tcPr>
            <w:tcW w:w="273" w:type="pct"/>
            <w:tcBorders>
              <w:top w:val="nil"/>
              <w:left w:val="nil"/>
              <w:bottom w:val="single" w:sz="4" w:space="0" w:color="auto"/>
              <w:right w:val="single" w:sz="4" w:space="0" w:color="auto"/>
            </w:tcBorders>
            <w:shd w:val="clear" w:color="auto" w:fill="auto"/>
            <w:vAlign w:val="center"/>
            <w:hideMark/>
          </w:tcPr>
          <w:p w14:paraId="4971DCE0"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303347A1" w14:textId="77777777" w:rsidR="00EC7629" w:rsidRPr="00F04A2A" w:rsidRDefault="00EC7629" w:rsidP="00CD7DED">
            <w:pPr>
              <w:jc w:val="center"/>
              <w:rPr>
                <w:sz w:val="20"/>
                <w:szCs w:val="20"/>
              </w:rPr>
            </w:pPr>
            <w:r w:rsidRPr="00F04A2A">
              <w:rPr>
                <w:sz w:val="20"/>
                <w:szCs w:val="20"/>
              </w:rPr>
              <w:t>25.04.2022</w:t>
            </w:r>
          </w:p>
        </w:tc>
        <w:tc>
          <w:tcPr>
            <w:tcW w:w="508" w:type="pct"/>
            <w:tcBorders>
              <w:top w:val="nil"/>
              <w:left w:val="nil"/>
              <w:bottom w:val="single" w:sz="4" w:space="0" w:color="auto"/>
              <w:right w:val="single" w:sz="4" w:space="0" w:color="auto"/>
            </w:tcBorders>
            <w:shd w:val="clear" w:color="auto" w:fill="auto"/>
            <w:vAlign w:val="center"/>
            <w:hideMark/>
          </w:tcPr>
          <w:p w14:paraId="3A4FC58E" w14:textId="77777777" w:rsidR="00EC7629" w:rsidRPr="00F04A2A" w:rsidRDefault="00EC7629" w:rsidP="00CD7DED">
            <w:pPr>
              <w:jc w:val="center"/>
              <w:rPr>
                <w:sz w:val="20"/>
                <w:szCs w:val="20"/>
              </w:rPr>
            </w:pPr>
            <w:r w:rsidRPr="00F04A2A">
              <w:rPr>
                <w:sz w:val="20"/>
                <w:szCs w:val="20"/>
              </w:rPr>
              <w:t>21:19:000000:4420</w:t>
            </w:r>
          </w:p>
        </w:tc>
        <w:tc>
          <w:tcPr>
            <w:tcW w:w="413" w:type="pct"/>
            <w:tcBorders>
              <w:top w:val="nil"/>
              <w:left w:val="nil"/>
              <w:bottom w:val="single" w:sz="4" w:space="0" w:color="auto"/>
              <w:right w:val="single" w:sz="4" w:space="0" w:color="auto"/>
            </w:tcBorders>
            <w:shd w:val="clear" w:color="auto" w:fill="auto"/>
            <w:vAlign w:val="center"/>
            <w:hideMark/>
          </w:tcPr>
          <w:p w14:paraId="215A98CD" w14:textId="77777777" w:rsidR="00EC7629" w:rsidRPr="00F04A2A" w:rsidRDefault="00EC7629" w:rsidP="00CD7DED">
            <w:pPr>
              <w:jc w:val="center"/>
              <w:rPr>
                <w:sz w:val="20"/>
                <w:szCs w:val="20"/>
              </w:rPr>
            </w:pPr>
            <w:r w:rsidRPr="00F04A2A">
              <w:rPr>
                <w:sz w:val="20"/>
                <w:szCs w:val="20"/>
              </w:rPr>
              <w:t>05.12.2022</w:t>
            </w:r>
          </w:p>
        </w:tc>
        <w:tc>
          <w:tcPr>
            <w:tcW w:w="323" w:type="pct"/>
            <w:tcBorders>
              <w:top w:val="nil"/>
              <w:left w:val="nil"/>
              <w:bottom w:val="single" w:sz="4" w:space="0" w:color="auto"/>
              <w:right w:val="single" w:sz="4" w:space="0" w:color="auto"/>
            </w:tcBorders>
            <w:shd w:val="clear" w:color="auto" w:fill="auto"/>
            <w:vAlign w:val="center"/>
            <w:hideMark/>
          </w:tcPr>
          <w:p w14:paraId="2BA4BD80" w14:textId="77777777" w:rsidR="00EC7629" w:rsidRPr="00F04A2A" w:rsidRDefault="00EC7629" w:rsidP="00CD7DED">
            <w:pPr>
              <w:jc w:val="center"/>
              <w:rPr>
                <w:sz w:val="20"/>
                <w:szCs w:val="20"/>
              </w:rPr>
            </w:pPr>
            <w:r w:rsidRPr="00F04A2A">
              <w:rPr>
                <w:sz w:val="20"/>
                <w:szCs w:val="20"/>
              </w:rPr>
              <w:t>2-449/2022</w:t>
            </w:r>
          </w:p>
        </w:tc>
        <w:tc>
          <w:tcPr>
            <w:tcW w:w="435" w:type="pct"/>
            <w:tcBorders>
              <w:top w:val="nil"/>
              <w:left w:val="nil"/>
              <w:bottom w:val="single" w:sz="4" w:space="0" w:color="auto"/>
              <w:right w:val="single" w:sz="4" w:space="0" w:color="auto"/>
            </w:tcBorders>
            <w:shd w:val="clear" w:color="auto" w:fill="auto"/>
            <w:vAlign w:val="center"/>
            <w:hideMark/>
          </w:tcPr>
          <w:p w14:paraId="6A06A6D9" w14:textId="77777777" w:rsidR="00EC7629" w:rsidRPr="00F04A2A" w:rsidRDefault="00EC7629" w:rsidP="00CD7DED">
            <w:pPr>
              <w:jc w:val="center"/>
              <w:rPr>
                <w:sz w:val="20"/>
                <w:szCs w:val="20"/>
              </w:rPr>
            </w:pPr>
            <w:r w:rsidRPr="00F04A2A">
              <w:rPr>
                <w:sz w:val="20"/>
                <w:szCs w:val="20"/>
              </w:rPr>
              <w:t>22.03.2023</w:t>
            </w:r>
          </w:p>
        </w:tc>
        <w:tc>
          <w:tcPr>
            <w:tcW w:w="571" w:type="pct"/>
            <w:tcBorders>
              <w:top w:val="nil"/>
              <w:left w:val="nil"/>
              <w:bottom w:val="single" w:sz="4" w:space="0" w:color="auto"/>
              <w:right w:val="single" w:sz="4" w:space="0" w:color="auto"/>
            </w:tcBorders>
            <w:shd w:val="clear" w:color="auto" w:fill="auto"/>
            <w:vAlign w:val="center"/>
            <w:hideMark/>
          </w:tcPr>
          <w:p w14:paraId="1C3BBA63" w14:textId="77777777" w:rsidR="00EC7629" w:rsidRPr="00F04A2A" w:rsidRDefault="00EC7629" w:rsidP="00CD7DED">
            <w:pPr>
              <w:jc w:val="center"/>
              <w:rPr>
                <w:sz w:val="20"/>
                <w:szCs w:val="20"/>
              </w:rPr>
            </w:pPr>
            <w:r w:rsidRPr="00F04A2A">
              <w:rPr>
                <w:sz w:val="20"/>
                <w:szCs w:val="20"/>
              </w:rPr>
              <w:t>21:19:000000:4420-21/052/2023-3</w:t>
            </w:r>
          </w:p>
        </w:tc>
        <w:tc>
          <w:tcPr>
            <w:tcW w:w="691" w:type="pct"/>
            <w:tcBorders>
              <w:top w:val="nil"/>
              <w:left w:val="nil"/>
              <w:bottom w:val="single" w:sz="4" w:space="0" w:color="auto"/>
              <w:right w:val="single" w:sz="4" w:space="0" w:color="auto"/>
            </w:tcBorders>
            <w:shd w:val="clear" w:color="auto" w:fill="auto"/>
            <w:vAlign w:val="center"/>
            <w:hideMark/>
          </w:tcPr>
          <w:p w14:paraId="3A6A1C7E" w14:textId="77777777" w:rsidR="00EC7629" w:rsidRPr="00F04A2A" w:rsidRDefault="00EC7629" w:rsidP="00CD7DED">
            <w:pPr>
              <w:jc w:val="left"/>
              <w:rPr>
                <w:sz w:val="20"/>
                <w:szCs w:val="20"/>
              </w:rPr>
            </w:pPr>
            <w:r w:rsidRPr="00F04A2A">
              <w:rPr>
                <w:sz w:val="20"/>
                <w:szCs w:val="20"/>
              </w:rPr>
              <w:t>Решением Урмарского районного суда Чувашской Республики от 05.12.2022 года признано право муниципальной собственности Урмарского муниципального округа</w:t>
            </w:r>
          </w:p>
        </w:tc>
      </w:tr>
      <w:tr w:rsidR="00F04A2A" w:rsidRPr="00F04A2A" w14:paraId="4ADB7A70"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F8F5011" w14:textId="060D2ADB"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7FF6FA5"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1D6AF41F" w14:textId="77777777" w:rsidR="00EC7629" w:rsidRPr="00F04A2A" w:rsidRDefault="00EC7629" w:rsidP="00CD7DED">
            <w:pPr>
              <w:jc w:val="left"/>
              <w:rPr>
                <w:sz w:val="20"/>
                <w:szCs w:val="20"/>
              </w:rPr>
            </w:pPr>
            <w:r w:rsidRPr="00F04A2A">
              <w:rPr>
                <w:sz w:val="20"/>
                <w:szCs w:val="20"/>
              </w:rPr>
              <w:t xml:space="preserve">Чувашская Республика, Урмарский </w:t>
            </w:r>
            <w:proofErr w:type="spellStart"/>
            <w:r w:rsidRPr="00F04A2A">
              <w:rPr>
                <w:sz w:val="20"/>
                <w:szCs w:val="20"/>
              </w:rPr>
              <w:t>райое</w:t>
            </w:r>
            <w:proofErr w:type="spellEnd"/>
            <w:r w:rsidRPr="00F04A2A">
              <w:rPr>
                <w:sz w:val="20"/>
                <w:szCs w:val="20"/>
              </w:rPr>
              <w:t>, д. Старые Урмары</w:t>
            </w:r>
          </w:p>
        </w:tc>
        <w:tc>
          <w:tcPr>
            <w:tcW w:w="238" w:type="pct"/>
            <w:tcBorders>
              <w:top w:val="nil"/>
              <w:left w:val="nil"/>
              <w:bottom w:val="single" w:sz="4" w:space="0" w:color="auto"/>
              <w:right w:val="single" w:sz="4" w:space="0" w:color="auto"/>
            </w:tcBorders>
            <w:shd w:val="clear" w:color="auto" w:fill="auto"/>
            <w:vAlign w:val="center"/>
            <w:hideMark/>
          </w:tcPr>
          <w:p w14:paraId="2B240162" w14:textId="77777777" w:rsidR="00EC7629" w:rsidRPr="00F04A2A" w:rsidRDefault="00EC7629" w:rsidP="00CD7DED">
            <w:pPr>
              <w:jc w:val="right"/>
              <w:rPr>
                <w:sz w:val="20"/>
                <w:szCs w:val="20"/>
              </w:rPr>
            </w:pPr>
            <w:r w:rsidRPr="00F04A2A">
              <w:rPr>
                <w:sz w:val="20"/>
                <w:szCs w:val="20"/>
              </w:rPr>
              <w:t>4291</w:t>
            </w:r>
          </w:p>
        </w:tc>
        <w:tc>
          <w:tcPr>
            <w:tcW w:w="273" w:type="pct"/>
            <w:tcBorders>
              <w:top w:val="nil"/>
              <w:left w:val="nil"/>
              <w:bottom w:val="single" w:sz="4" w:space="0" w:color="auto"/>
              <w:right w:val="single" w:sz="4" w:space="0" w:color="auto"/>
            </w:tcBorders>
            <w:shd w:val="clear" w:color="auto" w:fill="auto"/>
            <w:vAlign w:val="center"/>
            <w:hideMark/>
          </w:tcPr>
          <w:p w14:paraId="1F55E851"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3DBE2B7D" w14:textId="77777777" w:rsidR="00EC7629" w:rsidRPr="00F04A2A" w:rsidRDefault="00EC7629" w:rsidP="00CD7DED">
            <w:pPr>
              <w:jc w:val="center"/>
              <w:rPr>
                <w:sz w:val="20"/>
                <w:szCs w:val="20"/>
              </w:rPr>
            </w:pPr>
            <w:r w:rsidRPr="00F04A2A">
              <w:rPr>
                <w:sz w:val="20"/>
                <w:szCs w:val="20"/>
              </w:rPr>
              <w:t>09.04.2022</w:t>
            </w:r>
          </w:p>
        </w:tc>
        <w:tc>
          <w:tcPr>
            <w:tcW w:w="508" w:type="pct"/>
            <w:tcBorders>
              <w:top w:val="nil"/>
              <w:left w:val="nil"/>
              <w:bottom w:val="single" w:sz="4" w:space="0" w:color="auto"/>
              <w:right w:val="single" w:sz="4" w:space="0" w:color="auto"/>
            </w:tcBorders>
            <w:shd w:val="clear" w:color="auto" w:fill="auto"/>
            <w:vAlign w:val="center"/>
            <w:hideMark/>
          </w:tcPr>
          <w:p w14:paraId="43973FDD" w14:textId="77777777" w:rsidR="00EC7629" w:rsidRPr="00F04A2A" w:rsidRDefault="00EC7629" w:rsidP="00CD7DED">
            <w:pPr>
              <w:jc w:val="center"/>
              <w:rPr>
                <w:sz w:val="20"/>
                <w:szCs w:val="20"/>
              </w:rPr>
            </w:pPr>
            <w:r w:rsidRPr="00F04A2A">
              <w:rPr>
                <w:sz w:val="20"/>
                <w:szCs w:val="20"/>
              </w:rPr>
              <w:t>21:19:000000:4421</w:t>
            </w:r>
          </w:p>
        </w:tc>
        <w:tc>
          <w:tcPr>
            <w:tcW w:w="413" w:type="pct"/>
            <w:tcBorders>
              <w:top w:val="nil"/>
              <w:left w:val="nil"/>
              <w:bottom w:val="single" w:sz="4" w:space="0" w:color="auto"/>
              <w:right w:val="single" w:sz="4" w:space="0" w:color="auto"/>
            </w:tcBorders>
            <w:shd w:val="clear" w:color="auto" w:fill="auto"/>
            <w:vAlign w:val="center"/>
            <w:hideMark/>
          </w:tcPr>
          <w:p w14:paraId="1C79D8E1" w14:textId="77777777" w:rsidR="00EC7629" w:rsidRPr="00F04A2A" w:rsidRDefault="00EC7629" w:rsidP="00CD7DED">
            <w:pPr>
              <w:jc w:val="center"/>
              <w:rPr>
                <w:sz w:val="20"/>
                <w:szCs w:val="20"/>
              </w:rPr>
            </w:pPr>
            <w:r w:rsidRPr="00F04A2A">
              <w:rPr>
                <w:sz w:val="20"/>
                <w:szCs w:val="20"/>
              </w:rPr>
              <w:t>19.10.2022</w:t>
            </w:r>
          </w:p>
        </w:tc>
        <w:tc>
          <w:tcPr>
            <w:tcW w:w="323" w:type="pct"/>
            <w:tcBorders>
              <w:top w:val="nil"/>
              <w:left w:val="nil"/>
              <w:bottom w:val="single" w:sz="4" w:space="0" w:color="auto"/>
              <w:right w:val="single" w:sz="4" w:space="0" w:color="auto"/>
            </w:tcBorders>
            <w:shd w:val="clear" w:color="auto" w:fill="auto"/>
            <w:vAlign w:val="center"/>
            <w:hideMark/>
          </w:tcPr>
          <w:p w14:paraId="0981F02E" w14:textId="77777777" w:rsidR="00EC7629" w:rsidRPr="00F04A2A" w:rsidRDefault="00EC7629" w:rsidP="00CD7DED">
            <w:pPr>
              <w:jc w:val="center"/>
              <w:rPr>
                <w:sz w:val="20"/>
                <w:szCs w:val="20"/>
              </w:rPr>
            </w:pPr>
            <w:r w:rsidRPr="00F04A2A">
              <w:rPr>
                <w:sz w:val="20"/>
                <w:szCs w:val="20"/>
              </w:rPr>
              <w:t>2-377/2022</w:t>
            </w:r>
          </w:p>
        </w:tc>
        <w:tc>
          <w:tcPr>
            <w:tcW w:w="435" w:type="pct"/>
            <w:tcBorders>
              <w:top w:val="nil"/>
              <w:left w:val="nil"/>
              <w:bottom w:val="single" w:sz="4" w:space="0" w:color="auto"/>
              <w:right w:val="single" w:sz="4" w:space="0" w:color="auto"/>
            </w:tcBorders>
            <w:shd w:val="clear" w:color="auto" w:fill="auto"/>
            <w:vAlign w:val="center"/>
            <w:hideMark/>
          </w:tcPr>
          <w:p w14:paraId="58E7D047" w14:textId="77777777" w:rsidR="00EC7629" w:rsidRPr="00F04A2A" w:rsidRDefault="00EC7629" w:rsidP="00CD7DED">
            <w:pPr>
              <w:jc w:val="center"/>
              <w:rPr>
                <w:sz w:val="20"/>
                <w:szCs w:val="20"/>
              </w:rPr>
            </w:pPr>
            <w:r w:rsidRPr="00F04A2A">
              <w:rPr>
                <w:sz w:val="20"/>
                <w:szCs w:val="20"/>
              </w:rPr>
              <w:t>10.12.2022</w:t>
            </w:r>
          </w:p>
        </w:tc>
        <w:tc>
          <w:tcPr>
            <w:tcW w:w="571" w:type="pct"/>
            <w:tcBorders>
              <w:top w:val="nil"/>
              <w:left w:val="nil"/>
              <w:bottom w:val="single" w:sz="4" w:space="0" w:color="auto"/>
              <w:right w:val="single" w:sz="4" w:space="0" w:color="auto"/>
            </w:tcBorders>
            <w:shd w:val="clear" w:color="auto" w:fill="auto"/>
            <w:vAlign w:val="center"/>
            <w:hideMark/>
          </w:tcPr>
          <w:p w14:paraId="502E1D24" w14:textId="77777777" w:rsidR="00EC7629" w:rsidRPr="00F04A2A" w:rsidRDefault="00EC7629" w:rsidP="00CD7DED">
            <w:pPr>
              <w:jc w:val="center"/>
              <w:rPr>
                <w:sz w:val="20"/>
                <w:szCs w:val="20"/>
              </w:rPr>
            </w:pPr>
            <w:r w:rsidRPr="00F04A2A">
              <w:rPr>
                <w:sz w:val="20"/>
                <w:szCs w:val="20"/>
              </w:rPr>
              <w:t>21:19:000000:4421-21/052/2022-3</w:t>
            </w:r>
          </w:p>
        </w:tc>
        <w:tc>
          <w:tcPr>
            <w:tcW w:w="691" w:type="pct"/>
            <w:tcBorders>
              <w:top w:val="nil"/>
              <w:left w:val="nil"/>
              <w:bottom w:val="single" w:sz="4" w:space="0" w:color="auto"/>
              <w:right w:val="single" w:sz="4" w:space="0" w:color="auto"/>
            </w:tcBorders>
            <w:shd w:val="clear" w:color="auto" w:fill="auto"/>
            <w:vAlign w:val="center"/>
            <w:hideMark/>
          </w:tcPr>
          <w:p w14:paraId="1420D6C2" w14:textId="77777777" w:rsidR="00EC7629" w:rsidRPr="00F04A2A" w:rsidRDefault="00EC7629" w:rsidP="00CD7DED">
            <w:pPr>
              <w:jc w:val="left"/>
              <w:rPr>
                <w:sz w:val="20"/>
                <w:szCs w:val="20"/>
              </w:rPr>
            </w:pPr>
            <w:r w:rsidRPr="00F04A2A">
              <w:rPr>
                <w:sz w:val="20"/>
                <w:szCs w:val="20"/>
              </w:rPr>
              <w:t xml:space="preserve">Решением Урмарского районного суда от 19.10.2022 года признано право муниципальной собственности   </w:t>
            </w:r>
            <w:proofErr w:type="spellStart"/>
            <w:r w:rsidRPr="00F04A2A">
              <w:rPr>
                <w:sz w:val="20"/>
                <w:szCs w:val="20"/>
              </w:rPr>
              <w:t>Старурмарского</w:t>
            </w:r>
            <w:proofErr w:type="spellEnd"/>
            <w:r w:rsidRPr="00F04A2A">
              <w:rPr>
                <w:sz w:val="20"/>
                <w:szCs w:val="20"/>
              </w:rPr>
              <w:t xml:space="preserve"> сельского поселения Урмарского района</w:t>
            </w:r>
          </w:p>
        </w:tc>
      </w:tr>
      <w:tr w:rsidR="00F04A2A" w:rsidRPr="00F04A2A" w14:paraId="02EC51E4"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60F4E9BC" w14:textId="4231D1D3"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EB7C357"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5ACDA59D"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Челкасинское</w:t>
            </w:r>
            <w:proofErr w:type="spellEnd"/>
            <w:r w:rsidRPr="00F04A2A">
              <w:rPr>
                <w:sz w:val="20"/>
                <w:szCs w:val="20"/>
              </w:rPr>
              <w:t xml:space="preserve"> с/п., д. </w:t>
            </w:r>
            <w:proofErr w:type="spellStart"/>
            <w:r w:rsidRPr="00F04A2A">
              <w:rPr>
                <w:sz w:val="20"/>
                <w:szCs w:val="20"/>
              </w:rPr>
              <w:t>Анаткасы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1E575D0A" w14:textId="77777777" w:rsidR="00EC7629" w:rsidRPr="00F04A2A" w:rsidRDefault="00EC7629" w:rsidP="00CD7DED">
            <w:pPr>
              <w:jc w:val="right"/>
              <w:rPr>
                <w:sz w:val="20"/>
                <w:szCs w:val="20"/>
              </w:rPr>
            </w:pPr>
            <w:r w:rsidRPr="00F04A2A">
              <w:rPr>
                <w:sz w:val="20"/>
                <w:szCs w:val="20"/>
              </w:rPr>
              <w:t>2292</w:t>
            </w:r>
          </w:p>
        </w:tc>
        <w:tc>
          <w:tcPr>
            <w:tcW w:w="273" w:type="pct"/>
            <w:tcBorders>
              <w:top w:val="nil"/>
              <w:left w:val="nil"/>
              <w:bottom w:val="single" w:sz="4" w:space="0" w:color="auto"/>
              <w:right w:val="single" w:sz="4" w:space="0" w:color="auto"/>
            </w:tcBorders>
            <w:shd w:val="clear" w:color="auto" w:fill="auto"/>
            <w:vAlign w:val="center"/>
            <w:hideMark/>
          </w:tcPr>
          <w:p w14:paraId="18991CC8"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44F1D775" w14:textId="77777777" w:rsidR="00EC7629" w:rsidRPr="00F04A2A" w:rsidRDefault="00EC7629" w:rsidP="00CD7DED">
            <w:pPr>
              <w:jc w:val="center"/>
              <w:rPr>
                <w:sz w:val="20"/>
                <w:szCs w:val="20"/>
              </w:rPr>
            </w:pPr>
            <w:r w:rsidRPr="00F04A2A">
              <w:rPr>
                <w:sz w:val="20"/>
                <w:szCs w:val="20"/>
              </w:rPr>
              <w:t>18.04.2022</w:t>
            </w:r>
          </w:p>
        </w:tc>
        <w:tc>
          <w:tcPr>
            <w:tcW w:w="508" w:type="pct"/>
            <w:tcBorders>
              <w:top w:val="nil"/>
              <w:left w:val="nil"/>
              <w:bottom w:val="single" w:sz="4" w:space="0" w:color="auto"/>
              <w:right w:val="single" w:sz="4" w:space="0" w:color="auto"/>
            </w:tcBorders>
            <w:shd w:val="clear" w:color="auto" w:fill="auto"/>
            <w:vAlign w:val="center"/>
            <w:hideMark/>
          </w:tcPr>
          <w:p w14:paraId="0CE38331" w14:textId="77777777" w:rsidR="00EC7629" w:rsidRPr="00F04A2A" w:rsidRDefault="00EC7629" w:rsidP="00CD7DED">
            <w:pPr>
              <w:jc w:val="center"/>
              <w:rPr>
                <w:sz w:val="20"/>
                <w:szCs w:val="20"/>
              </w:rPr>
            </w:pPr>
            <w:r w:rsidRPr="00F04A2A">
              <w:rPr>
                <w:sz w:val="20"/>
                <w:szCs w:val="20"/>
              </w:rPr>
              <w:t>21:19:070701:642</w:t>
            </w:r>
          </w:p>
        </w:tc>
        <w:tc>
          <w:tcPr>
            <w:tcW w:w="413" w:type="pct"/>
            <w:tcBorders>
              <w:top w:val="nil"/>
              <w:left w:val="nil"/>
              <w:bottom w:val="single" w:sz="4" w:space="0" w:color="auto"/>
              <w:right w:val="single" w:sz="4" w:space="0" w:color="auto"/>
            </w:tcBorders>
            <w:shd w:val="clear" w:color="auto" w:fill="auto"/>
            <w:vAlign w:val="center"/>
            <w:hideMark/>
          </w:tcPr>
          <w:p w14:paraId="0F2CA08E" w14:textId="77777777" w:rsidR="00EC7629" w:rsidRPr="00F04A2A" w:rsidRDefault="00EC7629" w:rsidP="00CD7DED">
            <w:pPr>
              <w:jc w:val="center"/>
              <w:rPr>
                <w:sz w:val="20"/>
                <w:szCs w:val="20"/>
              </w:rPr>
            </w:pPr>
            <w:r w:rsidRPr="00F04A2A">
              <w:rPr>
                <w:sz w:val="20"/>
                <w:szCs w:val="20"/>
              </w:rPr>
              <w:t>10.12.2022</w:t>
            </w:r>
          </w:p>
        </w:tc>
        <w:tc>
          <w:tcPr>
            <w:tcW w:w="323" w:type="pct"/>
            <w:tcBorders>
              <w:top w:val="nil"/>
              <w:left w:val="nil"/>
              <w:bottom w:val="single" w:sz="4" w:space="0" w:color="auto"/>
              <w:right w:val="single" w:sz="4" w:space="0" w:color="auto"/>
            </w:tcBorders>
            <w:shd w:val="clear" w:color="auto" w:fill="auto"/>
            <w:vAlign w:val="center"/>
            <w:hideMark/>
          </w:tcPr>
          <w:p w14:paraId="3E183271" w14:textId="77777777" w:rsidR="00EC7629" w:rsidRPr="00F04A2A" w:rsidRDefault="00EC7629" w:rsidP="00CD7DED">
            <w:pPr>
              <w:jc w:val="center"/>
              <w:rPr>
                <w:sz w:val="20"/>
                <w:szCs w:val="20"/>
              </w:rPr>
            </w:pPr>
            <w:r w:rsidRPr="00F04A2A">
              <w:rPr>
                <w:sz w:val="20"/>
                <w:szCs w:val="20"/>
              </w:rPr>
              <w:t>2-473/2022</w:t>
            </w:r>
          </w:p>
        </w:tc>
        <w:tc>
          <w:tcPr>
            <w:tcW w:w="435" w:type="pct"/>
            <w:tcBorders>
              <w:top w:val="nil"/>
              <w:left w:val="nil"/>
              <w:bottom w:val="single" w:sz="4" w:space="0" w:color="auto"/>
              <w:right w:val="single" w:sz="4" w:space="0" w:color="auto"/>
            </w:tcBorders>
            <w:shd w:val="clear" w:color="auto" w:fill="auto"/>
            <w:vAlign w:val="center"/>
            <w:hideMark/>
          </w:tcPr>
          <w:p w14:paraId="4153DE23" w14:textId="77777777" w:rsidR="00EC7629" w:rsidRPr="00F04A2A" w:rsidRDefault="00EC7629" w:rsidP="00CD7DED">
            <w:pPr>
              <w:jc w:val="center"/>
              <w:rPr>
                <w:sz w:val="20"/>
                <w:szCs w:val="20"/>
              </w:rPr>
            </w:pPr>
            <w:r w:rsidRPr="00F04A2A">
              <w:rPr>
                <w:sz w:val="20"/>
                <w:szCs w:val="20"/>
              </w:rPr>
              <w:t>06.04.2023</w:t>
            </w:r>
          </w:p>
        </w:tc>
        <w:tc>
          <w:tcPr>
            <w:tcW w:w="571" w:type="pct"/>
            <w:tcBorders>
              <w:top w:val="nil"/>
              <w:left w:val="nil"/>
              <w:bottom w:val="single" w:sz="4" w:space="0" w:color="auto"/>
              <w:right w:val="single" w:sz="4" w:space="0" w:color="auto"/>
            </w:tcBorders>
            <w:shd w:val="clear" w:color="auto" w:fill="auto"/>
            <w:vAlign w:val="center"/>
            <w:hideMark/>
          </w:tcPr>
          <w:p w14:paraId="497DAA53" w14:textId="77777777" w:rsidR="00EC7629" w:rsidRPr="00F04A2A" w:rsidRDefault="00EC7629" w:rsidP="00CD7DED">
            <w:pPr>
              <w:jc w:val="center"/>
              <w:rPr>
                <w:sz w:val="20"/>
                <w:szCs w:val="20"/>
              </w:rPr>
            </w:pPr>
            <w:r w:rsidRPr="00F04A2A">
              <w:rPr>
                <w:sz w:val="20"/>
                <w:szCs w:val="20"/>
              </w:rPr>
              <w:t>21:19:070701:642-21/052/2023-3</w:t>
            </w:r>
          </w:p>
        </w:tc>
        <w:tc>
          <w:tcPr>
            <w:tcW w:w="691" w:type="pct"/>
            <w:tcBorders>
              <w:top w:val="nil"/>
              <w:left w:val="nil"/>
              <w:bottom w:val="single" w:sz="4" w:space="0" w:color="auto"/>
              <w:right w:val="single" w:sz="4" w:space="0" w:color="auto"/>
            </w:tcBorders>
            <w:shd w:val="clear" w:color="auto" w:fill="auto"/>
            <w:vAlign w:val="center"/>
            <w:hideMark/>
          </w:tcPr>
          <w:p w14:paraId="74FC022C" w14:textId="77777777" w:rsidR="00EC7629" w:rsidRPr="00F04A2A" w:rsidRDefault="00EC7629" w:rsidP="00CD7DED">
            <w:pPr>
              <w:jc w:val="left"/>
              <w:rPr>
                <w:sz w:val="20"/>
                <w:szCs w:val="20"/>
              </w:rPr>
            </w:pPr>
            <w:r w:rsidRPr="00F04A2A">
              <w:rPr>
                <w:sz w:val="20"/>
                <w:szCs w:val="20"/>
              </w:rPr>
              <w:t>Решением Урмарского районного суда № 2-473/2022 от 10.12.2022 признано право муниципальной собственности Урмарского муниципального округа Чувашской Республики</w:t>
            </w:r>
          </w:p>
        </w:tc>
      </w:tr>
      <w:tr w:rsidR="00F04A2A" w:rsidRPr="00F04A2A" w14:paraId="7432D19C"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F0E4DB4" w14:textId="0C4B6352"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2C7BCE0"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63A5969E"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Челкасинское</w:t>
            </w:r>
            <w:proofErr w:type="spellEnd"/>
            <w:r w:rsidRPr="00F04A2A">
              <w:rPr>
                <w:sz w:val="20"/>
                <w:szCs w:val="20"/>
              </w:rPr>
              <w:t xml:space="preserve"> с/п., д. </w:t>
            </w:r>
            <w:proofErr w:type="spellStart"/>
            <w:r w:rsidRPr="00F04A2A">
              <w:rPr>
                <w:sz w:val="20"/>
                <w:szCs w:val="20"/>
              </w:rPr>
              <w:t>Ямбай</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629022E8" w14:textId="77777777" w:rsidR="00EC7629" w:rsidRPr="00F04A2A" w:rsidRDefault="00EC7629" w:rsidP="00CD7DED">
            <w:pPr>
              <w:jc w:val="right"/>
              <w:rPr>
                <w:sz w:val="20"/>
                <w:szCs w:val="20"/>
              </w:rPr>
            </w:pPr>
            <w:r w:rsidRPr="00F04A2A">
              <w:rPr>
                <w:sz w:val="20"/>
                <w:szCs w:val="20"/>
              </w:rPr>
              <w:t>1267</w:t>
            </w:r>
          </w:p>
        </w:tc>
        <w:tc>
          <w:tcPr>
            <w:tcW w:w="273" w:type="pct"/>
            <w:tcBorders>
              <w:top w:val="nil"/>
              <w:left w:val="nil"/>
              <w:bottom w:val="single" w:sz="4" w:space="0" w:color="auto"/>
              <w:right w:val="single" w:sz="4" w:space="0" w:color="auto"/>
            </w:tcBorders>
            <w:shd w:val="clear" w:color="auto" w:fill="auto"/>
            <w:vAlign w:val="center"/>
            <w:hideMark/>
          </w:tcPr>
          <w:p w14:paraId="4E98139E"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3B357F79" w14:textId="77777777" w:rsidR="00EC7629" w:rsidRPr="00F04A2A" w:rsidRDefault="00EC7629" w:rsidP="00CD7DED">
            <w:pPr>
              <w:jc w:val="center"/>
              <w:rPr>
                <w:sz w:val="20"/>
                <w:szCs w:val="20"/>
              </w:rPr>
            </w:pPr>
            <w:r w:rsidRPr="00F04A2A">
              <w:rPr>
                <w:sz w:val="20"/>
                <w:szCs w:val="20"/>
              </w:rPr>
              <w:t>02.03.2022</w:t>
            </w:r>
          </w:p>
        </w:tc>
        <w:tc>
          <w:tcPr>
            <w:tcW w:w="508" w:type="pct"/>
            <w:tcBorders>
              <w:top w:val="nil"/>
              <w:left w:val="nil"/>
              <w:bottom w:val="single" w:sz="4" w:space="0" w:color="auto"/>
              <w:right w:val="single" w:sz="4" w:space="0" w:color="auto"/>
            </w:tcBorders>
            <w:shd w:val="clear" w:color="auto" w:fill="auto"/>
            <w:vAlign w:val="center"/>
            <w:hideMark/>
          </w:tcPr>
          <w:p w14:paraId="0E680E17" w14:textId="77777777" w:rsidR="00EC7629" w:rsidRPr="00F04A2A" w:rsidRDefault="00EC7629" w:rsidP="00CD7DED">
            <w:pPr>
              <w:jc w:val="center"/>
              <w:rPr>
                <w:sz w:val="20"/>
                <w:szCs w:val="20"/>
              </w:rPr>
            </w:pPr>
            <w:r w:rsidRPr="00F04A2A">
              <w:rPr>
                <w:sz w:val="20"/>
                <w:szCs w:val="20"/>
              </w:rPr>
              <w:t>21:19:070901:555</w:t>
            </w:r>
          </w:p>
        </w:tc>
        <w:tc>
          <w:tcPr>
            <w:tcW w:w="413" w:type="pct"/>
            <w:tcBorders>
              <w:top w:val="nil"/>
              <w:left w:val="nil"/>
              <w:bottom w:val="single" w:sz="4" w:space="0" w:color="auto"/>
              <w:right w:val="single" w:sz="4" w:space="0" w:color="auto"/>
            </w:tcBorders>
            <w:shd w:val="clear" w:color="auto" w:fill="auto"/>
            <w:vAlign w:val="center"/>
            <w:hideMark/>
          </w:tcPr>
          <w:p w14:paraId="48F1469F" w14:textId="77777777" w:rsidR="00EC7629" w:rsidRPr="00F04A2A" w:rsidRDefault="00EC7629" w:rsidP="00CD7DED">
            <w:pPr>
              <w:jc w:val="center"/>
              <w:rPr>
                <w:sz w:val="20"/>
                <w:szCs w:val="20"/>
              </w:rPr>
            </w:pPr>
            <w:r w:rsidRPr="00F04A2A">
              <w:rPr>
                <w:sz w:val="20"/>
                <w:szCs w:val="20"/>
              </w:rPr>
              <w:t>10.12.2022</w:t>
            </w:r>
          </w:p>
        </w:tc>
        <w:tc>
          <w:tcPr>
            <w:tcW w:w="323" w:type="pct"/>
            <w:tcBorders>
              <w:top w:val="nil"/>
              <w:left w:val="nil"/>
              <w:bottom w:val="single" w:sz="4" w:space="0" w:color="auto"/>
              <w:right w:val="single" w:sz="4" w:space="0" w:color="auto"/>
            </w:tcBorders>
            <w:shd w:val="clear" w:color="auto" w:fill="auto"/>
            <w:vAlign w:val="center"/>
            <w:hideMark/>
          </w:tcPr>
          <w:p w14:paraId="6B2F196D" w14:textId="77777777" w:rsidR="00EC7629" w:rsidRPr="00F04A2A" w:rsidRDefault="00EC7629" w:rsidP="00CD7DED">
            <w:pPr>
              <w:jc w:val="center"/>
              <w:rPr>
                <w:sz w:val="20"/>
                <w:szCs w:val="20"/>
              </w:rPr>
            </w:pPr>
            <w:r w:rsidRPr="00F04A2A">
              <w:rPr>
                <w:sz w:val="20"/>
                <w:szCs w:val="20"/>
              </w:rPr>
              <w:t>2-473/2022</w:t>
            </w:r>
          </w:p>
        </w:tc>
        <w:tc>
          <w:tcPr>
            <w:tcW w:w="435" w:type="pct"/>
            <w:tcBorders>
              <w:top w:val="nil"/>
              <w:left w:val="nil"/>
              <w:bottom w:val="single" w:sz="4" w:space="0" w:color="auto"/>
              <w:right w:val="single" w:sz="4" w:space="0" w:color="auto"/>
            </w:tcBorders>
            <w:shd w:val="clear" w:color="auto" w:fill="auto"/>
            <w:vAlign w:val="center"/>
            <w:hideMark/>
          </w:tcPr>
          <w:p w14:paraId="08EF585F" w14:textId="77777777" w:rsidR="00EC7629" w:rsidRPr="00F04A2A" w:rsidRDefault="00EC7629" w:rsidP="00CD7DED">
            <w:pPr>
              <w:jc w:val="center"/>
              <w:rPr>
                <w:sz w:val="20"/>
                <w:szCs w:val="20"/>
              </w:rPr>
            </w:pPr>
            <w:r w:rsidRPr="00F04A2A">
              <w:rPr>
                <w:sz w:val="20"/>
                <w:szCs w:val="20"/>
              </w:rPr>
              <w:t>06.04.2023</w:t>
            </w:r>
          </w:p>
        </w:tc>
        <w:tc>
          <w:tcPr>
            <w:tcW w:w="571" w:type="pct"/>
            <w:tcBorders>
              <w:top w:val="nil"/>
              <w:left w:val="nil"/>
              <w:bottom w:val="single" w:sz="4" w:space="0" w:color="auto"/>
              <w:right w:val="single" w:sz="4" w:space="0" w:color="auto"/>
            </w:tcBorders>
            <w:shd w:val="clear" w:color="auto" w:fill="auto"/>
            <w:vAlign w:val="center"/>
            <w:hideMark/>
          </w:tcPr>
          <w:p w14:paraId="611DEC08" w14:textId="77777777" w:rsidR="00EC7629" w:rsidRPr="00F04A2A" w:rsidRDefault="00EC7629" w:rsidP="00CD7DED">
            <w:pPr>
              <w:jc w:val="center"/>
              <w:rPr>
                <w:sz w:val="20"/>
                <w:szCs w:val="20"/>
              </w:rPr>
            </w:pPr>
            <w:r w:rsidRPr="00F04A2A">
              <w:rPr>
                <w:sz w:val="20"/>
                <w:szCs w:val="20"/>
              </w:rPr>
              <w:t>21:19:070901:555-21/052/2023-3</w:t>
            </w:r>
          </w:p>
        </w:tc>
        <w:tc>
          <w:tcPr>
            <w:tcW w:w="691" w:type="pct"/>
            <w:tcBorders>
              <w:top w:val="nil"/>
              <w:left w:val="nil"/>
              <w:bottom w:val="single" w:sz="4" w:space="0" w:color="auto"/>
              <w:right w:val="single" w:sz="4" w:space="0" w:color="auto"/>
            </w:tcBorders>
            <w:shd w:val="clear" w:color="auto" w:fill="auto"/>
            <w:vAlign w:val="center"/>
            <w:hideMark/>
          </w:tcPr>
          <w:p w14:paraId="53F4DF99" w14:textId="77777777" w:rsidR="00EC7629" w:rsidRPr="00F04A2A" w:rsidRDefault="00EC7629" w:rsidP="00CD7DED">
            <w:pPr>
              <w:jc w:val="left"/>
              <w:rPr>
                <w:sz w:val="20"/>
                <w:szCs w:val="20"/>
              </w:rPr>
            </w:pPr>
            <w:r w:rsidRPr="00F04A2A">
              <w:rPr>
                <w:sz w:val="20"/>
                <w:szCs w:val="20"/>
              </w:rPr>
              <w:t>Решением Урмарского районного суда № 2-473/2022 от 10.12.2022 признано право муниципальной собственности Урмарского муниципального округа Чувашской Республики</w:t>
            </w:r>
          </w:p>
        </w:tc>
      </w:tr>
      <w:tr w:rsidR="00F04A2A" w:rsidRPr="00F04A2A" w14:paraId="2E57DC03"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5CA0567D" w14:textId="432E0832"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0E22ED54"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6CF762EA"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Челкасинское</w:t>
            </w:r>
            <w:proofErr w:type="spellEnd"/>
            <w:r w:rsidRPr="00F04A2A">
              <w:rPr>
                <w:sz w:val="20"/>
                <w:szCs w:val="20"/>
              </w:rPr>
              <w:t xml:space="preserve"> с/п., д. </w:t>
            </w:r>
            <w:proofErr w:type="spellStart"/>
            <w:r w:rsidRPr="00F04A2A">
              <w:rPr>
                <w:sz w:val="20"/>
                <w:szCs w:val="20"/>
              </w:rPr>
              <w:t>Ямбай</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699A9C13" w14:textId="77777777" w:rsidR="00EC7629" w:rsidRPr="00F04A2A" w:rsidRDefault="00EC7629" w:rsidP="00CD7DED">
            <w:pPr>
              <w:jc w:val="right"/>
              <w:rPr>
                <w:sz w:val="20"/>
                <w:szCs w:val="20"/>
              </w:rPr>
            </w:pPr>
            <w:r w:rsidRPr="00F04A2A">
              <w:rPr>
                <w:sz w:val="20"/>
                <w:szCs w:val="20"/>
              </w:rPr>
              <w:t>222</w:t>
            </w:r>
          </w:p>
        </w:tc>
        <w:tc>
          <w:tcPr>
            <w:tcW w:w="273" w:type="pct"/>
            <w:tcBorders>
              <w:top w:val="nil"/>
              <w:left w:val="nil"/>
              <w:bottom w:val="single" w:sz="4" w:space="0" w:color="auto"/>
              <w:right w:val="single" w:sz="4" w:space="0" w:color="auto"/>
            </w:tcBorders>
            <w:shd w:val="clear" w:color="auto" w:fill="auto"/>
            <w:vAlign w:val="center"/>
            <w:hideMark/>
          </w:tcPr>
          <w:p w14:paraId="6B62627C"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38692A3B" w14:textId="77777777" w:rsidR="00EC7629" w:rsidRPr="00F04A2A" w:rsidRDefault="00EC7629" w:rsidP="00CD7DED">
            <w:pPr>
              <w:jc w:val="center"/>
              <w:rPr>
                <w:sz w:val="20"/>
                <w:szCs w:val="20"/>
              </w:rPr>
            </w:pPr>
            <w:r w:rsidRPr="00F04A2A">
              <w:rPr>
                <w:sz w:val="20"/>
                <w:szCs w:val="20"/>
              </w:rPr>
              <w:t>18.03.2022</w:t>
            </w:r>
          </w:p>
        </w:tc>
        <w:tc>
          <w:tcPr>
            <w:tcW w:w="508" w:type="pct"/>
            <w:tcBorders>
              <w:top w:val="nil"/>
              <w:left w:val="nil"/>
              <w:bottom w:val="single" w:sz="4" w:space="0" w:color="auto"/>
              <w:right w:val="single" w:sz="4" w:space="0" w:color="auto"/>
            </w:tcBorders>
            <w:shd w:val="clear" w:color="auto" w:fill="auto"/>
            <w:vAlign w:val="center"/>
            <w:hideMark/>
          </w:tcPr>
          <w:p w14:paraId="3585E496" w14:textId="77777777" w:rsidR="00EC7629" w:rsidRPr="00F04A2A" w:rsidRDefault="00EC7629" w:rsidP="00CD7DED">
            <w:pPr>
              <w:jc w:val="center"/>
              <w:rPr>
                <w:sz w:val="20"/>
                <w:szCs w:val="20"/>
              </w:rPr>
            </w:pPr>
            <w:r w:rsidRPr="00F04A2A">
              <w:rPr>
                <w:sz w:val="20"/>
                <w:szCs w:val="20"/>
              </w:rPr>
              <w:t>21:19:070901:556</w:t>
            </w:r>
          </w:p>
        </w:tc>
        <w:tc>
          <w:tcPr>
            <w:tcW w:w="413" w:type="pct"/>
            <w:tcBorders>
              <w:top w:val="nil"/>
              <w:left w:val="nil"/>
              <w:bottom w:val="single" w:sz="4" w:space="0" w:color="auto"/>
              <w:right w:val="single" w:sz="4" w:space="0" w:color="auto"/>
            </w:tcBorders>
            <w:shd w:val="clear" w:color="auto" w:fill="auto"/>
            <w:vAlign w:val="center"/>
            <w:hideMark/>
          </w:tcPr>
          <w:p w14:paraId="6C9F2F72" w14:textId="77777777" w:rsidR="00EC7629" w:rsidRPr="00F04A2A" w:rsidRDefault="00EC7629" w:rsidP="00CD7DED">
            <w:pPr>
              <w:jc w:val="center"/>
              <w:rPr>
                <w:sz w:val="20"/>
                <w:szCs w:val="20"/>
              </w:rPr>
            </w:pPr>
            <w:r w:rsidRPr="00F04A2A">
              <w:rPr>
                <w:sz w:val="20"/>
                <w:szCs w:val="20"/>
              </w:rPr>
              <w:t>10.12.2022</w:t>
            </w:r>
          </w:p>
        </w:tc>
        <w:tc>
          <w:tcPr>
            <w:tcW w:w="323" w:type="pct"/>
            <w:tcBorders>
              <w:top w:val="nil"/>
              <w:left w:val="nil"/>
              <w:bottom w:val="single" w:sz="4" w:space="0" w:color="auto"/>
              <w:right w:val="single" w:sz="4" w:space="0" w:color="auto"/>
            </w:tcBorders>
            <w:shd w:val="clear" w:color="auto" w:fill="auto"/>
            <w:vAlign w:val="center"/>
            <w:hideMark/>
          </w:tcPr>
          <w:p w14:paraId="31EC2A44" w14:textId="77777777" w:rsidR="00EC7629" w:rsidRPr="00F04A2A" w:rsidRDefault="00EC7629" w:rsidP="00CD7DED">
            <w:pPr>
              <w:jc w:val="center"/>
              <w:rPr>
                <w:sz w:val="20"/>
                <w:szCs w:val="20"/>
              </w:rPr>
            </w:pPr>
            <w:r w:rsidRPr="00F04A2A">
              <w:rPr>
                <w:sz w:val="20"/>
                <w:szCs w:val="20"/>
              </w:rPr>
              <w:t>2-473/2022</w:t>
            </w:r>
          </w:p>
        </w:tc>
        <w:tc>
          <w:tcPr>
            <w:tcW w:w="435" w:type="pct"/>
            <w:tcBorders>
              <w:top w:val="nil"/>
              <w:left w:val="nil"/>
              <w:bottom w:val="single" w:sz="4" w:space="0" w:color="auto"/>
              <w:right w:val="single" w:sz="4" w:space="0" w:color="auto"/>
            </w:tcBorders>
            <w:shd w:val="clear" w:color="auto" w:fill="auto"/>
            <w:vAlign w:val="center"/>
            <w:hideMark/>
          </w:tcPr>
          <w:p w14:paraId="4C1E444D" w14:textId="77777777" w:rsidR="00EC7629" w:rsidRPr="00F04A2A" w:rsidRDefault="00EC7629" w:rsidP="00CD7DED">
            <w:pPr>
              <w:jc w:val="center"/>
              <w:rPr>
                <w:sz w:val="20"/>
                <w:szCs w:val="20"/>
              </w:rPr>
            </w:pPr>
            <w:r w:rsidRPr="00F04A2A">
              <w:rPr>
                <w:sz w:val="20"/>
                <w:szCs w:val="20"/>
              </w:rPr>
              <w:t>06.04.2023</w:t>
            </w:r>
          </w:p>
        </w:tc>
        <w:tc>
          <w:tcPr>
            <w:tcW w:w="571" w:type="pct"/>
            <w:tcBorders>
              <w:top w:val="nil"/>
              <w:left w:val="nil"/>
              <w:bottom w:val="single" w:sz="4" w:space="0" w:color="auto"/>
              <w:right w:val="single" w:sz="4" w:space="0" w:color="auto"/>
            </w:tcBorders>
            <w:shd w:val="clear" w:color="auto" w:fill="auto"/>
            <w:vAlign w:val="center"/>
            <w:hideMark/>
          </w:tcPr>
          <w:p w14:paraId="402F1065" w14:textId="77777777" w:rsidR="00EC7629" w:rsidRPr="00F04A2A" w:rsidRDefault="00EC7629" w:rsidP="00CD7DED">
            <w:pPr>
              <w:jc w:val="center"/>
              <w:rPr>
                <w:sz w:val="20"/>
                <w:szCs w:val="20"/>
              </w:rPr>
            </w:pPr>
            <w:r w:rsidRPr="00F04A2A">
              <w:rPr>
                <w:sz w:val="20"/>
                <w:szCs w:val="20"/>
              </w:rPr>
              <w:t>21:19:070901:556-21/052/2023-3</w:t>
            </w:r>
          </w:p>
        </w:tc>
        <w:tc>
          <w:tcPr>
            <w:tcW w:w="691" w:type="pct"/>
            <w:tcBorders>
              <w:top w:val="nil"/>
              <w:left w:val="nil"/>
              <w:bottom w:val="single" w:sz="4" w:space="0" w:color="auto"/>
              <w:right w:val="single" w:sz="4" w:space="0" w:color="auto"/>
            </w:tcBorders>
            <w:shd w:val="clear" w:color="auto" w:fill="auto"/>
            <w:vAlign w:val="center"/>
            <w:hideMark/>
          </w:tcPr>
          <w:p w14:paraId="6894C509" w14:textId="77777777" w:rsidR="00EC7629" w:rsidRPr="00F04A2A" w:rsidRDefault="00EC7629" w:rsidP="00CD7DED">
            <w:pPr>
              <w:jc w:val="left"/>
              <w:rPr>
                <w:sz w:val="20"/>
                <w:szCs w:val="20"/>
              </w:rPr>
            </w:pPr>
            <w:r w:rsidRPr="00F04A2A">
              <w:rPr>
                <w:sz w:val="20"/>
                <w:szCs w:val="20"/>
              </w:rPr>
              <w:t>Решением Урмарского районного суда № 2-473/2022 от 10.12.2022 признано право муниципальной собственности Урмарского муниципального округа Чувашской Республики</w:t>
            </w:r>
          </w:p>
        </w:tc>
      </w:tr>
      <w:tr w:rsidR="00F04A2A" w:rsidRPr="00F04A2A" w14:paraId="3CDEA6A7"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7BA02E96" w14:textId="57FD43F9"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B2825FB"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5E45E0D4"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Челкасинское</w:t>
            </w:r>
            <w:proofErr w:type="spellEnd"/>
            <w:r w:rsidRPr="00F04A2A">
              <w:rPr>
                <w:sz w:val="20"/>
                <w:szCs w:val="20"/>
              </w:rPr>
              <w:t xml:space="preserve"> с/п., с. </w:t>
            </w:r>
            <w:proofErr w:type="spellStart"/>
            <w:r w:rsidRPr="00F04A2A">
              <w:rPr>
                <w:sz w:val="20"/>
                <w:szCs w:val="20"/>
              </w:rPr>
              <w:t>Челкасы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39CF0C44" w14:textId="77777777" w:rsidR="00EC7629" w:rsidRPr="00F04A2A" w:rsidRDefault="00EC7629" w:rsidP="00CD7DED">
            <w:pPr>
              <w:jc w:val="right"/>
              <w:rPr>
                <w:sz w:val="20"/>
                <w:szCs w:val="20"/>
              </w:rPr>
            </w:pPr>
            <w:r w:rsidRPr="00F04A2A">
              <w:rPr>
                <w:sz w:val="20"/>
                <w:szCs w:val="20"/>
              </w:rPr>
              <w:t>1682</w:t>
            </w:r>
          </w:p>
        </w:tc>
        <w:tc>
          <w:tcPr>
            <w:tcW w:w="273" w:type="pct"/>
            <w:tcBorders>
              <w:top w:val="nil"/>
              <w:left w:val="nil"/>
              <w:bottom w:val="single" w:sz="4" w:space="0" w:color="auto"/>
              <w:right w:val="single" w:sz="4" w:space="0" w:color="auto"/>
            </w:tcBorders>
            <w:shd w:val="clear" w:color="auto" w:fill="auto"/>
            <w:vAlign w:val="center"/>
            <w:hideMark/>
          </w:tcPr>
          <w:p w14:paraId="57167214"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13236041" w14:textId="77777777" w:rsidR="00EC7629" w:rsidRPr="00F04A2A" w:rsidRDefault="00EC7629" w:rsidP="00CD7DED">
            <w:pPr>
              <w:jc w:val="center"/>
              <w:rPr>
                <w:sz w:val="20"/>
                <w:szCs w:val="20"/>
              </w:rPr>
            </w:pPr>
            <w:r w:rsidRPr="00F04A2A">
              <w:rPr>
                <w:sz w:val="20"/>
                <w:szCs w:val="20"/>
              </w:rPr>
              <w:t>29.03.2022</w:t>
            </w:r>
          </w:p>
        </w:tc>
        <w:tc>
          <w:tcPr>
            <w:tcW w:w="508" w:type="pct"/>
            <w:tcBorders>
              <w:top w:val="nil"/>
              <w:left w:val="nil"/>
              <w:bottom w:val="single" w:sz="4" w:space="0" w:color="auto"/>
              <w:right w:val="single" w:sz="4" w:space="0" w:color="auto"/>
            </w:tcBorders>
            <w:shd w:val="clear" w:color="auto" w:fill="auto"/>
            <w:vAlign w:val="center"/>
            <w:hideMark/>
          </w:tcPr>
          <w:p w14:paraId="4F30622C" w14:textId="77777777" w:rsidR="00EC7629" w:rsidRPr="00F04A2A" w:rsidRDefault="00EC7629" w:rsidP="00CD7DED">
            <w:pPr>
              <w:jc w:val="center"/>
              <w:rPr>
                <w:sz w:val="20"/>
                <w:szCs w:val="20"/>
              </w:rPr>
            </w:pPr>
            <w:r w:rsidRPr="00F04A2A">
              <w:rPr>
                <w:sz w:val="20"/>
                <w:szCs w:val="20"/>
              </w:rPr>
              <w:t>21:19:071301:1162</w:t>
            </w:r>
          </w:p>
        </w:tc>
        <w:tc>
          <w:tcPr>
            <w:tcW w:w="413" w:type="pct"/>
            <w:tcBorders>
              <w:top w:val="nil"/>
              <w:left w:val="nil"/>
              <w:bottom w:val="single" w:sz="4" w:space="0" w:color="auto"/>
              <w:right w:val="single" w:sz="4" w:space="0" w:color="auto"/>
            </w:tcBorders>
            <w:shd w:val="clear" w:color="auto" w:fill="auto"/>
            <w:vAlign w:val="center"/>
            <w:hideMark/>
          </w:tcPr>
          <w:p w14:paraId="0E33138B" w14:textId="77777777" w:rsidR="00EC7629" w:rsidRPr="00F04A2A" w:rsidRDefault="00EC7629" w:rsidP="00CD7DED">
            <w:pPr>
              <w:jc w:val="center"/>
              <w:rPr>
                <w:sz w:val="20"/>
                <w:szCs w:val="20"/>
              </w:rPr>
            </w:pPr>
            <w:r w:rsidRPr="00F04A2A">
              <w:rPr>
                <w:sz w:val="20"/>
                <w:szCs w:val="20"/>
              </w:rPr>
              <w:t>10.12.2022</w:t>
            </w:r>
          </w:p>
        </w:tc>
        <w:tc>
          <w:tcPr>
            <w:tcW w:w="323" w:type="pct"/>
            <w:tcBorders>
              <w:top w:val="nil"/>
              <w:left w:val="nil"/>
              <w:bottom w:val="single" w:sz="4" w:space="0" w:color="auto"/>
              <w:right w:val="single" w:sz="4" w:space="0" w:color="auto"/>
            </w:tcBorders>
            <w:shd w:val="clear" w:color="auto" w:fill="auto"/>
            <w:vAlign w:val="center"/>
            <w:hideMark/>
          </w:tcPr>
          <w:p w14:paraId="58818201" w14:textId="77777777" w:rsidR="00EC7629" w:rsidRPr="00F04A2A" w:rsidRDefault="00EC7629" w:rsidP="00CD7DED">
            <w:pPr>
              <w:jc w:val="center"/>
              <w:rPr>
                <w:sz w:val="20"/>
                <w:szCs w:val="20"/>
              </w:rPr>
            </w:pPr>
            <w:r w:rsidRPr="00F04A2A">
              <w:rPr>
                <w:sz w:val="20"/>
                <w:szCs w:val="20"/>
              </w:rPr>
              <w:t>2-473/2022</w:t>
            </w:r>
          </w:p>
        </w:tc>
        <w:tc>
          <w:tcPr>
            <w:tcW w:w="435" w:type="pct"/>
            <w:tcBorders>
              <w:top w:val="nil"/>
              <w:left w:val="nil"/>
              <w:bottom w:val="single" w:sz="4" w:space="0" w:color="auto"/>
              <w:right w:val="single" w:sz="4" w:space="0" w:color="auto"/>
            </w:tcBorders>
            <w:shd w:val="clear" w:color="auto" w:fill="auto"/>
            <w:vAlign w:val="center"/>
            <w:hideMark/>
          </w:tcPr>
          <w:p w14:paraId="7B653747" w14:textId="77777777" w:rsidR="00EC7629" w:rsidRPr="00F04A2A" w:rsidRDefault="00EC7629" w:rsidP="00CD7DED">
            <w:pPr>
              <w:jc w:val="center"/>
              <w:rPr>
                <w:sz w:val="20"/>
                <w:szCs w:val="20"/>
              </w:rPr>
            </w:pPr>
            <w:r w:rsidRPr="00F04A2A">
              <w:rPr>
                <w:sz w:val="20"/>
                <w:szCs w:val="20"/>
              </w:rPr>
              <w:t>06.04.2023</w:t>
            </w:r>
          </w:p>
        </w:tc>
        <w:tc>
          <w:tcPr>
            <w:tcW w:w="571" w:type="pct"/>
            <w:tcBorders>
              <w:top w:val="nil"/>
              <w:left w:val="nil"/>
              <w:bottom w:val="single" w:sz="4" w:space="0" w:color="auto"/>
              <w:right w:val="single" w:sz="4" w:space="0" w:color="auto"/>
            </w:tcBorders>
            <w:shd w:val="clear" w:color="auto" w:fill="auto"/>
            <w:vAlign w:val="center"/>
            <w:hideMark/>
          </w:tcPr>
          <w:p w14:paraId="7506939A" w14:textId="77777777" w:rsidR="00EC7629" w:rsidRPr="00F04A2A" w:rsidRDefault="00EC7629" w:rsidP="00CD7DED">
            <w:pPr>
              <w:jc w:val="center"/>
              <w:rPr>
                <w:sz w:val="20"/>
                <w:szCs w:val="20"/>
              </w:rPr>
            </w:pPr>
            <w:r w:rsidRPr="00F04A2A">
              <w:rPr>
                <w:sz w:val="20"/>
                <w:szCs w:val="20"/>
              </w:rPr>
              <w:t>21:19:071301:1162-21/052/2023-3</w:t>
            </w:r>
          </w:p>
        </w:tc>
        <w:tc>
          <w:tcPr>
            <w:tcW w:w="691" w:type="pct"/>
            <w:tcBorders>
              <w:top w:val="nil"/>
              <w:left w:val="nil"/>
              <w:bottom w:val="single" w:sz="4" w:space="0" w:color="auto"/>
              <w:right w:val="single" w:sz="4" w:space="0" w:color="auto"/>
            </w:tcBorders>
            <w:shd w:val="clear" w:color="auto" w:fill="auto"/>
            <w:vAlign w:val="center"/>
            <w:hideMark/>
          </w:tcPr>
          <w:p w14:paraId="1859820B" w14:textId="77777777" w:rsidR="00EC7629" w:rsidRPr="00F04A2A" w:rsidRDefault="00EC7629" w:rsidP="00CD7DED">
            <w:pPr>
              <w:jc w:val="left"/>
              <w:rPr>
                <w:sz w:val="20"/>
                <w:szCs w:val="20"/>
              </w:rPr>
            </w:pPr>
            <w:r w:rsidRPr="00F04A2A">
              <w:rPr>
                <w:sz w:val="20"/>
                <w:szCs w:val="20"/>
              </w:rPr>
              <w:t>Решением Урмарского районного суда № 2-473/2022 от 10.12.2022 признано право муниципальной собственности Урмарского муниципального округа Чувашской Республики</w:t>
            </w:r>
          </w:p>
        </w:tc>
      </w:tr>
      <w:tr w:rsidR="00F04A2A" w:rsidRPr="00F04A2A" w14:paraId="10343140"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4AC3986" w14:textId="2A25912F"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E278FE4" w14:textId="77777777" w:rsidR="00EC7629" w:rsidRPr="00F04A2A" w:rsidRDefault="00EC7629" w:rsidP="00CD7DED">
            <w:pPr>
              <w:jc w:val="left"/>
              <w:rPr>
                <w:sz w:val="20"/>
                <w:szCs w:val="20"/>
              </w:rPr>
            </w:pPr>
            <w:r w:rsidRPr="00F04A2A">
              <w:rPr>
                <w:sz w:val="20"/>
                <w:szCs w:val="20"/>
              </w:rPr>
              <w:t xml:space="preserve">Водопроводная сеть </w:t>
            </w:r>
          </w:p>
        </w:tc>
        <w:tc>
          <w:tcPr>
            <w:tcW w:w="470" w:type="pct"/>
            <w:tcBorders>
              <w:top w:val="nil"/>
              <w:left w:val="nil"/>
              <w:bottom w:val="single" w:sz="4" w:space="0" w:color="auto"/>
              <w:right w:val="single" w:sz="4" w:space="0" w:color="auto"/>
            </w:tcBorders>
            <w:shd w:val="clear" w:color="auto" w:fill="auto"/>
            <w:vAlign w:val="center"/>
            <w:hideMark/>
          </w:tcPr>
          <w:p w14:paraId="6EC7D8DE"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Большеяниковское</w:t>
            </w:r>
            <w:proofErr w:type="spellEnd"/>
            <w:r w:rsidRPr="00F04A2A">
              <w:rPr>
                <w:sz w:val="20"/>
                <w:szCs w:val="20"/>
              </w:rPr>
              <w:t xml:space="preserve"> с/п., д. </w:t>
            </w:r>
            <w:proofErr w:type="spellStart"/>
            <w:r w:rsidRPr="00F04A2A">
              <w:rPr>
                <w:sz w:val="20"/>
                <w:szCs w:val="20"/>
              </w:rPr>
              <w:t>Карак</w:t>
            </w:r>
            <w:proofErr w:type="spellEnd"/>
            <w:r w:rsidRPr="00F04A2A">
              <w:rPr>
                <w:sz w:val="20"/>
                <w:szCs w:val="20"/>
              </w:rPr>
              <w:t xml:space="preserve"> </w:t>
            </w:r>
            <w:proofErr w:type="spellStart"/>
            <w:r w:rsidRPr="00F04A2A">
              <w:rPr>
                <w:sz w:val="20"/>
                <w:szCs w:val="20"/>
              </w:rPr>
              <w:t>Сирма</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03D7C1F3" w14:textId="77777777" w:rsidR="00EC7629" w:rsidRPr="00F04A2A" w:rsidRDefault="00EC7629" w:rsidP="00CD7DED">
            <w:pPr>
              <w:jc w:val="right"/>
              <w:rPr>
                <w:sz w:val="20"/>
                <w:szCs w:val="20"/>
              </w:rPr>
            </w:pPr>
            <w:r w:rsidRPr="00F04A2A">
              <w:rPr>
                <w:sz w:val="20"/>
                <w:szCs w:val="20"/>
              </w:rPr>
              <w:t>4097</w:t>
            </w:r>
          </w:p>
        </w:tc>
        <w:tc>
          <w:tcPr>
            <w:tcW w:w="273" w:type="pct"/>
            <w:tcBorders>
              <w:top w:val="nil"/>
              <w:left w:val="nil"/>
              <w:bottom w:val="single" w:sz="4" w:space="0" w:color="auto"/>
              <w:right w:val="single" w:sz="4" w:space="0" w:color="auto"/>
            </w:tcBorders>
            <w:shd w:val="clear" w:color="auto" w:fill="auto"/>
            <w:vAlign w:val="center"/>
            <w:hideMark/>
          </w:tcPr>
          <w:p w14:paraId="07384027"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1401C67A" w14:textId="77777777" w:rsidR="00EC7629" w:rsidRPr="00F04A2A" w:rsidRDefault="00EC7629" w:rsidP="00CD7DED">
            <w:pPr>
              <w:jc w:val="center"/>
              <w:rPr>
                <w:sz w:val="20"/>
                <w:szCs w:val="20"/>
              </w:rPr>
            </w:pPr>
            <w:r w:rsidRPr="00F04A2A">
              <w:rPr>
                <w:sz w:val="20"/>
                <w:szCs w:val="20"/>
              </w:rPr>
              <w:t>03.10.2022</w:t>
            </w:r>
          </w:p>
        </w:tc>
        <w:tc>
          <w:tcPr>
            <w:tcW w:w="508" w:type="pct"/>
            <w:tcBorders>
              <w:top w:val="nil"/>
              <w:left w:val="nil"/>
              <w:bottom w:val="single" w:sz="4" w:space="0" w:color="auto"/>
              <w:right w:val="single" w:sz="4" w:space="0" w:color="auto"/>
            </w:tcBorders>
            <w:shd w:val="clear" w:color="auto" w:fill="auto"/>
            <w:vAlign w:val="center"/>
            <w:hideMark/>
          </w:tcPr>
          <w:p w14:paraId="2327F38A" w14:textId="77777777" w:rsidR="00EC7629" w:rsidRPr="00F04A2A" w:rsidRDefault="00EC7629" w:rsidP="00CD7DED">
            <w:pPr>
              <w:jc w:val="center"/>
              <w:rPr>
                <w:sz w:val="20"/>
                <w:szCs w:val="20"/>
              </w:rPr>
            </w:pPr>
            <w:r w:rsidRPr="00F04A2A">
              <w:rPr>
                <w:sz w:val="20"/>
                <w:szCs w:val="20"/>
              </w:rPr>
              <w:t>21:19:000000:4439</w:t>
            </w:r>
          </w:p>
        </w:tc>
        <w:tc>
          <w:tcPr>
            <w:tcW w:w="413" w:type="pct"/>
            <w:tcBorders>
              <w:top w:val="nil"/>
              <w:left w:val="nil"/>
              <w:bottom w:val="single" w:sz="4" w:space="0" w:color="auto"/>
              <w:right w:val="single" w:sz="4" w:space="0" w:color="auto"/>
            </w:tcBorders>
            <w:shd w:val="clear" w:color="auto" w:fill="auto"/>
            <w:vAlign w:val="center"/>
            <w:hideMark/>
          </w:tcPr>
          <w:p w14:paraId="4EB6B7F8" w14:textId="77777777" w:rsidR="00EC7629" w:rsidRPr="00F04A2A" w:rsidRDefault="00EC7629" w:rsidP="00CD7DED">
            <w:pPr>
              <w:jc w:val="center"/>
              <w:rPr>
                <w:sz w:val="20"/>
                <w:szCs w:val="20"/>
              </w:rPr>
            </w:pPr>
            <w:r w:rsidRPr="00F04A2A">
              <w:rPr>
                <w:sz w:val="20"/>
                <w:szCs w:val="20"/>
              </w:rPr>
              <w:t>20.04.2023</w:t>
            </w:r>
          </w:p>
        </w:tc>
        <w:tc>
          <w:tcPr>
            <w:tcW w:w="323" w:type="pct"/>
            <w:tcBorders>
              <w:top w:val="nil"/>
              <w:left w:val="nil"/>
              <w:bottom w:val="single" w:sz="4" w:space="0" w:color="auto"/>
              <w:right w:val="single" w:sz="4" w:space="0" w:color="auto"/>
            </w:tcBorders>
            <w:shd w:val="clear" w:color="auto" w:fill="auto"/>
            <w:vAlign w:val="center"/>
            <w:hideMark/>
          </w:tcPr>
          <w:p w14:paraId="52BC7FD5" w14:textId="77777777" w:rsidR="00EC7629" w:rsidRPr="00F04A2A" w:rsidRDefault="00EC7629" w:rsidP="00CD7DED">
            <w:pPr>
              <w:jc w:val="center"/>
              <w:rPr>
                <w:sz w:val="20"/>
                <w:szCs w:val="20"/>
              </w:rPr>
            </w:pPr>
            <w:r w:rsidRPr="00F04A2A">
              <w:rPr>
                <w:sz w:val="20"/>
                <w:szCs w:val="20"/>
              </w:rPr>
              <w:t>2-199/2023</w:t>
            </w:r>
          </w:p>
        </w:tc>
        <w:tc>
          <w:tcPr>
            <w:tcW w:w="435" w:type="pct"/>
            <w:tcBorders>
              <w:top w:val="nil"/>
              <w:left w:val="nil"/>
              <w:bottom w:val="single" w:sz="4" w:space="0" w:color="auto"/>
              <w:right w:val="single" w:sz="4" w:space="0" w:color="auto"/>
            </w:tcBorders>
            <w:shd w:val="clear" w:color="auto" w:fill="auto"/>
            <w:vAlign w:val="center"/>
            <w:hideMark/>
          </w:tcPr>
          <w:p w14:paraId="2480E6F2" w14:textId="77777777" w:rsidR="00EC7629" w:rsidRPr="00F04A2A" w:rsidRDefault="00EC7629" w:rsidP="00CD7DED">
            <w:pPr>
              <w:jc w:val="center"/>
              <w:rPr>
                <w:sz w:val="20"/>
                <w:szCs w:val="20"/>
              </w:rPr>
            </w:pPr>
            <w:r w:rsidRPr="00F04A2A">
              <w:rPr>
                <w:sz w:val="20"/>
                <w:szCs w:val="20"/>
              </w:rPr>
              <w:t>14.08.2023</w:t>
            </w:r>
          </w:p>
        </w:tc>
        <w:tc>
          <w:tcPr>
            <w:tcW w:w="571" w:type="pct"/>
            <w:tcBorders>
              <w:top w:val="nil"/>
              <w:left w:val="nil"/>
              <w:bottom w:val="nil"/>
              <w:right w:val="nil"/>
            </w:tcBorders>
            <w:shd w:val="clear" w:color="auto" w:fill="auto"/>
            <w:vAlign w:val="center"/>
            <w:hideMark/>
          </w:tcPr>
          <w:p w14:paraId="0028A038" w14:textId="77777777" w:rsidR="00EC7629" w:rsidRPr="00F04A2A" w:rsidRDefault="00EC7629" w:rsidP="00CD7DED">
            <w:pPr>
              <w:jc w:val="left"/>
              <w:rPr>
                <w:sz w:val="20"/>
                <w:szCs w:val="20"/>
              </w:rPr>
            </w:pPr>
            <w:r w:rsidRPr="00F04A2A">
              <w:rPr>
                <w:sz w:val="20"/>
                <w:szCs w:val="20"/>
              </w:rPr>
              <w:t>21:19:000000:4439-21/052/2023-3</w:t>
            </w:r>
          </w:p>
        </w:tc>
        <w:tc>
          <w:tcPr>
            <w:tcW w:w="691" w:type="pct"/>
            <w:tcBorders>
              <w:top w:val="nil"/>
              <w:left w:val="nil"/>
              <w:bottom w:val="single" w:sz="4" w:space="0" w:color="auto"/>
              <w:right w:val="single" w:sz="4" w:space="0" w:color="auto"/>
            </w:tcBorders>
            <w:shd w:val="clear" w:color="auto" w:fill="auto"/>
            <w:vAlign w:val="center"/>
            <w:hideMark/>
          </w:tcPr>
          <w:p w14:paraId="319730B4"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2102ADB7"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3D522D88" w14:textId="7E3F76DC"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14A9869C" w14:textId="77777777" w:rsidR="00EC7629" w:rsidRPr="00F04A2A" w:rsidRDefault="00EC7629" w:rsidP="00CD7DED">
            <w:pPr>
              <w:jc w:val="left"/>
              <w:rPr>
                <w:sz w:val="20"/>
                <w:szCs w:val="20"/>
              </w:rPr>
            </w:pPr>
            <w:r w:rsidRPr="00F04A2A">
              <w:rPr>
                <w:sz w:val="20"/>
                <w:szCs w:val="20"/>
              </w:rPr>
              <w:t xml:space="preserve">Водопроводная сеть </w:t>
            </w:r>
          </w:p>
        </w:tc>
        <w:tc>
          <w:tcPr>
            <w:tcW w:w="470" w:type="pct"/>
            <w:tcBorders>
              <w:top w:val="nil"/>
              <w:left w:val="nil"/>
              <w:bottom w:val="single" w:sz="4" w:space="0" w:color="auto"/>
              <w:right w:val="single" w:sz="4" w:space="0" w:color="auto"/>
            </w:tcBorders>
            <w:shd w:val="clear" w:color="auto" w:fill="auto"/>
            <w:vAlign w:val="center"/>
            <w:hideMark/>
          </w:tcPr>
          <w:p w14:paraId="469DDE19"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Большеяниковское</w:t>
            </w:r>
            <w:proofErr w:type="spellEnd"/>
            <w:r w:rsidRPr="00F04A2A">
              <w:rPr>
                <w:sz w:val="20"/>
                <w:szCs w:val="20"/>
              </w:rPr>
              <w:t xml:space="preserve"> с/</w:t>
            </w:r>
            <w:proofErr w:type="spellStart"/>
            <w:proofErr w:type="gramStart"/>
            <w:r w:rsidRPr="00F04A2A">
              <w:rPr>
                <w:sz w:val="20"/>
                <w:szCs w:val="20"/>
              </w:rPr>
              <w:t>п.,д</w:t>
            </w:r>
            <w:proofErr w:type="spellEnd"/>
            <w:r w:rsidRPr="00F04A2A">
              <w:rPr>
                <w:sz w:val="20"/>
                <w:szCs w:val="20"/>
              </w:rPr>
              <w:t>.</w:t>
            </w:r>
            <w:proofErr w:type="gramEnd"/>
            <w:r w:rsidRPr="00F04A2A">
              <w:rPr>
                <w:sz w:val="20"/>
                <w:szCs w:val="20"/>
              </w:rPr>
              <w:t xml:space="preserve"> </w:t>
            </w:r>
            <w:proofErr w:type="spellStart"/>
            <w:r w:rsidRPr="00F04A2A">
              <w:rPr>
                <w:sz w:val="20"/>
                <w:szCs w:val="20"/>
              </w:rPr>
              <w:t>Орнары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315E2D3D" w14:textId="77777777" w:rsidR="00EC7629" w:rsidRPr="00F04A2A" w:rsidRDefault="00EC7629" w:rsidP="00CD7DED">
            <w:pPr>
              <w:jc w:val="right"/>
              <w:rPr>
                <w:sz w:val="20"/>
                <w:szCs w:val="20"/>
              </w:rPr>
            </w:pPr>
            <w:r w:rsidRPr="00F04A2A">
              <w:rPr>
                <w:sz w:val="20"/>
                <w:szCs w:val="20"/>
              </w:rPr>
              <w:t>1816</w:t>
            </w:r>
          </w:p>
        </w:tc>
        <w:tc>
          <w:tcPr>
            <w:tcW w:w="273" w:type="pct"/>
            <w:tcBorders>
              <w:top w:val="nil"/>
              <w:left w:val="nil"/>
              <w:bottom w:val="single" w:sz="4" w:space="0" w:color="auto"/>
              <w:right w:val="single" w:sz="4" w:space="0" w:color="auto"/>
            </w:tcBorders>
            <w:shd w:val="clear" w:color="auto" w:fill="auto"/>
            <w:vAlign w:val="center"/>
            <w:hideMark/>
          </w:tcPr>
          <w:p w14:paraId="04FA53EE"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127291FA" w14:textId="77777777" w:rsidR="00EC7629" w:rsidRPr="00F04A2A" w:rsidRDefault="00EC7629" w:rsidP="00CD7DED">
            <w:pPr>
              <w:jc w:val="center"/>
              <w:rPr>
                <w:sz w:val="20"/>
                <w:szCs w:val="20"/>
              </w:rPr>
            </w:pPr>
            <w:r w:rsidRPr="00F04A2A">
              <w:rPr>
                <w:sz w:val="20"/>
                <w:szCs w:val="20"/>
              </w:rPr>
              <w:t>11.10.2022</w:t>
            </w:r>
          </w:p>
        </w:tc>
        <w:tc>
          <w:tcPr>
            <w:tcW w:w="508" w:type="pct"/>
            <w:tcBorders>
              <w:top w:val="nil"/>
              <w:left w:val="nil"/>
              <w:bottom w:val="single" w:sz="4" w:space="0" w:color="auto"/>
              <w:right w:val="single" w:sz="4" w:space="0" w:color="auto"/>
            </w:tcBorders>
            <w:shd w:val="clear" w:color="auto" w:fill="auto"/>
            <w:vAlign w:val="center"/>
            <w:hideMark/>
          </w:tcPr>
          <w:p w14:paraId="5056E65B" w14:textId="77777777" w:rsidR="00EC7629" w:rsidRPr="00F04A2A" w:rsidRDefault="00EC7629" w:rsidP="00CD7DED">
            <w:pPr>
              <w:jc w:val="center"/>
              <w:rPr>
                <w:sz w:val="20"/>
                <w:szCs w:val="20"/>
              </w:rPr>
            </w:pPr>
            <w:r w:rsidRPr="00F04A2A">
              <w:rPr>
                <w:sz w:val="20"/>
                <w:szCs w:val="20"/>
              </w:rPr>
              <w:t>21:19:000000:4440</w:t>
            </w:r>
          </w:p>
        </w:tc>
        <w:tc>
          <w:tcPr>
            <w:tcW w:w="413" w:type="pct"/>
            <w:tcBorders>
              <w:top w:val="nil"/>
              <w:left w:val="nil"/>
              <w:bottom w:val="single" w:sz="4" w:space="0" w:color="auto"/>
              <w:right w:val="single" w:sz="4" w:space="0" w:color="auto"/>
            </w:tcBorders>
            <w:shd w:val="clear" w:color="auto" w:fill="auto"/>
            <w:vAlign w:val="center"/>
            <w:hideMark/>
          </w:tcPr>
          <w:p w14:paraId="30D0164A" w14:textId="77777777" w:rsidR="00EC7629" w:rsidRPr="00F04A2A" w:rsidRDefault="00EC7629" w:rsidP="00CD7DED">
            <w:pPr>
              <w:jc w:val="center"/>
              <w:rPr>
                <w:sz w:val="20"/>
                <w:szCs w:val="20"/>
              </w:rPr>
            </w:pPr>
            <w:r w:rsidRPr="00F04A2A">
              <w:rPr>
                <w:sz w:val="20"/>
                <w:szCs w:val="20"/>
              </w:rPr>
              <w:t>30.05.2023</w:t>
            </w:r>
          </w:p>
        </w:tc>
        <w:tc>
          <w:tcPr>
            <w:tcW w:w="323" w:type="pct"/>
            <w:tcBorders>
              <w:top w:val="nil"/>
              <w:left w:val="nil"/>
              <w:bottom w:val="single" w:sz="4" w:space="0" w:color="auto"/>
              <w:right w:val="single" w:sz="4" w:space="0" w:color="auto"/>
            </w:tcBorders>
            <w:shd w:val="clear" w:color="auto" w:fill="auto"/>
            <w:vAlign w:val="center"/>
            <w:hideMark/>
          </w:tcPr>
          <w:p w14:paraId="39F3D792" w14:textId="77777777" w:rsidR="00EC7629" w:rsidRPr="00F04A2A" w:rsidRDefault="00EC7629" w:rsidP="00CD7DED">
            <w:pPr>
              <w:jc w:val="center"/>
              <w:rPr>
                <w:sz w:val="20"/>
                <w:szCs w:val="20"/>
              </w:rPr>
            </w:pPr>
            <w:r w:rsidRPr="00F04A2A">
              <w:rPr>
                <w:sz w:val="20"/>
                <w:szCs w:val="20"/>
              </w:rPr>
              <w:t>2-236/2023</w:t>
            </w:r>
          </w:p>
        </w:tc>
        <w:tc>
          <w:tcPr>
            <w:tcW w:w="435" w:type="pct"/>
            <w:tcBorders>
              <w:top w:val="nil"/>
              <w:left w:val="nil"/>
              <w:bottom w:val="single" w:sz="4" w:space="0" w:color="auto"/>
              <w:right w:val="single" w:sz="4" w:space="0" w:color="auto"/>
            </w:tcBorders>
            <w:shd w:val="clear" w:color="auto" w:fill="auto"/>
            <w:vAlign w:val="center"/>
            <w:hideMark/>
          </w:tcPr>
          <w:p w14:paraId="5AA1C8D7" w14:textId="77777777" w:rsidR="00EC7629" w:rsidRPr="00F04A2A" w:rsidRDefault="00EC7629" w:rsidP="00CD7DED">
            <w:pPr>
              <w:jc w:val="center"/>
              <w:rPr>
                <w:sz w:val="20"/>
                <w:szCs w:val="20"/>
              </w:rPr>
            </w:pPr>
            <w:r w:rsidRPr="00F04A2A">
              <w:rPr>
                <w:sz w:val="20"/>
                <w:szCs w:val="20"/>
              </w:rPr>
              <w:t>21.07.2023</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0BA2C0EB" w14:textId="77777777" w:rsidR="00EC7629" w:rsidRPr="00F04A2A" w:rsidRDefault="00EC7629" w:rsidP="00CD7DED">
            <w:pPr>
              <w:jc w:val="left"/>
              <w:rPr>
                <w:rFonts w:ascii="Arial" w:hAnsi="Arial" w:cs="Arial"/>
                <w:sz w:val="20"/>
                <w:szCs w:val="20"/>
              </w:rPr>
            </w:pPr>
            <w:r w:rsidRPr="00F04A2A">
              <w:rPr>
                <w:rFonts w:ascii="Arial" w:hAnsi="Arial" w:cs="Arial"/>
                <w:sz w:val="20"/>
                <w:szCs w:val="20"/>
              </w:rPr>
              <w:t>21:19:000000:4440-21/052/2023-3</w:t>
            </w:r>
          </w:p>
        </w:tc>
        <w:tc>
          <w:tcPr>
            <w:tcW w:w="691" w:type="pct"/>
            <w:tcBorders>
              <w:top w:val="nil"/>
              <w:left w:val="nil"/>
              <w:bottom w:val="single" w:sz="4" w:space="0" w:color="auto"/>
              <w:right w:val="single" w:sz="4" w:space="0" w:color="auto"/>
            </w:tcBorders>
            <w:shd w:val="clear" w:color="auto" w:fill="auto"/>
            <w:vAlign w:val="center"/>
            <w:hideMark/>
          </w:tcPr>
          <w:p w14:paraId="7DCF9E8E"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4A992E6C" w14:textId="77777777" w:rsidTr="00220A7D">
        <w:trPr>
          <w:cantSplit/>
        </w:trPr>
        <w:tc>
          <w:tcPr>
            <w:tcW w:w="201" w:type="pct"/>
            <w:tcBorders>
              <w:top w:val="nil"/>
              <w:left w:val="single" w:sz="4" w:space="0" w:color="auto"/>
              <w:bottom w:val="nil"/>
              <w:right w:val="single" w:sz="4" w:space="0" w:color="auto"/>
            </w:tcBorders>
            <w:shd w:val="clear" w:color="auto" w:fill="auto"/>
            <w:vAlign w:val="center"/>
          </w:tcPr>
          <w:p w14:paraId="7ECF1055" w14:textId="63BFDE5D"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nil"/>
              <w:right w:val="single" w:sz="4" w:space="0" w:color="auto"/>
            </w:tcBorders>
            <w:shd w:val="clear" w:color="auto" w:fill="auto"/>
            <w:vAlign w:val="center"/>
            <w:hideMark/>
          </w:tcPr>
          <w:p w14:paraId="68B27853" w14:textId="77777777" w:rsidR="00EC7629" w:rsidRPr="00F04A2A" w:rsidRDefault="00EC7629" w:rsidP="00CD7DED">
            <w:pPr>
              <w:jc w:val="left"/>
              <w:rPr>
                <w:sz w:val="20"/>
                <w:szCs w:val="20"/>
              </w:rPr>
            </w:pPr>
            <w:r w:rsidRPr="00F04A2A">
              <w:rPr>
                <w:sz w:val="20"/>
                <w:szCs w:val="20"/>
              </w:rPr>
              <w:t xml:space="preserve">Водопроводная сеть </w:t>
            </w:r>
          </w:p>
        </w:tc>
        <w:tc>
          <w:tcPr>
            <w:tcW w:w="470" w:type="pct"/>
            <w:tcBorders>
              <w:top w:val="nil"/>
              <w:left w:val="nil"/>
              <w:bottom w:val="nil"/>
              <w:right w:val="single" w:sz="4" w:space="0" w:color="auto"/>
            </w:tcBorders>
            <w:shd w:val="clear" w:color="auto" w:fill="auto"/>
            <w:vAlign w:val="center"/>
            <w:hideMark/>
          </w:tcPr>
          <w:p w14:paraId="21BEF447"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Большеяниковское</w:t>
            </w:r>
            <w:proofErr w:type="spellEnd"/>
            <w:r w:rsidRPr="00F04A2A">
              <w:rPr>
                <w:sz w:val="20"/>
                <w:szCs w:val="20"/>
              </w:rPr>
              <w:t xml:space="preserve"> с/</w:t>
            </w:r>
            <w:proofErr w:type="spellStart"/>
            <w:proofErr w:type="gramStart"/>
            <w:r w:rsidRPr="00F04A2A">
              <w:rPr>
                <w:sz w:val="20"/>
                <w:szCs w:val="20"/>
              </w:rPr>
              <w:t>п.,д</w:t>
            </w:r>
            <w:proofErr w:type="spellEnd"/>
            <w:r w:rsidRPr="00F04A2A">
              <w:rPr>
                <w:sz w:val="20"/>
                <w:szCs w:val="20"/>
              </w:rPr>
              <w:t>.</w:t>
            </w:r>
            <w:proofErr w:type="gramEnd"/>
            <w:r w:rsidRPr="00F04A2A">
              <w:rPr>
                <w:sz w:val="20"/>
                <w:szCs w:val="20"/>
              </w:rPr>
              <w:t xml:space="preserve"> </w:t>
            </w:r>
            <w:proofErr w:type="spellStart"/>
            <w:r w:rsidRPr="00F04A2A">
              <w:rPr>
                <w:sz w:val="20"/>
                <w:szCs w:val="20"/>
              </w:rPr>
              <w:t>Орнары</w:t>
            </w:r>
            <w:proofErr w:type="spellEnd"/>
          </w:p>
        </w:tc>
        <w:tc>
          <w:tcPr>
            <w:tcW w:w="238" w:type="pct"/>
            <w:tcBorders>
              <w:top w:val="nil"/>
              <w:left w:val="nil"/>
              <w:bottom w:val="nil"/>
              <w:right w:val="single" w:sz="4" w:space="0" w:color="auto"/>
            </w:tcBorders>
            <w:shd w:val="clear" w:color="auto" w:fill="auto"/>
            <w:vAlign w:val="center"/>
            <w:hideMark/>
          </w:tcPr>
          <w:p w14:paraId="35ADFF64" w14:textId="77777777" w:rsidR="00EC7629" w:rsidRPr="00F04A2A" w:rsidRDefault="00EC7629" w:rsidP="00CD7DED">
            <w:pPr>
              <w:jc w:val="right"/>
              <w:rPr>
                <w:sz w:val="20"/>
                <w:szCs w:val="20"/>
              </w:rPr>
            </w:pPr>
            <w:r w:rsidRPr="00F04A2A">
              <w:rPr>
                <w:sz w:val="20"/>
                <w:szCs w:val="20"/>
              </w:rPr>
              <w:t>1041</w:t>
            </w:r>
          </w:p>
        </w:tc>
        <w:tc>
          <w:tcPr>
            <w:tcW w:w="273" w:type="pct"/>
            <w:tcBorders>
              <w:top w:val="nil"/>
              <w:left w:val="nil"/>
              <w:bottom w:val="nil"/>
              <w:right w:val="single" w:sz="4" w:space="0" w:color="auto"/>
            </w:tcBorders>
            <w:shd w:val="clear" w:color="auto" w:fill="auto"/>
            <w:vAlign w:val="center"/>
            <w:hideMark/>
          </w:tcPr>
          <w:p w14:paraId="6F2B709F"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nil"/>
              <w:right w:val="single" w:sz="4" w:space="0" w:color="auto"/>
            </w:tcBorders>
            <w:shd w:val="clear" w:color="auto" w:fill="auto"/>
            <w:vAlign w:val="center"/>
            <w:hideMark/>
          </w:tcPr>
          <w:p w14:paraId="708C8709" w14:textId="77777777" w:rsidR="00EC7629" w:rsidRPr="00F04A2A" w:rsidRDefault="00EC7629" w:rsidP="00CD7DED">
            <w:pPr>
              <w:jc w:val="center"/>
              <w:rPr>
                <w:sz w:val="20"/>
                <w:szCs w:val="20"/>
              </w:rPr>
            </w:pPr>
            <w:r w:rsidRPr="00F04A2A">
              <w:rPr>
                <w:sz w:val="20"/>
                <w:szCs w:val="20"/>
              </w:rPr>
              <w:t>11.10.2022</w:t>
            </w:r>
          </w:p>
        </w:tc>
        <w:tc>
          <w:tcPr>
            <w:tcW w:w="508" w:type="pct"/>
            <w:tcBorders>
              <w:top w:val="nil"/>
              <w:left w:val="nil"/>
              <w:bottom w:val="nil"/>
              <w:right w:val="single" w:sz="4" w:space="0" w:color="auto"/>
            </w:tcBorders>
            <w:shd w:val="clear" w:color="auto" w:fill="auto"/>
            <w:vAlign w:val="center"/>
            <w:hideMark/>
          </w:tcPr>
          <w:p w14:paraId="5A254719" w14:textId="77777777" w:rsidR="00EC7629" w:rsidRPr="00F04A2A" w:rsidRDefault="00EC7629" w:rsidP="00CD7DED">
            <w:pPr>
              <w:jc w:val="center"/>
              <w:rPr>
                <w:sz w:val="20"/>
                <w:szCs w:val="20"/>
              </w:rPr>
            </w:pPr>
            <w:r w:rsidRPr="00F04A2A">
              <w:rPr>
                <w:sz w:val="20"/>
                <w:szCs w:val="20"/>
              </w:rPr>
              <w:t>21:19:000000:4441</w:t>
            </w:r>
          </w:p>
        </w:tc>
        <w:tc>
          <w:tcPr>
            <w:tcW w:w="413" w:type="pct"/>
            <w:tcBorders>
              <w:top w:val="nil"/>
              <w:left w:val="nil"/>
              <w:bottom w:val="nil"/>
              <w:right w:val="single" w:sz="4" w:space="0" w:color="auto"/>
            </w:tcBorders>
            <w:shd w:val="clear" w:color="auto" w:fill="auto"/>
            <w:vAlign w:val="center"/>
            <w:hideMark/>
          </w:tcPr>
          <w:p w14:paraId="63257A66" w14:textId="77777777" w:rsidR="00EC7629" w:rsidRPr="00F04A2A" w:rsidRDefault="00EC7629" w:rsidP="00CD7DED">
            <w:pPr>
              <w:jc w:val="center"/>
              <w:rPr>
                <w:sz w:val="20"/>
                <w:szCs w:val="20"/>
              </w:rPr>
            </w:pPr>
            <w:r w:rsidRPr="00F04A2A">
              <w:rPr>
                <w:sz w:val="20"/>
                <w:szCs w:val="20"/>
              </w:rPr>
              <w:t>20.04.2023</w:t>
            </w:r>
          </w:p>
        </w:tc>
        <w:tc>
          <w:tcPr>
            <w:tcW w:w="323" w:type="pct"/>
            <w:tcBorders>
              <w:top w:val="nil"/>
              <w:left w:val="nil"/>
              <w:bottom w:val="nil"/>
              <w:right w:val="single" w:sz="4" w:space="0" w:color="auto"/>
            </w:tcBorders>
            <w:shd w:val="clear" w:color="auto" w:fill="auto"/>
            <w:vAlign w:val="center"/>
            <w:hideMark/>
          </w:tcPr>
          <w:p w14:paraId="2FD57F9C" w14:textId="77777777" w:rsidR="00EC7629" w:rsidRPr="00F04A2A" w:rsidRDefault="00EC7629" w:rsidP="00CD7DED">
            <w:pPr>
              <w:jc w:val="center"/>
              <w:rPr>
                <w:sz w:val="20"/>
                <w:szCs w:val="20"/>
              </w:rPr>
            </w:pPr>
            <w:r w:rsidRPr="00F04A2A">
              <w:rPr>
                <w:sz w:val="20"/>
                <w:szCs w:val="20"/>
              </w:rPr>
              <w:t>2-199/2023 от 22.05.2023</w:t>
            </w:r>
          </w:p>
        </w:tc>
        <w:tc>
          <w:tcPr>
            <w:tcW w:w="435" w:type="pct"/>
            <w:tcBorders>
              <w:top w:val="nil"/>
              <w:left w:val="nil"/>
              <w:bottom w:val="nil"/>
              <w:right w:val="single" w:sz="4" w:space="0" w:color="auto"/>
            </w:tcBorders>
            <w:shd w:val="clear" w:color="auto" w:fill="auto"/>
            <w:vAlign w:val="center"/>
            <w:hideMark/>
          </w:tcPr>
          <w:p w14:paraId="2C8D545F" w14:textId="77777777" w:rsidR="00EC7629" w:rsidRPr="00F04A2A" w:rsidRDefault="00EC7629" w:rsidP="00CD7DED">
            <w:pPr>
              <w:jc w:val="center"/>
              <w:rPr>
                <w:sz w:val="20"/>
                <w:szCs w:val="20"/>
              </w:rPr>
            </w:pPr>
            <w:r w:rsidRPr="00F04A2A">
              <w:rPr>
                <w:sz w:val="20"/>
                <w:szCs w:val="20"/>
              </w:rPr>
              <w:t>29.06.2023</w:t>
            </w:r>
          </w:p>
        </w:tc>
        <w:tc>
          <w:tcPr>
            <w:tcW w:w="571" w:type="pct"/>
            <w:tcBorders>
              <w:top w:val="nil"/>
              <w:left w:val="nil"/>
              <w:bottom w:val="nil"/>
              <w:right w:val="single" w:sz="4" w:space="0" w:color="auto"/>
            </w:tcBorders>
            <w:shd w:val="clear" w:color="auto" w:fill="auto"/>
            <w:vAlign w:val="center"/>
            <w:hideMark/>
          </w:tcPr>
          <w:p w14:paraId="44EA8C0A" w14:textId="77777777" w:rsidR="00EC7629" w:rsidRPr="00F04A2A" w:rsidRDefault="00EC7629" w:rsidP="00CD7DED">
            <w:pPr>
              <w:jc w:val="center"/>
              <w:rPr>
                <w:sz w:val="20"/>
                <w:szCs w:val="20"/>
              </w:rPr>
            </w:pPr>
            <w:r w:rsidRPr="00F04A2A">
              <w:rPr>
                <w:sz w:val="20"/>
                <w:szCs w:val="20"/>
              </w:rPr>
              <w:t xml:space="preserve">21:19:000000:4441-21/052/2023-3 </w:t>
            </w:r>
          </w:p>
        </w:tc>
        <w:tc>
          <w:tcPr>
            <w:tcW w:w="691" w:type="pct"/>
            <w:tcBorders>
              <w:top w:val="nil"/>
              <w:left w:val="nil"/>
              <w:bottom w:val="single" w:sz="4" w:space="0" w:color="auto"/>
              <w:right w:val="single" w:sz="4" w:space="0" w:color="auto"/>
            </w:tcBorders>
            <w:shd w:val="clear" w:color="auto" w:fill="auto"/>
            <w:vAlign w:val="center"/>
            <w:hideMark/>
          </w:tcPr>
          <w:p w14:paraId="750B3911"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3938D942" w14:textId="77777777" w:rsidTr="00220A7D">
        <w:trPr>
          <w:cantSplit/>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196B8C7" w14:textId="52C28D25" w:rsidR="00EC7629" w:rsidRPr="00220A7D" w:rsidRDefault="00EC7629" w:rsidP="00220A7D">
            <w:pPr>
              <w:pStyle w:val="aa"/>
              <w:numPr>
                <w:ilvl w:val="0"/>
                <w:numId w:val="28"/>
              </w:numPr>
              <w:ind w:left="0" w:firstLine="0"/>
              <w:jc w:val="right"/>
              <w:rPr>
                <w:sz w:val="20"/>
                <w:szCs w:val="20"/>
              </w:rPr>
            </w:pP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3E3B9870" w14:textId="77777777" w:rsidR="00EC7629" w:rsidRPr="00F04A2A" w:rsidRDefault="00EC7629" w:rsidP="00CD7DED">
            <w:pPr>
              <w:jc w:val="left"/>
              <w:rPr>
                <w:sz w:val="20"/>
                <w:szCs w:val="20"/>
              </w:rPr>
            </w:pPr>
            <w:r w:rsidRPr="00F04A2A">
              <w:rPr>
                <w:sz w:val="20"/>
                <w:szCs w:val="20"/>
              </w:rPr>
              <w:t xml:space="preserve">Водоснабжение д. Больше </w:t>
            </w:r>
            <w:proofErr w:type="spellStart"/>
            <w:r w:rsidRPr="00F04A2A">
              <w:rPr>
                <w:sz w:val="20"/>
                <w:szCs w:val="20"/>
              </w:rPr>
              <w:t>Яниково</w:t>
            </w:r>
            <w:proofErr w:type="spellEnd"/>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0F53DB21"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Большеяниковское</w:t>
            </w:r>
            <w:proofErr w:type="spellEnd"/>
            <w:r w:rsidRPr="00F04A2A">
              <w:rPr>
                <w:sz w:val="20"/>
                <w:szCs w:val="20"/>
              </w:rPr>
              <w:t xml:space="preserve"> с/</w:t>
            </w:r>
            <w:proofErr w:type="spellStart"/>
            <w:proofErr w:type="gramStart"/>
            <w:r w:rsidRPr="00F04A2A">
              <w:rPr>
                <w:sz w:val="20"/>
                <w:szCs w:val="20"/>
              </w:rPr>
              <w:t>п.,д</w:t>
            </w:r>
            <w:proofErr w:type="spellEnd"/>
            <w:r w:rsidRPr="00F04A2A">
              <w:rPr>
                <w:sz w:val="20"/>
                <w:szCs w:val="20"/>
              </w:rPr>
              <w:t>.</w:t>
            </w:r>
            <w:proofErr w:type="gramEnd"/>
            <w:r w:rsidRPr="00F04A2A">
              <w:rPr>
                <w:sz w:val="20"/>
                <w:szCs w:val="20"/>
              </w:rPr>
              <w:t xml:space="preserve"> Большое </w:t>
            </w:r>
            <w:proofErr w:type="spellStart"/>
            <w:r w:rsidRPr="00F04A2A">
              <w:rPr>
                <w:sz w:val="20"/>
                <w:szCs w:val="20"/>
              </w:rPr>
              <w:t>Яниково</w:t>
            </w:r>
            <w:proofErr w:type="spellEnd"/>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1F0A3DAF" w14:textId="77777777" w:rsidR="00EC7629" w:rsidRPr="00F04A2A" w:rsidRDefault="00EC7629" w:rsidP="00CD7DED">
            <w:pPr>
              <w:jc w:val="right"/>
              <w:rPr>
                <w:sz w:val="20"/>
                <w:szCs w:val="20"/>
              </w:rPr>
            </w:pPr>
            <w:r w:rsidRPr="00F04A2A">
              <w:rPr>
                <w:sz w:val="20"/>
                <w:szCs w:val="20"/>
              </w:rPr>
              <w:t>5622</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6ED1AFE" w14:textId="77777777" w:rsidR="00EC7629" w:rsidRPr="00F04A2A" w:rsidRDefault="00EC7629" w:rsidP="00CD7DED">
            <w:pPr>
              <w:jc w:val="center"/>
              <w:rPr>
                <w:sz w:val="20"/>
                <w:szCs w:val="20"/>
              </w:rPr>
            </w:pPr>
            <w:r w:rsidRPr="00F04A2A">
              <w:rPr>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313179DC" w14:textId="77777777" w:rsidR="00EC7629" w:rsidRPr="00F04A2A" w:rsidRDefault="00EC7629" w:rsidP="00CD7DED">
            <w:pPr>
              <w:jc w:val="center"/>
              <w:rPr>
                <w:sz w:val="20"/>
                <w:szCs w:val="20"/>
              </w:rPr>
            </w:pPr>
            <w:r w:rsidRPr="00F04A2A">
              <w:rPr>
                <w:sz w:val="20"/>
                <w:szCs w:val="20"/>
              </w:rPr>
              <w:t>23.06.2012</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521CC2DD" w14:textId="77777777" w:rsidR="00EC7629" w:rsidRPr="00F04A2A" w:rsidRDefault="00EC7629" w:rsidP="00CD7DED">
            <w:pPr>
              <w:jc w:val="center"/>
              <w:rPr>
                <w:sz w:val="20"/>
                <w:szCs w:val="20"/>
              </w:rPr>
            </w:pPr>
            <w:r w:rsidRPr="00F04A2A">
              <w:rPr>
                <w:sz w:val="20"/>
                <w:szCs w:val="20"/>
              </w:rPr>
              <w:t>21:19:000000:1463</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46C7F3D" w14:textId="77777777" w:rsidR="00EC7629" w:rsidRPr="00F04A2A" w:rsidRDefault="00EC7629" w:rsidP="00CD7DED">
            <w:pPr>
              <w:jc w:val="center"/>
              <w:rPr>
                <w:sz w:val="20"/>
                <w:szCs w:val="20"/>
              </w:rPr>
            </w:pPr>
            <w:r w:rsidRPr="00F04A2A">
              <w:rPr>
                <w:sz w:val="20"/>
                <w:szCs w:val="20"/>
              </w:rPr>
              <w:t>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15A10AA" w14:textId="77777777" w:rsidR="00EC7629" w:rsidRPr="00F04A2A" w:rsidRDefault="00EC7629" w:rsidP="00CD7DED">
            <w:pPr>
              <w:jc w:val="center"/>
              <w:rPr>
                <w:sz w:val="20"/>
                <w:szCs w:val="20"/>
              </w:rPr>
            </w:pPr>
            <w:r w:rsidRPr="00F04A2A">
              <w:rPr>
                <w:sz w:val="20"/>
                <w:szCs w:val="20"/>
              </w:rPr>
              <w:t> </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373E2ADE" w14:textId="77777777" w:rsidR="00EC7629" w:rsidRPr="00F04A2A" w:rsidRDefault="00EC7629" w:rsidP="00CD7DED">
            <w:pPr>
              <w:jc w:val="center"/>
              <w:rPr>
                <w:sz w:val="20"/>
                <w:szCs w:val="20"/>
              </w:rPr>
            </w:pPr>
            <w:r w:rsidRPr="00F04A2A">
              <w:rPr>
                <w:sz w:val="20"/>
                <w:szCs w:val="20"/>
              </w:rPr>
              <w:t>08.06.2010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66FF49B5" w14:textId="77777777" w:rsidR="00EC7629" w:rsidRPr="00F04A2A" w:rsidRDefault="00EC7629" w:rsidP="00CD7DED">
            <w:pPr>
              <w:jc w:val="center"/>
              <w:rPr>
                <w:sz w:val="20"/>
                <w:szCs w:val="20"/>
              </w:rPr>
            </w:pPr>
            <w:r w:rsidRPr="00F04A2A">
              <w:rPr>
                <w:sz w:val="20"/>
                <w:szCs w:val="20"/>
              </w:rPr>
              <w:t>21-21-09/011/2010-264</w:t>
            </w:r>
          </w:p>
        </w:tc>
        <w:tc>
          <w:tcPr>
            <w:tcW w:w="691" w:type="pct"/>
            <w:tcBorders>
              <w:top w:val="nil"/>
              <w:left w:val="nil"/>
              <w:bottom w:val="single" w:sz="4" w:space="0" w:color="auto"/>
              <w:right w:val="single" w:sz="4" w:space="0" w:color="auto"/>
            </w:tcBorders>
            <w:shd w:val="clear" w:color="auto" w:fill="auto"/>
            <w:vAlign w:val="center"/>
            <w:hideMark/>
          </w:tcPr>
          <w:p w14:paraId="6ABB9465" w14:textId="77777777" w:rsidR="00EC7629" w:rsidRPr="00F04A2A" w:rsidRDefault="00EC7629" w:rsidP="00CD7DED">
            <w:pPr>
              <w:jc w:val="left"/>
              <w:rPr>
                <w:sz w:val="20"/>
                <w:szCs w:val="20"/>
              </w:rPr>
            </w:pPr>
            <w:r w:rsidRPr="00F04A2A">
              <w:rPr>
                <w:sz w:val="20"/>
                <w:szCs w:val="20"/>
              </w:rPr>
              <w:t xml:space="preserve">Является собственностью </w:t>
            </w:r>
            <w:proofErr w:type="spellStart"/>
            <w:r w:rsidRPr="00F04A2A">
              <w:rPr>
                <w:sz w:val="20"/>
                <w:szCs w:val="20"/>
              </w:rPr>
              <w:t>Большеяниковского</w:t>
            </w:r>
            <w:proofErr w:type="spellEnd"/>
            <w:r w:rsidRPr="00F04A2A">
              <w:rPr>
                <w:sz w:val="20"/>
                <w:szCs w:val="20"/>
              </w:rPr>
              <w:t xml:space="preserve"> сельского поселения Урмарского района Чувашской Республики</w:t>
            </w:r>
          </w:p>
        </w:tc>
      </w:tr>
      <w:tr w:rsidR="00F04A2A" w:rsidRPr="00F04A2A" w14:paraId="09B130B9" w14:textId="77777777" w:rsidTr="00220A7D">
        <w:trPr>
          <w:cantSplit/>
        </w:trPr>
        <w:tc>
          <w:tcPr>
            <w:tcW w:w="201" w:type="pct"/>
            <w:tcBorders>
              <w:top w:val="nil"/>
              <w:left w:val="single" w:sz="4" w:space="0" w:color="auto"/>
              <w:bottom w:val="nil"/>
              <w:right w:val="single" w:sz="4" w:space="0" w:color="auto"/>
            </w:tcBorders>
            <w:shd w:val="clear" w:color="auto" w:fill="auto"/>
            <w:vAlign w:val="center"/>
          </w:tcPr>
          <w:p w14:paraId="54F38866" w14:textId="0CADABD9"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nil"/>
              <w:right w:val="single" w:sz="4" w:space="0" w:color="auto"/>
            </w:tcBorders>
            <w:shd w:val="clear" w:color="auto" w:fill="auto"/>
            <w:vAlign w:val="center"/>
            <w:hideMark/>
          </w:tcPr>
          <w:p w14:paraId="1DC49F94" w14:textId="77777777" w:rsidR="00EC7629" w:rsidRPr="00F04A2A" w:rsidRDefault="00EC7629" w:rsidP="00CD7DED">
            <w:pPr>
              <w:jc w:val="left"/>
              <w:rPr>
                <w:sz w:val="20"/>
                <w:szCs w:val="20"/>
              </w:rPr>
            </w:pPr>
            <w:r w:rsidRPr="00F04A2A">
              <w:rPr>
                <w:sz w:val="20"/>
                <w:szCs w:val="20"/>
              </w:rPr>
              <w:t>Разведочно-эксплуатационная скважина</w:t>
            </w:r>
          </w:p>
        </w:tc>
        <w:tc>
          <w:tcPr>
            <w:tcW w:w="470" w:type="pct"/>
            <w:tcBorders>
              <w:top w:val="nil"/>
              <w:left w:val="nil"/>
              <w:bottom w:val="nil"/>
              <w:right w:val="single" w:sz="4" w:space="0" w:color="auto"/>
            </w:tcBorders>
            <w:shd w:val="clear" w:color="auto" w:fill="auto"/>
            <w:vAlign w:val="center"/>
            <w:hideMark/>
          </w:tcPr>
          <w:p w14:paraId="1B2AA12C" w14:textId="77777777" w:rsidR="00EC7629" w:rsidRPr="00F04A2A" w:rsidRDefault="00EC7629" w:rsidP="00CD7DED">
            <w:pPr>
              <w:jc w:val="left"/>
              <w:rPr>
                <w:sz w:val="20"/>
                <w:szCs w:val="20"/>
              </w:rPr>
            </w:pPr>
            <w:r w:rsidRPr="00F04A2A">
              <w:rPr>
                <w:sz w:val="20"/>
                <w:szCs w:val="20"/>
              </w:rPr>
              <w:t xml:space="preserve">Чувашская Республика, Урмарский </w:t>
            </w:r>
            <w:proofErr w:type="spellStart"/>
            <w:r w:rsidRPr="00F04A2A">
              <w:rPr>
                <w:sz w:val="20"/>
                <w:szCs w:val="20"/>
              </w:rPr>
              <w:t>райое</w:t>
            </w:r>
            <w:proofErr w:type="spellEnd"/>
            <w:r w:rsidRPr="00F04A2A">
              <w:rPr>
                <w:sz w:val="20"/>
                <w:szCs w:val="20"/>
              </w:rPr>
              <w:t xml:space="preserve">, северная сторона д. </w:t>
            </w:r>
            <w:proofErr w:type="spellStart"/>
            <w:r w:rsidRPr="00F04A2A">
              <w:rPr>
                <w:sz w:val="20"/>
                <w:szCs w:val="20"/>
              </w:rPr>
              <w:t>Буртасы</w:t>
            </w:r>
            <w:proofErr w:type="spellEnd"/>
          </w:p>
        </w:tc>
        <w:tc>
          <w:tcPr>
            <w:tcW w:w="238" w:type="pct"/>
            <w:tcBorders>
              <w:top w:val="nil"/>
              <w:left w:val="nil"/>
              <w:bottom w:val="nil"/>
              <w:right w:val="single" w:sz="4" w:space="0" w:color="auto"/>
            </w:tcBorders>
            <w:shd w:val="clear" w:color="auto" w:fill="auto"/>
            <w:vAlign w:val="center"/>
            <w:hideMark/>
          </w:tcPr>
          <w:p w14:paraId="4D75D57F" w14:textId="77777777" w:rsidR="00EC7629" w:rsidRPr="00F04A2A" w:rsidRDefault="00EC7629" w:rsidP="00CD7DED">
            <w:pPr>
              <w:jc w:val="left"/>
              <w:rPr>
                <w:sz w:val="20"/>
                <w:szCs w:val="20"/>
              </w:rPr>
            </w:pPr>
            <w:r w:rsidRPr="00F04A2A">
              <w:rPr>
                <w:sz w:val="20"/>
                <w:szCs w:val="20"/>
              </w:rPr>
              <w:t> </w:t>
            </w:r>
          </w:p>
        </w:tc>
        <w:tc>
          <w:tcPr>
            <w:tcW w:w="273" w:type="pct"/>
            <w:tcBorders>
              <w:top w:val="nil"/>
              <w:left w:val="nil"/>
              <w:bottom w:val="nil"/>
              <w:right w:val="nil"/>
            </w:tcBorders>
            <w:shd w:val="clear" w:color="auto" w:fill="auto"/>
            <w:vAlign w:val="center"/>
            <w:hideMark/>
          </w:tcPr>
          <w:p w14:paraId="3C8C5209" w14:textId="77777777" w:rsidR="00EC7629" w:rsidRPr="00F04A2A" w:rsidRDefault="00EC7629" w:rsidP="00CD7DED">
            <w:pPr>
              <w:ind w:firstLineChars="100" w:firstLine="200"/>
              <w:jc w:val="left"/>
              <w:rPr>
                <w:sz w:val="20"/>
                <w:szCs w:val="20"/>
              </w:rPr>
            </w:pPr>
            <w:r w:rsidRPr="00F04A2A">
              <w:rPr>
                <w:sz w:val="20"/>
                <w:szCs w:val="20"/>
              </w:rPr>
              <w:t xml:space="preserve">Объем, </w:t>
            </w:r>
            <w:proofErr w:type="spellStart"/>
            <w:proofErr w:type="gramStart"/>
            <w:r w:rsidRPr="00F04A2A">
              <w:rPr>
                <w:sz w:val="20"/>
                <w:szCs w:val="20"/>
              </w:rPr>
              <w:t>куб.м</w:t>
            </w:r>
            <w:proofErr w:type="spellEnd"/>
            <w:proofErr w:type="gramEnd"/>
            <w:r w:rsidRPr="00F04A2A">
              <w:rPr>
                <w:sz w:val="20"/>
                <w:szCs w:val="20"/>
              </w:rPr>
              <w:t xml:space="preserve"> 20, высота 2,5 м</w:t>
            </w:r>
          </w:p>
        </w:tc>
        <w:tc>
          <w:tcPr>
            <w:tcW w:w="366" w:type="pct"/>
            <w:tcBorders>
              <w:top w:val="nil"/>
              <w:left w:val="single" w:sz="4" w:space="0" w:color="auto"/>
              <w:bottom w:val="nil"/>
              <w:right w:val="single" w:sz="4" w:space="0" w:color="auto"/>
            </w:tcBorders>
            <w:shd w:val="clear" w:color="auto" w:fill="auto"/>
            <w:vAlign w:val="center"/>
            <w:hideMark/>
          </w:tcPr>
          <w:p w14:paraId="6E34087F" w14:textId="77777777" w:rsidR="00EC7629" w:rsidRPr="00F04A2A" w:rsidRDefault="00EC7629" w:rsidP="00CD7DED">
            <w:pPr>
              <w:jc w:val="center"/>
              <w:rPr>
                <w:sz w:val="20"/>
                <w:szCs w:val="20"/>
              </w:rPr>
            </w:pPr>
            <w:r w:rsidRPr="00F04A2A">
              <w:rPr>
                <w:sz w:val="20"/>
                <w:szCs w:val="20"/>
              </w:rPr>
              <w:t>30.06.2021</w:t>
            </w:r>
          </w:p>
        </w:tc>
        <w:tc>
          <w:tcPr>
            <w:tcW w:w="508" w:type="pct"/>
            <w:tcBorders>
              <w:top w:val="nil"/>
              <w:left w:val="nil"/>
              <w:bottom w:val="nil"/>
              <w:right w:val="single" w:sz="4" w:space="0" w:color="auto"/>
            </w:tcBorders>
            <w:shd w:val="clear" w:color="auto" w:fill="auto"/>
            <w:vAlign w:val="center"/>
            <w:hideMark/>
          </w:tcPr>
          <w:p w14:paraId="5D36D92F" w14:textId="77777777" w:rsidR="00EC7629" w:rsidRPr="00F04A2A" w:rsidRDefault="00EC7629" w:rsidP="00CD7DED">
            <w:pPr>
              <w:jc w:val="center"/>
              <w:rPr>
                <w:sz w:val="20"/>
                <w:szCs w:val="20"/>
              </w:rPr>
            </w:pPr>
            <w:r w:rsidRPr="00F04A2A">
              <w:rPr>
                <w:sz w:val="20"/>
                <w:szCs w:val="20"/>
              </w:rPr>
              <w:t>21:19:000000:4218</w:t>
            </w:r>
          </w:p>
        </w:tc>
        <w:tc>
          <w:tcPr>
            <w:tcW w:w="413" w:type="pct"/>
            <w:tcBorders>
              <w:top w:val="nil"/>
              <w:left w:val="nil"/>
              <w:bottom w:val="nil"/>
              <w:right w:val="single" w:sz="4" w:space="0" w:color="auto"/>
            </w:tcBorders>
            <w:shd w:val="clear" w:color="auto" w:fill="auto"/>
            <w:vAlign w:val="center"/>
            <w:hideMark/>
          </w:tcPr>
          <w:p w14:paraId="1C36D364" w14:textId="77777777" w:rsidR="00EC7629" w:rsidRPr="00F04A2A" w:rsidRDefault="00EC7629" w:rsidP="00CD7DED">
            <w:pPr>
              <w:jc w:val="center"/>
              <w:rPr>
                <w:sz w:val="20"/>
                <w:szCs w:val="20"/>
              </w:rPr>
            </w:pPr>
            <w:r w:rsidRPr="00F04A2A">
              <w:rPr>
                <w:sz w:val="20"/>
                <w:szCs w:val="20"/>
              </w:rPr>
              <w:t>20.12.2022</w:t>
            </w:r>
          </w:p>
        </w:tc>
        <w:tc>
          <w:tcPr>
            <w:tcW w:w="323" w:type="pct"/>
            <w:tcBorders>
              <w:top w:val="nil"/>
              <w:left w:val="nil"/>
              <w:bottom w:val="nil"/>
              <w:right w:val="single" w:sz="4" w:space="0" w:color="auto"/>
            </w:tcBorders>
            <w:shd w:val="clear" w:color="auto" w:fill="auto"/>
            <w:vAlign w:val="center"/>
            <w:hideMark/>
          </w:tcPr>
          <w:p w14:paraId="7E586BB5" w14:textId="77777777" w:rsidR="00EC7629" w:rsidRPr="00F04A2A" w:rsidRDefault="00EC7629" w:rsidP="00CD7DED">
            <w:pPr>
              <w:jc w:val="center"/>
              <w:rPr>
                <w:sz w:val="20"/>
                <w:szCs w:val="20"/>
              </w:rPr>
            </w:pPr>
            <w:r w:rsidRPr="00F04A2A">
              <w:rPr>
                <w:sz w:val="20"/>
                <w:szCs w:val="20"/>
              </w:rPr>
              <w:t>2-477/2022</w:t>
            </w:r>
          </w:p>
        </w:tc>
        <w:tc>
          <w:tcPr>
            <w:tcW w:w="435" w:type="pct"/>
            <w:tcBorders>
              <w:top w:val="nil"/>
              <w:left w:val="nil"/>
              <w:bottom w:val="nil"/>
              <w:right w:val="single" w:sz="4" w:space="0" w:color="auto"/>
            </w:tcBorders>
            <w:shd w:val="clear" w:color="auto" w:fill="auto"/>
            <w:vAlign w:val="center"/>
            <w:hideMark/>
          </w:tcPr>
          <w:p w14:paraId="2128EA6E" w14:textId="77777777" w:rsidR="00EC7629" w:rsidRPr="00F04A2A" w:rsidRDefault="00EC7629" w:rsidP="00CD7DED">
            <w:pPr>
              <w:jc w:val="center"/>
              <w:rPr>
                <w:sz w:val="20"/>
                <w:szCs w:val="20"/>
              </w:rPr>
            </w:pPr>
            <w:r w:rsidRPr="00F04A2A">
              <w:rPr>
                <w:sz w:val="20"/>
                <w:szCs w:val="20"/>
              </w:rPr>
              <w:t>10.02.2023</w:t>
            </w:r>
          </w:p>
        </w:tc>
        <w:tc>
          <w:tcPr>
            <w:tcW w:w="571" w:type="pct"/>
            <w:tcBorders>
              <w:top w:val="nil"/>
              <w:left w:val="nil"/>
              <w:bottom w:val="nil"/>
              <w:right w:val="single" w:sz="4" w:space="0" w:color="auto"/>
            </w:tcBorders>
            <w:shd w:val="clear" w:color="auto" w:fill="auto"/>
            <w:vAlign w:val="center"/>
            <w:hideMark/>
          </w:tcPr>
          <w:p w14:paraId="39B63230" w14:textId="77777777" w:rsidR="00EC7629" w:rsidRPr="00F04A2A" w:rsidRDefault="00EC7629" w:rsidP="00CD7DED">
            <w:pPr>
              <w:jc w:val="center"/>
              <w:rPr>
                <w:sz w:val="20"/>
                <w:szCs w:val="20"/>
              </w:rPr>
            </w:pPr>
            <w:r w:rsidRPr="00F04A2A">
              <w:rPr>
                <w:sz w:val="20"/>
                <w:szCs w:val="20"/>
              </w:rPr>
              <w:t>21:19:000000:4218-21/052/2023-3</w:t>
            </w:r>
          </w:p>
        </w:tc>
        <w:tc>
          <w:tcPr>
            <w:tcW w:w="691" w:type="pct"/>
            <w:tcBorders>
              <w:top w:val="nil"/>
              <w:left w:val="nil"/>
              <w:bottom w:val="nil"/>
              <w:right w:val="nil"/>
            </w:tcBorders>
            <w:shd w:val="clear" w:color="auto" w:fill="auto"/>
            <w:vAlign w:val="center"/>
            <w:hideMark/>
          </w:tcPr>
          <w:p w14:paraId="1DB02612"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494A7F5D" w14:textId="77777777" w:rsidTr="00220A7D">
        <w:trPr>
          <w:cantSplit/>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DA6D4D0" w14:textId="7DA64A6B" w:rsidR="00EC7629" w:rsidRPr="00220A7D" w:rsidRDefault="00EC7629" w:rsidP="00220A7D">
            <w:pPr>
              <w:pStyle w:val="aa"/>
              <w:numPr>
                <w:ilvl w:val="0"/>
                <w:numId w:val="28"/>
              </w:numPr>
              <w:ind w:left="0" w:firstLine="0"/>
              <w:jc w:val="right"/>
              <w:rPr>
                <w:sz w:val="20"/>
                <w:szCs w:val="20"/>
              </w:rPr>
            </w:pP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343F24D4"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757496D4"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Большечакинское</w:t>
            </w:r>
            <w:proofErr w:type="spellEnd"/>
            <w:r w:rsidRPr="00F04A2A">
              <w:rPr>
                <w:sz w:val="20"/>
                <w:szCs w:val="20"/>
              </w:rPr>
              <w:t xml:space="preserve"> с/п, д. Малые Чаки</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14CB3D9A" w14:textId="77777777" w:rsidR="00EC7629" w:rsidRPr="00F04A2A" w:rsidRDefault="00EC7629" w:rsidP="00CD7DED">
            <w:pPr>
              <w:jc w:val="right"/>
              <w:rPr>
                <w:sz w:val="20"/>
                <w:szCs w:val="20"/>
              </w:rPr>
            </w:pPr>
            <w:r w:rsidRPr="00F04A2A">
              <w:rPr>
                <w:sz w:val="20"/>
                <w:szCs w:val="20"/>
              </w:rPr>
              <w:t>647</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5406F6B7" w14:textId="77777777" w:rsidR="00EC7629" w:rsidRPr="00F04A2A" w:rsidRDefault="00EC7629" w:rsidP="00CD7DED">
            <w:pPr>
              <w:jc w:val="left"/>
              <w:rPr>
                <w:rFonts w:ascii="Arial" w:hAnsi="Arial" w:cs="Arial"/>
                <w:sz w:val="20"/>
                <w:szCs w:val="20"/>
              </w:rPr>
            </w:pPr>
            <w:r w:rsidRPr="00F04A2A">
              <w:rPr>
                <w:rFonts w:ascii="Arial" w:hAnsi="Arial" w:cs="Arial"/>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2A33A60B" w14:textId="77777777" w:rsidR="00EC7629" w:rsidRPr="00F04A2A" w:rsidRDefault="00EC7629" w:rsidP="00CD7DED">
            <w:pPr>
              <w:jc w:val="center"/>
              <w:rPr>
                <w:sz w:val="20"/>
                <w:szCs w:val="20"/>
              </w:rPr>
            </w:pPr>
            <w:r w:rsidRPr="00F04A2A">
              <w:rPr>
                <w:sz w:val="20"/>
                <w:szCs w:val="20"/>
              </w:rPr>
              <w:t>29.06.2022</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1A75CC7D" w14:textId="77777777" w:rsidR="00EC7629" w:rsidRPr="00F04A2A" w:rsidRDefault="00EC7629" w:rsidP="00CD7DED">
            <w:pPr>
              <w:jc w:val="center"/>
              <w:rPr>
                <w:sz w:val="20"/>
                <w:szCs w:val="20"/>
              </w:rPr>
            </w:pPr>
            <w:r w:rsidRPr="00F04A2A">
              <w:rPr>
                <w:sz w:val="20"/>
                <w:szCs w:val="20"/>
              </w:rPr>
              <w:t>21:19:140601:225</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4329EBE" w14:textId="77777777" w:rsidR="00EC7629" w:rsidRPr="00F04A2A" w:rsidRDefault="00EC7629" w:rsidP="00CD7DED">
            <w:pPr>
              <w:jc w:val="center"/>
              <w:rPr>
                <w:sz w:val="20"/>
                <w:szCs w:val="20"/>
              </w:rPr>
            </w:pPr>
            <w:r w:rsidRPr="00F04A2A">
              <w:rPr>
                <w:sz w:val="20"/>
                <w:szCs w:val="20"/>
              </w:rPr>
              <w:t>05.12.2022</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1500B5DE" w14:textId="77777777" w:rsidR="00EC7629" w:rsidRPr="00F04A2A" w:rsidRDefault="00EC7629" w:rsidP="00CD7DED">
            <w:pPr>
              <w:jc w:val="center"/>
              <w:rPr>
                <w:sz w:val="20"/>
                <w:szCs w:val="20"/>
              </w:rPr>
            </w:pPr>
            <w:r w:rsidRPr="00F04A2A">
              <w:rPr>
                <w:sz w:val="20"/>
                <w:szCs w:val="20"/>
              </w:rPr>
              <w:t>2-447/2022</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574DCD21" w14:textId="77777777" w:rsidR="00EC7629" w:rsidRPr="00F04A2A" w:rsidRDefault="00EC7629" w:rsidP="00CD7DED">
            <w:pPr>
              <w:jc w:val="center"/>
              <w:rPr>
                <w:sz w:val="20"/>
                <w:szCs w:val="20"/>
              </w:rPr>
            </w:pPr>
            <w:r w:rsidRPr="00F04A2A">
              <w:rPr>
                <w:sz w:val="20"/>
                <w:szCs w:val="20"/>
              </w:rPr>
              <w:t>07.02.2023</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5EC34FC4" w14:textId="77777777" w:rsidR="00EC7629" w:rsidRPr="00F04A2A" w:rsidRDefault="00EC7629" w:rsidP="00CD7DED">
            <w:pPr>
              <w:jc w:val="center"/>
              <w:rPr>
                <w:sz w:val="20"/>
                <w:szCs w:val="20"/>
              </w:rPr>
            </w:pPr>
            <w:r w:rsidRPr="00F04A2A">
              <w:rPr>
                <w:sz w:val="20"/>
                <w:szCs w:val="20"/>
              </w:rPr>
              <w:t>21:19:140601:225-21/052/2023-3</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05D7F7CF"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373A61A1"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A04F158" w14:textId="6F81D99D"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3AAB9FA6"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6518859C"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д. </w:t>
            </w:r>
            <w:proofErr w:type="spellStart"/>
            <w:r w:rsidRPr="00F04A2A">
              <w:rPr>
                <w:sz w:val="20"/>
                <w:szCs w:val="20"/>
              </w:rPr>
              <w:t>Шихабылово</w:t>
            </w:r>
            <w:proofErr w:type="spellEnd"/>
            <w:r w:rsidRPr="00F04A2A">
              <w:rPr>
                <w:sz w:val="20"/>
                <w:szCs w:val="20"/>
              </w:rPr>
              <w:t xml:space="preserve">, ул. </w:t>
            </w:r>
            <w:proofErr w:type="spellStart"/>
            <w:r w:rsidRPr="00F04A2A">
              <w:rPr>
                <w:sz w:val="20"/>
                <w:szCs w:val="20"/>
              </w:rPr>
              <w:t>Пичура</w:t>
            </w:r>
            <w:proofErr w:type="spellEnd"/>
            <w:r w:rsidRPr="00F04A2A">
              <w:rPr>
                <w:sz w:val="20"/>
                <w:szCs w:val="20"/>
              </w:rPr>
              <w:t>, Ленина, Зеленая, Олимпиада-80</w:t>
            </w:r>
          </w:p>
        </w:tc>
        <w:tc>
          <w:tcPr>
            <w:tcW w:w="238" w:type="pct"/>
            <w:tcBorders>
              <w:top w:val="nil"/>
              <w:left w:val="nil"/>
              <w:bottom w:val="single" w:sz="4" w:space="0" w:color="auto"/>
              <w:right w:val="single" w:sz="4" w:space="0" w:color="auto"/>
            </w:tcBorders>
            <w:shd w:val="clear" w:color="auto" w:fill="auto"/>
            <w:vAlign w:val="center"/>
            <w:hideMark/>
          </w:tcPr>
          <w:p w14:paraId="78CA977F" w14:textId="77777777" w:rsidR="00EC7629" w:rsidRPr="00F04A2A" w:rsidRDefault="00EC7629" w:rsidP="00CD7DED">
            <w:pPr>
              <w:jc w:val="left"/>
              <w:rPr>
                <w:sz w:val="20"/>
                <w:szCs w:val="20"/>
              </w:rPr>
            </w:pPr>
            <w:r w:rsidRPr="00F04A2A">
              <w:rPr>
                <w:sz w:val="20"/>
                <w:szCs w:val="20"/>
              </w:rPr>
              <w:t>2096 м</w:t>
            </w:r>
          </w:p>
        </w:tc>
        <w:tc>
          <w:tcPr>
            <w:tcW w:w="273" w:type="pct"/>
            <w:tcBorders>
              <w:top w:val="nil"/>
              <w:left w:val="nil"/>
              <w:bottom w:val="single" w:sz="4" w:space="0" w:color="auto"/>
              <w:right w:val="single" w:sz="4" w:space="0" w:color="auto"/>
            </w:tcBorders>
            <w:shd w:val="clear" w:color="auto" w:fill="auto"/>
            <w:vAlign w:val="center"/>
            <w:hideMark/>
          </w:tcPr>
          <w:p w14:paraId="0F22DD93"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479AFC63" w14:textId="77777777" w:rsidR="00EC7629" w:rsidRPr="00F04A2A" w:rsidRDefault="00EC7629" w:rsidP="00CD7DED">
            <w:pPr>
              <w:jc w:val="center"/>
              <w:rPr>
                <w:sz w:val="20"/>
                <w:szCs w:val="20"/>
              </w:rPr>
            </w:pPr>
            <w:r w:rsidRPr="00F04A2A">
              <w:rPr>
                <w:sz w:val="20"/>
                <w:szCs w:val="20"/>
              </w:rPr>
              <w:t>01.03.2023</w:t>
            </w:r>
          </w:p>
        </w:tc>
        <w:tc>
          <w:tcPr>
            <w:tcW w:w="508" w:type="pct"/>
            <w:tcBorders>
              <w:top w:val="nil"/>
              <w:left w:val="nil"/>
              <w:bottom w:val="single" w:sz="4" w:space="0" w:color="auto"/>
              <w:right w:val="single" w:sz="4" w:space="0" w:color="auto"/>
            </w:tcBorders>
            <w:shd w:val="clear" w:color="auto" w:fill="auto"/>
            <w:vAlign w:val="center"/>
            <w:hideMark/>
          </w:tcPr>
          <w:p w14:paraId="1FD12D58" w14:textId="77777777" w:rsidR="00EC7629" w:rsidRPr="00F04A2A" w:rsidRDefault="00EC7629" w:rsidP="00CD7DED">
            <w:pPr>
              <w:jc w:val="center"/>
              <w:rPr>
                <w:sz w:val="20"/>
                <w:szCs w:val="20"/>
              </w:rPr>
            </w:pPr>
            <w:r w:rsidRPr="00F04A2A">
              <w:rPr>
                <w:sz w:val="20"/>
                <w:szCs w:val="20"/>
              </w:rPr>
              <w:t>21:19:020201:1092</w:t>
            </w:r>
          </w:p>
        </w:tc>
        <w:tc>
          <w:tcPr>
            <w:tcW w:w="413" w:type="pct"/>
            <w:tcBorders>
              <w:top w:val="nil"/>
              <w:left w:val="nil"/>
              <w:bottom w:val="single" w:sz="4" w:space="0" w:color="auto"/>
              <w:right w:val="single" w:sz="4" w:space="0" w:color="auto"/>
            </w:tcBorders>
            <w:shd w:val="clear" w:color="auto" w:fill="auto"/>
            <w:vAlign w:val="center"/>
            <w:hideMark/>
          </w:tcPr>
          <w:p w14:paraId="36C55878" w14:textId="77777777" w:rsidR="00EC7629" w:rsidRPr="00F04A2A" w:rsidRDefault="00EC7629" w:rsidP="00CD7DED">
            <w:pPr>
              <w:jc w:val="center"/>
              <w:rPr>
                <w:sz w:val="20"/>
                <w:szCs w:val="20"/>
              </w:rPr>
            </w:pPr>
            <w:r w:rsidRPr="00F04A2A">
              <w:rPr>
                <w:sz w:val="20"/>
                <w:szCs w:val="20"/>
              </w:rPr>
              <w:t>21.08.2023</w:t>
            </w:r>
          </w:p>
        </w:tc>
        <w:tc>
          <w:tcPr>
            <w:tcW w:w="323" w:type="pct"/>
            <w:tcBorders>
              <w:top w:val="nil"/>
              <w:left w:val="nil"/>
              <w:bottom w:val="single" w:sz="4" w:space="0" w:color="auto"/>
              <w:right w:val="single" w:sz="4" w:space="0" w:color="auto"/>
            </w:tcBorders>
            <w:shd w:val="clear" w:color="auto" w:fill="auto"/>
            <w:vAlign w:val="center"/>
            <w:hideMark/>
          </w:tcPr>
          <w:p w14:paraId="4BDFC2B8" w14:textId="77777777" w:rsidR="00EC7629" w:rsidRPr="00F04A2A" w:rsidRDefault="00EC7629" w:rsidP="00CD7DED">
            <w:pPr>
              <w:jc w:val="center"/>
              <w:rPr>
                <w:sz w:val="20"/>
                <w:szCs w:val="20"/>
              </w:rPr>
            </w:pPr>
            <w:r w:rsidRPr="00F04A2A">
              <w:rPr>
                <w:sz w:val="20"/>
                <w:szCs w:val="20"/>
              </w:rPr>
              <w:t>2-329/2023 от 11.10.2023</w:t>
            </w:r>
          </w:p>
        </w:tc>
        <w:tc>
          <w:tcPr>
            <w:tcW w:w="435" w:type="pct"/>
            <w:tcBorders>
              <w:top w:val="nil"/>
              <w:left w:val="nil"/>
              <w:bottom w:val="single" w:sz="4" w:space="0" w:color="auto"/>
              <w:right w:val="single" w:sz="4" w:space="0" w:color="auto"/>
            </w:tcBorders>
            <w:shd w:val="clear" w:color="auto" w:fill="auto"/>
            <w:vAlign w:val="center"/>
            <w:hideMark/>
          </w:tcPr>
          <w:p w14:paraId="623DDF7D" w14:textId="77777777" w:rsidR="00EC7629" w:rsidRPr="00F04A2A" w:rsidRDefault="00EC7629" w:rsidP="00CD7DED">
            <w:pPr>
              <w:jc w:val="center"/>
              <w:rPr>
                <w:sz w:val="20"/>
                <w:szCs w:val="20"/>
              </w:rPr>
            </w:pPr>
            <w:r w:rsidRPr="00F04A2A">
              <w:rPr>
                <w:sz w:val="20"/>
                <w:szCs w:val="20"/>
              </w:rPr>
              <w:t>21.11.2023</w:t>
            </w:r>
          </w:p>
        </w:tc>
        <w:tc>
          <w:tcPr>
            <w:tcW w:w="571" w:type="pct"/>
            <w:tcBorders>
              <w:top w:val="nil"/>
              <w:left w:val="nil"/>
              <w:bottom w:val="single" w:sz="4" w:space="0" w:color="auto"/>
              <w:right w:val="single" w:sz="4" w:space="0" w:color="auto"/>
            </w:tcBorders>
            <w:shd w:val="clear" w:color="auto" w:fill="auto"/>
            <w:vAlign w:val="center"/>
            <w:hideMark/>
          </w:tcPr>
          <w:p w14:paraId="7AB3A5A8" w14:textId="77777777" w:rsidR="00EC7629" w:rsidRPr="00F04A2A" w:rsidRDefault="00EC7629" w:rsidP="00CD7DED">
            <w:pPr>
              <w:jc w:val="center"/>
              <w:rPr>
                <w:sz w:val="20"/>
                <w:szCs w:val="20"/>
              </w:rPr>
            </w:pPr>
            <w:r w:rsidRPr="00F04A2A">
              <w:rPr>
                <w:sz w:val="20"/>
                <w:szCs w:val="20"/>
              </w:rPr>
              <w:t>21:19:020201:1092-21/052/2023-3</w:t>
            </w:r>
          </w:p>
        </w:tc>
        <w:tc>
          <w:tcPr>
            <w:tcW w:w="691" w:type="pct"/>
            <w:tcBorders>
              <w:top w:val="nil"/>
              <w:left w:val="nil"/>
              <w:bottom w:val="single" w:sz="4" w:space="0" w:color="auto"/>
              <w:right w:val="single" w:sz="4" w:space="0" w:color="auto"/>
            </w:tcBorders>
            <w:shd w:val="clear" w:color="auto" w:fill="auto"/>
            <w:vAlign w:val="center"/>
            <w:hideMark/>
          </w:tcPr>
          <w:p w14:paraId="58E729C5"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67507692"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55C02904" w14:textId="638647DB"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47F25BE3"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37BC00B6" w14:textId="77777777" w:rsidR="00EC7629" w:rsidRPr="00F04A2A" w:rsidRDefault="00EC7629" w:rsidP="00CD7DED">
            <w:pPr>
              <w:jc w:val="left"/>
              <w:rPr>
                <w:sz w:val="20"/>
                <w:szCs w:val="20"/>
              </w:rPr>
            </w:pPr>
            <w:r w:rsidRPr="00F04A2A">
              <w:rPr>
                <w:sz w:val="20"/>
                <w:szCs w:val="20"/>
              </w:rPr>
              <w:t xml:space="preserve">Чувашская Республика, Урмарский муниципальный округ, д. </w:t>
            </w:r>
            <w:proofErr w:type="spellStart"/>
            <w:r w:rsidRPr="00F04A2A">
              <w:rPr>
                <w:sz w:val="20"/>
                <w:szCs w:val="20"/>
              </w:rPr>
              <w:t>Шихабылово</w:t>
            </w:r>
            <w:proofErr w:type="spellEnd"/>
            <w:r w:rsidRPr="00F04A2A">
              <w:rPr>
                <w:sz w:val="20"/>
                <w:szCs w:val="20"/>
              </w:rPr>
              <w:t>, ул. 60 лет ЧАССР</w:t>
            </w:r>
          </w:p>
        </w:tc>
        <w:tc>
          <w:tcPr>
            <w:tcW w:w="238" w:type="pct"/>
            <w:tcBorders>
              <w:top w:val="nil"/>
              <w:left w:val="nil"/>
              <w:bottom w:val="single" w:sz="4" w:space="0" w:color="auto"/>
              <w:right w:val="single" w:sz="4" w:space="0" w:color="auto"/>
            </w:tcBorders>
            <w:shd w:val="clear" w:color="auto" w:fill="auto"/>
            <w:vAlign w:val="center"/>
            <w:hideMark/>
          </w:tcPr>
          <w:p w14:paraId="42741983" w14:textId="77777777" w:rsidR="00EC7629" w:rsidRPr="00F04A2A" w:rsidRDefault="00EC7629" w:rsidP="00CD7DED">
            <w:pPr>
              <w:jc w:val="left"/>
              <w:rPr>
                <w:sz w:val="20"/>
                <w:szCs w:val="20"/>
              </w:rPr>
            </w:pPr>
            <w:r w:rsidRPr="00F04A2A">
              <w:rPr>
                <w:sz w:val="20"/>
                <w:szCs w:val="20"/>
              </w:rPr>
              <w:t>1561 м</w:t>
            </w:r>
          </w:p>
        </w:tc>
        <w:tc>
          <w:tcPr>
            <w:tcW w:w="273" w:type="pct"/>
            <w:tcBorders>
              <w:top w:val="nil"/>
              <w:left w:val="nil"/>
              <w:bottom w:val="single" w:sz="4" w:space="0" w:color="auto"/>
              <w:right w:val="single" w:sz="4" w:space="0" w:color="auto"/>
            </w:tcBorders>
            <w:shd w:val="clear" w:color="auto" w:fill="auto"/>
            <w:vAlign w:val="center"/>
            <w:hideMark/>
          </w:tcPr>
          <w:p w14:paraId="7B0396CB"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53BCF2A4" w14:textId="77777777" w:rsidR="00EC7629" w:rsidRPr="00F04A2A" w:rsidRDefault="00EC7629" w:rsidP="00CD7DED">
            <w:pPr>
              <w:jc w:val="center"/>
              <w:rPr>
                <w:sz w:val="20"/>
                <w:szCs w:val="20"/>
              </w:rPr>
            </w:pPr>
            <w:r w:rsidRPr="00F04A2A">
              <w:rPr>
                <w:sz w:val="20"/>
                <w:szCs w:val="20"/>
              </w:rPr>
              <w:t>10.03.2023</w:t>
            </w:r>
          </w:p>
        </w:tc>
        <w:tc>
          <w:tcPr>
            <w:tcW w:w="508" w:type="pct"/>
            <w:tcBorders>
              <w:top w:val="nil"/>
              <w:left w:val="nil"/>
              <w:bottom w:val="single" w:sz="4" w:space="0" w:color="auto"/>
              <w:right w:val="single" w:sz="4" w:space="0" w:color="auto"/>
            </w:tcBorders>
            <w:shd w:val="clear" w:color="auto" w:fill="auto"/>
            <w:vAlign w:val="center"/>
            <w:hideMark/>
          </w:tcPr>
          <w:p w14:paraId="12B55207" w14:textId="77777777" w:rsidR="00EC7629" w:rsidRPr="00F04A2A" w:rsidRDefault="00EC7629" w:rsidP="00CD7DED">
            <w:pPr>
              <w:jc w:val="center"/>
              <w:rPr>
                <w:sz w:val="20"/>
                <w:szCs w:val="20"/>
              </w:rPr>
            </w:pPr>
            <w:r w:rsidRPr="00F04A2A">
              <w:rPr>
                <w:sz w:val="20"/>
                <w:szCs w:val="20"/>
              </w:rPr>
              <w:t>21:19:020201:1093</w:t>
            </w:r>
          </w:p>
        </w:tc>
        <w:tc>
          <w:tcPr>
            <w:tcW w:w="413" w:type="pct"/>
            <w:tcBorders>
              <w:top w:val="nil"/>
              <w:left w:val="nil"/>
              <w:bottom w:val="single" w:sz="4" w:space="0" w:color="auto"/>
              <w:right w:val="single" w:sz="4" w:space="0" w:color="auto"/>
            </w:tcBorders>
            <w:shd w:val="clear" w:color="auto" w:fill="auto"/>
            <w:vAlign w:val="center"/>
            <w:hideMark/>
          </w:tcPr>
          <w:p w14:paraId="51187EDB" w14:textId="77777777" w:rsidR="00EC7629" w:rsidRPr="00F04A2A" w:rsidRDefault="00EC7629" w:rsidP="00CD7DED">
            <w:pPr>
              <w:jc w:val="center"/>
              <w:rPr>
                <w:sz w:val="20"/>
                <w:szCs w:val="20"/>
              </w:rPr>
            </w:pPr>
            <w:r w:rsidRPr="00F04A2A">
              <w:rPr>
                <w:sz w:val="20"/>
                <w:szCs w:val="20"/>
              </w:rPr>
              <w:t>21.08.2023</w:t>
            </w:r>
          </w:p>
        </w:tc>
        <w:tc>
          <w:tcPr>
            <w:tcW w:w="323" w:type="pct"/>
            <w:tcBorders>
              <w:top w:val="nil"/>
              <w:left w:val="nil"/>
              <w:bottom w:val="single" w:sz="4" w:space="0" w:color="auto"/>
              <w:right w:val="single" w:sz="4" w:space="0" w:color="auto"/>
            </w:tcBorders>
            <w:shd w:val="clear" w:color="auto" w:fill="auto"/>
            <w:vAlign w:val="center"/>
            <w:hideMark/>
          </w:tcPr>
          <w:p w14:paraId="33C766C2" w14:textId="77777777" w:rsidR="00EC7629" w:rsidRPr="00F04A2A" w:rsidRDefault="00EC7629" w:rsidP="00CD7DED">
            <w:pPr>
              <w:jc w:val="center"/>
              <w:rPr>
                <w:sz w:val="20"/>
                <w:szCs w:val="20"/>
              </w:rPr>
            </w:pPr>
            <w:r w:rsidRPr="00F04A2A">
              <w:rPr>
                <w:sz w:val="20"/>
                <w:szCs w:val="20"/>
              </w:rPr>
              <w:t>2-329/2023 от 11.10.2023</w:t>
            </w:r>
          </w:p>
        </w:tc>
        <w:tc>
          <w:tcPr>
            <w:tcW w:w="435" w:type="pct"/>
            <w:tcBorders>
              <w:top w:val="nil"/>
              <w:left w:val="nil"/>
              <w:bottom w:val="single" w:sz="4" w:space="0" w:color="auto"/>
              <w:right w:val="single" w:sz="4" w:space="0" w:color="auto"/>
            </w:tcBorders>
            <w:shd w:val="clear" w:color="auto" w:fill="auto"/>
            <w:vAlign w:val="center"/>
            <w:hideMark/>
          </w:tcPr>
          <w:p w14:paraId="03BDFA18" w14:textId="77777777" w:rsidR="00EC7629" w:rsidRPr="00F04A2A" w:rsidRDefault="00EC7629" w:rsidP="00CD7DED">
            <w:pPr>
              <w:jc w:val="center"/>
              <w:rPr>
                <w:sz w:val="20"/>
                <w:szCs w:val="20"/>
              </w:rPr>
            </w:pPr>
            <w:r w:rsidRPr="00F04A2A">
              <w:rPr>
                <w:sz w:val="20"/>
                <w:szCs w:val="20"/>
              </w:rPr>
              <w:t>21.11.2023</w:t>
            </w:r>
          </w:p>
        </w:tc>
        <w:tc>
          <w:tcPr>
            <w:tcW w:w="571" w:type="pct"/>
            <w:tcBorders>
              <w:top w:val="nil"/>
              <w:left w:val="nil"/>
              <w:bottom w:val="single" w:sz="4" w:space="0" w:color="auto"/>
              <w:right w:val="single" w:sz="4" w:space="0" w:color="auto"/>
            </w:tcBorders>
            <w:shd w:val="clear" w:color="auto" w:fill="auto"/>
            <w:vAlign w:val="center"/>
            <w:hideMark/>
          </w:tcPr>
          <w:p w14:paraId="2A30277D" w14:textId="77777777" w:rsidR="00EC7629" w:rsidRPr="00F04A2A" w:rsidRDefault="00EC7629" w:rsidP="00CD7DED">
            <w:pPr>
              <w:jc w:val="center"/>
              <w:rPr>
                <w:sz w:val="20"/>
                <w:szCs w:val="20"/>
              </w:rPr>
            </w:pPr>
            <w:r w:rsidRPr="00F04A2A">
              <w:rPr>
                <w:sz w:val="20"/>
                <w:szCs w:val="20"/>
              </w:rPr>
              <w:t>21:19:020201:1093-21/052/2023-3</w:t>
            </w:r>
          </w:p>
        </w:tc>
        <w:tc>
          <w:tcPr>
            <w:tcW w:w="691" w:type="pct"/>
            <w:tcBorders>
              <w:top w:val="nil"/>
              <w:left w:val="nil"/>
              <w:bottom w:val="single" w:sz="4" w:space="0" w:color="auto"/>
              <w:right w:val="single" w:sz="4" w:space="0" w:color="auto"/>
            </w:tcBorders>
            <w:shd w:val="clear" w:color="auto" w:fill="auto"/>
            <w:vAlign w:val="center"/>
            <w:hideMark/>
          </w:tcPr>
          <w:p w14:paraId="1467A5CD"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0608C942"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14E1BBB9" w14:textId="317F8516"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32EB6546"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0B9909B2" w14:textId="77777777" w:rsidR="00EC7629" w:rsidRPr="00F04A2A" w:rsidRDefault="00EC7629" w:rsidP="00CD7DED">
            <w:pPr>
              <w:jc w:val="left"/>
              <w:rPr>
                <w:sz w:val="20"/>
                <w:szCs w:val="20"/>
              </w:rPr>
            </w:pPr>
            <w:r w:rsidRPr="00F04A2A">
              <w:rPr>
                <w:sz w:val="20"/>
                <w:szCs w:val="20"/>
              </w:rPr>
              <w:t xml:space="preserve">Чувашская Республика-Чувашия, Урмарский муниципальный округ, д. </w:t>
            </w:r>
            <w:proofErr w:type="spellStart"/>
            <w:r w:rsidRPr="00F04A2A">
              <w:rPr>
                <w:sz w:val="20"/>
                <w:szCs w:val="20"/>
              </w:rPr>
              <w:t>Систеби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0915AE49" w14:textId="77777777" w:rsidR="00EC7629" w:rsidRPr="00F04A2A" w:rsidRDefault="00EC7629" w:rsidP="00CD7DED">
            <w:pPr>
              <w:jc w:val="right"/>
              <w:rPr>
                <w:sz w:val="20"/>
                <w:szCs w:val="20"/>
              </w:rPr>
            </w:pPr>
            <w:r w:rsidRPr="00F04A2A">
              <w:rPr>
                <w:sz w:val="20"/>
                <w:szCs w:val="20"/>
              </w:rPr>
              <w:t>1204</w:t>
            </w:r>
          </w:p>
        </w:tc>
        <w:tc>
          <w:tcPr>
            <w:tcW w:w="273" w:type="pct"/>
            <w:tcBorders>
              <w:top w:val="nil"/>
              <w:left w:val="nil"/>
              <w:bottom w:val="single" w:sz="4" w:space="0" w:color="auto"/>
              <w:right w:val="single" w:sz="4" w:space="0" w:color="auto"/>
            </w:tcBorders>
            <w:shd w:val="clear" w:color="auto" w:fill="auto"/>
            <w:vAlign w:val="center"/>
            <w:hideMark/>
          </w:tcPr>
          <w:p w14:paraId="1FCBD7F9"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6A2940CC" w14:textId="77777777" w:rsidR="00EC7629" w:rsidRPr="00F04A2A" w:rsidRDefault="00EC7629" w:rsidP="00CD7DED">
            <w:pPr>
              <w:jc w:val="center"/>
              <w:rPr>
                <w:sz w:val="20"/>
                <w:szCs w:val="20"/>
              </w:rPr>
            </w:pPr>
            <w:r w:rsidRPr="00F04A2A">
              <w:rPr>
                <w:sz w:val="20"/>
                <w:szCs w:val="20"/>
              </w:rPr>
              <w:t>22.03.2023</w:t>
            </w:r>
          </w:p>
        </w:tc>
        <w:tc>
          <w:tcPr>
            <w:tcW w:w="508" w:type="pct"/>
            <w:tcBorders>
              <w:top w:val="nil"/>
              <w:left w:val="nil"/>
              <w:bottom w:val="single" w:sz="4" w:space="0" w:color="auto"/>
              <w:right w:val="single" w:sz="4" w:space="0" w:color="auto"/>
            </w:tcBorders>
            <w:shd w:val="clear" w:color="auto" w:fill="auto"/>
            <w:vAlign w:val="center"/>
            <w:hideMark/>
          </w:tcPr>
          <w:p w14:paraId="4BA7CE0A" w14:textId="77777777" w:rsidR="00EC7629" w:rsidRPr="00F04A2A" w:rsidRDefault="00EC7629" w:rsidP="00CD7DED">
            <w:pPr>
              <w:jc w:val="center"/>
              <w:rPr>
                <w:sz w:val="20"/>
                <w:szCs w:val="20"/>
              </w:rPr>
            </w:pPr>
            <w:r w:rsidRPr="00F04A2A">
              <w:rPr>
                <w:sz w:val="20"/>
                <w:szCs w:val="20"/>
              </w:rPr>
              <w:t>21:19:000000:4459</w:t>
            </w:r>
          </w:p>
        </w:tc>
        <w:tc>
          <w:tcPr>
            <w:tcW w:w="413" w:type="pct"/>
            <w:tcBorders>
              <w:top w:val="nil"/>
              <w:left w:val="nil"/>
              <w:bottom w:val="single" w:sz="4" w:space="0" w:color="auto"/>
              <w:right w:val="single" w:sz="4" w:space="0" w:color="auto"/>
            </w:tcBorders>
            <w:shd w:val="clear" w:color="auto" w:fill="auto"/>
            <w:vAlign w:val="center"/>
            <w:hideMark/>
          </w:tcPr>
          <w:p w14:paraId="7F98401A" w14:textId="77777777" w:rsidR="00EC7629" w:rsidRPr="00F04A2A" w:rsidRDefault="00EC7629" w:rsidP="00CD7DED">
            <w:pPr>
              <w:jc w:val="center"/>
              <w:rPr>
                <w:sz w:val="20"/>
                <w:szCs w:val="20"/>
              </w:rPr>
            </w:pPr>
            <w:r w:rsidRPr="00F04A2A">
              <w:rPr>
                <w:sz w:val="20"/>
                <w:szCs w:val="20"/>
              </w:rPr>
              <w:t>06.04.2024</w:t>
            </w:r>
          </w:p>
        </w:tc>
        <w:tc>
          <w:tcPr>
            <w:tcW w:w="323" w:type="pct"/>
            <w:tcBorders>
              <w:top w:val="nil"/>
              <w:left w:val="nil"/>
              <w:bottom w:val="single" w:sz="4" w:space="0" w:color="auto"/>
              <w:right w:val="single" w:sz="4" w:space="0" w:color="auto"/>
            </w:tcBorders>
            <w:shd w:val="clear" w:color="auto" w:fill="auto"/>
            <w:vAlign w:val="center"/>
            <w:hideMark/>
          </w:tcPr>
          <w:p w14:paraId="0EE029EC" w14:textId="77777777" w:rsidR="00EC7629" w:rsidRPr="00F04A2A" w:rsidRDefault="00EC7629" w:rsidP="00CD7DED">
            <w:pPr>
              <w:jc w:val="center"/>
              <w:rPr>
                <w:sz w:val="20"/>
                <w:szCs w:val="20"/>
              </w:rPr>
            </w:pPr>
            <w:r w:rsidRPr="00F04A2A">
              <w:rPr>
                <w:sz w:val="20"/>
                <w:szCs w:val="20"/>
              </w:rPr>
              <w:t>2-169/2024 от 23.05.2024</w:t>
            </w:r>
          </w:p>
        </w:tc>
        <w:tc>
          <w:tcPr>
            <w:tcW w:w="435" w:type="pct"/>
            <w:tcBorders>
              <w:top w:val="nil"/>
              <w:left w:val="nil"/>
              <w:bottom w:val="single" w:sz="4" w:space="0" w:color="auto"/>
              <w:right w:val="single" w:sz="4" w:space="0" w:color="auto"/>
            </w:tcBorders>
            <w:shd w:val="clear" w:color="auto" w:fill="auto"/>
            <w:vAlign w:val="center"/>
            <w:hideMark/>
          </w:tcPr>
          <w:p w14:paraId="48B4FB9B" w14:textId="77777777" w:rsidR="00EC7629" w:rsidRPr="00F04A2A" w:rsidRDefault="00EC7629" w:rsidP="00CD7DED">
            <w:pPr>
              <w:jc w:val="center"/>
              <w:rPr>
                <w:sz w:val="20"/>
                <w:szCs w:val="20"/>
              </w:rPr>
            </w:pPr>
            <w:r w:rsidRPr="00F04A2A">
              <w:rPr>
                <w:sz w:val="20"/>
                <w:szCs w:val="20"/>
              </w:rPr>
              <w:t>июль 2023 года</w:t>
            </w:r>
          </w:p>
        </w:tc>
        <w:tc>
          <w:tcPr>
            <w:tcW w:w="571" w:type="pct"/>
            <w:tcBorders>
              <w:top w:val="nil"/>
              <w:left w:val="nil"/>
              <w:bottom w:val="single" w:sz="4" w:space="0" w:color="auto"/>
              <w:right w:val="single" w:sz="4" w:space="0" w:color="auto"/>
            </w:tcBorders>
            <w:shd w:val="clear" w:color="auto" w:fill="auto"/>
            <w:vAlign w:val="center"/>
            <w:hideMark/>
          </w:tcPr>
          <w:p w14:paraId="62253DFA" w14:textId="77777777" w:rsidR="00EC7629" w:rsidRPr="00F04A2A" w:rsidRDefault="00EC7629" w:rsidP="00CD7DED">
            <w:pPr>
              <w:jc w:val="center"/>
              <w:rPr>
                <w:sz w:val="20"/>
                <w:szCs w:val="20"/>
              </w:rPr>
            </w:pPr>
            <w:r w:rsidRPr="00F04A2A">
              <w:rPr>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14:paraId="49C78366" w14:textId="77777777" w:rsidR="00EC7629" w:rsidRPr="00F04A2A" w:rsidRDefault="00EC7629" w:rsidP="00CD7DED">
            <w:pPr>
              <w:jc w:val="left"/>
              <w:rPr>
                <w:sz w:val="20"/>
                <w:szCs w:val="20"/>
              </w:rPr>
            </w:pPr>
            <w:r w:rsidRPr="00F04A2A">
              <w:rPr>
                <w:sz w:val="20"/>
                <w:szCs w:val="20"/>
              </w:rPr>
              <w:t>№21:19:000000:4459-21/042/2023-1У от 22.03.2023 (Принят на учет как бесхозяйный объект недвижимого имущества)</w:t>
            </w:r>
          </w:p>
        </w:tc>
      </w:tr>
      <w:tr w:rsidR="00F04A2A" w:rsidRPr="00F04A2A" w14:paraId="1220633D"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1A1D9D5B" w14:textId="04215F62"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D2A5E42" w14:textId="77777777" w:rsidR="00EC7629" w:rsidRPr="00F04A2A" w:rsidRDefault="00EC7629" w:rsidP="00CD7DED">
            <w:pPr>
              <w:jc w:val="left"/>
              <w:rPr>
                <w:sz w:val="20"/>
                <w:szCs w:val="20"/>
              </w:rPr>
            </w:pPr>
            <w:r w:rsidRPr="00F04A2A">
              <w:rPr>
                <w:sz w:val="20"/>
                <w:szCs w:val="20"/>
              </w:rPr>
              <w:t>Водонапорная башня со скважиной</w:t>
            </w:r>
          </w:p>
        </w:tc>
        <w:tc>
          <w:tcPr>
            <w:tcW w:w="470" w:type="pct"/>
            <w:tcBorders>
              <w:top w:val="nil"/>
              <w:left w:val="nil"/>
              <w:bottom w:val="single" w:sz="4" w:space="0" w:color="auto"/>
              <w:right w:val="single" w:sz="4" w:space="0" w:color="auto"/>
            </w:tcBorders>
            <w:shd w:val="clear" w:color="auto" w:fill="auto"/>
            <w:vAlign w:val="center"/>
            <w:hideMark/>
          </w:tcPr>
          <w:p w14:paraId="5D6EFEA3"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северо-западная сторона </w:t>
            </w:r>
            <w:proofErr w:type="spellStart"/>
            <w:r w:rsidRPr="00F04A2A">
              <w:rPr>
                <w:sz w:val="20"/>
                <w:szCs w:val="20"/>
              </w:rPr>
              <w:t>с.Челкасы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062BAC61" w14:textId="77777777" w:rsidR="00EC7629" w:rsidRPr="00F04A2A" w:rsidRDefault="00EC7629" w:rsidP="00CD7DED">
            <w:pPr>
              <w:jc w:val="left"/>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5480ADB3" w14:textId="77777777" w:rsidR="00EC7629" w:rsidRPr="00F04A2A" w:rsidRDefault="00EC7629" w:rsidP="00CD7DED">
            <w:pPr>
              <w:jc w:val="center"/>
              <w:rPr>
                <w:sz w:val="20"/>
                <w:szCs w:val="20"/>
              </w:rPr>
            </w:pPr>
            <w:r w:rsidRPr="00F04A2A">
              <w:rPr>
                <w:sz w:val="20"/>
                <w:szCs w:val="20"/>
              </w:rPr>
              <w:t xml:space="preserve">глубина 80 м, объем 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67948929" w14:textId="77777777" w:rsidR="00EC7629" w:rsidRPr="00F04A2A" w:rsidRDefault="00EC7629" w:rsidP="00CD7DED">
            <w:pPr>
              <w:jc w:val="center"/>
              <w:rPr>
                <w:sz w:val="20"/>
                <w:szCs w:val="20"/>
              </w:rPr>
            </w:pPr>
            <w:r w:rsidRPr="00F04A2A">
              <w:rPr>
                <w:sz w:val="20"/>
                <w:szCs w:val="20"/>
              </w:rPr>
              <w:t>16.03.2022</w:t>
            </w:r>
          </w:p>
        </w:tc>
        <w:tc>
          <w:tcPr>
            <w:tcW w:w="508" w:type="pct"/>
            <w:tcBorders>
              <w:top w:val="nil"/>
              <w:left w:val="nil"/>
              <w:bottom w:val="single" w:sz="4" w:space="0" w:color="auto"/>
              <w:right w:val="single" w:sz="4" w:space="0" w:color="auto"/>
            </w:tcBorders>
            <w:shd w:val="clear" w:color="auto" w:fill="auto"/>
            <w:vAlign w:val="center"/>
            <w:hideMark/>
          </w:tcPr>
          <w:p w14:paraId="485EE1A1" w14:textId="77777777" w:rsidR="00EC7629" w:rsidRPr="00F04A2A" w:rsidRDefault="00EC7629" w:rsidP="00CD7DED">
            <w:pPr>
              <w:jc w:val="center"/>
              <w:rPr>
                <w:sz w:val="20"/>
                <w:szCs w:val="20"/>
              </w:rPr>
            </w:pPr>
            <w:r w:rsidRPr="00F04A2A">
              <w:rPr>
                <w:sz w:val="20"/>
                <w:szCs w:val="20"/>
              </w:rPr>
              <w:t>21:19:071001:411</w:t>
            </w:r>
          </w:p>
        </w:tc>
        <w:tc>
          <w:tcPr>
            <w:tcW w:w="413" w:type="pct"/>
            <w:tcBorders>
              <w:top w:val="nil"/>
              <w:left w:val="nil"/>
              <w:bottom w:val="single" w:sz="4" w:space="0" w:color="auto"/>
              <w:right w:val="single" w:sz="4" w:space="0" w:color="auto"/>
            </w:tcBorders>
            <w:shd w:val="clear" w:color="auto" w:fill="auto"/>
            <w:vAlign w:val="center"/>
            <w:hideMark/>
          </w:tcPr>
          <w:p w14:paraId="7B02C15D" w14:textId="77777777" w:rsidR="00EC7629" w:rsidRPr="00F04A2A" w:rsidRDefault="00EC7629" w:rsidP="00CD7DED">
            <w:pPr>
              <w:jc w:val="center"/>
              <w:rPr>
                <w:sz w:val="20"/>
                <w:szCs w:val="20"/>
              </w:rPr>
            </w:pPr>
            <w:r w:rsidRPr="00F04A2A">
              <w:rPr>
                <w:sz w:val="20"/>
                <w:szCs w:val="20"/>
              </w:rPr>
              <w:t>15.04.2023</w:t>
            </w:r>
          </w:p>
        </w:tc>
        <w:tc>
          <w:tcPr>
            <w:tcW w:w="323" w:type="pct"/>
            <w:tcBorders>
              <w:top w:val="nil"/>
              <w:left w:val="nil"/>
              <w:bottom w:val="single" w:sz="4" w:space="0" w:color="auto"/>
              <w:right w:val="single" w:sz="4" w:space="0" w:color="auto"/>
            </w:tcBorders>
            <w:shd w:val="clear" w:color="auto" w:fill="auto"/>
            <w:vAlign w:val="center"/>
            <w:hideMark/>
          </w:tcPr>
          <w:p w14:paraId="33C111DC" w14:textId="77777777" w:rsidR="00EC7629" w:rsidRPr="00F04A2A" w:rsidRDefault="00EC7629" w:rsidP="00CD7DED">
            <w:pPr>
              <w:jc w:val="center"/>
              <w:rPr>
                <w:sz w:val="20"/>
                <w:szCs w:val="20"/>
              </w:rPr>
            </w:pPr>
            <w:r w:rsidRPr="00F04A2A">
              <w:rPr>
                <w:sz w:val="20"/>
                <w:szCs w:val="20"/>
              </w:rPr>
              <w:t>2-188/2023 от 05.07.2023</w:t>
            </w:r>
          </w:p>
        </w:tc>
        <w:tc>
          <w:tcPr>
            <w:tcW w:w="435" w:type="pct"/>
            <w:tcBorders>
              <w:top w:val="nil"/>
              <w:left w:val="nil"/>
              <w:bottom w:val="single" w:sz="4" w:space="0" w:color="auto"/>
              <w:right w:val="single" w:sz="4" w:space="0" w:color="auto"/>
            </w:tcBorders>
            <w:shd w:val="clear" w:color="auto" w:fill="auto"/>
            <w:vAlign w:val="center"/>
            <w:hideMark/>
          </w:tcPr>
          <w:p w14:paraId="10D6EF2E" w14:textId="77777777" w:rsidR="00EC7629" w:rsidRPr="00F04A2A" w:rsidRDefault="00EC7629" w:rsidP="00CD7DED">
            <w:pPr>
              <w:jc w:val="center"/>
              <w:rPr>
                <w:sz w:val="20"/>
                <w:szCs w:val="20"/>
              </w:rPr>
            </w:pPr>
            <w:r w:rsidRPr="00F04A2A">
              <w:rPr>
                <w:sz w:val="20"/>
                <w:szCs w:val="20"/>
              </w:rPr>
              <w:t>18.08.2023</w:t>
            </w:r>
          </w:p>
        </w:tc>
        <w:tc>
          <w:tcPr>
            <w:tcW w:w="571" w:type="pct"/>
            <w:tcBorders>
              <w:top w:val="nil"/>
              <w:left w:val="nil"/>
              <w:bottom w:val="single" w:sz="4" w:space="0" w:color="auto"/>
              <w:right w:val="single" w:sz="4" w:space="0" w:color="auto"/>
            </w:tcBorders>
            <w:shd w:val="clear" w:color="auto" w:fill="auto"/>
            <w:vAlign w:val="center"/>
            <w:hideMark/>
          </w:tcPr>
          <w:p w14:paraId="20A26B6A" w14:textId="77777777" w:rsidR="00EC7629" w:rsidRPr="00F04A2A" w:rsidRDefault="00EC7629" w:rsidP="00CD7DED">
            <w:pPr>
              <w:jc w:val="center"/>
              <w:rPr>
                <w:sz w:val="20"/>
                <w:szCs w:val="20"/>
              </w:rPr>
            </w:pPr>
            <w:r w:rsidRPr="00F04A2A">
              <w:rPr>
                <w:sz w:val="20"/>
                <w:szCs w:val="20"/>
              </w:rPr>
              <w:t>21:19:071001:411-21/052/2023-3</w:t>
            </w:r>
          </w:p>
        </w:tc>
        <w:tc>
          <w:tcPr>
            <w:tcW w:w="691" w:type="pct"/>
            <w:tcBorders>
              <w:top w:val="nil"/>
              <w:left w:val="nil"/>
              <w:bottom w:val="single" w:sz="4" w:space="0" w:color="auto"/>
              <w:right w:val="single" w:sz="4" w:space="0" w:color="auto"/>
            </w:tcBorders>
            <w:shd w:val="clear" w:color="auto" w:fill="auto"/>
            <w:vAlign w:val="center"/>
            <w:hideMark/>
          </w:tcPr>
          <w:p w14:paraId="11FF81B9"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33E665D5"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7F8BC424" w14:textId="0F54E388"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FF0A6FE" w14:textId="77777777" w:rsidR="00EC7629" w:rsidRPr="00F04A2A" w:rsidRDefault="00EC7629" w:rsidP="00CD7DED">
            <w:pPr>
              <w:jc w:val="left"/>
              <w:rPr>
                <w:sz w:val="20"/>
                <w:szCs w:val="20"/>
              </w:rPr>
            </w:pPr>
            <w:r w:rsidRPr="00F04A2A">
              <w:rPr>
                <w:sz w:val="20"/>
                <w:szCs w:val="20"/>
              </w:rPr>
              <w:t>Водонапорная башня</w:t>
            </w:r>
          </w:p>
        </w:tc>
        <w:tc>
          <w:tcPr>
            <w:tcW w:w="470" w:type="pct"/>
            <w:tcBorders>
              <w:top w:val="nil"/>
              <w:left w:val="nil"/>
              <w:bottom w:val="single" w:sz="4" w:space="0" w:color="auto"/>
              <w:right w:val="single" w:sz="4" w:space="0" w:color="auto"/>
            </w:tcBorders>
            <w:shd w:val="clear" w:color="auto" w:fill="auto"/>
            <w:vAlign w:val="center"/>
            <w:hideMark/>
          </w:tcPr>
          <w:p w14:paraId="3E433950"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w:t>
            </w:r>
            <w:proofErr w:type="spellStart"/>
            <w:r w:rsidRPr="00F04A2A">
              <w:rPr>
                <w:sz w:val="20"/>
                <w:szCs w:val="20"/>
              </w:rPr>
              <w:t>с.Челкасы</w:t>
            </w:r>
            <w:proofErr w:type="spellEnd"/>
            <w:r w:rsidRPr="00F04A2A">
              <w:rPr>
                <w:sz w:val="20"/>
                <w:szCs w:val="20"/>
              </w:rPr>
              <w:t>, улица Николаева</w:t>
            </w:r>
          </w:p>
        </w:tc>
        <w:tc>
          <w:tcPr>
            <w:tcW w:w="238" w:type="pct"/>
            <w:tcBorders>
              <w:top w:val="nil"/>
              <w:left w:val="nil"/>
              <w:bottom w:val="single" w:sz="4" w:space="0" w:color="auto"/>
              <w:right w:val="single" w:sz="4" w:space="0" w:color="auto"/>
            </w:tcBorders>
            <w:shd w:val="clear" w:color="auto" w:fill="auto"/>
            <w:vAlign w:val="center"/>
            <w:hideMark/>
          </w:tcPr>
          <w:p w14:paraId="33FA8024" w14:textId="77777777" w:rsidR="00EC7629" w:rsidRPr="00F04A2A" w:rsidRDefault="00EC7629" w:rsidP="00CD7DED">
            <w:pPr>
              <w:jc w:val="left"/>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2C12A2E5" w14:textId="77777777" w:rsidR="00EC7629" w:rsidRPr="00F04A2A" w:rsidRDefault="00EC7629" w:rsidP="00CD7DED">
            <w:pPr>
              <w:jc w:val="center"/>
              <w:rPr>
                <w:sz w:val="20"/>
                <w:szCs w:val="20"/>
              </w:rPr>
            </w:pPr>
            <w:r w:rsidRPr="00F04A2A">
              <w:rPr>
                <w:sz w:val="20"/>
                <w:szCs w:val="20"/>
              </w:rPr>
              <w:t xml:space="preserve">30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61FFFF69" w14:textId="77777777" w:rsidR="00EC7629" w:rsidRPr="00F04A2A" w:rsidRDefault="00EC7629" w:rsidP="00CD7DED">
            <w:pPr>
              <w:jc w:val="center"/>
              <w:rPr>
                <w:sz w:val="20"/>
                <w:szCs w:val="20"/>
              </w:rPr>
            </w:pPr>
            <w:r w:rsidRPr="00F04A2A">
              <w:rPr>
                <w:sz w:val="20"/>
                <w:szCs w:val="20"/>
              </w:rPr>
              <w:t>15.03.2022</w:t>
            </w:r>
          </w:p>
        </w:tc>
        <w:tc>
          <w:tcPr>
            <w:tcW w:w="508" w:type="pct"/>
            <w:tcBorders>
              <w:top w:val="nil"/>
              <w:left w:val="nil"/>
              <w:bottom w:val="single" w:sz="4" w:space="0" w:color="auto"/>
              <w:right w:val="single" w:sz="4" w:space="0" w:color="auto"/>
            </w:tcBorders>
            <w:shd w:val="clear" w:color="auto" w:fill="auto"/>
            <w:vAlign w:val="center"/>
            <w:hideMark/>
          </w:tcPr>
          <w:p w14:paraId="34F63F47" w14:textId="77777777" w:rsidR="00EC7629" w:rsidRPr="00F04A2A" w:rsidRDefault="00EC7629" w:rsidP="00CD7DED">
            <w:pPr>
              <w:jc w:val="center"/>
              <w:rPr>
                <w:sz w:val="20"/>
                <w:szCs w:val="20"/>
              </w:rPr>
            </w:pPr>
            <w:r w:rsidRPr="00F04A2A">
              <w:rPr>
                <w:sz w:val="20"/>
                <w:szCs w:val="20"/>
              </w:rPr>
              <w:t>21:19:071301:1161</w:t>
            </w:r>
          </w:p>
        </w:tc>
        <w:tc>
          <w:tcPr>
            <w:tcW w:w="413" w:type="pct"/>
            <w:tcBorders>
              <w:top w:val="nil"/>
              <w:left w:val="nil"/>
              <w:bottom w:val="single" w:sz="4" w:space="0" w:color="auto"/>
              <w:right w:val="single" w:sz="4" w:space="0" w:color="auto"/>
            </w:tcBorders>
            <w:shd w:val="clear" w:color="auto" w:fill="auto"/>
            <w:vAlign w:val="center"/>
            <w:hideMark/>
          </w:tcPr>
          <w:p w14:paraId="65E6625A" w14:textId="77777777" w:rsidR="00EC7629" w:rsidRPr="00F04A2A" w:rsidRDefault="00EC7629" w:rsidP="00CD7DED">
            <w:pPr>
              <w:jc w:val="center"/>
              <w:rPr>
                <w:sz w:val="20"/>
                <w:szCs w:val="20"/>
              </w:rPr>
            </w:pPr>
            <w:r w:rsidRPr="00F04A2A">
              <w:rPr>
                <w:sz w:val="20"/>
                <w:szCs w:val="20"/>
              </w:rPr>
              <w:t>15.04.2023</w:t>
            </w:r>
          </w:p>
        </w:tc>
        <w:tc>
          <w:tcPr>
            <w:tcW w:w="323" w:type="pct"/>
            <w:tcBorders>
              <w:top w:val="nil"/>
              <w:left w:val="nil"/>
              <w:bottom w:val="single" w:sz="4" w:space="0" w:color="auto"/>
              <w:right w:val="single" w:sz="4" w:space="0" w:color="auto"/>
            </w:tcBorders>
            <w:shd w:val="clear" w:color="auto" w:fill="auto"/>
            <w:vAlign w:val="center"/>
            <w:hideMark/>
          </w:tcPr>
          <w:p w14:paraId="5258158C" w14:textId="77777777" w:rsidR="00EC7629" w:rsidRPr="00F04A2A" w:rsidRDefault="00EC7629" w:rsidP="00CD7DED">
            <w:pPr>
              <w:jc w:val="center"/>
              <w:rPr>
                <w:sz w:val="20"/>
                <w:szCs w:val="20"/>
              </w:rPr>
            </w:pPr>
            <w:r w:rsidRPr="00F04A2A">
              <w:rPr>
                <w:sz w:val="20"/>
                <w:szCs w:val="20"/>
              </w:rPr>
              <w:t>2-188/2023 от 05.07.2023</w:t>
            </w:r>
          </w:p>
        </w:tc>
        <w:tc>
          <w:tcPr>
            <w:tcW w:w="435" w:type="pct"/>
            <w:tcBorders>
              <w:top w:val="nil"/>
              <w:left w:val="nil"/>
              <w:bottom w:val="single" w:sz="4" w:space="0" w:color="auto"/>
              <w:right w:val="single" w:sz="4" w:space="0" w:color="auto"/>
            </w:tcBorders>
            <w:shd w:val="clear" w:color="auto" w:fill="auto"/>
            <w:vAlign w:val="center"/>
            <w:hideMark/>
          </w:tcPr>
          <w:p w14:paraId="183F898F" w14:textId="77777777" w:rsidR="00EC7629" w:rsidRPr="00F04A2A" w:rsidRDefault="00EC7629" w:rsidP="00CD7DED">
            <w:pPr>
              <w:jc w:val="center"/>
              <w:rPr>
                <w:sz w:val="20"/>
                <w:szCs w:val="20"/>
              </w:rPr>
            </w:pPr>
            <w:r w:rsidRPr="00F04A2A">
              <w:rPr>
                <w:sz w:val="20"/>
                <w:szCs w:val="20"/>
              </w:rPr>
              <w:t>18.08.2023</w:t>
            </w:r>
          </w:p>
        </w:tc>
        <w:tc>
          <w:tcPr>
            <w:tcW w:w="571" w:type="pct"/>
            <w:tcBorders>
              <w:top w:val="nil"/>
              <w:left w:val="nil"/>
              <w:bottom w:val="single" w:sz="4" w:space="0" w:color="auto"/>
              <w:right w:val="single" w:sz="4" w:space="0" w:color="auto"/>
            </w:tcBorders>
            <w:shd w:val="clear" w:color="auto" w:fill="auto"/>
            <w:vAlign w:val="center"/>
            <w:hideMark/>
          </w:tcPr>
          <w:p w14:paraId="588CE36D" w14:textId="77777777" w:rsidR="00EC7629" w:rsidRPr="00F04A2A" w:rsidRDefault="00EC7629" w:rsidP="00CD7DED">
            <w:pPr>
              <w:jc w:val="center"/>
              <w:rPr>
                <w:sz w:val="20"/>
                <w:szCs w:val="20"/>
              </w:rPr>
            </w:pPr>
            <w:r w:rsidRPr="00F04A2A">
              <w:rPr>
                <w:sz w:val="20"/>
                <w:szCs w:val="20"/>
              </w:rPr>
              <w:t>21:19:071301:1161-21/052/2023-3</w:t>
            </w:r>
          </w:p>
        </w:tc>
        <w:tc>
          <w:tcPr>
            <w:tcW w:w="691" w:type="pct"/>
            <w:tcBorders>
              <w:top w:val="nil"/>
              <w:left w:val="nil"/>
              <w:bottom w:val="single" w:sz="4" w:space="0" w:color="auto"/>
              <w:right w:val="single" w:sz="4" w:space="0" w:color="auto"/>
            </w:tcBorders>
            <w:shd w:val="clear" w:color="auto" w:fill="auto"/>
            <w:vAlign w:val="center"/>
            <w:hideMark/>
          </w:tcPr>
          <w:p w14:paraId="2FFDBA72"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7D7434DA" w14:textId="77777777" w:rsidTr="00220A7D">
        <w:trPr>
          <w:cantSplit/>
        </w:trPr>
        <w:tc>
          <w:tcPr>
            <w:tcW w:w="201" w:type="pct"/>
            <w:tcBorders>
              <w:top w:val="nil"/>
              <w:left w:val="single" w:sz="4" w:space="0" w:color="auto"/>
              <w:bottom w:val="nil"/>
              <w:right w:val="single" w:sz="4" w:space="0" w:color="auto"/>
            </w:tcBorders>
            <w:shd w:val="clear" w:color="auto" w:fill="auto"/>
            <w:vAlign w:val="center"/>
          </w:tcPr>
          <w:p w14:paraId="28DD5B9F" w14:textId="46A9A356"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nil"/>
              <w:right w:val="single" w:sz="4" w:space="0" w:color="auto"/>
            </w:tcBorders>
            <w:shd w:val="clear" w:color="auto" w:fill="auto"/>
            <w:vAlign w:val="center"/>
            <w:hideMark/>
          </w:tcPr>
          <w:p w14:paraId="4F10A1ED" w14:textId="77777777" w:rsidR="00EC7629" w:rsidRPr="00F04A2A" w:rsidRDefault="00EC7629" w:rsidP="00CD7DED">
            <w:pPr>
              <w:jc w:val="left"/>
              <w:rPr>
                <w:sz w:val="20"/>
                <w:szCs w:val="20"/>
              </w:rPr>
            </w:pPr>
            <w:r w:rsidRPr="00F04A2A">
              <w:rPr>
                <w:sz w:val="20"/>
                <w:szCs w:val="20"/>
              </w:rPr>
              <w:t>водопровод</w:t>
            </w:r>
          </w:p>
        </w:tc>
        <w:tc>
          <w:tcPr>
            <w:tcW w:w="470" w:type="pct"/>
            <w:tcBorders>
              <w:top w:val="nil"/>
              <w:left w:val="nil"/>
              <w:bottom w:val="nil"/>
              <w:right w:val="single" w:sz="4" w:space="0" w:color="auto"/>
            </w:tcBorders>
            <w:shd w:val="clear" w:color="auto" w:fill="auto"/>
            <w:vAlign w:val="center"/>
            <w:hideMark/>
          </w:tcPr>
          <w:p w14:paraId="4C20DFA8"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с. </w:t>
            </w:r>
            <w:proofErr w:type="spellStart"/>
            <w:r w:rsidRPr="00F04A2A">
              <w:rPr>
                <w:sz w:val="20"/>
                <w:szCs w:val="20"/>
              </w:rPr>
              <w:t>Челкасы</w:t>
            </w:r>
            <w:proofErr w:type="spellEnd"/>
          </w:p>
        </w:tc>
        <w:tc>
          <w:tcPr>
            <w:tcW w:w="238" w:type="pct"/>
            <w:tcBorders>
              <w:top w:val="nil"/>
              <w:left w:val="nil"/>
              <w:bottom w:val="nil"/>
              <w:right w:val="single" w:sz="4" w:space="0" w:color="auto"/>
            </w:tcBorders>
            <w:shd w:val="clear" w:color="auto" w:fill="auto"/>
            <w:vAlign w:val="center"/>
            <w:hideMark/>
          </w:tcPr>
          <w:p w14:paraId="243112B7" w14:textId="77777777" w:rsidR="00EC7629" w:rsidRPr="00F04A2A" w:rsidRDefault="00EC7629" w:rsidP="00CD7DED">
            <w:pPr>
              <w:jc w:val="left"/>
              <w:rPr>
                <w:sz w:val="20"/>
                <w:szCs w:val="20"/>
              </w:rPr>
            </w:pPr>
            <w:r w:rsidRPr="00F04A2A">
              <w:rPr>
                <w:sz w:val="20"/>
                <w:szCs w:val="20"/>
              </w:rPr>
              <w:t>3408 м</w:t>
            </w:r>
          </w:p>
        </w:tc>
        <w:tc>
          <w:tcPr>
            <w:tcW w:w="273" w:type="pct"/>
            <w:tcBorders>
              <w:top w:val="nil"/>
              <w:left w:val="nil"/>
              <w:bottom w:val="nil"/>
              <w:right w:val="single" w:sz="4" w:space="0" w:color="auto"/>
            </w:tcBorders>
            <w:shd w:val="clear" w:color="auto" w:fill="auto"/>
            <w:vAlign w:val="center"/>
            <w:hideMark/>
          </w:tcPr>
          <w:p w14:paraId="09A7B26D"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nil"/>
              <w:right w:val="single" w:sz="4" w:space="0" w:color="auto"/>
            </w:tcBorders>
            <w:shd w:val="clear" w:color="auto" w:fill="auto"/>
            <w:vAlign w:val="center"/>
            <w:hideMark/>
          </w:tcPr>
          <w:p w14:paraId="0174BF11" w14:textId="77777777" w:rsidR="00EC7629" w:rsidRPr="00F04A2A" w:rsidRDefault="00EC7629" w:rsidP="00CD7DED">
            <w:pPr>
              <w:jc w:val="center"/>
              <w:rPr>
                <w:sz w:val="20"/>
                <w:szCs w:val="20"/>
              </w:rPr>
            </w:pPr>
            <w:r w:rsidRPr="00F04A2A">
              <w:rPr>
                <w:sz w:val="20"/>
                <w:szCs w:val="20"/>
              </w:rPr>
              <w:t>13.10.2022</w:t>
            </w:r>
          </w:p>
        </w:tc>
        <w:tc>
          <w:tcPr>
            <w:tcW w:w="508" w:type="pct"/>
            <w:tcBorders>
              <w:top w:val="nil"/>
              <w:left w:val="nil"/>
              <w:bottom w:val="nil"/>
              <w:right w:val="single" w:sz="4" w:space="0" w:color="auto"/>
            </w:tcBorders>
            <w:shd w:val="clear" w:color="auto" w:fill="auto"/>
            <w:vAlign w:val="center"/>
            <w:hideMark/>
          </w:tcPr>
          <w:p w14:paraId="76D29CE1" w14:textId="77777777" w:rsidR="00EC7629" w:rsidRPr="00F04A2A" w:rsidRDefault="00EC7629" w:rsidP="00CD7DED">
            <w:pPr>
              <w:jc w:val="center"/>
              <w:rPr>
                <w:sz w:val="20"/>
                <w:szCs w:val="20"/>
              </w:rPr>
            </w:pPr>
            <w:r w:rsidRPr="00F04A2A">
              <w:rPr>
                <w:sz w:val="20"/>
                <w:szCs w:val="20"/>
              </w:rPr>
              <w:t>21:19:000000:4443</w:t>
            </w:r>
          </w:p>
        </w:tc>
        <w:tc>
          <w:tcPr>
            <w:tcW w:w="413" w:type="pct"/>
            <w:tcBorders>
              <w:top w:val="nil"/>
              <w:left w:val="nil"/>
              <w:bottom w:val="nil"/>
              <w:right w:val="single" w:sz="4" w:space="0" w:color="auto"/>
            </w:tcBorders>
            <w:shd w:val="clear" w:color="auto" w:fill="auto"/>
            <w:vAlign w:val="center"/>
            <w:hideMark/>
          </w:tcPr>
          <w:p w14:paraId="08D95C4E" w14:textId="77777777" w:rsidR="00EC7629" w:rsidRPr="00F04A2A" w:rsidRDefault="00EC7629" w:rsidP="00CD7DED">
            <w:pPr>
              <w:jc w:val="center"/>
              <w:rPr>
                <w:sz w:val="20"/>
                <w:szCs w:val="20"/>
              </w:rPr>
            </w:pPr>
            <w:r w:rsidRPr="00F04A2A">
              <w:rPr>
                <w:sz w:val="20"/>
                <w:szCs w:val="20"/>
              </w:rPr>
              <w:t>15.04.2023</w:t>
            </w:r>
          </w:p>
        </w:tc>
        <w:tc>
          <w:tcPr>
            <w:tcW w:w="323" w:type="pct"/>
            <w:tcBorders>
              <w:top w:val="nil"/>
              <w:left w:val="nil"/>
              <w:bottom w:val="nil"/>
              <w:right w:val="single" w:sz="4" w:space="0" w:color="auto"/>
            </w:tcBorders>
            <w:shd w:val="clear" w:color="auto" w:fill="auto"/>
            <w:vAlign w:val="center"/>
            <w:hideMark/>
          </w:tcPr>
          <w:p w14:paraId="15B6BF08" w14:textId="77777777" w:rsidR="00EC7629" w:rsidRPr="00F04A2A" w:rsidRDefault="00EC7629" w:rsidP="00CD7DED">
            <w:pPr>
              <w:jc w:val="center"/>
              <w:rPr>
                <w:sz w:val="20"/>
                <w:szCs w:val="20"/>
              </w:rPr>
            </w:pPr>
            <w:r w:rsidRPr="00F04A2A">
              <w:rPr>
                <w:sz w:val="20"/>
                <w:szCs w:val="20"/>
              </w:rPr>
              <w:t>2-188/2023 от 05.07.2023</w:t>
            </w:r>
          </w:p>
        </w:tc>
        <w:tc>
          <w:tcPr>
            <w:tcW w:w="435" w:type="pct"/>
            <w:tcBorders>
              <w:top w:val="nil"/>
              <w:left w:val="nil"/>
              <w:bottom w:val="nil"/>
              <w:right w:val="single" w:sz="4" w:space="0" w:color="auto"/>
            </w:tcBorders>
            <w:shd w:val="clear" w:color="auto" w:fill="auto"/>
            <w:vAlign w:val="center"/>
            <w:hideMark/>
          </w:tcPr>
          <w:p w14:paraId="1ECB4D35" w14:textId="77777777" w:rsidR="00EC7629" w:rsidRPr="00F04A2A" w:rsidRDefault="00EC7629" w:rsidP="00CD7DED">
            <w:pPr>
              <w:jc w:val="center"/>
              <w:rPr>
                <w:sz w:val="20"/>
                <w:szCs w:val="20"/>
              </w:rPr>
            </w:pPr>
            <w:r w:rsidRPr="00F04A2A">
              <w:rPr>
                <w:sz w:val="20"/>
                <w:szCs w:val="20"/>
              </w:rPr>
              <w:t>18.08.2023</w:t>
            </w:r>
          </w:p>
        </w:tc>
        <w:tc>
          <w:tcPr>
            <w:tcW w:w="571" w:type="pct"/>
            <w:tcBorders>
              <w:top w:val="nil"/>
              <w:left w:val="nil"/>
              <w:bottom w:val="nil"/>
              <w:right w:val="single" w:sz="4" w:space="0" w:color="auto"/>
            </w:tcBorders>
            <w:shd w:val="clear" w:color="auto" w:fill="auto"/>
            <w:vAlign w:val="center"/>
            <w:hideMark/>
          </w:tcPr>
          <w:p w14:paraId="785D9FAD" w14:textId="77777777" w:rsidR="00EC7629" w:rsidRPr="00F04A2A" w:rsidRDefault="00EC7629" w:rsidP="00CD7DED">
            <w:pPr>
              <w:jc w:val="center"/>
              <w:rPr>
                <w:sz w:val="20"/>
                <w:szCs w:val="20"/>
              </w:rPr>
            </w:pPr>
            <w:r w:rsidRPr="00F04A2A">
              <w:rPr>
                <w:sz w:val="20"/>
                <w:szCs w:val="20"/>
              </w:rPr>
              <w:t>21:19:000000:4442-21/052/2023-3</w:t>
            </w:r>
          </w:p>
        </w:tc>
        <w:tc>
          <w:tcPr>
            <w:tcW w:w="691" w:type="pct"/>
            <w:tcBorders>
              <w:top w:val="nil"/>
              <w:left w:val="nil"/>
              <w:bottom w:val="single" w:sz="4" w:space="0" w:color="auto"/>
              <w:right w:val="single" w:sz="4" w:space="0" w:color="auto"/>
            </w:tcBorders>
            <w:shd w:val="clear" w:color="auto" w:fill="auto"/>
            <w:vAlign w:val="center"/>
            <w:hideMark/>
          </w:tcPr>
          <w:p w14:paraId="3AC39D3E"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79962DD5" w14:textId="77777777" w:rsidTr="00220A7D">
        <w:trPr>
          <w:cantSplit/>
        </w:trPr>
        <w:tc>
          <w:tcPr>
            <w:tcW w:w="201" w:type="pct"/>
            <w:tcBorders>
              <w:top w:val="single" w:sz="4" w:space="0" w:color="auto"/>
              <w:left w:val="single" w:sz="4" w:space="0" w:color="auto"/>
              <w:bottom w:val="nil"/>
              <w:right w:val="single" w:sz="4" w:space="0" w:color="auto"/>
            </w:tcBorders>
            <w:shd w:val="clear" w:color="auto" w:fill="auto"/>
            <w:vAlign w:val="center"/>
          </w:tcPr>
          <w:p w14:paraId="6E1C8D86" w14:textId="74EBE64B" w:rsidR="00EC7629" w:rsidRPr="00220A7D" w:rsidRDefault="00EC7629" w:rsidP="00220A7D">
            <w:pPr>
              <w:pStyle w:val="aa"/>
              <w:numPr>
                <w:ilvl w:val="0"/>
                <w:numId w:val="28"/>
              </w:numPr>
              <w:ind w:left="0" w:firstLine="0"/>
              <w:jc w:val="right"/>
              <w:rPr>
                <w:sz w:val="20"/>
                <w:szCs w:val="20"/>
              </w:rPr>
            </w:pPr>
          </w:p>
        </w:tc>
        <w:tc>
          <w:tcPr>
            <w:tcW w:w="512" w:type="pct"/>
            <w:tcBorders>
              <w:top w:val="single" w:sz="4" w:space="0" w:color="auto"/>
              <w:left w:val="nil"/>
              <w:bottom w:val="nil"/>
              <w:right w:val="single" w:sz="4" w:space="0" w:color="auto"/>
            </w:tcBorders>
            <w:shd w:val="clear" w:color="auto" w:fill="auto"/>
            <w:vAlign w:val="center"/>
            <w:hideMark/>
          </w:tcPr>
          <w:p w14:paraId="586E311C" w14:textId="77777777" w:rsidR="00EC7629" w:rsidRPr="00F04A2A" w:rsidRDefault="00EC7629" w:rsidP="00CD7DED">
            <w:pPr>
              <w:jc w:val="left"/>
              <w:rPr>
                <w:sz w:val="20"/>
                <w:szCs w:val="20"/>
              </w:rPr>
            </w:pPr>
            <w:proofErr w:type="spellStart"/>
            <w:r w:rsidRPr="00F04A2A">
              <w:rPr>
                <w:sz w:val="20"/>
                <w:szCs w:val="20"/>
              </w:rPr>
              <w:t>водопропуская</w:t>
            </w:r>
            <w:proofErr w:type="spellEnd"/>
            <w:r w:rsidRPr="00F04A2A">
              <w:rPr>
                <w:sz w:val="20"/>
                <w:szCs w:val="20"/>
              </w:rPr>
              <w:t xml:space="preserve"> труба</w:t>
            </w:r>
          </w:p>
        </w:tc>
        <w:tc>
          <w:tcPr>
            <w:tcW w:w="470" w:type="pct"/>
            <w:tcBorders>
              <w:top w:val="single" w:sz="4" w:space="0" w:color="auto"/>
              <w:left w:val="nil"/>
              <w:bottom w:val="nil"/>
              <w:right w:val="single" w:sz="4" w:space="0" w:color="auto"/>
            </w:tcBorders>
            <w:shd w:val="clear" w:color="auto" w:fill="auto"/>
            <w:vAlign w:val="center"/>
            <w:hideMark/>
          </w:tcPr>
          <w:p w14:paraId="165EDA83" w14:textId="77777777" w:rsidR="00EC7629" w:rsidRPr="00F04A2A" w:rsidRDefault="00EC7629" w:rsidP="00CD7DED">
            <w:pPr>
              <w:jc w:val="left"/>
              <w:rPr>
                <w:sz w:val="20"/>
                <w:szCs w:val="20"/>
              </w:rPr>
            </w:pPr>
            <w:r w:rsidRPr="00F04A2A">
              <w:rPr>
                <w:sz w:val="20"/>
                <w:szCs w:val="20"/>
              </w:rPr>
              <w:t xml:space="preserve">Чувашская Республика, Урмарский </w:t>
            </w:r>
            <w:proofErr w:type="spellStart"/>
            <w:proofErr w:type="gramStart"/>
            <w:r w:rsidRPr="00F04A2A">
              <w:rPr>
                <w:sz w:val="20"/>
                <w:szCs w:val="20"/>
              </w:rPr>
              <w:t>район,село</w:t>
            </w:r>
            <w:proofErr w:type="spellEnd"/>
            <w:proofErr w:type="gramEnd"/>
            <w:r w:rsidRPr="00F04A2A">
              <w:rPr>
                <w:sz w:val="20"/>
                <w:szCs w:val="20"/>
              </w:rPr>
              <w:t xml:space="preserve"> </w:t>
            </w:r>
            <w:proofErr w:type="spellStart"/>
            <w:r w:rsidRPr="00F04A2A">
              <w:rPr>
                <w:sz w:val="20"/>
                <w:szCs w:val="20"/>
              </w:rPr>
              <w:t>Шигали</w:t>
            </w:r>
            <w:proofErr w:type="spellEnd"/>
            <w:r w:rsidRPr="00F04A2A">
              <w:rPr>
                <w:sz w:val="20"/>
                <w:szCs w:val="20"/>
              </w:rPr>
              <w:t xml:space="preserve">, улица Ленина-Житница, через реку </w:t>
            </w:r>
            <w:proofErr w:type="spellStart"/>
            <w:r w:rsidRPr="00F04A2A">
              <w:rPr>
                <w:sz w:val="20"/>
                <w:szCs w:val="20"/>
              </w:rPr>
              <w:t>Шарбаш</w:t>
            </w:r>
            <w:proofErr w:type="spellEnd"/>
          </w:p>
        </w:tc>
        <w:tc>
          <w:tcPr>
            <w:tcW w:w="238" w:type="pct"/>
            <w:tcBorders>
              <w:top w:val="single" w:sz="4" w:space="0" w:color="auto"/>
              <w:left w:val="nil"/>
              <w:bottom w:val="nil"/>
              <w:right w:val="single" w:sz="4" w:space="0" w:color="auto"/>
            </w:tcBorders>
            <w:shd w:val="clear" w:color="auto" w:fill="auto"/>
            <w:vAlign w:val="center"/>
            <w:hideMark/>
          </w:tcPr>
          <w:p w14:paraId="4FF1972D" w14:textId="77777777" w:rsidR="00EC7629" w:rsidRPr="00F04A2A" w:rsidRDefault="00EC7629" w:rsidP="00CD7DED">
            <w:pPr>
              <w:jc w:val="left"/>
              <w:rPr>
                <w:sz w:val="20"/>
                <w:szCs w:val="20"/>
              </w:rPr>
            </w:pPr>
            <w:r w:rsidRPr="00F04A2A">
              <w:rPr>
                <w:sz w:val="20"/>
                <w:szCs w:val="20"/>
              </w:rPr>
              <w:t> </w:t>
            </w:r>
          </w:p>
        </w:tc>
        <w:tc>
          <w:tcPr>
            <w:tcW w:w="273" w:type="pct"/>
            <w:tcBorders>
              <w:top w:val="single" w:sz="4" w:space="0" w:color="auto"/>
              <w:left w:val="nil"/>
              <w:bottom w:val="nil"/>
              <w:right w:val="single" w:sz="4" w:space="0" w:color="auto"/>
            </w:tcBorders>
            <w:shd w:val="clear" w:color="auto" w:fill="auto"/>
            <w:vAlign w:val="center"/>
            <w:hideMark/>
          </w:tcPr>
          <w:p w14:paraId="02416D0C" w14:textId="77777777" w:rsidR="00EC7629" w:rsidRPr="00F04A2A" w:rsidRDefault="00EC7629" w:rsidP="00CD7DED">
            <w:pPr>
              <w:jc w:val="center"/>
              <w:rPr>
                <w:sz w:val="20"/>
                <w:szCs w:val="20"/>
              </w:rPr>
            </w:pPr>
            <w:r w:rsidRPr="00F04A2A">
              <w:rPr>
                <w:sz w:val="20"/>
                <w:szCs w:val="20"/>
              </w:rPr>
              <w:t xml:space="preserve">640 </w:t>
            </w:r>
            <w:proofErr w:type="spellStart"/>
            <w:r w:rsidRPr="00F04A2A">
              <w:rPr>
                <w:sz w:val="20"/>
                <w:szCs w:val="20"/>
              </w:rPr>
              <w:t>куб.м</w:t>
            </w:r>
            <w:proofErr w:type="spellEnd"/>
            <w:r w:rsidRPr="00F04A2A">
              <w:rPr>
                <w:sz w:val="20"/>
                <w:szCs w:val="20"/>
              </w:rPr>
              <w:t>.</w:t>
            </w:r>
          </w:p>
        </w:tc>
        <w:tc>
          <w:tcPr>
            <w:tcW w:w="366" w:type="pct"/>
            <w:tcBorders>
              <w:top w:val="single" w:sz="4" w:space="0" w:color="auto"/>
              <w:left w:val="nil"/>
              <w:bottom w:val="nil"/>
              <w:right w:val="single" w:sz="4" w:space="0" w:color="auto"/>
            </w:tcBorders>
            <w:shd w:val="clear" w:color="auto" w:fill="auto"/>
            <w:vAlign w:val="center"/>
            <w:hideMark/>
          </w:tcPr>
          <w:p w14:paraId="230114B7" w14:textId="77777777" w:rsidR="00EC7629" w:rsidRPr="00F04A2A" w:rsidRDefault="00EC7629" w:rsidP="00CD7DED">
            <w:pPr>
              <w:jc w:val="center"/>
              <w:rPr>
                <w:sz w:val="20"/>
                <w:szCs w:val="20"/>
              </w:rPr>
            </w:pPr>
            <w:r w:rsidRPr="00F04A2A">
              <w:rPr>
                <w:sz w:val="20"/>
                <w:szCs w:val="20"/>
              </w:rPr>
              <w:t>17.09.2021</w:t>
            </w:r>
          </w:p>
        </w:tc>
        <w:tc>
          <w:tcPr>
            <w:tcW w:w="508" w:type="pct"/>
            <w:tcBorders>
              <w:top w:val="single" w:sz="4" w:space="0" w:color="auto"/>
              <w:left w:val="nil"/>
              <w:bottom w:val="nil"/>
              <w:right w:val="single" w:sz="4" w:space="0" w:color="auto"/>
            </w:tcBorders>
            <w:shd w:val="clear" w:color="auto" w:fill="auto"/>
            <w:vAlign w:val="center"/>
            <w:hideMark/>
          </w:tcPr>
          <w:p w14:paraId="7B848287" w14:textId="77777777" w:rsidR="00EC7629" w:rsidRPr="00F04A2A" w:rsidRDefault="00EC7629" w:rsidP="00CD7DED">
            <w:pPr>
              <w:jc w:val="center"/>
              <w:rPr>
                <w:sz w:val="20"/>
                <w:szCs w:val="20"/>
              </w:rPr>
            </w:pPr>
            <w:r w:rsidRPr="00F04A2A">
              <w:rPr>
                <w:sz w:val="20"/>
                <w:szCs w:val="20"/>
              </w:rPr>
              <w:t>21:19:260501:1245</w:t>
            </w:r>
          </w:p>
        </w:tc>
        <w:tc>
          <w:tcPr>
            <w:tcW w:w="413" w:type="pct"/>
            <w:tcBorders>
              <w:top w:val="single" w:sz="4" w:space="0" w:color="auto"/>
              <w:left w:val="nil"/>
              <w:bottom w:val="nil"/>
              <w:right w:val="single" w:sz="4" w:space="0" w:color="auto"/>
            </w:tcBorders>
            <w:shd w:val="clear" w:color="auto" w:fill="auto"/>
            <w:vAlign w:val="center"/>
            <w:hideMark/>
          </w:tcPr>
          <w:p w14:paraId="259061EA" w14:textId="77777777" w:rsidR="00EC7629" w:rsidRPr="00F04A2A" w:rsidRDefault="00EC7629" w:rsidP="00CD7DED">
            <w:pPr>
              <w:jc w:val="center"/>
              <w:rPr>
                <w:sz w:val="20"/>
                <w:szCs w:val="20"/>
              </w:rPr>
            </w:pPr>
            <w:r w:rsidRPr="00F04A2A">
              <w:rPr>
                <w:sz w:val="20"/>
                <w:szCs w:val="20"/>
              </w:rPr>
              <w:t>17.05.2023</w:t>
            </w:r>
          </w:p>
        </w:tc>
        <w:tc>
          <w:tcPr>
            <w:tcW w:w="323" w:type="pct"/>
            <w:tcBorders>
              <w:top w:val="single" w:sz="4" w:space="0" w:color="auto"/>
              <w:left w:val="nil"/>
              <w:bottom w:val="nil"/>
              <w:right w:val="single" w:sz="4" w:space="0" w:color="auto"/>
            </w:tcBorders>
            <w:shd w:val="clear" w:color="auto" w:fill="auto"/>
            <w:vAlign w:val="center"/>
            <w:hideMark/>
          </w:tcPr>
          <w:p w14:paraId="2F092500" w14:textId="77777777" w:rsidR="00EC7629" w:rsidRPr="00F04A2A" w:rsidRDefault="00EC7629" w:rsidP="00CD7DED">
            <w:pPr>
              <w:jc w:val="center"/>
              <w:rPr>
                <w:sz w:val="20"/>
                <w:szCs w:val="20"/>
              </w:rPr>
            </w:pPr>
            <w:r w:rsidRPr="00F04A2A">
              <w:rPr>
                <w:sz w:val="20"/>
                <w:szCs w:val="20"/>
              </w:rPr>
              <w:t>2-219/2023 от 14.06.2023</w:t>
            </w:r>
          </w:p>
        </w:tc>
        <w:tc>
          <w:tcPr>
            <w:tcW w:w="435" w:type="pct"/>
            <w:tcBorders>
              <w:top w:val="single" w:sz="4" w:space="0" w:color="auto"/>
              <w:left w:val="nil"/>
              <w:bottom w:val="nil"/>
              <w:right w:val="single" w:sz="4" w:space="0" w:color="auto"/>
            </w:tcBorders>
            <w:shd w:val="clear" w:color="auto" w:fill="auto"/>
            <w:vAlign w:val="center"/>
            <w:hideMark/>
          </w:tcPr>
          <w:p w14:paraId="0CDD466C" w14:textId="77777777" w:rsidR="00EC7629" w:rsidRPr="00F04A2A" w:rsidRDefault="00EC7629" w:rsidP="00CD7DED">
            <w:pPr>
              <w:jc w:val="center"/>
              <w:rPr>
                <w:sz w:val="20"/>
                <w:szCs w:val="20"/>
              </w:rPr>
            </w:pPr>
            <w:r w:rsidRPr="00F04A2A">
              <w:rPr>
                <w:sz w:val="20"/>
                <w:szCs w:val="20"/>
              </w:rPr>
              <w:t>25.07.2023</w:t>
            </w:r>
          </w:p>
        </w:tc>
        <w:tc>
          <w:tcPr>
            <w:tcW w:w="571" w:type="pct"/>
            <w:tcBorders>
              <w:top w:val="single" w:sz="4" w:space="0" w:color="auto"/>
              <w:left w:val="nil"/>
              <w:bottom w:val="nil"/>
              <w:right w:val="single" w:sz="4" w:space="0" w:color="auto"/>
            </w:tcBorders>
            <w:shd w:val="clear" w:color="auto" w:fill="auto"/>
            <w:vAlign w:val="center"/>
            <w:hideMark/>
          </w:tcPr>
          <w:p w14:paraId="1FE35369" w14:textId="77777777" w:rsidR="00EC7629" w:rsidRPr="00F04A2A" w:rsidRDefault="00EC7629" w:rsidP="00CD7DED">
            <w:pPr>
              <w:jc w:val="center"/>
              <w:rPr>
                <w:sz w:val="20"/>
                <w:szCs w:val="20"/>
              </w:rPr>
            </w:pPr>
            <w:r w:rsidRPr="00F04A2A">
              <w:rPr>
                <w:sz w:val="20"/>
                <w:szCs w:val="20"/>
              </w:rPr>
              <w:t>21:19:260501:1245-21/052/2023-3</w:t>
            </w:r>
          </w:p>
        </w:tc>
        <w:tc>
          <w:tcPr>
            <w:tcW w:w="691" w:type="pct"/>
            <w:tcBorders>
              <w:top w:val="nil"/>
              <w:left w:val="nil"/>
              <w:bottom w:val="single" w:sz="4" w:space="0" w:color="auto"/>
              <w:right w:val="single" w:sz="4" w:space="0" w:color="auto"/>
            </w:tcBorders>
            <w:shd w:val="clear" w:color="auto" w:fill="auto"/>
            <w:vAlign w:val="center"/>
            <w:hideMark/>
          </w:tcPr>
          <w:p w14:paraId="6F03A321"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039CACEB" w14:textId="77777777" w:rsidTr="00220A7D">
        <w:trPr>
          <w:cantSplit/>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1694688" w14:textId="18EEB319" w:rsidR="00EC7629" w:rsidRPr="00220A7D" w:rsidRDefault="00EC7629" w:rsidP="00220A7D">
            <w:pPr>
              <w:pStyle w:val="aa"/>
              <w:numPr>
                <w:ilvl w:val="0"/>
                <w:numId w:val="28"/>
              </w:numPr>
              <w:ind w:left="0" w:firstLine="0"/>
              <w:jc w:val="right"/>
              <w:rPr>
                <w:sz w:val="20"/>
                <w:szCs w:val="20"/>
              </w:rPr>
            </w:pP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0EC39684"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007207E5" w14:textId="77777777" w:rsidR="00EC7629" w:rsidRPr="00F04A2A" w:rsidRDefault="00EC7629" w:rsidP="00CD7DED">
            <w:pPr>
              <w:jc w:val="left"/>
              <w:rPr>
                <w:sz w:val="20"/>
                <w:szCs w:val="20"/>
              </w:rPr>
            </w:pPr>
            <w:r w:rsidRPr="00F04A2A">
              <w:rPr>
                <w:sz w:val="20"/>
                <w:szCs w:val="20"/>
              </w:rPr>
              <w:t>Чувашская Республика-Чувашия, Урмарский район, д. Сине-</w:t>
            </w:r>
            <w:proofErr w:type="spellStart"/>
            <w:r w:rsidRPr="00F04A2A">
              <w:rPr>
                <w:sz w:val="20"/>
                <w:szCs w:val="20"/>
              </w:rPr>
              <w:t>Кинчеры</w:t>
            </w:r>
            <w:proofErr w:type="spellEnd"/>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31A589AD" w14:textId="77777777" w:rsidR="00EC7629" w:rsidRPr="00F04A2A" w:rsidRDefault="00EC7629" w:rsidP="00CD7DED">
            <w:pPr>
              <w:jc w:val="left"/>
              <w:rPr>
                <w:sz w:val="20"/>
                <w:szCs w:val="20"/>
              </w:rPr>
            </w:pPr>
            <w:r w:rsidRPr="00F04A2A">
              <w:rPr>
                <w:sz w:val="20"/>
                <w:szCs w:val="20"/>
              </w:rPr>
              <w:t>2490 м</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369F6F24" w14:textId="77777777" w:rsidR="00EC7629" w:rsidRPr="00F04A2A" w:rsidRDefault="00EC7629" w:rsidP="00CD7DED">
            <w:pPr>
              <w:jc w:val="center"/>
              <w:rPr>
                <w:sz w:val="20"/>
                <w:szCs w:val="20"/>
              </w:rPr>
            </w:pPr>
            <w:r w:rsidRPr="00F04A2A">
              <w:rPr>
                <w:sz w:val="20"/>
                <w:szCs w:val="20"/>
              </w:rPr>
              <w:t> </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1D778D63" w14:textId="77777777" w:rsidR="00EC7629" w:rsidRPr="00F04A2A" w:rsidRDefault="00EC7629" w:rsidP="00CD7DED">
            <w:pPr>
              <w:jc w:val="center"/>
              <w:rPr>
                <w:sz w:val="20"/>
                <w:szCs w:val="20"/>
              </w:rPr>
            </w:pPr>
            <w:r w:rsidRPr="00F04A2A">
              <w:rPr>
                <w:sz w:val="20"/>
                <w:szCs w:val="20"/>
              </w:rPr>
              <w:t>15.11.2022</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0E77CDE8" w14:textId="77777777" w:rsidR="00EC7629" w:rsidRPr="00F04A2A" w:rsidRDefault="00EC7629" w:rsidP="00CD7DED">
            <w:pPr>
              <w:jc w:val="center"/>
              <w:rPr>
                <w:sz w:val="20"/>
                <w:szCs w:val="20"/>
              </w:rPr>
            </w:pPr>
            <w:r w:rsidRPr="00F04A2A">
              <w:rPr>
                <w:sz w:val="20"/>
                <w:szCs w:val="20"/>
              </w:rPr>
              <w:t>21:19:040201:462</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52306F0" w14:textId="77777777" w:rsidR="00EC7629" w:rsidRPr="00F04A2A" w:rsidRDefault="00EC7629" w:rsidP="00CD7DED">
            <w:pPr>
              <w:jc w:val="center"/>
              <w:rPr>
                <w:sz w:val="20"/>
                <w:szCs w:val="20"/>
              </w:rPr>
            </w:pPr>
            <w:r w:rsidRPr="00F04A2A">
              <w:rPr>
                <w:sz w:val="20"/>
                <w:szCs w:val="20"/>
              </w:rPr>
              <w:t>15.06.2023</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BCDEDDE" w14:textId="77777777" w:rsidR="00EC7629" w:rsidRPr="00F04A2A" w:rsidRDefault="00EC7629" w:rsidP="00CD7DED">
            <w:pPr>
              <w:jc w:val="center"/>
              <w:rPr>
                <w:sz w:val="20"/>
                <w:szCs w:val="20"/>
              </w:rPr>
            </w:pPr>
            <w:r w:rsidRPr="00F04A2A">
              <w:rPr>
                <w:sz w:val="20"/>
                <w:szCs w:val="20"/>
              </w:rPr>
              <w:t>2-256/2023 03.07.2023 г.</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362B3ED5" w14:textId="77777777" w:rsidR="00EC7629" w:rsidRPr="00F04A2A" w:rsidRDefault="00EC7629" w:rsidP="00CD7DED">
            <w:pPr>
              <w:jc w:val="center"/>
              <w:rPr>
                <w:sz w:val="20"/>
                <w:szCs w:val="20"/>
              </w:rPr>
            </w:pPr>
            <w:r w:rsidRPr="00F04A2A">
              <w:rPr>
                <w:sz w:val="20"/>
                <w:szCs w:val="20"/>
              </w:rPr>
              <w:t>07.08.2023</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34163B69" w14:textId="77777777" w:rsidR="00EC7629" w:rsidRPr="00F04A2A" w:rsidRDefault="00EC7629" w:rsidP="00CD7DED">
            <w:pPr>
              <w:jc w:val="center"/>
              <w:rPr>
                <w:sz w:val="20"/>
                <w:szCs w:val="20"/>
              </w:rPr>
            </w:pPr>
            <w:r w:rsidRPr="00F04A2A">
              <w:rPr>
                <w:sz w:val="20"/>
                <w:szCs w:val="20"/>
              </w:rPr>
              <w:t>21:19:040201:462-21/052/2023-3</w:t>
            </w:r>
          </w:p>
        </w:tc>
        <w:tc>
          <w:tcPr>
            <w:tcW w:w="691" w:type="pct"/>
            <w:tcBorders>
              <w:top w:val="nil"/>
              <w:left w:val="nil"/>
              <w:bottom w:val="single" w:sz="4" w:space="0" w:color="auto"/>
              <w:right w:val="single" w:sz="4" w:space="0" w:color="auto"/>
            </w:tcBorders>
            <w:shd w:val="clear" w:color="auto" w:fill="auto"/>
            <w:vAlign w:val="center"/>
            <w:hideMark/>
          </w:tcPr>
          <w:p w14:paraId="53F1F04D" w14:textId="77777777" w:rsidR="00EC7629" w:rsidRPr="00F04A2A" w:rsidRDefault="00EC7629" w:rsidP="00CD7DED">
            <w:pPr>
              <w:jc w:val="left"/>
              <w:rPr>
                <w:sz w:val="20"/>
                <w:szCs w:val="20"/>
              </w:rPr>
            </w:pPr>
            <w:r w:rsidRPr="00F04A2A">
              <w:rPr>
                <w:sz w:val="20"/>
                <w:szCs w:val="20"/>
              </w:rPr>
              <w:t>Решением Урмарского районного суда Чувашской Республики от 03.07.2023 года признано право муниципальной собственности Урмарского муниципального округа Чувашской Республики</w:t>
            </w:r>
          </w:p>
        </w:tc>
      </w:tr>
      <w:tr w:rsidR="00F04A2A" w:rsidRPr="00F04A2A" w14:paraId="299ABA70"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2CA258E9" w14:textId="185996A2"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6B39BC8E" w14:textId="77777777" w:rsidR="00EC7629" w:rsidRPr="00F04A2A" w:rsidRDefault="00EC7629" w:rsidP="00CD7DED">
            <w:pPr>
              <w:jc w:val="left"/>
              <w:rPr>
                <w:sz w:val="20"/>
                <w:szCs w:val="20"/>
              </w:rPr>
            </w:pPr>
            <w:proofErr w:type="spellStart"/>
            <w:r w:rsidRPr="00F04A2A">
              <w:rPr>
                <w:sz w:val="20"/>
                <w:szCs w:val="20"/>
              </w:rPr>
              <w:t>водопропуская</w:t>
            </w:r>
            <w:proofErr w:type="spellEnd"/>
            <w:r w:rsidRPr="00F04A2A">
              <w:rPr>
                <w:sz w:val="20"/>
                <w:szCs w:val="20"/>
              </w:rPr>
              <w:t xml:space="preserve"> труба на </w:t>
            </w:r>
            <w:proofErr w:type="spellStart"/>
            <w:r w:rsidRPr="00F04A2A">
              <w:rPr>
                <w:sz w:val="20"/>
                <w:szCs w:val="20"/>
              </w:rPr>
              <w:t>перезде</w:t>
            </w:r>
            <w:proofErr w:type="spellEnd"/>
            <w:r w:rsidRPr="00F04A2A">
              <w:rPr>
                <w:sz w:val="20"/>
                <w:szCs w:val="20"/>
              </w:rPr>
              <w:t xml:space="preserve"> между улицами Ленина и Шоссейная</w:t>
            </w:r>
          </w:p>
        </w:tc>
        <w:tc>
          <w:tcPr>
            <w:tcW w:w="470" w:type="pct"/>
            <w:tcBorders>
              <w:top w:val="nil"/>
              <w:left w:val="nil"/>
              <w:bottom w:val="single" w:sz="4" w:space="0" w:color="auto"/>
              <w:right w:val="single" w:sz="4" w:space="0" w:color="auto"/>
            </w:tcBorders>
            <w:shd w:val="clear" w:color="auto" w:fill="auto"/>
            <w:vAlign w:val="center"/>
            <w:hideMark/>
          </w:tcPr>
          <w:p w14:paraId="21039297" w14:textId="77777777" w:rsidR="00EC7629" w:rsidRPr="00F04A2A" w:rsidRDefault="00EC7629" w:rsidP="00CD7DED">
            <w:pPr>
              <w:jc w:val="left"/>
              <w:rPr>
                <w:sz w:val="20"/>
                <w:szCs w:val="20"/>
              </w:rPr>
            </w:pPr>
            <w:r w:rsidRPr="00F04A2A">
              <w:rPr>
                <w:sz w:val="20"/>
                <w:szCs w:val="20"/>
              </w:rPr>
              <w:t xml:space="preserve">Чувашская Республика, Урмарский </w:t>
            </w:r>
            <w:proofErr w:type="spellStart"/>
            <w:r w:rsidRPr="00F04A2A">
              <w:rPr>
                <w:sz w:val="20"/>
                <w:szCs w:val="20"/>
              </w:rPr>
              <w:t>райлн</w:t>
            </w:r>
            <w:proofErr w:type="spellEnd"/>
            <w:r w:rsidRPr="00F04A2A">
              <w:rPr>
                <w:sz w:val="20"/>
                <w:szCs w:val="20"/>
              </w:rPr>
              <w:t xml:space="preserve">, с. </w:t>
            </w:r>
            <w:proofErr w:type="spellStart"/>
            <w:r w:rsidRPr="00F04A2A">
              <w:rPr>
                <w:sz w:val="20"/>
                <w:szCs w:val="20"/>
              </w:rPr>
              <w:t>Мусирмы</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211B8033" w14:textId="77777777" w:rsidR="00EC7629" w:rsidRPr="00F04A2A" w:rsidRDefault="00EC7629" w:rsidP="00CD7DED">
            <w:pPr>
              <w:jc w:val="left"/>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3711FA19" w14:textId="77777777" w:rsidR="00EC7629" w:rsidRPr="00F04A2A" w:rsidRDefault="00EC7629" w:rsidP="00CD7DED">
            <w:pPr>
              <w:jc w:val="center"/>
              <w:rPr>
                <w:sz w:val="20"/>
                <w:szCs w:val="20"/>
              </w:rPr>
            </w:pPr>
            <w:r w:rsidRPr="00F04A2A">
              <w:rPr>
                <w:sz w:val="20"/>
                <w:szCs w:val="20"/>
              </w:rPr>
              <w:t xml:space="preserve">1643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47B45531" w14:textId="77777777" w:rsidR="00EC7629" w:rsidRPr="00F04A2A" w:rsidRDefault="00EC7629" w:rsidP="00CD7DED">
            <w:pPr>
              <w:jc w:val="center"/>
              <w:rPr>
                <w:sz w:val="20"/>
                <w:szCs w:val="20"/>
              </w:rPr>
            </w:pPr>
            <w:r w:rsidRPr="00F04A2A">
              <w:rPr>
                <w:sz w:val="20"/>
                <w:szCs w:val="20"/>
              </w:rPr>
              <w:t>15.04.2022</w:t>
            </w:r>
          </w:p>
        </w:tc>
        <w:tc>
          <w:tcPr>
            <w:tcW w:w="508" w:type="pct"/>
            <w:tcBorders>
              <w:top w:val="nil"/>
              <w:left w:val="nil"/>
              <w:bottom w:val="single" w:sz="4" w:space="0" w:color="auto"/>
              <w:right w:val="single" w:sz="4" w:space="0" w:color="auto"/>
            </w:tcBorders>
            <w:shd w:val="clear" w:color="auto" w:fill="auto"/>
            <w:vAlign w:val="center"/>
            <w:hideMark/>
          </w:tcPr>
          <w:p w14:paraId="6C3516E9" w14:textId="77777777" w:rsidR="00EC7629" w:rsidRPr="00F04A2A" w:rsidRDefault="00EC7629" w:rsidP="00CD7DED">
            <w:pPr>
              <w:jc w:val="center"/>
              <w:rPr>
                <w:sz w:val="20"/>
                <w:szCs w:val="20"/>
              </w:rPr>
            </w:pPr>
            <w:r w:rsidRPr="00F04A2A">
              <w:rPr>
                <w:sz w:val="20"/>
                <w:szCs w:val="20"/>
              </w:rPr>
              <w:t>21:19:000000:4418</w:t>
            </w:r>
          </w:p>
        </w:tc>
        <w:tc>
          <w:tcPr>
            <w:tcW w:w="413" w:type="pct"/>
            <w:tcBorders>
              <w:top w:val="nil"/>
              <w:left w:val="nil"/>
              <w:bottom w:val="single" w:sz="4" w:space="0" w:color="auto"/>
              <w:right w:val="single" w:sz="4" w:space="0" w:color="auto"/>
            </w:tcBorders>
            <w:shd w:val="clear" w:color="auto" w:fill="auto"/>
            <w:vAlign w:val="center"/>
            <w:hideMark/>
          </w:tcPr>
          <w:p w14:paraId="4BBCC7E1" w14:textId="77777777" w:rsidR="00EC7629" w:rsidRPr="00F04A2A" w:rsidRDefault="00EC7629" w:rsidP="00CD7DED">
            <w:pPr>
              <w:jc w:val="center"/>
              <w:rPr>
                <w:sz w:val="20"/>
                <w:szCs w:val="20"/>
              </w:rPr>
            </w:pPr>
            <w:r w:rsidRPr="00F04A2A">
              <w:rPr>
                <w:sz w:val="20"/>
                <w:szCs w:val="20"/>
              </w:rPr>
              <w:t>21.08.2023</w:t>
            </w:r>
          </w:p>
        </w:tc>
        <w:tc>
          <w:tcPr>
            <w:tcW w:w="323" w:type="pct"/>
            <w:tcBorders>
              <w:top w:val="nil"/>
              <w:left w:val="nil"/>
              <w:bottom w:val="single" w:sz="4" w:space="0" w:color="auto"/>
              <w:right w:val="single" w:sz="4" w:space="0" w:color="auto"/>
            </w:tcBorders>
            <w:shd w:val="clear" w:color="auto" w:fill="auto"/>
            <w:vAlign w:val="center"/>
            <w:hideMark/>
          </w:tcPr>
          <w:p w14:paraId="244CD77C" w14:textId="77777777" w:rsidR="00EC7629" w:rsidRPr="00F04A2A" w:rsidRDefault="00EC7629" w:rsidP="00CD7DED">
            <w:pPr>
              <w:jc w:val="center"/>
              <w:rPr>
                <w:sz w:val="20"/>
                <w:szCs w:val="20"/>
              </w:rPr>
            </w:pPr>
            <w:r w:rsidRPr="00F04A2A">
              <w:rPr>
                <w:sz w:val="20"/>
                <w:szCs w:val="20"/>
              </w:rPr>
              <w:t>2-328/2023 от 11.10.2023</w:t>
            </w:r>
          </w:p>
        </w:tc>
        <w:tc>
          <w:tcPr>
            <w:tcW w:w="435" w:type="pct"/>
            <w:tcBorders>
              <w:top w:val="nil"/>
              <w:left w:val="nil"/>
              <w:bottom w:val="single" w:sz="4" w:space="0" w:color="auto"/>
              <w:right w:val="single" w:sz="4" w:space="0" w:color="auto"/>
            </w:tcBorders>
            <w:shd w:val="clear" w:color="auto" w:fill="auto"/>
            <w:vAlign w:val="center"/>
            <w:hideMark/>
          </w:tcPr>
          <w:p w14:paraId="32F3743C" w14:textId="77777777" w:rsidR="00EC7629" w:rsidRPr="00F04A2A" w:rsidRDefault="00EC7629" w:rsidP="00CD7DED">
            <w:pPr>
              <w:jc w:val="center"/>
              <w:rPr>
                <w:sz w:val="20"/>
                <w:szCs w:val="20"/>
              </w:rPr>
            </w:pPr>
            <w:r w:rsidRPr="00F04A2A">
              <w:rPr>
                <w:sz w:val="20"/>
                <w:szCs w:val="20"/>
              </w:rPr>
              <w:t>21.11.2023</w:t>
            </w:r>
          </w:p>
        </w:tc>
        <w:tc>
          <w:tcPr>
            <w:tcW w:w="571" w:type="pct"/>
            <w:tcBorders>
              <w:top w:val="nil"/>
              <w:left w:val="nil"/>
              <w:bottom w:val="single" w:sz="4" w:space="0" w:color="auto"/>
              <w:right w:val="single" w:sz="4" w:space="0" w:color="auto"/>
            </w:tcBorders>
            <w:shd w:val="clear" w:color="auto" w:fill="auto"/>
            <w:vAlign w:val="center"/>
            <w:hideMark/>
          </w:tcPr>
          <w:p w14:paraId="40BEE083" w14:textId="77777777" w:rsidR="00EC7629" w:rsidRPr="00F04A2A" w:rsidRDefault="00EC7629" w:rsidP="00CD7DED">
            <w:pPr>
              <w:jc w:val="center"/>
              <w:rPr>
                <w:sz w:val="20"/>
                <w:szCs w:val="20"/>
              </w:rPr>
            </w:pPr>
            <w:r w:rsidRPr="00F04A2A">
              <w:rPr>
                <w:sz w:val="20"/>
                <w:szCs w:val="20"/>
              </w:rPr>
              <w:t>21:19:000000:4418-21/052/2023-3</w:t>
            </w:r>
          </w:p>
        </w:tc>
        <w:tc>
          <w:tcPr>
            <w:tcW w:w="691" w:type="pct"/>
            <w:tcBorders>
              <w:top w:val="nil"/>
              <w:left w:val="nil"/>
              <w:bottom w:val="single" w:sz="4" w:space="0" w:color="auto"/>
              <w:right w:val="single" w:sz="4" w:space="0" w:color="auto"/>
            </w:tcBorders>
            <w:shd w:val="clear" w:color="auto" w:fill="auto"/>
            <w:vAlign w:val="center"/>
            <w:hideMark/>
          </w:tcPr>
          <w:p w14:paraId="75B7DCB3"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5C713260"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2FEF1475" w14:textId="3FF48271"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01F0A812"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086C6CAB" w14:textId="77777777" w:rsidR="00EC7629" w:rsidRPr="00F04A2A" w:rsidRDefault="00EC7629" w:rsidP="00CD7DED">
            <w:pPr>
              <w:jc w:val="left"/>
              <w:rPr>
                <w:sz w:val="20"/>
                <w:szCs w:val="20"/>
              </w:rPr>
            </w:pPr>
            <w:r w:rsidRPr="00F04A2A">
              <w:rPr>
                <w:sz w:val="20"/>
                <w:szCs w:val="20"/>
              </w:rPr>
              <w:t>Чувашская Республика, Урмарский район, д. Большие Чаки, южная сторона</w:t>
            </w:r>
          </w:p>
        </w:tc>
        <w:tc>
          <w:tcPr>
            <w:tcW w:w="238" w:type="pct"/>
            <w:tcBorders>
              <w:top w:val="nil"/>
              <w:left w:val="nil"/>
              <w:bottom w:val="single" w:sz="4" w:space="0" w:color="auto"/>
              <w:right w:val="single" w:sz="4" w:space="0" w:color="auto"/>
            </w:tcBorders>
            <w:shd w:val="clear" w:color="auto" w:fill="auto"/>
            <w:vAlign w:val="center"/>
            <w:hideMark/>
          </w:tcPr>
          <w:p w14:paraId="4291A375" w14:textId="77777777" w:rsidR="00EC7629" w:rsidRPr="00F04A2A" w:rsidRDefault="00EC7629" w:rsidP="00CD7DED">
            <w:pPr>
              <w:jc w:val="left"/>
              <w:rPr>
                <w:sz w:val="20"/>
                <w:szCs w:val="20"/>
              </w:rPr>
            </w:pPr>
            <w:r w:rsidRPr="00F04A2A">
              <w:rPr>
                <w:sz w:val="20"/>
                <w:szCs w:val="20"/>
              </w:rPr>
              <w:t>1582 м</w:t>
            </w:r>
          </w:p>
        </w:tc>
        <w:tc>
          <w:tcPr>
            <w:tcW w:w="273" w:type="pct"/>
            <w:tcBorders>
              <w:top w:val="nil"/>
              <w:left w:val="nil"/>
              <w:bottom w:val="single" w:sz="4" w:space="0" w:color="auto"/>
              <w:right w:val="single" w:sz="4" w:space="0" w:color="auto"/>
            </w:tcBorders>
            <w:shd w:val="clear" w:color="auto" w:fill="auto"/>
            <w:vAlign w:val="center"/>
            <w:hideMark/>
          </w:tcPr>
          <w:p w14:paraId="683886F9"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5B9EFA50" w14:textId="77777777" w:rsidR="00EC7629" w:rsidRPr="00F04A2A" w:rsidRDefault="00EC7629" w:rsidP="00CD7DED">
            <w:pPr>
              <w:jc w:val="center"/>
              <w:rPr>
                <w:sz w:val="20"/>
                <w:szCs w:val="20"/>
              </w:rPr>
            </w:pPr>
            <w:r w:rsidRPr="00F04A2A">
              <w:rPr>
                <w:sz w:val="20"/>
                <w:szCs w:val="20"/>
              </w:rPr>
              <w:t>28.10.2022</w:t>
            </w:r>
          </w:p>
        </w:tc>
        <w:tc>
          <w:tcPr>
            <w:tcW w:w="508" w:type="pct"/>
            <w:tcBorders>
              <w:top w:val="nil"/>
              <w:left w:val="nil"/>
              <w:bottom w:val="single" w:sz="4" w:space="0" w:color="auto"/>
              <w:right w:val="single" w:sz="4" w:space="0" w:color="auto"/>
            </w:tcBorders>
            <w:shd w:val="clear" w:color="auto" w:fill="auto"/>
            <w:vAlign w:val="center"/>
            <w:hideMark/>
          </w:tcPr>
          <w:p w14:paraId="7CF5B290" w14:textId="77777777" w:rsidR="00EC7629" w:rsidRPr="00F04A2A" w:rsidRDefault="00EC7629" w:rsidP="00CD7DED">
            <w:pPr>
              <w:jc w:val="center"/>
              <w:rPr>
                <w:sz w:val="20"/>
                <w:szCs w:val="20"/>
              </w:rPr>
            </w:pPr>
            <w:r w:rsidRPr="00F04A2A">
              <w:rPr>
                <w:sz w:val="20"/>
                <w:szCs w:val="20"/>
              </w:rPr>
              <w:t>21:19:000000:4444</w:t>
            </w:r>
          </w:p>
        </w:tc>
        <w:tc>
          <w:tcPr>
            <w:tcW w:w="413" w:type="pct"/>
            <w:tcBorders>
              <w:top w:val="nil"/>
              <w:left w:val="nil"/>
              <w:bottom w:val="single" w:sz="4" w:space="0" w:color="auto"/>
              <w:right w:val="single" w:sz="4" w:space="0" w:color="auto"/>
            </w:tcBorders>
            <w:shd w:val="clear" w:color="auto" w:fill="auto"/>
            <w:vAlign w:val="center"/>
            <w:hideMark/>
          </w:tcPr>
          <w:p w14:paraId="78D046E7" w14:textId="77777777" w:rsidR="00EC7629" w:rsidRPr="00F04A2A" w:rsidRDefault="00EC7629" w:rsidP="00CD7DED">
            <w:pPr>
              <w:jc w:val="center"/>
              <w:rPr>
                <w:sz w:val="20"/>
                <w:szCs w:val="20"/>
              </w:rPr>
            </w:pPr>
            <w:r w:rsidRPr="00F04A2A">
              <w:rPr>
                <w:sz w:val="20"/>
                <w:szCs w:val="20"/>
              </w:rPr>
              <w:t>21.08.2023</w:t>
            </w:r>
          </w:p>
        </w:tc>
        <w:tc>
          <w:tcPr>
            <w:tcW w:w="323" w:type="pct"/>
            <w:tcBorders>
              <w:top w:val="nil"/>
              <w:left w:val="nil"/>
              <w:bottom w:val="single" w:sz="4" w:space="0" w:color="auto"/>
              <w:right w:val="single" w:sz="4" w:space="0" w:color="auto"/>
            </w:tcBorders>
            <w:shd w:val="clear" w:color="auto" w:fill="auto"/>
            <w:vAlign w:val="center"/>
            <w:hideMark/>
          </w:tcPr>
          <w:p w14:paraId="693D1137" w14:textId="77777777" w:rsidR="00EC7629" w:rsidRPr="00F04A2A" w:rsidRDefault="00EC7629" w:rsidP="00CD7DED">
            <w:pPr>
              <w:jc w:val="center"/>
              <w:rPr>
                <w:sz w:val="20"/>
                <w:szCs w:val="20"/>
              </w:rPr>
            </w:pPr>
            <w:r w:rsidRPr="00F04A2A">
              <w:rPr>
                <w:sz w:val="20"/>
                <w:szCs w:val="20"/>
              </w:rPr>
              <w:t>2-331/2023 от 11.10.2023</w:t>
            </w:r>
          </w:p>
        </w:tc>
        <w:tc>
          <w:tcPr>
            <w:tcW w:w="435" w:type="pct"/>
            <w:tcBorders>
              <w:top w:val="nil"/>
              <w:left w:val="nil"/>
              <w:bottom w:val="single" w:sz="4" w:space="0" w:color="auto"/>
              <w:right w:val="single" w:sz="4" w:space="0" w:color="auto"/>
            </w:tcBorders>
            <w:shd w:val="clear" w:color="auto" w:fill="auto"/>
            <w:vAlign w:val="center"/>
            <w:hideMark/>
          </w:tcPr>
          <w:p w14:paraId="66CA4A36" w14:textId="77777777" w:rsidR="00EC7629" w:rsidRPr="00F04A2A" w:rsidRDefault="00EC7629" w:rsidP="00CD7DED">
            <w:pPr>
              <w:jc w:val="center"/>
              <w:rPr>
                <w:sz w:val="20"/>
                <w:szCs w:val="20"/>
              </w:rPr>
            </w:pPr>
            <w:r w:rsidRPr="00F04A2A">
              <w:rPr>
                <w:sz w:val="20"/>
                <w:szCs w:val="20"/>
              </w:rPr>
              <w:t>21.11.2023</w:t>
            </w:r>
          </w:p>
        </w:tc>
        <w:tc>
          <w:tcPr>
            <w:tcW w:w="571" w:type="pct"/>
            <w:tcBorders>
              <w:top w:val="nil"/>
              <w:left w:val="nil"/>
              <w:bottom w:val="single" w:sz="4" w:space="0" w:color="auto"/>
              <w:right w:val="single" w:sz="4" w:space="0" w:color="auto"/>
            </w:tcBorders>
            <w:shd w:val="clear" w:color="auto" w:fill="auto"/>
            <w:vAlign w:val="center"/>
            <w:hideMark/>
          </w:tcPr>
          <w:p w14:paraId="798DF4A5" w14:textId="77777777" w:rsidR="00EC7629" w:rsidRPr="00F04A2A" w:rsidRDefault="00EC7629" w:rsidP="00CD7DED">
            <w:pPr>
              <w:jc w:val="center"/>
              <w:rPr>
                <w:sz w:val="20"/>
                <w:szCs w:val="20"/>
              </w:rPr>
            </w:pPr>
            <w:r w:rsidRPr="00F04A2A">
              <w:rPr>
                <w:sz w:val="20"/>
                <w:szCs w:val="20"/>
              </w:rPr>
              <w:t>21:19:000000:4444-21/052/2023-3</w:t>
            </w:r>
          </w:p>
        </w:tc>
        <w:tc>
          <w:tcPr>
            <w:tcW w:w="691" w:type="pct"/>
            <w:tcBorders>
              <w:top w:val="nil"/>
              <w:left w:val="nil"/>
              <w:bottom w:val="single" w:sz="4" w:space="0" w:color="auto"/>
              <w:right w:val="single" w:sz="4" w:space="0" w:color="auto"/>
            </w:tcBorders>
            <w:shd w:val="clear" w:color="auto" w:fill="auto"/>
            <w:vAlign w:val="center"/>
            <w:hideMark/>
          </w:tcPr>
          <w:p w14:paraId="55EF67E2"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1AA1B5BB"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7DA66E94" w14:textId="223D0EBB"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4ED1E92"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47BABC27" w14:textId="77777777" w:rsidR="00EC7629" w:rsidRPr="00F04A2A" w:rsidRDefault="00EC7629" w:rsidP="00CD7DED">
            <w:pPr>
              <w:jc w:val="left"/>
              <w:rPr>
                <w:sz w:val="20"/>
                <w:szCs w:val="20"/>
              </w:rPr>
            </w:pPr>
            <w:r w:rsidRPr="00F04A2A">
              <w:rPr>
                <w:sz w:val="20"/>
                <w:szCs w:val="20"/>
              </w:rPr>
              <w:t>Чувашская Республика, Урмарский район, д. Большие Чаки</w:t>
            </w:r>
          </w:p>
        </w:tc>
        <w:tc>
          <w:tcPr>
            <w:tcW w:w="238" w:type="pct"/>
            <w:tcBorders>
              <w:top w:val="nil"/>
              <w:left w:val="nil"/>
              <w:bottom w:val="single" w:sz="4" w:space="0" w:color="auto"/>
              <w:right w:val="single" w:sz="4" w:space="0" w:color="auto"/>
            </w:tcBorders>
            <w:shd w:val="clear" w:color="auto" w:fill="auto"/>
            <w:vAlign w:val="center"/>
            <w:hideMark/>
          </w:tcPr>
          <w:p w14:paraId="61D0FA69" w14:textId="77777777" w:rsidR="00EC7629" w:rsidRPr="00F04A2A" w:rsidRDefault="00EC7629" w:rsidP="00CD7DED">
            <w:pPr>
              <w:jc w:val="left"/>
              <w:rPr>
                <w:sz w:val="20"/>
                <w:szCs w:val="20"/>
              </w:rPr>
            </w:pPr>
            <w:r w:rsidRPr="00F04A2A">
              <w:rPr>
                <w:sz w:val="20"/>
                <w:szCs w:val="20"/>
              </w:rPr>
              <w:t>2378 м</w:t>
            </w:r>
          </w:p>
        </w:tc>
        <w:tc>
          <w:tcPr>
            <w:tcW w:w="273" w:type="pct"/>
            <w:tcBorders>
              <w:top w:val="nil"/>
              <w:left w:val="nil"/>
              <w:bottom w:val="single" w:sz="4" w:space="0" w:color="auto"/>
              <w:right w:val="single" w:sz="4" w:space="0" w:color="auto"/>
            </w:tcBorders>
            <w:shd w:val="clear" w:color="auto" w:fill="auto"/>
            <w:vAlign w:val="center"/>
            <w:hideMark/>
          </w:tcPr>
          <w:p w14:paraId="29236A9C"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4EBD9BB1" w14:textId="77777777" w:rsidR="00EC7629" w:rsidRPr="00F04A2A" w:rsidRDefault="00EC7629" w:rsidP="00CD7DED">
            <w:pPr>
              <w:jc w:val="center"/>
              <w:rPr>
                <w:sz w:val="20"/>
                <w:szCs w:val="20"/>
              </w:rPr>
            </w:pPr>
            <w:r w:rsidRPr="00F04A2A">
              <w:rPr>
                <w:sz w:val="20"/>
                <w:szCs w:val="20"/>
              </w:rPr>
              <w:t>28.10.2022</w:t>
            </w:r>
          </w:p>
        </w:tc>
        <w:tc>
          <w:tcPr>
            <w:tcW w:w="508" w:type="pct"/>
            <w:tcBorders>
              <w:top w:val="nil"/>
              <w:left w:val="nil"/>
              <w:bottom w:val="single" w:sz="4" w:space="0" w:color="auto"/>
              <w:right w:val="single" w:sz="4" w:space="0" w:color="auto"/>
            </w:tcBorders>
            <w:shd w:val="clear" w:color="auto" w:fill="auto"/>
            <w:vAlign w:val="center"/>
            <w:hideMark/>
          </w:tcPr>
          <w:p w14:paraId="5B0AB7E8" w14:textId="77777777" w:rsidR="00EC7629" w:rsidRPr="00F04A2A" w:rsidRDefault="00EC7629" w:rsidP="00CD7DED">
            <w:pPr>
              <w:jc w:val="center"/>
              <w:rPr>
                <w:sz w:val="20"/>
                <w:szCs w:val="20"/>
              </w:rPr>
            </w:pPr>
            <w:r w:rsidRPr="00F04A2A">
              <w:rPr>
                <w:sz w:val="20"/>
                <w:szCs w:val="20"/>
              </w:rPr>
              <w:t>21:19:000000:4445</w:t>
            </w:r>
          </w:p>
        </w:tc>
        <w:tc>
          <w:tcPr>
            <w:tcW w:w="413" w:type="pct"/>
            <w:tcBorders>
              <w:top w:val="nil"/>
              <w:left w:val="nil"/>
              <w:bottom w:val="single" w:sz="4" w:space="0" w:color="auto"/>
              <w:right w:val="single" w:sz="4" w:space="0" w:color="auto"/>
            </w:tcBorders>
            <w:shd w:val="clear" w:color="auto" w:fill="auto"/>
            <w:vAlign w:val="center"/>
            <w:hideMark/>
          </w:tcPr>
          <w:p w14:paraId="453E1A9E" w14:textId="77777777" w:rsidR="00EC7629" w:rsidRPr="00F04A2A" w:rsidRDefault="00EC7629" w:rsidP="00CD7DED">
            <w:pPr>
              <w:jc w:val="center"/>
              <w:rPr>
                <w:sz w:val="20"/>
                <w:szCs w:val="20"/>
              </w:rPr>
            </w:pPr>
            <w:r w:rsidRPr="00F04A2A">
              <w:rPr>
                <w:sz w:val="20"/>
                <w:szCs w:val="20"/>
              </w:rPr>
              <w:t>21.08.2021</w:t>
            </w:r>
          </w:p>
        </w:tc>
        <w:tc>
          <w:tcPr>
            <w:tcW w:w="323" w:type="pct"/>
            <w:tcBorders>
              <w:top w:val="nil"/>
              <w:left w:val="nil"/>
              <w:bottom w:val="single" w:sz="4" w:space="0" w:color="auto"/>
              <w:right w:val="single" w:sz="4" w:space="0" w:color="auto"/>
            </w:tcBorders>
            <w:shd w:val="clear" w:color="auto" w:fill="auto"/>
            <w:vAlign w:val="center"/>
            <w:hideMark/>
          </w:tcPr>
          <w:p w14:paraId="7A900958" w14:textId="77777777" w:rsidR="00EC7629" w:rsidRPr="00F04A2A" w:rsidRDefault="00EC7629" w:rsidP="00CD7DED">
            <w:pPr>
              <w:jc w:val="center"/>
              <w:rPr>
                <w:sz w:val="20"/>
                <w:szCs w:val="20"/>
              </w:rPr>
            </w:pPr>
            <w:r w:rsidRPr="00F04A2A">
              <w:rPr>
                <w:sz w:val="20"/>
                <w:szCs w:val="20"/>
              </w:rPr>
              <w:t>2-331/2023 от 11.10.2023</w:t>
            </w:r>
          </w:p>
        </w:tc>
        <w:tc>
          <w:tcPr>
            <w:tcW w:w="435" w:type="pct"/>
            <w:tcBorders>
              <w:top w:val="nil"/>
              <w:left w:val="nil"/>
              <w:bottom w:val="single" w:sz="4" w:space="0" w:color="auto"/>
              <w:right w:val="single" w:sz="4" w:space="0" w:color="auto"/>
            </w:tcBorders>
            <w:shd w:val="clear" w:color="auto" w:fill="auto"/>
            <w:vAlign w:val="center"/>
            <w:hideMark/>
          </w:tcPr>
          <w:p w14:paraId="02C36F08" w14:textId="77777777" w:rsidR="00EC7629" w:rsidRPr="00F04A2A" w:rsidRDefault="00EC7629" w:rsidP="00CD7DED">
            <w:pPr>
              <w:jc w:val="center"/>
              <w:rPr>
                <w:sz w:val="20"/>
                <w:szCs w:val="20"/>
              </w:rPr>
            </w:pPr>
            <w:r w:rsidRPr="00F04A2A">
              <w:rPr>
                <w:sz w:val="20"/>
                <w:szCs w:val="20"/>
              </w:rPr>
              <w:t>21.11.2023</w:t>
            </w:r>
          </w:p>
        </w:tc>
        <w:tc>
          <w:tcPr>
            <w:tcW w:w="571" w:type="pct"/>
            <w:tcBorders>
              <w:top w:val="nil"/>
              <w:left w:val="nil"/>
              <w:bottom w:val="single" w:sz="4" w:space="0" w:color="auto"/>
              <w:right w:val="single" w:sz="4" w:space="0" w:color="auto"/>
            </w:tcBorders>
            <w:shd w:val="clear" w:color="auto" w:fill="auto"/>
            <w:vAlign w:val="center"/>
            <w:hideMark/>
          </w:tcPr>
          <w:p w14:paraId="1E873557" w14:textId="77777777" w:rsidR="00EC7629" w:rsidRPr="00F04A2A" w:rsidRDefault="00EC7629" w:rsidP="00CD7DED">
            <w:pPr>
              <w:jc w:val="center"/>
              <w:rPr>
                <w:sz w:val="20"/>
                <w:szCs w:val="20"/>
              </w:rPr>
            </w:pPr>
            <w:r w:rsidRPr="00F04A2A">
              <w:rPr>
                <w:sz w:val="20"/>
                <w:szCs w:val="20"/>
              </w:rPr>
              <w:t>21:19:000000:4445-21/052/2023-3</w:t>
            </w:r>
          </w:p>
        </w:tc>
        <w:tc>
          <w:tcPr>
            <w:tcW w:w="691" w:type="pct"/>
            <w:tcBorders>
              <w:top w:val="nil"/>
              <w:left w:val="nil"/>
              <w:bottom w:val="single" w:sz="4" w:space="0" w:color="auto"/>
              <w:right w:val="single" w:sz="4" w:space="0" w:color="auto"/>
            </w:tcBorders>
            <w:shd w:val="clear" w:color="auto" w:fill="auto"/>
            <w:vAlign w:val="center"/>
            <w:hideMark/>
          </w:tcPr>
          <w:p w14:paraId="4415FD42"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7D934044"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8C577DD" w14:textId="1B6AE212"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5A942436"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003E1E09"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д. Новое </w:t>
            </w:r>
            <w:proofErr w:type="spellStart"/>
            <w:r w:rsidRPr="00F04A2A">
              <w:rPr>
                <w:sz w:val="20"/>
                <w:szCs w:val="20"/>
              </w:rPr>
              <w:t>Шептахово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6A1300C1" w14:textId="77777777" w:rsidR="00EC7629" w:rsidRPr="00F04A2A" w:rsidRDefault="00EC7629" w:rsidP="00CD7DED">
            <w:pPr>
              <w:jc w:val="left"/>
              <w:rPr>
                <w:sz w:val="20"/>
                <w:szCs w:val="20"/>
              </w:rPr>
            </w:pPr>
            <w:r w:rsidRPr="00F04A2A">
              <w:rPr>
                <w:sz w:val="20"/>
                <w:szCs w:val="20"/>
              </w:rPr>
              <w:t>2989 м</w:t>
            </w:r>
          </w:p>
        </w:tc>
        <w:tc>
          <w:tcPr>
            <w:tcW w:w="273" w:type="pct"/>
            <w:tcBorders>
              <w:top w:val="nil"/>
              <w:left w:val="nil"/>
              <w:bottom w:val="single" w:sz="4" w:space="0" w:color="auto"/>
              <w:right w:val="single" w:sz="4" w:space="0" w:color="auto"/>
            </w:tcBorders>
            <w:shd w:val="clear" w:color="auto" w:fill="auto"/>
            <w:vAlign w:val="center"/>
            <w:hideMark/>
          </w:tcPr>
          <w:p w14:paraId="7610E2E0"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00DC8FC8" w14:textId="77777777" w:rsidR="00EC7629" w:rsidRPr="00F04A2A" w:rsidRDefault="00EC7629" w:rsidP="00CD7DED">
            <w:pPr>
              <w:jc w:val="center"/>
              <w:rPr>
                <w:sz w:val="20"/>
                <w:szCs w:val="20"/>
              </w:rPr>
            </w:pPr>
            <w:r w:rsidRPr="00F04A2A">
              <w:rPr>
                <w:sz w:val="20"/>
                <w:szCs w:val="20"/>
              </w:rPr>
              <w:t>04.10.2022</w:t>
            </w:r>
          </w:p>
        </w:tc>
        <w:tc>
          <w:tcPr>
            <w:tcW w:w="508" w:type="pct"/>
            <w:tcBorders>
              <w:top w:val="nil"/>
              <w:left w:val="nil"/>
              <w:bottom w:val="single" w:sz="4" w:space="0" w:color="auto"/>
              <w:right w:val="single" w:sz="4" w:space="0" w:color="auto"/>
            </w:tcBorders>
            <w:shd w:val="clear" w:color="auto" w:fill="auto"/>
            <w:vAlign w:val="center"/>
            <w:hideMark/>
          </w:tcPr>
          <w:p w14:paraId="2884AE6B" w14:textId="77777777" w:rsidR="00EC7629" w:rsidRPr="00F04A2A" w:rsidRDefault="00EC7629" w:rsidP="00CD7DED">
            <w:pPr>
              <w:jc w:val="center"/>
              <w:rPr>
                <w:sz w:val="20"/>
                <w:szCs w:val="20"/>
              </w:rPr>
            </w:pPr>
            <w:r w:rsidRPr="00F04A2A">
              <w:rPr>
                <w:sz w:val="20"/>
                <w:szCs w:val="20"/>
              </w:rPr>
              <w:t>21:19:080701:707</w:t>
            </w:r>
          </w:p>
        </w:tc>
        <w:tc>
          <w:tcPr>
            <w:tcW w:w="413" w:type="pct"/>
            <w:tcBorders>
              <w:top w:val="nil"/>
              <w:left w:val="nil"/>
              <w:bottom w:val="single" w:sz="4" w:space="0" w:color="auto"/>
              <w:right w:val="single" w:sz="4" w:space="0" w:color="auto"/>
            </w:tcBorders>
            <w:shd w:val="clear" w:color="auto" w:fill="auto"/>
            <w:vAlign w:val="center"/>
            <w:hideMark/>
          </w:tcPr>
          <w:p w14:paraId="052412A5" w14:textId="77777777" w:rsidR="00EC7629" w:rsidRPr="00F04A2A" w:rsidRDefault="00EC7629" w:rsidP="00CD7DED">
            <w:pPr>
              <w:jc w:val="center"/>
              <w:rPr>
                <w:sz w:val="20"/>
                <w:szCs w:val="20"/>
              </w:rPr>
            </w:pPr>
            <w:r w:rsidRPr="00F04A2A">
              <w:rPr>
                <w:sz w:val="20"/>
                <w:szCs w:val="20"/>
              </w:rPr>
              <w:t>21.08.2023</w:t>
            </w:r>
          </w:p>
        </w:tc>
        <w:tc>
          <w:tcPr>
            <w:tcW w:w="323" w:type="pct"/>
            <w:tcBorders>
              <w:top w:val="nil"/>
              <w:left w:val="nil"/>
              <w:bottom w:val="single" w:sz="4" w:space="0" w:color="auto"/>
              <w:right w:val="single" w:sz="4" w:space="0" w:color="auto"/>
            </w:tcBorders>
            <w:shd w:val="clear" w:color="auto" w:fill="auto"/>
            <w:vAlign w:val="center"/>
            <w:hideMark/>
          </w:tcPr>
          <w:p w14:paraId="53EC05C4" w14:textId="77777777" w:rsidR="00EC7629" w:rsidRPr="00F04A2A" w:rsidRDefault="00EC7629" w:rsidP="00CD7DED">
            <w:pPr>
              <w:jc w:val="center"/>
              <w:rPr>
                <w:sz w:val="20"/>
                <w:szCs w:val="20"/>
              </w:rPr>
            </w:pPr>
            <w:r w:rsidRPr="00F04A2A">
              <w:rPr>
                <w:sz w:val="20"/>
                <w:szCs w:val="20"/>
              </w:rPr>
              <w:t>2-331/2023 от 11.10.2023</w:t>
            </w:r>
          </w:p>
        </w:tc>
        <w:tc>
          <w:tcPr>
            <w:tcW w:w="435" w:type="pct"/>
            <w:tcBorders>
              <w:top w:val="nil"/>
              <w:left w:val="nil"/>
              <w:bottom w:val="single" w:sz="4" w:space="0" w:color="auto"/>
              <w:right w:val="single" w:sz="4" w:space="0" w:color="auto"/>
            </w:tcBorders>
            <w:shd w:val="clear" w:color="auto" w:fill="auto"/>
            <w:vAlign w:val="center"/>
            <w:hideMark/>
          </w:tcPr>
          <w:p w14:paraId="20A60CC7" w14:textId="77777777" w:rsidR="00EC7629" w:rsidRPr="00F04A2A" w:rsidRDefault="00EC7629" w:rsidP="00CD7DED">
            <w:pPr>
              <w:jc w:val="center"/>
              <w:rPr>
                <w:sz w:val="20"/>
                <w:szCs w:val="20"/>
              </w:rPr>
            </w:pPr>
            <w:r w:rsidRPr="00F04A2A">
              <w:rPr>
                <w:sz w:val="20"/>
                <w:szCs w:val="20"/>
              </w:rPr>
              <w:t>21.11.2023</w:t>
            </w:r>
          </w:p>
        </w:tc>
        <w:tc>
          <w:tcPr>
            <w:tcW w:w="571" w:type="pct"/>
            <w:tcBorders>
              <w:top w:val="nil"/>
              <w:left w:val="nil"/>
              <w:bottom w:val="single" w:sz="4" w:space="0" w:color="auto"/>
              <w:right w:val="single" w:sz="4" w:space="0" w:color="auto"/>
            </w:tcBorders>
            <w:shd w:val="clear" w:color="auto" w:fill="auto"/>
            <w:vAlign w:val="center"/>
            <w:hideMark/>
          </w:tcPr>
          <w:p w14:paraId="1D4504EA" w14:textId="77777777" w:rsidR="00EC7629" w:rsidRPr="00F04A2A" w:rsidRDefault="00EC7629" w:rsidP="00CD7DED">
            <w:pPr>
              <w:jc w:val="center"/>
              <w:rPr>
                <w:sz w:val="20"/>
                <w:szCs w:val="20"/>
              </w:rPr>
            </w:pPr>
            <w:r w:rsidRPr="00F04A2A">
              <w:rPr>
                <w:sz w:val="20"/>
                <w:szCs w:val="20"/>
              </w:rPr>
              <w:t>21:19:080701:707-21/052/2023-3</w:t>
            </w:r>
          </w:p>
        </w:tc>
        <w:tc>
          <w:tcPr>
            <w:tcW w:w="691" w:type="pct"/>
            <w:tcBorders>
              <w:top w:val="nil"/>
              <w:left w:val="nil"/>
              <w:bottom w:val="single" w:sz="4" w:space="0" w:color="auto"/>
              <w:right w:val="single" w:sz="4" w:space="0" w:color="auto"/>
            </w:tcBorders>
            <w:shd w:val="clear" w:color="auto" w:fill="auto"/>
            <w:vAlign w:val="center"/>
            <w:hideMark/>
          </w:tcPr>
          <w:p w14:paraId="7BDA3795"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2A43C610"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15157BB3" w14:textId="6E6F809D"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74373367"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04BBEB29"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д. Старое </w:t>
            </w:r>
            <w:proofErr w:type="spellStart"/>
            <w:r w:rsidRPr="00F04A2A">
              <w:rPr>
                <w:sz w:val="20"/>
                <w:szCs w:val="20"/>
              </w:rPr>
              <w:t>Янситово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3839375F" w14:textId="77777777" w:rsidR="00EC7629" w:rsidRPr="00F04A2A" w:rsidRDefault="00EC7629" w:rsidP="00CD7DED">
            <w:pPr>
              <w:jc w:val="left"/>
              <w:rPr>
                <w:sz w:val="20"/>
                <w:szCs w:val="20"/>
              </w:rPr>
            </w:pPr>
            <w:r w:rsidRPr="00F04A2A">
              <w:rPr>
                <w:sz w:val="20"/>
                <w:szCs w:val="20"/>
              </w:rPr>
              <w:t>2766 м</w:t>
            </w:r>
          </w:p>
        </w:tc>
        <w:tc>
          <w:tcPr>
            <w:tcW w:w="273" w:type="pct"/>
            <w:tcBorders>
              <w:top w:val="nil"/>
              <w:left w:val="nil"/>
              <w:bottom w:val="single" w:sz="4" w:space="0" w:color="auto"/>
              <w:right w:val="single" w:sz="4" w:space="0" w:color="auto"/>
            </w:tcBorders>
            <w:shd w:val="clear" w:color="auto" w:fill="auto"/>
            <w:vAlign w:val="center"/>
            <w:hideMark/>
          </w:tcPr>
          <w:p w14:paraId="060E0930"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63832976" w14:textId="77777777" w:rsidR="00EC7629" w:rsidRPr="00F04A2A" w:rsidRDefault="00EC7629" w:rsidP="00CD7DED">
            <w:pPr>
              <w:jc w:val="center"/>
              <w:rPr>
                <w:sz w:val="20"/>
                <w:szCs w:val="20"/>
              </w:rPr>
            </w:pPr>
            <w:r w:rsidRPr="00F04A2A">
              <w:rPr>
                <w:sz w:val="20"/>
                <w:szCs w:val="20"/>
              </w:rPr>
              <w:t>25.10.2022</w:t>
            </w:r>
          </w:p>
        </w:tc>
        <w:tc>
          <w:tcPr>
            <w:tcW w:w="508" w:type="pct"/>
            <w:tcBorders>
              <w:top w:val="nil"/>
              <w:left w:val="nil"/>
              <w:bottom w:val="single" w:sz="4" w:space="0" w:color="auto"/>
              <w:right w:val="single" w:sz="4" w:space="0" w:color="auto"/>
            </w:tcBorders>
            <w:shd w:val="clear" w:color="auto" w:fill="auto"/>
            <w:vAlign w:val="center"/>
            <w:hideMark/>
          </w:tcPr>
          <w:p w14:paraId="39DA8875" w14:textId="77777777" w:rsidR="00EC7629" w:rsidRPr="00F04A2A" w:rsidRDefault="00EC7629" w:rsidP="00CD7DED">
            <w:pPr>
              <w:jc w:val="center"/>
              <w:rPr>
                <w:sz w:val="20"/>
                <w:szCs w:val="20"/>
              </w:rPr>
            </w:pPr>
            <w:r w:rsidRPr="00F04A2A">
              <w:rPr>
                <w:sz w:val="20"/>
                <w:szCs w:val="20"/>
              </w:rPr>
              <w:t>21:19:040401:483</w:t>
            </w:r>
          </w:p>
        </w:tc>
        <w:tc>
          <w:tcPr>
            <w:tcW w:w="413" w:type="pct"/>
            <w:tcBorders>
              <w:top w:val="nil"/>
              <w:left w:val="nil"/>
              <w:bottom w:val="single" w:sz="4" w:space="0" w:color="auto"/>
              <w:right w:val="single" w:sz="4" w:space="0" w:color="auto"/>
            </w:tcBorders>
            <w:shd w:val="clear" w:color="auto" w:fill="auto"/>
            <w:vAlign w:val="center"/>
            <w:hideMark/>
          </w:tcPr>
          <w:p w14:paraId="0FB1BC42" w14:textId="77777777" w:rsidR="00EC7629" w:rsidRPr="00F04A2A" w:rsidRDefault="00EC7629" w:rsidP="00CD7DED">
            <w:pPr>
              <w:jc w:val="center"/>
              <w:rPr>
                <w:sz w:val="20"/>
                <w:szCs w:val="20"/>
              </w:rPr>
            </w:pPr>
            <w:r w:rsidRPr="00F04A2A">
              <w:rPr>
                <w:sz w:val="20"/>
                <w:szCs w:val="20"/>
              </w:rPr>
              <w:t>14.11.2023</w:t>
            </w:r>
          </w:p>
        </w:tc>
        <w:tc>
          <w:tcPr>
            <w:tcW w:w="323" w:type="pct"/>
            <w:tcBorders>
              <w:top w:val="nil"/>
              <w:left w:val="nil"/>
              <w:bottom w:val="single" w:sz="4" w:space="0" w:color="auto"/>
              <w:right w:val="single" w:sz="4" w:space="0" w:color="auto"/>
            </w:tcBorders>
            <w:shd w:val="clear" w:color="auto" w:fill="auto"/>
            <w:vAlign w:val="center"/>
            <w:hideMark/>
          </w:tcPr>
          <w:p w14:paraId="308FFBF5" w14:textId="77777777" w:rsidR="00EC7629" w:rsidRPr="00F04A2A" w:rsidRDefault="00EC7629" w:rsidP="00CD7DED">
            <w:pPr>
              <w:jc w:val="center"/>
              <w:rPr>
                <w:sz w:val="20"/>
                <w:szCs w:val="20"/>
              </w:rPr>
            </w:pPr>
            <w:r w:rsidRPr="00F04A2A">
              <w:rPr>
                <w:sz w:val="20"/>
                <w:szCs w:val="20"/>
              </w:rPr>
              <w:t>2-427/2023 от 05.12.2023</w:t>
            </w:r>
          </w:p>
        </w:tc>
        <w:tc>
          <w:tcPr>
            <w:tcW w:w="435" w:type="pct"/>
            <w:tcBorders>
              <w:top w:val="nil"/>
              <w:left w:val="nil"/>
              <w:bottom w:val="single" w:sz="4" w:space="0" w:color="auto"/>
              <w:right w:val="single" w:sz="4" w:space="0" w:color="auto"/>
            </w:tcBorders>
            <w:shd w:val="clear" w:color="auto" w:fill="auto"/>
            <w:vAlign w:val="center"/>
            <w:hideMark/>
          </w:tcPr>
          <w:p w14:paraId="1EC1A086" w14:textId="77777777" w:rsidR="00EC7629" w:rsidRPr="00F04A2A" w:rsidRDefault="00EC7629" w:rsidP="00CD7DED">
            <w:pPr>
              <w:jc w:val="center"/>
              <w:rPr>
                <w:sz w:val="20"/>
                <w:szCs w:val="20"/>
              </w:rPr>
            </w:pPr>
            <w:r w:rsidRPr="00F04A2A">
              <w:rPr>
                <w:sz w:val="20"/>
                <w:szCs w:val="20"/>
              </w:rPr>
              <w:t>18.01.2024</w:t>
            </w:r>
          </w:p>
        </w:tc>
        <w:tc>
          <w:tcPr>
            <w:tcW w:w="571" w:type="pct"/>
            <w:tcBorders>
              <w:top w:val="nil"/>
              <w:left w:val="nil"/>
              <w:bottom w:val="single" w:sz="4" w:space="0" w:color="auto"/>
              <w:right w:val="single" w:sz="4" w:space="0" w:color="auto"/>
            </w:tcBorders>
            <w:shd w:val="clear" w:color="auto" w:fill="auto"/>
            <w:vAlign w:val="center"/>
            <w:hideMark/>
          </w:tcPr>
          <w:p w14:paraId="05380934" w14:textId="77777777" w:rsidR="00EC7629" w:rsidRPr="00F04A2A" w:rsidRDefault="00EC7629" w:rsidP="00CD7DED">
            <w:pPr>
              <w:jc w:val="center"/>
              <w:rPr>
                <w:sz w:val="20"/>
                <w:szCs w:val="20"/>
              </w:rPr>
            </w:pPr>
            <w:r w:rsidRPr="00F04A2A">
              <w:rPr>
                <w:sz w:val="20"/>
                <w:szCs w:val="20"/>
              </w:rPr>
              <w:t>21:19:040401:483-21/052/2024-3</w:t>
            </w:r>
          </w:p>
        </w:tc>
        <w:tc>
          <w:tcPr>
            <w:tcW w:w="691" w:type="pct"/>
            <w:tcBorders>
              <w:top w:val="nil"/>
              <w:left w:val="nil"/>
              <w:bottom w:val="single" w:sz="4" w:space="0" w:color="auto"/>
              <w:right w:val="single" w:sz="4" w:space="0" w:color="auto"/>
            </w:tcBorders>
            <w:shd w:val="clear" w:color="auto" w:fill="auto"/>
            <w:vAlign w:val="center"/>
            <w:hideMark/>
          </w:tcPr>
          <w:p w14:paraId="51C5BF2B" w14:textId="77777777" w:rsidR="00EC7629" w:rsidRPr="00F04A2A" w:rsidRDefault="00EC7629" w:rsidP="00CD7DED">
            <w:pPr>
              <w:jc w:val="left"/>
              <w:rPr>
                <w:sz w:val="20"/>
                <w:szCs w:val="20"/>
              </w:rPr>
            </w:pPr>
            <w:r w:rsidRPr="00F04A2A">
              <w:rPr>
                <w:sz w:val="20"/>
                <w:szCs w:val="20"/>
              </w:rPr>
              <w:t>Является собственностью Урмарского муниципального округа Чувашской Республики</w:t>
            </w:r>
          </w:p>
        </w:tc>
      </w:tr>
      <w:tr w:rsidR="00F04A2A" w:rsidRPr="00F04A2A" w14:paraId="61FC46F0"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05122DCE" w14:textId="46A5EA17"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573F115" w14:textId="77777777" w:rsidR="00EC7629" w:rsidRPr="00F04A2A" w:rsidRDefault="00EC7629" w:rsidP="00CD7DED">
            <w:pPr>
              <w:jc w:val="left"/>
              <w:rPr>
                <w:sz w:val="20"/>
                <w:szCs w:val="20"/>
              </w:rPr>
            </w:pPr>
            <w:r w:rsidRPr="00F04A2A">
              <w:rPr>
                <w:sz w:val="20"/>
                <w:szCs w:val="20"/>
              </w:rPr>
              <w:t>Водонапорная башня с разведочно-эксплуатационной скважиной</w:t>
            </w:r>
          </w:p>
        </w:tc>
        <w:tc>
          <w:tcPr>
            <w:tcW w:w="470" w:type="pct"/>
            <w:tcBorders>
              <w:top w:val="nil"/>
              <w:left w:val="nil"/>
              <w:bottom w:val="single" w:sz="4" w:space="0" w:color="auto"/>
              <w:right w:val="single" w:sz="4" w:space="0" w:color="auto"/>
            </w:tcBorders>
            <w:shd w:val="clear" w:color="auto" w:fill="auto"/>
            <w:vAlign w:val="center"/>
            <w:hideMark/>
          </w:tcPr>
          <w:p w14:paraId="6BF483C6" w14:textId="77777777" w:rsidR="00EC7629" w:rsidRPr="00F04A2A" w:rsidRDefault="00EC7629" w:rsidP="00CD7DED">
            <w:pPr>
              <w:jc w:val="left"/>
              <w:rPr>
                <w:sz w:val="20"/>
                <w:szCs w:val="20"/>
              </w:rPr>
            </w:pPr>
            <w:r w:rsidRPr="00F04A2A">
              <w:rPr>
                <w:sz w:val="20"/>
                <w:szCs w:val="20"/>
              </w:rPr>
              <w:t xml:space="preserve">Чувашская Республика, Урмарский район, с. </w:t>
            </w:r>
            <w:proofErr w:type="spellStart"/>
            <w:r w:rsidRPr="00F04A2A">
              <w:rPr>
                <w:sz w:val="20"/>
                <w:szCs w:val="20"/>
              </w:rPr>
              <w:t>Шигали</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1E703845" w14:textId="77777777" w:rsidR="00EC7629" w:rsidRPr="00F04A2A" w:rsidRDefault="00EC7629" w:rsidP="00CD7DED">
            <w:pPr>
              <w:jc w:val="left"/>
              <w:rPr>
                <w:sz w:val="20"/>
                <w:szCs w:val="20"/>
              </w:rPr>
            </w:pPr>
            <w:r w:rsidRPr="00F04A2A">
              <w:rPr>
                <w:sz w:val="20"/>
                <w:szCs w:val="20"/>
              </w:rPr>
              <w:t>высота 11 м</w:t>
            </w:r>
          </w:p>
        </w:tc>
        <w:tc>
          <w:tcPr>
            <w:tcW w:w="273" w:type="pct"/>
            <w:tcBorders>
              <w:top w:val="nil"/>
              <w:left w:val="nil"/>
              <w:bottom w:val="single" w:sz="4" w:space="0" w:color="auto"/>
              <w:right w:val="single" w:sz="4" w:space="0" w:color="auto"/>
            </w:tcBorders>
            <w:shd w:val="clear" w:color="auto" w:fill="auto"/>
            <w:vAlign w:val="center"/>
            <w:hideMark/>
          </w:tcPr>
          <w:p w14:paraId="522B73ED"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680B222A" w14:textId="77777777" w:rsidR="00EC7629" w:rsidRPr="00F04A2A" w:rsidRDefault="00EC7629" w:rsidP="00CD7DED">
            <w:pPr>
              <w:jc w:val="center"/>
              <w:rPr>
                <w:sz w:val="20"/>
                <w:szCs w:val="20"/>
              </w:rPr>
            </w:pPr>
            <w:r w:rsidRPr="00F04A2A">
              <w:rPr>
                <w:sz w:val="20"/>
                <w:szCs w:val="20"/>
              </w:rPr>
              <w:t>23.06.2012</w:t>
            </w:r>
          </w:p>
        </w:tc>
        <w:tc>
          <w:tcPr>
            <w:tcW w:w="508" w:type="pct"/>
            <w:tcBorders>
              <w:top w:val="nil"/>
              <w:left w:val="nil"/>
              <w:bottom w:val="single" w:sz="4" w:space="0" w:color="auto"/>
              <w:right w:val="single" w:sz="4" w:space="0" w:color="auto"/>
            </w:tcBorders>
            <w:shd w:val="clear" w:color="auto" w:fill="auto"/>
            <w:vAlign w:val="center"/>
            <w:hideMark/>
          </w:tcPr>
          <w:p w14:paraId="0E2A81A6" w14:textId="77777777" w:rsidR="00EC7629" w:rsidRPr="00F04A2A" w:rsidRDefault="00EC7629" w:rsidP="00CD7DED">
            <w:pPr>
              <w:jc w:val="center"/>
              <w:rPr>
                <w:sz w:val="20"/>
                <w:szCs w:val="20"/>
              </w:rPr>
            </w:pPr>
            <w:r w:rsidRPr="00F04A2A">
              <w:rPr>
                <w:sz w:val="20"/>
                <w:szCs w:val="20"/>
              </w:rPr>
              <w:t>21:19:000000:1611</w:t>
            </w:r>
          </w:p>
        </w:tc>
        <w:tc>
          <w:tcPr>
            <w:tcW w:w="413" w:type="pct"/>
            <w:tcBorders>
              <w:top w:val="nil"/>
              <w:left w:val="nil"/>
              <w:bottom w:val="single" w:sz="4" w:space="0" w:color="auto"/>
              <w:right w:val="single" w:sz="4" w:space="0" w:color="auto"/>
            </w:tcBorders>
            <w:shd w:val="clear" w:color="auto" w:fill="auto"/>
            <w:vAlign w:val="center"/>
            <w:hideMark/>
          </w:tcPr>
          <w:p w14:paraId="0FBC6F5C" w14:textId="77777777" w:rsidR="00EC7629" w:rsidRPr="00F04A2A" w:rsidRDefault="00EC7629" w:rsidP="00CD7DED">
            <w:pPr>
              <w:jc w:val="center"/>
              <w:rPr>
                <w:sz w:val="20"/>
                <w:szCs w:val="20"/>
              </w:rPr>
            </w:pPr>
            <w:r w:rsidRPr="00F04A2A">
              <w:rPr>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08DCC9" w14:textId="77777777" w:rsidR="00EC7629" w:rsidRPr="00F04A2A" w:rsidRDefault="00EC7629" w:rsidP="00CD7DED">
            <w:pPr>
              <w:jc w:val="center"/>
              <w:rPr>
                <w:sz w:val="20"/>
                <w:szCs w:val="20"/>
              </w:rPr>
            </w:pPr>
            <w:r w:rsidRPr="00F04A2A">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14:paraId="2E0AE5FC" w14:textId="77777777" w:rsidR="00EC7629" w:rsidRPr="00F04A2A" w:rsidRDefault="00EC7629" w:rsidP="00CD7DED">
            <w:pPr>
              <w:jc w:val="center"/>
              <w:rPr>
                <w:sz w:val="20"/>
                <w:szCs w:val="20"/>
              </w:rPr>
            </w:pPr>
            <w:r w:rsidRPr="00F04A2A">
              <w:rPr>
                <w:sz w:val="20"/>
                <w:szCs w:val="20"/>
              </w:rPr>
              <w:t> </w:t>
            </w:r>
          </w:p>
        </w:tc>
        <w:tc>
          <w:tcPr>
            <w:tcW w:w="571" w:type="pct"/>
            <w:tcBorders>
              <w:top w:val="nil"/>
              <w:left w:val="nil"/>
              <w:bottom w:val="single" w:sz="4" w:space="0" w:color="auto"/>
              <w:right w:val="single" w:sz="4" w:space="0" w:color="auto"/>
            </w:tcBorders>
            <w:shd w:val="clear" w:color="auto" w:fill="auto"/>
            <w:vAlign w:val="center"/>
            <w:hideMark/>
          </w:tcPr>
          <w:p w14:paraId="7325BBA7" w14:textId="77777777" w:rsidR="00EC7629" w:rsidRPr="00F04A2A" w:rsidRDefault="00EC7629" w:rsidP="00CD7DED">
            <w:pPr>
              <w:jc w:val="center"/>
              <w:rPr>
                <w:sz w:val="20"/>
                <w:szCs w:val="20"/>
              </w:rPr>
            </w:pPr>
            <w:r w:rsidRPr="00F04A2A">
              <w:rPr>
                <w:sz w:val="20"/>
                <w:szCs w:val="20"/>
              </w:rPr>
              <w:t> </w:t>
            </w:r>
          </w:p>
        </w:tc>
        <w:tc>
          <w:tcPr>
            <w:tcW w:w="691" w:type="pct"/>
            <w:tcBorders>
              <w:top w:val="nil"/>
              <w:left w:val="nil"/>
              <w:bottom w:val="nil"/>
              <w:right w:val="nil"/>
            </w:tcBorders>
            <w:shd w:val="clear" w:color="auto" w:fill="auto"/>
            <w:vAlign w:val="center"/>
            <w:hideMark/>
          </w:tcPr>
          <w:p w14:paraId="099CDDF9" w14:textId="77777777" w:rsidR="00EC7629" w:rsidRPr="00F04A2A" w:rsidRDefault="00EC7629" w:rsidP="00CD7DED">
            <w:pPr>
              <w:jc w:val="left"/>
              <w:rPr>
                <w:rFonts w:ascii="Times New Roman CYR" w:hAnsi="Times New Roman CYR" w:cs="Times New Roman CYR"/>
                <w:sz w:val="20"/>
                <w:szCs w:val="20"/>
              </w:rPr>
            </w:pPr>
            <w:r w:rsidRPr="00F04A2A">
              <w:rPr>
                <w:rFonts w:ascii="Times New Roman CYR" w:hAnsi="Times New Roman CYR" w:cs="Times New Roman CYR"/>
                <w:sz w:val="20"/>
                <w:szCs w:val="20"/>
              </w:rPr>
              <w:t>№ 21:19:000000:1611-21/056/2024-1У от 15.04.2024 (Принят на учет как бесхозяйный объект недвижимого имущества)</w:t>
            </w:r>
          </w:p>
        </w:tc>
      </w:tr>
      <w:tr w:rsidR="00F04A2A" w:rsidRPr="00F04A2A" w14:paraId="5E0A17AB"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263A48D8" w14:textId="6612534A"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5095046" w14:textId="77777777" w:rsidR="00EC7629" w:rsidRPr="00F04A2A" w:rsidRDefault="00EC7629" w:rsidP="00CD7DED">
            <w:pPr>
              <w:jc w:val="left"/>
              <w:rPr>
                <w:sz w:val="20"/>
                <w:szCs w:val="20"/>
              </w:rPr>
            </w:pPr>
            <w:r w:rsidRPr="00F04A2A">
              <w:rPr>
                <w:sz w:val="20"/>
                <w:szCs w:val="20"/>
              </w:rPr>
              <w:t>водопроводная сеть</w:t>
            </w:r>
          </w:p>
        </w:tc>
        <w:tc>
          <w:tcPr>
            <w:tcW w:w="470" w:type="pct"/>
            <w:tcBorders>
              <w:top w:val="nil"/>
              <w:left w:val="nil"/>
              <w:bottom w:val="single" w:sz="4" w:space="0" w:color="auto"/>
              <w:right w:val="single" w:sz="4" w:space="0" w:color="auto"/>
            </w:tcBorders>
            <w:shd w:val="clear" w:color="auto" w:fill="auto"/>
            <w:vAlign w:val="center"/>
            <w:hideMark/>
          </w:tcPr>
          <w:p w14:paraId="7159640B" w14:textId="77777777" w:rsidR="00EC7629" w:rsidRPr="00F04A2A" w:rsidRDefault="00EC7629" w:rsidP="00CD7DED">
            <w:pPr>
              <w:jc w:val="left"/>
              <w:rPr>
                <w:sz w:val="20"/>
                <w:szCs w:val="20"/>
              </w:rPr>
            </w:pPr>
            <w:r w:rsidRPr="00F04A2A">
              <w:rPr>
                <w:sz w:val="20"/>
                <w:szCs w:val="20"/>
              </w:rPr>
              <w:t xml:space="preserve">Чувашская Республика-Чувашия, Урмарский район, с/пос. </w:t>
            </w:r>
            <w:proofErr w:type="spellStart"/>
            <w:r w:rsidRPr="00F04A2A">
              <w:rPr>
                <w:sz w:val="20"/>
                <w:szCs w:val="20"/>
              </w:rPr>
              <w:t>Ковалинское</w:t>
            </w:r>
            <w:proofErr w:type="spellEnd"/>
            <w:r w:rsidRPr="00F04A2A">
              <w:rPr>
                <w:sz w:val="20"/>
                <w:szCs w:val="20"/>
              </w:rPr>
              <w:t xml:space="preserve">, д. Старое </w:t>
            </w:r>
            <w:proofErr w:type="spellStart"/>
            <w:r w:rsidRPr="00F04A2A">
              <w:rPr>
                <w:sz w:val="20"/>
                <w:szCs w:val="20"/>
              </w:rPr>
              <w:t>Муратово</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0D5FF94D" w14:textId="77777777" w:rsidR="00EC7629" w:rsidRPr="00F04A2A" w:rsidRDefault="00EC7629" w:rsidP="00CD7DED">
            <w:pPr>
              <w:jc w:val="left"/>
              <w:rPr>
                <w:sz w:val="20"/>
                <w:szCs w:val="20"/>
              </w:rPr>
            </w:pPr>
            <w:r w:rsidRPr="00F04A2A">
              <w:rPr>
                <w:sz w:val="20"/>
                <w:szCs w:val="20"/>
              </w:rPr>
              <w:t>3111 м</w:t>
            </w:r>
          </w:p>
        </w:tc>
        <w:tc>
          <w:tcPr>
            <w:tcW w:w="273" w:type="pct"/>
            <w:tcBorders>
              <w:top w:val="nil"/>
              <w:left w:val="nil"/>
              <w:bottom w:val="single" w:sz="4" w:space="0" w:color="auto"/>
              <w:right w:val="single" w:sz="4" w:space="0" w:color="auto"/>
            </w:tcBorders>
            <w:shd w:val="clear" w:color="auto" w:fill="auto"/>
            <w:vAlign w:val="center"/>
            <w:hideMark/>
          </w:tcPr>
          <w:p w14:paraId="35EBC9D4" w14:textId="77777777" w:rsidR="00EC7629" w:rsidRPr="00F04A2A" w:rsidRDefault="00EC7629" w:rsidP="00CD7DED">
            <w:pPr>
              <w:jc w:val="center"/>
              <w:rPr>
                <w:sz w:val="20"/>
                <w:szCs w:val="20"/>
              </w:rPr>
            </w:pPr>
            <w:r w:rsidRPr="00F04A2A">
              <w:rPr>
                <w:sz w:val="20"/>
                <w:szCs w:val="20"/>
              </w:rPr>
              <w:t> </w:t>
            </w:r>
          </w:p>
        </w:tc>
        <w:tc>
          <w:tcPr>
            <w:tcW w:w="366" w:type="pct"/>
            <w:tcBorders>
              <w:top w:val="nil"/>
              <w:left w:val="nil"/>
              <w:bottom w:val="single" w:sz="4" w:space="0" w:color="auto"/>
              <w:right w:val="single" w:sz="4" w:space="0" w:color="auto"/>
            </w:tcBorders>
            <w:shd w:val="clear" w:color="auto" w:fill="auto"/>
            <w:vAlign w:val="center"/>
            <w:hideMark/>
          </w:tcPr>
          <w:p w14:paraId="31AA8F1A" w14:textId="77777777" w:rsidR="00EC7629" w:rsidRPr="00F04A2A" w:rsidRDefault="00EC7629" w:rsidP="00CD7DED">
            <w:pPr>
              <w:jc w:val="center"/>
              <w:rPr>
                <w:sz w:val="20"/>
                <w:szCs w:val="20"/>
              </w:rPr>
            </w:pPr>
            <w:r w:rsidRPr="00F04A2A">
              <w:rPr>
                <w:sz w:val="20"/>
                <w:szCs w:val="20"/>
              </w:rPr>
              <w:t>22.12.2022</w:t>
            </w:r>
          </w:p>
        </w:tc>
        <w:tc>
          <w:tcPr>
            <w:tcW w:w="508" w:type="pct"/>
            <w:tcBorders>
              <w:top w:val="nil"/>
              <w:left w:val="nil"/>
              <w:bottom w:val="single" w:sz="4" w:space="0" w:color="auto"/>
              <w:right w:val="single" w:sz="4" w:space="0" w:color="auto"/>
            </w:tcBorders>
            <w:shd w:val="clear" w:color="auto" w:fill="auto"/>
            <w:vAlign w:val="center"/>
            <w:hideMark/>
          </w:tcPr>
          <w:p w14:paraId="77409E0D" w14:textId="77777777" w:rsidR="00EC7629" w:rsidRPr="00F04A2A" w:rsidRDefault="00EC7629" w:rsidP="00CD7DED">
            <w:pPr>
              <w:jc w:val="center"/>
              <w:rPr>
                <w:sz w:val="20"/>
                <w:szCs w:val="20"/>
              </w:rPr>
            </w:pPr>
            <w:r w:rsidRPr="00F04A2A">
              <w:rPr>
                <w:sz w:val="20"/>
                <w:szCs w:val="20"/>
              </w:rPr>
              <w:t>21:19:000000:4453</w:t>
            </w:r>
          </w:p>
        </w:tc>
        <w:tc>
          <w:tcPr>
            <w:tcW w:w="413" w:type="pct"/>
            <w:tcBorders>
              <w:top w:val="nil"/>
              <w:left w:val="nil"/>
              <w:bottom w:val="single" w:sz="4" w:space="0" w:color="auto"/>
              <w:right w:val="single" w:sz="4" w:space="0" w:color="auto"/>
            </w:tcBorders>
            <w:shd w:val="clear" w:color="auto" w:fill="auto"/>
            <w:vAlign w:val="center"/>
            <w:hideMark/>
          </w:tcPr>
          <w:p w14:paraId="04FC4F1D" w14:textId="77777777" w:rsidR="00EC7629" w:rsidRPr="00F04A2A" w:rsidRDefault="00EC7629" w:rsidP="00CD7DED">
            <w:pPr>
              <w:jc w:val="center"/>
              <w:rPr>
                <w:sz w:val="20"/>
                <w:szCs w:val="20"/>
              </w:rPr>
            </w:pPr>
            <w:r w:rsidRPr="00F04A2A">
              <w:rPr>
                <w:sz w:val="20"/>
                <w:szCs w:val="20"/>
              </w:rPr>
              <w:t>06.04.2024</w:t>
            </w:r>
          </w:p>
        </w:tc>
        <w:tc>
          <w:tcPr>
            <w:tcW w:w="323" w:type="pct"/>
            <w:tcBorders>
              <w:top w:val="nil"/>
              <w:left w:val="nil"/>
              <w:bottom w:val="single" w:sz="4" w:space="0" w:color="auto"/>
              <w:right w:val="single" w:sz="4" w:space="0" w:color="auto"/>
            </w:tcBorders>
            <w:shd w:val="clear" w:color="auto" w:fill="auto"/>
            <w:vAlign w:val="center"/>
            <w:hideMark/>
          </w:tcPr>
          <w:p w14:paraId="5E73BEB6" w14:textId="77777777" w:rsidR="00EC7629" w:rsidRPr="00F04A2A" w:rsidRDefault="00EC7629" w:rsidP="00CD7DED">
            <w:pPr>
              <w:jc w:val="center"/>
              <w:rPr>
                <w:sz w:val="20"/>
                <w:szCs w:val="20"/>
              </w:rPr>
            </w:pPr>
            <w:r w:rsidRPr="00F04A2A">
              <w:rPr>
                <w:sz w:val="20"/>
                <w:szCs w:val="20"/>
              </w:rPr>
              <w:t>2-160/2024 от 23.05.2024</w:t>
            </w:r>
          </w:p>
        </w:tc>
        <w:tc>
          <w:tcPr>
            <w:tcW w:w="435" w:type="pct"/>
            <w:tcBorders>
              <w:top w:val="nil"/>
              <w:left w:val="nil"/>
              <w:bottom w:val="single" w:sz="4" w:space="0" w:color="auto"/>
              <w:right w:val="single" w:sz="4" w:space="0" w:color="auto"/>
            </w:tcBorders>
            <w:shd w:val="clear" w:color="auto" w:fill="auto"/>
            <w:vAlign w:val="center"/>
            <w:hideMark/>
          </w:tcPr>
          <w:p w14:paraId="19682848" w14:textId="77777777" w:rsidR="00EC7629" w:rsidRPr="00F04A2A" w:rsidRDefault="00EC7629" w:rsidP="00CD7DED">
            <w:pPr>
              <w:jc w:val="center"/>
              <w:rPr>
                <w:sz w:val="20"/>
                <w:szCs w:val="20"/>
              </w:rPr>
            </w:pPr>
            <w:r w:rsidRPr="00F04A2A">
              <w:rPr>
                <w:sz w:val="20"/>
                <w:szCs w:val="20"/>
              </w:rPr>
              <w:t> </w:t>
            </w:r>
          </w:p>
        </w:tc>
        <w:tc>
          <w:tcPr>
            <w:tcW w:w="571" w:type="pct"/>
            <w:tcBorders>
              <w:top w:val="nil"/>
              <w:left w:val="nil"/>
              <w:bottom w:val="single" w:sz="4" w:space="0" w:color="auto"/>
              <w:right w:val="single" w:sz="4" w:space="0" w:color="auto"/>
            </w:tcBorders>
            <w:shd w:val="clear" w:color="auto" w:fill="auto"/>
            <w:vAlign w:val="center"/>
            <w:hideMark/>
          </w:tcPr>
          <w:p w14:paraId="4BDE15AB" w14:textId="77777777" w:rsidR="00EC7629" w:rsidRPr="00F04A2A" w:rsidRDefault="00EC7629" w:rsidP="00CD7DED">
            <w:pPr>
              <w:jc w:val="center"/>
              <w:rPr>
                <w:sz w:val="20"/>
                <w:szCs w:val="20"/>
              </w:rPr>
            </w:pPr>
            <w:r w:rsidRPr="00F04A2A">
              <w:rPr>
                <w:sz w:val="20"/>
                <w:szCs w:val="20"/>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1F20DDA" w14:textId="77777777" w:rsidR="00EC7629" w:rsidRPr="00F04A2A" w:rsidRDefault="00EC7629" w:rsidP="00CD7DED">
            <w:pPr>
              <w:jc w:val="left"/>
              <w:rPr>
                <w:rFonts w:ascii="Times New Roman CYR" w:hAnsi="Times New Roman CYR" w:cs="Times New Roman CYR"/>
                <w:sz w:val="20"/>
                <w:szCs w:val="20"/>
              </w:rPr>
            </w:pPr>
            <w:r w:rsidRPr="00F04A2A">
              <w:rPr>
                <w:rFonts w:ascii="Times New Roman CYR" w:hAnsi="Times New Roman CYR" w:cs="Times New Roman CYR"/>
                <w:sz w:val="20"/>
                <w:szCs w:val="20"/>
              </w:rPr>
              <w:t>№ 21:19:000000:4453-21/042/2022-1У от 22.12.2022 (Принят на учет как бесхозяйный объект недвижимого имущества)</w:t>
            </w:r>
          </w:p>
        </w:tc>
      </w:tr>
      <w:tr w:rsidR="00F04A2A" w:rsidRPr="00F04A2A" w14:paraId="7265112D" w14:textId="77777777" w:rsidTr="00220A7D">
        <w:trPr>
          <w:cantSplit/>
        </w:trPr>
        <w:tc>
          <w:tcPr>
            <w:tcW w:w="201" w:type="pct"/>
            <w:tcBorders>
              <w:top w:val="nil"/>
              <w:left w:val="single" w:sz="4" w:space="0" w:color="auto"/>
              <w:bottom w:val="single" w:sz="4" w:space="0" w:color="auto"/>
              <w:right w:val="single" w:sz="4" w:space="0" w:color="auto"/>
            </w:tcBorders>
            <w:shd w:val="clear" w:color="auto" w:fill="auto"/>
            <w:vAlign w:val="center"/>
          </w:tcPr>
          <w:p w14:paraId="443AF328" w14:textId="68121D0A" w:rsidR="00EC7629" w:rsidRPr="00220A7D" w:rsidRDefault="00EC7629" w:rsidP="00220A7D">
            <w:pPr>
              <w:pStyle w:val="aa"/>
              <w:numPr>
                <w:ilvl w:val="0"/>
                <w:numId w:val="28"/>
              </w:numPr>
              <w:ind w:left="0" w:firstLine="0"/>
              <w:jc w:val="right"/>
              <w:rPr>
                <w:sz w:val="20"/>
                <w:szCs w:val="20"/>
              </w:rPr>
            </w:pPr>
          </w:p>
        </w:tc>
        <w:tc>
          <w:tcPr>
            <w:tcW w:w="512" w:type="pct"/>
            <w:tcBorders>
              <w:top w:val="nil"/>
              <w:left w:val="nil"/>
              <w:bottom w:val="single" w:sz="4" w:space="0" w:color="auto"/>
              <w:right w:val="single" w:sz="4" w:space="0" w:color="auto"/>
            </w:tcBorders>
            <w:shd w:val="clear" w:color="auto" w:fill="auto"/>
            <w:vAlign w:val="center"/>
            <w:hideMark/>
          </w:tcPr>
          <w:p w14:paraId="248F1EEC" w14:textId="77777777" w:rsidR="00EC7629" w:rsidRPr="00F04A2A" w:rsidRDefault="00EC7629" w:rsidP="00CD7DED">
            <w:pPr>
              <w:jc w:val="left"/>
              <w:rPr>
                <w:sz w:val="20"/>
                <w:szCs w:val="20"/>
              </w:rPr>
            </w:pPr>
            <w:r w:rsidRPr="00F04A2A">
              <w:rPr>
                <w:sz w:val="20"/>
                <w:szCs w:val="20"/>
              </w:rPr>
              <w:t>Сооружение гидротехническое (водопропускная труба)</w:t>
            </w:r>
          </w:p>
        </w:tc>
        <w:tc>
          <w:tcPr>
            <w:tcW w:w="470" w:type="pct"/>
            <w:tcBorders>
              <w:top w:val="nil"/>
              <w:left w:val="nil"/>
              <w:bottom w:val="single" w:sz="4" w:space="0" w:color="auto"/>
              <w:right w:val="single" w:sz="4" w:space="0" w:color="auto"/>
            </w:tcBorders>
            <w:shd w:val="clear" w:color="auto" w:fill="auto"/>
            <w:vAlign w:val="center"/>
            <w:hideMark/>
          </w:tcPr>
          <w:p w14:paraId="21A211F6" w14:textId="77777777" w:rsidR="00EC7629" w:rsidRPr="00F04A2A" w:rsidRDefault="00EC7629" w:rsidP="00CD7DED">
            <w:pPr>
              <w:jc w:val="left"/>
              <w:rPr>
                <w:sz w:val="20"/>
                <w:szCs w:val="20"/>
              </w:rPr>
            </w:pPr>
            <w:r w:rsidRPr="00F04A2A">
              <w:rPr>
                <w:sz w:val="20"/>
                <w:szCs w:val="20"/>
              </w:rPr>
              <w:t xml:space="preserve">Чувашская Республика, Урмарский МО, с. </w:t>
            </w:r>
            <w:proofErr w:type="spellStart"/>
            <w:r w:rsidRPr="00F04A2A">
              <w:rPr>
                <w:sz w:val="20"/>
                <w:szCs w:val="20"/>
              </w:rPr>
              <w:t>Шигали</w:t>
            </w:r>
            <w:proofErr w:type="spellEnd"/>
            <w:r w:rsidRPr="00F04A2A">
              <w:rPr>
                <w:sz w:val="20"/>
                <w:szCs w:val="20"/>
              </w:rPr>
              <w:t xml:space="preserve">, ул. Ленина-Мостовая, через реку </w:t>
            </w:r>
            <w:proofErr w:type="spellStart"/>
            <w:r w:rsidRPr="00F04A2A">
              <w:rPr>
                <w:sz w:val="20"/>
                <w:szCs w:val="20"/>
              </w:rPr>
              <w:t>Шарбаш</w:t>
            </w:r>
            <w:proofErr w:type="spellEnd"/>
          </w:p>
        </w:tc>
        <w:tc>
          <w:tcPr>
            <w:tcW w:w="238" w:type="pct"/>
            <w:tcBorders>
              <w:top w:val="nil"/>
              <w:left w:val="nil"/>
              <w:bottom w:val="single" w:sz="4" w:space="0" w:color="auto"/>
              <w:right w:val="single" w:sz="4" w:space="0" w:color="auto"/>
            </w:tcBorders>
            <w:shd w:val="clear" w:color="auto" w:fill="auto"/>
            <w:vAlign w:val="center"/>
            <w:hideMark/>
          </w:tcPr>
          <w:p w14:paraId="6197D61E" w14:textId="77777777" w:rsidR="00EC7629" w:rsidRPr="00F04A2A" w:rsidRDefault="00EC7629" w:rsidP="00CD7DED">
            <w:pPr>
              <w:jc w:val="left"/>
              <w:rPr>
                <w:sz w:val="20"/>
                <w:szCs w:val="20"/>
              </w:rPr>
            </w:pPr>
            <w:r w:rsidRPr="00F04A2A">
              <w:rPr>
                <w:sz w:val="20"/>
                <w:szCs w:val="20"/>
              </w:rPr>
              <w:t> </w:t>
            </w:r>
          </w:p>
        </w:tc>
        <w:tc>
          <w:tcPr>
            <w:tcW w:w="273" w:type="pct"/>
            <w:tcBorders>
              <w:top w:val="nil"/>
              <w:left w:val="nil"/>
              <w:bottom w:val="single" w:sz="4" w:space="0" w:color="auto"/>
              <w:right w:val="single" w:sz="4" w:space="0" w:color="auto"/>
            </w:tcBorders>
            <w:shd w:val="clear" w:color="auto" w:fill="auto"/>
            <w:vAlign w:val="center"/>
            <w:hideMark/>
          </w:tcPr>
          <w:p w14:paraId="18FE2F3E" w14:textId="77777777" w:rsidR="00EC7629" w:rsidRPr="00F04A2A" w:rsidRDefault="00EC7629" w:rsidP="00CD7DED">
            <w:pPr>
              <w:jc w:val="center"/>
              <w:rPr>
                <w:sz w:val="20"/>
                <w:szCs w:val="20"/>
              </w:rPr>
            </w:pPr>
            <w:r w:rsidRPr="00F04A2A">
              <w:rPr>
                <w:sz w:val="20"/>
                <w:szCs w:val="20"/>
              </w:rPr>
              <w:t xml:space="preserve">165 </w:t>
            </w:r>
            <w:proofErr w:type="spellStart"/>
            <w:r w:rsidRPr="00F04A2A">
              <w:rPr>
                <w:sz w:val="20"/>
                <w:szCs w:val="20"/>
              </w:rPr>
              <w:t>куб.м</w:t>
            </w:r>
            <w:proofErr w:type="spellEnd"/>
            <w:r w:rsidRPr="00F04A2A">
              <w:rPr>
                <w:sz w:val="20"/>
                <w:szCs w:val="20"/>
              </w:rPr>
              <w:t>.</w:t>
            </w:r>
          </w:p>
        </w:tc>
        <w:tc>
          <w:tcPr>
            <w:tcW w:w="366" w:type="pct"/>
            <w:tcBorders>
              <w:top w:val="nil"/>
              <w:left w:val="nil"/>
              <w:bottom w:val="single" w:sz="4" w:space="0" w:color="auto"/>
              <w:right w:val="single" w:sz="4" w:space="0" w:color="auto"/>
            </w:tcBorders>
            <w:shd w:val="clear" w:color="auto" w:fill="auto"/>
            <w:vAlign w:val="center"/>
            <w:hideMark/>
          </w:tcPr>
          <w:p w14:paraId="6A67180A" w14:textId="77777777" w:rsidR="00EC7629" w:rsidRPr="00F04A2A" w:rsidRDefault="00EC7629" w:rsidP="00CD7DED">
            <w:pPr>
              <w:jc w:val="center"/>
              <w:rPr>
                <w:sz w:val="20"/>
                <w:szCs w:val="20"/>
              </w:rPr>
            </w:pPr>
            <w:r w:rsidRPr="00F04A2A">
              <w:rPr>
                <w:sz w:val="20"/>
                <w:szCs w:val="20"/>
              </w:rPr>
              <w:t>18.07.2024</w:t>
            </w:r>
          </w:p>
        </w:tc>
        <w:tc>
          <w:tcPr>
            <w:tcW w:w="508" w:type="pct"/>
            <w:tcBorders>
              <w:top w:val="nil"/>
              <w:left w:val="nil"/>
              <w:bottom w:val="single" w:sz="4" w:space="0" w:color="auto"/>
              <w:right w:val="single" w:sz="4" w:space="0" w:color="auto"/>
            </w:tcBorders>
            <w:shd w:val="clear" w:color="auto" w:fill="auto"/>
            <w:vAlign w:val="center"/>
            <w:hideMark/>
          </w:tcPr>
          <w:p w14:paraId="10123285" w14:textId="77777777" w:rsidR="00EC7629" w:rsidRPr="00F04A2A" w:rsidRDefault="00EC7629" w:rsidP="00CD7DED">
            <w:pPr>
              <w:jc w:val="center"/>
              <w:rPr>
                <w:sz w:val="20"/>
                <w:szCs w:val="20"/>
              </w:rPr>
            </w:pPr>
            <w:r w:rsidRPr="00F04A2A">
              <w:rPr>
                <w:sz w:val="20"/>
                <w:szCs w:val="20"/>
              </w:rPr>
              <w:t>21:19:260501:1262</w:t>
            </w:r>
          </w:p>
        </w:tc>
        <w:tc>
          <w:tcPr>
            <w:tcW w:w="413" w:type="pct"/>
            <w:tcBorders>
              <w:top w:val="nil"/>
              <w:left w:val="nil"/>
              <w:bottom w:val="single" w:sz="4" w:space="0" w:color="auto"/>
              <w:right w:val="single" w:sz="4" w:space="0" w:color="auto"/>
            </w:tcBorders>
            <w:shd w:val="clear" w:color="auto" w:fill="auto"/>
            <w:vAlign w:val="center"/>
            <w:hideMark/>
          </w:tcPr>
          <w:p w14:paraId="2528C799" w14:textId="77777777" w:rsidR="00EC7629" w:rsidRPr="00F04A2A" w:rsidRDefault="00EC7629" w:rsidP="00CD7DED">
            <w:pPr>
              <w:jc w:val="center"/>
              <w:rPr>
                <w:sz w:val="20"/>
                <w:szCs w:val="20"/>
              </w:rPr>
            </w:pPr>
            <w:r w:rsidRPr="00F04A2A">
              <w:rPr>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7E03A9" w14:textId="77777777" w:rsidR="00EC7629" w:rsidRPr="00F04A2A" w:rsidRDefault="00EC7629" w:rsidP="00CD7DED">
            <w:pPr>
              <w:jc w:val="center"/>
              <w:rPr>
                <w:sz w:val="20"/>
                <w:szCs w:val="20"/>
              </w:rPr>
            </w:pPr>
            <w:r w:rsidRPr="00F04A2A">
              <w:rPr>
                <w:sz w:val="20"/>
                <w:szCs w:val="20"/>
              </w:rPr>
              <w:t> </w:t>
            </w:r>
          </w:p>
        </w:tc>
        <w:tc>
          <w:tcPr>
            <w:tcW w:w="435" w:type="pct"/>
            <w:tcBorders>
              <w:top w:val="nil"/>
              <w:left w:val="nil"/>
              <w:bottom w:val="single" w:sz="4" w:space="0" w:color="auto"/>
              <w:right w:val="single" w:sz="4" w:space="0" w:color="auto"/>
            </w:tcBorders>
            <w:shd w:val="clear" w:color="auto" w:fill="auto"/>
            <w:vAlign w:val="center"/>
            <w:hideMark/>
          </w:tcPr>
          <w:p w14:paraId="055F4463" w14:textId="77777777" w:rsidR="00EC7629" w:rsidRPr="00F04A2A" w:rsidRDefault="00EC7629" w:rsidP="00CD7DED">
            <w:pPr>
              <w:jc w:val="center"/>
              <w:rPr>
                <w:sz w:val="20"/>
                <w:szCs w:val="20"/>
              </w:rPr>
            </w:pPr>
            <w:r w:rsidRPr="00F04A2A">
              <w:rPr>
                <w:sz w:val="20"/>
                <w:szCs w:val="20"/>
              </w:rPr>
              <w:t> </w:t>
            </w:r>
          </w:p>
        </w:tc>
        <w:tc>
          <w:tcPr>
            <w:tcW w:w="571" w:type="pct"/>
            <w:tcBorders>
              <w:top w:val="nil"/>
              <w:left w:val="nil"/>
              <w:bottom w:val="single" w:sz="4" w:space="0" w:color="auto"/>
              <w:right w:val="single" w:sz="4" w:space="0" w:color="auto"/>
            </w:tcBorders>
            <w:shd w:val="clear" w:color="auto" w:fill="auto"/>
            <w:vAlign w:val="center"/>
            <w:hideMark/>
          </w:tcPr>
          <w:p w14:paraId="32CF4336" w14:textId="77777777" w:rsidR="00EC7629" w:rsidRPr="00F04A2A" w:rsidRDefault="00EC7629" w:rsidP="00CD7DED">
            <w:pPr>
              <w:jc w:val="center"/>
              <w:rPr>
                <w:sz w:val="20"/>
                <w:szCs w:val="20"/>
              </w:rPr>
            </w:pPr>
            <w:r w:rsidRPr="00F04A2A">
              <w:rPr>
                <w:sz w:val="20"/>
                <w:szCs w:val="20"/>
              </w:rPr>
              <w:t> </w:t>
            </w:r>
          </w:p>
        </w:tc>
        <w:tc>
          <w:tcPr>
            <w:tcW w:w="691" w:type="pct"/>
            <w:tcBorders>
              <w:top w:val="nil"/>
              <w:left w:val="nil"/>
              <w:bottom w:val="single" w:sz="4" w:space="0" w:color="auto"/>
              <w:right w:val="single" w:sz="4" w:space="0" w:color="auto"/>
            </w:tcBorders>
            <w:shd w:val="clear" w:color="auto" w:fill="auto"/>
            <w:vAlign w:val="center"/>
            <w:hideMark/>
          </w:tcPr>
          <w:p w14:paraId="54523FC3" w14:textId="77777777" w:rsidR="00EC7629" w:rsidRPr="00F04A2A" w:rsidRDefault="00EC7629" w:rsidP="00CD7DED">
            <w:pPr>
              <w:jc w:val="left"/>
              <w:rPr>
                <w:sz w:val="20"/>
                <w:szCs w:val="20"/>
              </w:rPr>
            </w:pPr>
            <w:r w:rsidRPr="00F04A2A">
              <w:rPr>
                <w:sz w:val="20"/>
                <w:szCs w:val="20"/>
              </w:rPr>
              <w:t>№ 21:19:260501:1262-21/042/2024-У от 18.07.2024 (Принят на учет как бесхозяйный объект недвижимости)</w:t>
            </w:r>
          </w:p>
        </w:tc>
      </w:tr>
    </w:tbl>
    <w:p w14:paraId="2A50D66C" w14:textId="77777777" w:rsidR="00EC7629" w:rsidRPr="00F04A2A" w:rsidRDefault="00EC7629" w:rsidP="00EC7629">
      <w:pPr>
        <w:pStyle w:val="Aff7"/>
      </w:pPr>
    </w:p>
    <w:p w14:paraId="7A3EB670"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52E9D249" w14:textId="77777777" w:rsidR="00EC7629" w:rsidRPr="00F04A2A" w:rsidRDefault="00EC7629" w:rsidP="00EC7629">
      <w:pPr>
        <w:pStyle w:val="12"/>
        <w:spacing w:line="240" w:lineRule="auto"/>
        <w:sectPr w:rsidR="00EC7629" w:rsidRPr="00F04A2A" w:rsidSect="00EC7629">
          <w:pgSz w:w="16838" w:h="11906" w:orient="landscape"/>
          <w:pgMar w:top="851" w:right="1134" w:bottom="1134" w:left="1134" w:header="709" w:footer="709" w:gutter="0"/>
          <w:cols w:space="708"/>
          <w:docGrid w:linePitch="360"/>
        </w:sectPr>
      </w:pPr>
      <w:bookmarkStart w:id="63" w:name="_Toc360699437"/>
      <w:bookmarkStart w:id="64" w:name="_Toc370150395"/>
    </w:p>
    <w:p w14:paraId="6F350E10" w14:textId="77777777" w:rsidR="00EC7629" w:rsidRPr="00F04A2A" w:rsidRDefault="00EC7629" w:rsidP="00EC7629">
      <w:pPr>
        <w:pStyle w:val="12"/>
        <w:spacing w:line="240" w:lineRule="auto"/>
      </w:pPr>
      <w:bookmarkStart w:id="65" w:name="_Toc145773071"/>
      <w:bookmarkStart w:id="66" w:name="_Toc175649237"/>
      <w:bookmarkStart w:id="67" w:name="_Toc181215964"/>
      <w:bookmarkStart w:id="68" w:name="_Toc372038574"/>
      <w:bookmarkStart w:id="69" w:name="_Toc373933547"/>
      <w:bookmarkStart w:id="70" w:name="_Toc373938309"/>
      <w:bookmarkEnd w:id="63"/>
      <w:bookmarkEnd w:id="64"/>
      <w:r w:rsidRPr="00F04A2A">
        <w:lastRenderedPageBreak/>
        <w:t>Глава 3. СХЕМА ВОДООТВЕДЕНИЯ</w:t>
      </w:r>
      <w:bookmarkEnd w:id="65"/>
      <w:bookmarkEnd w:id="66"/>
      <w:bookmarkEnd w:id="67"/>
    </w:p>
    <w:p w14:paraId="616969F5" w14:textId="77777777" w:rsidR="00EC7629" w:rsidRPr="00F04A2A" w:rsidRDefault="00EC7629" w:rsidP="00EC7629">
      <w:pPr>
        <w:pStyle w:val="21"/>
        <w:spacing w:line="240" w:lineRule="auto"/>
      </w:pPr>
      <w:bookmarkStart w:id="71" w:name="_Toc360699438"/>
      <w:bookmarkStart w:id="72" w:name="_Toc370150396"/>
      <w:bookmarkStart w:id="73" w:name="_Toc145773072"/>
      <w:bookmarkStart w:id="74" w:name="_Toc175649238"/>
      <w:bookmarkStart w:id="75" w:name="_Toc181215965"/>
      <w:r w:rsidRPr="00F04A2A">
        <w:t xml:space="preserve">Раздел 1 "Существующее положение в сфере водоотведения </w:t>
      </w:r>
      <w:bookmarkEnd w:id="71"/>
      <w:bookmarkEnd w:id="72"/>
      <w:r w:rsidRPr="00F04A2A">
        <w:t>"</w:t>
      </w:r>
      <w:bookmarkEnd w:id="73"/>
      <w:bookmarkEnd w:id="74"/>
      <w:bookmarkEnd w:id="75"/>
    </w:p>
    <w:p w14:paraId="2412B672" w14:textId="77777777" w:rsidR="00EC7629" w:rsidRPr="00F04A2A" w:rsidRDefault="00EC7629" w:rsidP="00EC7629">
      <w:pPr>
        <w:pStyle w:val="30"/>
      </w:pPr>
      <w:bookmarkStart w:id="76" w:name="_Toc372038573"/>
      <w:bookmarkStart w:id="77" w:name="_Toc373933546"/>
      <w:bookmarkStart w:id="78" w:name="_Toc373938308"/>
      <w:r w:rsidRPr="00F04A2A">
        <w:t>1.1 Описание структуры системы сбора, очистки и отведения сточных вод на территории и деление территории поселения на эксплуатационные зоны</w:t>
      </w:r>
    </w:p>
    <w:p w14:paraId="7CEDF01A" w14:textId="182AD94D" w:rsidR="00EC7629" w:rsidRPr="00F04A2A" w:rsidRDefault="00EC7629" w:rsidP="00EC7629">
      <w:pPr>
        <w:pStyle w:val="aff5"/>
        <w:ind w:firstLine="567"/>
        <w:rPr>
          <w:b w:val="0"/>
        </w:rPr>
      </w:pPr>
      <w:r w:rsidRPr="00F04A2A">
        <w:rPr>
          <w:b w:val="0"/>
        </w:rPr>
        <w:t xml:space="preserve">Централизованная система водоотведения на территории </w:t>
      </w:r>
      <w:r w:rsidR="005C007C" w:rsidRPr="00F04A2A">
        <w:rPr>
          <w:b w:val="0"/>
        </w:rPr>
        <w:t>округа</w:t>
      </w:r>
      <w:r w:rsidRPr="00F04A2A">
        <w:rPr>
          <w:b w:val="0"/>
        </w:rPr>
        <w:t xml:space="preserve"> имеется в </w:t>
      </w:r>
      <w:r w:rsidR="005C007C" w:rsidRPr="00F04A2A">
        <w:rPr>
          <w:b w:val="0"/>
        </w:rPr>
        <w:t>пгт. Урмары</w:t>
      </w:r>
      <w:r w:rsidRPr="00F04A2A">
        <w:rPr>
          <w:b w:val="0"/>
        </w:rPr>
        <w:t xml:space="preserve">. </w:t>
      </w:r>
    </w:p>
    <w:p w14:paraId="4F211A98" w14:textId="5D62309A" w:rsidR="00EC7629" w:rsidRPr="00F04A2A" w:rsidRDefault="00EC7629" w:rsidP="00EC7629">
      <w:pPr>
        <w:pStyle w:val="aff5"/>
        <w:ind w:firstLine="567"/>
        <w:rPr>
          <w:b w:val="0"/>
        </w:rPr>
      </w:pPr>
      <w:r w:rsidRPr="00F04A2A">
        <w:rPr>
          <w:b w:val="0"/>
        </w:rPr>
        <w:t xml:space="preserve">Система централизованного водоотведения </w:t>
      </w:r>
      <w:r w:rsidR="005C007C" w:rsidRPr="00F04A2A">
        <w:rPr>
          <w:b w:val="0"/>
        </w:rPr>
        <w:t>пгт. Урмары</w:t>
      </w:r>
      <w:r w:rsidRPr="00F04A2A">
        <w:rPr>
          <w:b w:val="0"/>
        </w:rPr>
        <w:t xml:space="preserve"> представляет собой комплекс инженерных сооружений, обеспечивающих сбор и транспортировку сточных вод по канализационным коллекторам, которые отводятся от потребителей на очистные сооружения с последующим сбросом очищенных сточных вод </w:t>
      </w:r>
      <w:r w:rsidR="005C007C" w:rsidRPr="00F04A2A">
        <w:rPr>
          <w:b w:val="0"/>
        </w:rPr>
        <w:t>на</w:t>
      </w:r>
      <w:r w:rsidRPr="00F04A2A">
        <w:rPr>
          <w:b w:val="0"/>
        </w:rPr>
        <w:t xml:space="preserve"> рельеф.</w:t>
      </w:r>
    </w:p>
    <w:p w14:paraId="44060A84" w14:textId="177EBA1D" w:rsidR="00EC7629" w:rsidRPr="00F04A2A" w:rsidRDefault="00EC7629" w:rsidP="00EC7629">
      <w:pPr>
        <w:pStyle w:val="aff5"/>
        <w:ind w:firstLine="567"/>
        <w:rPr>
          <w:b w:val="0"/>
        </w:rPr>
      </w:pPr>
      <w:r w:rsidRPr="00F04A2A">
        <w:rPr>
          <w:b w:val="0"/>
        </w:rPr>
        <w:t xml:space="preserve">Деятельность по сбору и транспортировке на территории </w:t>
      </w:r>
      <w:r w:rsidR="005C007C" w:rsidRPr="00F04A2A">
        <w:rPr>
          <w:b w:val="0"/>
        </w:rPr>
        <w:t>округа</w:t>
      </w:r>
      <w:r w:rsidRPr="00F04A2A">
        <w:rPr>
          <w:b w:val="0"/>
        </w:rPr>
        <w:t xml:space="preserve"> осуществляет </w:t>
      </w:r>
      <w:r w:rsidR="005C007C" w:rsidRPr="00F04A2A">
        <w:rPr>
          <w:b w:val="0"/>
        </w:rPr>
        <w:t>МУП Урмарского муниципального округа «</w:t>
      </w:r>
      <w:proofErr w:type="spellStart"/>
      <w:r w:rsidR="005C007C" w:rsidRPr="00F04A2A">
        <w:rPr>
          <w:b w:val="0"/>
        </w:rPr>
        <w:t>Урмарытеплосеть</w:t>
      </w:r>
      <w:proofErr w:type="spellEnd"/>
      <w:r w:rsidR="005C007C" w:rsidRPr="00F04A2A">
        <w:rPr>
          <w:b w:val="0"/>
        </w:rPr>
        <w:t>»</w:t>
      </w:r>
      <w:r w:rsidRPr="00F04A2A">
        <w:rPr>
          <w:b w:val="0"/>
        </w:rPr>
        <w:t>.</w:t>
      </w:r>
    </w:p>
    <w:p w14:paraId="36CE46DD" w14:textId="77777777" w:rsidR="00EC7629" w:rsidRPr="00F04A2A" w:rsidRDefault="00EC7629" w:rsidP="00EC7629">
      <w:pPr>
        <w:pStyle w:val="aff5"/>
        <w:ind w:firstLine="567"/>
        <w:rPr>
          <w:b w:val="0"/>
        </w:rPr>
      </w:pPr>
      <w:r w:rsidRPr="00F04A2A">
        <w:rPr>
          <w:b w:val="0"/>
        </w:rPr>
        <w:t xml:space="preserve">При отсутствии централизованного водоотведения сточные воды от жилых домов и общественных зданий отводятся </w:t>
      </w:r>
      <w:proofErr w:type="gramStart"/>
      <w:r w:rsidRPr="00F04A2A">
        <w:rPr>
          <w:b w:val="0"/>
        </w:rPr>
        <w:t>в выгреба</w:t>
      </w:r>
      <w:proofErr w:type="gramEnd"/>
      <w:r w:rsidRPr="00F04A2A">
        <w:rPr>
          <w:b w:val="0"/>
        </w:rPr>
        <w:t xml:space="preserve">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22816F1E" w14:textId="77777777" w:rsidR="00EC7629" w:rsidRPr="00F04A2A" w:rsidRDefault="00EC7629" w:rsidP="00EC762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szCs w:val="26"/>
        </w:rPr>
      </w:pPr>
    </w:p>
    <w:p w14:paraId="5A909BC7" w14:textId="77777777" w:rsidR="00EC7629" w:rsidRPr="00F04A2A" w:rsidRDefault="00EC7629" w:rsidP="00EC7629">
      <w:pPr>
        <w:pStyle w:val="30"/>
      </w:pPr>
      <w:r w:rsidRPr="00F04A2A">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14:paraId="52A2D28E" w14:textId="1362AA2C"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F04A2A">
        <w:rPr>
          <w:i/>
        </w:rPr>
        <w:t xml:space="preserve">Система централизованного водоотведения </w:t>
      </w:r>
      <w:r w:rsidR="005C007C" w:rsidRPr="00F04A2A">
        <w:rPr>
          <w:i/>
        </w:rPr>
        <w:t>пгт. Урмары</w:t>
      </w:r>
    </w:p>
    <w:p w14:paraId="4B74831A" w14:textId="69B7C43C" w:rsidR="00EC7629" w:rsidRPr="00F04A2A" w:rsidRDefault="00EC7629" w:rsidP="00EC7629">
      <w:pPr>
        <w:pStyle w:val="aff9"/>
        <w:rPr>
          <w:szCs w:val="24"/>
        </w:rPr>
      </w:pPr>
      <w:r w:rsidRPr="00F04A2A">
        <w:rPr>
          <w:szCs w:val="24"/>
        </w:rPr>
        <w:t xml:space="preserve">Сточные воды от жилой и общественной застройки </w:t>
      </w:r>
      <w:r w:rsidR="005C007C" w:rsidRPr="00F04A2A">
        <w:rPr>
          <w:szCs w:val="24"/>
        </w:rPr>
        <w:t>пгт. Урмары</w:t>
      </w:r>
      <w:r w:rsidRPr="00F04A2A">
        <w:rPr>
          <w:szCs w:val="24"/>
        </w:rPr>
        <w:t xml:space="preserve"> собираются внутриквартальными самотечными сетями и по уличным коллекторам самотеком поступают на очистные сооружения производительностью </w:t>
      </w:r>
      <w:r w:rsidR="005C007C" w:rsidRPr="00F04A2A">
        <w:rPr>
          <w:szCs w:val="24"/>
        </w:rPr>
        <w:t>985,5 тыс. м³/год (2700 м³/</w:t>
      </w:r>
      <w:proofErr w:type="spellStart"/>
      <w:r w:rsidR="005C007C" w:rsidRPr="00F04A2A">
        <w:rPr>
          <w:szCs w:val="24"/>
        </w:rPr>
        <w:t>сут</w:t>
      </w:r>
      <w:proofErr w:type="spellEnd"/>
      <w:r w:rsidR="005C007C" w:rsidRPr="00F04A2A">
        <w:rPr>
          <w:szCs w:val="24"/>
        </w:rPr>
        <w:t>)</w:t>
      </w:r>
      <w:r w:rsidRPr="00F04A2A">
        <w:rPr>
          <w:szCs w:val="24"/>
        </w:rPr>
        <w:t>. Место сброса очищенных вод – рельеф.</w:t>
      </w:r>
    </w:p>
    <w:p w14:paraId="18B8787D" w14:textId="1DE17D9A" w:rsidR="009C1D2E" w:rsidRPr="00F04A2A" w:rsidRDefault="009C1D2E" w:rsidP="00EC7629">
      <w:pPr>
        <w:pStyle w:val="aff9"/>
        <w:rPr>
          <w:szCs w:val="24"/>
        </w:rPr>
      </w:pPr>
      <w:r w:rsidRPr="00F04A2A">
        <w:rPr>
          <w:szCs w:val="24"/>
        </w:rPr>
        <w:t>Существующие очистные сооружения физически и морально устарели. Для обеспечения качественной очистки сточных вод, необходимо выполнить реконструкцию существующих очистных сооружений с модернизацией системы очистки стоков.</w:t>
      </w:r>
    </w:p>
    <w:p w14:paraId="6DCA13E7" w14:textId="77777777" w:rsidR="00EC7629" w:rsidRPr="00F04A2A" w:rsidRDefault="00EC7629" w:rsidP="00EC7629">
      <w:pPr>
        <w:pStyle w:val="Aff7"/>
      </w:pPr>
      <w:r w:rsidRPr="00F04A2A">
        <w:rPr>
          <w:szCs w:val="24"/>
        </w:rPr>
        <w:t xml:space="preserve">При отсутствии централизованного водоотведения сточные воды от жилых домов и общественных зданий отводятся </w:t>
      </w:r>
      <w:proofErr w:type="gramStart"/>
      <w:r w:rsidRPr="00F04A2A">
        <w:rPr>
          <w:szCs w:val="24"/>
        </w:rPr>
        <w:t>в выгреба</w:t>
      </w:r>
      <w:proofErr w:type="gramEnd"/>
      <w:r w:rsidRPr="00F04A2A">
        <w:rPr>
          <w:szCs w:val="24"/>
        </w:rPr>
        <w:t xml:space="preserve">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7C6A7CCD" w14:textId="77777777" w:rsidR="00EC7629" w:rsidRPr="00F04A2A" w:rsidRDefault="00EC7629" w:rsidP="00EC7629">
      <w:pPr>
        <w:pStyle w:val="Aff7"/>
      </w:pPr>
    </w:p>
    <w:p w14:paraId="1C42B64B" w14:textId="77777777" w:rsidR="00EC7629" w:rsidRPr="00F04A2A" w:rsidRDefault="00EC7629" w:rsidP="00EC7629">
      <w:pPr>
        <w:pStyle w:val="30"/>
      </w:pPr>
      <w:r w:rsidRPr="00F04A2A">
        <w:t xml:space="preserve">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w:t>
      </w:r>
    </w:p>
    <w:p w14:paraId="46580B6D" w14:textId="77777777" w:rsidR="00EC7629" w:rsidRPr="00F04A2A" w:rsidRDefault="00EC7629" w:rsidP="00EC7629">
      <w:pPr>
        <w:pStyle w:val="aff9"/>
        <w:rPr>
          <w:szCs w:val="24"/>
        </w:rPr>
      </w:pPr>
      <w:r w:rsidRPr="00F04A2A">
        <w:rPr>
          <w:szCs w:val="24"/>
        </w:rPr>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14:paraId="3ABB2692" w14:textId="77777777" w:rsidR="00EC7629" w:rsidRPr="00F04A2A" w:rsidRDefault="00EC7629" w:rsidP="00EC7629">
      <w:pPr>
        <w:pStyle w:val="aff9"/>
        <w:rPr>
          <w:szCs w:val="24"/>
        </w:rPr>
      </w:pPr>
      <w:r w:rsidRPr="00F04A2A">
        <w:rPr>
          <w:szCs w:val="24"/>
          <w:u w:val="single"/>
        </w:rPr>
        <w:t>«технологическая зона водоотведения»</w:t>
      </w:r>
      <w:r w:rsidRPr="00F04A2A">
        <w:rPr>
          <w:szCs w:val="24"/>
        </w:rPr>
        <w:t xml:space="preserve">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38C37DF0" w14:textId="77777777" w:rsidR="00EC7629" w:rsidRPr="00F04A2A" w:rsidRDefault="00EC7629" w:rsidP="00EC7629">
      <w:pPr>
        <w:pStyle w:val="aff9"/>
        <w:rPr>
          <w:szCs w:val="24"/>
        </w:rPr>
      </w:pPr>
      <w:r w:rsidRPr="00F04A2A">
        <w:rPr>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3EC3444B" w14:textId="7CD0A9E2" w:rsidR="00EC7629" w:rsidRPr="00F04A2A" w:rsidRDefault="00EC7629" w:rsidP="00EC7629">
      <w:pPr>
        <w:ind w:firstLine="567"/>
      </w:pPr>
      <w:r w:rsidRPr="00F04A2A">
        <w:t>Описание технологических зон водоотведения приведено в таблице 2</w:t>
      </w:r>
      <w:r w:rsidR="002B1D87">
        <w:t>4</w:t>
      </w:r>
      <w:r w:rsidRPr="00F04A2A">
        <w:t>.</w:t>
      </w:r>
    </w:p>
    <w:p w14:paraId="30DBF264" w14:textId="36F54EB6" w:rsidR="00EC7629" w:rsidRPr="00F04A2A" w:rsidRDefault="00F04A2A" w:rsidP="00EC7629">
      <w:pPr>
        <w:pStyle w:val="afc"/>
      </w:pPr>
      <w:r>
        <w:lastRenderedPageBreak/>
        <w:t xml:space="preserve">Таблица </w:t>
      </w:r>
      <w:r>
        <w:fldChar w:fldCharType="begin"/>
      </w:r>
      <w:r>
        <w:instrText xml:space="preserve"> SEQ Таблица \* ARABIC </w:instrText>
      </w:r>
      <w:r>
        <w:fldChar w:fldCharType="separate"/>
      </w:r>
      <w:r>
        <w:rPr>
          <w:noProof/>
        </w:rPr>
        <w:t>24</w:t>
      </w:r>
      <w:r>
        <w:fldChar w:fldCharType="end"/>
      </w:r>
      <w:r w:rsidR="00EC7629" w:rsidRPr="00F04A2A">
        <w:t xml:space="preserve"> – Технологические зоны водоотведения</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8"/>
        <w:gridCol w:w="2685"/>
        <w:gridCol w:w="3969"/>
      </w:tblGrid>
      <w:tr w:rsidR="00F04A2A" w:rsidRPr="00F04A2A" w14:paraId="79AF2E3F" w14:textId="77777777" w:rsidTr="005C007C">
        <w:trPr>
          <w:tblHeader/>
        </w:trPr>
        <w:tc>
          <w:tcPr>
            <w:tcW w:w="1684" w:type="pct"/>
            <w:vAlign w:val="center"/>
          </w:tcPr>
          <w:p w14:paraId="00EEC185"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04A2A">
              <w:rPr>
                <w:sz w:val="22"/>
              </w:rPr>
              <w:t>Технологическая зона водоотведения</w:t>
            </w:r>
          </w:p>
        </w:tc>
        <w:tc>
          <w:tcPr>
            <w:tcW w:w="1338" w:type="pct"/>
            <w:vAlign w:val="center"/>
          </w:tcPr>
          <w:p w14:paraId="6282C0F7"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04A2A">
              <w:rPr>
                <w:sz w:val="22"/>
              </w:rPr>
              <w:t>Система водоотведения</w:t>
            </w:r>
          </w:p>
          <w:p w14:paraId="4D319FAB"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 w:right="-108"/>
              <w:jc w:val="center"/>
            </w:pPr>
            <w:r w:rsidRPr="00F04A2A">
              <w:rPr>
                <w:sz w:val="22"/>
              </w:rPr>
              <w:t>централизованная/</w:t>
            </w:r>
          </w:p>
          <w:p w14:paraId="03C7438F"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 w:right="-108"/>
              <w:jc w:val="center"/>
              <w:rPr>
                <w:i/>
              </w:rPr>
            </w:pPr>
            <w:r w:rsidRPr="00F04A2A">
              <w:rPr>
                <w:sz w:val="22"/>
              </w:rPr>
              <w:t>нецентрализованная</w:t>
            </w:r>
          </w:p>
        </w:tc>
        <w:tc>
          <w:tcPr>
            <w:tcW w:w="1978" w:type="pct"/>
            <w:vAlign w:val="center"/>
          </w:tcPr>
          <w:p w14:paraId="0E776FA9"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04A2A">
              <w:rPr>
                <w:sz w:val="22"/>
              </w:rPr>
              <w:t>Объект</w:t>
            </w:r>
          </w:p>
          <w:p w14:paraId="17036E67"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04A2A">
              <w:rPr>
                <w:sz w:val="22"/>
              </w:rPr>
              <w:t>водоотведения</w:t>
            </w:r>
          </w:p>
        </w:tc>
      </w:tr>
      <w:tr w:rsidR="00F04A2A" w:rsidRPr="00F04A2A" w14:paraId="41C1F2DC" w14:textId="77777777" w:rsidTr="005C007C">
        <w:tc>
          <w:tcPr>
            <w:tcW w:w="1684" w:type="pct"/>
            <w:vMerge w:val="restart"/>
            <w:vAlign w:val="center"/>
          </w:tcPr>
          <w:p w14:paraId="508E1601" w14:textId="47B743FE" w:rsidR="00EC7629" w:rsidRPr="00F04A2A" w:rsidRDefault="005C007C" w:rsidP="00CD7DED">
            <w:pPr>
              <w:jc w:val="center"/>
            </w:pPr>
            <w:r w:rsidRPr="00F04A2A">
              <w:t>пгт. Урмары</w:t>
            </w:r>
          </w:p>
        </w:tc>
        <w:tc>
          <w:tcPr>
            <w:tcW w:w="1338" w:type="pct"/>
            <w:vAlign w:val="center"/>
          </w:tcPr>
          <w:p w14:paraId="75EF0C96"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04A2A">
              <w:rPr>
                <w:sz w:val="22"/>
              </w:rPr>
              <w:t>централизованная</w:t>
            </w:r>
          </w:p>
        </w:tc>
        <w:tc>
          <w:tcPr>
            <w:tcW w:w="1978" w:type="pct"/>
            <w:vAlign w:val="center"/>
          </w:tcPr>
          <w:p w14:paraId="6EC2C9BB" w14:textId="34FF037D"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04A2A">
              <w:rPr>
                <w:sz w:val="22"/>
              </w:rPr>
              <w:t>Канализационные сети</w:t>
            </w:r>
            <w:r w:rsidR="005C007C" w:rsidRPr="00F04A2A">
              <w:rPr>
                <w:sz w:val="22"/>
              </w:rPr>
              <w:t xml:space="preserve">, </w:t>
            </w:r>
            <w:r w:rsidRPr="00F04A2A">
              <w:rPr>
                <w:sz w:val="22"/>
              </w:rPr>
              <w:t>КОС</w:t>
            </w:r>
          </w:p>
        </w:tc>
      </w:tr>
      <w:tr w:rsidR="00F04A2A" w:rsidRPr="00F04A2A" w14:paraId="3FD637EC" w14:textId="77777777" w:rsidTr="005C007C">
        <w:tc>
          <w:tcPr>
            <w:tcW w:w="1684" w:type="pct"/>
            <w:vMerge/>
            <w:vAlign w:val="center"/>
          </w:tcPr>
          <w:p w14:paraId="488EB95D" w14:textId="77777777" w:rsidR="00EC7629" w:rsidRPr="00F04A2A" w:rsidRDefault="00EC7629" w:rsidP="00CD7DED">
            <w:pPr>
              <w:jc w:val="center"/>
            </w:pPr>
          </w:p>
        </w:tc>
        <w:tc>
          <w:tcPr>
            <w:tcW w:w="1338" w:type="pct"/>
            <w:vAlign w:val="center"/>
          </w:tcPr>
          <w:p w14:paraId="2669FDA7"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04A2A">
              <w:rPr>
                <w:sz w:val="22"/>
              </w:rPr>
              <w:t>нецентрализованная</w:t>
            </w:r>
          </w:p>
        </w:tc>
        <w:tc>
          <w:tcPr>
            <w:tcW w:w="1978" w:type="pct"/>
            <w:vAlign w:val="center"/>
          </w:tcPr>
          <w:p w14:paraId="4B34B37A"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04A2A">
              <w:rPr>
                <w:sz w:val="22"/>
              </w:rPr>
              <w:t>Выгребные ямы, септики</w:t>
            </w:r>
          </w:p>
        </w:tc>
      </w:tr>
      <w:tr w:rsidR="00F04A2A" w:rsidRPr="00F04A2A" w14:paraId="142123F1" w14:textId="77777777" w:rsidTr="005C007C">
        <w:tc>
          <w:tcPr>
            <w:tcW w:w="1684" w:type="pct"/>
            <w:vAlign w:val="center"/>
          </w:tcPr>
          <w:p w14:paraId="182C2218" w14:textId="653F73BB" w:rsidR="005C007C" w:rsidRPr="00F04A2A" w:rsidRDefault="005C007C" w:rsidP="005C007C">
            <w:pPr>
              <w:jc w:val="center"/>
            </w:pPr>
            <w:r w:rsidRPr="00F04A2A">
              <w:rPr>
                <w:sz w:val="22"/>
                <w:szCs w:val="22"/>
              </w:rPr>
              <w:t>д. Большие Чаки</w:t>
            </w:r>
          </w:p>
        </w:tc>
        <w:tc>
          <w:tcPr>
            <w:tcW w:w="1338" w:type="pct"/>
            <w:vAlign w:val="center"/>
          </w:tcPr>
          <w:p w14:paraId="70249F86"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808C959"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52D3ECC0" w14:textId="77777777" w:rsidTr="005C007C">
        <w:tc>
          <w:tcPr>
            <w:tcW w:w="1684" w:type="pct"/>
            <w:vAlign w:val="center"/>
          </w:tcPr>
          <w:p w14:paraId="566C8866" w14:textId="1EF7F3C8" w:rsidR="005C007C" w:rsidRPr="00F04A2A" w:rsidRDefault="005C007C" w:rsidP="005C007C">
            <w:pPr>
              <w:jc w:val="center"/>
            </w:pPr>
            <w:r w:rsidRPr="00F04A2A">
              <w:rPr>
                <w:sz w:val="22"/>
                <w:szCs w:val="22"/>
              </w:rPr>
              <w:t xml:space="preserve">д. Новое </w:t>
            </w:r>
            <w:proofErr w:type="spellStart"/>
            <w:r w:rsidRPr="00F04A2A">
              <w:rPr>
                <w:sz w:val="22"/>
                <w:szCs w:val="22"/>
              </w:rPr>
              <w:t>Шепхатово</w:t>
            </w:r>
            <w:proofErr w:type="spellEnd"/>
          </w:p>
        </w:tc>
        <w:tc>
          <w:tcPr>
            <w:tcW w:w="1338" w:type="pct"/>
            <w:vAlign w:val="center"/>
          </w:tcPr>
          <w:p w14:paraId="1CB9A592"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191196D3"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089FDF99" w14:textId="77777777" w:rsidTr="005C007C">
        <w:tc>
          <w:tcPr>
            <w:tcW w:w="1684" w:type="pct"/>
            <w:vAlign w:val="center"/>
          </w:tcPr>
          <w:p w14:paraId="272E6242" w14:textId="08BE49DB" w:rsidR="005C007C" w:rsidRPr="00F04A2A" w:rsidRDefault="005C007C" w:rsidP="005C007C">
            <w:pPr>
              <w:jc w:val="center"/>
            </w:pPr>
            <w:r w:rsidRPr="00F04A2A">
              <w:rPr>
                <w:sz w:val="22"/>
                <w:szCs w:val="22"/>
              </w:rPr>
              <w:t>д. Малые Чаки</w:t>
            </w:r>
          </w:p>
        </w:tc>
        <w:tc>
          <w:tcPr>
            <w:tcW w:w="1338" w:type="pct"/>
            <w:vAlign w:val="center"/>
          </w:tcPr>
          <w:p w14:paraId="397C5605"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71FCC1B3"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7540B839" w14:textId="77777777" w:rsidTr="005C007C">
        <w:tc>
          <w:tcPr>
            <w:tcW w:w="1684" w:type="pct"/>
            <w:vAlign w:val="center"/>
          </w:tcPr>
          <w:p w14:paraId="7851B5E3" w14:textId="0D0C4B49" w:rsidR="005C007C" w:rsidRPr="00F04A2A" w:rsidRDefault="005C007C" w:rsidP="005C007C">
            <w:pPr>
              <w:jc w:val="center"/>
            </w:pPr>
            <w:r w:rsidRPr="00F04A2A">
              <w:rPr>
                <w:sz w:val="22"/>
                <w:szCs w:val="22"/>
              </w:rPr>
              <w:t xml:space="preserve">д. </w:t>
            </w:r>
            <w:proofErr w:type="spellStart"/>
            <w:r w:rsidRPr="00F04A2A">
              <w:rPr>
                <w:sz w:val="22"/>
                <w:szCs w:val="22"/>
              </w:rPr>
              <w:t>Козыльяры</w:t>
            </w:r>
            <w:proofErr w:type="spellEnd"/>
          </w:p>
        </w:tc>
        <w:tc>
          <w:tcPr>
            <w:tcW w:w="1338" w:type="pct"/>
            <w:vAlign w:val="center"/>
          </w:tcPr>
          <w:p w14:paraId="71BBC657"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BB4E1A1"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0483B27D" w14:textId="77777777" w:rsidTr="005C007C">
        <w:tc>
          <w:tcPr>
            <w:tcW w:w="1684" w:type="pct"/>
            <w:vAlign w:val="center"/>
          </w:tcPr>
          <w:p w14:paraId="4EE861A3" w14:textId="43A82244" w:rsidR="005C007C" w:rsidRPr="00F04A2A" w:rsidRDefault="005C007C" w:rsidP="005C007C">
            <w:pPr>
              <w:jc w:val="center"/>
            </w:pPr>
            <w:r w:rsidRPr="00F04A2A">
              <w:rPr>
                <w:sz w:val="22"/>
                <w:szCs w:val="22"/>
              </w:rPr>
              <w:t xml:space="preserve">д. </w:t>
            </w:r>
            <w:proofErr w:type="spellStart"/>
            <w:r w:rsidRPr="00F04A2A">
              <w:rPr>
                <w:sz w:val="22"/>
                <w:szCs w:val="22"/>
              </w:rPr>
              <w:t>Систеби</w:t>
            </w:r>
            <w:proofErr w:type="spellEnd"/>
          </w:p>
        </w:tc>
        <w:tc>
          <w:tcPr>
            <w:tcW w:w="1338" w:type="pct"/>
            <w:vAlign w:val="center"/>
          </w:tcPr>
          <w:p w14:paraId="43F678AA"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617FF26A"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49253623" w14:textId="77777777" w:rsidTr="005C007C">
        <w:tc>
          <w:tcPr>
            <w:tcW w:w="1684" w:type="pct"/>
            <w:vAlign w:val="center"/>
          </w:tcPr>
          <w:p w14:paraId="4B63210D" w14:textId="243756C2" w:rsidR="005C007C" w:rsidRPr="00F04A2A" w:rsidRDefault="005C007C" w:rsidP="005C007C">
            <w:pPr>
              <w:jc w:val="center"/>
            </w:pPr>
            <w:r w:rsidRPr="00F04A2A">
              <w:rPr>
                <w:sz w:val="22"/>
                <w:szCs w:val="22"/>
              </w:rPr>
              <w:t xml:space="preserve">д. Новое </w:t>
            </w:r>
            <w:proofErr w:type="spellStart"/>
            <w:r w:rsidRPr="00F04A2A">
              <w:rPr>
                <w:sz w:val="22"/>
                <w:szCs w:val="22"/>
              </w:rPr>
              <w:t>Муратово</w:t>
            </w:r>
            <w:proofErr w:type="spellEnd"/>
          </w:p>
        </w:tc>
        <w:tc>
          <w:tcPr>
            <w:tcW w:w="1338" w:type="pct"/>
            <w:vAlign w:val="center"/>
          </w:tcPr>
          <w:p w14:paraId="34F7E00B"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245AC430"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5FEBE5A5" w14:textId="77777777" w:rsidTr="005C007C">
        <w:tc>
          <w:tcPr>
            <w:tcW w:w="1684" w:type="pct"/>
            <w:vAlign w:val="center"/>
          </w:tcPr>
          <w:p w14:paraId="339AA83E" w14:textId="06268A18" w:rsidR="005C007C" w:rsidRPr="00F04A2A" w:rsidRDefault="005C007C" w:rsidP="005C007C">
            <w:pPr>
              <w:jc w:val="center"/>
            </w:pPr>
            <w:r w:rsidRPr="00F04A2A">
              <w:rPr>
                <w:sz w:val="22"/>
                <w:szCs w:val="22"/>
              </w:rPr>
              <w:t xml:space="preserve">д. </w:t>
            </w:r>
            <w:proofErr w:type="spellStart"/>
            <w:r w:rsidRPr="00F04A2A">
              <w:rPr>
                <w:sz w:val="22"/>
                <w:szCs w:val="22"/>
              </w:rPr>
              <w:t>Тегешево</w:t>
            </w:r>
            <w:proofErr w:type="spellEnd"/>
          </w:p>
        </w:tc>
        <w:tc>
          <w:tcPr>
            <w:tcW w:w="1338" w:type="pct"/>
            <w:vAlign w:val="center"/>
          </w:tcPr>
          <w:p w14:paraId="4F352FF5"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67DB740"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5847D49C" w14:textId="77777777" w:rsidTr="005C007C">
        <w:tc>
          <w:tcPr>
            <w:tcW w:w="1684" w:type="pct"/>
            <w:vAlign w:val="center"/>
          </w:tcPr>
          <w:p w14:paraId="77D5CB25" w14:textId="60E603C7" w:rsidR="005C007C" w:rsidRPr="00F04A2A" w:rsidRDefault="005C007C" w:rsidP="005C007C">
            <w:pPr>
              <w:jc w:val="center"/>
            </w:pPr>
            <w:r w:rsidRPr="00F04A2A">
              <w:rPr>
                <w:sz w:val="22"/>
                <w:szCs w:val="22"/>
              </w:rPr>
              <w:t>с. Вознесенское</w:t>
            </w:r>
          </w:p>
        </w:tc>
        <w:tc>
          <w:tcPr>
            <w:tcW w:w="1338" w:type="pct"/>
            <w:vAlign w:val="center"/>
          </w:tcPr>
          <w:p w14:paraId="5FDF5355"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158CDEB0"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46CDB72F" w14:textId="77777777" w:rsidTr="005C007C">
        <w:tc>
          <w:tcPr>
            <w:tcW w:w="1684" w:type="pct"/>
            <w:vAlign w:val="center"/>
          </w:tcPr>
          <w:p w14:paraId="56B45A3C" w14:textId="3627E3F3" w:rsidR="005C007C" w:rsidRPr="00F04A2A" w:rsidRDefault="005C007C" w:rsidP="005C007C">
            <w:pPr>
              <w:jc w:val="center"/>
            </w:pPr>
            <w:r w:rsidRPr="00F04A2A">
              <w:rPr>
                <w:sz w:val="22"/>
                <w:szCs w:val="22"/>
              </w:rPr>
              <w:t xml:space="preserve">д. </w:t>
            </w:r>
            <w:proofErr w:type="spellStart"/>
            <w:r w:rsidRPr="00F04A2A">
              <w:rPr>
                <w:sz w:val="22"/>
                <w:szCs w:val="22"/>
              </w:rPr>
              <w:t>Шихабылово</w:t>
            </w:r>
            <w:proofErr w:type="spellEnd"/>
          </w:p>
        </w:tc>
        <w:tc>
          <w:tcPr>
            <w:tcW w:w="1338" w:type="pct"/>
            <w:vAlign w:val="center"/>
          </w:tcPr>
          <w:p w14:paraId="5FF68969"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10026447"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4F2BA8B3" w14:textId="77777777" w:rsidTr="005C007C">
        <w:tc>
          <w:tcPr>
            <w:tcW w:w="1684" w:type="pct"/>
            <w:vAlign w:val="center"/>
          </w:tcPr>
          <w:p w14:paraId="5CF9532D" w14:textId="1EF3DD75" w:rsidR="005C007C" w:rsidRPr="00F04A2A" w:rsidRDefault="005C007C" w:rsidP="005C007C">
            <w:pPr>
              <w:jc w:val="center"/>
            </w:pPr>
            <w:r w:rsidRPr="00F04A2A">
              <w:rPr>
                <w:sz w:val="22"/>
                <w:szCs w:val="22"/>
              </w:rPr>
              <w:t>д. Старые Урмары</w:t>
            </w:r>
          </w:p>
        </w:tc>
        <w:tc>
          <w:tcPr>
            <w:tcW w:w="1338" w:type="pct"/>
            <w:vAlign w:val="center"/>
          </w:tcPr>
          <w:p w14:paraId="63F8BBAA"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58444C30"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05956CAD" w14:textId="77777777" w:rsidTr="005C007C">
        <w:tc>
          <w:tcPr>
            <w:tcW w:w="1684" w:type="pct"/>
            <w:vAlign w:val="center"/>
          </w:tcPr>
          <w:p w14:paraId="58F3BE02" w14:textId="71167918" w:rsidR="005C007C" w:rsidRPr="00F04A2A" w:rsidRDefault="005C007C" w:rsidP="005C007C">
            <w:pPr>
              <w:jc w:val="center"/>
            </w:pPr>
            <w:r w:rsidRPr="00F04A2A">
              <w:rPr>
                <w:sz w:val="22"/>
                <w:szCs w:val="22"/>
              </w:rPr>
              <w:t xml:space="preserve">д. Большое </w:t>
            </w:r>
            <w:proofErr w:type="spellStart"/>
            <w:r w:rsidRPr="00F04A2A">
              <w:rPr>
                <w:sz w:val="22"/>
                <w:szCs w:val="22"/>
              </w:rPr>
              <w:t>Яниково</w:t>
            </w:r>
            <w:proofErr w:type="spellEnd"/>
          </w:p>
        </w:tc>
        <w:tc>
          <w:tcPr>
            <w:tcW w:w="1338" w:type="pct"/>
            <w:vAlign w:val="center"/>
          </w:tcPr>
          <w:p w14:paraId="19CD2A8C"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6EE5EBD6"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23CF8EB8" w14:textId="77777777" w:rsidTr="005C007C">
        <w:tc>
          <w:tcPr>
            <w:tcW w:w="1684" w:type="pct"/>
            <w:vAlign w:val="center"/>
          </w:tcPr>
          <w:p w14:paraId="5076ED1B" w14:textId="21469E6B" w:rsidR="005C007C" w:rsidRPr="00F04A2A" w:rsidRDefault="005C007C" w:rsidP="005C007C">
            <w:pPr>
              <w:jc w:val="center"/>
            </w:pPr>
            <w:r w:rsidRPr="00F04A2A">
              <w:rPr>
                <w:sz w:val="22"/>
                <w:szCs w:val="22"/>
              </w:rPr>
              <w:t xml:space="preserve">д. </w:t>
            </w:r>
            <w:proofErr w:type="spellStart"/>
            <w:r w:rsidRPr="00F04A2A">
              <w:rPr>
                <w:sz w:val="22"/>
                <w:szCs w:val="22"/>
              </w:rPr>
              <w:t>Бишево</w:t>
            </w:r>
            <w:proofErr w:type="spellEnd"/>
          </w:p>
        </w:tc>
        <w:tc>
          <w:tcPr>
            <w:tcW w:w="1338" w:type="pct"/>
            <w:vAlign w:val="center"/>
          </w:tcPr>
          <w:p w14:paraId="7D7310DA"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25A788D"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4A88E33B" w14:textId="77777777" w:rsidTr="005C007C">
        <w:tc>
          <w:tcPr>
            <w:tcW w:w="1684" w:type="pct"/>
            <w:vAlign w:val="center"/>
          </w:tcPr>
          <w:p w14:paraId="6CA2E5FC" w14:textId="240E6491" w:rsidR="005C007C" w:rsidRPr="00F04A2A" w:rsidRDefault="005C007C" w:rsidP="005C007C">
            <w:pPr>
              <w:jc w:val="center"/>
            </w:pPr>
            <w:r w:rsidRPr="00F04A2A">
              <w:rPr>
                <w:sz w:val="22"/>
                <w:szCs w:val="22"/>
              </w:rPr>
              <w:t xml:space="preserve">д. </w:t>
            </w:r>
            <w:proofErr w:type="spellStart"/>
            <w:r w:rsidRPr="00F04A2A">
              <w:rPr>
                <w:sz w:val="22"/>
                <w:szCs w:val="22"/>
              </w:rPr>
              <w:t>Ойкасы</w:t>
            </w:r>
            <w:proofErr w:type="spellEnd"/>
          </w:p>
        </w:tc>
        <w:tc>
          <w:tcPr>
            <w:tcW w:w="1338" w:type="pct"/>
            <w:vAlign w:val="center"/>
          </w:tcPr>
          <w:p w14:paraId="405DD6C7"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6B056F3A"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722EA006" w14:textId="77777777" w:rsidTr="005C007C">
        <w:tc>
          <w:tcPr>
            <w:tcW w:w="1684" w:type="pct"/>
            <w:vAlign w:val="center"/>
          </w:tcPr>
          <w:p w14:paraId="00821C4A" w14:textId="0F4138B8" w:rsidR="005C007C" w:rsidRPr="00F04A2A" w:rsidRDefault="005C007C" w:rsidP="005C007C">
            <w:pPr>
              <w:jc w:val="center"/>
            </w:pPr>
            <w:r w:rsidRPr="00F04A2A">
              <w:rPr>
                <w:sz w:val="22"/>
                <w:szCs w:val="22"/>
              </w:rPr>
              <w:t xml:space="preserve">д. </w:t>
            </w:r>
            <w:proofErr w:type="spellStart"/>
            <w:r w:rsidRPr="00F04A2A">
              <w:rPr>
                <w:sz w:val="22"/>
                <w:szCs w:val="22"/>
              </w:rPr>
              <w:t>Шутнербоси</w:t>
            </w:r>
            <w:proofErr w:type="spellEnd"/>
          </w:p>
        </w:tc>
        <w:tc>
          <w:tcPr>
            <w:tcW w:w="1338" w:type="pct"/>
            <w:vAlign w:val="center"/>
          </w:tcPr>
          <w:p w14:paraId="1A83EBCC"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51F9AB54"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F04A2A" w:rsidRPr="00F04A2A" w14:paraId="1296E75A" w14:textId="77777777" w:rsidTr="005C007C">
        <w:tc>
          <w:tcPr>
            <w:tcW w:w="1684" w:type="pct"/>
            <w:vAlign w:val="center"/>
          </w:tcPr>
          <w:p w14:paraId="01BDFAEC" w14:textId="54F49F33" w:rsidR="005C007C" w:rsidRPr="00F04A2A" w:rsidRDefault="005C007C" w:rsidP="005C007C">
            <w:pPr>
              <w:jc w:val="center"/>
            </w:pPr>
            <w:r w:rsidRPr="00F04A2A">
              <w:rPr>
                <w:sz w:val="22"/>
                <w:szCs w:val="22"/>
              </w:rPr>
              <w:t xml:space="preserve">д. </w:t>
            </w:r>
            <w:proofErr w:type="spellStart"/>
            <w:r w:rsidRPr="00F04A2A">
              <w:rPr>
                <w:sz w:val="22"/>
                <w:szCs w:val="22"/>
              </w:rPr>
              <w:t>Карак-Сирма</w:t>
            </w:r>
            <w:proofErr w:type="spellEnd"/>
          </w:p>
        </w:tc>
        <w:tc>
          <w:tcPr>
            <w:tcW w:w="1338" w:type="pct"/>
            <w:vAlign w:val="center"/>
          </w:tcPr>
          <w:p w14:paraId="704FE335"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3CC604B" w14:textId="777777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1834C0A9" w14:textId="77777777" w:rsidTr="005C007C">
        <w:tc>
          <w:tcPr>
            <w:tcW w:w="1684" w:type="pct"/>
            <w:vAlign w:val="center"/>
          </w:tcPr>
          <w:p w14:paraId="17CD9C66" w14:textId="0BD618FB"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Саруй</w:t>
            </w:r>
            <w:proofErr w:type="spellEnd"/>
          </w:p>
        </w:tc>
        <w:tc>
          <w:tcPr>
            <w:tcW w:w="1338" w:type="pct"/>
            <w:vAlign w:val="center"/>
          </w:tcPr>
          <w:p w14:paraId="45F5AD53" w14:textId="0361346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7D0732CC" w14:textId="432390F5"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47F2B7E9" w14:textId="77777777" w:rsidTr="005C007C">
        <w:tc>
          <w:tcPr>
            <w:tcW w:w="1684" w:type="pct"/>
            <w:vAlign w:val="center"/>
          </w:tcPr>
          <w:p w14:paraId="3E01E7F7" w14:textId="54B0F001"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Орнары</w:t>
            </w:r>
            <w:proofErr w:type="spellEnd"/>
          </w:p>
        </w:tc>
        <w:tc>
          <w:tcPr>
            <w:tcW w:w="1338" w:type="pct"/>
            <w:vAlign w:val="center"/>
          </w:tcPr>
          <w:p w14:paraId="6A2CC6EB" w14:textId="467CDC6C"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52D81D8E" w14:textId="3F20F7C5"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25C7A4AA" w14:textId="77777777" w:rsidTr="005C007C">
        <w:tc>
          <w:tcPr>
            <w:tcW w:w="1684" w:type="pct"/>
            <w:vAlign w:val="center"/>
          </w:tcPr>
          <w:p w14:paraId="29C4494E" w14:textId="12391792" w:rsidR="005C007C" w:rsidRPr="00F04A2A" w:rsidRDefault="005C007C" w:rsidP="005C007C">
            <w:pPr>
              <w:jc w:val="center"/>
              <w:rPr>
                <w:sz w:val="22"/>
                <w:szCs w:val="22"/>
              </w:rPr>
            </w:pPr>
            <w:r w:rsidRPr="00F04A2A">
              <w:rPr>
                <w:sz w:val="22"/>
                <w:szCs w:val="22"/>
              </w:rPr>
              <w:t xml:space="preserve">с. </w:t>
            </w:r>
            <w:proofErr w:type="spellStart"/>
            <w:r w:rsidRPr="00F04A2A">
              <w:rPr>
                <w:sz w:val="22"/>
                <w:szCs w:val="22"/>
              </w:rPr>
              <w:t>Челкасы</w:t>
            </w:r>
            <w:proofErr w:type="spellEnd"/>
          </w:p>
        </w:tc>
        <w:tc>
          <w:tcPr>
            <w:tcW w:w="1338" w:type="pct"/>
            <w:vAlign w:val="center"/>
          </w:tcPr>
          <w:p w14:paraId="6A3CF373" w14:textId="6ECE26EA"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3F5472DF" w14:textId="75B7E3DA"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78E62AAD" w14:textId="77777777" w:rsidTr="005C007C">
        <w:tc>
          <w:tcPr>
            <w:tcW w:w="1684" w:type="pct"/>
            <w:vAlign w:val="center"/>
          </w:tcPr>
          <w:p w14:paraId="23F512F0" w14:textId="31002250"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Ямбай</w:t>
            </w:r>
            <w:proofErr w:type="spellEnd"/>
          </w:p>
        </w:tc>
        <w:tc>
          <w:tcPr>
            <w:tcW w:w="1338" w:type="pct"/>
            <w:vAlign w:val="center"/>
          </w:tcPr>
          <w:p w14:paraId="0BE43471" w14:textId="2AAD2459"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CBC8FD1" w14:textId="4F583170"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1B8DB0B8" w14:textId="77777777" w:rsidTr="005C007C">
        <w:tc>
          <w:tcPr>
            <w:tcW w:w="1684" w:type="pct"/>
            <w:vAlign w:val="center"/>
          </w:tcPr>
          <w:p w14:paraId="3E8FE335" w14:textId="25C13918" w:rsidR="005C007C" w:rsidRPr="00F04A2A" w:rsidRDefault="005C007C" w:rsidP="005C007C">
            <w:pPr>
              <w:jc w:val="center"/>
              <w:rPr>
                <w:sz w:val="22"/>
                <w:szCs w:val="22"/>
              </w:rPr>
            </w:pPr>
            <w:r w:rsidRPr="00F04A2A">
              <w:rPr>
                <w:sz w:val="22"/>
                <w:szCs w:val="22"/>
              </w:rPr>
              <w:t xml:space="preserve">с. </w:t>
            </w:r>
            <w:proofErr w:type="spellStart"/>
            <w:r w:rsidRPr="00F04A2A">
              <w:rPr>
                <w:sz w:val="22"/>
                <w:szCs w:val="22"/>
              </w:rPr>
              <w:t>Батеево</w:t>
            </w:r>
            <w:proofErr w:type="spellEnd"/>
          </w:p>
        </w:tc>
        <w:tc>
          <w:tcPr>
            <w:tcW w:w="1338" w:type="pct"/>
            <w:vAlign w:val="center"/>
          </w:tcPr>
          <w:p w14:paraId="310C3D4C" w14:textId="056D7DFE"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3D986CAB" w14:textId="548726C1"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0304D1F0" w14:textId="77777777" w:rsidTr="005C007C">
        <w:tc>
          <w:tcPr>
            <w:tcW w:w="1684" w:type="pct"/>
            <w:vAlign w:val="center"/>
          </w:tcPr>
          <w:p w14:paraId="57BAC8DF" w14:textId="6AF69603" w:rsidR="005C007C" w:rsidRPr="00F04A2A" w:rsidRDefault="005C007C" w:rsidP="005C007C">
            <w:pPr>
              <w:jc w:val="center"/>
              <w:rPr>
                <w:sz w:val="22"/>
                <w:szCs w:val="22"/>
              </w:rPr>
            </w:pPr>
            <w:r w:rsidRPr="00F04A2A">
              <w:rPr>
                <w:sz w:val="22"/>
                <w:szCs w:val="22"/>
              </w:rPr>
              <w:t xml:space="preserve">с. </w:t>
            </w:r>
            <w:proofErr w:type="spellStart"/>
            <w:r w:rsidRPr="00F04A2A">
              <w:rPr>
                <w:sz w:val="22"/>
                <w:szCs w:val="22"/>
              </w:rPr>
              <w:t>Шоркистры</w:t>
            </w:r>
            <w:proofErr w:type="spellEnd"/>
          </w:p>
        </w:tc>
        <w:tc>
          <w:tcPr>
            <w:tcW w:w="1338" w:type="pct"/>
            <w:vAlign w:val="center"/>
          </w:tcPr>
          <w:p w14:paraId="33B8F684" w14:textId="5FE69DC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59D6082F" w14:textId="2D3F585F"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516B9FBD" w14:textId="77777777" w:rsidTr="005C007C">
        <w:tc>
          <w:tcPr>
            <w:tcW w:w="1684" w:type="pct"/>
            <w:vAlign w:val="center"/>
          </w:tcPr>
          <w:p w14:paraId="15AEED85" w14:textId="28DBE409"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Хоруй</w:t>
            </w:r>
            <w:proofErr w:type="spellEnd"/>
          </w:p>
        </w:tc>
        <w:tc>
          <w:tcPr>
            <w:tcW w:w="1338" w:type="pct"/>
            <w:vAlign w:val="center"/>
          </w:tcPr>
          <w:p w14:paraId="72DAD072" w14:textId="722E0B20"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F7B8A0B" w14:textId="6B6DC9ED"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225E41B6" w14:textId="77777777" w:rsidTr="005C007C">
        <w:tc>
          <w:tcPr>
            <w:tcW w:w="1684" w:type="pct"/>
            <w:vAlign w:val="center"/>
          </w:tcPr>
          <w:p w14:paraId="5E33EB17" w14:textId="150BB65E"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Ичеснер-Атаево</w:t>
            </w:r>
            <w:proofErr w:type="spellEnd"/>
          </w:p>
        </w:tc>
        <w:tc>
          <w:tcPr>
            <w:tcW w:w="1338" w:type="pct"/>
            <w:vAlign w:val="center"/>
          </w:tcPr>
          <w:p w14:paraId="08CEAC2C" w14:textId="6DE87A50"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7BAFCD27" w14:textId="0AA93A9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5A2578A7" w14:textId="77777777" w:rsidTr="005C007C">
        <w:tc>
          <w:tcPr>
            <w:tcW w:w="1684" w:type="pct"/>
            <w:vAlign w:val="center"/>
          </w:tcPr>
          <w:p w14:paraId="2C932FFE" w14:textId="6A928D09"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Арабоси</w:t>
            </w:r>
            <w:proofErr w:type="spellEnd"/>
          </w:p>
        </w:tc>
        <w:tc>
          <w:tcPr>
            <w:tcW w:w="1338" w:type="pct"/>
            <w:vAlign w:val="center"/>
          </w:tcPr>
          <w:p w14:paraId="25A4F433" w14:textId="19395926"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4390299" w14:textId="481DB350"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7DEAAE41" w14:textId="77777777" w:rsidTr="005C007C">
        <w:tc>
          <w:tcPr>
            <w:tcW w:w="1684" w:type="pct"/>
            <w:vAlign w:val="center"/>
          </w:tcPr>
          <w:p w14:paraId="203A2471" w14:textId="2F2BDDCA"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Шибулаты</w:t>
            </w:r>
            <w:proofErr w:type="spellEnd"/>
          </w:p>
        </w:tc>
        <w:tc>
          <w:tcPr>
            <w:tcW w:w="1338" w:type="pct"/>
            <w:vAlign w:val="center"/>
          </w:tcPr>
          <w:p w14:paraId="7194D1B9" w14:textId="3674D9DB"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753E9BC4" w14:textId="3BD67F93"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74C45BA4" w14:textId="77777777" w:rsidTr="005C007C">
        <w:tc>
          <w:tcPr>
            <w:tcW w:w="1684" w:type="pct"/>
            <w:vAlign w:val="center"/>
          </w:tcPr>
          <w:p w14:paraId="262C2857" w14:textId="2BFCA3E8" w:rsidR="005C007C" w:rsidRPr="00F04A2A" w:rsidRDefault="005C007C" w:rsidP="005C007C">
            <w:pPr>
              <w:jc w:val="center"/>
              <w:rPr>
                <w:sz w:val="22"/>
                <w:szCs w:val="22"/>
              </w:rPr>
            </w:pPr>
            <w:r w:rsidRPr="00F04A2A">
              <w:rPr>
                <w:sz w:val="22"/>
                <w:szCs w:val="22"/>
              </w:rPr>
              <w:t xml:space="preserve">д. Старое </w:t>
            </w:r>
            <w:proofErr w:type="spellStart"/>
            <w:r w:rsidRPr="00F04A2A">
              <w:rPr>
                <w:sz w:val="22"/>
                <w:szCs w:val="22"/>
              </w:rPr>
              <w:t>Муратово</w:t>
            </w:r>
            <w:proofErr w:type="spellEnd"/>
          </w:p>
        </w:tc>
        <w:tc>
          <w:tcPr>
            <w:tcW w:w="1338" w:type="pct"/>
            <w:vAlign w:val="center"/>
          </w:tcPr>
          <w:p w14:paraId="071447A2" w14:textId="2EE8FC2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300CC3E8" w14:textId="3B1E1E2A"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5F35570D" w14:textId="77777777" w:rsidTr="005C007C">
        <w:tc>
          <w:tcPr>
            <w:tcW w:w="1684" w:type="pct"/>
            <w:vAlign w:val="center"/>
          </w:tcPr>
          <w:p w14:paraId="72A5383A" w14:textId="1C59720E"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Чегедуево</w:t>
            </w:r>
            <w:proofErr w:type="spellEnd"/>
          </w:p>
        </w:tc>
        <w:tc>
          <w:tcPr>
            <w:tcW w:w="1338" w:type="pct"/>
            <w:vAlign w:val="center"/>
          </w:tcPr>
          <w:p w14:paraId="476B0E84" w14:textId="0D77FB5E"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7118CB1F" w14:textId="4EF2EAE9"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46DCACB3" w14:textId="77777777" w:rsidTr="005C007C">
        <w:tc>
          <w:tcPr>
            <w:tcW w:w="1684" w:type="pct"/>
            <w:vAlign w:val="center"/>
          </w:tcPr>
          <w:p w14:paraId="4FEEB352" w14:textId="1ADA2832" w:rsidR="005C007C" w:rsidRPr="00F04A2A" w:rsidRDefault="005C007C" w:rsidP="005C007C">
            <w:pPr>
              <w:jc w:val="center"/>
              <w:rPr>
                <w:sz w:val="22"/>
                <w:szCs w:val="22"/>
              </w:rPr>
            </w:pPr>
            <w:r w:rsidRPr="00F04A2A">
              <w:rPr>
                <w:sz w:val="22"/>
                <w:szCs w:val="22"/>
              </w:rPr>
              <w:t xml:space="preserve">с. </w:t>
            </w:r>
            <w:proofErr w:type="spellStart"/>
            <w:r w:rsidRPr="00F04A2A">
              <w:rPr>
                <w:sz w:val="22"/>
                <w:szCs w:val="22"/>
              </w:rPr>
              <w:t>Шигали</w:t>
            </w:r>
            <w:proofErr w:type="spellEnd"/>
          </w:p>
        </w:tc>
        <w:tc>
          <w:tcPr>
            <w:tcW w:w="1338" w:type="pct"/>
            <w:vAlign w:val="center"/>
          </w:tcPr>
          <w:p w14:paraId="13623C2A" w14:textId="582ADB76"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3AAAD5E6" w14:textId="7F323081"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2BB6165D" w14:textId="77777777" w:rsidTr="005C007C">
        <w:tc>
          <w:tcPr>
            <w:tcW w:w="1684" w:type="pct"/>
            <w:vAlign w:val="center"/>
          </w:tcPr>
          <w:p w14:paraId="65EB8351" w14:textId="0384B4E5"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Ситмиши</w:t>
            </w:r>
            <w:proofErr w:type="spellEnd"/>
          </w:p>
        </w:tc>
        <w:tc>
          <w:tcPr>
            <w:tcW w:w="1338" w:type="pct"/>
            <w:vAlign w:val="center"/>
          </w:tcPr>
          <w:p w14:paraId="1719B935" w14:textId="437BC19E"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50E2E69E" w14:textId="7DBFB4DE"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152E241C" w14:textId="77777777" w:rsidTr="005C007C">
        <w:tc>
          <w:tcPr>
            <w:tcW w:w="1684" w:type="pct"/>
            <w:vAlign w:val="center"/>
          </w:tcPr>
          <w:p w14:paraId="6C0450A0" w14:textId="262C0650"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Тансарино</w:t>
            </w:r>
            <w:proofErr w:type="spellEnd"/>
          </w:p>
        </w:tc>
        <w:tc>
          <w:tcPr>
            <w:tcW w:w="1338" w:type="pct"/>
            <w:vAlign w:val="center"/>
          </w:tcPr>
          <w:p w14:paraId="7C95F798" w14:textId="3E8AAD1F"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20486A99" w14:textId="69205D7E"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230E87D5" w14:textId="77777777" w:rsidTr="005C007C">
        <w:tc>
          <w:tcPr>
            <w:tcW w:w="1684" w:type="pct"/>
            <w:vAlign w:val="center"/>
          </w:tcPr>
          <w:p w14:paraId="12531810" w14:textId="7F7DB4A4" w:rsidR="005C007C" w:rsidRPr="00F04A2A" w:rsidRDefault="005C007C" w:rsidP="005C007C">
            <w:pPr>
              <w:jc w:val="center"/>
              <w:rPr>
                <w:sz w:val="22"/>
                <w:szCs w:val="22"/>
              </w:rPr>
            </w:pPr>
            <w:r w:rsidRPr="00F04A2A">
              <w:rPr>
                <w:sz w:val="22"/>
                <w:szCs w:val="22"/>
              </w:rPr>
              <w:t xml:space="preserve">д. Старое </w:t>
            </w:r>
            <w:proofErr w:type="spellStart"/>
            <w:r w:rsidRPr="00F04A2A">
              <w:rPr>
                <w:sz w:val="22"/>
                <w:szCs w:val="22"/>
              </w:rPr>
              <w:t>Янситово</w:t>
            </w:r>
            <w:proofErr w:type="spellEnd"/>
          </w:p>
        </w:tc>
        <w:tc>
          <w:tcPr>
            <w:tcW w:w="1338" w:type="pct"/>
            <w:vAlign w:val="center"/>
          </w:tcPr>
          <w:p w14:paraId="18CEC66D" w14:textId="19AFA5CF"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F9F084E" w14:textId="0278B36B"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60C77C2F" w14:textId="77777777" w:rsidTr="005C007C">
        <w:tc>
          <w:tcPr>
            <w:tcW w:w="1684" w:type="pct"/>
            <w:vAlign w:val="center"/>
          </w:tcPr>
          <w:p w14:paraId="0D291069" w14:textId="17616AE5" w:rsidR="005C007C" w:rsidRPr="00F04A2A" w:rsidRDefault="005C007C" w:rsidP="005C007C">
            <w:pPr>
              <w:jc w:val="center"/>
              <w:rPr>
                <w:sz w:val="22"/>
                <w:szCs w:val="22"/>
              </w:rPr>
            </w:pPr>
            <w:r w:rsidRPr="00F04A2A">
              <w:rPr>
                <w:sz w:val="22"/>
                <w:szCs w:val="22"/>
              </w:rPr>
              <w:t>д. Сине-</w:t>
            </w:r>
            <w:proofErr w:type="spellStart"/>
            <w:r w:rsidRPr="00F04A2A">
              <w:rPr>
                <w:sz w:val="22"/>
                <w:szCs w:val="22"/>
              </w:rPr>
              <w:t>Кинчеры</w:t>
            </w:r>
            <w:proofErr w:type="spellEnd"/>
          </w:p>
        </w:tc>
        <w:tc>
          <w:tcPr>
            <w:tcW w:w="1338" w:type="pct"/>
            <w:vAlign w:val="center"/>
          </w:tcPr>
          <w:p w14:paraId="7B674BAE" w14:textId="6B87D2B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4CF539D" w14:textId="54AB447E"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6FAF12C6" w14:textId="77777777" w:rsidTr="005C007C">
        <w:tc>
          <w:tcPr>
            <w:tcW w:w="1684" w:type="pct"/>
            <w:vAlign w:val="center"/>
          </w:tcPr>
          <w:p w14:paraId="4CE21F02" w14:textId="472F690F"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Избеби</w:t>
            </w:r>
            <w:proofErr w:type="spellEnd"/>
          </w:p>
        </w:tc>
        <w:tc>
          <w:tcPr>
            <w:tcW w:w="1338" w:type="pct"/>
            <w:vAlign w:val="center"/>
          </w:tcPr>
          <w:p w14:paraId="19CC79FA" w14:textId="496F855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54703506" w14:textId="565B463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00B9F3D4" w14:textId="77777777" w:rsidTr="005C007C">
        <w:tc>
          <w:tcPr>
            <w:tcW w:w="1684" w:type="pct"/>
            <w:vAlign w:val="center"/>
          </w:tcPr>
          <w:p w14:paraId="5078B69F" w14:textId="67538236" w:rsidR="005C007C" w:rsidRPr="00F04A2A" w:rsidRDefault="005C007C" w:rsidP="005C007C">
            <w:pPr>
              <w:jc w:val="center"/>
              <w:rPr>
                <w:sz w:val="22"/>
                <w:szCs w:val="22"/>
              </w:rPr>
            </w:pPr>
            <w:r w:rsidRPr="00F04A2A">
              <w:rPr>
                <w:sz w:val="22"/>
                <w:szCs w:val="22"/>
              </w:rPr>
              <w:t>д. Старые Щелканы</w:t>
            </w:r>
          </w:p>
        </w:tc>
        <w:tc>
          <w:tcPr>
            <w:tcW w:w="1338" w:type="pct"/>
            <w:vAlign w:val="center"/>
          </w:tcPr>
          <w:p w14:paraId="4202C42F" w14:textId="06A10C71"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7F2D1CE2" w14:textId="6B66EC77"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2E91B0B9" w14:textId="77777777" w:rsidTr="005C007C">
        <w:tc>
          <w:tcPr>
            <w:tcW w:w="1684" w:type="pct"/>
            <w:vAlign w:val="center"/>
          </w:tcPr>
          <w:p w14:paraId="7D52E9D0" w14:textId="798E7587"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Буртасы</w:t>
            </w:r>
            <w:proofErr w:type="spellEnd"/>
          </w:p>
        </w:tc>
        <w:tc>
          <w:tcPr>
            <w:tcW w:w="1338" w:type="pct"/>
            <w:vAlign w:val="center"/>
          </w:tcPr>
          <w:p w14:paraId="70E0BDA8" w14:textId="668A91E1"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78D8C1DA" w14:textId="6D0B604B"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057B441A" w14:textId="77777777" w:rsidTr="005C007C">
        <w:tc>
          <w:tcPr>
            <w:tcW w:w="1684" w:type="pct"/>
            <w:vAlign w:val="center"/>
          </w:tcPr>
          <w:p w14:paraId="717C6B92" w14:textId="7D645E99"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Анаткасы</w:t>
            </w:r>
            <w:proofErr w:type="spellEnd"/>
          </w:p>
        </w:tc>
        <w:tc>
          <w:tcPr>
            <w:tcW w:w="1338" w:type="pct"/>
            <w:vAlign w:val="center"/>
          </w:tcPr>
          <w:p w14:paraId="4D37A45E" w14:textId="687A0B3D"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6AA98C61" w14:textId="2D0E15E0"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1EAB4BD4" w14:textId="77777777" w:rsidTr="005C007C">
        <w:tc>
          <w:tcPr>
            <w:tcW w:w="1684" w:type="pct"/>
            <w:vAlign w:val="center"/>
          </w:tcPr>
          <w:p w14:paraId="59266D1F" w14:textId="4ACF906A" w:rsidR="005C007C" w:rsidRPr="00F04A2A" w:rsidRDefault="005C007C" w:rsidP="005C007C">
            <w:pPr>
              <w:jc w:val="center"/>
              <w:rPr>
                <w:sz w:val="22"/>
                <w:szCs w:val="22"/>
              </w:rPr>
            </w:pPr>
            <w:r w:rsidRPr="00F04A2A">
              <w:rPr>
                <w:sz w:val="22"/>
                <w:szCs w:val="22"/>
              </w:rPr>
              <w:t xml:space="preserve">с. </w:t>
            </w:r>
            <w:proofErr w:type="spellStart"/>
            <w:r w:rsidRPr="00F04A2A">
              <w:rPr>
                <w:sz w:val="22"/>
                <w:szCs w:val="22"/>
              </w:rPr>
              <w:t>Мусирмы</w:t>
            </w:r>
            <w:proofErr w:type="spellEnd"/>
          </w:p>
        </w:tc>
        <w:tc>
          <w:tcPr>
            <w:tcW w:w="1338" w:type="pct"/>
            <w:vAlign w:val="center"/>
          </w:tcPr>
          <w:p w14:paraId="32352570" w14:textId="106A0FBD"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3BEA1819" w14:textId="4FEA8593"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0DCCB5FF" w14:textId="77777777" w:rsidTr="005C007C">
        <w:tc>
          <w:tcPr>
            <w:tcW w:w="1684" w:type="pct"/>
            <w:vAlign w:val="center"/>
          </w:tcPr>
          <w:p w14:paraId="08871E48" w14:textId="4BD86785" w:rsidR="005C007C" w:rsidRPr="00F04A2A" w:rsidRDefault="005C007C" w:rsidP="005C007C">
            <w:pPr>
              <w:jc w:val="center"/>
              <w:rPr>
                <w:sz w:val="22"/>
                <w:szCs w:val="22"/>
              </w:rPr>
            </w:pPr>
            <w:r w:rsidRPr="00F04A2A">
              <w:rPr>
                <w:sz w:val="22"/>
                <w:szCs w:val="22"/>
              </w:rPr>
              <w:t xml:space="preserve">с. </w:t>
            </w:r>
            <w:proofErr w:type="spellStart"/>
            <w:r w:rsidRPr="00F04A2A">
              <w:rPr>
                <w:sz w:val="22"/>
                <w:szCs w:val="22"/>
              </w:rPr>
              <w:t>Шоркистры</w:t>
            </w:r>
            <w:proofErr w:type="spellEnd"/>
          </w:p>
        </w:tc>
        <w:tc>
          <w:tcPr>
            <w:tcW w:w="1338" w:type="pct"/>
            <w:vAlign w:val="center"/>
          </w:tcPr>
          <w:p w14:paraId="42A169DA" w14:textId="73132FEA"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566A4CA" w14:textId="42222A3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7900BAD3" w14:textId="77777777" w:rsidTr="005C007C">
        <w:tc>
          <w:tcPr>
            <w:tcW w:w="1684" w:type="pct"/>
            <w:vAlign w:val="center"/>
          </w:tcPr>
          <w:p w14:paraId="04FC6342" w14:textId="2C0C223F" w:rsidR="005C007C" w:rsidRPr="00F04A2A" w:rsidRDefault="005C007C" w:rsidP="005C007C">
            <w:pPr>
              <w:jc w:val="center"/>
              <w:rPr>
                <w:sz w:val="22"/>
                <w:szCs w:val="22"/>
              </w:rPr>
            </w:pPr>
            <w:r w:rsidRPr="00F04A2A">
              <w:rPr>
                <w:sz w:val="22"/>
                <w:szCs w:val="22"/>
              </w:rPr>
              <w:t xml:space="preserve">ст. </w:t>
            </w:r>
            <w:proofErr w:type="spellStart"/>
            <w:r w:rsidRPr="00F04A2A">
              <w:rPr>
                <w:sz w:val="22"/>
                <w:szCs w:val="22"/>
              </w:rPr>
              <w:t>Шоркистры</w:t>
            </w:r>
            <w:proofErr w:type="spellEnd"/>
          </w:p>
        </w:tc>
        <w:tc>
          <w:tcPr>
            <w:tcW w:w="1338" w:type="pct"/>
            <w:vAlign w:val="center"/>
          </w:tcPr>
          <w:p w14:paraId="61788DDA" w14:textId="33B9F305"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68E6CAD8" w14:textId="7FACD06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0D93235F" w14:textId="77777777" w:rsidTr="005C007C">
        <w:tc>
          <w:tcPr>
            <w:tcW w:w="1684" w:type="pct"/>
            <w:vAlign w:val="center"/>
          </w:tcPr>
          <w:p w14:paraId="024C418A" w14:textId="4980331E" w:rsidR="005C007C" w:rsidRPr="00F04A2A" w:rsidRDefault="005C007C" w:rsidP="005C007C">
            <w:pPr>
              <w:jc w:val="center"/>
              <w:rPr>
                <w:sz w:val="22"/>
                <w:szCs w:val="22"/>
              </w:rPr>
            </w:pPr>
            <w:r w:rsidRPr="00F04A2A">
              <w:rPr>
                <w:sz w:val="22"/>
                <w:szCs w:val="22"/>
              </w:rPr>
              <w:t>д. Новое Исаково</w:t>
            </w:r>
          </w:p>
        </w:tc>
        <w:tc>
          <w:tcPr>
            <w:tcW w:w="1338" w:type="pct"/>
            <w:vAlign w:val="center"/>
          </w:tcPr>
          <w:p w14:paraId="427B0CFF" w14:textId="23C39AC5"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05AE5F85" w14:textId="22153695"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35B5E164" w14:textId="77777777" w:rsidTr="005C007C">
        <w:tc>
          <w:tcPr>
            <w:tcW w:w="1684" w:type="pct"/>
            <w:vAlign w:val="center"/>
          </w:tcPr>
          <w:p w14:paraId="7233096A" w14:textId="5635ED00"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Атнаши</w:t>
            </w:r>
            <w:proofErr w:type="spellEnd"/>
          </w:p>
        </w:tc>
        <w:tc>
          <w:tcPr>
            <w:tcW w:w="1338" w:type="pct"/>
            <w:vAlign w:val="center"/>
          </w:tcPr>
          <w:p w14:paraId="2AFD21B8" w14:textId="22DBC2C1"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C034D36" w14:textId="63CB2AAC"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5D0A5278" w14:textId="77777777" w:rsidTr="005C007C">
        <w:tc>
          <w:tcPr>
            <w:tcW w:w="1684" w:type="pct"/>
            <w:vAlign w:val="center"/>
          </w:tcPr>
          <w:p w14:paraId="07244FA5" w14:textId="6DD1F070" w:rsidR="005C007C" w:rsidRPr="00F04A2A" w:rsidRDefault="005C007C" w:rsidP="005C007C">
            <w:pPr>
              <w:jc w:val="center"/>
              <w:rPr>
                <w:sz w:val="22"/>
                <w:szCs w:val="22"/>
              </w:rPr>
            </w:pPr>
            <w:r w:rsidRPr="00F04A2A">
              <w:rPr>
                <w:sz w:val="22"/>
                <w:szCs w:val="22"/>
              </w:rPr>
              <w:t xml:space="preserve">д. Малое </w:t>
            </w:r>
            <w:proofErr w:type="spellStart"/>
            <w:r w:rsidRPr="00F04A2A">
              <w:rPr>
                <w:sz w:val="22"/>
                <w:szCs w:val="22"/>
              </w:rPr>
              <w:t>Яниково</w:t>
            </w:r>
            <w:proofErr w:type="spellEnd"/>
          </w:p>
        </w:tc>
        <w:tc>
          <w:tcPr>
            <w:tcW w:w="1338" w:type="pct"/>
            <w:vAlign w:val="center"/>
          </w:tcPr>
          <w:p w14:paraId="17102AFC" w14:textId="0430EA0C"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624DC84E" w14:textId="638F6E80"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631C977A" w14:textId="77777777" w:rsidTr="005C007C">
        <w:tc>
          <w:tcPr>
            <w:tcW w:w="1684" w:type="pct"/>
            <w:vAlign w:val="center"/>
          </w:tcPr>
          <w:p w14:paraId="68661957" w14:textId="2A01F7EB" w:rsidR="005C007C" w:rsidRPr="00F04A2A" w:rsidRDefault="005C007C" w:rsidP="005C007C">
            <w:pPr>
              <w:jc w:val="center"/>
              <w:rPr>
                <w:sz w:val="22"/>
                <w:szCs w:val="22"/>
              </w:rPr>
            </w:pPr>
            <w:r w:rsidRPr="00F04A2A">
              <w:rPr>
                <w:sz w:val="22"/>
                <w:szCs w:val="22"/>
              </w:rPr>
              <w:t>с. Ковали</w:t>
            </w:r>
          </w:p>
        </w:tc>
        <w:tc>
          <w:tcPr>
            <w:tcW w:w="1338" w:type="pct"/>
            <w:vAlign w:val="center"/>
          </w:tcPr>
          <w:p w14:paraId="2FE7014A" w14:textId="108F21C9"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C292FD3" w14:textId="5E0FC41B"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11FF6AC1" w14:textId="77777777" w:rsidTr="005C007C">
        <w:tc>
          <w:tcPr>
            <w:tcW w:w="1684" w:type="pct"/>
            <w:vAlign w:val="center"/>
          </w:tcPr>
          <w:p w14:paraId="22C771B0" w14:textId="2890B655" w:rsidR="005C007C" w:rsidRPr="00F04A2A" w:rsidRDefault="005C007C" w:rsidP="005C007C">
            <w:pPr>
              <w:jc w:val="center"/>
              <w:rPr>
                <w:sz w:val="22"/>
                <w:szCs w:val="22"/>
              </w:rPr>
            </w:pPr>
            <w:r w:rsidRPr="00F04A2A">
              <w:rPr>
                <w:sz w:val="22"/>
                <w:szCs w:val="22"/>
              </w:rPr>
              <w:t>д. Буинск</w:t>
            </w:r>
          </w:p>
        </w:tc>
        <w:tc>
          <w:tcPr>
            <w:tcW w:w="1338" w:type="pct"/>
            <w:vAlign w:val="center"/>
          </w:tcPr>
          <w:p w14:paraId="58613744" w14:textId="1DE32078"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24920CBD" w14:textId="2D615B36"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0DFC168F" w14:textId="77777777" w:rsidTr="005C007C">
        <w:tc>
          <w:tcPr>
            <w:tcW w:w="1684" w:type="pct"/>
            <w:vAlign w:val="center"/>
          </w:tcPr>
          <w:p w14:paraId="2F987185" w14:textId="52AFAB0D"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Чирш-Сирма</w:t>
            </w:r>
            <w:proofErr w:type="spellEnd"/>
          </w:p>
        </w:tc>
        <w:tc>
          <w:tcPr>
            <w:tcW w:w="1338" w:type="pct"/>
            <w:vAlign w:val="center"/>
          </w:tcPr>
          <w:p w14:paraId="0647C952" w14:textId="0AF4E24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0B0305A4" w14:textId="6F98EE4B"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157DC146" w14:textId="77777777" w:rsidTr="005C007C">
        <w:tc>
          <w:tcPr>
            <w:tcW w:w="1684" w:type="pct"/>
            <w:vAlign w:val="center"/>
          </w:tcPr>
          <w:p w14:paraId="30EF47D7" w14:textId="3841F933"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Кудеснеры</w:t>
            </w:r>
            <w:proofErr w:type="spellEnd"/>
          </w:p>
        </w:tc>
        <w:tc>
          <w:tcPr>
            <w:tcW w:w="1338" w:type="pct"/>
            <w:vAlign w:val="center"/>
          </w:tcPr>
          <w:p w14:paraId="66A3BE86" w14:textId="58FA97CC"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32D0F618" w14:textId="209E6453"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02D3779B" w14:textId="77777777" w:rsidTr="005C007C">
        <w:tc>
          <w:tcPr>
            <w:tcW w:w="1684" w:type="pct"/>
            <w:vAlign w:val="center"/>
          </w:tcPr>
          <w:p w14:paraId="06B3BC7B" w14:textId="5601ED72"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Кульгеши</w:t>
            </w:r>
            <w:proofErr w:type="spellEnd"/>
          </w:p>
        </w:tc>
        <w:tc>
          <w:tcPr>
            <w:tcW w:w="1338" w:type="pct"/>
            <w:vAlign w:val="center"/>
          </w:tcPr>
          <w:p w14:paraId="385276B4" w14:textId="777B7740"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EA09DD3" w14:textId="569ACDCE"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6EF301DF" w14:textId="77777777" w:rsidTr="005C007C">
        <w:tc>
          <w:tcPr>
            <w:tcW w:w="1684" w:type="pct"/>
            <w:vAlign w:val="center"/>
          </w:tcPr>
          <w:p w14:paraId="2BD6DA1F" w14:textId="22FF190A" w:rsidR="005C007C" w:rsidRPr="00F04A2A" w:rsidRDefault="005C007C" w:rsidP="005C007C">
            <w:pPr>
              <w:jc w:val="center"/>
              <w:rPr>
                <w:sz w:val="22"/>
                <w:szCs w:val="22"/>
              </w:rPr>
            </w:pPr>
            <w:r w:rsidRPr="00F04A2A">
              <w:rPr>
                <w:sz w:val="22"/>
                <w:szCs w:val="22"/>
              </w:rPr>
              <w:t xml:space="preserve">д. Старое </w:t>
            </w:r>
            <w:proofErr w:type="spellStart"/>
            <w:r w:rsidRPr="00F04A2A">
              <w:rPr>
                <w:sz w:val="22"/>
                <w:szCs w:val="22"/>
              </w:rPr>
              <w:t>Шептахово</w:t>
            </w:r>
            <w:proofErr w:type="spellEnd"/>
          </w:p>
        </w:tc>
        <w:tc>
          <w:tcPr>
            <w:tcW w:w="1338" w:type="pct"/>
            <w:vAlign w:val="center"/>
          </w:tcPr>
          <w:p w14:paraId="6C7A9F91" w14:textId="0BD645E9"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37486261" w14:textId="3644A89A"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78220447" w14:textId="77777777" w:rsidTr="005C007C">
        <w:tc>
          <w:tcPr>
            <w:tcW w:w="1684" w:type="pct"/>
            <w:vAlign w:val="center"/>
          </w:tcPr>
          <w:p w14:paraId="2C32B4D5" w14:textId="33D19189" w:rsidR="005C007C" w:rsidRPr="00F04A2A" w:rsidRDefault="005C007C" w:rsidP="005C007C">
            <w:pPr>
              <w:jc w:val="center"/>
              <w:rPr>
                <w:sz w:val="22"/>
                <w:szCs w:val="22"/>
              </w:rPr>
            </w:pPr>
            <w:r w:rsidRPr="00F04A2A">
              <w:rPr>
                <w:sz w:val="22"/>
                <w:szCs w:val="22"/>
              </w:rPr>
              <w:t xml:space="preserve">д. </w:t>
            </w:r>
            <w:proofErr w:type="spellStart"/>
            <w:r w:rsidRPr="00F04A2A">
              <w:rPr>
                <w:sz w:val="22"/>
                <w:szCs w:val="22"/>
              </w:rPr>
              <w:t>Чубаево</w:t>
            </w:r>
            <w:proofErr w:type="spellEnd"/>
          </w:p>
        </w:tc>
        <w:tc>
          <w:tcPr>
            <w:tcW w:w="1338" w:type="pct"/>
            <w:vAlign w:val="center"/>
          </w:tcPr>
          <w:p w14:paraId="30500807" w14:textId="0304F530"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0950B450" w14:textId="703EF2B9"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6CD5E186" w14:textId="77777777" w:rsidTr="005C007C">
        <w:tc>
          <w:tcPr>
            <w:tcW w:w="1684" w:type="pct"/>
            <w:vAlign w:val="center"/>
          </w:tcPr>
          <w:p w14:paraId="4067EA45" w14:textId="09C91162" w:rsidR="005C007C" w:rsidRPr="00F04A2A" w:rsidRDefault="005C007C" w:rsidP="005C007C">
            <w:pPr>
              <w:jc w:val="center"/>
              <w:rPr>
                <w:sz w:val="22"/>
                <w:szCs w:val="22"/>
              </w:rPr>
            </w:pPr>
            <w:proofErr w:type="spellStart"/>
            <w:r w:rsidRPr="00F04A2A">
              <w:rPr>
                <w:sz w:val="22"/>
                <w:szCs w:val="22"/>
              </w:rPr>
              <w:lastRenderedPageBreak/>
              <w:t>выс</w:t>
            </w:r>
            <w:proofErr w:type="spellEnd"/>
            <w:r w:rsidRPr="00F04A2A">
              <w:rPr>
                <w:sz w:val="22"/>
                <w:szCs w:val="22"/>
              </w:rPr>
              <w:t xml:space="preserve">. Малые </w:t>
            </w:r>
            <w:proofErr w:type="spellStart"/>
            <w:r w:rsidRPr="00F04A2A">
              <w:rPr>
                <w:sz w:val="22"/>
                <w:szCs w:val="22"/>
              </w:rPr>
              <w:t>Шигали</w:t>
            </w:r>
            <w:proofErr w:type="spellEnd"/>
          </w:p>
        </w:tc>
        <w:tc>
          <w:tcPr>
            <w:tcW w:w="1338" w:type="pct"/>
            <w:vAlign w:val="center"/>
          </w:tcPr>
          <w:p w14:paraId="6D931F93" w14:textId="39F29D91"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02F2CC9" w14:textId="2B93A5E9"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r w:rsidR="005C007C" w:rsidRPr="00F04A2A" w14:paraId="215C1B26" w14:textId="77777777" w:rsidTr="005C007C">
        <w:tc>
          <w:tcPr>
            <w:tcW w:w="1684" w:type="pct"/>
            <w:vAlign w:val="center"/>
          </w:tcPr>
          <w:p w14:paraId="11B9C6E5" w14:textId="01ACA390" w:rsidR="005C007C" w:rsidRPr="00F04A2A" w:rsidRDefault="005C007C" w:rsidP="005C007C">
            <w:pPr>
              <w:jc w:val="center"/>
              <w:rPr>
                <w:sz w:val="22"/>
                <w:szCs w:val="22"/>
              </w:rPr>
            </w:pPr>
            <w:r w:rsidRPr="00F04A2A">
              <w:rPr>
                <w:sz w:val="22"/>
                <w:szCs w:val="22"/>
              </w:rPr>
              <w:t>д. Новые Щелканы</w:t>
            </w:r>
          </w:p>
        </w:tc>
        <w:tc>
          <w:tcPr>
            <w:tcW w:w="1338" w:type="pct"/>
            <w:vAlign w:val="center"/>
          </w:tcPr>
          <w:p w14:paraId="1F0FE9C1" w14:textId="5A50942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нецентрализованная</w:t>
            </w:r>
          </w:p>
        </w:tc>
        <w:tc>
          <w:tcPr>
            <w:tcW w:w="1978" w:type="pct"/>
            <w:vAlign w:val="center"/>
          </w:tcPr>
          <w:p w14:paraId="40874B2F" w14:textId="60500144" w:rsidR="005C007C" w:rsidRPr="00F04A2A" w:rsidRDefault="005C007C" w:rsidP="005C0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Выгребные ямы, септики</w:t>
            </w:r>
          </w:p>
        </w:tc>
      </w:tr>
    </w:tbl>
    <w:p w14:paraId="63E14E0E" w14:textId="77777777" w:rsidR="005C007C" w:rsidRPr="00F04A2A" w:rsidRDefault="005C007C"/>
    <w:p w14:paraId="346EEE1C" w14:textId="77777777" w:rsidR="00EC7629" w:rsidRPr="00F04A2A" w:rsidRDefault="00EC7629" w:rsidP="00EC7629">
      <w:pPr>
        <w:pStyle w:val="aff5"/>
        <w:ind w:firstLine="567"/>
        <w:rPr>
          <w:b w:val="0"/>
        </w:rPr>
      </w:pPr>
      <w:r w:rsidRPr="00F04A2A">
        <w:rPr>
          <w:b w:val="0"/>
        </w:rPr>
        <w:t xml:space="preserve">При отсутствии централизованного водоотведения сточные воды от жилых домов и общественных зданий отводятся </w:t>
      </w:r>
      <w:proofErr w:type="gramStart"/>
      <w:r w:rsidRPr="00F04A2A">
        <w:rPr>
          <w:b w:val="0"/>
        </w:rPr>
        <w:t>в выгреба</w:t>
      </w:r>
      <w:proofErr w:type="gramEnd"/>
      <w:r w:rsidRPr="00F04A2A">
        <w:rPr>
          <w:b w:val="0"/>
        </w:rPr>
        <w:t xml:space="preserve"> и септики на приусадебных участках. Выгребные ямы и септики не имеют достаточной степени гидроизоляции, что приводит к загрязнению почв и грунтовых вод.</w:t>
      </w:r>
    </w:p>
    <w:p w14:paraId="1EB17474"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Cs w:val="26"/>
        </w:rPr>
      </w:pPr>
    </w:p>
    <w:p w14:paraId="18CD362C" w14:textId="77777777" w:rsidR="00EC7629" w:rsidRPr="00F04A2A" w:rsidRDefault="00EC7629" w:rsidP="00EC7629">
      <w:pPr>
        <w:pStyle w:val="30"/>
      </w:pPr>
      <w:r w:rsidRPr="00F04A2A">
        <w:t>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14:paraId="13A3FA06" w14:textId="66D7F1B9" w:rsidR="00EC7629" w:rsidRPr="00F04A2A" w:rsidRDefault="00EC7629" w:rsidP="00EC7629">
      <w:pPr>
        <w:pStyle w:val="aff9"/>
        <w:rPr>
          <w:szCs w:val="22"/>
        </w:rPr>
      </w:pPr>
      <w:r w:rsidRPr="00F04A2A">
        <w:t xml:space="preserve">Действующие очистные сооружения на территории </w:t>
      </w:r>
      <w:r w:rsidR="00F04A2A" w:rsidRPr="00F04A2A">
        <w:t xml:space="preserve">округа </w:t>
      </w:r>
      <w:r w:rsidRPr="00F04A2A">
        <w:t xml:space="preserve">есть в </w:t>
      </w:r>
      <w:r w:rsidR="005C007C" w:rsidRPr="00F04A2A">
        <w:t>пгт. Урмары</w:t>
      </w:r>
      <w:r w:rsidRPr="00F04A2A">
        <w:t xml:space="preserve">. </w:t>
      </w:r>
      <w:r w:rsidRPr="00F04A2A">
        <w:rPr>
          <w:szCs w:val="22"/>
        </w:rPr>
        <w:t>Утилизация осадка после очистных сооружений происходит на полигоне ТБО.</w:t>
      </w:r>
    </w:p>
    <w:p w14:paraId="14BB68F6" w14:textId="77777777" w:rsidR="00EC7629" w:rsidRPr="00F04A2A" w:rsidRDefault="00EC7629" w:rsidP="00EC7629">
      <w:pPr>
        <w:pStyle w:val="aff9"/>
        <w:rPr>
          <w:b/>
          <w:szCs w:val="22"/>
        </w:rPr>
      </w:pPr>
      <w:r w:rsidRPr="00F04A2A">
        <w:t xml:space="preserve"> </w:t>
      </w:r>
    </w:p>
    <w:p w14:paraId="74B6625B" w14:textId="77777777" w:rsidR="00EC7629" w:rsidRPr="00F04A2A" w:rsidRDefault="00EC7629" w:rsidP="00EC7629">
      <w:pPr>
        <w:pStyle w:val="30"/>
      </w:pPr>
      <w:r w:rsidRPr="00F04A2A">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13E837B8" w14:textId="39EA1D7C" w:rsidR="00EC7629" w:rsidRPr="00F04A2A" w:rsidRDefault="00EC7629" w:rsidP="00EC7629">
      <w:pPr>
        <w:pStyle w:val="Aff7"/>
        <w:rPr>
          <w:rFonts w:eastAsiaTheme="minorHAnsi"/>
        </w:rPr>
      </w:pPr>
      <w:r w:rsidRPr="00F04A2A">
        <w:rPr>
          <w:szCs w:val="24"/>
        </w:rPr>
        <w:t xml:space="preserve">Сточные воды от жилой и общественной застройки </w:t>
      </w:r>
      <w:r w:rsidR="005C007C" w:rsidRPr="00F04A2A">
        <w:rPr>
          <w:szCs w:val="24"/>
        </w:rPr>
        <w:t>пгт. Урмары</w:t>
      </w:r>
      <w:r w:rsidRPr="00F04A2A">
        <w:rPr>
          <w:szCs w:val="24"/>
        </w:rPr>
        <w:t xml:space="preserve"> собираются внутриквартальными самотечными сетями и по уличным коллекторам самотеком </w:t>
      </w:r>
      <w:proofErr w:type="gramStart"/>
      <w:r w:rsidRPr="00F04A2A">
        <w:rPr>
          <w:szCs w:val="24"/>
        </w:rPr>
        <w:t xml:space="preserve">поступают  </w:t>
      </w:r>
      <w:r w:rsidRPr="00F04A2A">
        <w:t>на</w:t>
      </w:r>
      <w:proofErr w:type="gramEnd"/>
      <w:r w:rsidRPr="00F04A2A">
        <w:t xml:space="preserve"> очистные сооружения. </w:t>
      </w:r>
    </w:p>
    <w:p w14:paraId="4EAE4EA8" w14:textId="77777777" w:rsidR="00EC7629" w:rsidRPr="00F04A2A" w:rsidRDefault="00EC7629" w:rsidP="00EC7629">
      <w:pPr>
        <w:pStyle w:val="aff9"/>
        <w:ind w:firstLine="0"/>
        <w:rPr>
          <w:szCs w:val="24"/>
        </w:rPr>
      </w:pPr>
    </w:p>
    <w:p w14:paraId="100C6172" w14:textId="112B7C3A" w:rsidR="00EC7629" w:rsidRPr="00F04A2A" w:rsidRDefault="00F04A2A" w:rsidP="00EC7629">
      <w:pPr>
        <w:jc w:val="left"/>
      </w:pPr>
      <w:r>
        <w:t xml:space="preserve">Таблица </w:t>
      </w:r>
      <w:r>
        <w:fldChar w:fldCharType="begin"/>
      </w:r>
      <w:r>
        <w:instrText xml:space="preserve"> SEQ Таблица \* ARABIC </w:instrText>
      </w:r>
      <w:r>
        <w:fldChar w:fldCharType="separate"/>
      </w:r>
      <w:r>
        <w:rPr>
          <w:noProof/>
        </w:rPr>
        <w:t>25</w:t>
      </w:r>
      <w:r>
        <w:fldChar w:fldCharType="end"/>
      </w:r>
      <w:r w:rsidR="00EC7629" w:rsidRPr="00F04A2A">
        <w:t xml:space="preserve"> – характеристика канализационных сетей </w:t>
      </w:r>
      <w:r w:rsidRPr="00F04A2A">
        <w:t>округа</w:t>
      </w:r>
    </w:p>
    <w:tbl>
      <w:tblPr>
        <w:tblStyle w:val="a8"/>
        <w:tblW w:w="5000" w:type="pct"/>
        <w:tblLook w:val="04A0" w:firstRow="1" w:lastRow="0" w:firstColumn="1" w:lastColumn="0" w:noHBand="0" w:noVBand="1"/>
      </w:tblPr>
      <w:tblGrid>
        <w:gridCol w:w="663"/>
        <w:gridCol w:w="3288"/>
        <w:gridCol w:w="1312"/>
        <w:gridCol w:w="2029"/>
        <w:gridCol w:w="1314"/>
        <w:gridCol w:w="1531"/>
      </w:tblGrid>
      <w:tr w:rsidR="00F04A2A" w:rsidRPr="00F04A2A" w14:paraId="1377EDDC" w14:textId="77777777" w:rsidTr="009C1D2E">
        <w:trPr>
          <w:tblHeader/>
        </w:trPr>
        <w:tc>
          <w:tcPr>
            <w:tcW w:w="327" w:type="pct"/>
            <w:vAlign w:val="center"/>
          </w:tcPr>
          <w:p w14:paraId="460300CB" w14:textId="77777777" w:rsidR="009C1D2E" w:rsidRPr="00F04A2A" w:rsidRDefault="009C1D2E" w:rsidP="00CD7DED">
            <w:pPr>
              <w:pStyle w:val="Aff7"/>
              <w:ind w:firstLine="0"/>
              <w:jc w:val="center"/>
              <w:rPr>
                <w:rFonts w:eastAsiaTheme="minorHAnsi"/>
              </w:rPr>
            </w:pPr>
            <w:r w:rsidRPr="00F04A2A">
              <w:rPr>
                <w:rFonts w:eastAsiaTheme="minorHAnsi"/>
              </w:rPr>
              <w:t>№ п/п</w:t>
            </w:r>
          </w:p>
        </w:tc>
        <w:tc>
          <w:tcPr>
            <w:tcW w:w="1622" w:type="pct"/>
            <w:vAlign w:val="center"/>
          </w:tcPr>
          <w:p w14:paraId="7C42564A" w14:textId="77777777" w:rsidR="009C1D2E" w:rsidRPr="00F04A2A" w:rsidRDefault="009C1D2E" w:rsidP="00CD7DED">
            <w:pPr>
              <w:pStyle w:val="Aff7"/>
              <w:ind w:firstLine="0"/>
              <w:jc w:val="center"/>
              <w:rPr>
                <w:rFonts w:eastAsiaTheme="minorHAnsi"/>
              </w:rPr>
            </w:pPr>
            <w:r w:rsidRPr="00F04A2A">
              <w:rPr>
                <w:rFonts w:eastAsiaTheme="minorHAnsi"/>
              </w:rPr>
              <w:t>Наименование сети канализации</w:t>
            </w:r>
          </w:p>
        </w:tc>
        <w:tc>
          <w:tcPr>
            <w:tcW w:w="647" w:type="pct"/>
            <w:vAlign w:val="center"/>
          </w:tcPr>
          <w:p w14:paraId="17F56054" w14:textId="77777777" w:rsidR="009C1D2E" w:rsidRPr="00F04A2A" w:rsidRDefault="009C1D2E" w:rsidP="00CD7DED">
            <w:pPr>
              <w:pStyle w:val="Aff7"/>
              <w:ind w:firstLine="0"/>
              <w:jc w:val="center"/>
              <w:rPr>
                <w:rFonts w:eastAsiaTheme="minorHAnsi"/>
              </w:rPr>
            </w:pPr>
            <w:r w:rsidRPr="00F04A2A">
              <w:rPr>
                <w:rFonts w:eastAsiaTheme="minorHAnsi"/>
              </w:rPr>
              <w:t>Диаметр</w:t>
            </w:r>
          </w:p>
        </w:tc>
        <w:tc>
          <w:tcPr>
            <w:tcW w:w="1001" w:type="pct"/>
            <w:vAlign w:val="center"/>
          </w:tcPr>
          <w:p w14:paraId="3B7D2B57" w14:textId="77777777" w:rsidR="009C1D2E" w:rsidRPr="00F04A2A" w:rsidRDefault="009C1D2E" w:rsidP="00CD7DED">
            <w:pPr>
              <w:pStyle w:val="Aff7"/>
              <w:ind w:firstLine="0"/>
              <w:jc w:val="center"/>
              <w:rPr>
                <w:rFonts w:eastAsiaTheme="minorHAnsi"/>
              </w:rPr>
            </w:pPr>
            <w:r w:rsidRPr="00F04A2A">
              <w:rPr>
                <w:rFonts w:eastAsiaTheme="minorHAnsi"/>
              </w:rPr>
              <w:t>Материал</w:t>
            </w:r>
          </w:p>
        </w:tc>
        <w:tc>
          <w:tcPr>
            <w:tcW w:w="648" w:type="pct"/>
            <w:vAlign w:val="center"/>
          </w:tcPr>
          <w:p w14:paraId="4BF4849E" w14:textId="77777777" w:rsidR="009C1D2E" w:rsidRPr="00F04A2A" w:rsidRDefault="009C1D2E" w:rsidP="00CD7DED">
            <w:pPr>
              <w:pStyle w:val="Aff7"/>
              <w:ind w:firstLine="0"/>
              <w:jc w:val="center"/>
              <w:rPr>
                <w:rFonts w:eastAsiaTheme="minorHAnsi"/>
              </w:rPr>
            </w:pPr>
            <w:r w:rsidRPr="00F04A2A">
              <w:rPr>
                <w:rFonts w:eastAsiaTheme="minorHAnsi"/>
              </w:rPr>
              <w:t>Длина участка, м</w:t>
            </w:r>
          </w:p>
        </w:tc>
        <w:tc>
          <w:tcPr>
            <w:tcW w:w="756" w:type="pct"/>
            <w:vAlign w:val="center"/>
          </w:tcPr>
          <w:p w14:paraId="7E907D55" w14:textId="77777777" w:rsidR="009C1D2E" w:rsidRPr="00F04A2A" w:rsidRDefault="009C1D2E" w:rsidP="00CD7DED">
            <w:pPr>
              <w:pStyle w:val="Aff7"/>
              <w:ind w:firstLine="0"/>
              <w:jc w:val="center"/>
              <w:rPr>
                <w:rFonts w:eastAsiaTheme="minorHAnsi"/>
              </w:rPr>
            </w:pPr>
            <w:r w:rsidRPr="00F04A2A">
              <w:rPr>
                <w:rFonts w:eastAsiaTheme="minorHAnsi"/>
              </w:rPr>
              <w:t>Год прокладки</w:t>
            </w:r>
          </w:p>
        </w:tc>
      </w:tr>
      <w:tr w:rsidR="00F04A2A" w:rsidRPr="00F04A2A" w14:paraId="74D68887" w14:textId="77777777" w:rsidTr="009C1D2E">
        <w:tc>
          <w:tcPr>
            <w:tcW w:w="327" w:type="pct"/>
            <w:vAlign w:val="center"/>
          </w:tcPr>
          <w:p w14:paraId="7AECD135" w14:textId="77777777" w:rsidR="009C1D2E" w:rsidRPr="00F04A2A" w:rsidRDefault="009C1D2E" w:rsidP="00CD7DED">
            <w:pPr>
              <w:pStyle w:val="Aff7"/>
              <w:ind w:firstLine="0"/>
              <w:jc w:val="center"/>
              <w:rPr>
                <w:rFonts w:eastAsiaTheme="minorHAnsi"/>
              </w:rPr>
            </w:pPr>
            <w:r w:rsidRPr="00F04A2A">
              <w:rPr>
                <w:rFonts w:eastAsiaTheme="minorHAnsi"/>
              </w:rPr>
              <w:t>1</w:t>
            </w:r>
          </w:p>
        </w:tc>
        <w:tc>
          <w:tcPr>
            <w:tcW w:w="1622" w:type="pct"/>
            <w:vAlign w:val="center"/>
          </w:tcPr>
          <w:p w14:paraId="6A22D89C" w14:textId="140B08BD" w:rsidR="009C1D2E" w:rsidRPr="00F04A2A" w:rsidRDefault="009C1D2E" w:rsidP="00CD7DED">
            <w:pPr>
              <w:pStyle w:val="Aff7"/>
              <w:ind w:firstLine="0"/>
              <w:jc w:val="center"/>
              <w:rPr>
                <w:rFonts w:eastAsiaTheme="minorHAnsi"/>
              </w:rPr>
            </w:pPr>
            <w:r w:rsidRPr="00F04A2A">
              <w:rPr>
                <w:rFonts w:eastAsiaTheme="minorHAnsi"/>
              </w:rPr>
              <w:t>пгт. Урмары</w:t>
            </w:r>
          </w:p>
        </w:tc>
        <w:tc>
          <w:tcPr>
            <w:tcW w:w="647" w:type="pct"/>
            <w:vAlign w:val="center"/>
          </w:tcPr>
          <w:p w14:paraId="55DCCA56" w14:textId="5C1C67FE" w:rsidR="009C1D2E" w:rsidRPr="00F04A2A" w:rsidRDefault="009C1D2E" w:rsidP="00CD7DED">
            <w:pPr>
              <w:pStyle w:val="Aff7"/>
              <w:ind w:firstLine="0"/>
              <w:jc w:val="center"/>
              <w:rPr>
                <w:rFonts w:eastAsiaTheme="minorHAnsi"/>
              </w:rPr>
            </w:pPr>
            <w:r w:rsidRPr="00F04A2A">
              <w:rPr>
                <w:rFonts w:eastAsiaTheme="minorHAnsi"/>
              </w:rPr>
              <w:t>100-200</w:t>
            </w:r>
          </w:p>
        </w:tc>
        <w:tc>
          <w:tcPr>
            <w:tcW w:w="1001" w:type="pct"/>
            <w:vAlign w:val="center"/>
          </w:tcPr>
          <w:p w14:paraId="124B3424" w14:textId="19D380C2" w:rsidR="009C1D2E" w:rsidRPr="00F04A2A" w:rsidRDefault="009C1D2E" w:rsidP="00CD7DED">
            <w:pPr>
              <w:pStyle w:val="Aff7"/>
              <w:ind w:firstLine="0"/>
              <w:jc w:val="center"/>
              <w:rPr>
                <w:rFonts w:eastAsiaTheme="minorHAnsi"/>
              </w:rPr>
            </w:pPr>
            <w:r w:rsidRPr="00F04A2A">
              <w:rPr>
                <w:rFonts w:eastAsiaTheme="minorHAnsi"/>
              </w:rPr>
              <w:t>Чугун, полиэтилен</w:t>
            </w:r>
          </w:p>
        </w:tc>
        <w:tc>
          <w:tcPr>
            <w:tcW w:w="648" w:type="pct"/>
            <w:vAlign w:val="center"/>
          </w:tcPr>
          <w:p w14:paraId="6A1BF5F5" w14:textId="4770E1E6" w:rsidR="009C1D2E" w:rsidRPr="00F04A2A" w:rsidRDefault="009C1D2E" w:rsidP="00CD7DED">
            <w:pPr>
              <w:pStyle w:val="Aff7"/>
              <w:ind w:firstLine="0"/>
              <w:jc w:val="center"/>
              <w:rPr>
                <w:rFonts w:eastAsiaTheme="minorHAnsi"/>
              </w:rPr>
            </w:pPr>
            <w:r w:rsidRPr="00F04A2A">
              <w:rPr>
                <w:rFonts w:eastAsiaTheme="minorHAnsi"/>
              </w:rPr>
              <w:t>12726</w:t>
            </w:r>
          </w:p>
        </w:tc>
        <w:tc>
          <w:tcPr>
            <w:tcW w:w="756" w:type="pct"/>
            <w:vAlign w:val="center"/>
          </w:tcPr>
          <w:p w14:paraId="4DB7B0A3" w14:textId="39C336E9" w:rsidR="009C1D2E" w:rsidRPr="00F04A2A" w:rsidRDefault="009C1D2E" w:rsidP="00CD7DED">
            <w:pPr>
              <w:pStyle w:val="Aff7"/>
              <w:ind w:firstLine="0"/>
              <w:jc w:val="center"/>
              <w:rPr>
                <w:rFonts w:eastAsiaTheme="minorHAnsi"/>
              </w:rPr>
            </w:pPr>
            <w:r w:rsidRPr="00F04A2A">
              <w:rPr>
                <w:rFonts w:eastAsiaTheme="minorHAnsi"/>
              </w:rPr>
              <w:t>н/д</w:t>
            </w:r>
          </w:p>
        </w:tc>
      </w:tr>
    </w:tbl>
    <w:p w14:paraId="65409827" w14:textId="77777777" w:rsidR="00EC7629" w:rsidRPr="00F04A2A" w:rsidRDefault="00EC7629" w:rsidP="00EC7629">
      <w:pPr>
        <w:pStyle w:val="Aff7"/>
        <w:rPr>
          <w:rFonts w:eastAsiaTheme="minorHAnsi"/>
        </w:rPr>
      </w:pPr>
    </w:p>
    <w:p w14:paraId="7A1A0CC5" w14:textId="77777777" w:rsidR="00EC7629" w:rsidRPr="00F04A2A" w:rsidRDefault="00EC7629" w:rsidP="00EC7629">
      <w:pPr>
        <w:ind w:firstLine="567"/>
      </w:pPr>
      <w:r w:rsidRPr="00F04A2A">
        <w:t>Работоспособность системы водоотведения поддерживается проведением аварийно-восстановительных работ, а также проведением текущих ремонтов.</w:t>
      </w:r>
    </w:p>
    <w:p w14:paraId="5468E464" w14:textId="77777777" w:rsidR="00EC7629" w:rsidRPr="00F04A2A" w:rsidRDefault="00EC7629" w:rsidP="00EC7629">
      <w:pPr>
        <w:ind w:firstLine="567"/>
      </w:pPr>
    </w:p>
    <w:p w14:paraId="570EAFDC" w14:textId="77777777" w:rsidR="00EC7629" w:rsidRPr="00F04A2A" w:rsidRDefault="00EC7629" w:rsidP="00EC7629">
      <w:pPr>
        <w:pStyle w:val="30"/>
      </w:pPr>
      <w:r w:rsidRPr="00F04A2A">
        <w:t>1.6 Оценка безопасности и надежности объектов централизованной системы водоотведения и их управляемости</w:t>
      </w:r>
    </w:p>
    <w:p w14:paraId="697D7B76" w14:textId="77777777" w:rsidR="00EC7629" w:rsidRPr="00F04A2A" w:rsidRDefault="00EC7629" w:rsidP="00EC7629">
      <w:pPr>
        <w:pStyle w:val="Aff7"/>
      </w:pPr>
      <w:r w:rsidRPr="00F04A2A">
        <w:t>Централизованная система водоотведения представляет собой сложную систему инженерных сооружений, надёжная и эффективная работа которых является одной из важнейших составляющих благополучия населения.</w:t>
      </w:r>
    </w:p>
    <w:p w14:paraId="0DF65754" w14:textId="77777777" w:rsidR="00EC7629" w:rsidRPr="00F04A2A" w:rsidRDefault="00EC7629" w:rsidP="00EC7629">
      <w:pPr>
        <w:pStyle w:val="Aff7"/>
      </w:pPr>
      <w:r w:rsidRPr="00F04A2A">
        <w:t>Канализационные сети и коллекторы являются наиболее уязвимыми элементами систем водоотведения. Существующее состояние канализационных сетей требует модернизации, перекладки для уменьшения доли ветхих сетей. В условиях плотной застройки наиболее экономичным решением является применение бестраншейных методов ремонта и восстановления трубопроводов. Применение нового метода ремонта трубопроводов большого диаметра «труба в трубе», позволит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надёжным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14:paraId="3E80F5DA" w14:textId="77777777" w:rsidR="00EC7629" w:rsidRPr="00F04A2A" w:rsidRDefault="00EC7629" w:rsidP="00EC7629">
      <w:pPr>
        <w:ind w:firstLine="567"/>
      </w:pPr>
      <w:r w:rsidRPr="00F04A2A">
        <w:t>Работоспособность системы водоотведения поддерживается проведением аварийно-восстановительных работ, а также проведением текущих ремонтов.</w:t>
      </w:r>
    </w:p>
    <w:p w14:paraId="746478D8" w14:textId="77777777" w:rsidR="00EC7629" w:rsidRPr="00F04A2A" w:rsidRDefault="00EC7629" w:rsidP="00EC7629">
      <w:pPr>
        <w:ind w:firstLine="567"/>
      </w:pPr>
      <w:r w:rsidRPr="00F04A2A">
        <w:lastRenderedPageBreak/>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особое внимание должно уделяться ее реконструкции и модернизации. Наиболее экономичным решением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14:paraId="4D7CEFB4" w14:textId="77777777" w:rsidR="00EC7629" w:rsidRPr="00F04A2A" w:rsidRDefault="00EC7629" w:rsidP="00EC7629">
      <w:pPr>
        <w:ind w:firstLine="567"/>
      </w:pPr>
      <w:r w:rsidRPr="00F04A2A">
        <w:t xml:space="preserve">Основные причины, приводящие к нарушению биохимических процессов при эксплуатации канализационных очистных сооружений: гидравлические нагрузки; перепады температур; перебои в энергоснабжении; поступление </w:t>
      </w:r>
      <w:proofErr w:type="gramStart"/>
      <w:r w:rsidRPr="00F04A2A">
        <w:t>токсичных веществ</w:t>
      </w:r>
      <w:proofErr w:type="gramEnd"/>
      <w:r w:rsidRPr="00F04A2A">
        <w:t xml:space="preserve">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14:paraId="4D04A255" w14:textId="77777777" w:rsidR="00EC7629" w:rsidRPr="00F04A2A" w:rsidRDefault="00EC7629" w:rsidP="00EC7629">
      <w:pPr>
        <w:ind w:firstLine="567"/>
      </w:pPr>
      <w:r w:rsidRPr="00F04A2A">
        <w:t>Реализуя комплекс мероприятий, направленных на повышение надежности системы водоотведения, обеспечивается устойчивая работа системы канализации.</w:t>
      </w:r>
    </w:p>
    <w:p w14:paraId="45D47DD5"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03EC1DE3" w14:textId="77777777" w:rsidR="00EC7629" w:rsidRPr="00F04A2A" w:rsidRDefault="00EC7629" w:rsidP="00EC7629">
      <w:pPr>
        <w:pStyle w:val="30"/>
      </w:pPr>
      <w:r w:rsidRPr="00F04A2A">
        <w:t>1.7 Оценка воздействия сбросов сточных вод через централизованную систему водоотведения на окружающую среду</w:t>
      </w:r>
    </w:p>
    <w:p w14:paraId="14434836" w14:textId="77777777" w:rsidR="00EC7629" w:rsidRPr="00F04A2A" w:rsidRDefault="00EC7629" w:rsidP="00EC7629">
      <w:pPr>
        <w:pStyle w:val="aff9"/>
        <w:rPr>
          <w:szCs w:val="24"/>
        </w:rPr>
      </w:pPr>
      <w:r w:rsidRPr="00F04A2A">
        <w:rPr>
          <w:szCs w:val="24"/>
        </w:rPr>
        <w:t xml:space="preserve">Основными источниками загрязнения поверхностных водных объектов являются неочищенные (недостаточно очищенные) сточные воды, ливневые стоки с жилых территорий. Химическая специфика загрязняющих веществ характерна для названных источников загрязнения </w:t>
      </w:r>
      <w:proofErr w:type="gramStart"/>
      <w:r w:rsidRPr="00F04A2A">
        <w:rPr>
          <w:szCs w:val="24"/>
        </w:rPr>
        <w:t>- это</w:t>
      </w:r>
      <w:proofErr w:type="gramEnd"/>
      <w:r w:rsidRPr="00F04A2A">
        <w:rPr>
          <w:szCs w:val="24"/>
        </w:rPr>
        <w:t xml:space="preserve"> нефтепродукты, аммонийный и нитратный азот, анионактивные поверхностно-активные вещества (АПАВ). Повышенные содержания меди, железа, марганца и фенола носят природный характер.</w:t>
      </w:r>
    </w:p>
    <w:p w14:paraId="743602AD" w14:textId="77777777" w:rsidR="00EC7629" w:rsidRPr="00F04A2A" w:rsidRDefault="00EC7629" w:rsidP="00EC7629">
      <w:pPr>
        <w:pStyle w:val="aff9"/>
        <w:rPr>
          <w:szCs w:val="24"/>
        </w:rPr>
      </w:pPr>
      <w:r w:rsidRPr="00F04A2A">
        <w:rPr>
          <w:szCs w:val="24"/>
        </w:rPr>
        <w:t>Необходима реконструкция существующих систем водоотведения с модернизацией системы очистки стоков, что позволит улучшить экологическую обстановку в поселении, исключить сброс сточных вод на рельеф, снизить вредное воздействие на окружающую среду, улучшить благоустройство жилищного фонда.</w:t>
      </w:r>
    </w:p>
    <w:p w14:paraId="5711967D" w14:textId="77777777" w:rsidR="00EC7629" w:rsidRPr="00F04A2A" w:rsidRDefault="00EC7629" w:rsidP="00EC7629">
      <w:pPr>
        <w:pStyle w:val="Aff7"/>
      </w:pPr>
      <w:r w:rsidRPr="00F04A2A">
        <w:t xml:space="preserve">Сети канализации в процессе строительства и эксплуатации не создают вредных электромагнитных полей и иных излучений. Они не являются источниками каких-либо частотных колебаний, а материалы защитных покровов и оболочки не выделяют вредных химических веществ и биологических отходов и являются экологически безопасными. </w:t>
      </w:r>
    </w:p>
    <w:p w14:paraId="58C72C20" w14:textId="77777777" w:rsidR="00EC7629" w:rsidRPr="00F04A2A" w:rsidRDefault="00EC7629" w:rsidP="00EC7629">
      <w:pPr>
        <w:pStyle w:val="Aff7"/>
      </w:pPr>
      <w:r w:rsidRPr="00F04A2A">
        <w:t>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w:t>
      </w:r>
    </w:p>
    <w:p w14:paraId="6BF4A4FC" w14:textId="77777777" w:rsidR="00EC7629" w:rsidRPr="00F04A2A" w:rsidRDefault="00EC7629" w:rsidP="00EC7629">
      <w:pPr>
        <w:pStyle w:val="Aff7"/>
      </w:pPr>
      <w:r w:rsidRPr="00F04A2A">
        <w:t>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14:paraId="236A3DD3"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3DD29F3E" w14:textId="77777777" w:rsidR="00EC7629" w:rsidRPr="00F04A2A" w:rsidRDefault="00EC7629" w:rsidP="00EC7629">
      <w:pPr>
        <w:pStyle w:val="30"/>
      </w:pPr>
      <w:r w:rsidRPr="00F04A2A">
        <w:t xml:space="preserve">1.8 Описание территорий муниципального образования, не охваченных централизованной системой водоотведения </w:t>
      </w:r>
    </w:p>
    <w:p w14:paraId="5433F453" w14:textId="77777777" w:rsidR="00EC7629" w:rsidRPr="00F04A2A" w:rsidRDefault="00EC7629" w:rsidP="00EC7629">
      <w:pPr>
        <w:pStyle w:val="aff9"/>
      </w:pPr>
      <w:r w:rsidRPr="00F04A2A">
        <w:rPr>
          <w:szCs w:val="24"/>
        </w:rPr>
        <w:t xml:space="preserve">На территориях, не охваченных централизованными системами водоотведения хозяйственно-фекальные стоки собираются </w:t>
      </w:r>
      <w:proofErr w:type="gramStart"/>
      <w:r w:rsidRPr="00F04A2A">
        <w:rPr>
          <w:szCs w:val="24"/>
        </w:rPr>
        <w:t>в выгреба</w:t>
      </w:r>
      <w:proofErr w:type="gramEnd"/>
      <w:r w:rsidRPr="00F04A2A">
        <w:rPr>
          <w:szCs w:val="24"/>
        </w:rPr>
        <w:t xml:space="preserve"> и септики, откуда ассенизационными машинами вывозятся на существующие канализационные очистные сооружения. </w:t>
      </w:r>
      <w:r w:rsidRPr="00F04A2A">
        <w:t xml:space="preserve">Выгребные </w:t>
      </w:r>
      <w:r w:rsidRPr="00F04A2A">
        <w:lastRenderedPageBreak/>
        <w:t>ямы и септики не имеют достаточной степени гидроизоляции, что приводит к загрязнению почв и грунтовых вод.</w:t>
      </w:r>
    </w:p>
    <w:p w14:paraId="6830F615"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395D6CFB" w14:textId="6968A80F" w:rsidR="00EC7629" w:rsidRPr="00F04A2A" w:rsidRDefault="00EC7629" w:rsidP="00EC7629">
      <w:pPr>
        <w:pStyle w:val="30"/>
      </w:pPr>
      <w:r w:rsidRPr="00F04A2A">
        <w:t xml:space="preserve">1.9 Описание существующих технических и технологических проблем системы водоотведения </w:t>
      </w:r>
      <w:r w:rsidR="00F04A2A" w:rsidRPr="00F04A2A">
        <w:t>округа</w:t>
      </w:r>
    </w:p>
    <w:p w14:paraId="502A9B7F" w14:textId="77777777" w:rsidR="00EC7629" w:rsidRPr="00F04A2A" w:rsidRDefault="00EC7629" w:rsidP="00EC7629">
      <w:pPr>
        <w:pStyle w:val="Aff7"/>
      </w:pPr>
      <w:r w:rsidRPr="00F04A2A">
        <w:t>По результатам оценки технического состояния централизованных систем водоотведения выявлены следующие проблемы:</w:t>
      </w:r>
    </w:p>
    <w:p w14:paraId="0D9C2777" w14:textId="77777777" w:rsidR="00EC7629" w:rsidRPr="00F04A2A" w:rsidRDefault="00EC7629" w:rsidP="00EC7629">
      <w:pPr>
        <w:tabs>
          <w:tab w:val="left" w:pos="5445"/>
        </w:tabs>
        <w:autoSpaceDE w:val="0"/>
        <w:autoSpaceDN w:val="0"/>
        <w:adjustRightInd w:val="0"/>
        <w:spacing w:after="57"/>
        <w:ind w:firstLine="567"/>
        <w:jc w:val="left"/>
        <w:rPr>
          <w:rFonts w:eastAsiaTheme="minorHAnsi"/>
          <w:lang w:eastAsia="en-US"/>
        </w:rPr>
      </w:pPr>
      <w:r w:rsidRPr="00F04A2A">
        <w:rPr>
          <w:rFonts w:eastAsiaTheme="minorHAnsi"/>
          <w:lang w:eastAsia="en-US"/>
        </w:rPr>
        <w:t>- значительный износ сетей водоотведения;</w:t>
      </w:r>
    </w:p>
    <w:p w14:paraId="3AA2A8EB" w14:textId="6B574767" w:rsidR="00EC7629" w:rsidRPr="00F04A2A" w:rsidRDefault="00EC7629" w:rsidP="00EC7629">
      <w:pPr>
        <w:autoSpaceDE w:val="0"/>
        <w:autoSpaceDN w:val="0"/>
        <w:adjustRightInd w:val="0"/>
        <w:spacing w:after="57"/>
        <w:ind w:firstLine="567"/>
        <w:jc w:val="left"/>
        <w:rPr>
          <w:rFonts w:eastAsiaTheme="minorHAnsi"/>
          <w:lang w:eastAsia="en-US"/>
        </w:rPr>
      </w:pPr>
      <w:r w:rsidRPr="00F04A2A">
        <w:rPr>
          <w:rFonts w:eastAsiaTheme="minorHAnsi"/>
          <w:lang w:eastAsia="en-US"/>
        </w:rPr>
        <w:t xml:space="preserve">- износ оборудования КНС и КОС </w:t>
      </w:r>
      <w:r w:rsidR="005C007C" w:rsidRPr="00F04A2A">
        <w:rPr>
          <w:rFonts w:eastAsiaTheme="minorHAnsi"/>
          <w:lang w:eastAsia="en-US"/>
        </w:rPr>
        <w:t>пгт. Урмары</w:t>
      </w:r>
      <w:r w:rsidRPr="00F04A2A">
        <w:rPr>
          <w:rFonts w:eastAsiaTheme="minorHAnsi"/>
          <w:lang w:eastAsia="en-US"/>
        </w:rPr>
        <w:t>;</w:t>
      </w:r>
    </w:p>
    <w:p w14:paraId="0D370B0D" w14:textId="77777777" w:rsidR="00EC7629" w:rsidRPr="00F04A2A" w:rsidRDefault="00EC7629" w:rsidP="00EC7629">
      <w:pPr>
        <w:autoSpaceDE w:val="0"/>
        <w:autoSpaceDN w:val="0"/>
        <w:adjustRightInd w:val="0"/>
        <w:spacing w:after="57"/>
        <w:ind w:firstLine="567"/>
        <w:jc w:val="left"/>
        <w:rPr>
          <w:rFonts w:eastAsiaTheme="minorHAnsi"/>
          <w:lang w:eastAsia="en-US"/>
        </w:rPr>
      </w:pPr>
      <w:r w:rsidRPr="00F04A2A">
        <w:rPr>
          <w:rFonts w:eastAsiaTheme="minorHAnsi"/>
          <w:lang w:eastAsia="en-US"/>
        </w:rPr>
        <w:t>- отсутствие организованных систем водоотведения в сельских населённых пунктах.</w:t>
      </w:r>
    </w:p>
    <w:p w14:paraId="13AFB6BC" w14:textId="0F9741DD" w:rsidR="00EC7629" w:rsidRPr="00F04A2A" w:rsidRDefault="00EC7629" w:rsidP="00EC7629">
      <w:pPr>
        <w:pStyle w:val="Aff7"/>
      </w:pPr>
      <w:r w:rsidRPr="00F04A2A">
        <w:t xml:space="preserve">Отсутствие перспективной схемы водоотведения замедляет развитие территории </w:t>
      </w:r>
      <w:r w:rsidR="00F04A2A" w:rsidRPr="00F04A2A">
        <w:t>округа</w:t>
      </w:r>
      <w:r w:rsidRPr="00F04A2A">
        <w:t xml:space="preserve"> в целом. Требуется строительство новых канализационных сетей, устройство водонепроницаемых выгребов при отсутствии канализации, развитие системы бытовой канализации.</w:t>
      </w:r>
    </w:p>
    <w:p w14:paraId="570208F0" w14:textId="77777777" w:rsidR="00EC7629" w:rsidRPr="00F04A2A" w:rsidRDefault="00EC7629" w:rsidP="00EC7629">
      <w:pPr>
        <w:pStyle w:val="Aff7"/>
      </w:pPr>
      <w:r w:rsidRPr="00F04A2A">
        <w:t>Отсутствие систем сбора и очистки поверхностного стока в жилых зонах способствует загрязнению существующих водных объектов, грунтовых вод и грунтов, а также подтоплению территории. Необходимо переключение прямых ливневых сбросов на систему хозяйственно-бытовой канализации с передачей стоков на очистные сооружения полной биологической очистки с доочисткой и механическим обезвоживаниям осадка.</w:t>
      </w:r>
    </w:p>
    <w:p w14:paraId="041DB356" w14:textId="77777777" w:rsidR="00EC7629" w:rsidRPr="00F04A2A" w:rsidRDefault="00EC7629" w:rsidP="00EC7629">
      <w:pPr>
        <w:widowControl w:val="0"/>
        <w:tabs>
          <w:tab w:val="left" w:pos="1276"/>
        </w:tabs>
        <w:autoSpaceDE w:val="0"/>
        <w:autoSpaceDN w:val="0"/>
        <w:adjustRightInd w:val="0"/>
        <w:spacing w:before="120"/>
        <w:rPr>
          <w:szCs w:val="26"/>
        </w:rPr>
      </w:pPr>
    </w:p>
    <w:p w14:paraId="02759D0C" w14:textId="318DE9C0" w:rsidR="00EC7629" w:rsidRPr="00F04A2A" w:rsidRDefault="00EC7629" w:rsidP="00EC7629">
      <w:pPr>
        <w:pStyle w:val="30"/>
      </w:pPr>
      <w:bookmarkStart w:id="79" w:name="_Toc41228278"/>
      <w:bookmarkStart w:id="80" w:name="_Toc89667435"/>
      <w:r w:rsidRPr="00F04A2A">
        <w:t xml:space="preserve">1.10 Сведения об отнесении централизованной системы водоотведения (канализации) к централизованным системам водоотведения, включающие перечень и описание централизованных систем водоотведения (канализации), отнесенных к централизованным системам водоотведения </w:t>
      </w:r>
      <w:r w:rsidR="00F04A2A" w:rsidRPr="00F04A2A">
        <w:t>округа</w:t>
      </w:r>
      <w:r w:rsidRPr="00F04A2A">
        <w:t>,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79"/>
      <w:bookmarkEnd w:id="80"/>
    </w:p>
    <w:p w14:paraId="75168EAD" w14:textId="102921A4" w:rsidR="00EC7629" w:rsidRPr="00F04A2A" w:rsidRDefault="00EC7629" w:rsidP="00EC7629">
      <w:pPr>
        <w:pStyle w:val="aff5"/>
        <w:ind w:right="0" w:firstLine="567"/>
        <w:contextualSpacing w:val="0"/>
        <w:rPr>
          <w:b w:val="0"/>
        </w:rPr>
      </w:pPr>
      <w:r w:rsidRPr="00F04A2A">
        <w:rPr>
          <w:b w:val="0"/>
        </w:rPr>
        <w:t>Перечень лиц, владеющих на праве собственности или другом законном основании объектами централизованной системы водоотведения, представлен в таблице 2</w:t>
      </w:r>
      <w:r w:rsidR="002B1D87">
        <w:rPr>
          <w:b w:val="0"/>
        </w:rPr>
        <w:t>6</w:t>
      </w:r>
      <w:r w:rsidRPr="00F04A2A">
        <w:rPr>
          <w:b w:val="0"/>
        </w:rPr>
        <w:t>.</w:t>
      </w:r>
    </w:p>
    <w:p w14:paraId="7D6C8153" w14:textId="77777777" w:rsidR="00EC7629" w:rsidRPr="00F04A2A" w:rsidRDefault="00EC7629" w:rsidP="00EC7629">
      <w:pPr>
        <w:pStyle w:val="afc"/>
      </w:pPr>
    </w:p>
    <w:p w14:paraId="46AA5572" w14:textId="1D388F2F"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26</w:t>
      </w:r>
      <w:r>
        <w:fldChar w:fldCharType="end"/>
      </w:r>
      <w:r w:rsidR="00EC7629" w:rsidRPr="00F04A2A">
        <w:t>– Перечень лиц, владеющих на праве собственности или другом законном основании объектами централизованной системы водоотведения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
        <w:gridCol w:w="2536"/>
        <w:gridCol w:w="2394"/>
        <w:gridCol w:w="2108"/>
        <w:gridCol w:w="2443"/>
      </w:tblGrid>
      <w:tr w:rsidR="00F04A2A" w:rsidRPr="00F04A2A" w14:paraId="5ABCD9B8" w14:textId="77777777" w:rsidTr="00CD7DED">
        <w:trPr>
          <w:jc w:val="center"/>
        </w:trPr>
        <w:tc>
          <w:tcPr>
            <w:tcW w:w="323" w:type="pct"/>
            <w:vAlign w:val="center"/>
          </w:tcPr>
          <w:p w14:paraId="0F9CDFD7"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 п/п</w:t>
            </w:r>
          </w:p>
        </w:tc>
        <w:tc>
          <w:tcPr>
            <w:tcW w:w="1251" w:type="pct"/>
            <w:vAlign w:val="center"/>
          </w:tcPr>
          <w:p w14:paraId="10440463"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Наименование физического или юридического лица, владеющего объектами централизованного водоотведения</w:t>
            </w:r>
          </w:p>
        </w:tc>
        <w:tc>
          <w:tcPr>
            <w:tcW w:w="1181" w:type="pct"/>
            <w:vAlign w:val="center"/>
          </w:tcPr>
          <w:p w14:paraId="1C69162B"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Объект централизованного водоотведения</w:t>
            </w:r>
          </w:p>
        </w:tc>
        <w:tc>
          <w:tcPr>
            <w:tcW w:w="1040" w:type="pct"/>
            <w:vAlign w:val="center"/>
          </w:tcPr>
          <w:p w14:paraId="06843F0D"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Описать границы зон</w:t>
            </w:r>
          </w:p>
        </w:tc>
        <w:tc>
          <w:tcPr>
            <w:tcW w:w="1206" w:type="pct"/>
            <w:vAlign w:val="center"/>
          </w:tcPr>
          <w:p w14:paraId="1A737785"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Обслуживающая организация</w:t>
            </w:r>
          </w:p>
        </w:tc>
      </w:tr>
      <w:tr w:rsidR="00F04A2A" w:rsidRPr="00F04A2A" w14:paraId="3ECDC1BD" w14:textId="77777777" w:rsidTr="00CD7DED">
        <w:trPr>
          <w:trHeight w:val="624"/>
          <w:jc w:val="center"/>
        </w:trPr>
        <w:tc>
          <w:tcPr>
            <w:tcW w:w="323" w:type="pct"/>
            <w:vAlign w:val="center"/>
          </w:tcPr>
          <w:p w14:paraId="19F94EB9"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1</w:t>
            </w:r>
          </w:p>
        </w:tc>
        <w:tc>
          <w:tcPr>
            <w:tcW w:w="1251" w:type="pct"/>
            <w:vAlign w:val="center"/>
          </w:tcPr>
          <w:p w14:paraId="0C4DD1BF"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Муниципальная собственность</w:t>
            </w:r>
          </w:p>
        </w:tc>
        <w:tc>
          <w:tcPr>
            <w:tcW w:w="1181" w:type="pct"/>
            <w:vAlign w:val="center"/>
          </w:tcPr>
          <w:p w14:paraId="20744B41"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Канализационные сети, КНС, КОС</w:t>
            </w:r>
          </w:p>
        </w:tc>
        <w:tc>
          <w:tcPr>
            <w:tcW w:w="1040" w:type="pct"/>
            <w:vAlign w:val="center"/>
          </w:tcPr>
          <w:p w14:paraId="2877BF4D" w14:textId="59F67956" w:rsidR="00EC7629" w:rsidRPr="00F04A2A" w:rsidRDefault="005C007C"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пгт. Урмары</w:t>
            </w:r>
          </w:p>
        </w:tc>
        <w:tc>
          <w:tcPr>
            <w:tcW w:w="1206" w:type="pct"/>
            <w:vAlign w:val="center"/>
          </w:tcPr>
          <w:p w14:paraId="14F2B9C7" w14:textId="4C8F745B" w:rsidR="00EC7629" w:rsidRPr="00F04A2A" w:rsidRDefault="00F04A2A"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F04A2A">
              <w:rPr>
                <w:sz w:val="22"/>
              </w:rPr>
              <w:t>МУП Урмарского муниципального округа «</w:t>
            </w:r>
            <w:proofErr w:type="spellStart"/>
            <w:r w:rsidRPr="00F04A2A">
              <w:rPr>
                <w:sz w:val="22"/>
              </w:rPr>
              <w:t>Урмарытеплосеть</w:t>
            </w:r>
            <w:proofErr w:type="spellEnd"/>
            <w:r w:rsidRPr="00F04A2A">
              <w:rPr>
                <w:sz w:val="22"/>
              </w:rPr>
              <w:t>»</w:t>
            </w:r>
          </w:p>
        </w:tc>
      </w:tr>
    </w:tbl>
    <w:p w14:paraId="768E3D35" w14:textId="77777777" w:rsidR="00EC7629" w:rsidRPr="00F04A2A" w:rsidRDefault="00EC7629" w:rsidP="00EC7629">
      <w:pPr>
        <w:pStyle w:val="Aff7"/>
        <w:rPr>
          <w:szCs w:val="24"/>
        </w:rPr>
      </w:pPr>
    </w:p>
    <w:p w14:paraId="49CF1A62" w14:textId="548E951B" w:rsidR="00EC7629" w:rsidRPr="00F04A2A" w:rsidRDefault="00EC7629" w:rsidP="00EC7629">
      <w:pPr>
        <w:pStyle w:val="Aff7"/>
        <w:rPr>
          <w:szCs w:val="24"/>
        </w:rPr>
      </w:pPr>
      <w:r w:rsidRPr="00F04A2A">
        <w:rPr>
          <w:szCs w:val="24"/>
        </w:rPr>
        <w:t xml:space="preserve">Эксплуатацию и обслуживание объектов и сетей централизованной системы водоотведения </w:t>
      </w:r>
      <w:r w:rsidR="00F04A2A" w:rsidRPr="00F04A2A">
        <w:rPr>
          <w:szCs w:val="24"/>
        </w:rPr>
        <w:t>округа</w:t>
      </w:r>
      <w:r w:rsidRPr="00F04A2A">
        <w:rPr>
          <w:szCs w:val="24"/>
        </w:rPr>
        <w:t xml:space="preserve"> осуществляет </w:t>
      </w:r>
      <w:r w:rsidR="00F04A2A" w:rsidRPr="00F04A2A">
        <w:rPr>
          <w:szCs w:val="24"/>
        </w:rPr>
        <w:t>МУП Урмарского муниципального округа «</w:t>
      </w:r>
      <w:proofErr w:type="spellStart"/>
      <w:r w:rsidR="00F04A2A" w:rsidRPr="00F04A2A">
        <w:rPr>
          <w:szCs w:val="24"/>
        </w:rPr>
        <w:t>Урмарытеплосеть</w:t>
      </w:r>
      <w:proofErr w:type="spellEnd"/>
      <w:r w:rsidR="00F04A2A" w:rsidRPr="00F04A2A">
        <w:rPr>
          <w:szCs w:val="24"/>
        </w:rPr>
        <w:t>»</w:t>
      </w:r>
      <w:r w:rsidRPr="00F04A2A">
        <w:rPr>
          <w:szCs w:val="24"/>
        </w:rPr>
        <w:t>.</w:t>
      </w:r>
    </w:p>
    <w:p w14:paraId="2933EC75" w14:textId="77777777" w:rsidR="00EC7629" w:rsidRPr="00F04A2A" w:rsidRDefault="00EC7629" w:rsidP="00EC7629">
      <w:pPr>
        <w:pStyle w:val="aff3"/>
        <w:ind w:firstLine="709"/>
        <w:rPr>
          <w:sz w:val="24"/>
        </w:rPr>
      </w:pPr>
      <w:r w:rsidRPr="00F04A2A">
        <w:rPr>
          <w:sz w:val="24"/>
        </w:rPr>
        <w:t xml:space="preserve">В соответствии с п. 2 </w:t>
      </w:r>
      <w:bookmarkStart w:id="81" w:name="_Hlk63061348"/>
      <w:r w:rsidRPr="00F04A2A">
        <w:rPr>
          <w:sz w:val="24"/>
        </w:rPr>
        <w:t xml:space="preserve">«Правил отнесения централизованных систем водоотведения (канализации) к централизованным системам водоотведения поселений или городских округов» утвержденных постановлением Правительства Российской Федерации от 31.05.2019 №691 </w:t>
      </w:r>
      <w:bookmarkEnd w:id="81"/>
      <w:r w:rsidRPr="00F04A2A">
        <w:rPr>
          <w:sz w:val="24"/>
        </w:rPr>
        <w:t xml:space="preserve">(далее в настоящем разделе - Правила), централизованная система водоотведения подлежит к централизованным системам водоотведения поселений или городских округов при соблюдении </w:t>
      </w:r>
      <w:r w:rsidRPr="00F04A2A">
        <w:rPr>
          <w:sz w:val="24"/>
        </w:rPr>
        <w:lastRenderedPageBreak/>
        <w:t>совокупности критериев отнесения централизованной системы водоотведения (канализации) к централизованным системам водоотведения поселений или городских округов.</w:t>
      </w:r>
    </w:p>
    <w:p w14:paraId="48030996" w14:textId="77777777" w:rsidR="00EC7629" w:rsidRPr="00F04A2A" w:rsidRDefault="00EC7629" w:rsidP="00EC7629">
      <w:pPr>
        <w:pStyle w:val="aff3"/>
        <w:ind w:firstLine="709"/>
        <w:rPr>
          <w:sz w:val="24"/>
        </w:rPr>
      </w:pPr>
      <w:r w:rsidRPr="00F04A2A">
        <w:rPr>
          <w:sz w:val="24"/>
        </w:rPr>
        <w:t>В соответствии с п.4 Правил,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p>
    <w:p w14:paraId="3793AB77" w14:textId="77777777" w:rsidR="00EC7629" w:rsidRPr="00F04A2A" w:rsidRDefault="00EC7629" w:rsidP="00EC7629">
      <w:pPr>
        <w:pStyle w:val="aff3"/>
        <w:rPr>
          <w:sz w:val="24"/>
        </w:rPr>
      </w:pPr>
      <w:r w:rsidRPr="00F04A2A">
        <w:rPr>
          <w:sz w:val="24"/>
        </w:rPr>
        <w:t xml:space="preserve"> </w:t>
      </w:r>
      <w:r w:rsidRPr="00F04A2A">
        <w:rPr>
          <w:sz w:val="24"/>
        </w:rPr>
        <w:tab/>
        <w:t>а) объем сточных вод, принятых в централизованную систему водоотведения (канализации), указанных в п.5 настоящих Правил, составляет более 50% от общего объема сточных вод, принятых в такую централизованную систему водоотведения (канализации) (далее-объем сточных вод, являющийся критерием отнесения к централизованным системам водоотведения поселений или городских округов);</w:t>
      </w:r>
    </w:p>
    <w:p w14:paraId="3725C441" w14:textId="77777777" w:rsidR="00EC7629" w:rsidRPr="00F04A2A" w:rsidRDefault="00EC7629" w:rsidP="00EC7629">
      <w:pPr>
        <w:pStyle w:val="aff3"/>
        <w:rPr>
          <w:sz w:val="24"/>
        </w:rPr>
      </w:pPr>
      <w:r w:rsidRPr="00F04A2A">
        <w:rPr>
          <w:sz w:val="24"/>
        </w:rPr>
        <w:t xml:space="preserve"> </w:t>
      </w:r>
      <w:r w:rsidRPr="00F04A2A">
        <w:rPr>
          <w:sz w:val="24"/>
        </w:rPr>
        <w:tab/>
        <w:t>б) одним из видов экономической деятельности, определяемых в соответствии с Общероссийским классификатором видов экономической деятельности (ОКВЭД) организации, указанной в п.3 Правил, является деятельность по сбору и обработке сточных вод. Для целей отнесения централизованной системы водоотведения (канализации) к централизованным системам водоотведения поселений или городских округов сведения о соблюдении совокупности критериев отнесения представляются в орган, уполномоченный на утверждение схемы водоснабжения и водоотведения, организацией, осуществляющей водоотведение и являющейся собственником или законным владельцем объектов централизованной системы водоотведения (канализации)(организацией, осуществляющей водоотведение и являющейся собственником или иным законным владельцем инженерных сооружений, предназначенных для сброса сточных вод в водный объект) (далее выпуски сточных вод в водный объект), - в случае если собственниками или иными законными владельцами отдельных объектов централизованной системы водоотведения (канализации) являются разные лица).</w:t>
      </w:r>
    </w:p>
    <w:p w14:paraId="3EE6CB27" w14:textId="77777777" w:rsidR="00EC7629" w:rsidRPr="00F04A2A" w:rsidRDefault="00EC7629" w:rsidP="00EC7629">
      <w:pPr>
        <w:pStyle w:val="aff3"/>
        <w:rPr>
          <w:sz w:val="24"/>
        </w:rPr>
      </w:pPr>
      <w:r w:rsidRPr="00F04A2A">
        <w:rPr>
          <w:sz w:val="24"/>
        </w:rPr>
        <w:t>В соответствии с п.5 Правил сточными водами, принимаемыми в централизованную систему водоотведения (канализации), объем которых является критерием отнесения к централизованным системам водоотведения поселений или городских округов, являются:</w:t>
      </w:r>
    </w:p>
    <w:p w14:paraId="370C7355" w14:textId="77777777" w:rsidR="00EC7629" w:rsidRPr="00F04A2A" w:rsidRDefault="00EC7629" w:rsidP="00EC7629">
      <w:pPr>
        <w:pStyle w:val="aff3"/>
        <w:rPr>
          <w:sz w:val="24"/>
        </w:rPr>
      </w:pPr>
      <w:r w:rsidRPr="00F04A2A">
        <w:rPr>
          <w:sz w:val="24"/>
        </w:rPr>
        <w:t xml:space="preserve"> </w:t>
      </w:r>
      <w:r w:rsidRPr="00F04A2A">
        <w:rPr>
          <w:sz w:val="24"/>
        </w:rPr>
        <w:tab/>
        <w:t xml:space="preserve"> а) сточные воды, принимаемые от многоквартирных домов и жилых домов;</w:t>
      </w:r>
    </w:p>
    <w:p w14:paraId="73B14763" w14:textId="77777777" w:rsidR="00EC7629" w:rsidRPr="00F04A2A" w:rsidRDefault="00EC7629" w:rsidP="00EC7629">
      <w:pPr>
        <w:pStyle w:val="aff3"/>
        <w:rPr>
          <w:sz w:val="24"/>
        </w:rPr>
      </w:pPr>
      <w:r w:rsidRPr="00F04A2A">
        <w:rPr>
          <w:sz w:val="24"/>
        </w:rPr>
        <w:t xml:space="preserve"> </w:t>
      </w:r>
      <w:r w:rsidRPr="00F04A2A">
        <w:rPr>
          <w:sz w:val="24"/>
        </w:rPr>
        <w:tab/>
        <w:t>б) сточные воды, принимаемых от гостиниц, иных объектов для временного проживания;</w:t>
      </w:r>
    </w:p>
    <w:p w14:paraId="730C940D" w14:textId="77777777" w:rsidR="00EC7629" w:rsidRPr="00F04A2A" w:rsidRDefault="00EC7629" w:rsidP="00EC7629">
      <w:pPr>
        <w:pStyle w:val="aff3"/>
        <w:rPr>
          <w:sz w:val="24"/>
        </w:rPr>
      </w:pPr>
      <w:r w:rsidRPr="00F04A2A">
        <w:rPr>
          <w:sz w:val="24"/>
        </w:rPr>
        <w:t xml:space="preserve"> </w:t>
      </w:r>
      <w:r w:rsidRPr="00F04A2A">
        <w:rPr>
          <w:sz w:val="24"/>
        </w:rPr>
        <w:tab/>
        <w:t>в) сточные воды, принимаемые от объектов отдыха, спорта, здравоохранения, культуры, торговли, общественного питания, социального и коммунально- 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w:t>
      </w:r>
    </w:p>
    <w:p w14:paraId="4498B6ED" w14:textId="77777777" w:rsidR="00EC7629" w:rsidRPr="00F04A2A" w:rsidRDefault="00EC7629" w:rsidP="00EC7629">
      <w:pPr>
        <w:pStyle w:val="aff3"/>
        <w:rPr>
          <w:sz w:val="24"/>
        </w:rPr>
      </w:pPr>
      <w:r w:rsidRPr="00F04A2A">
        <w:rPr>
          <w:sz w:val="24"/>
        </w:rPr>
        <w:t xml:space="preserve"> </w:t>
      </w:r>
      <w:r w:rsidRPr="00F04A2A">
        <w:rPr>
          <w:sz w:val="24"/>
        </w:rPr>
        <w:tab/>
        <w:t>г) сточные воды, принимаемые от складских объектов, стоянок автомобильного транспорта, гаражей;</w:t>
      </w:r>
    </w:p>
    <w:p w14:paraId="31AE73D8" w14:textId="77777777" w:rsidR="00EC7629" w:rsidRPr="00F04A2A" w:rsidRDefault="00EC7629" w:rsidP="00EC7629">
      <w:pPr>
        <w:pStyle w:val="aff3"/>
        <w:rPr>
          <w:sz w:val="24"/>
        </w:rPr>
      </w:pPr>
      <w:r w:rsidRPr="00F04A2A">
        <w:rPr>
          <w:sz w:val="24"/>
        </w:rPr>
        <w:t xml:space="preserve"> </w:t>
      </w:r>
      <w:r w:rsidRPr="00F04A2A">
        <w:rPr>
          <w:sz w:val="24"/>
        </w:rPr>
        <w:tab/>
        <w:t>д) сточные воды, принимаемые от территорий, предназначенных для ведения сельского хозяйства, садоводства и огородничества;</w:t>
      </w:r>
    </w:p>
    <w:p w14:paraId="0C9F05D4" w14:textId="77777777" w:rsidR="00EC7629" w:rsidRPr="00F04A2A" w:rsidRDefault="00EC7629" w:rsidP="00EC7629">
      <w:pPr>
        <w:pStyle w:val="aff3"/>
        <w:rPr>
          <w:sz w:val="24"/>
        </w:rPr>
      </w:pPr>
      <w:r w:rsidRPr="00F04A2A">
        <w:rPr>
          <w:sz w:val="24"/>
        </w:rPr>
        <w:t xml:space="preserve"> </w:t>
      </w:r>
      <w:r w:rsidRPr="00F04A2A">
        <w:rPr>
          <w:sz w:val="24"/>
        </w:rPr>
        <w:tab/>
        <w:t>е) поверхностные сточные воды (для централизованных общесплавных и централизованных комбинированных систем водоотведения);</w:t>
      </w:r>
    </w:p>
    <w:p w14:paraId="4BAF601F" w14:textId="77777777" w:rsidR="00EC7629" w:rsidRPr="00F04A2A" w:rsidRDefault="00EC7629" w:rsidP="00EC7629">
      <w:pPr>
        <w:pStyle w:val="aff3"/>
        <w:rPr>
          <w:sz w:val="24"/>
        </w:rPr>
      </w:pPr>
      <w:r w:rsidRPr="00F04A2A">
        <w:rPr>
          <w:sz w:val="24"/>
        </w:rPr>
        <w:t xml:space="preserve"> </w:t>
      </w:r>
      <w:r w:rsidRPr="00F04A2A">
        <w:rPr>
          <w:sz w:val="24"/>
        </w:rPr>
        <w:tab/>
        <w:t>ж) сточные воды, не указанные в подпунктах «а»-«е» настоящего пункта, подлежащие учету в составе объема сточных вод, являющегося критерием отнесения к централизованным системам водоотведения поселений или городских округов, в случае, предусмотренном п.7 Правил.</w:t>
      </w:r>
    </w:p>
    <w:p w14:paraId="22075164" w14:textId="6B17161F" w:rsidR="00EC7629" w:rsidRPr="00F04A2A" w:rsidRDefault="00EC7629" w:rsidP="00EC7629">
      <w:pPr>
        <w:pStyle w:val="Aff7"/>
      </w:pPr>
      <w:r w:rsidRPr="00F04A2A">
        <w:t xml:space="preserve">Объем сточных вод, принимаемых в централизованные системы водоотведения (канализации), объем которых является критерием отнесения к централизованным системам водоотведения поселений или городских округов, указанным в п.5 Правил для централизованной системы водоотведения </w:t>
      </w:r>
      <w:r w:rsidR="00F04A2A" w:rsidRPr="00F04A2A">
        <w:t>округа</w:t>
      </w:r>
      <w:r w:rsidRPr="00F04A2A">
        <w:t xml:space="preserve">, составляет более 50 % от общего объема сточных, что  в соответствии с </w:t>
      </w:r>
      <w:proofErr w:type="spellStart"/>
      <w:r w:rsidRPr="00F04A2A">
        <w:t>п.п</w:t>
      </w:r>
      <w:proofErr w:type="spellEnd"/>
      <w:r w:rsidRPr="00F04A2A">
        <w:t xml:space="preserve"> «а» п.4 Правил является критерием отнесения указанной централизованной системы водоотведения к централизованным системам водоотведения поселений или городских округов.</w:t>
      </w:r>
    </w:p>
    <w:p w14:paraId="0DCA31CA" w14:textId="77777777" w:rsidR="00EC7629" w:rsidRPr="00F04A2A" w:rsidRDefault="00EC7629" w:rsidP="00EC7629">
      <w:pPr>
        <w:pStyle w:val="Aff7"/>
      </w:pPr>
      <w:r w:rsidRPr="00F04A2A">
        <w:lastRenderedPageBreak/>
        <w:t xml:space="preserve">Очистные сооружения, на которых осуществляется очистка сточных вод, поступающих от одной централизованной системы водоотведения, предназначены для очистки хозяйственно-бытовых сточных вод. Прием поверхностных сточных вод на биологические очистные сооружения проектом не предусмотрен. </w:t>
      </w:r>
    </w:p>
    <w:p w14:paraId="20E4B84C" w14:textId="77777777" w:rsidR="00EC7629" w:rsidRPr="00F04A2A" w:rsidRDefault="00EC7629" w:rsidP="00EC7629">
      <w:pPr>
        <w:pStyle w:val="aff3"/>
        <w:rPr>
          <w:sz w:val="24"/>
        </w:rPr>
      </w:pPr>
    </w:p>
    <w:p w14:paraId="017F1201" w14:textId="77777777" w:rsidR="00EC7629" w:rsidRPr="00F04A2A" w:rsidRDefault="00EC7629" w:rsidP="00EC7629">
      <w:pPr>
        <w:rPr>
          <w:b/>
          <w:szCs w:val="26"/>
        </w:rPr>
      </w:pPr>
    </w:p>
    <w:p w14:paraId="02E27467" w14:textId="77777777" w:rsidR="00EC7629" w:rsidRPr="00F04A2A" w:rsidRDefault="00EC7629" w:rsidP="00EC7629">
      <w:pPr>
        <w:pStyle w:val="21"/>
        <w:spacing w:line="240" w:lineRule="auto"/>
        <w:sectPr w:rsidR="00EC7629" w:rsidRPr="00F04A2A" w:rsidSect="00EC7629">
          <w:pgSz w:w="11906" w:h="16838"/>
          <w:pgMar w:top="1134" w:right="851" w:bottom="1134" w:left="1134" w:header="709" w:footer="709" w:gutter="0"/>
          <w:cols w:space="708"/>
          <w:docGrid w:linePitch="360"/>
        </w:sectPr>
      </w:pPr>
    </w:p>
    <w:p w14:paraId="44984433" w14:textId="77777777" w:rsidR="00EC7629" w:rsidRPr="00F04A2A" w:rsidRDefault="00EC7629" w:rsidP="00EC7629">
      <w:pPr>
        <w:pStyle w:val="21"/>
        <w:spacing w:line="240" w:lineRule="auto"/>
      </w:pPr>
      <w:bookmarkStart w:id="82" w:name="_Toc107666168"/>
      <w:bookmarkStart w:id="83" w:name="_Toc145773073"/>
      <w:bookmarkStart w:id="84" w:name="_Toc175649239"/>
      <w:bookmarkStart w:id="85" w:name="_Toc181215966"/>
      <w:r w:rsidRPr="00F04A2A">
        <w:lastRenderedPageBreak/>
        <w:t>Раздел 2 "Балансы сточных вод в системе водоотведения"</w:t>
      </w:r>
      <w:bookmarkEnd w:id="82"/>
      <w:bookmarkEnd w:id="83"/>
      <w:bookmarkEnd w:id="84"/>
      <w:bookmarkEnd w:id="85"/>
    </w:p>
    <w:p w14:paraId="207D2105" w14:textId="77777777" w:rsidR="00EC7629" w:rsidRPr="00F04A2A" w:rsidRDefault="00EC7629" w:rsidP="00EC7629">
      <w:pPr>
        <w:pStyle w:val="30"/>
      </w:pPr>
      <w:r w:rsidRPr="00F04A2A">
        <w:t>2.1 Баланс поступления сточных вод в централизованную систему водоотведения и отведения стоков по технологическим зонам водоотведения</w:t>
      </w:r>
    </w:p>
    <w:p w14:paraId="7B6888CA" w14:textId="2CA92050" w:rsidR="00EC7629" w:rsidRPr="00F04A2A" w:rsidRDefault="00EC7629" w:rsidP="00EC7629">
      <w:pPr>
        <w:pStyle w:val="aff5"/>
        <w:ind w:right="0" w:firstLine="567"/>
        <w:contextualSpacing w:val="0"/>
        <w:rPr>
          <w:b w:val="0"/>
        </w:rPr>
      </w:pPr>
      <w:r w:rsidRPr="00F04A2A">
        <w:rPr>
          <w:b w:val="0"/>
        </w:rPr>
        <w:t>Баланс поступления сточных вод в централизованную систему водоотведения и отведения стоков представлен в таблице 2</w:t>
      </w:r>
      <w:r w:rsidR="002B1D87">
        <w:rPr>
          <w:b w:val="0"/>
        </w:rPr>
        <w:t>7</w:t>
      </w:r>
      <w:r w:rsidRPr="00F04A2A">
        <w:rPr>
          <w:b w:val="0"/>
        </w:rPr>
        <w:t>.</w:t>
      </w:r>
    </w:p>
    <w:p w14:paraId="7454B4A0" w14:textId="77777777" w:rsidR="00EC7629" w:rsidRPr="00F04A2A" w:rsidRDefault="00EC7629" w:rsidP="00EC7629">
      <w:pPr>
        <w:pStyle w:val="aff5"/>
        <w:ind w:right="0"/>
        <w:contextualSpacing w:val="0"/>
        <w:rPr>
          <w:b w:val="0"/>
        </w:rPr>
      </w:pPr>
    </w:p>
    <w:p w14:paraId="70A25914" w14:textId="7E35AAD6"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27</w:t>
      </w:r>
      <w:r>
        <w:fldChar w:fldCharType="end"/>
      </w:r>
      <w:r w:rsidR="00EC7629" w:rsidRPr="00F04A2A">
        <w:t xml:space="preserve"> – Баланс поступления сточных вод в централизованную систему водоотведения и отведения стоков</w:t>
      </w:r>
    </w:p>
    <w:tbl>
      <w:tblPr>
        <w:tblW w:w="5000" w:type="pct"/>
        <w:tblLook w:val="04A0" w:firstRow="1" w:lastRow="0" w:firstColumn="1" w:lastColumn="0" w:noHBand="0" w:noVBand="1"/>
      </w:tblPr>
      <w:tblGrid>
        <w:gridCol w:w="1026"/>
        <w:gridCol w:w="4894"/>
        <w:gridCol w:w="2411"/>
        <w:gridCol w:w="1806"/>
      </w:tblGrid>
      <w:tr w:rsidR="00F04A2A" w:rsidRPr="00F04A2A" w14:paraId="1001EBE6" w14:textId="77777777" w:rsidTr="00CD7DED">
        <w:trPr>
          <w:tblHeader/>
        </w:trPr>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05751" w14:textId="77777777" w:rsidR="00EC7629" w:rsidRPr="00F04A2A" w:rsidRDefault="00EC7629" w:rsidP="00CD7DED">
            <w:pPr>
              <w:jc w:val="center"/>
              <w:rPr>
                <w:sz w:val="22"/>
                <w:szCs w:val="22"/>
              </w:rPr>
            </w:pPr>
            <w:r w:rsidRPr="00F04A2A">
              <w:rPr>
                <w:sz w:val="22"/>
                <w:szCs w:val="22"/>
              </w:rPr>
              <w:t>№ п/п</w:t>
            </w:r>
          </w:p>
        </w:tc>
        <w:tc>
          <w:tcPr>
            <w:tcW w:w="2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28C6E" w14:textId="77777777" w:rsidR="00EC7629" w:rsidRPr="00F04A2A" w:rsidRDefault="00EC7629" w:rsidP="00CD7DED">
            <w:pPr>
              <w:jc w:val="center"/>
              <w:rPr>
                <w:sz w:val="22"/>
                <w:szCs w:val="22"/>
              </w:rPr>
            </w:pPr>
            <w:r w:rsidRPr="00F04A2A">
              <w:rPr>
                <w:sz w:val="22"/>
                <w:szCs w:val="22"/>
              </w:rPr>
              <w:t>Наименование</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20ED0" w14:textId="77777777" w:rsidR="00EC7629" w:rsidRPr="00F04A2A" w:rsidRDefault="00EC7629" w:rsidP="00CD7DED">
            <w:pPr>
              <w:jc w:val="center"/>
              <w:rPr>
                <w:sz w:val="22"/>
                <w:szCs w:val="22"/>
              </w:rPr>
            </w:pPr>
            <w:r w:rsidRPr="00F04A2A">
              <w:rPr>
                <w:sz w:val="22"/>
                <w:szCs w:val="22"/>
              </w:rPr>
              <w:t>Единица измерения</w:t>
            </w:r>
          </w:p>
        </w:tc>
        <w:tc>
          <w:tcPr>
            <w:tcW w:w="891" w:type="pct"/>
            <w:tcBorders>
              <w:top w:val="single" w:sz="4" w:space="0" w:color="auto"/>
              <w:left w:val="single" w:sz="4" w:space="0" w:color="auto"/>
              <w:bottom w:val="single" w:sz="4" w:space="0" w:color="auto"/>
              <w:right w:val="single" w:sz="4" w:space="0" w:color="auto"/>
            </w:tcBorders>
            <w:vAlign w:val="center"/>
          </w:tcPr>
          <w:p w14:paraId="5EEEF38A" w14:textId="77777777" w:rsidR="00EC7629" w:rsidRPr="00F04A2A" w:rsidRDefault="00EC7629" w:rsidP="00CD7DED">
            <w:pPr>
              <w:jc w:val="center"/>
              <w:rPr>
                <w:sz w:val="22"/>
                <w:szCs w:val="22"/>
              </w:rPr>
            </w:pPr>
            <w:r w:rsidRPr="00F04A2A">
              <w:rPr>
                <w:sz w:val="22"/>
                <w:szCs w:val="22"/>
              </w:rPr>
              <w:t>2023 год</w:t>
            </w:r>
          </w:p>
        </w:tc>
      </w:tr>
      <w:tr w:rsidR="00F04A2A" w:rsidRPr="00F04A2A" w14:paraId="4C008D2C" w14:textId="77777777" w:rsidTr="00CD7DED">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4C38636" w14:textId="77777777" w:rsidR="00EC7629" w:rsidRPr="00F04A2A" w:rsidRDefault="00EC7629" w:rsidP="00CD7DED">
            <w:pPr>
              <w:jc w:val="center"/>
              <w:rPr>
                <w:b/>
                <w:sz w:val="22"/>
                <w:szCs w:val="22"/>
              </w:rPr>
            </w:pPr>
            <w:r w:rsidRPr="00F04A2A">
              <w:rPr>
                <w:b/>
                <w:sz w:val="22"/>
                <w:szCs w:val="22"/>
              </w:rPr>
              <w:t>п. Урмары</w:t>
            </w:r>
          </w:p>
        </w:tc>
      </w:tr>
      <w:tr w:rsidR="00F04A2A" w:rsidRPr="00F04A2A" w14:paraId="4417BB26" w14:textId="77777777" w:rsidTr="00CD7DED">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4BCBB" w14:textId="77777777" w:rsidR="00EC7629" w:rsidRPr="00F04A2A" w:rsidRDefault="00EC7629" w:rsidP="00CD7DED">
            <w:pPr>
              <w:jc w:val="center"/>
              <w:rPr>
                <w:sz w:val="22"/>
                <w:szCs w:val="22"/>
              </w:rPr>
            </w:pPr>
            <w:r w:rsidRPr="00F04A2A">
              <w:rPr>
                <w:sz w:val="22"/>
                <w:szCs w:val="22"/>
              </w:rPr>
              <w:t>1.</w:t>
            </w:r>
          </w:p>
        </w:tc>
        <w:tc>
          <w:tcPr>
            <w:tcW w:w="2414" w:type="pct"/>
            <w:tcBorders>
              <w:top w:val="single" w:sz="4" w:space="0" w:color="auto"/>
              <w:left w:val="nil"/>
              <w:bottom w:val="single" w:sz="4" w:space="0" w:color="auto"/>
              <w:right w:val="single" w:sz="4" w:space="0" w:color="auto"/>
            </w:tcBorders>
            <w:shd w:val="clear" w:color="auto" w:fill="auto"/>
            <w:vAlign w:val="center"/>
          </w:tcPr>
          <w:p w14:paraId="1E39336B" w14:textId="77777777" w:rsidR="00EC7629" w:rsidRPr="00F04A2A" w:rsidRDefault="00EC7629" w:rsidP="00CD7DED">
            <w:pPr>
              <w:jc w:val="center"/>
              <w:rPr>
                <w:sz w:val="22"/>
                <w:szCs w:val="22"/>
              </w:rPr>
            </w:pPr>
            <w:r w:rsidRPr="00F04A2A">
              <w:rPr>
                <w:sz w:val="22"/>
                <w:szCs w:val="22"/>
              </w:rPr>
              <w:t>Прием сточных вод всего</w:t>
            </w:r>
          </w:p>
        </w:tc>
        <w:tc>
          <w:tcPr>
            <w:tcW w:w="1189" w:type="pct"/>
            <w:tcBorders>
              <w:top w:val="single" w:sz="4" w:space="0" w:color="auto"/>
              <w:left w:val="nil"/>
              <w:bottom w:val="single" w:sz="4" w:space="0" w:color="auto"/>
              <w:right w:val="single" w:sz="4" w:space="0" w:color="auto"/>
            </w:tcBorders>
            <w:shd w:val="clear" w:color="auto" w:fill="auto"/>
            <w:noWrap/>
            <w:vAlign w:val="center"/>
          </w:tcPr>
          <w:p w14:paraId="13764F6A" w14:textId="77777777" w:rsidR="00EC7629" w:rsidRPr="00F04A2A" w:rsidRDefault="00EC7629" w:rsidP="00CD7DED">
            <w:pPr>
              <w:jc w:val="center"/>
              <w:rPr>
                <w:sz w:val="22"/>
                <w:szCs w:val="22"/>
              </w:rPr>
            </w:pPr>
            <w:r w:rsidRPr="00F04A2A">
              <w:rPr>
                <w:sz w:val="22"/>
                <w:szCs w:val="22"/>
              </w:rPr>
              <w:t>тыс. куб. м</w:t>
            </w:r>
          </w:p>
        </w:tc>
        <w:tc>
          <w:tcPr>
            <w:tcW w:w="891" w:type="pct"/>
            <w:tcBorders>
              <w:top w:val="single" w:sz="4" w:space="0" w:color="auto"/>
              <w:left w:val="nil"/>
              <w:bottom w:val="single" w:sz="4" w:space="0" w:color="auto"/>
              <w:right w:val="single" w:sz="4" w:space="0" w:color="auto"/>
            </w:tcBorders>
            <w:vAlign w:val="center"/>
          </w:tcPr>
          <w:p w14:paraId="3CD14A2F" w14:textId="77777777" w:rsidR="00EC7629" w:rsidRPr="00F04A2A" w:rsidRDefault="00EC7629" w:rsidP="00CD7DED">
            <w:pPr>
              <w:jc w:val="center"/>
              <w:rPr>
                <w:sz w:val="22"/>
                <w:szCs w:val="22"/>
              </w:rPr>
            </w:pPr>
            <w:r w:rsidRPr="00F04A2A">
              <w:rPr>
                <w:sz w:val="22"/>
                <w:szCs w:val="22"/>
              </w:rPr>
              <w:t>127,02</w:t>
            </w:r>
          </w:p>
        </w:tc>
      </w:tr>
      <w:tr w:rsidR="00F04A2A" w:rsidRPr="00F04A2A" w14:paraId="13C7EB54" w14:textId="77777777" w:rsidTr="00CD7DED">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384FB" w14:textId="77777777" w:rsidR="00EC7629" w:rsidRPr="00F04A2A" w:rsidRDefault="00EC7629" w:rsidP="00CD7DED">
            <w:pPr>
              <w:jc w:val="center"/>
              <w:rPr>
                <w:sz w:val="22"/>
                <w:szCs w:val="22"/>
              </w:rPr>
            </w:pPr>
            <w:r w:rsidRPr="00F04A2A">
              <w:rPr>
                <w:sz w:val="22"/>
                <w:szCs w:val="22"/>
              </w:rPr>
              <w:t>2.</w:t>
            </w:r>
          </w:p>
        </w:tc>
        <w:tc>
          <w:tcPr>
            <w:tcW w:w="2414" w:type="pct"/>
            <w:tcBorders>
              <w:top w:val="single" w:sz="4" w:space="0" w:color="auto"/>
              <w:left w:val="nil"/>
              <w:bottom w:val="single" w:sz="4" w:space="0" w:color="auto"/>
              <w:right w:val="single" w:sz="4" w:space="0" w:color="auto"/>
            </w:tcBorders>
            <w:shd w:val="clear" w:color="auto" w:fill="auto"/>
            <w:vAlign w:val="center"/>
          </w:tcPr>
          <w:p w14:paraId="33C18BC4" w14:textId="77777777" w:rsidR="00EC7629" w:rsidRPr="00F04A2A" w:rsidRDefault="00EC7629" w:rsidP="00CD7DED">
            <w:pPr>
              <w:jc w:val="center"/>
              <w:rPr>
                <w:sz w:val="22"/>
                <w:szCs w:val="22"/>
              </w:rPr>
            </w:pPr>
            <w:r w:rsidRPr="00F04A2A">
              <w:rPr>
                <w:sz w:val="22"/>
                <w:szCs w:val="22"/>
              </w:rPr>
              <w:t>Объем сточных вод, пропущенных через очистные сооружения, в том числе от</w:t>
            </w:r>
          </w:p>
        </w:tc>
        <w:tc>
          <w:tcPr>
            <w:tcW w:w="1189" w:type="pct"/>
            <w:tcBorders>
              <w:top w:val="single" w:sz="4" w:space="0" w:color="auto"/>
              <w:left w:val="nil"/>
              <w:bottom w:val="single" w:sz="4" w:space="0" w:color="auto"/>
              <w:right w:val="single" w:sz="4" w:space="0" w:color="auto"/>
            </w:tcBorders>
            <w:shd w:val="clear" w:color="auto" w:fill="auto"/>
            <w:noWrap/>
            <w:vAlign w:val="center"/>
          </w:tcPr>
          <w:p w14:paraId="231BBE57" w14:textId="77777777" w:rsidR="00EC7629" w:rsidRPr="00F04A2A" w:rsidRDefault="00EC7629" w:rsidP="00CD7DED">
            <w:pPr>
              <w:jc w:val="center"/>
              <w:rPr>
                <w:sz w:val="22"/>
                <w:szCs w:val="22"/>
              </w:rPr>
            </w:pPr>
            <w:r w:rsidRPr="00F04A2A">
              <w:rPr>
                <w:sz w:val="22"/>
                <w:szCs w:val="22"/>
              </w:rPr>
              <w:t>тыс. куб. м</w:t>
            </w:r>
          </w:p>
        </w:tc>
        <w:tc>
          <w:tcPr>
            <w:tcW w:w="891" w:type="pct"/>
            <w:tcBorders>
              <w:top w:val="single" w:sz="4" w:space="0" w:color="auto"/>
              <w:left w:val="nil"/>
              <w:bottom w:val="single" w:sz="4" w:space="0" w:color="auto"/>
              <w:right w:val="single" w:sz="4" w:space="0" w:color="auto"/>
            </w:tcBorders>
            <w:shd w:val="clear" w:color="auto" w:fill="auto"/>
            <w:vAlign w:val="center"/>
          </w:tcPr>
          <w:p w14:paraId="7A61C4CD" w14:textId="77777777" w:rsidR="00EC7629" w:rsidRPr="00F04A2A" w:rsidRDefault="00EC7629" w:rsidP="00CD7DED">
            <w:pPr>
              <w:jc w:val="center"/>
              <w:rPr>
                <w:sz w:val="22"/>
                <w:szCs w:val="22"/>
              </w:rPr>
            </w:pPr>
            <w:r w:rsidRPr="00F04A2A">
              <w:rPr>
                <w:sz w:val="22"/>
                <w:szCs w:val="22"/>
              </w:rPr>
              <w:t>127,02</w:t>
            </w:r>
          </w:p>
        </w:tc>
      </w:tr>
      <w:tr w:rsidR="00F04A2A" w:rsidRPr="00F04A2A" w14:paraId="39474038" w14:textId="77777777" w:rsidTr="00CD7DED">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BBCEB" w14:textId="77777777" w:rsidR="00EC7629" w:rsidRPr="00F04A2A" w:rsidRDefault="00EC7629" w:rsidP="00CD7DED">
            <w:pPr>
              <w:jc w:val="center"/>
              <w:rPr>
                <w:sz w:val="22"/>
                <w:szCs w:val="22"/>
              </w:rPr>
            </w:pPr>
            <w:r w:rsidRPr="00F04A2A">
              <w:rPr>
                <w:sz w:val="22"/>
                <w:szCs w:val="22"/>
              </w:rPr>
              <w:t>2.1</w:t>
            </w:r>
          </w:p>
        </w:tc>
        <w:tc>
          <w:tcPr>
            <w:tcW w:w="2414" w:type="pct"/>
            <w:tcBorders>
              <w:top w:val="single" w:sz="4" w:space="0" w:color="auto"/>
              <w:left w:val="nil"/>
              <w:bottom w:val="single" w:sz="4" w:space="0" w:color="auto"/>
              <w:right w:val="single" w:sz="4" w:space="0" w:color="auto"/>
            </w:tcBorders>
            <w:shd w:val="clear" w:color="auto" w:fill="auto"/>
            <w:vAlign w:val="center"/>
          </w:tcPr>
          <w:p w14:paraId="2CAB878C" w14:textId="77777777" w:rsidR="00EC7629" w:rsidRPr="00F04A2A" w:rsidRDefault="00EC7629" w:rsidP="00CD7DED">
            <w:pPr>
              <w:jc w:val="right"/>
              <w:rPr>
                <w:sz w:val="22"/>
                <w:szCs w:val="22"/>
              </w:rPr>
            </w:pPr>
            <w:r w:rsidRPr="00F04A2A">
              <w:rPr>
                <w:sz w:val="22"/>
                <w:szCs w:val="22"/>
              </w:rPr>
              <w:t>Население</w:t>
            </w:r>
          </w:p>
        </w:tc>
        <w:tc>
          <w:tcPr>
            <w:tcW w:w="1189" w:type="pct"/>
            <w:tcBorders>
              <w:top w:val="single" w:sz="4" w:space="0" w:color="auto"/>
              <w:left w:val="nil"/>
              <w:bottom w:val="single" w:sz="4" w:space="0" w:color="auto"/>
              <w:right w:val="single" w:sz="4" w:space="0" w:color="auto"/>
            </w:tcBorders>
            <w:shd w:val="clear" w:color="auto" w:fill="auto"/>
            <w:noWrap/>
            <w:vAlign w:val="center"/>
          </w:tcPr>
          <w:p w14:paraId="4B7BC938" w14:textId="77777777" w:rsidR="00EC7629" w:rsidRPr="00F04A2A" w:rsidRDefault="00EC7629" w:rsidP="00CD7DED">
            <w:pPr>
              <w:jc w:val="center"/>
              <w:rPr>
                <w:sz w:val="22"/>
                <w:szCs w:val="22"/>
              </w:rPr>
            </w:pPr>
            <w:r w:rsidRPr="00F04A2A">
              <w:rPr>
                <w:sz w:val="22"/>
                <w:szCs w:val="22"/>
              </w:rPr>
              <w:t>тыс. куб. м</w:t>
            </w:r>
          </w:p>
        </w:tc>
        <w:tc>
          <w:tcPr>
            <w:tcW w:w="891" w:type="pct"/>
            <w:tcBorders>
              <w:top w:val="single" w:sz="4" w:space="0" w:color="auto"/>
              <w:left w:val="nil"/>
              <w:bottom w:val="single" w:sz="4" w:space="0" w:color="auto"/>
              <w:right w:val="single" w:sz="4" w:space="0" w:color="auto"/>
            </w:tcBorders>
            <w:shd w:val="clear" w:color="auto" w:fill="auto"/>
            <w:vAlign w:val="center"/>
          </w:tcPr>
          <w:p w14:paraId="66E34E7F" w14:textId="77777777" w:rsidR="00EC7629" w:rsidRPr="00F04A2A" w:rsidRDefault="00EC7629" w:rsidP="00CD7DED">
            <w:pPr>
              <w:jc w:val="center"/>
              <w:rPr>
                <w:sz w:val="22"/>
                <w:szCs w:val="22"/>
              </w:rPr>
            </w:pPr>
            <w:r w:rsidRPr="00F04A2A">
              <w:rPr>
                <w:sz w:val="22"/>
                <w:szCs w:val="22"/>
              </w:rPr>
              <w:t>94,980</w:t>
            </w:r>
          </w:p>
        </w:tc>
      </w:tr>
      <w:tr w:rsidR="00F04A2A" w:rsidRPr="00F04A2A" w14:paraId="418C68EC" w14:textId="77777777" w:rsidTr="00CD7DED">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77543" w14:textId="77777777" w:rsidR="00EC7629" w:rsidRPr="00F04A2A" w:rsidRDefault="00EC7629" w:rsidP="00CD7DED">
            <w:pPr>
              <w:jc w:val="center"/>
              <w:rPr>
                <w:sz w:val="22"/>
                <w:szCs w:val="22"/>
              </w:rPr>
            </w:pPr>
            <w:r w:rsidRPr="00F04A2A">
              <w:rPr>
                <w:sz w:val="22"/>
                <w:szCs w:val="22"/>
              </w:rPr>
              <w:t>2.2</w:t>
            </w:r>
          </w:p>
        </w:tc>
        <w:tc>
          <w:tcPr>
            <w:tcW w:w="2414" w:type="pct"/>
            <w:tcBorders>
              <w:top w:val="single" w:sz="4" w:space="0" w:color="auto"/>
              <w:left w:val="nil"/>
              <w:bottom w:val="single" w:sz="4" w:space="0" w:color="auto"/>
              <w:right w:val="single" w:sz="4" w:space="0" w:color="auto"/>
            </w:tcBorders>
            <w:shd w:val="clear" w:color="auto" w:fill="auto"/>
            <w:vAlign w:val="center"/>
          </w:tcPr>
          <w:p w14:paraId="6ADA9222" w14:textId="77777777" w:rsidR="00EC7629" w:rsidRPr="00F04A2A" w:rsidRDefault="00EC7629" w:rsidP="00CD7DED">
            <w:pPr>
              <w:jc w:val="right"/>
              <w:rPr>
                <w:sz w:val="22"/>
                <w:szCs w:val="22"/>
              </w:rPr>
            </w:pPr>
            <w:r w:rsidRPr="00F04A2A">
              <w:rPr>
                <w:sz w:val="22"/>
                <w:szCs w:val="22"/>
              </w:rPr>
              <w:t>Бюджетные потребители</w:t>
            </w:r>
          </w:p>
        </w:tc>
        <w:tc>
          <w:tcPr>
            <w:tcW w:w="1189" w:type="pct"/>
            <w:tcBorders>
              <w:top w:val="single" w:sz="4" w:space="0" w:color="auto"/>
              <w:left w:val="nil"/>
              <w:bottom w:val="single" w:sz="4" w:space="0" w:color="auto"/>
              <w:right w:val="single" w:sz="4" w:space="0" w:color="auto"/>
            </w:tcBorders>
            <w:shd w:val="clear" w:color="auto" w:fill="auto"/>
            <w:noWrap/>
            <w:vAlign w:val="center"/>
          </w:tcPr>
          <w:p w14:paraId="5E2519DC" w14:textId="77777777" w:rsidR="00EC7629" w:rsidRPr="00F04A2A" w:rsidRDefault="00EC7629" w:rsidP="00CD7DED">
            <w:pPr>
              <w:jc w:val="center"/>
              <w:rPr>
                <w:sz w:val="22"/>
                <w:szCs w:val="22"/>
              </w:rPr>
            </w:pPr>
            <w:r w:rsidRPr="00F04A2A">
              <w:rPr>
                <w:sz w:val="22"/>
                <w:szCs w:val="22"/>
              </w:rPr>
              <w:t>тыс. куб. м</w:t>
            </w:r>
          </w:p>
        </w:tc>
        <w:tc>
          <w:tcPr>
            <w:tcW w:w="891" w:type="pct"/>
            <w:tcBorders>
              <w:top w:val="single" w:sz="4" w:space="0" w:color="auto"/>
              <w:left w:val="nil"/>
              <w:bottom w:val="single" w:sz="4" w:space="0" w:color="auto"/>
              <w:right w:val="single" w:sz="4" w:space="0" w:color="auto"/>
            </w:tcBorders>
            <w:shd w:val="clear" w:color="auto" w:fill="auto"/>
            <w:vAlign w:val="center"/>
          </w:tcPr>
          <w:p w14:paraId="505E0255" w14:textId="77777777" w:rsidR="00EC7629" w:rsidRPr="00F04A2A" w:rsidRDefault="00EC7629" w:rsidP="00CD7DED">
            <w:pPr>
              <w:jc w:val="center"/>
              <w:rPr>
                <w:sz w:val="22"/>
                <w:szCs w:val="22"/>
              </w:rPr>
            </w:pPr>
            <w:r w:rsidRPr="00F04A2A">
              <w:rPr>
                <w:sz w:val="22"/>
                <w:szCs w:val="22"/>
              </w:rPr>
              <w:t>18,986</w:t>
            </w:r>
          </w:p>
        </w:tc>
      </w:tr>
      <w:tr w:rsidR="00F04A2A" w:rsidRPr="00F04A2A" w14:paraId="05A03A22" w14:textId="77777777" w:rsidTr="00CD7DED">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1EABE" w14:textId="77777777" w:rsidR="00EC7629" w:rsidRPr="00F04A2A" w:rsidRDefault="00EC7629" w:rsidP="00CD7DED">
            <w:pPr>
              <w:jc w:val="center"/>
              <w:rPr>
                <w:sz w:val="22"/>
                <w:szCs w:val="22"/>
              </w:rPr>
            </w:pPr>
            <w:r w:rsidRPr="00F04A2A">
              <w:rPr>
                <w:sz w:val="22"/>
                <w:szCs w:val="22"/>
              </w:rPr>
              <w:t>2.3</w:t>
            </w:r>
          </w:p>
        </w:tc>
        <w:tc>
          <w:tcPr>
            <w:tcW w:w="2414" w:type="pct"/>
            <w:tcBorders>
              <w:top w:val="single" w:sz="4" w:space="0" w:color="auto"/>
              <w:left w:val="nil"/>
              <w:bottom w:val="single" w:sz="4" w:space="0" w:color="auto"/>
              <w:right w:val="single" w:sz="4" w:space="0" w:color="auto"/>
            </w:tcBorders>
            <w:shd w:val="clear" w:color="auto" w:fill="auto"/>
            <w:vAlign w:val="center"/>
          </w:tcPr>
          <w:p w14:paraId="58B76007" w14:textId="77777777" w:rsidR="00EC7629" w:rsidRPr="00F04A2A" w:rsidRDefault="00EC7629" w:rsidP="00CD7DED">
            <w:pPr>
              <w:jc w:val="right"/>
              <w:rPr>
                <w:sz w:val="22"/>
                <w:szCs w:val="22"/>
              </w:rPr>
            </w:pPr>
            <w:r w:rsidRPr="00F04A2A">
              <w:rPr>
                <w:sz w:val="22"/>
                <w:szCs w:val="22"/>
              </w:rPr>
              <w:t>Прочие потребители</w:t>
            </w:r>
          </w:p>
        </w:tc>
        <w:tc>
          <w:tcPr>
            <w:tcW w:w="1189" w:type="pct"/>
            <w:tcBorders>
              <w:top w:val="single" w:sz="4" w:space="0" w:color="auto"/>
              <w:left w:val="nil"/>
              <w:bottom w:val="single" w:sz="4" w:space="0" w:color="auto"/>
              <w:right w:val="single" w:sz="4" w:space="0" w:color="auto"/>
            </w:tcBorders>
            <w:shd w:val="clear" w:color="auto" w:fill="auto"/>
            <w:noWrap/>
            <w:vAlign w:val="center"/>
          </w:tcPr>
          <w:p w14:paraId="0DEBC0B1" w14:textId="77777777" w:rsidR="00EC7629" w:rsidRPr="00F04A2A" w:rsidRDefault="00EC7629" w:rsidP="00CD7DED">
            <w:pPr>
              <w:jc w:val="center"/>
              <w:rPr>
                <w:sz w:val="22"/>
                <w:szCs w:val="22"/>
              </w:rPr>
            </w:pPr>
            <w:r w:rsidRPr="00F04A2A">
              <w:rPr>
                <w:sz w:val="22"/>
                <w:szCs w:val="22"/>
              </w:rPr>
              <w:t>тыс. куб. м</w:t>
            </w:r>
          </w:p>
        </w:tc>
        <w:tc>
          <w:tcPr>
            <w:tcW w:w="891" w:type="pct"/>
            <w:tcBorders>
              <w:top w:val="single" w:sz="4" w:space="0" w:color="auto"/>
              <w:left w:val="nil"/>
              <w:bottom w:val="single" w:sz="4" w:space="0" w:color="auto"/>
              <w:right w:val="single" w:sz="4" w:space="0" w:color="auto"/>
            </w:tcBorders>
            <w:shd w:val="clear" w:color="auto" w:fill="auto"/>
            <w:vAlign w:val="center"/>
          </w:tcPr>
          <w:p w14:paraId="284BF91B" w14:textId="77777777" w:rsidR="00EC7629" w:rsidRPr="00F04A2A" w:rsidRDefault="00EC7629" w:rsidP="00CD7DED">
            <w:pPr>
              <w:jc w:val="center"/>
              <w:rPr>
                <w:sz w:val="22"/>
                <w:szCs w:val="22"/>
              </w:rPr>
            </w:pPr>
            <w:r w:rsidRPr="00F04A2A">
              <w:rPr>
                <w:sz w:val="22"/>
                <w:szCs w:val="22"/>
              </w:rPr>
              <w:t>13,054</w:t>
            </w:r>
          </w:p>
        </w:tc>
      </w:tr>
    </w:tbl>
    <w:p w14:paraId="6EE2DC1A"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1022C2AA" w14:textId="77777777" w:rsidR="00EC7629" w:rsidRPr="00F04A2A" w:rsidRDefault="00EC7629" w:rsidP="00EC7629">
      <w:pPr>
        <w:pStyle w:val="30"/>
      </w:pPr>
      <w:r w:rsidRPr="00F04A2A">
        <w:t>2.2. Оценка фактического притока неорганизованного стока (сточных вод, поступающего по поверхности рельефа местности) по технологическим зонам водоотведения</w:t>
      </w:r>
    </w:p>
    <w:p w14:paraId="2092B8EB" w14:textId="77777777" w:rsidR="00EC7629" w:rsidRPr="00F04A2A" w:rsidRDefault="00EC7629" w:rsidP="00EC7629">
      <w:pPr>
        <w:ind w:firstLine="567"/>
      </w:pPr>
      <w:r w:rsidRPr="00F04A2A">
        <w:t xml:space="preserve">Неорганизованным стоком являются дождевые, талые и инфильтрационные воды, поступающие в централизованную систему водоотведения </w:t>
      </w:r>
      <w:proofErr w:type="gramStart"/>
      <w:r w:rsidRPr="00F04A2A">
        <w:t>через неплотности</w:t>
      </w:r>
      <w:proofErr w:type="gramEnd"/>
      <w:r w:rsidRPr="00F04A2A">
        <w:t xml:space="preserve"> в элементах канализационной сети и сооружений.</w:t>
      </w:r>
    </w:p>
    <w:p w14:paraId="37CCDBF3" w14:textId="77777777" w:rsidR="00EC7629" w:rsidRPr="00F04A2A" w:rsidRDefault="00EC7629" w:rsidP="00EC7629">
      <w:pPr>
        <w:ind w:firstLine="567"/>
        <w:rPr>
          <w:szCs w:val="26"/>
        </w:rPr>
      </w:pPr>
      <w:r w:rsidRPr="00F04A2A">
        <w:rPr>
          <w:szCs w:val="26"/>
        </w:rPr>
        <w:t xml:space="preserve">Для предотвращения попадания неорганизованного стока в централизованную систему водоотведения и предотвращения нарушения технологии биологической очистки </w:t>
      </w:r>
      <w:proofErr w:type="spellStart"/>
      <w:proofErr w:type="gramStart"/>
      <w:r w:rsidRPr="00F04A2A">
        <w:rPr>
          <w:szCs w:val="26"/>
        </w:rPr>
        <w:t>хоз.бытовых</w:t>
      </w:r>
      <w:proofErr w:type="spellEnd"/>
      <w:proofErr w:type="gramEnd"/>
      <w:r w:rsidRPr="00F04A2A">
        <w:rPr>
          <w:szCs w:val="26"/>
        </w:rPr>
        <w:t xml:space="preserve"> сточных вод, так же выполнения требований природоохранного законодательства к охране природных ресурсов необходимо разработать проект на сбор, транспортировку и очистку поверхностного стока.</w:t>
      </w:r>
      <w:r w:rsidRPr="00F04A2A">
        <w:rPr>
          <w:sz w:val="28"/>
          <w:szCs w:val="28"/>
        </w:rPr>
        <w:t xml:space="preserve"> </w:t>
      </w:r>
      <w:r w:rsidRPr="00F04A2A">
        <w:rPr>
          <w:szCs w:val="26"/>
        </w:rPr>
        <w:t>Правильно организованная система водоотведения поверхностного стока, дополненная при необходимости локальными дренажами, позволит не допустить подтопления территории, будет способствовать организованному водоотводу поверхностных стоков с проезжих частей, внутриквартальных площадей.</w:t>
      </w:r>
    </w:p>
    <w:p w14:paraId="491EC52E" w14:textId="77777777" w:rsidR="00EC7629" w:rsidRPr="00F04A2A" w:rsidRDefault="00EC7629" w:rsidP="00EC7629">
      <w:pPr>
        <w:ind w:firstLine="708"/>
        <w:rPr>
          <w:szCs w:val="26"/>
        </w:rPr>
      </w:pPr>
    </w:p>
    <w:p w14:paraId="3C7F4FA0" w14:textId="77777777" w:rsidR="00EC7629" w:rsidRPr="00F04A2A" w:rsidRDefault="00EC7629" w:rsidP="00EC7629">
      <w:pPr>
        <w:pStyle w:val="30"/>
      </w:pPr>
      <w:r w:rsidRPr="00F04A2A">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14:paraId="7B1E85C3"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04A2A">
        <w:t xml:space="preserve">В настоящее время коммерческий учет принимаемых сточных вод осуществляется в соответствии с действующим законодательством, т.е. количество принятых сточных вод принимается равным количеству потребленной воды. Приборы учета сточных вод у потребителей не установлены. Для учета общего объема стоков, поступающих </w:t>
      </w:r>
      <w:proofErr w:type="gramStart"/>
      <w:r w:rsidRPr="00F04A2A">
        <w:t>на очистные сооружения</w:t>
      </w:r>
      <w:proofErr w:type="gramEnd"/>
      <w:r w:rsidRPr="00F04A2A">
        <w:t xml:space="preserve"> используется расходомер «ЭХО-Р-02»</w:t>
      </w:r>
    </w:p>
    <w:p w14:paraId="5CFE8578"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2B5341B5" w14:textId="77777777" w:rsidR="00EC7629" w:rsidRPr="00F04A2A" w:rsidRDefault="00EC7629" w:rsidP="00EC7629">
      <w:pPr>
        <w:pStyle w:val="30"/>
      </w:pPr>
      <w:r w:rsidRPr="00F04A2A">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p>
    <w:p w14:paraId="340C92EC" w14:textId="6C3BBD70" w:rsidR="00EC7629" w:rsidRPr="00F04A2A" w:rsidRDefault="00EC7629" w:rsidP="00EC7629">
      <w:pPr>
        <w:pStyle w:val="aff5"/>
        <w:ind w:right="0" w:firstLine="567"/>
        <w:contextualSpacing w:val="0"/>
        <w:rPr>
          <w:b w:val="0"/>
        </w:rPr>
      </w:pPr>
      <w:r w:rsidRPr="00F04A2A">
        <w:rPr>
          <w:b w:val="0"/>
        </w:rPr>
        <w:t xml:space="preserve">Сведения </w:t>
      </w:r>
      <w:proofErr w:type="gramStart"/>
      <w:r w:rsidRPr="00F04A2A">
        <w:rPr>
          <w:b w:val="0"/>
        </w:rPr>
        <w:t>о среднегодовых объемов</w:t>
      </w:r>
      <w:proofErr w:type="gramEnd"/>
      <w:r w:rsidRPr="00F04A2A">
        <w:rPr>
          <w:b w:val="0"/>
        </w:rPr>
        <w:t xml:space="preserve"> стоков приведены в таблице 2</w:t>
      </w:r>
      <w:r w:rsidR="002B1D87">
        <w:rPr>
          <w:b w:val="0"/>
        </w:rPr>
        <w:t>7</w:t>
      </w:r>
      <w:r w:rsidRPr="00F04A2A">
        <w:rPr>
          <w:b w:val="0"/>
        </w:rPr>
        <w:t>.</w:t>
      </w:r>
    </w:p>
    <w:p w14:paraId="616D3D3A" w14:textId="77777777" w:rsidR="00EC7629" w:rsidRPr="00F04A2A" w:rsidRDefault="00EC7629" w:rsidP="00EC7629">
      <w:pPr>
        <w:pStyle w:val="aff5"/>
        <w:ind w:right="0"/>
        <w:contextualSpacing w:val="0"/>
        <w:rPr>
          <w:b w:val="0"/>
        </w:rPr>
      </w:pPr>
    </w:p>
    <w:p w14:paraId="36D2BD93" w14:textId="77777777" w:rsidR="00EC7629" w:rsidRPr="00F04A2A" w:rsidRDefault="00EC7629" w:rsidP="00EC7629">
      <w:pPr>
        <w:pStyle w:val="30"/>
      </w:pPr>
      <w:r w:rsidRPr="00F04A2A">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p w14:paraId="4DBF92A2" w14:textId="77777777" w:rsidR="00EC7629" w:rsidRPr="00F04A2A" w:rsidRDefault="00EC7629" w:rsidP="00EC7629">
      <w:pPr>
        <w:ind w:firstLine="567"/>
      </w:pPr>
      <w:r w:rsidRPr="00F04A2A">
        <w:t>Исходя из анализа планов развития территории муниципального образования, увеличение численности населения не планируется. Соответственно, значительного увеличения водопотребления и водоотведения не ожидается.</w:t>
      </w:r>
    </w:p>
    <w:p w14:paraId="49692FB6" w14:textId="779A1B29" w:rsidR="00EC7629" w:rsidRPr="00F04A2A" w:rsidRDefault="00EC7629" w:rsidP="00EC7629">
      <w:pPr>
        <w:ind w:firstLine="567"/>
      </w:pPr>
      <w:r w:rsidRPr="00F04A2A">
        <w:lastRenderedPageBreak/>
        <w:t xml:space="preserve">Прогнозные балансы поступления сточных вод в централизованную систему водоотведения в соответствии с Проектом Генерального плана развития </w:t>
      </w:r>
      <w:r w:rsidR="00F04A2A" w:rsidRPr="00F04A2A">
        <w:t>округа</w:t>
      </w:r>
      <w:r w:rsidRPr="00F04A2A">
        <w:t xml:space="preserve"> приведены в таблице 2</w:t>
      </w:r>
      <w:r w:rsidR="002B1D87">
        <w:t>8</w:t>
      </w:r>
      <w:r w:rsidRPr="00F04A2A">
        <w:t>.</w:t>
      </w:r>
    </w:p>
    <w:p w14:paraId="6358314E" w14:textId="77777777" w:rsidR="00EC7629" w:rsidRPr="00F04A2A" w:rsidRDefault="00EC7629" w:rsidP="00EC7629">
      <w:pPr>
        <w:pStyle w:val="afc"/>
      </w:pPr>
    </w:p>
    <w:p w14:paraId="49687585" w14:textId="34605497"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28</w:t>
      </w:r>
      <w:r>
        <w:fldChar w:fldCharType="end"/>
      </w:r>
      <w:r w:rsidR="00EC7629" w:rsidRPr="00F04A2A">
        <w:t xml:space="preserve"> - Прогнозные балансы поступления сточных вод в централизованную систему водоотведения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3205"/>
        <w:gridCol w:w="3412"/>
        <w:gridCol w:w="10"/>
      </w:tblGrid>
      <w:tr w:rsidR="00F04A2A" w:rsidRPr="00F04A2A" w14:paraId="7723F999" w14:textId="77777777" w:rsidTr="00CD7DED">
        <w:trPr>
          <w:jc w:val="center"/>
        </w:trPr>
        <w:tc>
          <w:tcPr>
            <w:tcW w:w="1731" w:type="pct"/>
            <w:tcBorders>
              <w:right w:val="single" w:sz="4" w:space="0" w:color="auto"/>
            </w:tcBorders>
            <w:vAlign w:val="center"/>
          </w:tcPr>
          <w:p w14:paraId="477156A4" w14:textId="77777777" w:rsidR="00EC7629" w:rsidRPr="00F04A2A" w:rsidRDefault="00EC7629" w:rsidP="00CD7DED">
            <w:pPr>
              <w:jc w:val="center"/>
            </w:pPr>
          </w:p>
        </w:tc>
        <w:tc>
          <w:tcPr>
            <w:tcW w:w="3269" w:type="pct"/>
            <w:gridSpan w:val="3"/>
            <w:tcBorders>
              <w:right w:val="single" w:sz="4" w:space="0" w:color="auto"/>
            </w:tcBorders>
            <w:vAlign w:val="center"/>
          </w:tcPr>
          <w:p w14:paraId="6215BDEC" w14:textId="77777777" w:rsidR="00EC7629" w:rsidRPr="00F04A2A" w:rsidRDefault="00EC7629" w:rsidP="00CD7DED">
            <w:pPr>
              <w:jc w:val="center"/>
            </w:pPr>
            <w:r w:rsidRPr="00F04A2A">
              <w:t>П Е Р И О Д</w:t>
            </w:r>
          </w:p>
        </w:tc>
      </w:tr>
      <w:tr w:rsidR="00F04A2A" w:rsidRPr="00F04A2A" w14:paraId="1DB2C8F5" w14:textId="77777777" w:rsidTr="00CD7DED">
        <w:trPr>
          <w:gridAfter w:val="1"/>
          <w:wAfter w:w="5" w:type="pct"/>
          <w:jc w:val="center"/>
        </w:trPr>
        <w:tc>
          <w:tcPr>
            <w:tcW w:w="1731" w:type="pct"/>
            <w:vMerge w:val="restart"/>
            <w:vAlign w:val="center"/>
          </w:tcPr>
          <w:p w14:paraId="3A2B4DE1" w14:textId="77777777" w:rsidR="00EC7629" w:rsidRPr="00F04A2A" w:rsidRDefault="00EC7629" w:rsidP="00CD7DED">
            <w:pPr>
              <w:jc w:val="center"/>
            </w:pPr>
            <w:r w:rsidRPr="00F04A2A">
              <w:t>Технологическая зона водоотведения</w:t>
            </w:r>
          </w:p>
        </w:tc>
        <w:tc>
          <w:tcPr>
            <w:tcW w:w="1581" w:type="pct"/>
            <w:tcBorders>
              <w:left w:val="single" w:sz="4" w:space="0" w:color="auto"/>
              <w:right w:val="single" w:sz="4" w:space="0" w:color="auto"/>
            </w:tcBorders>
            <w:vAlign w:val="center"/>
          </w:tcPr>
          <w:p w14:paraId="2A578EC6" w14:textId="77777777" w:rsidR="00EC7629" w:rsidRPr="00F04A2A" w:rsidRDefault="00EC7629" w:rsidP="00CD7DED">
            <w:pPr>
              <w:jc w:val="center"/>
              <w:rPr>
                <w:b/>
              </w:rPr>
            </w:pPr>
            <w:r w:rsidRPr="00F04A2A">
              <w:rPr>
                <w:b/>
              </w:rPr>
              <w:t xml:space="preserve"> 2023 год</w:t>
            </w:r>
          </w:p>
        </w:tc>
        <w:tc>
          <w:tcPr>
            <w:tcW w:w="1683" w:type="pct"/>
            <w:tcBorders>
              <w:left w:val="single" w:sz="4" w:space="0" w:color="auto"/>
              <w:right w:val="single" w:sz="4" w:space="0" w:color="auto"/>
            </w:tcBorders>
            <w:vAlign w:val="center"/>
          </w:tcPr>
          <w:p w14:paraId="7C0D1A31" w14:textId="77777777" w:rsidR="00EC7629" w:rsidRPr="00F04A2A" w:rsidRDefault="00EC7629" w:rsidP="00CD7DED">
            <w:pPr>
              <w:jc w:val="center"/>
              <w:rPr>
                <w:b/>
              </w:rPr>
            </w:pPr>
            <w:r w:rsidRPr="00F04A2A">
              <w:rPr>
                <w:b/>
              </w:rPr>
              <w:t>2040 г.</w:t>
            </w:r>
          </w:p>
        </w:tc>
      </w:tr>
      <w:tr w:rsidR="00F04A2A" w:rsidRPr="00F04A2A" w14:paraId="4DB2298D" w14:textId="77777777" w:rsidTr="00CD7DED">
        <w:trPr>
          <w:gridAfter w:val="1"/>
          <w:wAfter w:w="5" w:type="pct"/>
          <w:jc w:val="center"/>
        </w:trPr>
        <w:tc>
          <w:tcPr>
            <w:tcW w:w="1731" w:type="pct"/>
            <w:vMerge/>
            <w:vAlign w:val="center"/>
          </w:tcPr>
          <w:p w14:paraId="6ED41BEB" w14:textId="77777777" w:rsidR="00EC7629" w:rsidRPr="00F04A2A" w:rsidRDefault="00EC7629" w:rsidP="00CD7DED">
            <w:pPr>
              <w:jc w:val="center"/>
            </w:pPr>
          </w:p>
        </w:tc>
        <w:tc>
          <w:tcPr>
            <w:tcW w:w="1581" w:type="pct"/>
            <w:tcBorders>
              <w:top w:val="single" w:sz="4" w:space="0" w:color="auto"/>
              <w:left w:val="single" w:sz="4" w:space="0" w:color="auto"/>
              <w:bottom w:val="single" w:sz="4" w:space="0" w:color="auto"/>
              <w:right w:val="single" w:sz="4" w:space="0" w:color="auto"/>
            </w:tcBorders>
            <w:vAlign w:val="center"/>
          </w:tcPr>
          <w:p w14:paraId="5A3FFA0F" w14:textId="77777777" w:rsidR="00EC7629" w:rsidRPr="00F04A2A" w:rsidRDefault="00EC7629" w:rsidP="00CD7DED">
            <w:pPr>
              <w:jc w:val="center"/>
              <w:rPr>
                <w:sz w:val="20"/>
                <w:szCs w:val="20"/>
              </w:rPr>
            </w:pPr>
            <w:r w:rsidRPr="00F04A2A">
              <w:rPr>
                <w:sz w:val="20"/>
                <w:szCs w:val="20"/>
              </w:rPr>
              <w:t xml:space="preserve">Поступило сточных вод в </w:t>
            </w:r>
            <w:proofErr w:type="spellStart"/>
            <w:r w:rsidRPr="00F04A2A">
              <w:rPr>
                <w:sz w:val="20"/>
                <w:szCs w:val="20"/>
              </w:rPr>
              <w:t>центральн</w:t>
            </w:r>
            <w:proofErr w:type="spellEnd"/>
            <w:r w:rsidRPr="00F04A2A">
              <w:rPr>
                <w:sz w:val="20"/>
                <w:szCs w:val="20"/>
              </w:rPr>
              <w:t xml:space="preserve">. систему </w:t>
            </w:r>
            <w:proofErr w:type="spellStart"/>
            <w:r w:rsidRPr="00F04A2A">
              <w:rPr>
                <w:sz w:val="20"/>
                <w:szCs w:val="20"/>
              </w:rPr>
              <w:t>водоотвед</w:t>
            </w:r>
            <w:proofErr w:type="spellEnd"/>
            <w:r w:rsidRPr="00F04A2A">
              <w:rPr>
                <w:sz w:val="20"/>
                <w:szCs w:val="20"/>
              </w:rPr>
              <w:t xml:space="preserve">. </w:t>
            </w:r>
            <w:proofErr w:type="spellStart"/>
            <w:proofErr w:type="gramStart"/>
            <w:r w:rsidRPr="00F04A2A">
              <w:rPr>
                <w:sz w:val="20"/>
                <w:szCs w:val="20"/>
                <w:u w:val="single"/>
              </w:rPr>
              <w:t>тыс.куб</w:t>
            </w:r>
            <w:proofErr w:type="gramEnd"/>
            <w:r w:rsidRPr="00F04A2A">
              <w:rPr>
                <w:sz w:val="20"/>
                <w:szCs w:val="20"/>
                <w:u w:val="single"/>
              </w:rPr>
              <w:t>.м</w:t>
            </w:r>
            <w:proofErr w:type="spellEnd"/>
            <w:r w:rsidRPr="00F04A2A">
              <w:rPr>
                <w:sz w:val="20"/>
                <w:szCs w:val="20"/>
                <w:u w:val="single"/>
              </w:rPr>
              <w:t xml:space="preserve"> </w:t>
            </w:r>
            <w:r w:rsidRPr="00F04A2A">
              <w:rPr>
                <w:sz w:val="20"/>
                <w:szCs w:val="20"/>
              </w:rPr>
              <w:t>год</w:t>
            </w:r>
          </w:p>
        </w:tc>
        <w:tc>
          <w:tcPr>
            <w:tcW w:w="1683" w:type="pct"/>
            <w:tcBorders>
              <w:top w:val="single" w:sz="4" w:space="0" w:color="auto"/>
              <w:left w:val="single" w:sz="4" w:space="0" w:color="auto"/>
              <w:bottom w:val="single" w:sz="4" w:space="0" w:color="auto"/>
              <w:right w:val="single" w:sz="4" w:space="0" w:color="auto"/>
            </w:tcBorders>
            <w:vAlign w:val="center"/>
          </w:tcPr>
          <w:p w14:paraId="6368FCAB" w14:textId="77777777" w:rsidR="00EC7629" w:rsidRPr="00F04A2A" w:rsidRDefault="00EC7629" w:rsidP="00CD7DED">
            <w:pPr>
              <w:jc w:val="center"/>
              <w:rPr>
                <w:sz w:val="20"/>
                <w:szCs w:val="20"/>
              </w:rPr>
            </w:pPr>
            <w:r w:rsidRPr="00F04A2A">
              <w:rPr>
                <w:sz w:val="20"/>
                <w:szCs w:val="20"/>
              </w:rPr>
              <w:t xml:space="preserve">Поступило сточных вод в </w:t>
            </w:r>
            <w:proofErr w:type="spellStart"/>
            <w:r w:rsidRPr="00F04A2A">
              <w:rPr>
                <w:sz w:val="20"/>
                <w:szCs w:val="20"/>
              </w:rPr>
              <w:t>центральн</w:t>
            </w:r>
            <w:proofErr w:type="spellEnd"/>
            <w:r w:rsidRPr="00F04A2A">
              <w:rPr>
                <w:sz w:val="20"/>
                <w:szCs w:val="20"/>
              </w:rPr>
              <w:t xml:space="preserve">. систему </w:t>
            </w:r>
            <w:proofErr w:type="spellStart"/>
            <w:r w:rsidRPr="00F04A2A">
              <w:rPr>
                <w:sz w:val="20"/>
                <w:szCs w:val="20"/>
              </w:rPr>
              <w:t>водоотвед</w:t>
            </w:r>
            <w:proofErr w:type="spellEnd"/>
            <w:r w:rsidRPr="00F04A2A">
              <w:rPr>
                <w:sz w:val="20"/>
                <w:szCs w:val="20"/>
              </w:rPr>
              <w:t xml:space="preserve">. </w:t>
            </w:r>
            <w:proofErr w:type="spellStart"/>
            <w:proofErr w:type="gramStart"/>
            <w:r w:rsidRPr="00F04A2A">
              <w:rPr>
                <w:sz w:val="20"/>
                <w:szCs w:val="20"/>
                <w:u w:val="single"/>
              </w:rPr>
              <w:t>тыс.куб</w:t>
            </w:r>
            <w:proofErr w:type="gramEnd"/>
            <w:r w:rsidRPr="00F04A2A">
              <w:rPr>
                <w:sz w:val="20"/>
                <w:szCs w:val="20"/>
                <w:u w:val="single"/>
              </w:rPr>
              <w:t>.м</w:t>
            </w:r>
            <w:proofErr w:type="spellEnd"/>
            <w:r w:rsidRPr="00F04A2A">
              <w:rPr>
                <w:sz w:val="20"/>
                <w:szCs w:val="20"/>
                <w:u w:val="single"/>
              </w:rPr>
              <w:t xml:space="preserve"> </w:t>
            </w:r>
            <w:r w:rsidRPr="00F04A2A">
              <w:rPr>
                <w:sz w:val="20"/>
                <w:szCs w:val="20"/>
              </w:rPr>
              <w:t>год</w:t>
            </w:r>
          </w:p>
        </w:tc>
      </w:tr>
      <w:tr w:rsidR="00F04A2A" w:rsidRPr="00F04A2A" w14:paraId="4540C2CF" w14:textId="77777777" w:rsidTr="00CD7DED">
        <w:trPr>
          <w:gridAfter w:val="1"/>
          <w:wAfter w:w="5" w:type="pct"/>
          <w:jc w:val="center"/>
        </w:trPr>
        <w:tc>
          <w:tcPr>
            <w:tcW w:w="1731" w:type="pct"/>
            <w:vAlign w:val="center"/>
          </w:tcPr>
          <w:p w14:paraId="46F0E29C" w14:textId="77777777" w:rsidR="00EC7629" w:rsidRPr="00F04A2A" w:rsidRDefault="00EC7629" w:rsidP="00CD7DED">
            <w:pPr>
              <w:jc w:val="center"/>
              <w:rPr>
                <w:bCs/>
              </w:rPr>
            </w:pPr>
            <w:r w:rsidRPr="00F04A2A">
              <w:rPr>
                <w:bCs/>
              </w:rPr>
              <w:t>пгт. Урмары</w:t>
            </w:r>
          </w:p>
        </w:tc>
        <w:tc>
          <w:tcPr>
            <w:tcW w:w="1581" w:type="pct"/>
            <w:tcBorders>
              <w:top w:val="single" w:sz="4" w:space="0" w:color="auto"/>
              <w:left w:val="single" w:sz="4" w:space="0" w:color="auto"/>
              <w:bottom w:val="single" w:sz="4" w:space="0" w:color="auto"/>
              <w:right w:val="single" w:sz="4" w:space="0" w:color="auto"/>
            </w:tcBorders>
            <w:vAlign w:val="bottom"/>
          </w:tcPr>
          <w:p w14:paraId="22325317" w14:textId="77777777" w:rsidR="00EC7629" w:rsidRPr="00F04A2A" w:rsidRDefault="00EC7629" w:rsidP="00CD7DED">
            <w:pPr>
              <w:jc w:val="center"/>
              <w:rPr>
                <w:bCs/>
                <w:sz w:val="22"/>
                <w:szCs w:val="22"/>
              </w:rPr>
            </w:pPr>
            <w:r w:rsidRPr="00F04A2A">
              <w:t>127,02</w:t>
            </w:r>
          </w:p>
        </w:tc>
        <w:tc>
          <w:tcPr>
            <w:tcW w:w="1683" w:type="pct"/>
            <w:tcBorders>
              <w:top w:val="single" w:sz="4" w:space="0" w:color="auto"/>
              <w:left w:val="single" w:sz="4" w:space="0" w:color="auto"/>
              <w:bottom w:val="single" w:sz="4" w:space="0" w:color="auto"/>
              <w:right w:val="single" w:sz="4" w:space="0" w:color="auto"/>
            </w:tcBorders>
            <w:vAlign w:val="bottom"/>
          </w:tcPr>
          <w:p w14:paraId="7FAA59B7" w14:textId="77777777" w:rsidR="00EC7629" w:rsidRPr="00F04A2A" w:rsidRDefault="00EC7629" w:rsidP="00CD7DED">
            <w:pPr>
              <w:jc w:val="center"/>
              <w:rPr>
                <w:bCs/>
                <w:sz w:val="22"/>
                <w:szCs w:val="22"/>
              </w:rPr>
            </w:pPr>
            <w:r w:rsidRPr="00F04A2A">
              <w:t>139,72</w:t>
            </w:r>
          </w:p>
        </w:tc>
      </w:tr>
    </w:tbl>
    <w:p w14:paraId="607E4674" w14:textId="77777777" w:rsidR="00EC7629" w:rsidRPr="00F04A2A" w:rsidRDefault="00EC7629" w:rsidP="00EC7629">
      <w:pPr>
        <w:pStyle w:val="21"/>
        <w:spacing w:line="240" w:lineRule="auto"/>
      </w:pPr>
      <w:r w:rsidRPr="00F04A2A">
        <w:br w:type="page"/>
      </w:r>
    </w:p>
    <w:p w14:paraId="6761C660" w14:textId="77777777" w:rsidR="00EC7629" w:rsidRPr="00F04A2A" w:rsidRDefault="00EC7629" w:rsidP="00EC7629">
      <w:pPr>
        <w:pStyle w:val="21"/>
        <w:spacing w:line="240" w:lineRule="auto"/>
      </w:pPr>
      <w:bookmarkStart w:id="86" w:name="_Toc107666169"/>
      <w:bookmarkStart w:id="87" w:name="_Toc145773074"/>
      <w:bookmarkStart w:id="88" w:name="_Toc175649240"/>
      <w:bookmarkStart w:id="89" w:name="_Toc181215967"/>
      <w:r w:rsidRPr="00F04A2A">
        <w:lastRenderedPageBreak/>
        <w:t>Раздел 3 "Прогноз объема сточных вод"</w:t>
      </w:r>
      <w:bookmarkEnd w:id="86"/>
      <w:bookmarkEnd w:id="87"/>
      <w:bookmarkEnd w:id="88"/>
      <w:bookmarkEnd w:id="89"/>
    </w:p>
    <w:p w14:paraId="2D0442D8" w14:textId="77777777" w:rsidR="00EC7629" w:rsidRPr="00F04A2A" w:rsidRDefault="00EC7629" w:rsidP="00EC7629">
      <w:pPr>
        <w:pStyle w:val="30"/>
      </w:pPr>
      <w:r w:rsidRPr="00F04A2A">
        <w:t xml:space="preserve">3.1 Сведения о фактическом и ожидаемом поступлении сточных вод в централизованную систему водоотведения </w:t>
      </w:r>
    </w:p>
    <w:p w14:paraId="17851683" w14:textId="1A2C6385" w:rsidR="00EC7629" w:rsidRPr="00F04A2A" w:rsidRDefault="00EC7629" w:rsidP="00EC7629">
      <w:pPr>
        <w:ind w:firstLine="567"/>
      </w:pPr>
      <w:r w:rsidRPr="00F04A2A">
        <w:t>Сведения о фактическом и ожидаемом поступлении сточных вод в централизованную систему водоотведения представлены в таблице 2</w:t>
      </w:r>
      <w:r w:rsidR="002B1D87">
        <w:t>9</w:t>
      </w:r>
      <w:r w:rsidRPr="00F04A2A">
        <w:t>.</w:t>
      </w:r>
    </w:p>
    <w:p w14:paraId="67BD6259" w14:textId="77777777" w:rsidR="00EC7629" w:rsidRPr="00F04A2A" w:rsidRDefault="00EC7629" w:rsidP="00EC7629">
      <w:pPr>
        <w:ind w:firstLine="567"/>
      </w:pPr>
    </w:p>
    <w:p w14:paraId="6772EA77" w14:textId="75D1AB28"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29</w:t>
      </w:r>
      <w:r>
        <w:fldChar w:fldCharType="end"/>
      </w:r>
      <w:r>
        <w:t xml:space="preserve"> </w:t>
      </w:r>
      <w:r w:rsidR="00EC7629" w:rsidRPr="00F04A2A">
        <w:t>– Сведения о фактическом и ожидаемом поступлении сточных вод в централизованную систему водоотведения</w:t>
      </w:r>
    </w:p>
    <w:tbl>
      <w:tblPr>
        <w:tblW w:w="4891" w:type="pct"/>
        <w:tblLook w:val="04A0" w:firstRow="1" w:lastRow="0" w:firstColumn="1" w:lastColumn="0" w:noHBand="0" w:noVBand="1"/>
      </w:tblPr>
      <w:tblGrid>
        <w:gridCol w:w="1181"/>
        <w:gridCol w:w="5482"/>
        <w:gridCol w:w="1341"/>
        <w:gridCol w:w="958"/>
        <w:gridCol w:w="954"/>
      </w:tblGrid>
      <w:tr w:rsidR="00F04A2A" w:rsidRPr="00F04A2A" w14:paraId="5B18091D" w14:textId="77777777" w:rsidTr="00CD7DED">
        <w:trPr>
          <w:tblHeader/>
        </w:trPr>
        <w:tc>
          <w:tcPr>
            <w:tcW w:w="5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9B3EB" w14:textId="77777777" w:rsidR="00EC7629" w:rsidRPr="00F04A2A" w:rsidRDefault="00EC7629" w:rsidP="00CD7DED">
            <w:pPr>
              <w:jc w:val="center"/>
              <w:rPr>
                <w:sz w:val="22"/>
              </w:rPr>
            </w:pPr>
            <w:r w:rsidRPr="00F04A2A">
              <w:rPr>
                <w:sz w:val="22"/>
              </w:rPr>
              <w:t>№ п/п</w:t>
            </w:r>
          </w:p>
        </w:tc>
        <w:tc>
          <w:tcPr>
            <w:tcW w:w="2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80C4C" w14:textId="77777777" w:rsidR="00EC7629" w:rsidRPr="00F04A2A" w:rsidRDefault="00EC7629" w:rsidP="00CD7DED">
            <w:pPr>
              <w:jc w:val="center"/>
              <w:rPr>
                <w:sz w:val="22"/>
              </w:rPr>
            </w:pPr>
            <w:r w:rsidRPr="00F04A2A">
              <w:rPr>
                <w:sz w:val="22"/>
              </w:rPr>
              <w:t>Наименование</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C95DA" w14:textId="77777777" w:rsidR="00EC7629" w:rsidRPr="00F04A2A" w:rsidRDefault="00EC7629" w:rsidP="00CD7DED">
            <w:pPr>
              <w:jc w:val="center"/>
              <w:rPr>
                <w:sz w:val="22"/>
              </w:rPr>
            </w:pPr>
            <w:r w:rsidRPr="00F04A2A">
              <w:rPr>
                <w:sz w:val="22"/>
              </w:rPr>
              <w:t>Единица</w:t>
            </w:r>
            <w:r w:rsidRPr="00F04A2A">
              <w:rPr>
                <w:sz w:val="22"/>
              </w:rPr>
              <w:br/>
              <w:t>измерения</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DA8A8" w14:textId="77777777" w:rsidR="00EC7629" w:rsidRPr="00F04A2A" w:rsidRDefault="00EC7629" w:rsidP="00CD7DED">
            <w:pPr>
              <w:jc w:val="center"/>
              <w:rPr>
                <w:sz w:val="22"/>
              </w:rPr>
            </w:pPr>
            <w:r w:rsidRPr="00F04A2A">
              <w:rPr>
                <w:sz w:val="22"/>
              </w:rPr>
              <w:t>2023 год</w:t>
            </w:r>
          </w:p>
        </w:tc>
        <w:tc>
          <w:tcPr>
            <w:tcW w:w="481" w:type="pct"/>
            <w:tcBorders>
              <w:top w:val="single" w:sz="4" w:space="0" w:color="auto"/>
              <w:left w:val="single" w:sz="4" w:space="0" w:color="auto"/>
              <w:bottom w:val="single" w:sz="4" w:space="0" w:color="auto"/>
              <w:right w:val="single" w:sz="4" w:space="0" w:color="auto"/>
            </w:tcBorders>
            <w:vAlign w:val="center"/>
          </w:tcPr>
          <w:p w14:paraId="692C146A" w14:textId="77777777" w:rsidR="00EC7629" w:rsidRPr="00F04A2A" w:rsidRDefault="00EC7629" w:rsidP="00CD7DED">
            <w:pPr>
              <w:jc w:val="center"/>
              <w:rPr>
                <w:sz w:val="22"/>
              </w:rPr>
            </w:pPr>
            <w:r w:rsidRPr="00F04A2A">
              <w:rPr>
                <w:sz w:val="22"/>
              </w:rPr>
              <w:t>2040 год</w:t>
            </w:r>
          </w:p>
        </w:tc>
      </w:tr>
      <w:tr w:rsidR="00F04A2A" w:rsidRPr="00F04A2A" w14:paraId="7983ECF5" w14:textId="77777777" w:rsidTr="00CD7DED">
        <w:tc>
          <w:tcPr>
            <w:tcW w:w="5000" w:type="pct"/>
            <w:gridSpan w:val="5"/>
            <w:tcBorders>
              <w:top w:val="nil"/>
              <w:left w:val="single" w:sz="4" w:space="0" w:color="auto"/>
              <w:bottom w:val="single" w:sz="4" w:space="0" w:color="auto"/>
              <w:right w:val="single" w:sz="4" w:space="0" w:color="auto"/>
            </w:tcBorders>
            <w:shd w:val="clear" w:color="auto" w:fill="auto"/>
            <w:noWrap/>
            <w:vAlign w:val="center"/>
          </w:tcPr>
          <w:p w14:paraId="442278DF" w14:textId="77777777" w:rsidR="00EC7629" w:rsidRPr="00F04A2A" w:rsidRDefault="00EC7629" w:rsidP="00CD7DED">
            <w:pPr>
              <w:jc w:val="center"/>
              <w:rPr>
                <w:b/>
                <w:sz w:val="22"/>
                <w:szCs w:val="22"/>
              </w:rPr>
            </w:pPr>
            <w:r w:rsidRPr="00F04A2A">
              <w:rPr>
                <w:b/>
                <w:sz w:val="22"/>
                <w:szCs w:val="22"/>
              </w:rPr>
              <w:t>пгт. Урмары</w:t>
            </w:r>
          </w:p>
        </w:tc>
      </w:tr>
      <w:tr w:rsidR="00F04A2A" w:rsidRPr="00F04A2A" w14:paraId="0774F21E" w14:textId="77777777" w:rsidTr="00CD7DED">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6D10" w14:textId="77777777" w:rsidR="00EC7629" w:rsidRPr="00F04A2A" w:rsidRDefault="00EC7629" w:rsidP="00CD7DED">
            <w:pPr>
              <w:jc w:val="center"/>
              <w:rPr>
                <w:sz w:val="22"/>
              </w:rPr>
            </w:pPr>
            <w:r w:rsidRPr="00F04A2A">
              <w:rPr>
                <w:sz w:val="22"/>
                <w:szCs w:val="22"/>
              </w:rPr>
              <w:t>1.</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3E32D49B" w14:textId="77777777" w:rsidR="00EC7629" w:rsidRPr="00F04A2A" w:rsidRDefault="00EC7629" w:rsidP="00CD7DED">
            <w:pPr>
              <w:jc w:val="center"/>
              <w:rPr>
                <w:sz w:val="22"/>
                <w:szCs w:val="22"/>
              </w:rPr>
            </w:pPr>
            <w:r w:rsidRPr="00F04A2A">
              <w:rPr>
                <w:sz w:val="22"/>
                <w:szCs w:val="22"/>
              </w:rPr>
              <w:t>Прием сточных вод всего</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14:paraId="3F131753" w14:textId="77777777" w:rsidR="00EC7629" w:rsidRPr="00F04A2A" w:rsidRDefault="00EC7629" w:rsidP="00CD7DED">
            <w:pPr>
              <w:jc w:val="center"/>
              <w:rPr>
                <w:sz w:val="22"/>
              </w:rPr>
            </w:pPr>
            <w:r w:rsidRPr="00F04A2A">
              <w:rPr>
                <w:sz w:val="22"/>
                <w:szCs w:val="22"/>
              </w:rPr>
              <w:t>тыс. куб. м</w:t>
            </w:r>
          </w:p>
        </w:tc>
        <w:tc>
          <w:tcPr>
            <w:tcW w:w="483" w:type="pct"/>
            <w:tcBorders>
              <w:top w:val="single" w:sz="4" w:space="0" w:color="auto"/>
              <w:left w:val="nil"/>
              <w:bottom w:val="single" w:sz="4" w:space="0" w:color="auto"/>
              <w:right w:val="single" w:sz="4" w:space="0" w:color="auto"/>
            </w:tcBorders>
            <w:shd w:val="clear" w:color="auto" w:fill="auto"/>
            <w:noWrap/>
            <w:vAlign w:val="bottom"/>
          </w:tcPr>
          <w:p w14:paraId="5A729CE6" w14:textId="77777777" w:rsidR="00EC7629" w:rsidRPr="00F04A2A" w:rsidRDefault="00EC7629" w:rsidP="00CD7DED">
            <w:pPr>
              <w:jc w:val="center"/>
              <w:rPr>
                <w:sz w:val="22"/>
                <w:szCs w:val="22"/>
              </w:rPr>
            </w:pPr>
            <w:r w:rsidRPr="00F04A2A">
              <w:rPr>
                <w:sz w:val="22"/>
                <w:szCs w:val="22"/>
              </w:rPr>
              <w:t>127,02</w:t>
            </w:r>
          </w:p>
        </w:tc>
        <w:tc>
          <w:tcPr>
            <w:tcW w:w="481" w:type="pct"/>
            <w:tcBorders>
              <w:top w:val="single" w:sz="4" w:space="0" w:color="auto"/>
              <w:left w:val="nil"/>
              <w:bottom w:val="single" w:sz="4" w:space="0" w:color="auto"/>
              <w:right w:val="single" w:sz="4" w:space="0" w:color="auto"/>
            </w:tcBorders>
            <w:vAlign w:val="bottom"/>
          </w:tcPr>
          <w:p w14:paraId="79FA03E9" w14:textId="77777777" w:rsidR="00EC7629" w:rsidRPr="00F04A2A" w:rsidRDefault="00EC7629" w:rsidP="00CD7DED">
            <w:pPr>
              <w:jc w:val="center"/>
              <w:rPr>
                <w:sz w:val="22"/>
                <w:szCs w:val="22"/>
              </w:rPr>
            </w:pPr>
            <w:r w:rsidRPr="00F04A2A">
              <w:rPr>
                <w:sz w:val="22"/>
                <w:szCs w:val="22"/>
              </w:rPr>
              <w:t>139,72</w:t>
            </w:r>
          </w:p>
        </w:tc>
      </w:tr>
      <w:tr w:rsidR="00F04A2A" w:rsidRPr="00F04A2A" w14:paraId="2ADE28E9" w14:textId="77777777" w:rsidTr="00CD7DED">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90EBD" w14:textId="77777777" w:rsidR="00EC7629" w:rsidRPr="00F04A2A" w:rsidRDefault="00EC7629" w:rsidP="00CD7DED">
            <w:pPr>
              <w:jc w:val="center"/>
              <w:rPr>
                <w:sz w:val="22"/>
                <w:szCs w:val="22"/>
              </w:rPr>
            </w:pPr>
            <w:r w:rsidRPr="00F04A2A">
              <w:rPr>
                <w:sz w:val="22"/>
                <w:szCs w:val="22"/>
              </w:rPr>
              <w:t>2.</w:t>
            </w:r>
          </w:p>
        </w:tc>
        <w:tc>
          <w:tcPr>
            <w:tcW w:w="2764" w:type="pct"/>
            <w:tcBorders>
              <w:top w:val="single" w:sz="4" w:space="0" w:color="auto"/>
              <w:left w:val="nil"/>
              <w:bottom w:val="single" w:sz="4" w:space="0" w:color="auto"/>
              <w:right w:val="single" w:sz="4" w:space="0" w:color="auto"/>
            </w:tcBorders>
            <w:shd w:val="clear" w:color="auto" w:fill="auto"/>
            <w:vAlign w:val="center"/>
          </w:tcPr>
          <w:p w14:paraId="3B373816" w14:textId="77777777" w:rsidR="00EC7629" w:rsidRPr="00F04A2A" w:rsidRDefault="00EC7629" w:rsidP="00CD7DED">
            <w:pPr>
              <w:jc w:val="center"/>
              <w:rPr>
                <w:sz w:val="22"/>
                <w:szCs w:val="22"/>
              </w:rPr>
            </w:pPr>
            <w:r w:rsidRPr="00F04A2A">
              <w:rPr>
                <w:sz w:val="22"/>
                <w:szCs w:val="22"/>
              </w:rPr>
              <w:t>Объем сточных вод, пропущенных через очистные сооружения, в том числе от</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506F6C26" w14:textId="77777777" w:rsidR="00EC7629" w:rsidRPr="00F04A2A" w:rsidRDefault="00EC7629" w:rsidP="00CD7DED">
            <w:pPr>
              <w:jc w:val="center"/>
              <w:rPr>
                <w:sz w:val="22"/>
                <w:szCs w:val="22"/>
              </w:rPr>
            </w:pPr>
            <w:r w:rsidRPr="00F04A2A">
              <w:rPr>
                <w:sz w:val="22"/>
                <w:szCs w:val="22"/>
              </w:rPr>
              <w:t>тыс. куб. м</w:t>
            </w:r>
          </w:p>
        </w:tc>
        <w:tc>
          <w:tcPr>
            <w:tcW w:w="483" w:type="pct"/>
            <w:tcBorders>
              <w:top w:val="single" w:sz="4" w:space="0" w:color="auto"/>
              <w:left w:val="nil"/>
              <w:bottom w:val="single" w:sz="4" w:space="0" w:color="auto"/>
              <w:right w:val="single" w:sz="4" w:space="0" w:color="auto"/>
            </w:tcBorders>
            <w:shd w:val="clear" w:color="auto" w:fill="auto"/>
            <w:noWrap/>
            <w:vAlign w:val="bottom"/>
          </w:tcPr>
          <w:p w14:paraId="5D94C492" w14:textId="77777777" w:rsidR="00EC7629" w:rsidRPr="00F04A2A" w:rsidRDefault="00EC7629" w:rsidP="00CD7DED">
            <w:pPr>
              <w:jc w:val="center"/>
              <w:rPr>
                <w:sz w:val="22"/>
                <w:szCs w:val="22"/>
              </w:rPr>
            </w:pPr>
            <w:r w:rsidRPr="00F04A2A">
              <w:rPr>
                <w:sz w:val="22"/>
                <w:szCs w:val="22"/>
              </w:rPr>
              <w:t>127,02</w:t>
            </w:r>
          </w:p>
        </w:tc>
        <w:tc>
          <w:tcPr>
            <w:tcW w:w="481" w:type="pct"/>
            <w:tcBorders>
              <w:top w:val="single" w:sz="4" w:space="0" w:color="auto"/>
              <w:left w:val="nil"/>
              <w:bottom w:val="single" w:sz="4" w:space="0" w:color="auto"/>
              <w:right w:val="single" w:sz="4" w:space="0" w:color="auto"/>
            </w:tcBorders>
            <w:vAlign w:val="bottom"/>
          </w:tcPr>
          <w:p w14:paraId="2F45FBEB" w14:textId="77777777" w:rsidR="00EC7629" w:rsidRPr="00F04A2A" w:rsidRDefault="00EC7629" w:rsidP="00CD7DED">
            <w:pPr>
              <w:jc w:val="center"/>
              <w:rPr>
                <w:sz w:val="22"/>
                <w:szCs w:val="22"/>
              </w:rPr>
            </w:pPr>
            <w:r w:rsidRPr="00F04A2A">
              <w:rPr>
                <w:sz w:val="22"/>
                <w:szCs w:val="22"/>
              </w:rPr>
              <w:t>139,72</w:t>
            </w:r>
          </w:p>
        </w:tc>
      </w:tr>
      <w:tr w:rsidR="00F04A2A" w:rsidRPr="00F04A2A" w14:paraId="4D8BBD7B" w14:textId="77777777" w:rsidTr="00CD7DED">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43183" w14:textId="77777777" w:rsidR="00EC7629" w:rsidRPr="00F04A2A" w:rsidRDefault="00EC7629" w:rsidP="00CD7DED">
            <w:pPr>
              <w:jc w:val="center"/>
              <w:rPr>
                <w:sz w:val="22"/>
                <w:szCs w:val="22"/>
              </w:rPr>
            </w:pPr>
            <w:r w:rsidRPr="00F04A2A">
              <w:rPr>
                <w:sz w:val="22"/>
                <w:szCs w:val="22"/>
              </w:rPr>
              <w:t>2.1</w:t>
            </w:r>
          </w:p>
        </w:tc>
        <w:tc>
          <w:tcPr>
            <w:tcW w:w="2764" w:type="pct"/>
            <w:tcBorders>
              <w:top w:val="single" w:sz="4" w:space="0" w:color="auto"/>
              <w:left w:val="nil"/>
              <w:bottom w:val="single" w:sz="4" w:space="0" w:color="auto"/>
              <w:right w:val="single" w:sz="4" w:space="0" w:color="auto"/>
            </w:tcBorders>
            <w:shd w:val="clear" w:color="auto" w:fill="auto"/>
            <w:vAlign w:val="center"/>
          </w:tcPr>
          <w:p w14:paraId="127C3147" w14:textId="77777777" w:rsidR="00EC7629" w:rsidRPr="00F04A2A" w:rsidRDefault="00EC7629" w:rsidP="00CD7DED">
            <w:pPr>
              <w:jc w:val="center"/>
              <w:rPr>
                <w:sz w:val="22"/>
                <w:szCs w:val="22"/>
              </w:rPr>
            </w:pPr>
            <w:r w:rsidRPr="00F04A2A">
              <w:rPr>
                <w:sz w:val="22"/>
                <w:szCs w:val="22"/>
              </w:rPr>
              <w:t>Население</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417B3D98" w14:textId="77777777" w:rsidR="00EC7629" w:rsidRPr="00F04A2A" w:rsidRDefault="00EC7629" w:rsidP="00CD7DED">
            <w:pPr>
              <w:jc w:val="center"/>
              <w:rPr>
                <w:sz w:val="22"/>
                <w:szCs w:val="22"/>
              </w:rPr>
            </w:pPr>
            <w:r w:rsidRPr="00F04A2A">
              <w:rPr>
                <w:sz w:val="22"/>
                <w:szCs w:val="22"/>
              </w:rPr>
              <w:t>тыс. куб. м</w:t>
            </w:r>
          </w:p>
        </w:tc>
        <w:tc>
          <w:tcPr>
            <w:tcW w:w="483" w:type="pct"/>
            <w:tcBorders>
              <w:top w:val="single" w:sz="4" w:space="0" w:color="auto"/>
              <w:left w:val="nil"/>
              <w:bottom w:val="single" w:sz="4" w:space="0" w:color="auto"/>
              <w:right w:val="single" w:sz="4" w:space="0" w:color="auto"/>
            </w:tcBorders>
            <w:shd w:val="clear" w:color="auto" w:fill="auto"/>
            <w:noWrap/>
            <w:vAlign w:val="bottom"/>
          </w:tcPr>
          <w:p w14:paraId="2FF6D107" w14:textId="77777777" w:rsidR="00EC7629" w:rsidRPr="00F04A2A" w:rsidRDefault="00EC7629" w:rsidP="00CD7DED">
            <w:pPr>
              <w:jc w:val="center"/>
              <w:rPr>
                <w:sz w:val="22"/>
                <w:szCs w:val="22"/>
              </w:rPr>
            </w:pPr>
            <w:r w:rsidRPr="00F04A2A">
              <w:rPr>
                <w:sz w:val="22"/>
                <w:szCs w:val="22"/>
              </w:rPr>
              <w:t>94,980</w:t>
            </w:r>
          </w:p>
        </w:tc>
        <w:tc>
          <w:tcPr>
            <w:tcW w:w="481" w:type="pct"/>
            <w:tcBorders>
              <w:top w:val="single" w:sz="4" w:space="0" w:color="auto"/>
              <w:left w:val="nil"/>
              <w:bottom w:val="single" w:sz="4" w:space="0" w:color="auto"/>
              <w:right w:val="single" w:sz="4" w:space="0" w:color="auto"/>
            </w:tcBorders>
            <w:vAlign w:val="bottom"/>
          </w:tcPr>
          <w:p w14:paraId="2ABDC718" w14:textId="77777777" w:rsidR="00EC7629" w:rsidRPr="00F04A2A" w:rsidRDefault="00EC7629" w:rsidP="00CD7DED">
            <w:pPr>
              <w:jc w:val="center"/>
              <w:rPr>
                <w:sz w:val="22"/>
                <w:szCs w:val="22"/>
              </w:rPr>
            </w:pPr>
            <w:r w:rsidRPr="00F04A2A">
              <w:rPr>
                <w:sz w:val="22"/>
                <w:szCs w:val="22"/>
              </w:rPr>
              <w:t>104,48</w:t>
            </w:r>
          </w:p>
        </w:tc>
      </w:tr>
      <w:tr w:rsidR="00F04A2A" w:rsidRPr="00F04A2A" w14:paraId="3CB8BACC" w14:textId="77777777" w:rsidTr="00CD7DED">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108C1" w14:textId="77777777" w:rsidR="00EC7629" w:rsidRPr="00F04A2A" w:rsidRDefault="00EC7629" w:rsidP="00CD7DED">
            <w:pPr>
              <w:jc w:val="center"/>
              <w:rPr>
                <w:sz w:val="22"/>
                <w:szCs w:val="22"/>
              </w:rPr>
            </w:pPr>
            <w:r w:rsidRPr="00F04A2A">
              <w:rPr>
                <w:sz w:val="22"/>
                <w:szCs w:val="22"/>
              </w:rPr>
              <w:t>2.2</w:t>
            </w:r>
          </w:p>
        </w:tc>
        <w:tc>
          <w:tcPr>
            <w:tcW w:w="2764" w:type="pct"/>
            <w:tcBorders>
              <w:top w:val="single" w:sz="4" w:space="0" w:color="auto"/>
              <w:left w:val="nil"/>
              <w:bottom w:val="single" w:sz="4" w:space="0" w:color="auto"/>
              <w:right w:val="single" w:sz="4" w:space="0" w:color="auto"/>
            </w:tcBorders>
            <w:shd w:val="clear" w:color="auto" w:fill="auto"/>
            <w:vAlign w:val="center"/>
          </w:tcPr>
          <w:p w14:paraId="2DE98B43" w14:textId="77777777" w:rsidR="00EC7629" w:rsidRPr="00F04A2A" w:rsidRDefault="00EC7629" w:rsidP="00CD7DED">
            <w:pPr>
              <w:jc w:val="center"/>
              <w:rPr>
                <w:sz w:val="22"/>
                <w:szCs w:val="22"/>
              </w:rPr>
            </w:pPr>
            <w:r w:rsidRPr="00F04A2A">
              <w:rPr>
                <w:sz w:val="22"/>
                <w:szCs w:val="22"/>
              </w:rPr>
              <w:t>Бюджетные потребители</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73905730" w14:textId="77777777" w:rsidR="00EC7629" w:rsidRPr="00F04A2A" w:rsidRDefault="00EC7629" w:rsidP="00CD7DED">
            <w:pPr>
              <w:jc w:val="center"/>
              <w:rPr>
                <w:sz w:val="22"/>
                <w:szCs w:val="22"/>
              </w:rPr>
            </w:pPr>
            <w:r w:rsidRPr="00F04A2A">
              <w:rPr>
                <w:sz w:val="22"/>
                <w:szCs w:val="22"/>
              </w:rPr>
              <w:t>тыс. куб. м</w:t>
            </w:r>
          </w:p>
        </w:tc>
        <w:tc>
          <w:tcPr>
            <w:tcW w:w="483" w:type="pct"/>
            <w:tcBorders>
              <w:top w:val="single" w:sz="4" w:space="0" w:color="auto"/>
              <w:left w:val="nil"/>
              <w:bottom w:val="single" w:sz="4" w:space="0" w:color="auto"/>
              <w:right w:val="single" w:sz="4" w:space="0" w:color="auto"/>
            </w:tcBorders>
            <w:shd w:val="clear" w:color="auto" w:fill="auto"/>
            <w:noWrap/>
            <w:vAlign w:val="bottom"/>
          </w:tcPr>
          <w:p w14:paraId="036DC214" w14:textId="77777777" w:rsidR="00EC7629" w:rsidRPr="00F04A2A" w:rsidRDefault="00EC7629" w:rsidP="00CD7DED">
            <w:pPr>
              <w:jc w:val="center"/>
              <w:rPr>
                <w:sz w:val="22"/>
                <w:szCs w:val="22"/>
              </w:rPr>
            </w:pPr>
            <w:r w:rsidRPr="00F04A2A">
              <w:rPr>
                <w:sz w:val="22"/>
                <w:szCs w:val="22"/>
              </w:rPr>
              <w:t>18,986</w:t>
            </w:r>
          </w:p>
        </w:tc>
        <w:tc>
          <w:tcPr>
            <w:tcW w:w="481" w:type="pct"/>
            <w:tcBorders>
              <w:top w:val="single" w:sz="4" w:space="0" w:color="auto"/>
              <w:left w:val="nil"/>
              <w:bottom w:val="single" w:sz="4" w:space="0" w:color="auto"/>
              <w:right w:val="single" w:sz="4" w:space="0" w:color="auto"/>
            </w:tcBorders>
            <w:vAlign w:val="bottom"/>
          </w:tcPr>
          <w:p w14:paraId="24BB33A3" w14:textId="77777777" w:rsidR="00EC7629" w:rsidRPr="00F04A2A" w:rsidRDefault="00EC7629" w:rsidP="00CD7DED">
            <w:pPr>
              <w:jc w:val="center"/>
              <w:rPr>
                <w:sz w:val="22"/>
                <w:szCs w:val="22"/>
              </w:rPr>
            </w:pPr>
            <w:r w:rsidRPr="00F04A2A">
              <w:rPr>
                <w:sz w:val="22"/>
                <w:szCs w:val="22"/>
              </w:rPr>
              <w:t>20,88</w:t>
            </w:r>
          </w:p>
        </w:tc>
      </w:tr>
      <w:tr w:rsidR="00F04A2A" w:rsidRPr="00F04A2A" w14:paraId="66BB9FFD" w14:textId="77777777" w:rsidTr="00CD7DED">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301FF" w14:textId="77777777" w:rsidR="00EC7629" w:rsidRPr="00F04A2A" w:rsidRDefault="00EC7629" w:rsidP="00CD7DED">
            <w:pPr>
              <w:jc w:val="center"/>
              <w:rPr>
                <w:sz w:val="22"/>
                <w:szCs w:val="22"/>
              </w:rPr>
            </w:pPr>
            <w:r w:rsidRPr="00F04A2A">
              <w:rPr>
                <w:sz w:val="22"/>
                <w:szCs w:val="22"/>
              </w:rPr>
              <w:t>2.3</w:t>
            </w:r>
          </w:p>
        </w:tc>
        <w:tc>
          <w:tcPr>
            <w:tcW w:w="2764" w:type="pct"/>
            <w:tcBorders>
              <w:top w:val="single" w:sz="4" w:space="0" w:color="auto"/>
              <w:left w:val="nil"/>
              <w:bottom w:val="single" w:sz="4" w:space="0" w:color="auto"/>
              <w:right w:val="single" w:sz="4" w:space="0" w:color="auto"/>
            </w:tcBorders>
            <w:shd w:val="clear" w:color="auto" w:fill="auto"/>
            <w:vAlign w:val="center"/>
          </w:tcPr>
          <w:p w14:paraId="40D05DF7" w14:textId="77777777" w:rsidR="00EC7629" w:rsidRPr="00F04A2A" w:rsidRDefault="00EC7629" w:rsidP="00CD7DED">
            <w:pPr>
              <w:jc w:val="center"/>
              <w:rPr>
                <w:sz w:val="22"/>
                <w:szCs w:val="22"/>
              </w:rPr>
            </w:pPr>
            <w:r w:rsidRPr="00F04A2A">
              <w:rPr>
                <w:sz w:val="22"/>
                <w:szCs w:val="22"/>
              </w:rPr>
              <w:t>Прочие потребители</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14B1ADC4" w14:textId="77777777" w:rsidR="00EC7629" w:rsidRPr="00F04A2A" w:rsidRDefault="00EC7629" w:rsidP="00CD7DED">
            <w:pPr>
              <w:jc w:val="center"/>
              <w:rPr>
                <w:sz w:val="22"/>
                <w:szCs w:val="22"/>
              </w:rPr>
            </w:pPr>
            <w:r w:rsidRPr="00F04A2A">
              <w:rPr>
                <w:sz w:val="22"/>
                <w:szCs w:val="22"/>
              </w:rPr>
              <w:t>тыс. куб. м</w:t>
            </w:r>
          </w:p>
        </w:tc>
        <w:tc>
          <w:tcPr>
            <w:tcW w:w="483" w:type="pct"/>
            <w:tcBorders>
              <w:top w:val="single" w:sz="4" w:space="0" w:color="auto"/>
              <w:left w:val="nil"/>
              <w:bottom w:val="single" w:sz="4" w:space="0" w:color="auto"/>
              <w:right w:val="single" w:sz="4" w:space="0" w:color="auto"/>
            </w:tcBorders>
            <w:shd w:val="clear" w:color="auto" w:fill="auto"/>
            <w:noWrap/>
            <w:vAlign w:val="bottom"/>
          </w:tcPr>
          <w:p w14:paraId="7F63F44B" w14:textId="77777777" w:rsidR="00EC7629" w:rsidRPr="00F04A2A" w:rsidRDefault="00EC7629" w:rsidP="00CD7DED">
            <w:pPr>
              <w:jc w:val="center"/>
              <w:rPr>
                <w:sz w:val="22"/>
                <w:szCs w:val="22"/>
              </w:rPr>
            </w:pPr>
            <w:r w:rsidRPr="00F04A2A">
              <w:rPr>
                <w:sz w:val="22"/>
                <w:szCs w:val="22"/>
              </w:rPr>
              <w:t>13,054</w:t>
            </w:r>
          </w:p>
        </w:tc>
        <w:tc>
          <w:tcPr>
            <w:tcW w:w="481" w:type="pct"/>
            <w:tcBorders>
              <w:top w:val="single" w:sz="4" w:space="0" w:color="auto"/>
              <w:left w:val="nil"/>
              <w:bottom w:val="single" w:sz="4" w:space="0" w:color="auto"/>
              <w:right w:val="single" w:sz="4" w:space="0" w:color="auto"/>
            </w:tcBorders>
            <w:vAlign w:val="bottom"/>
          </w:tcPr>
          <w:p w14:paraId="389FD503" w14:textId="77777777" w:rsidR="00EC7629" w:rsidRPr="00F04A2A" w:rsidRDefault="00EC7629" w:rsidP="00CD7DED">
            <w:pPr>
              <w:jc w:val="center"/>
              <w:rPr>
                <w:sz w:val="22"/>
                <w:szCs w:val="22"/>
              </w:rPr>
            </w:pPr>
            <w:r w:rsidRPr="00F04A2A">
              <w:rPr>
                <w:sz w:val="22"/>
                <w:szCs w:val="22"/>
              </w:rPr>
              <w:t>14,36</w:t>
            </w:r>
          </w:p>
        </w:tc>
      </w:tr>
    </w:tbl>
    <w:p w14:paraId="46F5AD30" w14:textId="77777777" w:rsidR="00EC7629" w:rsidRPr="00F04A2A" w:rsidRDefault="00EC7629" w:rsidP="00EC7629"/>
    <w:p w14:paraId="5A01E314" w14:textId="77777777" w:rsidR="00EC7629" w:rsidRPr="00F04A2A" w:rsidRDefault="00EC7629" w:rsidP="00EC7629">
      <w:pPr>
        <w:pStyle w:val="30"/>
      </w:pPr>
      <w:r w:rsidRPr="00F04A2A">
        <w:t>3.2 Описание структуры централизованной системы водоотведения (эксплуатационные и технологические зоны)</w:t>
      </w:r>
    </w:p>
    <w:p w14:paraId="15714B89" w14:textId="3DE19FB5" w:rsidR="00EC7629" w:rsidRPr="00F04A2A" w:rsidRDefault="00EC7629" w:rsidP="00EC7629">
      <w:pPr>
        <w:ind w:firstLine="567"/>
      </w:pPr>
      <w:r w:rsidRPr="00F04A2A">
        <w:t xml:space="preserve">Описание структуры централизованной системы водоотведения представлено в таблице </w:t>
      </w:r>
      <w:r w:rsidR="002B1D87">
        <w:t>30</w:t>
      </w:r>
      <w:r w:rsidRPr="00F04A2A">
        <w:t>.</w:t>
      </w:r>
    </w:p>
    <w:p w14:paraId="366B955F" w14:textId="77777777" w:rsidR="00EC7629" w:rsidRPr="00F04A2A" w:rsidRDefault="00EC7629" w:rsidP="00EC7629">
      <w:pPr>
        <w:ind w:firstLine="567"/>
      </w:pPr>
    </w:p>
    <w:p w14:paraId="584E25BE" w14:textId="0747AD98"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30</w:t>
      </w:r>
      <w:r>
        <w:fldChar w:fldCharType="end"/>
      </w:r>
      <w:r w:rsidR="00EC7629" w:rsidRPr="00F04A2A">
        <w:t xml:space="preserve"> – Описание структуры централизованной системы водоотведения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9"/>
        <w:gridCol w:w="3017"/>
        <w:gridCol w:w="3621"/>
      </w:tblGrid>
      <w:tr w:rsidR="00F04A2A" w:rsidRPr="00F04A2A" w14:paraId="11B7E051" w14:textId="77777777" w:rsidTr="00CD7DED">
        <w:trPr>
          <w:jc w:val="center"/>
        </w:trPr>
        <w:tc>
          <w:tcPr>
            <w:tcW w:w="1726" w:type="pct"/>
            <w:vAlign w:val="center"/>
          </w:tcPr>
          <w:p w14:paraId="490AC7C2"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Наименование населенных пунктов</w:t>
            </w:r>
          </w:p>
        </w:tc>
        <w:tc>
          <w:tcPr>
            <w:tcW w:w="1488" w:type="pct"/>
            <w:vAlign w:val="center"/>
          </w:tcPr>
          <w:p w14:paraId="3D9E403C"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Сбор, передача сточных вод (выгреб, рельеф,</w:t>
            </w:r>
          </w:p>
          <w:p w14:paraId="7B1300B4"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центральная канализация)</w:t>
            </w:r>
          </w:p>
        </w:tc>
        <w:tc>
          <w:tcPr>
            <w:tcW w:w="1786" w:type="pct"/>
            <w:tcBorders>
              <w:right w:val="single" w:sz="4" w:space="0" w:color="auto"/>
            </w:tcBorders>
            <w:vAlign w:val="center"/>
          </w:tcPr>
          <w:p w14:paraId="230F0176" w14:textId="77777777" w:rsidR="00EC7629" w:rsidRPr="00F04A2A" w:rsidRDefault="00EC7629" w:rsidP="00CD7DED">
            <w:pPr>
              <w:tabs>
                <w:tab w:val="left" w:pos="916"/>
                <w:tab w:val="left" w:pos="23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Очистка сточных вод</w:t>
            </w:r>
          </w:p>
        </w:tc>
      </w:tr>
      <w:tr w:rsidR="00F04A2A" w:rsidRPr="00F04A2A" w14:paraId="40C617E6" w14:textId="77777777" w:rsidTr="00CD7DED">
        <w:trPr>
          <w:jc w:val="center"/>
        </w:trPr>
        <w:tc>
          <w:tcPr>
            <w:tcW w:w="1726" w:type="pct"/>
            <w:vAlign w:val="center"/>
          </w:tcPr>
          <w:p w14:paraId="56252BBC" w14:textId="77777777" w:rsidR="00EC7629" w:rsidRPr="00F04A2A" w:rsidRDefault="00EC7629" w:rsidP="00CD7DED">
            <w:pPr>
              <w:jc w:val="center"/>
              <w:rPr>
                <w:bCs/>
                <w:sz w:val="22"/>
                <w:szCs w:val="22"/>
              </w:rPr>
            </w:pPr>
            <w:r w:rsidRPr="00F04A2A">
              <w:rPr>
                <w:bCs/>
                <w:sz w:val="22"/>
                <w:szCs w:val="22"/>
              </w:rPr>
              <w:t>пгт. Урмары</w:t>
            </w:r>
          </w:p>
        </w:tc>
        <w:tc>
          <w:tcPr>
            <w:tcW w:w="1488" w:type="pct"/>
            <w:vAlign w:val="center"/>
          </w:tcPr>
          <w:p w14:paraId="6B0BC0DB"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F04A2A">
              <w:rPr>
                <w:bCs/>
                <w:sz w:val="22"/>
                <w:szCs w:val="22"/>
              </w:rPr>
              <w:t>Центральная канализация, выгреб, рельеф</w:t>
            </w:r>
          </w:p>
        </w:tc>
        <w:tc>
          <w:tcPr>
            <w:tcW w:w="1786" w:type="pct"/>
            <w:tcBorders>
              <w:right w:val="single" w:sz="4" w:space="0" w:color="auto"/>
            </w:tcBorders>
            <w:vAlign w:val="center"/>
          </w:tcPr>
          <w:p w14:paraId="3CF29189" w14:textId="77777777" w:rsidR="00EC7629" w:rsidRPr="00F04A2A" w:rsidRDefault="00EC7629" w:rsidP="00CD7DED">
            <w:pPr>
              <w:pStyle w:val="Aff7"/>
              <w:ind w:firstLine="0"/>
              <w:jc w:val="center"/>
              <w:rPr>
                <w:bCs/>
                <w:sz w:val="22"/>
                <w:szCs w:val="22"/>
              </w:rPr>
            </w:pPr>
            <w:r w:rsidRPr="00F04A2A">
              <w:rPr>
                <w:bCs/>
                <w:sz w:val="22"/>
                <w:szCs w:val="22"/>
              </w:rPr>
              <w:t>Канализационные очистные сооружения пгт. Урмары</w:t>
            </w:r>
          </w:p>
        </w:tc>
      </w:tr>
    </w:tbl>
    <w:p w14:paraId="0A8FB850" w14:textId="77777777" w:rsidR="00EC7629" w:rsidRPr="00F04A2A" w:rsidRDefault="00EC7629" w:rsidP="00EC7629"/>
    <w:p w14:paraId="469E7BCD" w14:textId="77777777" w:rsidR="00EC7629" w:rsidRPr="00F04A2A" w:rsidRDefault="00EC7629" w:rsidP="00EC7629">
      <w:pPr>
        <w:pStyle w:val="aff5"/>
        <w:rPr>
          <w:b w:val="0"/>
          <w:bCs/>
          <w:szCs w:val="26"/>
        </w:rPr>
      </w:pPr>
      <w:r w:rsidRPr="00F04A2A">
        <w:rPr>
          <w:b w:val="0"/>
          <w:bCs/>
          <w:szCs w:val="26"/>
        </w:rPr>
        <w:t xml:space="preserve">При отсутствии централизованного водоотведения, сточные воды от жилых домов и общественных зданий отводятся </w:t>
      </w:r>
      <w:proofErr w:type="gramStart"/>
      <w:r w:rsidRPr="00F04A2A">
        <w:rPr>
          <w:b w:val="0"/>
          <w:bCs/>
          <w:szCs w:val="26"/>
        </w:rPr>
        <w:t>в выгреба</w:t>
      </w:r>
      <w:proofErr w:type="gramEnd"/>
      <w:r w:rsidRPr="00F04A2A">
        <w:rPr>
          <w:b w:val="0"/>
          <w:bCs/>
          <w:szCs w:val="26"/>
        </w:rPr>
        <w:t xml:space="preserve"> и септики на приусадебных участках или непосредственно на рельеф в пониженные места. </w:t>
      </w:r>
    </w:p>
    <w:p w14:paraId="49003DCA" w14:textId="77777777" w:rsidR="00EC7629" w:rsidRPr="00F04A2A" w:rsidRDefault="00EC7629" w:rsidP="00EC762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294F51D0" w14:textId="77777777" w:rsidR="00EC7629" w:rsidRPr="00F04A2A" w:rsidRDefault="00EC7629" w:rsidP="00EC7629">
      <w:pPr>
        <w:pStyle w:val="30"/>
      </w:pPr>
      <w:r w:rsidRPr="00F04A2A">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14:paraId="630273D3" w14:textId="3512C341" w:rsidR="00EC7629" w:rsidRPr="00F04A2A" w:rsidRDefault="00EC7629" w:rsidP="00EC7629">
      <w:pPr>
        <w:ind w:firstLine="567"/>
      </w:pPr>
      <w:r w:rsidRPr="00F04A2A">
        <w:t xml:space="preserve">Расчет требуемой мощности очистных сооружений представлен в таблице </w:t>
      </w:r>
      <w:r w:rsidR="002B1D87">
        <w:t>31</w:t>
      </w:r>
      <w:r w:rsidRPr="00F04A2A">
        <w:t>.</w:t>
      </w:r>
    </w:p>
    <w:p w14:paraId="702248A1" w14:textId="77777777" w:rsidR="00EC7629" w:rsidRPr="00F04A2A" w:rsidRDefault="00EC7629" w:rsidP="00EC7629">
      <w:pPr>
        <w:pStyle w:val="afc"/>
      </w:pPr>
    </w:p>
    <w:p w14:paraId="6E4946AA" w14:textId="2A8880C0"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31</w:t>
      </w:r>
      <w:r>
        <w:fldChar w:fldCharType="end"/>
      </w:r>
      <w:r w:rsidR="00EC7629" w:rsidRPr="00F04A2A">
        <w:t xml:space="preserve"> - Расчет требуемой мощности очистных сооружений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276"/>
        <w:gridCol w:w="1288"/>
        <w:gridCol w:w="1263"/>
        <w:gridCol w:w="860"/>
        <w:gridCol w:w="1265"/>
        <w:gridCol w:w="1277"/>
        <w:gridCol w:w="957"/>
      </w:tblGrid>
      <w:tr w:rsidR="00F04A2A" w:rsidRPr="00F04A2A" w14:paraId="12A0C8EA" w14:textId="77777777" w:rsidTr="00CD7DED">
        <w:tc>
          <w:tcPr>
            <w:tcW w:w="962" w:type="pct"/>
            <w:vMerge w:val="restart"/>
            <w:vAlign w:val="center"/>
          </w:tcPr>
          <w:p w14:paraId="0C28E378" w14:textId="77777777" w:rsidR="00EC7629" w:rsidRPr="00F04A2A" w:rsidRDefault="00EC7629" w:rsidP="00CD7DED">
            <w:pPr>
              <w:jc w:val="center"/>
              <w:rPr>
                <w:sz w:val="20"/>
                <w:szCs w:val="20"/>
              </w:rPr>
            </w:pPr>
            <w:r w:rsidRPr="00F04A2A">
              <w:rPr>
                <w:sz w:val="20"/>
                <w:szCs w:val="20"/>
              </w:rPr>
              <w:t>Целевое назначение водоотведения</w:t>
            </w:r>
          </w:p>
        </w:tc>
        <w:tc>
          <w:tcPr>
            <w:tcW w:w="629" w:type="pct"/>
            <w:vMerge w:val="restart"/>
            <w:vAlign w:val="center"/>
          </w:tcPr>
          <w:p w14:paraId="17AB21E0" w14:textId="77777777" w:rsidR="00EC7629" w:rsidRPr="00F04A2A" w:rsidRDefault="00EC7629" w:rsidP="00CD7DED">
            <w:pPr>
              <w:jc w:val="center"/>
              <w:rPr>
                <w:sz w:val="20"/>
                <w:szCs w:val="20"/>
              </w:rPr>
            </w:pPr>
            <w:r w:rsidRPr="00F04A2A">
              <w:rPr>
                <w:sz w:val="20"/>
                <w:szCs w:val="20"/>
              </w:rPr>
              <w:t>Мощность существ.</w:t>
            </w:r>
          </w:p>
          <w:p w14:paraId="1B3F5975" w14:textId="77777777" w:rsidR="00EC7629" w:rsidRPr="00F04A2A" w:rsidRDefault="00EC7629" w:rsidP="00CD7DED">
            <w:pPr>
              <w:jc w:val="center"/>
              <w:rPr>
                <w:sz w:val="20"/>
                <w:szCs w:val="20"/>
              </w:rPr>
            </w:pPr>
            <w:r w:rsidRPr="00F04A2A">
              <w:rPr>
                <w:sz w:val="20"/>
                <w:szCs w:val="20"/>
              </w:rPr>
              <w:t>сооружений</w:t>
            </w:r>
          </w:p>
          <w:p w14:paraId="68579121" w14:textId="77777777" w:rsidR="00EC7629" w:rsidRPr="00F04A2A" w:rsidRDefault="00EC7629" w:rsidP="00CD7DED">
            <w:pPr>
              <w:jc w:val="center"/>
              <w:rPr>
                <w:sz w:val="20"/>
                <w:szCs w:val="20"/>
                <w:u w:val="single"/>
              </w:rPr>
            </w:pPr>
            <w:proofErr w:type="spellStart"/>
            <w:proofErr w:type="gramStart"/>
            <w:r w:rsidRPr="00F04A2A">
              <w:rPr>
                <w:sz w:val="20"/>
                <w:szCs w:val="20"/>
                <w:u w:val="single"/>
              </w:rPr>
              <w:t>куб.м</w:t>
            </w:r>
            <w:proofErr w:type="spellEnd"/>
            <w:proofErr w:type="gramEnd"/>
            <w:r w:rsidRPr="00F04A2A">
              <w:rPr>
                <w:sz w:val="20"/>
                <w:szCs w:val="20"/>
                <w:u w:val="single"/>
              </w:rPr>
              <w:t>/</w:t>
            </w:r>
            <w:proofErr w:type="spellStart"/>
            <w:r w:rsidRPr="00F04A2A">
              <w:rPr>
                <w:sz w:val="20"/>
                <w:szCs w:val="20"/>
                <w:u w:val="single"/>
              </w:rPr>
              <w:t>сут</w:t>
            </w:r>
            <w:proofErr w:type="spellEnd"/>
          </w:p>
          <w:p w14:paraId="02677E9A" w14:textId="77777777" w:rsidR="00EC7629" w:rsidRPr="00F04A2A" w:rsidRDefault="00EC7629" w:rsidP="00CD7DED">
            <w:pPr>
              <w:jc w:val="center"/>
              <w:rPr>
                <w:sz w:val="20"/>
                <w:szCs w:val="20"/>
              </w:rPr>
            </w:pPr>
            <w:proofErr w:type="spellStart"/>
            <w:proofErr w:type="gramStart"/>
            <w:r w:rsidRPr="00F04A2A">
              <w:rPr>
                <w:sz w:val="20"/>
                <w:szCs w:val="20"/>
              </w:rPr>
              <w:t>тыс.куб</w:t>
            </w:r>
            <w:proofErr w:type="gramEnd"/>
            <w:r w:rsidRPr="00F04A2A">
              <w:rPr>
                <w:sz w:val="20"/>
                <w:szCs w:val="20"/>
              </w:rPr>
              <w:t>.м</w:t>
            </w:r>
            <w:proofErr w:type="spellEnd"/>
            <w:r w:rsidRPr="00F04A2A">
              <w:rPr>
                <w:sz w:val="20"/>
                <w:szCs w:val="20"/>
              </w:rPr>
              <w:t>/год</w:t>
            </w:r>
          </w:p>
        </w:tc>
        <w:tc>
          <w:tcPr>
            <w:tcW w:w="3408" w:type="pct"/>
            <w:gridSpan w:val="6"/>
            <w:tcBorders>
              <w:right w:val="single" w:sz="4" w:space="0" w:color="auto"/>
            </w:tcBorders>
            <w:vAlign w:val="center"/>
          </w:tcPr>
          <w:p w14:paraId="577084BA" w14:textId="77777777" w:rsidR="00EC7629" w:rsidRPr="00F04A2A" w:rsidRDefault="00EC7629" w:rsidP="00CD7DED">
            <w:pPr>
              <w:jc w:val="center"/>
              <w:rPr>
                <w:sz w:val="20"/>
                <w:szCs w:val="20"/>
              </w:rPr>
            </w:pPr>
            <w:r w:rsidRPr="00F04A2A">
              <w:rPr>
                <w:sz w:val="20"/>
                <w:szCs w:val="20"/>
              </w:rPr>
              <w:t>П е р и о д ы</w:t>
            </w:r>
          </w:p>
        </w:tc>
      </w:tr>
      <w:tr w:rsidR="00F04A2A" w:rsidRPr="00F04A2A" w14:paraId="5F4FCC28" w14:textId="77777777" w:rsidTr="00CD7DED">
        <w:trPr>
          <w:trHeight w:val="441"/>
        </w:trPr>
        <w:tc>
          <w:tcPr>
            <w:tcW w:w="962" w:type="pct"/>
            <w:vMerge/>
            <w:vAlign w:val="center"/>
          </w:tcPr>
          <w:p w14:paraId="3D486E5B" w14:textId="77777777" w:rsidR="00EC7629" w:rsidRPr="00F04A2A" w:rsidRDefault="00EC7629" w:rsidP="00CD7DED">
            <w:pPr>
              <w:jc w:val="center"/>
              <w:rPr>
                <w:sz w:val="20"/>
                <w:szCs w:val="20"/>
              </w:rPr>
            </w:pPr>
          </w:p>
        </w:tc>
        <w:tc>
          <w:tcPr>
            <w:tcW w:w="629" w:type="pct"/>
            <w:vMerge/>
            <w:vAlign w:val="center"/>
          </w:tcPr>
          <w:p w14:paraId="1EBE7F7D" w14:textId="77777777" w:rsidR="00EC7629" w:rsidRPr="00F04A2A" w:rsidRDefault="00EC7629" w:rsidP="00CD7DED">
            <w:pPr>
              <w:jc w:val="center"/>
              <w:rPr>
                <w:sz w:val="20"/>
                <w:szCs w:val="20"/>
              </w:rPr>
            </w:pPr>
          </w:p>
        </w:tc>
        <w:tc>
          <w:tcPr>
            <w:tcW w:w="1682" w:type="pct"/>
            <w:gridSpan w:val="3"/>
            <w:vAlign w:val="center"/>
          </w:tcPr>
          <w:p w14:paraId="0D2D9D81" w14:textId="77777777" w:rsidR="00EC7629" w:rsidRPr="00F04A2A" w:rsidRDefault="00EC7629" w:rsidP="00CD7DED">
            <w:pPr>
              <w:jc w:val="center"/>
              <w:rPr>
                <w:b/>
                <w:sz w:val="20"/>
                <w:szCs w:val="20"/>
              </w:rPr>
            </w:pPr>
            <w:r w:rsidRPr="00F04A2A">
              <w:rPr>
                <w:b/>
                <w:sz w:val="20"/>
                <w:szCs w:val="20"/>
              </w:rPr>
              <w:t>2023 год</w:t>
            </w:r>
          </w:p>
        </w:tc>
        <w:tc>
          <w:tcPr>
            <w:tcW w:w="1726" w:type="pct"/>
            <w:gridSpan w:val="3"/>
            <w:tcBorders>
              <w:right w:val="single" w:sz="4" w:space="0" w:color="auto"/>
            </w:tcBorders>
            <w:vAlign w:val="center"/>
          </w:tcPr>
          <w:p w14:paraId="2A000F18" w14:textId="77777777" w:rsidR="00EC7629" w:rsidRPr="00F04A2A" w:rsidRDefault="00EC7629" w:rsidP="00CD7DED">
            <w:pPr>
              <w:jc w:val="center"/>
              <w:rPr>
                <w:b/>
                <w:sz w:val="20"/>
                <w:szCs w:val="20"/>
              </w:rPr>
            </w:pPr>
            <w:r w:rsidRPr="00F04A2A">
              <w:rPr>
                <w:b/>
                <w:sz w:val="20"/>
                <w:szCs w:val="20"/>
              </w:rPr>
              <w:t>2040 г.</w:t>
            </w:r>
          </w:p>
        </w:tc>
      </w:tr>
      <w:tr w:rsidR="00F04A2A" w:rsidRPr="00F04A2A" w14:paraId="53BE3F77" w14:textId="77777777" w:rsidTr="00CD7DED">
        <w:tc>
          <w:tcPr>
            <w:tcW w:w="962" w:type="pct"/>
            <w:vMerge/>
            <w:vAlign w:val="center"/>
          </w:tcPr>
          <w:p w14:paraId="1357FC77" w14:textId="77777777" w:rsidR="00EC7629" w:rsidRPr="00F04A2A" w:rsidRDefault="00EC7629" w:rsidP="00CD7DED">
            <w:pPr>
              <w:jc w:val="center"/>
              <w:rPr>
                <w:sz w:val="20"/>
                <w:szCs w:val="20"/>
              </w:rPr>
            </w:pPr>
          </w:p>
        </w:tc>
        <w:tc>
          <w:tcPr>
            <w:tcW w:w="629" w:type="pct"/>
            <w:vMerge/>
            <w:vAlign w:val="center"/>
          </w:tcPr>
          <w:p w14:paraId="317D2438" w14:textId="77777777" w:rsidR="00EC7629" w:rsidRPr="00F04A2A" w:rsidRDefault="00EC7629" w:rsidP="00CD7DED">
            <w:pPr>
              <w:jc w:val="center"/>
              <w:rPr>
                <w:sz w:val="20"/>
                <w:szCs w:val="20"/>
              </w:rPr>
            </w:pPr>
          </w:p>
        </w:tc>
        <w:tc>
          <w:tcPr>
            <w:tcW w:w="635" w:type="pct"/>
            <w:vMerge w:val="restart"/>
            <w:vAlign w:val="center"/>
          </w:tcPr>
          <w:p w14:paraId="28E33AA8" w14:textId="77777777" w:rsidR="00EC7629" w:rsidRPr="00F04A2A" w:rsidRDefault="00EC7629" w:rsidP="00CD7DED">
            <w:pPr>
              <w:jc w:val="center"/>
              <w:rPr>
                <w:sz w:val="20"/>
                <w:szCs w:val="20"/>
                <w:u w:val="single"/>
              </w:rPr>
            </w:pPr>
            <w:proofErr w:type="spellStart"/>
            <w:proofErr w:type="gramStart"/>
            <w:r w:rsidRPr="00F04A2A">
              <w:rPr>
                <w:sz w:val="20"/>
                <w:szCs w:val="20"/>
                <w:u w:val="single"/>
              </w:rPr>
              <w:t>куб.м</w:t>
            </w:r>
            <w:proofErr w:type="spellEnd"/>
            <w:proofErr w:type="gramEnd"/>
            <w:r w:rsidRPr="00F04A2A">
              <w:rPr>
                <w:sz w:val="20"/>
                <w:szCs w:val="20"/>
                <w:u w:val="single"/>
              </w:rPr>
              <w:t>/</w:t>
            </w:r>
            <w:proofErr w:type="spellStart"/>
            <w:r w:rsidRPr="00F04A2A">
              <w:rPr>
                <w:sz w:val="20"/>
                <w:szCs w:val="20"/>
                <w:u w:val="single"/>
              </w:rPr>
              <w:t>сут</w:t>
            </w:r>
            <w:proofErr w:type="spellEnd"/>
          </w:p>
          <w:p w14:paraId="304E0F5B" w14:textId="77777777" w:rsidR="00EC7629" w:rsidRPr="00F04A2A" w:rsidRDefault="00EC7629" w:rsidP="00CD7DED">
            <w:pPr>
              <w:jc w:val="center"/>
              <w:rPr>
                <w:sz w:val="20"/>
                <w:szCs w:val="20"/>
              </w:rPr>
            </w:pPr>
            <w:proofErr w:type="spellStart"/>
            <w:proofErr w:type="gramStart"/>
            <w:r w:rsidRPr="00F04A2A">
              <w:rPr>
                <w:sz w:val="20"/>
                <w:szCs w:val="20"/>
              </w:rPr>
              <w:t>тыс.куб</w:t>
            </w:r>
            <w:proofErr w:type="gramEnd"/>
            <w:r w:rsidRPr="00F04A2A">
              <w:rPr>
                <w:sz w:val="20"/>
                <w:szCs w:val="20"/>
              </w:rPr>
              <w:t>.м</w:t>
            </w:r>
            <w:proofErr w:type="spellEnd"/>
            <w:r w:rsidRPr="00F04A2A">
              <w:rPr>
                <w:sz w:val="20"/>
                <w:szCs w:val="20"/>
              </w:rPr>
              <w:t>/год</w:t>
            </w:r>
          </w:p>
        </w:tc>
        <w:tc>
          <w:tcPr>
            <w:tcW w:w="1047" w:type="pct"/>
            <w:gridSpan w:val="2"/>
            <w:vAlign w:val="center"/>
          </w:tcPr>
          <w:p w14:paraId="3DAFE51C" w14:textId="77777777" w:rsidR="00EC7629" w:rsidRPr="00F04A2A" w:rsidRDefault="00EC7629" w:rsidP="00CD7DED">
            <w:pPr>
              <w:jc w:val="center"/>
              <w:rPr>
                <w:sz w:val="20"/>
                <w:szCs w:val="20"/>
              </w:rPr>
            </w:pPr>
            <w:r w:rsidRPr="00F04A2A">
              <w:rPr>
                <w:sz w:val="20"/>
                <w:szCs w:val="20"/>
              </w:rPr>
              <w:t>(-) Дефицит/</w:t>
            </w:r>
          </w:p>
          <w:p w14:paraId="1FF52EDA" w14:textId="77777777" w:rsidR="00EC7629" w:rsidRPr="00F04A2A" w:rsidRDefault="00EC7629" w:rsidP="00CD7DED">
            <w:pPr>
              <w:jc w:val="center"/>
              <w:rPr>
                <w:sz w:val="20"/>
                <w:szCs w:val="20"/>
              </w:rPr>
            </w:pPr>
            <w:r w:rsidRPr="00F04A2A">
              <w:rPr>
                <w:sz w:val="20"/>
                <w:szCs w:val="20"/>
              </w:rPr>
              <w:t>(</w:t>
            </w:r>
            <w:proofErr w:type="gramStart"/>
            <w:r w:rsidRPr="00F04A2A">
              <w:rPr>
                <w:sz w:val="20"/>
                <w:szCs w:val="20"/>
              </w:rPr>
              <w:t>+)Резерв</w:t>
            </w:r>
            <w:proofErr w:type="gramEnd"/>
          </w:p>
        </w:tc>
        <w:tc>
          <w:tcPr>
            <w:tcW w:w="624" w:type="pct"/>
            <w:vMerge w:val="restart"/>
            <w:vAlign w:val="center"/>
          </w:tcPr>
          <w:p w14:paraId="1C132635" w14:textId="77777777" w:rsidR="00EC7629" w:rsidRPr="00F04A2A" w:rsidRDefault="00EC7629" w:rsidP="00CD7DED">
            <w:pPr>
              <w:jc w:val="center"/>
              <w:rPr>
                <w:sz w:val="20"/>
                <w:szCs w:val="20"/>
                <w:u w:val="single"/>
              </w:rPr>
            </w:pPr>
            <w:proofErr w:type="spellStart"/>
            <w:proofErr w:type="gramStart"/>
            <w:r w:rsidRPr="00F04A2A">
              <w:rPr>
                <w:sz w:val="20"/>
                <w:szCs w:val="20"/>
                <w:u w:val="single"/>
              </w:rPr>
              <w:t>куб.м</w:t>
            </w:r>
            <w:proofErr w:type="spellEnd"/>
            <w:proofErr w:type="gramEnd"/>
            <w:r w:rsidRPr="00F04A2A">
              <w:rPr>
                <w:sz w:val="20"/>
                <w:szCs w:val="20"/>
                <w:u w:val="single"/>
              </w:rPr>
              <w:t>/</w:t>
            </w:r>
            <w:proofErr w:type="spellStart"/>
            <w:r w:rsidRPr="00F04A2A">
              <w:rPr>
                <w:sz w:val="20"/>
                <w:szCs w:val="20"/>
                <w:u w:val="single"/>
              </w:rPr>
              <w:t>сут</w:t>
            </w:r>
            <w:proofErr w:type="spellEnd"/>
          </w:p>
          <w:p w14:paraId="25AD7DE5" w14:textId="77777777" w:rsidR="00EC7629" w:rsidRPr="00F04A2A" w:rsidRDefault="00EC7629" w:rsidP="00CD7DED">
            <w:pPr>
              <w:jc w:val="center"/>
              <w:rPr>
                <w:sz w:val="20"/>
                <w:szCs w:val="20"/>
              </w:rPr>
            </w:pPr>
            <w:proofErr w:type="spellStart"/>
            <w:proofErr w:type="gramStart"/>
            <w:r w:rsidRPr="00F04A2A">
              <w:rPr>
                <w:sz w:val="20"/>
                <w:szCs w:val="20"/>
              </w:rPr>
              <w:t>тыс.куб</w:t>
            </w:r>
            <w:proofErr w:type="gramEnd"/>
            <w:r w:rsidRPr="00F04A2A">
              <w:rPr>
                <w:sz w:val="20"/>
                <w:szCs w:val="20"/>
              </w:rPr>
              <w:t>.м</w:t>
            </w:r>
            <w:proofErr w:type="spellEnd"/>
            <w:r w:rsidRPr="00F04A2A">
              <w:rPr>
                <w:sz w:val="20"/>
                <w:szCs w:val="20"/>
              </w:rPr>
              <w:t>/год</w:t>
            </w:r>
          </w:p>
        </w:tc>
        <w:tc>
          <w:tcPr>
            <w:tcW w:w="1102" w:type="pct"/>
            <w:gridSpan w:val="2"/>
            <w:tcBorders>
              <w:right w:val="single" w:sz="4" w:space="0" w:color="auto"/>
            </w:tcBorders>
            <w:vAlign w:val="center"/>
          </w:tcPr>
          <w:p w14:paraId="0BC38E57" w14:textId="77777777" w:rsidR="00EC7629" w:rsidRPr="00F04A2A" w:rsidRDefault="00EC7629" w:rsidP="00CD7DED">
            <w:pPr>
              <w:jc w:val="center"/>
              <w:rPr>
                <w:sz w:val="20"/>
                <w:szCs w:val="20"/>
              </w:rPr>
            </w:pPr>
            <w:r w:rsidRPr="00F04A2A">
              <w:rPr>
                <w:sz w:val="20"/>
                <w:szCs w:val="20"/>
              </w:rPr>
              <w:t>(-) Дефицит/</w:t>
            </w:r>
          </w:p>
          <w:p w14:paraId="68385268" w14:textId="77777777" w:rsidR="00EC7629" w:rsidRPr="00F04A2A" w:rsidRDefault="00EC7629" w:rsidP="00CD7DED">
            <w:pPr>
              <w:jc w:val="center"/>
              <w:rPr>
                <w:sz w:val="20"/>
                <w:szCs w:val="20"/>
              </w:rPr>
            </w:pPr>
            <w:r w:rsidRPr="00F04A2A">
              <w:rPr>
                <w:sz w:val="20"/>
                <w:szCs w:val="20"/>
              </w:rPr>
              <w:t>(</w:t>
            </w:r>
            <w:proofErr w:type="gramStart"/>
            <w:r w:rsidRPr="00F04A2A">
              <w:rPr>
                <w:sz w:val="20"/>
                <w:szCs w:val="20"/>
              </w:rPr>
              <w:t>+)Резерв</w:t>
            </w:r>
            <w:proofErr w:type="gramEnd"/>
          </w:p>
        </w:tc>
      </w:tr>
      <w:tr w:rsidR="00F04A2A" w:rsidRPr="00F04A2A" w14:paraId="0AB64B15" w14:textId="77777777" w:rsidTr="00CD7DED">
        <w:tc>
          <w:tcPr>
            <w:tcW w:w="962" w:type="pct"/>
            <w:vMerge/>
            <w:vAlign w:val="center"/>
          </w:tcPr>
          <w:p w14:paraId="44959059" w14:textId="77777777" w:rsidR="00EC7629" w:rsidRPr="00F04A2A" w:rsidRDefault="00EC7629" w:rsidP="00CD7DED">
            <w:pPr>
              <w:jc w:val="center"/>
              <w:rPr>
                <w:sz w:val="20"/>
                <w:szCs w:val="20"/>
              </w:rPr>
            </w:pPr>
          </w:p>
        </w:tc>
        <w:tc>
          <w:tcPr>
            <w:tcW w:w="629" w:type="pct"/>
            <w:vMerge/>
            <w:vAlign w:val="center"/>
          </w:tcPr>
          <w:p w14:paraId="38CF7130" w14:textId="77777777" w:rsidR="00EC7629" w:rsidRPr="00F04A2A" w:rsidRDefault="00EC7629" w:rsidP="00CD7DED">
            <w:pPr>
              <w:jc w:val="center"/>
              <w:rPr>
                <w:sz w:val="20"/>
                <w:szCs w:val="20"/>
              </w:rPr>
            </w:pPr>
          </w:p>
        </w:tc>
        <w:tc>
          <w:tcPr>
            <w:tcW w:w="635" w:type="pct"/>
            <w:vMerge/>
            <w:vAlign w:val="center"/>
          </w:tcPr>
          <w:p w14:paraId="09360386" w14:textId="77777777" w:rsidR="00EC7629" w:rsidRPr="00F04A2A" w:rsidRDefault="00EC7629" w:rsidP="00CD7DED">
            <w:pPr>
              <w:jc w:val="center"/>
              <w:rPr>
                <w:sz w:val="20"/>
                <w:szCs w:val="20"/>
              </w:rPr>
            </w:pPr>
          </w:p>
        </w:tc>
        <w:tc>
          <w:tcPr>
            <w:tcW w:w="623" w:type="pct"/>
            <w:vAlign w:val="center"/>
          </w:tcPr>
          <w:p w14:paraId="7831F149" w14:textId="77777777" w:rsidR="00EC7629" w:rsidRPr="00F04A2A" w:rsidRDefault="00EC7629" w:rsidP="00CD7DED">
            <w:pPr>
              <w:jc w:val="center"/>
              <w:rPr>
                <w:sz w:val="20"/>
                <w:szCs w:val="20"/>
                <w:u w:val="single"/>
              </w:rPr>
            </w:pPr>
            <w:proofErr w:type="spellStart"/>
            <w:proofErr w:type="gramStart"/>
            <w:r w:rsidRPr="00F04A2A">
              <w:rPr>
                <w:sz w:val="20"/>
                <w:szCs w:val="20"/>
                <w:u w:val="single"/>
              </w:rPr>
              <w:t>куб.м</w:t>
            </w:r>
            <w:proofErr w:type="spellEnd"/>
            <w:proofErr w:type="gramEnd"/>
            <w:r w:rsidRPr="00F04A2A">
              <w:rPr>
                <w:sz w:val="20"/>
                <w:szCs w:val="20"/>
                <w:u w:val="single"/>
              </w:rPr>
              <w:t>/</w:t>
            </w:r>
            <w:proofErr w:type="spellStart"/>
            <w:r w:rsidRPr="00F04A2A">
              <w:rPr>
                <w:sz w:val="20"/>
                <w:szCs w:val="20"/>
                <w:u w:val="single"/>
              </w:rPr>
              <w:t>сут</w:t>
            </w:r>
            <w:proofErr w:type="spellEnd"/>
          </w:p>
          <w:p w14:paraId="2F0273E8" w14:textId="77777777" w:rsidR="00EC7629" w:rsidRPr="00F04A2A" w:rsidRDefault="00EC7629" w:rsidP="00CD7DED">
            <w:pPr>
              <w:jc w:val="center"/>
              <w:rPr>
                <w:sz w:val="20"/>
                <w:szCs w:val="20"/>
              </w:rPr>
            </w:pPr>
            <w:proofErr w:type="spellStart"/>
            <w:proofErr w:type="gramStart"/>
            <w:r w:rsidRPr="00F04A2A">
              <w:rPr>
                <w:sz w:val="20"/>
                <w:szCs w:val="20"/>
              </w:rPr>
              <w:t>тыс.куб</w:t>
            </w:r>
            <w:proofErr w:type="gramEnd"/>
            <w:r w:rsidRPr="00F04A2A">
              <w:rPr>
                <w:sz w:val="20"/>
                <w:szCs w:val="20"/>
              </w:rPr>
              <w:t>.м</w:t>
            </w:r>
            <w:proofErr w:type="spellEnd"/>
            <w:r w:rsidRPr="00F04A2A">
              <w:rPr>
                <w:sz w:val="20"/>
                <w:szCs w:val="20"/>
              </w:rPr>
              <w:t>/год</w:t>
            </w:r>
          </w:p>
        </w:tc>
        <w:tc>
          <w:tcPr>
            <w:tcW w:w="424" w:type="pct"/>
            <w:vAlign w:val="center"/>
          </w:tcPr>
          <w:p w14:paraId="0C2564D3" w14:textId="77777777" w:rsidR="00EC7629" w:rsidRPr="00F04A2A" w:rsidRDefault="00EC7629" w:rsidP="00CD7DED">
            <w:pPr>
              <w:jc w:val="center"/>
              <w:rPr>
                <w:sz w:val="20"/>
                <w:szCs w:val="20"/>
              </w:rPr>
            </w:pPr>
            <w:r w:rsidRPr="00F04A2A">
              <w:rPr>
                <w:sz w:val="20"/>
                <w:szCs w:val="20"/>
              </w:rPr>
              <w:t>%</w:t>
            </w:r>
          </w:p>
        </w:tc>
        <w:tc>
          <w:tcPr>
            <w:tcW w:w="624" w:type="pct"/>
            <w:vMerge/>
            <w:vAlign w:val="center"/>
          </w:tcPr>
          <w:p w14:paraId="1199A874" w14:textId="77777777" w:rsidR="00EC7629" w:rsidRPr="00F04A2A" w:rsidRDefault="00EC7629" w:rsidP="00CD7DED">
            <w:pPr>
              <w:jc w:val="center"/>
              <w:rPr>
                <w:sz w:val="20"/>
                <w:szCs w:val="20"/>
                <w:lang w:val="en-US"/>
              </w:rPr>
            </w:pPr>
          </w:p>
        </w:tc>
        <w:tc>
          <w:tcPr>
            <w:tcW w:w="630" w:type="pct"/>
            <w:vAlign w:val="center"/>
          </w:tcPr>
          <w:p w14:paraId="4EE02DA7" w14:textId="77777777" w:rsidR="00EC7629" w:rsidRPr="00F04A2A" w:rsidRDefault="00EC7629" w:rsidP="00CD7DED">
            <w:pPr>
              <w:jc w:val="center"/>
              <w:rPr>
                <w:sz w:val="20"/>
                <w:szCs w:val="20"/>
                <w:u w:val="single"/>
              </w:rPr>
            </w:pPr>
            <w:proofErr w:type="spellStart"/>
            <w:proofErr w:type="gramStart"/>
            <w:r w:rsidRPr="00F04A2A">
              <w:rPr>
                <w:sz w:val="20"/>
                <w:szCs w:val="20"/>
                <w:u w:val="single"/>
              </w:rPr>
              <w:t>куб.м</w:t>
            </w:r>
            <w:proofErr w:type="spellEnd"/>
            <w:proofErr w:type="gramEnd"/>
            <w:r w:rsidRPr="00F04A2A">
              <w:rPr>
                <w:sz w:val="20"/>
                <w:szCs w:val="20"/>
                <w:u w:val="single"/>
              </w:rPr>
              <w:t>/</w:t>
            </w:r>
            <w:proofErr w:type="spellStart"/>
            <w:r w:rsidRPr="00F04A2A">
              <w:rPr>
                <w:sz w:val="20"/>
                <w:szCs w:val="20"/>
                <w:u w:val="single"/>
              </w:rPr>
              <w:t>сут</w:t>
            </w:r>
            <w:proofErr w:type="spellEnd"/>
          </w:p>
          <w:p w14:paraId="09442C66" w14:textId="77777777" w:rsidR="00EC7629" w:rsidRPr="00F04A2A" w:rsidRDefault="00EC7629" w:rsidP="00CD7DED">
            <w:pPr>
              <w:jc w:val="center"/>
              <w:rPr>
                <w:sz w:val="20"/>
                <w:szCs w:val="20"/>
              </w:rPr>
            </w:pPr>
            <w:proofErr w:type="spellStart"/>
            <w:proofErr w:type="gramStart"/>
            <w:r w:rsidRPr="00F04A2A">
              <w:rPr>
                <w:sz w:val="20"/>
                <w:szCs w:val="20"/>
              </w:rPr>
              <w:t>тыс.куб</w:t>
            </w:r>
            <w:proofErr w:type="gramEnd"/>
            <w:r w:rsidRPr="00F04A2A">
              <w:rPr>
                <w:sz w:val="20"/>
                <w:szCs w:val="20"/>
              </w:rPr>
              <w:t>.м</w:t>
            </w:r>
            <w:proofErr w:type="spellEnd"/>
            <w:r w:rsidRPr="00F04A2A">
              <w:rPr>
                <w:sz w:val="20"/>
                <w:szCs w:val="20"/>
              </w:rPr>
              <w:t>/год</w:t>
            </w:r>
          </w:p>
        </w:tc>
        <w:tc>
          <w:tcPr>
            <w:tcW w:w="472" w:type="pct"/>
            <w:tcBorders>
              <w:right w:val="single" w:sz="4" w:space="0" w:color="auto"/>
            </w:tcBorders>
            <w:vAlign w:val="center"/>
          </w:tcPr>
          <w:p w14:paraId="1767F889" w14:textId="77777777" w:rsidR="00EC7629" w:rsidRPr="00F04A2A" w:rsidRDefault="00EC7629" w:rsidP="00CD7DED">
            <w:pPr>
              <w:jc w:val="center"/>
              <w:rPr>
                <w:sz w:val="20"/>
                <w:szCs w:val="20"/>
              </w:rPr>
            </w:pPr>
            <w:r w:rsidRPr="00F04A2A">
              <w:rPr>
                <w:sz w:val="20"/>
                <w:szCs w:val="20"/>
              </w:rPr>
              <w:t>%</w:t>
            </w:r>
          </w:p>
        </w:tc>
      </w:tr>
      <w:tr w:rsidR="00F04A2A" w:rsidRPr="00F04A2A" w14:paraId="17FB5702" w14:textId="77777777" w:rsidTr="00CD7DED">
        <w:tc>
          <w:tcPr>
            <w:tcW w:w="962" w:type="pct"/>
            <w:vMerge w:val="restart"/>
            <w:vAlign w:val="center"/>
          </w:tcPr>
          <w:p w14:paraId="0E6B17A9" w14:textId="77777777" w:rsidR="00EC7629" w:rsidRPr="00F04A2A" w:rsidRDefault="00EC7629" w:rsidP="00CD7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4A2A">
              <w:rPr>
                <w:sz w:val="22"/>
                <w:szCs w:val="22"/>
              </w:rPr>
              <w:t>пгт. Урмары</w:t>
            </w:r>
          </w:p>
        </w:tc>
        <w:tc>
          <w:tcPr>
            <w:tcW w:w="629" w:type="pct"/>
            <w:vMerge w:val="restart"/>
            <w:vAlign w:val="center"/>
          </w:tcPr>
          <w:p w14:paraId="3D775642" w14:textId="77777777" w:rsidR="00EC7629" w:rsidRPr="00F04A2A" w:rsidRDefault="00EC7629" w:rsidP="00CD7DED">
            <w:pPr>
              <w:jc w:val="center"/>
              <w:rPr>
                <w:sz w:val="22"/>
                <w:szCs w:val="22"/>
              </w:rPr>
            </w:pPr>
            <w:r w:rsidRPr="00F04A2A">
              <w:rPr>
                <w:sz w:val="22"/>
                <w:szCs w:val="22"/>
              </w:rPr>
              <w:t>2700,0</w:t>
            </w:r>
          </w:p>
          <w:p w14:paraId="2634EDBB" w14:textId="77777777" w:rsidR="00EC7629" w:rsidRPr="00F04A2A" w:rsidRDefault="00EC7629" w:rsidP="00CD7DED">
            <w:pPr>
              <w:jc w:val="center"/>
              <w:rPr>
                <w:sz w:val="22"/>
                <w:szCs w:val="22"/>
              </w:rPr>
            </w:pPr>
            <w:r w:rsidRPr="00F04A2A">
              <w:rPr>
                <w:sz w:val="22"/>
                <w:szCs w:val="22"/>
              </w:rPr>
              <w:t>985,5</w:t>
            </w:r>
          </w:p>
        </w:tc>
        <w:tc>
          <w:tcPr>
            <w:tcW w:w="635" w:type="pct"/>
            <w:tcBorders>
              <w:bottom w:val="single" w:sz="4" w:space="0" w:color="auto"/>
            </w:tcBorders>
            <w:vAlign w:val="center"/>
          </w:tcPr>
          <w:p w14:paraId="5790EAE9" w14:textId="77777777" w:rsidR="00EC7629" w:rsidRPr="00F04A2A" w:rsidRDefault="00EC7629" w:rsidP="00CD7DED">
            <w:pPr>
              <w:jc w:val="center"/>
              <w:rPr>
                <w:sz w:val="22"/>
                <w:szCs w:val="22"/>
              </w:rPr>
            </w:pPr>
            <w:r w:rsidRPr="00F04A2A">
              <w:rPr>
                <w:sz w:val="22"/>
                <w:szCs w:val="22"/>
              </w:rPr>
              <w:t>348,00</w:t>
            </w:r>
          </w:p>
        </w:tc>
        <w:tc>
          <w:tcPr>
            <w:tcW w:w="623" w:type="pct"/>
            <w:tcBorders>
              <w:bottom w:val="single" w:sz="4" w:space="0" w:color="auto"/>
            </w:tcBorders>
            <w:vAlign w:val="center"/>
          </w:tcPr>
          <w:p w14:paraId="6D90CD86" w14:textId="77777777" w:rsidR="00EC7629" w:rsidRPr="00F04A2A" w:rsidRDefault="00EC7629" w:rsidP="00CD7DED">
            <w:pPr>
              <w:jc w:val="center"/>
              <w:rPr>
                <w:sz w:val="22"/>
                <w:szCs w:val="22"/>
              </w:rPr>
            </w:pPr>
            <w:r w:rsidRPr="00F04A2A">
              <w:rPr>
                <w:sz w:val="22"/>
                <w:szCs w:val="22"/>
              </w:rPr>
              <w:t>2352,00</w:t>
            </w:r>
          </w:p>
        </w:tc>
        <w:tc>
          <w:tcPr>
            <w:tcW w:w="424" w:type="pct"/>
            <w:vMerge w:val="restart"/>
            <w:vAlign w:val="center"/>
          </w:tcPr>
          <w:p w14:paraId="6729888F" w14:textId="77777777" w:rsidR="00EC7629" w:rsidRPr="00F04A2A" w:rsidRDefault="00EC7629" w:rsidP="00CD7DED">
            <w:pPr>
              <w:jc w:val="center"/>
              <w:rPr>
                <w:sz w:val="22"/>
                <w:szCs w:val="22"/>
              </w:rPr>
            </w:pPr>
            <w:r w:rsidRPr="00F04A2A">
              <w:rPr>
                <w:sz w:val="22"/>
                <w:szCs w:val="22"/>
              </w:rPr>
              <w:t>87,11</w:t>
            </w:r>
          </w:p>
        </w:tc>
        <w:tc>
          <w:tcPr>
            <w:tcW w:w="624" w:type="pct"/>
            <w:tcBorders>
              <w:bottom w:val="single" w:sz="4" w:space="0" w:color="auto"/>
            </w:tcBorders>
            <w:vAlign w:val="center"/>
          </w:tcPr>
          <w:p w14:paraId="3F68D1F5" w14:textId="77777777" w:rsidR="00EC7629" w:rsidRPr="00F04A2A" w:rsidRDefault="00EC7629" w:rsidP="00CD7DED">
            <w:pPr>
              <w:jc w:val="center"/>
              <w:rPr>
                <w:sz w:val="22"/>
                <w:szCs w:val="22"/>
              </w:rPr>
            </w:pPr>
            <w:r w:rsidRPr="00F04A2A">
              <w:rPr>
                <w:sz w:val="22"/>
                <w:szCs w:val="22"/>
              </w:rPr>
              <w:t>382,79</w:t>
            </w:r>
          </w:p>
        </w:tc>
        <w:tc>
          <w:tcPr>
            <w:tcW w:w="630" w:type="pct"/>
            <w:tcBorders>
              <w:bottom w:val="single" w:sz="4" w:space="0" w:color="auto"/>
            </w:tcBorders>
            <w:vAlign w:val="center"/>
          </w:tcPr>
          <w:p w14:paraId="334B6F15" w14:textId="77777777" w:rsidR="00EC7629" w:rsidRPr="00F04A2A" w:rsidRDefault="00EC7629" w:rsidP="00CD7DED">
            <w:pPr>
              <w:jc w:val="center"/>
              <w:rPr>
                <w:sz w:val="22"/>
                <w:szCs w:val="22"/>
              </w:rPr>
            </w:pPr>
            <w:r w:rsidRPr="00F04A2A">
              <w:rPr>
                <w:sz w:val="22"/>
                <w:szCs w:val="22"/>
              </w:rPr>
              <w:t>2317,21</w:t>
            </w:r>
          </w:p>
        </w:tc>
        <w:tc>
          <w:tcPr>
            <w:tcW w:w="472" w:type="pct"/>
            <w:vMerge w:val="restart"/>
            <w:tcBorders>
              <w:right w:val="single" w:sz="4" w:space="0" w:color="auto"/>
            </w:tcBorders>
            <w:vAlign w:val="center"/>
          </w:tcPr>
          <w:p w14:paraId="6FF1529D" w14:textId="77777777" w:rsidR="00EC7629" w:rsidRPr="00F04A2A" w:rsidRDefault="00EC7629" w:rsidP="00CD7DED">
            <w:pPr>
              <w:jc w:val="center"/>
              <w:rPr>
                <w:sz w:val="22"/>
                <w:szCs w:val="22"/>
              </w:rPr>
            </w:pPr>
            <w:r w:rsidRPr="00F04A2A">
              <w:rPr>
                <w:sz w:val="22"/>
                <w:szCs w:val="22"/>
              </w:rPr>
              <w:t>85,82</w:t>
            </w:r>
          </w:p>
        </w:tc>
      </w:tr>
      <w:tr w:rsidR="00F04A2A" w:rsidRPr="00F04A2A" w14:paraId="658CB811" w14:textId="77777777" w:rsidTr="00CD7DED">
        <w:tc>
          <w:tcPr>
            <w:tcW w:w="962" w:type="pct"/>
            <w:vMerge/>
            <w:vAlign w:val="center"/>
          </w:tcPr>
          <w:p w14:paraId="2045B8E0" w14:textId="77777777" w:rsidR="00EC7629" w:rsidRPr="00F04A2A" w:rsidRDefault="00EC7629" w:rsidP="00CD7DED">
            <w:pPr>
              <w:tabs>
                <w:tab w:val="left" w:pos="709"/>
                <w:tab w:val="center" w:pos="4677"/>
                <w:tab w:val="right" w:pos="9355"/>
              </w:tabs>
              <w:autoSpaceDE w:val="0"/>
              <w:autoSpaceDN w:val="0"/>
              <w:adjustRightInd w:val="0"/>
              <w:jc w:val="center"/>
              <w:rPr>
                <w:sz w:val="22"/>
                <w:szCs w:val="22"/>
              </w:rPr>
            </w:pPr>
          </w:p>
        </w:tc>
        <w:tc>
          <w:tcPr>
            <w:tcW w:w="629" w:type="pct"/>
            <w:vMerge/>
            <w:vAlign w:val="bottom"/>
          </w:tcPr>
          <w:p w14:paraId="2DD2385A" w14:textId="77777777" w:rsidR="00EC7629" w:rsidRPr="00F04A2A" w:rsidRDefault="00EC7629" w:rsidP="00CD7DED">
            <w:pPr>
              <w:jc w:val="center"/>
              <w:rPr>
                <w:sz w:val="22"/>
                <w:szCs w:val="22"/>
              </w:rPr>
            </w:pPr>
          </w:p>
        </w:tc>
        <w:tc>
          <w:tcPr>
            <w:tcW w:w="635" w:type="pct"/>
            <w:tcBorders>
              <w:top w:val="single" w:sz="4" w:space="0" w:color="auto"/>
              <w:bottom w:val="single" w:sz="4" w:space="0" w:color="auto"/>
            </w:tcBorders>
            <w:vAlign w:val="center"/>
          </w:tcPr>
          <w:p w14:paraId="74C89967" w14:textId="77777777" w:rsidR="00EC7629" w:rsidRPr="00F04A2A" w:rsidRDefault="00EC7629" w:rsidP="00CD7DED">
            <w:pPr>
              <w:jc w:val="center"/>
              <w:rPr>
                <w:sz w:val="22"/>
                <w:szCs w:val="22"/>
              </w:rPr>
            </w:pPr>
            <w:r w:rsidRPr="00F04A2A">
              <w:rPr>
                <w:sz w:val="22"/>
                <w:szCs w:val="22"/>
              </w:rPr>
              <w:t>127,02</w:t>
            </w:r>
          </w:p>
        </w:tc>
        <w:tc>
          <w:tcPr>
            <w:tcW w:w="623" w:type="pct"/>
            <w:tcBorders>
              <w:top w:val="single" w:sz="4" w:space="0" w:color="auto"/>
              <w:bottom w:val="single" w:sz="4" w:space="0" w:color="auto"/>
            </w:tcBorders>
            <w:vAlign w:val="center"/>
          </w:tcPr>
          <w:p w14:paraId="4EB1F3E9" w14:textId="77777777" w:rsidR="00EC7629" w:rsidRPr="00F04A2A" w:rsidRDefault="00EC7629" w:rsidP="00CD7DED">
            <w:pPr>
              <w:jc w:val="center"/>
              <w:rPr>
                <w:sz w:val="22"/>
                <w:szCs w:val="22"/>
              </w:rPr>
            </w:pPr>
            <w:r w:rsidRPr="00F04A2A">
              <w:rPr>
                <w:sz w:val="22"/>
                <w:szCs w:val="22"/>
              </w:rPr>
              <w:t>858,48</w:t>
            </w:r>
          </w:p>
        </w:tc>
        <w:tc>
          <w:tcPr>
            <w:tcW w:w="424" w:type="pct"/>
            <w:vMerge/>
            <w:vAlign w:val="center"/>
          </w:tcPr>
          <w:p w14:paraId="1BE71647" w14:textId="77777777" w:rsidR="00EC7629" w:rsidRPr="00F04A2A" w:rsidRDefault="00EC7629" w:rsidP="00CD7DED">
            <w:pPr>
              <w:jc w:val="center"/>
              <w:rPr>
                <w:sz w:val="22"/>
                <w:szCs w:val="22"/>
              </w:rPr>
            </w:pPr>
          </w:p>
        </w:tc>
        <w:tc>
          <w:tcPr>
            <w:tcW w:w="624" w:type="pct"/>
            <w:tcBorders>
              <w:top w:val="single" w:sz="4" w:space="0" w:color="auto"/>
              <w:bottom w:val="single" w:sz="4" w:space="0" w:color="auto"/>
            </w:tcBorders>
            <w:vAlign w:val="center"/>
          </w:tcPr>
          <w:p w14:paraId="0B4E5319" w14:textId="77777777" w:rsidR="00EC7629" w:rsidRPr="00F04A2A" w:rsidRDefault="00EC7629" w:rsidP="00CD7DED">
            <w:pPr>
              <w:jc w:val="center"/>
              <w:rPr>
                <w:sz w:val="22"/>
                <w:szCs w:val="22"/>
              </w:rPr>
            </w:pPr>
            <w:r w:rsidRPr="00F04A2A">
              <w:rPr>
                <w:sz w:val="22"/>
                <w:szCs w:val="22"/>
              </w:rPr>
              <w:t>139,72</w:t>
            </w:r>
          </w:p>
        </w:tc>
        <w:tc>
          <w:tcPr>
            <w:tcW w:w="630" w:type="pct"/>
            <w:tcBorders>
              <w:top w:val="single" w:sz="4" w:space="0" w:color="auto"/>
              <w:bottom w:val="single" w:sz="4" w:space="0" w:color="auto"/>
            </w:tcBorders>
            <w:vAlign w:val="center"/>
          </w:tcPr>
          <w:p w14:paraId="56D6AD7D" w14:textId="77777777" w:rsidR="00EC7629" w:rsidRPr="00F04A2A" w:rsidRDefault="00EC7629" w:rsidP="00CD7DED">
            <w:pPr>
              <w:jc w:val="center"/>
              <w:rPr>
                <w:sz w:val="22"/>
                <w:szCs w:val="22"/>
              </w:rPr>
            </w:pPr>
            <w:r w:rsidRPr="00F04A2A">
              <w:rPr>
                <w:sz w:val="22"/>
                <w:szCs w:val="22"/>
              </w:rPr>
              <w:t>845,78</w:t>
            </w:r>
          </w:p>
        </w:tc>
        <w:tc>
          <w:tcPr>
            <w:tcW w:w="472" w:type="pct"/>
            <w:vMerge/>
            <w:tcBorders>
              <w:right w:val="single" w:sz="4" w:space="0" w:color="auto"/>
            </w:tcBorders>
            <w:vAlign w:val="center"/>
          </w:tcPr>
          <w:p w14:paraId="04CA7239" w14:textId="77777777" w:rsidR="00EC7629" w:rsidRPr="00F04A2A" w:rsidRDefault="00EC7629" w:rsidP="00CD7DED">
            <w:pPr>
              <w:jc w:val="center"/>
              <w:rPr>
                <w:sz w:val="22"/>
                <w:szCs w:val="22"/>
              </w:rPr>
            </w:pPr>
          </w:p>
        </w:tc>
      </w:tr>
    </w:tbl>
    <w:p w14:paraId="627E4954" w14:textId="77777777" w:rsidR="00EC7629" w:rsidRPr="00F04A2A" w:rsidRDefault="00EC7629" w:rsidP="00EC7629">
      <w:pPr>
        <w:pStyle w:val="Aff7"/>
      </w:pPr>
      <w:bookmarkStart w:id="90" w:name="_Hlk158711622"/>
    </w:p>
    <w:p w14:paraId="21CFFD99" w14:textId="3D4C5DB0" w:rsidR="00EC7629" w:rsidRPr="00F04A2A" w:rsidRDefault="00EC7629" w:rsidP="00EC7629">
      <w:pPr>
        <w:pStyle w:val="Aff7"/>
        <w:rPr>
          <w:szCs w:val="24"/>
        </w:rPr>
      </w:pPr>
      <w:r w:rsidRPr="00F04A2A">
        <w:t>Мощности существующих очистных сооружений достаточно для очистки прогнозного объема сточных вод.</w:t>
      </w:r>
      <w:r w:rsidR="009C1D2E" w:rsidRPr="00F04A2A">
        <w:t xml:space="preserve"> Резерв производственной мощности очистных сооружений достигает 80%, что значительно превышает необходимый запас мощности. С</w:t>
      </w:r>
      <w:r w:rsidRPr="00F04A2A">
        <w:t xml:space="preserve">уществующие очистные </w:t>
      </w:r>
      <w:r w:rsidRPr="00F04A2A">
        <w:lastRenderedPageBreak/>
        <w:t>сооружения физически и морально устарели</w:t>
      </w:r>
      <w:r w:rsidR="009C1D2E" w:rsidRPr="00F04A2A">
        <w:t>,</w:t>
      </w:r>
      <w:r w:rsidRPr="00F04A2A">
        <w:t xml:space="preserve"> </w:t>
      </w:r>
      <w:r w:rsidR="009C1D2E" w:rsidRPr="00F04A2A">
        <w:t>д</w:t>
      </w:r>
      <w:r w:rsidRPr="00F04A2A">
        <w:t>ля обеспечения качественной очистки сточных вод, необходимо выполнить реконструкцию существующих очистных сооружений с модернизацией системы очистки стоков.</w:t>
      </w:r>
      <w:r w:rsidRPr="00F04A2A">
        <w:rPr>
          <w:szCs w:val="24"/>
        </w:rPr>
        <w:t xml:space="preserve"> </w:t>
      </w:r>
    </w:p>
    <w:bookmarkEnd w:id="90"/>
    <w:p w14:paraId="4340A781" w14:textId="77777777" w:rsidR="00EC7629" w:rsidRPr="00F04A2A" w:rsidRDefault="00EC7629" w:rsidP="00EC7629">
      <w:pPr>
        <w:pStyle w:val="Aff7"/>
        <w:rPr>
          <w:i/>
          <w:szCs w:val="26"/>
        </w:rPr>
      </w:pPr>
    </w:p>
    <w:p w14:paraId="2266E04C" w14:textId="77777777" w:rsidR="00EC7629" w:rsidRPr="00F04A2A" w:rsidRDefault="00EC7629" w:rsidP="00EC7629">
      <w:pPr>
        <w:pStyle w:val="30"/>
      </w:pPr>
      <w:r w:rsidRPr="00F04A2A">
        <w:t>3.4 Результаты анализа гидравлических режимов и режимов работы элементов централизованной системы водоотведения</w:t>
      </w:r>
    </w:p>
    <w:p w14:paraId="5FB794AE" w14:textId="77777777" w:rsidR="00EC7629" w:rsidRPr="00F04A2A" w:rsidRDefault="00EC7629" w:rsidP="00EC7629">
      <w:pPr>
        <w:pStyle w:val="aff5"/>
        <w:ind w:firstLine="567"/>
      </w:pPr>
      <w:r w:rsidRPr="00F04A2A">
        <w:rPr>
          <w:b w:val="0"/>
        </w:rPr>
        <w:t>Сточные воды от многоквартирной и общественно-деловой застройки пгт. Урмары, отводятся системой самотечных коллекторов на канализационные очистные сооружения с последующим сбросом на рельеф.</w:t>
      </w:r>
    </w:p>
    <w:p w14:paraId="20CFC595" w14:textId="77777777" w:rsidR="00EC7629" w:rsidRPr="00F04A2A" w:rsidRDefault="00EC7629" w:rsidP="00EC7629">
      <w:pPr>
        <w:pStyle w:val="aff5"/>
        <w:ind w:firstLine="567"/>
        <w:rPr>
          <w:b w:val="0"/>
        </w:rPr>
      </w:pPr>
    </w:p>
    <w:p w14:paraId="5DDBADF5" w14:textId="77777777" w:rsidR="00EC7629" w:rsidRPr="00F04A2A" w:rsidRDefault="00EC7629" w:rsidP="00EC7629">
      <w:pPr>
        <w:pStyle w:val="30"/>
      </w:pPr>
      <w:r w:rsidRPr="00F04A2A">
        <w:t xml:space="preserve"> 3.5 Анализ резервов производственных мощностей очистных сооружений системы водоотведения и возможности расширения зоны их действия</w:t>
      </w:r>
    </w:p>
    <w:p w14:paraId="4FAD7F1F" w14:textId="77777777" w:rsidR="00EC7629" w:rsidRPr="00F04A2A" w:rsidRDefault="00EC7629" w:rsidP="00EC7629">
      <w:pPr>
        <w:pStyle w:val="aff5"/>
        <w:ind w:right="0"/>
        <w:contextualSpacing w:val="0"/>
        <w:rPr>
          <w:bCs/>
          <w:szCs w:val="26"/>
        </w:rPr>
      </w:pPr>
      <w:r w:rsidRPr="00F04A2A">
        <w:rPr>
          <w:b w:val="0"/>
        </w:rPr>
        <w:t>В связи с техническим износом объектов системы водоотведения, предусматривается реконструкция и модернизация централизованной системы водоотведения.</w:t>
      </w:r>
    </w:p>
    <w:p w14:paraId="4DF2B069" w14:textId="77777777" w:rsidR="00EC7629" w:rsidRPr="00F04A2A" w:rsidRDefault="00EC7629" w:rsidP="00EC7629">
      <w:pPr>
        <w:pStyle w:val="21"/>
        <w:spacing w:line="240" w:lineRule="auto"/>
        <w:sectPr w:rsidR="00EC7629" w:rsidRPr="00F04A2A" w:rsidSect="00EC7629">
          <w:pgSz w:w="11906" w:h="16838"/>
          <w:pgMar w:top="1134" w:right="851" w:bottom="1134" w:left="1134" w:header="709" w:footer="709" w:gutter="0"/>
          <w:cols w:space="708"/>
          <w:docGrid w:linePitch="360"/>
        </w:sectPr>
      </w:pPr>
    </w:p>
    <w:p w14:paraId="7266986A" w14:textId="77777777" w:rsidR="00EC7629" w:rsidRPr="00F04A2A" w:rsidRDefault="00EC7629" w:rsidP="00EC7629">
      <w:pPr>
        <w:pStyle w:val="21"/>
        <w:spacing w:line="240" w:lineRule="auto"/>
      </w:pPr>
      <w:bookmarkStart w:id="91" w:name="_Toc107666170"/>
      <w:bookmarkStart w:id="92" w:name="_Toc145773075"/>
      <w:bookmarkStart w:id="93" w:name="_Toc175649241"/>
      <w:bookmarkStart w:id="94" w:name="_Toc181215968"/>
      <w:r w:rsidRPr="00F04A2A">
        <w:lastRenderedPageBreak/>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bookmarkEnd w:id="91"/>
      <w:bookmarkEnd w:id="92"/>
      <w:bookmarkEnd w:id="93"/>
      <w:bookmarkEnd w:id="94"/>
    </w:p>
    <w:p w14:paraId="64F20667" w14:textId="77777777" w:rsidR="00EC7629" w:rsidRPr="00F04A2A" w:rsidRDefault="00EC7629" w:rsidP="00EC7629">
      <w:pPr>
        <w:pStyle w:val="30"/>
      </w:pPr>
      <w:r w:rsidRPr="00F04A2A">
        <w:t>4.1 Основные направления, принципы, задачи и плановые показатели развития централизованной системы водоотведения</w:t>
      </w:r>
    </w:p>
    <w:p w14:paraId="33EC8CD6" w14:textId="7A6FB8E3" w:rsidR="00EC7629" w:rsidRPr="00F04A2A" w:rsidRDefault="00EC7629" w:rsidP="00EC7629">
      <w:pPr>
        <w:ind w:right="312" w:firstLine="567"/>
        <w:contextualSpacing/>
      </w:pPr>
      <w:r w:rsidRPr="00F04A2A">
        <w:t xml:space="preserve">В настоящее время на территории </w:t>
      </w:r>
      <w:r w:rsidR="009C1D2E" w:rsidRPr="00F04A2A">
        <w:t>округа</w:t>
      </w:r>
      <w:r w:rsidRPr="00F04A2A">
        <w:t xml:space="preserve"> существуют следующие проблемы организации водоотведения:</w:t>
      </w:r>
    </w:p>
    <w:p w14:paraId="14E3CB68" w14:textId="77777777" w:rsidR="00EC7629" w:rsidRPr="00F04A2A" w:rsidRDefault="00EC7629" w:rsidP="00EC7629">
      <w:pPr>
        <w:autoSpaceDE w:val="0"/>
        <w:autoSpaceDN w:val="0"/>
        <w:adjustRightInd w:val="0"/>
        <w:spacing w:after="57"/>
        <w:ind w:firstLine="567"/>
        <w:jc w:val="left"/>
        <w:rPr>
          <w:rFonts w:eastAsiaTheme="minorHAnsi"/>
          <w:lang w:eastAsia="en-US"/>
        </w:rPr>
      </w:pPr>
      <w:r w:rsidRPr="00F04A2A">
        <w:rPr>
          <w:rFonts w:eastAsiaTheme="minorHAnsi"/>
          <w:lang w:eastAsia="en-US"/>
        </w:rPr>
        <w:t>- значительный износ сетей водоотведения;</w:t>
      </w:r>
    </w:p>
    <w:p w14:paraId="01FF0A36" w14:textId="77777777" w:rsidR="00EC7629" w:rsidRPr="00F04A2A" w:rsidRDefault="00EC7629" w:rsidP="00EC7629">
      <w:pPr>
        <w:autoSpaceDE w:val="0"/>
        <w:autoSpaceDN w:val="0"/>
        <w:adjustRightInd w:val="0"/>
        <w:spacing w:after="57"/>
        <w:ind w:firstLine="567"/>
        <w:jc w:val="left"/>
        <w:rPr>
          <w:rFonts w:eastAsiaTheme="minorHAnsi"/>
          <w:lang w:eastAsia="en-US"/>
        </w:rPr>
      </w:pPr>
      <w:r w:rsidRPr="00F04A2A">
        <w:rPr>
          <w:rFonts w:eastAsiaTheme="minorHAnsi"/>
          <w:lang w:eastAsia="en-US"/>
        </w:rPr>
        <w:t>- износ оборудования КОС п. Урмары;</w:t>
      </w:r>
    </w:p>
    <w:p w14:paraId="30375A4A" w14:textId="77777777" w:rsidR="00EC7629" w:rsidRPr="00F04A2A" w:rsidRDefault="00EC7629" w:rsidP="00EC7629">
      <w:pPr>
        <w:autoSpaceDE w:val="0"/>
        <w:autoSpaceDN w:val="0"/>
        <w:adjustRightInd w:val="0"/>
        <w:ind w:firstLine="567"/>
        <w:jc w:val="left"/>
        <w:rPr>
          <w:rFonts w:eastAsiaTheme="minorHAnsi"/>
          <w:lang w:eastAsia="en-US"/>
        </w:rPr>
      </w:pPr>
      <w:r w:rsidRPr="00F04A2A">
        <w:rPr>
          <w:rFonts w:eastAsiaTheme="minorHAnsi"/>
          <w:lang w:eastAsia="en-US"/>
        </w:rPr>
        <w:t>- отсутствие организованных систем водоотведения в сельских населенных пунктах</w:t>
      </w:r>
      <w:r w:rsidRPr="00F04A2A">
        <w:t>.</w:t>
      </w:r>
    </w:p>
    <w:p w14:paraId="568F83DA" w14:textId="77777777" w:rsidR="00EC7629" w:rsidRPr="00F04A2A" w:rsidRDefault="00EC7629" w:rsidP="00EC7629">
      <w:pPr>
        <w:pStyle w:val="Aff7"/>
      </w:pPr>
      <w:r w:rsidRPr="00F04A2A">
        <w:t xml:space="preserve">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w:t>
      </w:r>
    </w:p>
    <w:p w14:paraId="5AC2312A" w14:textId="77777777" w:rsidR="00EC7629" w:rsidRPr="00F04A2A" w:rsidRDefault="00EC7629" w:rsidP="00EC7629">
      <w:pPr>
        <w:pStyle w:val="Aff7"/>
      </w:pPr>
      <w:r w:rsidRPr="00F04A2A">
        <w:t xml:space="preserve">Наиболее важным результатом выполнения мероприятий по развитию системы водоотведения является снижение количества загрязняющих веществ, сбрасываемых со сточными водами. </w:t>
      </w:r>
    </w:p>
    <w:p w14:paraId="66E4F278" w14:textId="29C177BA" w:rsidR="00EC7629" w:rsidRPr="00F04A2A" w:rsidRDefault="00EC7629" w:rsidP="00EC7629">
      <w:pPr>
        <w:pStyle w:val="Aff7"/>
      </w:pPr>
      <w:r w:rsidRPr="00F04A2A">
        <w:t xml:space="preserve">Основным направлением и основной задачей развития системы водоотведения населенных пунктов </w:t>
      </w:r>
      <w:r w:rsidR="00F04A2A" w:rsidRPr="00F04A2A">
        <w:t>округа</w:t>
      </w:r>
      <w:r w:rsidRPr="00F04A2A">
        <w:t>, является:</w:t>
      </w:r>
    </w:p>
    <w:p w14:paraId="7836DA1B" w14:textId="77777777" w:rsidR="00EC7629" w:rsidRPr="00F04A2A" w:rsidRDefault="00EC7629" w:rsidP="00EC7629">
      <w:pPr>
        <w:pStyle w:val="aa"/>
        <w:numPr>
          <w:ilvl w:val="0"/>
          <w:numId w:val="13"/>
        </w:numPr>
      </w:pPr>
      <w:r w:rsidRPr="00F04A2A">
        <w:t>замена устаревших участков канализационных сетей;</w:t>
      </w:r>
    </w:p>
    <w:p w14:paraId="6B5A28F4" w14:textId="77777777" w:rsidR="00EC7629" w:rsidRPr="00F04A2A" w:rsidRDefault="00EC7629" w:rsidP="00EC7629">
      <w:pPr>
        <w:pStyle w:val="aa"/>
        <w:numPr>
          <w:ilvl w:val="0"/>
          <w:numId w:val="13"/>
        </w:numPr>
      </w:pPr>
      <w:r w:rsidRPr="00F04A2A">
        <w:t>модернизация оборудования и системы очистки стоков на КОС;</w:t>
      </w:r>
    </w:p>
    <w:p w14:paraId="7CE20F40" w14:textId="77777777" w:rsidR="00EC7629" w:rsidRPr="00F04A2A" w:rsidRDefault="00EC7629" w:rsidP="00EC7629">
      <w:pPr>
        <w:pStyle w:val="aa"/>
        <w:numPr>
          <w:ilvl w:val="0"/>
          <w:numId w:val="13"/>
        </w:numPr>
      </w:pPr>
      <w:r w:rsidRPr="00F04A2A">
        <w:t>обеспечение доступа к услугам водоотведения новых потребителей.</w:t>
      </w:r>
    </w:p>
    <w:p w14:paraId="076FF8C6" w14:textId="77777777" w:rsidR="00EC7629" w:rsidRPr="00F04A2A" w:rsidRDefault="00EC7629" w:rsidP="00EC7629">
      <w:pPr>
        <w:pStyle w:val="Aff7"/>
      </w:pPr>
      <w:r w:rsidRPr="00F04A2A">
        <w:t xml:space="preserve">При отсутствии централизованного водоотведения для индивидуальных владельцев существующих и проектируемых жилых домов, а также для административных зданий может быть рекомендовано использование компактных установок полной биологической очистки. Поскольку строительство централизованных систем в малых населенных пунктах экономически не выгодно из-за слишком большой себестоимости очистки 1 </w:t>
      </w:r>
      <w:proofErr w:type="spellStart"/>
      <w:proofErr w:type="gramStart"/>
      <w:r w:rsidRPr="00F04A2A">
        <w:t>куб.м</w:t>
      </w:r>
      <w:proofErr w:type="spellEnd"/>
      <w:proofErr w:type="gramEnd"/>
      <w:r w:rsidRPr="00F04A2A">
        <w:t xml:space="preserve"> стока. </w:t>
      </w:r>
    </w:p>
    <w:p w14:paraId="6DA77468" w14:textId="77777777" w:rsidR="00EC7629" w:rsidRPr="00F04A2A" w:rsidRDefault="00EC7629" w:rsidP="00EC7629">
      <w:pPr>
        <w:pStyle w:val="Aff7"/>
      </w:pPr>
      <w:r w:rsidRPr="00F04A2A">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14:paraId="4C29A7A0"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75108A0D" w14:textId="77777777" w:rsidR="00EC7629" w:rsidRPr="00F04A2A" w:rsidRDefault="00EC7629" w:rsidP="00EC7629">
      <w:pPr>
        <w:pStyle w:val="30"/>
      </w:pPr>
      <w:r w:rsidRPr="00F04A2A">
        <w:t>4.2 Перечень основных мероприятий по реализации схем водоотведения с разбивкой по годам, включая технические обоснования этих мероприятий</w:t>
      </w:r>
    </w:p>
    <w:p w14:paraId="168D0844" w14:textId="4C8C6B0C" w:rsidR="00EC7629" w:rsidRPr="00F04A2A" w:rsidRDefault="00EC7629" w:rsidP="00EC7629">
      <w:pPr>
        <w:pStyle w:val="aff5"/>
        <w:ind w:right="0" w:firstLine="567"/>
        <w:contextualSpacing w:val="0"/>
        <w:rPr>
          <w:b w:val="0"/>
        </w:rPr>
      </w:pPr>
      <w:r w:rsidRPr="00F04A2A">
        <w:rPr>
          <w:b w:val="0"/>
        </w:rPr>
        <w:t>Перечень основных мероприятий по реализации различных сценариев развития системы водоотведения приведен в таблице 3</w:t>
      </w:r>
      <w:r w:rsidR="002B1D87">
        <w:rPr>
          <w:b w:val="0"/>
        </w:rPr>
        <w:t>2</w:t>
      </w:r>
      <w:r w:rsidRPr="00F04A2A">
        <w:rPr>
          <w:b w:val="0"/>
        </w:rPr>
        <w:t>.</w:t>
      </w:r>
    </w:p>
    <w:p w14:paraId="3B82CFC7" w14:textId="77777777" w:rsidR="00EC7629" w:rsidRPr="00F04A2A" w:rsidRDefault="00EC7629" w:rsidP="00EC7629">
      <w:pPr>
        <w:pStyle w:val="afc"/>
      </w:pPr>
    </w:p>
    <w:p w14:paraId="2469CC2D" w14:textId="383A7ADC"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32</w:t>
      </w:r>
      <w:r>
        <w:fldChar w:fldCharType="end"/>
      </w:r>
      <w:r>
        <w:t xml:space="preserve"> </w:t>
      </w:r>
      <w:r w:rsidR="00EC7629" w:rsidRPr="00F04A2A">
        <w:t xml:space="preserve">– Основные мероприятия по реализации схем водоотведения </w:t>
      </w:r>
      <w:r w:rsidRPr="00F04A2A">
        <w:t>округа</w:t>
      </w:r>
      <w:r w:rsidR="00EC7629" w:rsidRPr="00F04A2A">
        <w:t xml:space="preserve"> с разбивкой по годам </w:t>
      </w:r>
    </w:p>
    <w:tbl>
      <w:tblPr>
        <w:tblW w:w="5000" w:type="pct"/>
        <w:tblLook w:val="0000" w:firstRow="0" w:lastRow="0" w:firstColumn="0" w:lastColumn="0" w:noHBand="0" w:noVBand="0"/>
      </w:tblPr>
      <w:tblGrid>
        <w:gridCol w:w="1281"/>
        <w:gridCol w:w="3741"/>
        <w:gridCol w:w="2844"/>
        <w:gridCol w:w="2271"/>
      </w:tblGrid>
      <w:tr w:rsidR="00F04A2A" w:rsidRPr="00F04A2A" w14:paraId="11486028" w14:textId="77777777" w:rsidTr="00CD7DED">
        <w:trPr>
          <w:cantSplit/>
          <w:tblHeader/>
        </w:trPr>
        <w:tc>
          <w:tcPr>
            <w:tcW w:w="632" w:type="pct"/>
            <w:tcBorders>
              <w:top w:val="single" w:sz="4" w:space="0" w:color="000000"/>
              <w:left w:val="single" w:sz="4" w:space="0" w:color="000000"/>
              <w:bottom w:val="single" w:sz="4" w:space="0" w:color="000000"/>
            </w:tcBorders>
            <w:vAlign w:val="center"/>
          </w:tcPr>
          <w:p w14:paraId="09CAADBF" w14:textId="77777777" w:rsidR="00EC7629" w:rsidRPr="00F04A2A" w:rsidRDefault="00EC7629" w:rsidP="00CD7DED">
            <w:pPr>
              <w:jc w:val="center"/>
              <w:rPr>
                <w:b/>
                <w:bCs/>
                <w:sz w:val="22"/>
                <w:szCs w:val="22"/>
              </w:rPr>
            </w:pPr>
            <w:r w:rsidRPr="00F04A2A">
              <w:rPr>
                <w:b/>
                <w:bCs/>
                <w:sz w:val="22"/>
                <w:szCs w:val="22"/>
              </w:rPr>
              <w:t>№ п/п</w:t>
            </w:r>
          </w:p>
        </w:tc>
        <w:tc>
          <w:tcPr>
            <w:tcW w:w="1845" w:type="pct"/>
            <w:tcBorders>
              <w:top w:val="single" w:sz="4" w:space="0" w:color="000000"/>
              <w:left w:val="single" w:sz="4" w:space="0" w:color="000000"/>
              <w:bottom w:val="single" w:sz="4" w:space="0" w:color="000000"/>
            </w:tcBorders>
            <w:vAlign w:val="center"/>
          </w:tcPr>
          <w:p w14:paraId="3F78323B" w14:textId="77777777" w:rsidR="00EC7629" w:rsidRPr="00F04A2A" w:rsidRDefault="00EC7629" w:rsidP="00CD7DED">
            <w:pPr>
              <w:snapToGrid w:val="0"/>
              <w:jc w:val="center"/>
              <w:rPr>
                <w:iCs/>
                <w:sz w:val="22"/>
                <w:szCs w:val="22"/>
              </w:rPr>
            </w:pPr>
            <w:r w:rsidRPr="00F04A2A">
              <w:rPr>
                <w:iCs/>
                <w:sz w:val="22"/>
                <w:szCs w:val="22"/>
              </w:rPr>
              <w:t>Наименование мероприятия</w:t>
            </w:r>
          </w:p>
        </w:tc>
        <w:tc>
          <w:tcPr>
            <w:tcW w:w="1403" w:type="pct"/>
            <w:tcBorders>
              <w:top w:val="single" w:sz="4" w:space="0" w:color="000000"/>
              <w:left w:val="single" w:sz="4" w:space="0" w:color="000000"/>
              <w:bottom w:val="single" w:sz="4" w:space="0" w:color="000000"/>
              <w:right w:val="single" w:sz="4" w:space="0" w:color="000000"/>
            </w:tcBorders>
            <w:vAlign w:val="center"/>
          </w:tcPr>
          <w:p w14:paraId="012BE3F8" w14:textId="77777777" w:rsidR="00EC7629" w:rsidRPr="00F04A2A" w:rsidRDefault="00EC7629" w:rsidP="00CD7DED">
            <w:pPr>
              <w:snapToGrid w:val="0"/>
              <w:jc w:val="center"/>
              <w:rPr>
                <w:iCs/>
                <w:sz w:val="22"/>
                <w:szCs w:val="22"/>
              </w:rPr>
            </w:pPr>
            <w:r w:rsidRPr="00F04A2A">
              <w:rPr>
                <w:iCs/>
                <w:sz w:val="22"/>
                <w:szCs w:val="22"/>
              </w:rPr>
              <w:t>Социально-экономический эффект, руб.</w:t>
            </w:r>
          </w:p>
        </w:tc>
        <w:tc>
          <w:tcPr>
            <w:tcW w:w="1120" w:type="pct"/>
            <w:tcBorders>
              <w:top w:val="single" w:sz="4" w:space="0" w:color="000000"/>
              <w:left w:val="single" w:sz="4" w:space="0" w:color="000000"/>
              <w:bottom w:val="single" w:sz="4" w:space="0" w:color="000000"/>
              <w:right w:val="single" w:sz="4" w:space="0" w:color="000000"/>
            </w:tcBorders>
            <w:vAlign w:val="center"/>
          </w:tcPr>
          <w:p w14:paraId="0BD54F1A" w14:textId="77777777" w:rsidR="00EC7629" w:rsidRPr="00F04A2A" w:rsidRDefault="00EC7629" w:rsidP="00CD7DED">
            <w:pPr>
              <w:snapToGrid w:val="0"/>
              <w:jc w:val="center"/>
              <w:rPr>
                <w:iCs/>
                <w:sz w:val="22"/>
                <w:szCs w:val="22"/>
              </w:rPr>
            </w:pPr>
            <w:r w:rsidRPr="00F04A2A">
              <w:rPr>
                <w:iCs/>
                <w:sz w:val="22"/>
                <w:szCs w:val="22"/>
              </w:rPr>
              <w:t>Временной промежуток выполнения (квартал, год)</w:t>
            </w:r>
          </w:p>
        </w:tc>
      </w:tr>
      <w:tr w:rsidR="00F04A2A" w:rsidRPr="00F04A2A" w14:paraId="50BDD26F" w14:textId="77777777" w:rsidTr="00CD7DED">
        <w:trPr>
          <w:cantSplit/>
        </w:trPr>
        <w:tc>
          <w:tcPr>
            <w:tcW w:w="632" w:type="pct"/>
            <w:tcBorders>
              <w:top w:val="single" w:sz="4" w:space="0" w:color="000000"/>
              <w:left w:val="single" w:sz="4" w:space="0" w:color="000000"/>
              <w:bottom w:val="single" w:sz="4" w:space="0" w:color="000000"/>
            </w:tcBorders>
            <w:vAlign w:val="center"/>
          </w:tcPr>
          <w:p w14:paraId="209D96FE" w14:textId="77777777" w:rsidR="00EC7629" w:rsidRPr="00F04A2A" w:rsidRDefault="00EC7629" w:rsidP="00CD7DED">
            <w:pPr>
              <w:spacing w:before="120"/>
              <w:jc w:val="center"/>
              <w:rPr>
                <w:sz w:val="22"/>
                <w:szCs w:val="22"/>
              </w:rPr>
            </w:pPr>
            <w:r w:rsidRPr="00F04A2A">
              <w:rPr>
                <w:sz w:val="22"/>
                <w:szCs w:val="22"/>
              </w:rPr>
              <w:t>1</w:t>
            </w:r>
          </w:p>
        </w:tc>
        <w:tc>
          <w:tcPr>
            <w:tcW w:w="1845" w:type="pct"/>
            <w:tcBorders>
              <w:top w:val="single" w:sz="4" w:space="0" w:color="000000"/>
              <w:left w:val="single" w:sz="4" w:space="0" w:color="000000"/>
              <w:bottom w:val="single" w:sz="4" w:space="0" w:color="000000"/>
            </w:tcBorders>
            <w:vAlign w:val="center"/>
          </w:tcPr>
          <w:p w14:paraId="58B64FCC" w14:textId="3A6A3A5E" w:rsidR="00EC7629" w:rsidRPr="00F04A2A" w:rsidRDefault="00EC7629" w:rsidP="00CD7DED">
            <w:pPr>
              <w:jc w:val="center"/>
              <w:rPr>
                <w:iCs/>
                <w:sz w:val="22"/>
                <w:szCs w:val="22"/>
              </w:rPr>
            </w:pPr>
            <w:r w:rsidRPr="00F04A2A">
              <w:rPr>
                <w:iCs/>
                <w:sz w:val="22"/>
                <w:szCs w:val="22"/>
              </w:rPr>
              <w:t xml:space="preserve">Строительство очистных сооружений </w:t>
            </w:r>
            <w:proofErr w:type="spellStart"/>
            <w:proofErr w:type="gramStart"/>
            <w:r w:rsidRPr="00F04A2A">
              <w:rPr>
                <w:iCs/>
                <w:sz w:val="22"/>
                <w:szCs w:val="22"/>
              </w:rPr>
              <w:t>пгт.Урмары</w:t>
            </w:r>
            <w:proofErr w:type="spellEnd"/>
            <w:proofErr w:type="gramEnd"/>
            <w:r w:rsidRPr="00F04A2A">
              <w:rPr>
                <w:iCs/>
                <w:sz w:val="22"/>
                <w:szCs w:val="22"/>
              </w:rPr>
              <w:t xml:space="preserve"> Урмарского района Чувашской Республики</w:t>
            </w:r>
            <w:r w:rsidR="009C1D2E" w:rsidRPr="00F04A2A">
              <w:rPr>
                <w:iCs/>
                <w:sz w:val="22"/>
                <w:szCs w:val="22"/>
              </w:rPr>
              <w:t xml:space="preserve"> (мощностью 1000 тыс. м³/год)</w:t>
            </w:r>
          </w:p>
        </w:tc>
        <w:tc>
          <w:tcPr>
            <w:tcW w:w="1403" w:type="pct"/>
            <w:tcBorders>
              <w:top w:val="single" w:sz="4" w:space="0" w:color="000000"/>
              <w:left w:val="single" w:sz="4" w:space="0" w:color="000000"/>
              <w:bottom w:val="single" w:sz="4" w:space="0" w:color="000000"/>
              <w:right w:val="single" w:sz="4" w:space="0" w:color="000000"/>
            </w:tcBorders>
            <w:vAlign w:val="center"/>
          </w:tcPr>
          <w:p w14:paraId="65202C2C" w14:textId="77777777" w:rsidR="00EC7629" w:rsidRPr="00F04A2A" w:rsidRDefault="00EC7629" w:rsidP="00CD7DED">
            <w:pPr>
              <w:snapToGrid w:val="0"/>
              <w:jc w:val="center"/>
              <w:rPr>
                <w:iCs/>
                <w:sz w:val="22"/>
                <w:szCs w:val="22"/>
              </w:rPr>
            </w:pPr>
            <w:r w:rsidRPr="00F04A2A">
              <w:rPr>
                <w:iCs/>
                <w:sz w:val="22"/>
                <w:szCs w:val="22"/>
              </w:rPr>
              <w:t>Снижение вредного воздействия на окружающую среду</w:t>
            </w:r>
          </w:p>
        </w:tc>
        <w:tc>
          <w:tcPr>
            <w:tcW w:w="1120" w:type="pct"/>
            <w:tcBorders>
              <w:top w:val="single" w:sz="4" w:space="0" w:color="000000"/>
              <w:left w:val="single" w:sz="4" w:space="0" w:color="000000"/>
              <w:bottom w:val="single" w:sz="4" w:space="0" w:color="000000"/>
              <w:right w:val="single" w:sz="4" w:space="0" w:color="000000"/>
            </w:tcBorders>
            <w:vAlign w:val="center"/>
          </w:tcPr>
          <w:p w14:paraId="1E4B7B17" w14:textId="77777777" w:rsidR="00EC7629" w:rsidRPr="00F04A2A" w:rsidRDefault="00EC7629" w:rsidP="00CD7DED">
            <w:pPr>
              <w:jc w:val="center"/>
              <w:rPr>
                <w:sz w:val="22"/>
                <w:szCs w:val="22"/>
              </w:rPr>
            </w:pPr>
            <w:r w:rsidRPr="00F04A2A">
              <w:rPr>
                <w:sz w:val="22"/>
                <w:szCs w:val="22"/>
              </w:rPr>
              <w:t>2024-2026</w:t>
            </w:r>
          </w:p>
        </w:tc>
      </w:tr>
      <w:tr w:rsidR="00F04A2A" w:rsidRPr="00F04A2A" w14:paraId="36640D31" w14:textId="77777777" w:rsidTr="00CD7DED">
        <w:trPr>
          <w:cantSplit/>
        </w:trPr>
        <w:tc>
          <w:tcPr>
            <w:tcW w:w="632" w:type="pct"/>
            <w:tcBorders>
              <w:top w:val="single" w:sz="4" w:space="0" w:color="000000"/>
              <w:left w:val="single" w:sz="4" w:space="0" w:color="000000"/>
              <w:bottom w:val="single" w:sz="4" w:space="0" w:color="000000"/>
            </w:tcBorders>
            <w:vAlign w:val="center"/>
          </w:tcPr>
          <w:p w14:paraId="1D3EC531" w14:textId="77777777" w:rsidR="00EC7629" w:rsidRPr="00F04A2A" w:rsidRDefault="00EC7629" w:rsidP="00CD7DED">
            <w:pPr>
              <w:spacing w:before="120"/>
              <w:jc w:val="center"/>
              <w:rPr>
                <w:sz w:val="22"/>
                <w:szCs w:val="22"/>
              </w:rPr>
            </w:pPr>
            <w:r w:rsidRPr="00F04A2A">
              <w:rPr>
                <w:sz w:val="22"/>
                <w:szCs w:val="22"/>
              </w:rPr>
              <w:t>2</w:t>
            </w:r>
          </w:p>
        </w:tc>
        <w:tc>
          <w:tcPr>
            <w:tcW w:w="1845" w:type="pct"/>
            <w:tcBorders>
              <w:top w:val="single" w:sz="4" w:space="0" w:color="000000"/>
              <w:left w:val="single" w:sz="4" w:space="0" w:color="000000"/>
              <w:bottom w:val="single" w:sz="4" w:space="0" w:color="000000"/>
            </w:tcBorders>
            <w:vAlign w:val="center"/>
          </w:tcPr>
          <w:p w14:paraId="0C1FAC9D" w14:textId="77777777" w:rsidR="00EC7629" w:rsidRPr="00F04A2A" w:rsidRDefault="00EC7629" w:rsidP="00CD7DED">
            <w:pPr>
              <w:jc w:val="center"/>
              <w:rPr>
                <w:sz w:val="22"/>
                <w:szCs w:val="22"/>
              </w:rPr>
            </w:pPr>
            <w:r w:rsidRPr="00F04A2A">
              <w:rPr>
                <w:sz w:val="22"/>
                <w:szCs w:val="22"/>
              </w:rPr>
              <w:t xml:space="preserve">Поэтапная замена изношенных участков сетей водоотведения </w:t>
            </w:r>
          </w:p>
        </w:tc>
        <w:tc>
          <w:tcPr>
            <w:tcW w:w="1403" w:type="pct"/>
            <w:tcBorders>
              <w:top w:val="single" w:sz="4" w:space="0" w:color="000000"/>
              <w:left w:val="single" w:sz="4" w:space="0" w:color="000000"/>
              <w:bottom w:val="single" w:sz="4" w:space="0" w:color="000000"/>
              <w:right w:val="single" w:sz="4" w:space="0" w:color="000000"/>
            </w:tcBorders>
            <w:vAlign w:val="center"/>
          </w:tcPr>
          <w:p w14:paraId="362DC546" w14:textId="77777777" w:rsidR="00EC7629" w:rsidRPr="00F04A2A" w:rsidRDefault="00EC7629" w:rsidP="00CD7DED">
            <w:pPr>
              <w:snapToGrid w:val="0"/>
              <w:jc w:val="center"/>
              <w:rPr>
                <w:iCs/>
                <w:sz w:val="22"/>
                <w:szCs w:val="22"/>
              </w:rPr>
            </w:pPr>
            <w:r w:rsidRPr="00F04A2A">
              <w:rPr>
                <w:iCs/>
                <w:sz w:val="22"/>
                <w:szCs w:val="22"/>
              </w:rPr>
              <w:t>Снижение вредного воздействия на окружающую среду</w:t>
            </w:r>
          </w:p>
        </w:tc>
        <w:tc>
          <w:tcPr>
            <w:tcW w:w="1120" w:type="pct"/>
            <w:tcBorders>
              <w:top w:val="single" w:sz="4" w:space="0" w:color="000000"/>
              <w:left w:val="single" w:sz="4" w:space="0" w:color="000000"/>
              <w:bottom w:val="single" w:sz="4" w:space="0" w:color="000000"/>
              <w:right w:val="single" w:sz="4" w:space="0" w:color="000000"/>
            </w:tcBorders>
            <w:vAlign w:val="center"/>
          </w:tcPr>
          <w:p w14:paraId="14F5D7CA" w14:textId="77777777" w:rsidR="00EC7629" w:rsidRPr="00F04A2A" w:rsidRDefault="00EC7629" w:rsidP="00CD7DED">
            <w:pPr>
              <w:jc w:val="center"/>
              <w:rPr>
                <w:sz w:val="22"/>
                <w:szCs w:val="22"/>
              </w:rPr>
            </w:pPr>
            <w:r w:rsidRPr="00F04A2A">
              <w:rPr>
                <w:sz w:val="22"/>
                <w:szCs w:val="22"/>
              </w:rPr>
              <w:t>2024-2040</w:t>
            </w:r>
          </w:p>
        </w:tc>
      </w:tr>
    </w:tbl>
    <w:p w14:paraId="375ADC1B" w14:textId="77777777" w:rsidR="00EC7629" w:rsidRPr="00F04A2A" w:rsidRDefault="00EC7629" w:rsidP="00EC7629">
      <w:pPr>
        <w:pStyle w:val="Aff7"/>
      </w:pPr>
    </w:p>
    <w:p w14:paraId="33BAC057" w14:textId="77777777" w:rsidR="00EC7629" w:rsidRPr="00F04A2A" w:rsidRDefault="00EC7629" w:rsidP="00EC7629">
      <w:pPr>
        <w:pStyle w:val="30"/>
      </w:pPr>
      <w:r w:rsidRPr="00F04A2A">
        <w:lastRenderedPageBreak/>
        <w:t>4.3 Технические обоснования основных мероприятий по реализации схем водоотведения</w:t>
      </w:r>
    </w:p>
    <w:p w14:paraId="1E719CDA" w14:textId="77777777" w:rsidR="00EC7629" w:rsidRPr="00F04A2A" w:rsidRDefault="00EC7629" w:rsidP="00EC7629">
      <w:pPr>
        <w:shd w:val="clear" w:color="auto" w:fill="FFFFFF"/>
        <w:tabs>
          <w:tab w:val="left" w:pos="514"/>
        </w:tabs>
        <w:ind w:firstLine="567"/>
      </w:pPr>
      <w:r w:rsidRPr="00F04A2A">
        <w:rPr>
          <w:spacing w:val="3"/>
        </w:rPr>
        <w:t xml:space="preserve">Строительство новых канализационных сетей, а также реконструкция имеющихся канализационных сетей и канализационных очистных сооружений </w:t>
      </w:r>
      <w:r w:rsidRPr="00F04A2A">
        <w:rPr>
          <w:spacing w:val="1"/>
        </w:rPr>
        <w:t xml:space="preserve">приведет к повышению надежности работы систем коммунальной инфраструктуры населения, </w:t>
      </w:r>
      <w:r w:rsidRPr="00F04A2A">
        <w:rPr>
          <w:spacing w:val="3"/>
        </w:rPr>
        <w:t xml:space="preserve">повышению качества коммунальных услуг, </w:t>
      </w:r>
      <w:r w:rsidRPr="00F04A2A">
        <w:t>повышению эффективности финансово-хозяйственной деятельности предприятий коммунального комплекса.</w:t>
      </w:r>
    </w:p>
    <w:p w14:paraId="079B2978" w14:textId="77777777" w:rsidR="00EC7629" w:rsidRPr="00F04A2A" w:rsidRDefault="00EC7629" w:rsidP="00EC762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14:paraId="6692A500" w14:textId="77777777" w:rsidR="00EC7629" w:rsidRPr="00F04A2A" w:rsidRDefault="00EC7629" w:rsidP="00EC7629">
      <w:pPr>
        <w:pStyle w:val="30"/>
      </w:pPr>
      <w:r w:rsidRPr="00F04A2A">
        <w:t>4.4 Сведения о вновь строящихся, реконструируемых и предлагаемых к выводу из эксплуатации объектов централизованной системы водоотведения</w:t>
      </w:r>
    </w:p>
    <w:p w14:paraId="22D0EAFC" w14:textId="77777777" w:rsidR="00EC7629" w:rsidRPr="00F04A2A" w:rsidRDefault="00EC7629" w:rsidP="00EC7629">
      <w:pPr>
        <w:ind w:firstLine="567"/>
      </w:pPr>
      <w:r w:rsidRPr="00F04A2A">
        <w:t>Перспективная схема водоотведения учитывает развитие муниципального образования, его первоочередную и перспективную застройку, исходя из увеличения степени благоустройства жилых зданий. Исходя из анализа планов развития территории муниципального образования, увеличение численности населения не планируется. Соответственно, значительного увеличения водопотребления и водоотведения не ожидается.</w:t>
      </w:r>
    </w:p>
    <w:p w14:paraId="43D3944C" w14:textId="77777777" w:rsidR="00EC7629" w:rsidRPr="00F04A2A" w:rsidRDefault="00EC7629" w:rsidP="00EC7629">
      <w:pPr>
        <w:pStyle w:val="Aff7"/>
        <w:rPr>
          <w:i/>
          <w:szCs w:val="26"/>
        </w:rPr>
      </w:pPr>
    </w:p>
    <w:p w14:paraId="26ECFDC7" w14:textId="77777777" w:rsidR="00EC7629" w:rsidRPr="00F04A2A" w:rsidRDefault="00EC7629" w:rsidP="00EC7629">
      <w:pPr>
        <w:pStyle w:val="30"/>
      </w:pPr>
      <w:r w:rsidRPr="00F04A2A">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14:paraId="6CD090C9" w14:textId="77777777" w:rsidR="00EC7629" w:rsidRPr="00F04A2A" w:rsidRDefault="00EC7629" w:rsidP="00EC7629">
      <w:pPr>
        <w:ind w:firstLine="567"/>
      </w:pPr>
      <w:r w:rsidRPr="00F04A2A">
        <w:t>Функционирующие на сегодняшний день в пгт. Урмары канализационные очистные сооружения работают в автоматическом режиме, информация о работе и внештатных ситуациях поступает на диспетчерский пункт.</w:t>
      </w:r>
    </w:p>
    <w:p w14:paraId="184F5287" w14:textId="77777777" w:rsidR="00EC7629" w:rsidRPr="00F04A2A" w:rsidRDefault="00EC7629" w:rsidP="00EC7629">
      <w:pPr>
        <w:ind w:firstLine="567"/>
      </w:pPr>
    </w:p>
    <w:p w14:paraId="361DC0E9" w14:textId="104F4AC0" w:rsidR="00EC7629" w:rsidRPr="00F04A2A" w:rsidRDefault="00EC7629" w:rsidP="00EC7629">
      <w:pPr>
        <w:pStyle w:val="30"/>
      </w:pPr>
      <w:r w:rsidRPr="00F04A2A">
        <w:t xml:space="preserve">4.6 Описание вариантов маршрутов прохождения трубопроводов (трасс) по территории </w:t>
      </w:r>
      <w:r w:rsidR="00F04A2A" w:rsidRPr="00F04A2A">
        <w:t>округа</w:t>
      </w:r>
      <w:r w:rsidRPr="00F04A2A">
        <w:t>, расположения намечаемых площадок под строительство сооружений водоотведения и их обоснование</w:t>
      </w:r>
    </w:p>
    <w:p w14:paraId="2E7E8981" w14:textId="77777777" w:rsidR="00EC7629" w:rsidRPr="00F04A2A" w:rsidRDefault="00EC7629" w:rsidP="00EC7629">
      <w:pPr>
        <w:pStyle w:val="aff5"/>
        <w:ind w:firstLine="567"/>
        <w:rPr>
          <w:b w:val="0"/>
        </w:rPr>
      </w:pPr>
      <w:r w:rsidRPr="00F04A2A">
        <w:rPr>
          <w:b w:val="0"/>
        </w:rPr>
        <w:t>Сточные воды от жилых зданий отводятся системой самотечных и напорных коллекторов. Основные самотечные коллекторы проложены вдоль улиц, для обеспечения доступности к месту возможной аварии.</w:t>
      </w:r>
    </w:p>
    <w:p w14:paraId="476DF20E"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5FEBD4E8" w14:textId="77777777" w:rsidR="00EC7629" w:rsidRPr="00F04A2A" w:rsidRDefault="00EC7629" w:rsidP="00EC7629">
      <w:pPr>
        <w:pStyle w:val="30"/>
      </w:pPr>
      <w:r w:rsidRPr="00F04A2A">
        <w:t>4.7 Границы и характеристики охранных зон сетей и сооружений централизованной системы водоотведения</w:t>
      </w:r>
    </w:p>
    <w:p w14:paraId="7553AF9B" w14:textId="77777777" w:rsidR="00EC7629" w:rsidRPr="00F04A2A" w:rsidRDefault="00EC7629" w:rsidP="00EC7629">
      <w:pPr>
        <w:pStyle w:val="aff9"/>
        <w:rPr>
          <w:szCs w:val="24"/>
        </w:rPr>
      </w:pPr>
      <w:r w:rsidRPr="00F04A2A">
        <w:rPr>
          <w:szCs w:val="24"/>
        </w:rPr>
        <w:t>Для обеспечения санитарно-эпидемиологической безопасности необходимо соблюдение радиусов санитарно-защитных зон. В соответствии с СанПиН 2.2.1/2.1.1.14 «Санитарно-защитные зоны и санитарная классификация предприятий, сооружений и иных объектов» размер санитарно-защитной зоны (см. таблицу ниже).</w:t>
      </w:r>
    </w:p>
    <w:p w14:paraId="2684B9A8" w14:textId="77777777" w:rsidR="00EC7629" w:rsidRPr="00F04A2A" w:rsidRDefault="00EC7629" w:rsidP="00EC7629">
      <w:pPr>
        <w:pStyle w:val="aff9"/>
      </w:pPr>
    </w:p>
    <w:p w14:paraId="4CD32EAF" w14:textId="25ED1355" w:rsidR="00EC7629" w:rsidRPr="00F04A2A" w:rsidRDefault="00F04A2A" w:rsidP="00EC7629">
      <w:pPr>
        <w:pStyle w:val="afc"/>
        <w:rPr>
          <w:bCs w:val="0"/>
        </w:rPr>
      </w:pPr>
      <w:r>
        <w:t xml:space="preserve">Таблица </w:t>
      </w:r>
      <w:r>
        <w:fldChar w:fldCharType="begin"/>
      </w:r>
      <w:r>
        <w:instrText xml:space="preserve"> SEQ Таблица \* ARABIC </w:instrText>
      </w:r>
      <w:r>
        <w:fldChar w:fldCharType="separate"/>
      </w:r>
      <w:r>
        <w:rPr>
          <w:noProof/>
        </w:rPr>
        <w:t>33</w:t>
      </w:r>
      <w:r>
        <w:fldChar w:fldCharType="end"/>
      </w:r>
      <w:r>
        <w:t xml:space="preserve"> </w:t>
      </w:r>
      <w:r w:rsidR="00EC7629" w:rsidRPr="00F04A2A">
        <w:t>- Санитарно-защитные зоны для канализационных очистных сооружений</w:t>
      </w:r>
    </w:p>
    <w:tbl>
      <w:tblPr>
        <w:tblW w:w="5000" w:type="pct"/>
        <w:tblCellMar>
          <w:left w:w="0" w:type="dxa"/>
          <w:right w:w="0" w:type="dxa"/>
        </w:tblCellMar>
        <w:tblLook w:val="00A0" w:firstRow="1" w:lastRow="0" w:firstColumn="1" w:lastColumn="0" w:noHBand="0" w:noVBand="0"/>
      </w:tblPr>
      <w:tblGrid>
        <w:gridCol w:w="4445"/>
        <w:gridCol w:w="1212"/>
        <w:gridCol w:w="1414"/>
        <w:gridCol w:w="1414"/>
        <w:gridCol w:w="1516"/>
      </w:tblGrid>
      <w:tr w:rsidR="00F04A2A" w:rsidRPr="00F04A2A" w14:paraId="65697B44" w14:textId="77777777" w:rsidTr="00CD7DED">
        <w:trPr>
          <w:trHeight w:val="454"/>
          <w:tblHeader/>
        </w:trPr>
        <w:tc>
          <w:tcPr>
            <w:tcW w:w="2222"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14:paraId="5CB2C272" w14:textId="77777777" w:rsidR="00EC7629" w:rsidRPr="00F04A2A" w:rsidRDefault="00EC7629" w:rsidP="00CD7DED">
            <w:pPr>
              <w:jc w:val="center"/>
              <w:rPr>
                <w:sz w:val="20"/>
                <w:szCs w:val="20"/>
              </w:rPr>
            </w:pPr>
            <w:r w:rsidRPr="00F04A2A">
              <w:rPr>
                <w:sz w:val="20"/>
                <w:szCs w:val="20"/>
                <w:bdr w:val="none" w:sz="0" w:space="0" w:color="auto" w:frame="1"/>
              </w:rPr>
              <w:t>Сооружения для очистки сточных вод</w:t>
            </w:r>
          </w:p>
        </w:tc>
        <w:tc>
          <w:tcPr>
            <w:tcW w:w="2778"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50DA6535" w14:textId="77777777" w:rsidR="00EC7629" w:rsidRPr="00F04A2A" w:rsidRDefault="00EC7629" w:rsidP="00CD7DED">
            <w:pPr>
              <w:jc w:val="center"/>
              <w:rPr>
                <w:sz w:val="20"/>
                <w:szCs w:val="20"/>
              </w:rPr>
            </w:pPr>
            <w:r w:rsidRPr="00F04A2A">
              <w:rPr>
                <w:sz w:val="20"/>
                <w:szCs w:val="20"/>
                <w:bdr w:val="none" w:sz="0" w:space="0" w:color="auto" w:frame="1"/>
              </w:rPr>
              <w:t xml:space="preserve">Расстояние в м при расчетной производительности очистных сооружений в тыс. </w:t>
            </w:r>
            <w:proofErr w:type="spellStart"/>
            <w:proofErr w:type="gramStart"/>
            <w:r w:rsidRPr="00F04A2A">
              <w:rPr>
                <w:sz w:val="20"/>
                <w:szCs w:val="20"/>
                <w:bdr w:val="none" w:sz="0" w:space="0" w:color="auto" w:frame="1"/>
              </w:rPr>
              <w:t>куб.м</w:t>
            </w:r>
            <w:proofErr w:type="spellEnd"/>
            <w:proofErr w:type="gramEnd"/>
            <w:r w:rsidRPr="00F04A2A">
              <w:rPr>
                <w:sz w:val="20"/>
                <w:szCs w:val="20"/>
                <w:bdr w:val="none" w:sz="0" w:space="0" w:color="auto" w:frame="1"/>
              </w:rPr>
              <w:t>/сутки</w:t>
            </w:r>
          </w:p>
        </w:tc>
      </w:tr>
      <w:tr w:rsidR="00F04A2A" w:rsidRPr="00F04A2A" w14:paraId="168764E5" w14:textId="77777777" w:rsidTr="00CD7DED">
        <w:trPr>
          <w:trHeight w:val="454"/>
          <w:tblHeader/>
        </w:trPr>
        <w:tc>
          <w:tcPr>
            <w:tcW w:w="2222"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AAAD7D1" w14:textId="77777777" w:rsidR="00EC7629" w:rsidRPr="00F04A2A" w:rsidRDefault="00EC7629" w:rsidP="00CD7DED">
            <w:pPr>
              <w:jc w:val="center"/>
              <w:rPr>
                <w:sz w:val="20"/>
                <w:szCs w:val="20"/>
              </w:rPr>
            </w:pP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272626EC" w14:textId="77777777" w:rsidR="00EC7629" w:rsidRPr="00F04A2A" w:rsidRDefault="00EC7629" w:rsidP="00CD7DED">
            <w:pPr>
              <w:jc w:val="center"/>
              <w:rPr>
                <w:sz w:val="20"/>
                <w:szCs w:val="20"/>
              </w:rPr>
            </w:pPr>
            <w:r w:rsidRPr="00F04A2A">
              <w:rPr>
                <w:sz w:val="20"/>
                <w:szCs w:val="20"/>
                <w:bdr w:val="none" w:sz="0" w:space="0" w:color="auto" w:frame="1"/>
              </w:rPr>
              <w:t>до 0,2</w:t>
            </w:r>
          </w:p>
        </w:tc>
        <w:tc>
          <w:tcPr>
            <w:tcW w:w="70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7DAFF5D6" w14:textId="77777777" w:rsidR="00EC7629" w:rsidRPr="00F04A2A" w:rsidRDefault="00EC7629" w:rsidP="00CD7DED">
            <w:pPr>
              <w:jc w:val="center"/>
              <w:rPr>
                <w:sz w:val="20"/>
                <w:szCs w:val="20"/>
              </w:rPr>
            </w:pPr>
            <w:r w:rsidRPr="00F04A2A">
              <w:rPr>
                <w:sz w:val="20"/>
                <w:szCs w:val="20"/>
                <w:bdr w:val="none" w:sz="0" w:space="0" w:color="auto" w:frame="1"/>
              </w:rPr>
              <w:t>более 0,2 </w:t>
            </w:r>
            <w:r w:rsidRPr="00F04A2A">
              <w:rPr>
                <w:sz w:val="20"/>
                <w:szCs w:val="20"/>
                <w:bdr w:val="none" w:sz="0" w:space="0" w:color="auto" w:frame="1"/>
              </w:rPr>
              <w:br/>
              <w:t>до 5,0</w:t>
            </w:r>
          </w:p>
        </w:tc>
        <w:tc>
          <w:tcPr>
            <w:tcW w:w="707"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6277053B" w14:textId="77777777" w:rsidR="00EC7629" w:rsidRPr="00F04A2A" w:rsidRDefault="00EC7629" w:rsidP="00CD7DED">
            <w:pPr>
              <w:jc w:val="center"/>
              <w:rPr>
                <w:sz w:val="20"/>
                <w:szCs w:val="20"/>
              </w:rPr>
            </w:pPr>
            <w:r w:rsidRPr="00F04A2A">
              <w:rPr>
                <w:sz w:val="20"/>
                <w:szCs w:val="20"/>
                <w:bdr w:val="none" w:sz="0" w:space="0" w:color="auto" w:frame="1"/>
              </w:rPr>
              <w:t>более 5,0 </w:t>
            </w:r>
            <w:r w:rsidRPr="00F04A2A">
              <w:rPr>
                <w:sz w:val="20"/>
                <w:szCs w:val="20"/>
                <w:bdr w:val="none" w:sz="0" w:space="0" w:color="auto" w:frame="1"/>
              </w:rPr>
              <w:br/>
              <w:t>до 50,0</w:t>
            </w:r>
          </w:p>
        </w:tc>
        <w:tc>
          <w:tcPr>
            <w:tcW w:w="758"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0B109742" w14:textId="77777777" w:rsidR="00EC7629" w:rsidRPr="00F04A2A" w:rsidRDefault="00EC7629" w:rsidP="00CD7DED">
            <w:pPr>
              <w:jc w:val="center"/>
              <w:rPr>
                <w:sz w:val="20"/>
                <w:szCs w:val="20"/>
              </w:rPr>
            </w:pPr>
            <w:r w:rsidRPr="00F04A2A">
              <w:rPr>
                <w:sz w:val="20"/>
                <w:szCs w:val="20"/>
                <w:bdr w:val="none" w:sz="0" w:space="0" w:color="auto" w:frame="1"/>
              </w:rPr>
              <w:t>более 50,0 </w:t>
            </w:r>
            <w:r w:rsidRPr="00F04A2A">
              <w:rPr>
                <w:sz w:val="20"/>
                <w:szCs w:val="20"/>
                <w:bdr w:val="none" w:sz="0" w:space="0" w:color="auto" w:frame="1"/>
              </w:rPr>
              <w:br/>
              <w:t>до 280</w:t>
            </w:r>
          </w:p>
        </w:tc>
      </w:tr>
      <w:tr w:rsidR="00F04A2A" w:rsidRPr="00F04A2A" w14:paraId="4CA3999E" w14:textId="77777777" w:rsidTr="00CD7DED">
        <w:trPr>
          <w:trHeight w:val="616"/>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14:paraId="63365538" w14:textId="77777777" w:rsidR="00EC7629" w:rsidRPr="00F04A2A" w:rsidRDefault="00EC7629" w:rsidP="00CD7DED">
            <w:pPr>
              <w:rPr>
                <w:sz w:val="20"/>
                <w:szCs w:val="20"/>
              </w:rPr>
            </w:pPr>
            <w:r w:rsidRPr="00F04A2A">
              <w:rPr>
                <w:sz w:val="20"/>
                <w:szCs w:val="20"/>
                <w:bdr w:val="none" w:sz="0" w:space="0" w:color="auto" w:frame="1"/>
              </w:rPr>
              <w:t>Насосные станции и аварийно-регулирующие резервуары, локальные очистные сооружения</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36702FBE" w14:textId="77777777" w:rsidR="00EC7629" w:rsidRPr="00F04A2A" w:rsidRDefault="00EC7629" w:rsidP="00CD7DED">
            <w:pPr>
              <w:jc w:val="center"/>
              <w:rPr>
                <w:sz w:val="20"/>
                <w:szCs w:val="20"/>
              </w:rPr>
            </w:pPr>
            <w:r w:rsidRPr="00F04A2A">
              <w:rPr>
                <w:sz w:val="20"/>
                <w:szCs w:val="20"/>
                <w:bdr w:val="none" w:sz="0" w:space="0" w:color="auto" w:frame="1"/>
              </w:rPr>
              <w:t>15</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08E4632B" w14:textId="77777777" w:rsidR="00EC7629" w:rsidRPr="00F04A2A" w:rsidRDefault="00EC7629" w:rsidP="00CD7DED">
            <w:pPr>
              <w:jc w:val="center"/>
              <w:rPr>
                <w:sz w:val="20"/>
                <w:szCs w:val="20"/>
              </w:rPr>
            </w:pPr>
            <w:r w:rsidRPr="00F04A2A">
              <w:rPr>
                <w:sz w:val="20"/>
                <w:szCs w:val="20"/>
                <w:bdr w:val="none" w:sz="0" w:space="0" w:color="auto" w:frame="1"/>
              </w:rPr>
              <w:t>20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3CBD259D" w14:textId="77777777" w:rsidR="00EC7629" w:rsidRPr="00F04A2A" w:rsidRDefault="00EC7629" w:rsidP="00CD7DED">
            <w:pPr>
              <w:jc w:val="center"/>
              <w:rPr>
                <w:sz w:val="20"/>
                <w:szCs w:val="20"/>
              </w:rPr>
            </w:pPr>
            <w:r w:rsidRPr="00F04A2A">
              <w:rPr>
                <w:sz w:val="20"/>
                <w:szCs w:val="20"/>
                <w:bdr w:val="none" w:sz="0" w:space="0" w:color="auto" w:frame="1"/>
              </w:rPr>
              <w:t>20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3F58CC54" w14:textId="77777777" w:rsidR="00EC7629" w:rsidRPr="00F04A2A" w:rsidRDefault="00EC7629" w:rsidP="00CD7DED">
            <w:pPr>
              <w:jc w:val="center"/>
              <w:rPr>
                <w:sz w:val="20"/>
                <w:szCs w:val="20"/>
              </w:rPr>
            </w:pPr>
            <w:r w:rsidRPr="00F04A2A">
              <w:rPr>
                <w:sz w:val="20"/>
                <w:szCs w:val="20"/>
                <w:bdr w:val="none" w:sz="0" w:space="0" w:color="auto" w:frame="1"/>
              </w:rPr>
              <w:t>30</w:t>
            </w:r>
          </w:p>
        </w:tc>
      </w:tr>
      <w:tr w:rsidR="00F04A2A" w:rsidRPr="00F04A2A" w14:paraId="00BBF25E" w14:textId="77777777" w:rsidTr="00CD7DED">
        <w:trPr>
          <w:trHeight w:val="1091"/>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14:paraId="3B4919D7" w14:textId="77777777" w:rsidR="00EC7629" w:rsidRPr="00F04A2A" w:rsidRDefault="00EC7629" w:rsidP="00CD7DED">
            <w:pPr>
              <w:rPr>
                <w:sz w:val="20"/>
                <w:szCs w:val="20"/>
              </w:rPr>
            </w:pPr>
            <w:r w:rsidRPr="00F04A2A">
              <w:rPr>
                <w:sz w:val="20"/>
                <w:szCs w:val="20"/>
                <w:bdr w:val="none" w:sz="0" w:space="0" w:color="auto" w:frame="1"/>
              </w:rPr>
              <w:t>Сооружения для механической и биологической очистки с иловыми площадками для сброшенных осадков, а также иловые площадки</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7E7125F8" w14:textId="77777777" w:rsidR="00EC7629" w:rsidRPr="00F04A2A" w:rsidRDefault="00EC7629" w:rsidP="00CD7DED">
            <w:pPr>
              <w:jc w:val="center"/>
              <w:rPr>
                <w:sz w:val="20"/>
                <w:szCs w:val="20"/>
              </w:rPr>
            </w:pPr>
            <w:r w:rsidRPr="00F04A2A">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55CA8544" w14:textId="77777777" w:rsidR="00EC7629" w:rsidRPr="00F04A2A" w:rsidRDefault="00EC7629" w:rsidP="00CD7DED">
            <w:pPr>
              <w:jc w:val="center"/>
              <w:rPr>
                <w:sz w:val="20"/>
                <w:szCs w:val="20"/>
              </w:rPr>
            </w:pPr>
            <w:r w:rsidRPr="00F04A2A">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55676A61" w14:textId="77777777" w:rsidR="00EC7629" w:rsidRPr="00F04A2A" w:rsidRDefault="00EC7629" w:rsidP="00CD7DED">
            <w:pPr>
              <w:jc w:val="center"/>
              <w:rPr>
                <w:sz w:val="20"/>
                <w:szCs w:val="20"/>
              </w:rPr>
            </w:pPr>
            <w:r w:rsidRPr="00F04A2A">
              <w:rPr>
                <w:sz w:val="20"/>
                <w:szCs w:val="20"/>
                <w:bdr w:val="none" w:sz="0" w:space="0" w:color="auto" w:frame="1"/>
              </w:rPr>
              <w:t>400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7B68DB8F" w14:textId="77777777" w:rsidR="00EC7629" w:rsidRPr="00F04A2A" w:rsidRDefault="00EC7629" w:rsidP="00CD7DED">
            <w:pPr>
              <w:jc w:val="center"/>
              <w:rPr>
                <w:sz w:val="20"/>
                <w:szCs w:val="20"/>
              </w:rPr>
            </w:pPr>
            <w:r w:rsidRPr="00F04A2A">
              <w:rPr>
                <w:sz w:val="20"/>
                <w:szCs w:val="20"/>
                <w:bdr w:val="none" w:sz="0" w:space="0" w:color="auto" w:frame="1"/>
              </w:rPr>
              <w:t>500</w:t>
            </w:r>
          </w:p>
        </w:tc>
      </w:tr>
      <w:tr w:rsidR="00F04A2A" w:rsidRPr="00F04A2A" w14:paraId="1A778CBF" w14:textId="77777777" w:rsidTr="00CD7DED">
        <w:trPr>
          <w:trHeight w:val="907"/>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14:paraId="454DA58A" w14:textId="77777777" w:rsidR="00EC7629" w:rsidRPr="00F04A2A" w:rsidRDefault="00EC7629" w:rsidP="00CD7DED">
            <w:pPr>
              <w:rPr>
                <w:sz w:val="20"/>
                <w:szCs w:val="20"/>
              </w:rPr>
            </w:pPr>
            <w:r w:rsidRPr="00F04A2A">
              <w:rPr>
                <w:sz w:val="20"/>
                <w:szCs w:val="20"/>
                <w:bdr w:val="none" w:sz="0" w:space="0" w:color="auto" w:frame="1"/>
              </w:rPr>
              <w:t>Сооружения для механической и биологической очистки с термомеханической обработкой осадка в закрытых помещениях</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4ED46B1C" w14:textId="77777777" w:rsidR="00EC7629" w:rsidRPr="00F04A2A" w:rsidRDefault="00EC7629" w:rsidP="00CD7DED">
            <w:pPr>
              <w:jc w:val="center"/>
              <w:rPr>
                <w:sz w:val="20"/>
                <w:szCs w:val="20"/>
              </w:rPr>
            </w:pPr>
            <w:r w:rsidRPr="00F04A2A">
              <w:rPr>
                <w:sz w:val="20"/>
                <w:szCs w:val="20"/>
                <w:bdr w:val="none" w:sz="0" w:space="0" w:color="auto" w:frame="1"/>
              </w:rPr>
              <w:t>100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461DFD85" w14:textId="77777777" w:rsidR="00EC7629" w:rsidRPr="00F04A2A" w:rsidRDefault="00EC7629" w:rsidP="00CD7DED">
            <w:pPr>
              <w:jc w:val="center"/>
              <w:rPr>
                <w:sz w:val="20"/>
                <w:szCs w:val="20"/>
              </w:rPr>
            </w:pPr>
            <w:r w:rsidRPr="00F04A2A">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0793A3D2" w14:textId="77777777" w:rsidR="00EC7629" w:rsidRPr="00F04A2A" w:rsidRDefault="00EC7629" w:rsidP="00CD7DED">
            <w:pPr>
              <w:jc w:val="center"/>
              <w:rPr>
                <w:sz w:val="20"/>
                <w:szCs w:val="20"/>
              </w:rPr>
            </w:pPr>
            <w:r w:rsidRPr="00F04A2A">
              <w:rPr>
                <w:sz w:val="20"/>
                <w:szCs w:val="20"/>
                <w:bdr w:val="none" w:sz="0" w:space="0" w:color="auto" w:frame="1"/>
              </w:rPr>
              <w:t>300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46007439" w14:textId="77777777" w:rsidR="00EC7629" w:rsidRPr="00F04A2A" w:rsidRDefault="00EC7629" w:rsidP="00CD7DED">
            <w:pPr>
              <w:jc w:val="center"/>
              <w:rPr>
                <w:sz w:val="20"/>
                <w:szCs w:val="20"/>
              </w:rPr>
            </w:pPr>
            <w:r w:rsidRPr="00F04A2A">
              <w:rPr>
                <w:sz w:val="20"/>
                <w:szCs w:val="20"/>
                <w:bdr w:val="none" w:sz="0" w:space="0" w:color="auto" w:frame="1"/>
              </w:rPr>
              <w:t>400</w:t>
            </w:r>
          </w:p>
        </w:tc>
      </w:tr>
      <w:tr w:rsidR="00F04A2A" w:rsidRPr="00F04A2A" w14:paraId="3B9FF8C7" w14:textId="77777777" w:rsidTr="00CD7DED">
        <w:trPr>
          <w:trHeight w:val="454"/>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14:paraId="775F2D49" w14:textId="77777777" w:rsidR="00EC7629" w:rsidRPr="00F04A2A" w:rsidRDefault="00EC7629" w:rsidP="00CD7DED">
            <w:pPr>
              <w:rPr>
                <w:sz w:val="20"/>
                <w:szCs w:val="20"/>
              </w:rPr>
            </w:pPr>
            <w:r w:rsidRPr="00F04A2A">
              <w:rPr>
                <w:sz w:val="20"/>
                <w:szCs w:val="20"/>
                <w:bdr w:val="none" w:sz="0" w:space="0" w:color="auto" w:frame="1"/>
              </w:rPr>
              <w:lastRenderedPageBreak/>
              <w:t>Поля:</w:t>
            </w:r>
          </w:p>
          <w:p w14:paraId="195948AD" w14:textId="77777777" w:rsidR="00EC7629" w:rsidRPr="00F04A2A" w:rsidRDefault="00EC7629" w:rsidP="00CD7DED">
            <w:pPr>
              <w:rPr>
                <w:sz w:val="20"/>
                <w:szCs w:val="20"/>
              </w:rPr>
            </w:pPr>
            <w:r w:rsidRPr="00F04A2A">
              <w:rPr>
                <w:sz w:val="20"/>
                <w:szCs w:val="20"/>
                <w:bdr w:val="none" w:sz="0" w:space="0" w:color="auto" w:frame="1"/>
              </w:rPr>
              <w:t>а) фильтрации</w:t>
            </w:r>
          </w:p>
          <w:p w14:paraId="1145D1C4" w14:textId="77777777" w:rsidR="00EC7629" w:rsidRPr="00F04A2A" w:rsidRDefault="00EC7629" w:rsidP="00CD7DED">
            <w:pPr>
              <w:rPr>
                <w:sz w:val="20"/>
                <w:szCs w:val="20"/>
              </w:rPr>
            </w:pPr>
            <w:r w:rsidRPr="00F04A2A">
              <w:rPr>
                <w:sz w:val="20"/>
                <w:szCs w:val="20"/>
                <w:bdr w:val="none" w:sz="0" w:space="0" w:color="auto" w:frame="1"/>
              </w:rPr>
              <w:t>б) орошения</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3E8D1988" w14:textId="77777777" w:rsidR="00EC7629" w:rsidRPr="00F04A2A" w:rsidRDefault="00EC7629" w:rsidP="00CD7DED">
            <w:pPr>
              <w:jc w:val="center"/>
              <w:rPr>
                <w:sz w:val="20"/>
                <w:szCs w:val="20"/>
              </w:rPr>
            </w:pPr>
          </w:p>
          <w:p w14:paraId="46193B44" w14:textId="77777777" w:rsidR="00EC7629" w:rsidRPr="00F04A2A" w:rsidRDefault="00EC7629" w:rsidP="00CD7DED">
            <w:pPr>
              <w:jc w:val="center"/>
              <w:rPr>
                <w:sz w:val="20"/>
                <w:szCs w:val="20"/>
              </w:rPr>
            </w:pPr>
            <w:r w:rsidRPr="00F04A2A">
              <w:rPr>
                <w:sz w:val="20"/>
                <w:szCs w:val="20"/>
                <w:bdr w:val="none" w:sz="0" w:space="0" w:color="auto" w:frame="1"/>
              </w:rPr>
              <w:t>200</w:t>
            </w:r>
          </w:p>
          <w:p w14:paraId="510376C5" w14:textId="77777777" w:rsidR="00EC7629" w:rsidRPr="00F04A2A" w:rsidRDefault="00EC7629" w:rsidP="00CD7DED">
            <w:pPr>
              <w:jc w:val="center"/>
              <w:rPr>
                <w:sz w:val="20"/>
                <w:szCs w:val="20"/>
              </w:rPr>
            </w:pPr>
            <w:r w:rsidRPr="00F04A2A">
              <w:rPr>
                <w:sz w:val="20"/>
                <w:szCs w:val="20"/>
                <w:bdr w:val="none" w:sz="0" w:space="0" w:color="auto" w:frame="1"/>
              </w:rPr>
              <w:t>150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0CF03FF5" w14:textId="77777777" w:rsidR="00EC7629" w:rsidRPr="00F04A2A" w:rsidRDefault="00EC7629" w:rsidP="00CD7DED">
            <w:pPr>
              <w:jc w:val="center"/>
              <w:rPr>
                <w:sz w:val="20"/>
                <w:szCs w:val="20"/>
              </w:rPr>
            </w:pPr>
          </w:p>
          <w:p w14:paraId="77D24C0E" w14:textId="77777777" w:rsidR="00EC7629" w:rsidRPr="00F04A2A" w:rsidRDefault="00EC7629" w:rsidP="00CD7DED">
            <w:pPr>
              <w:jc w:val="center"/>
              <w:rPr>
                <w:sz w:val="20"/>
                <w:szCs w:val="20"/>
              </w:rPr>
            </w:pPr>
            <w:r w:rsidRPr="00F04A2A">
              <w:rPr>
                <w:sz w:val="20"/>
                <w:szCs w:val="20"/>
                <w:bdr w:val="none" w:sz="0" w:space="0" w:color="auto" w:frame="1"/>
              </w:rPr>
              <w:t>300</w:t>
            </w:r>
          </w:p>
          <w:p w14:paraId="59BC9BD0" w14:textId="77777777" w:rsidR="00EC7629" w:rsidRPr="00F04A2A" w:rsidRDefault="00EC7629" w:rsidP="00CD7DED">
            <w:pPr>
              <w:jc w:val="center"/>
              <w:rPr>
                <w:sz w:val="20"/>
                <w:szCs w:val="20"/>
              </w:rPr>
            </w:pPr>
            <w:r w:rsidRPr="00F04A2A">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33B2559A" w14:textId="77777777" w:rsidR="00EC7629" w:rsidRPr="00F04A2A" w:rsidRDefault="00EC7629" w:rsidP="00CD7DED">
            <w:pPr>
              <w:jc w:val="center"/>
              <w:rPr>
                <w:sz w:val="20"/>
                <w:szCs w:val="20"/>
              </w:rPr>
            </w:pPr>
          </w:p>
          <w:p w14:paraId="5B8AC305" w14:textId="77777777" w:rsidR="00EC7629" w:rsidRPr="00F04A2A" w:rsidRDefault="00EC7629" w:rsidP="00CD7DED">
            <w:pPr>
              <w:jc w:val="center"/>
              <w:rPr>
                <w:sz w:val="20"/>
                <w:szCs w:val="20"/>
              </w:rPr>
            </w:pPr>
            <w:r w:rsidRPr="00F04A2A">
              <w:rPr>
                <w:sz w:val="20"/>
                <w:szCs w:val="20"/>
                <w:bdr w:val="none" w:sz="0" w:space="0" w:color="auto" w:frame="1"/>
              </w:rPr>
              <w:t>500</w:t>
            </w:r>
          </w:p>
          <w:p w14:paraId="75687AFE" w14:textId="77777777" w:rsidR="00EC7629" w:rsidRPr="00F04A2A" w:rsidRDefault="00EC7629" w:rsidP="00CD7DED">
            <w:pPr>
              <w:jc w:val="center"/>
              <w:rPr>
                <w:sz w:val="20"/>
                <w:szCs w:val="20"/>
              </w:rPr>
            </w:pPr>
            <w:r w:rsidRPr="00F04A2A">
              <w:rPr>
                <w:sz w:val="20"/>
                <w:szCs w:val="20"/>
                <w:bdr w:val="none" w:sz="0" w:space="0" w:color="auto" w:frame="1"/>
              </w:rPr>
              <w:t>400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44435CDB" w14:textId="77777777" w:rsidR="00EC7629" w:rsidRPr="00F04A2A" w:rsidRDefault="00EC7629" w:rsidP="00CD7DED">
            <w:pPr>
              <w:jc w:val="center"/>
              <w:rPr>
                <w:sz w:val="20"/>
                <w:szCs w:val="20"/>
              </w:rPr>
            </w:pPr>
          </w:p>
          <w:p w14:paraId="674E1DB1" w14:textId="77777777" w:rsidR="00EC7629" w:rsidRPr="00F04A2A" w:rsidRDefault="00EC7629" w:rsidP="00CD7DED">
            <w:pPr>
              <w:jc w:val="center"/>
              <w:rPr>
                <w:sz w:val="20"/>
                <w:szCs w:val="20"/>
              </w:rPr>
            </w:pPr>
            <w:r w:rsidRPr="00F04A2A">
              <w:rPr>
                <w:sz w:val="20"/>
                <w:szCs w:val="20"/>
                <w:bdr w:val="none" w:sz="0" w:space="0" w:color="auto" w:frame="1"/>
              </w:rPr>
              <w:t>1 000</w:t>
            </w:r>
          </w:p>
          <w:p w14:paraId="3AD5EADD" w14:textId="77777777" w:rsidR="00EC7629" w:rsidRPr="00F04A2A" w:rsidRDefault="00EC7629" w:rsidP="00CD7DED">
            <w:pPr>
              <w:jc w:val="center"/>
              <w:rPr>
                <w:sz w:val="20"/>
                <w:szCs w:val="20"/>
              </w:rPr>
            </w:pPr>
            <w:r w:rsidRPr="00F04A2A">
              <w:rPr>
                <w:sz w:val="20"/>
                <w:szCs w:val="20"/>
                <w:bdr w:val="none" w:sz="0" w:space="0" w:color="auto" w:frame="1"/>
              </w:rPr>
              <w:t>1 000</w:t>
            </w:r>
          </w:p>
        </w:tc>
      </w:tr>
      <w:tr w:rsidR="00F04A2A" w:rsidRPr="00F04A2A" w14:paraId="0347EF07" w14:textId="77777777" w:rsidTr="00CD7DED">
        <w:trPr>
          <w:trHeight w:val="454"/>
        </w:trPr>
        <w:tc>
          <w:tcPr>
            <w:tcW w:w="2222"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14:paraId="0317B1A1" w14:textId="77777777" w:rsidR="00EC7629" w:rsidRPr="00F04A2A" w:rsidRDefault="00EC7629" w:rsidP="00CD7DED">
            <w:pPr>
              <w:rPr>
                <w:sz w:val="20"/>
                <w:szCs w:val="20"/>
              </w:rPr>
            </w:pPr>
            <w:r w:rsidRPr="00F04A2A">
              <w:rPr>
                <w:sz w:val="20"/>
                <w:szCs w:val="20"/>
                <w:bdr w:val="none" w:sz="0" w:space="0" w:color="auto" w:frame="1"/>
              </w:rPr>
              <w:t>Биологические пруды</w:t>
            </w:r>
          </w:p>
        </w:tc>
        <w:tc>
          <w:tcPr>
            <w:tcW w:w="60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3F061DF8" w14:textId="77777777" w:rsidR="00EC7629" w:rsidRPr="00F04A2A" w:rsidRDefault="00EC7629" w:rsidP="00CD7DED">
            <w:pPr>
              <w:jc w:val="center"/>
              <w:rPr>
                <w:sz w:val="20"/>
                <w:szCs w:val="20"/>
              </w:rPr>
            </w:pPr>
            <w:r w:rsidRPr="00F04A2A">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68B87A93" w14:textId="77777777" w:rsidR="00EC7629" w:rsidRPr="00F04A2A" w:rsidRDefault="00EC7629" w:rsidP="00CD7DED">
            <w:pPr>
              <w:jc w:val="center"/>
              <w:rPr>
                <w:sz w:val="20"/>
                <w:szCs w:val="20"/>
              </w:rPr>
            </w:pPr>
            <w:r w:rsidRPr="00F04A2A">
              <w:rPr>
                <w:sz w:val="20"/>
                <w:szCs w:val="20"/>
                <w:bdr w:val="none" w:sz="0" w:space="0" w:color="auto" w:frame="1"/>
              </w:rPr>
              <w:t>200</w:t>
            </w:r>
          </w:p>
        </w:tc>
        <w:tc>
          <w:tcPr>
            <w:tcW w:w="707"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08435530" w14:textId="77777777" w:rsidR="00EC7629" w:rsidRPr="00F04A2A" w:rsidRDefault="00EC7629" w:rsidP="00CD7DED">
            <w:pPr>
              <w:jc w:val="center"/>
              <w:rPr>
                <w:sz w:val="20"/>
                <w:szCs w:val="20"/>
              </w:rPr>
            </w:pPr>
            <w:r w:rsidRPr="00F04A2A">
              <w:rPr>
                <w:sz w:val="20"/>
                <w:szCs w:val="20"/>
                <w:bdr w:val="none" w:sz="0" w:space="0" w:color="auto" w:frame="1"/>
              </w:rPr>
              <w:t>300</w:t>
            </w:r>
          </w:p>
        </w:tc>
        <w:tc>
          <w:tcPr>
            <w:tcW w:w="758"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14:paraId="1A27C89D" w14:textId="77777777" w:rsidR="00EC7629" w:rsidRPr="00F04A2A" w:rsidRDefault="00EC7629" w:rsidP="00CD7DED">
            <w:pPr>
              <w:jc w:val="center"/>
              <w:rPr>
                <w:sz w:val="20"/>
                <w:szCs w:val="20"/>
              </w:rPr>
            </w:pPr>
            <w:r w:rsidRPr="00F04A2A">
              <w:rPr>
                <w:sz w:val="20"/>
                <w:szCs w:val="20"/>
                <w:bdr w:val="none" w:sz="0" w:space="0" w:color="auto" w:frame="1"/>
              </w:rPr>
              <w:t>300</w:t>
            </w:r>
          </w:p>
        </w:tc>
      </w:tr>
    </w:tbl>
    <w:p w14:paraId="79A997A9" w14:textId="77777777" w:rsidR="00EC7629" w:rsidRPr="00F04A2A" w:rsidRDefault="00EC7629" w:rsidP="00EC7629">
      <w:pPr>
        <w:pStyle w:val="aff9"/>
        <w:rPr>
          <w:sz w:val="22"/>
          <w:szCs w:val="24"/>
        </w:rPr>
      </w:pPr>
      <w:r w:rsidRPr="00F04A2A">
        <w:rPr>
          <w:sz w:val="22"/>
          <w:szCs w:val="24"/>
        </w:rPr>
        <w:t>Примечания:</w:t>
      </w:r>
    </w:p>
    <w:p w14:paraId="7A2C3078" w14:textId="77777777" w:rsidR="00EC7629" w:rsidRPr="00F04A2A" w:rsidRDefault="00EC7629" w:rsidP="00EC7629">
      <w:pPr>
        <w:pStyle w:val="aff9"/>
        <w:rPr>
          <w:sz w:val="22"/>
          <w:szCs w:val="24"/>
        </w:rPr>
      </w:pPr>
      <w:r w:rsidRPr="00F04A2A">
        <w:rPr>
          <w:sz w:val="22"/>
          <w:szCs w:val="24"/>
        </w:rPr>
        <w:t xml:space="preserve">1. Размер СЗЗ для канализационных очистных сооружений производительностью более 280 тыс. </w:t>
      </w:r>
      <w:proofErr w:type="spellStart"/>
      <w:proofErr w:type="gramStart"/>
      <w:r w:rsidRPr="00F04A2A">
        <w:rPr>
          <w:sz w:val="22"/>
          <w:szCs w:val="24"/>
        </w:rPr>
        <w:t>куб.м</w:t>
      </w:r>
      <w:proofErr w:type="spellEnd"/>
      <w:proofErr w:type="gramEnd"/>
      <w:r w:rsidRPr="00F04A2A">
        <w:rPr>
          <w:sz w:val="22"/>
          <w:szCs w:val="24"/>
        </w:rPr>
        <w:t>/сутки, а также при принятии новых технологий очистки сточных вод и обработки осадка устанавливается в каждом конкретном случае в порядке, предусмотренном пунктом 5.3. СанПиН 2.2.1/2.1.1.14.</w:t>
      </w:r>
    </w:p>
    <w:p w14:paraId="0C4C691A" w14:textId="77777777" w:rsidR="00EC7629" w:rsidRPr="00F04A2A" w:rsidRDefault="00EC7629" w:rsidP="00EC7629">
      <w:pPr>
        <w:pStyle w:val="aff9"/>
        <w:rPr>
          <w:sz w:val="22"/>
          <w:szCs w:val="24"/>
        </w:rPr>
      </w:pPr>
      <w:r w:rsidRPr="00F04A2A">
        <w:rPr>
          <w:sz w:val="22"/>
          <w:szCs w:val="24"/>
        </w:rPr>
        <w:t xml:space="preserve">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w:t>
      </w:r>
      <w:proofErr w:type="spellStart"/>
      <w:proofErr w:type="gramStart"/>
      <w:r w:rsidRPr="00F04A2A">
        <w:rPr>
          <w:sz w:val="22"/>
          <w:szCs w:val="24"/>
        </w:rPr>
        <w:t>куб.м</w:t>
      </w:r>
      <w:proofErr w:type="spellEnd"/>
      <w:proofErr w:type="gramEnd"/>
      <w:r w:rsidRPr="00F04A2A">
        <w:rPr>
          <w:sz w:val="22"/>
          <w:szCs w:val="24"/>
        </w:rPr>
        <w:t>/сутки СЗЗ следует принимать размером 100 м.</w:t>
      </w:r>
    </w:p>
    <w:p w14:paraId="6A68C782" w14:textId="77777777" w:rsidR="00EC7629" w:rsidRPr="00F04A2A" w:rsidRDefault="00EC7629" w:rsidP="00EC7629">
      <w:pPr>
        <w:pStyle w:val="aff9"/>
        <w:rPr>
          <w:sz w:val="22"/>
          <w:szCs w:val="24"/>
        </w:rPr>
      </w:pPr>
      <w:r w:rsidRPr="00F04A2A">
        <w:rPr>
          <w:sz w:val="22"/>
          <w:szCs w:val="24"/>
        </w:rPr>
        <w:t xml:space="preserve">3. Для полей подземной фильтрации пропускной способностью до 15 </w:t>
      </w:r>
      <w:proofErr w:type="spellStart"/>
      <w:proofErr w:type="gramStart"/>
      <w:r w:rsidRPr="00F04A2A">
        <w:rPr>
          <w:sz w:val="22"/>
          <w:szCs w:val="24"/>
        </w:rPr>
        <w:t>куб.м</w:t>
      </w:r>
      <w:proofErr w:type="spellEnd"/>
      <w:proofErr w:type="gramEnd"/>
      <w:r w:rsidRPr="00F04A2A">
        <w:rPr>
          <w:sz w:val="22"/>
          <w:szCs w:val="24"/>
        </w:rPr>
        <w:t>/сутки размер СЗЗ следует принимать размером 50 м.</w:t>
      </w:r>
    </w:p>
    <w:p w14:paraId="50BAC7DA" w14:textId="77777777" w:rsidR="00EC7629" w:rsidRPr="00F04A2A" w:rsidRDefault="00EC7629" w:rsidP="00EC7629">
      <w:pPr>
        <w:pStyle w:val="aff9"/>
        <w:rPr>
          <w:sz w:val="22"/>
          <w:szCs w:val="24"/>
        </w:rPr>
      </w:pPr>
      <w:r w:rsidRPr="00F04A2A">
        <w:rPr>
          <w:sz w:val="22"/>
          <w:szCs w:val="24"/>
        </w:rPr>
        <w:t>4. Размер СЗЗ от очистных сооружений поверхностного стока открытого типа до жилой территории следует принимать 100 м, закрытого типа - 50 м.</w:t>
      </w:r>
    </w:p>
    <w:p w14:paraId="2891D92D" w14:textId="77777777" w:rsidR="00EC7629" w:rsidRPr="00F04A2A" w:rsidRDefault="00EC7629" w:rsidP="00EC7629">
      <w:pPr>
        <w:pStyle w:val="aff9"/>
        <w:rPr>
          <w:sz w:val="22"/>
          <w:szCs w:val="24"/>
        </w:rPr>
      </w:pPr>
      <w:r w:rsidRPr="00F04A2A">
        <w:rPr>
          <w:sz w:val="22"/>
          <w:szCs w:val="24"/>
        </w:rPr>
        <w:t>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w:t>
      </w:r>
    </w:p>
    <w:p w14:paraId="7E456B29" w14:textId="77777777" w:rsidR="00EC7629" w:rsidRPr="00F04A2A" w:rsidRDefault="00EC7629" w:rsidP="00EC7629">
      <w:pPr>
        <w:pStyle w:val="aff9"/>
        <w:rPr>
          <w:sz w:val="22"/>
          <w:szCs w:val="24"/>
        </w:rPr>
      </w:pPr>
      <w:r w:rsidRPr="00F04A2A">
        <w:rPr>
          <w:sz w:val="22"/>
          <w:szCs w:val="24"/>
        </w:rPr>
        <w:t xml:space="preserve">6. Размер СЗЗ от снеготаялок и </w:t>
      </w:r>
      <w:proofErr w:type="spellStart"/>
      <w:r w:rsidRPr="00F04A2A">
        <w:rPr>
          <w:sz w:val="22"/>
          <w:szCs w:val="24"/>
        </w:rPr>
        <w:t>снегосплавных</w:t>
      </w:r>
      <w:proofErr w:type="spellEnd"/>
      <w:r w:rsidRPr="00F04A2A">
        <w:rPr>
          <w:sz w:val="22"/>
          <w:szCs w:val="24"/>
        </w:rPr>
        <w:t xml:space="preserve"> пунктов до территории жилой застройки и других нормируемых территорий следует принимать 100 м.</w:t>
      </w:r>
    </w:p>
    <w:p w14:paraId="482CFF9A"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p w14:paraId="01568C98" w14:textId="77777777" w:rsidR="00EC7629" w:rsidRPr="00F04A2A" w:rsidRDefault="00EC7629" w:rsidP="00EC7629">
      <w:pPr>
        <w:pStyle w:val="30"/>
      </w:pPr>
      <w:r w:rsidRPr="00F04A2A">
        <w:t>4.8 Границы планируемых зон размещения объектов централизованной системы водоотведения</w:t>
      </w:r>
    </w:p>
    <w:p w14:paraId="705C47EE"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04A2A">
        <w:t>Расположение и протяженность вновь сооружаемых сетей водоотведения должна быть определена согласно проекту на новое строительство централизованной системы водоотведения.</w:t>
      </w:r>
    </w:p>
    <w:p w14:paraId="1F4075D1"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14:paraId="06F497CA" w14:textId="77777777" w:rsidR="00EC7629" w:rsidRPr="00F04A2A" w:rsidRDefault="00EC7629" w:rsidP="00EC7629">
      <w:pPr>
        <w:pStyle w:val="21"/>
        <w:spacing w:line="240" w:lineRule="auto"/>
      </w:pPr>
      <w:r w:rsidRPr="00F04A2A">
        <w:br w:type="page"/>
      </w:r>
    </w:p>
    <w:p w14:paraId="706FD115" w14:textId="77777777" w:rsidR="00EC7629" w:rsidRPr="00F04A2A" w:rsidRDefault="00EC7629" w:rsidP="00EC7629">
      <w:pPr>
        <w:pStyle w:val="21"/>
        <w:spacing w:line="240" w:lineRule="auto"/>
      </w:pPr>
      <w:bookmarkStart w:id="95" w:name="_Toc107666171"/>
      <w:bookmarkStart w:id="96" w:name="_Toc145773076"/>
      <w:bookmarkStart w:id="97" w:name="_Toc175649242"/>
      <w:bookmarkStart w:id="98" w:name="_Toc181215969"/>
      <w:r w:rsidRPr="00F04A2A">
        <w:lastRenderedPageBreak/>
        <w:t>Раздел 5 "Экологические аспекты мероприятий по строительству и реконструкции объектов централизованной системы водоотведения"</w:t>
      </w:r>
      <w:bookmarkEnd w:id="95"/>
      <w:bookmarkEnd w:id="96"/>
      <w:bookmarkEnd w:id="97"/>
      <w:bookmarkEnd w:id="98"/>
    </w:p>
    <w:p w14:paraId="0CB51562"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1A0202BB" w14:textId="77777777" w:rsidR="00EC7629" w:rsidRPr="00F04A2A" w:rsidRDefault="00EC7629" w:rsidP="00EC7629">
      <w:pPr>
        <w:pStyle w:val="30"/>
      </w:pPr>
      <w:r w:rsidRPr="00F04A2A">
        <w:t>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p>
    <w:p w14:paraId="5A2F8744"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04A2A">
        <w:t>Контроль над качеством сточных вод должен осуществляться согласно графику, где будет определено место, периодичность отбора проб, определяемые ингредиенты.</w:t>
      </w:r>
    </w:p>
    <w:p w14:paraId="6C65128B"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04A2A">
        <w:t>Для снижения сбросов загрязняющих веществ в поверхностные водные объекты необходимо выполнять следующие условия:</w:t>
      </w:r>
    </w:p>
    <w:p w14:paraId="7C854C56"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04A2A">
        <w:t>1. Поддерживать в технически исправном состоянии очистные сооружения;</w:t>
      </w:r>
    </w:p>
    <w:p w14:paraId="20CE8A89"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04A2A">
        <w:t>2. Не допускать залповых сбросов сточных вод;</w:t>
      </w:r>
    </w:p>
    <w:p w14:paraId="2EA57706"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04A2A">
        <w:t>3. Соблюдение технологического процесса очистки сточных вод;</w:t>
      </w:r>
    </w:p>
    <w:p w14:paraId="1CD3DF13"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F04A2A">
        <w:t>4. Проводить контроль качества сбрасываемых сточных вод.</w:t>
      </w:r>
    </w:p>
    <w:p w14:paraId="072190BB"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6"/>
        </w:rPr>
      </w:pPr>
    </w:p>
    <w:p w14:paraId="2DBA0B95" w14:textId="77777777" w:rsidR="00EC7629" w:rsidRPr="00F04A2A" w:rsidRDefault="00EC7629" w:rsidP="00EC7629">
      <w:pPr>
        <w:pStyle w:val="30"/>
      </w:pPr>
      <w:r w:rsidRPr="00F04A2A">
        <w:t>5.2 Сведения о применении методов, безопасных для окружающей среды, при утилизации осадков сточных вод</w:t>
      </w:r>
    </w:p>
    <w:p w14:paraId="555B2F11" w14:textId="77777777" w:rsidR="00EC7629" w:rsidRPr="00F04A2A" w:rsidRDefault="00EC7629" w:rsidP="00EC7629">
      <w:pPr>
        <w:pStyle w:val="Aff7"/>
      </w:pPr>
      <w:r w:rsidRPr="00F04A2A">
        <w:t xml:space="preserve">В целях улучшения комфортности проживания на территории округа, снижения вредного воздействия сточных вод на окружающую среду рекомендуется рассмотреть варианты реконструкции очистных сооружений в пгт. Урмары. </w:t>
      </w:r>
    </w:p>
    <w:p w14:paraId="26297425"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p>
    <w:p w14:paraId="1F598889"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pPr>
      <w:r w:rsidRPr="00F04A2A">
        <w:rPr>
          <w:szCs w:val="26"/>
        </w:rPr>
        <w:br w:type="page"/>
      </w:r>
    </w:p>
    <w:p w14:paraId="48D7A21F"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6"/>
        </w:rPr>
        <w:sectPr w:rsidR="00EC7629" w:rsidRPr="00F04A2A" w:rsidSect="00EC7629">
          <w:pgSz w:w="11906" w:h="16838"/>
          <w:pgMar w:top="1134" w:right="851" w:bottom="1134" w:left="1134" w:header="709" w:footer="709" w:gutter="0"/>
          <w:cols w:space="708"/>
          <w:docGrid w:linePitch="360"/>
        </w:sectPr>
      </w:pPr>
    </w:p>
    <w:p w14:paraId="13735B80" w14:textId="77777777" w:rsidR="00EC7629" w:rsidRPr="00F04A2A" w:rsidRDefault="00EC7629" w:rsidP="00EC7629">
      <w:pPr>
        <w:pStyle w:val="21"/>
        <w:spacing w:line="240" w:lineRule="auto"/>
        <w:rPr>
          <w:i/>
          <w:sz w:val="20"/>
          <w:szCs w:val="20"/>
        </w:rPr>
      </w:pPr>
      <w:bookmarkStart w:id="99" w:name="_Toc107666172"/>
      <w:bookmarkStart w:id="100" w:name="_Toc145773077"/>
      <w:bookmarkStart w:id="101" w:name="_Toc175649243"/>
      <w:bookmarkStart w:id="102" w:name="_Toc181215970"/>
      <w:r w:rsidRPr="00F04A2A">
        <w:lastRenderedPageBreak/>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99"/>
      <w:bookmarkEnd w:id="100"/>
      <w:bookmarkEnd w:id="101"/>
      <w:bookmarkEnd w:id="102"/>
    </w:p>
    <w:p w14:paraId="4B8A07FA" w14:textId="77777777" w:rsidR="00EC7629" w:rsidRPr="00F04A2A" w:rsidRDefault="00EC7629" w:rsidP="00EC7629">
      <w:pPr>
        <w:pStyle w:val="1a"/>
        <w:jc w:val="both"/>
        <w:rPr>
          <w:bCs/>
          <w:sz w:val="26"/>
          <w:szCs w:val="26"/>
        </w:rPr>
      </w:pPr>
      <w:r w:rsidRPr="00F04A2A">
        <w:rPr>
          <w:bCs/>
          <w:sz w:val="26"/>
          <w:szCs w:val="26"/>
        </w:rPr>
        <w:t xml:space="preserve"> </w:t>
      </w:r>
    </w:p>
    <w:p w14:paraId="0960F0CB" w14:textId="7AF33B70" w:rsidR="00EC7629" w:rsidRPr="00F04A2A" w:rsidRDefault="00EC7629" w:rsidP="00EC7629">
      <w:pPr>
        <w:pStyle w:val="Aff7"/>
      </w:pPr>
      <w:r w:rsidRPr="00F04A2A">
        <w:t xml:space="preserve">Перечень основных мероприятий по реализации схем водоотведения приведен в таблице </w:t>
      </w:r>
      <w:r w:rsidR="002B1D87">
        <w:t>34.</w:t>
      </w:r>
    </w:p>
    <w:p w14:paraId="67024F98" w14:textId="77777777" w:rsidR="00EC7629" w:rsidRPr="00F04A2A" w:rsidRDefault="00EC7629" w:rsidP="00EC7629"/>
    <w:p w14:paraId="5EB46EBB" w14:textId="390C6DB5" w:rsidR="00EC7629" w:rsidRPr="00F04A2A" w:rsidRDefault="00F04A2A" w:rsidP="00EC7629">
      <w:pPr>
        <w:pStyle w:val="afc"/>
      </w:pPr>
      <w:r>
        <w:t xml:space="preserve">Таблица </w:t>
      </w:r>
      <w:r>
        <w:fldChar w:fldCharType="begin"/>
      </w:r>
      <w:r>
        <w:instrText xml:space="preserve"> SEQ Таблица \* ARABIC </w:instrText>
      </w:r>
      <w:r>
        <w:fldChar w:fldCharType="separate"/>
      </w:r>
      <w:r>
        <w:rPr>
          <w:noProof/>
        </w:rPr>
        <w:t>34</w:t>
      </w:r>
      <w:r>
        <w:fldChar w:fldCharType="end"/>
      </w:r>
      <w:r>
        <w:t xml:space="preserve"> </w:t>
      </w:r>
      <w:r w:rsidR="00EC7629" w:rsidRPr="00F04A2A">
        <w:t xml:space="preserve">– Мероприятия по развитию систем водоотведения </w:t>
      </w:r>
      <w:r w:rsidRPr="00F04A2A">
        <w:t>округа</w:t>
      </w: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2977"/>
        <w:gridCol w:w="992"/>
        <w:gridCol w:w="851"/>
        <w:gridCol w:w="24"/>
        <w:gridCol w:w="968"/>
        <w:gridCol w:w="12"/>
        <w:gridCol w:w="836"/>
        <w:gridCol w:w="25"/>
        <w:gridCol w:w="1039"/>
        <w:gridCol w:w="25"/>
        <w:gridCol w:w="873"/>
        <w:gridCol w:w="25"/>
        <w:gridCol w:w="919"/>
        <w:gridCol w:w="25"/>
        <w:gridCol w:w="1017"/>
        <w:gridCol w:w="25"/>
        <w:gridCol w:w="968"/>
        <w:gridCol w:w="25"/>
        <w:gridCol w:w="965"/>
        <w:gridCol w:w="25"/>
        <w:gridCol w:w="968"/>
        <w:gridCol w:w="25"/>
        <w:gridCol w:w="1011"/>
        <w:gridCol w:w="25"/>
      </w:tblGrid>
      <w:tr w:rsidR="00F04A2A" w:rsidRPr="00F04A2A" w14:paraId="3861A4B3" w14:textId="77777777" w:rsidTr="009C1D2E">
        <w:trPr>
          <w:cantSplit/>
          <w:tblHeader/>
        </w:trPr>
        <w:tc>
          <w:tcPr>
            <w:tcW w:w="220" w:type="pct"/>
            <w:vMerge w:val="restart"/>
            <w:shd w:val="clear" w:color="000000" w:fill="BFBFBF"/>
            <w:noWrap/>
            <w:vAlign w:val="center"/>
          </w:tcPr>
          <w:p w14:paraId="4B08E715" w14:textId="77777777" w:rsidR="00EC7629" w:rsidRPr="00F04A2A" w:rsidRDefault="00EC7629" w:rsidP="00CD7DED">
            <w:pPr>
              <w:jc w:val="center"/>
              <w:rPr>
                <w:b/>
                <w:bCs/>
                <w:sz w:val="22"/>
                <w:szCs w:val="22"/>
              </w:rPr>
            </w:pPr>
            <w:r w:rsidRPr="00F04A2A">
              <w:rPr>
                <w:b/>
                <w:bCs/>
                <w:sz w:val="22"/>
                <w:szCs w:val="22"/>
              </w:rPr>
              <w:t>№ п/п</w:t>
            </w:r>
          </w:p>
        </w:tc>
        <w:tc>
          <w:tcPr>
            <w:tcW w:w="972" w:type="pct"/>
            <w:vMerge w:val="restart"/>
            <w:shd w:val="clear" w:color="000000" w:fill="BFBFBF"/>
            <w:noWrap/>
            <w:vAlign w:val="center"/>
          </w:tcPr>
          <w:p w14:paraId="2F95E0BB" w14:textId="77777777" w:rsidR="00EC7629" w:rsidRPr="00F04A2A" w:rsidRDefault="00EC7629" w:rsidP="00CD7DED">
            <w:pPr>
              <w:jc w:val="left"/>
              <w:rPr>
                <w:b/>
                <w:bCs/>
                <w:sz w:val="22"/>
                <w:szCs w:val="22"/>
              </w:rPr>
            </w:pPr>
            <w:r w:rsidRPr="00F04A2A">
              <w:rPr>
                <w:b/>
                <w:bCs/>
                <w:sz w:val="22"/>
                <w:szCs w:val="22"/>
              </w:rPr>
              <w:t>Наименование и перечень</w:t>
            </w:r>
          </w:p>
          <w:p w14:paraId="23DB2014" w14:textId="77777777" w:rsidR="00EC7629" w:rsidRPr="00F04A2A" w:rsidRDefault="00EC7629" w:rsidP="00CD7DED">
            <w:pPr>
              <w:jc w:val="left"/>
              <w:rPr>
                <w:b/>
                <w:bCs/>
                <w:sz w:val="22"/>
                <w:szCs w:val="22"/>
              </w:rPr>
            </w:pPr>
            <w:r w:rsidRPr="00F04A2A">
              <w:rPr>
                <w:b/>
                <w:bCs/>
                <w:sz w:val="22"/>
                <w:szCs w:val="22"/>
              </w:rPr>
              <w:t xml:space="preserve"> включаемых объектов</w:t>
            </w:r>
          </w:p>
        </w:tc>
        <w:tc>
          <w:tcPr>
            <w:tcW w:w="324" w:type="pct"/>
            <w:vMerge w:val="restart"/>
            <w:shd w:val="clear" w:color="000000" w:fill="BFBFBF"/>
            <w:noWrap/>
            <w:vAlign w:val="center"/>
          </w:tcPr>
          <w:p w14:paraId="286A774F" w14:textId="77777777" w:rsidR="00EC7629" w:rsidRPr="00F04A2A" w:rsidRDefault="00EC7629" w:rsidP="00CD7DED">
            <w:pPr>
              <w:jc w:val="center"/>
              <w:rPr>
                <w:b/>
                <w:bCs/>
                <w:sz w:val="22"/>
                <w:szCs w:val="22"/>
              </w:rPr>
            </w:pPr>
            <w:r w:rsidRPr="00F04A2A">
              <w:rPr>
                <w:b/>
                <w:bCs/>
                <w:sz w:val="22"/>
                <w:szCs w:val="22"/>
              </w:rPr>
              <w:t>Сроки реализации</w:t>
            </w:r>
          </w:p>
        </w:tc>
        <w:tc>
          <w:tcPr>
            <w:tcW w:w="3485" w:type="pct"/>
            <w:gridSpan w:val="22"/>
            <w:shd w:val="clear" w:color="000000" w:fill="BFBFBF"/>
            <w:noWrap/>
            <w:vAlign w:val="center"/>
          </w:tcPr>
          <w:p w14:paraId="176FD596" w14:textId="77777777" w:rsidR="00EC7629" w:rsidRPr="00F04A2A" w:rsidRDefault="00EC7629" w:rsidP="00CD7DED">
            <w:pPr>
              <w:ind w:left="-108" w:right="-108"/>
              <w:jc w:val="center"/>
              <w:rPr>
                <w:b/>
                <w:bCs/>
                <w:sz w:val="22"/>
                <w:szCs w:val="22"/>
              </w:rPr>
            </w:pPr>
            <w:r w:rsidRPr="00F04A2A">
              <w:rPr>
                <w:b/>
                <w:bCs/>
                <w:sz w:val="22"/>
                <w:szCs w:val="22"/>
              </w:rPr>
              <w:t xml:space="preserve">Стоимость реализации, </w:t>
            </w:r>
            <w:proofErr w:type="spellStart"/>
            <w:r w:rsidRPr="00F04A2A">
              <w:rPr>
                <w:b/>
                <w:bCs/>
                <w:sz w:val="22"/>
                <w:szCs w:val="22"/>
              </w:rPr>
              <w:t>тыс.руб</w:t>
            </w:r>
            <w:proofErr w:type="spellEnd"/>
            <w:r w:rsidRPr="00F04A2A">
              <w:rPr>
                <w:b/>
                <w:bCs/>
                <w:sz w:val="22"/>
                <w:szCs w:val="22"/>
              </w:rPr>
              <w:t>.</w:t>
            </w:r>
          </w:p>
        </w:tc>
      </w:tr>
      <w:tr w:rsidR="00F04A2A" w:rsidRPr="00F04A2A" w14:paraId="16534724" w14:textId="77777777" w:rsidTr="00CD7DED">
        <w:trPr>
          <w:cantSplit/>
          <w:tblHeader/>
        </w:trPr>
        <w:tc>
          <w:tcPr>
            <w:tcW w:w="220" w:type="pct"/>
            <w:vMerge/>
            <w:vAlign w:val="center"/>
          </w:tcPr>
          <w:p w14:paraId="14F82C44" w14:textId="77777777" w:rsidR="00EC7629" w:rsidRPr="00F04A2A" w:rsidRDefault="00EC7629" w:rsidP="00CD7DED">
            <w:pPr>
              <w:jc w:val="left"/>
              <w:rPr>
                <w:b/>
                <w:bCs/>
                <w:sz w:val="22"/>
                <w:szCs w:val="22"/>
              </w:rPr>
            </w:pPr>
          </w:p>
        </w:tc>
        <w:tc>
          <w:tcPr>
            <w:tcW w:w="972" w:type="pct"/>
            <w:vMerge/>
            <w:vAlign w:val="center"/>
          </w:tcPr>
          <w:p w14:paraId="0FC6D9E3" w14:textId="77777777" w:rsidR="00EC7629" w:rsidRPr="00F04A2A" w:rsidRDefault="00EC7629" w:rsidP="00CD7DED">
            <w:pPr>
              <w:jc w:val="left"/>
              <w:rPr>
                <w:b/>
                <w:bCs/>
                <w:sz w:val="22"/>
                <w:szCs w:val="22"/>
              </w:rPr>
            </w:pPr>
          </w:p>
        </w:tc>
        <w:tc>
          <w:tcPr>
            <w:tcW w:w="324" w:type="pct"/>
            <w:vMerge/>
            <w:vAlign w:val="center"/>
          </w:tcPr>
          <w:p w14:paraId="5AA1A13F" w14:textId="77777777" w:rsidR="00EC7629" w:rsidRPr="00F04A2A" w:rsidRDefault="00EC7629" w:rsidP="00CD7DED">
            <w:pPr>
              <w:jc w:val="left"/>
              <w:rPr>
                <w:b/>
                <w:bCs/>
                <w:sz w:val="22"/>
                <w:szCs w:val="22"/>
              </w:rPr>
            </w:pPr>
          </w:p>
        </w:tc>
        <w:tc>
          <w:tcPr>
            <w:tcW w:w="286" w:type="pct"/>
            <w:gridSpan w:val="2"/>
            <w:tcBorders>
              <w:bottom w:val="single" w:sz="4" w:space="0" w:color="auto"/>
            </w:tcBorders>
            <w:shd w:val="clear" w:color="000000" w:fill="BFBFBF"/>
            <w:noWrap/>
            <w:vAlign w:val="center"/>
          </w:tcPr>
          <w:p w14:paraId="05B3C82E" w14:textId="77777777" w:rsidR="00EC7629" w:rsidRPr="00F04A2A" w:rsidRDefault="00EC7629" w:rsidP="00CD7DED">
            <w:pPr>
              <w:ind w:left="-108" w:right="-108"/>
              <w:jc w:val="center"/>
              <w:rPr>
                <w:b/>
                <w:bCs/>
                <w:sz w:val="22"/>
                <w:szCs w:val="22"/>
              </w:rPr>
            </w:pPr>
            <w:r w:rsidRPr="00F04A2A">
              <w:rPr>
                <w:b/>
                <w:bCs/>
                <w:sz w:val="22"/>
                <w:szCs w:val="22"/>
              </w:rPr>
              <w:t>Всего</w:t>
            </w:r>
          </w:p>
        </w:tc>
        <w:tc>
          <w:tcPr>
            <w:tcW w:w="320" w:type="pct"/>
            <w:gridSpan w:val="2"/>
            <w:tcBorders>
              <w:bottom w:val="single" w:sz="4" w:space="0" w:color="auto"/>
            </w:tcBorders>
            <w:shd w:val="clear" w:color="000000" w:fill="BFBFBF"/>
            <w:noWrap/>
            <w:vAlign w:val="center"/>
          </w:tcPr>
          <w:p w14:paraId="5D133B77" w14:textId="77777777" w:rsidR="00EC7629" w:rsidRPr="00F04A2A" w:rsidRDefault="00EC7629" w:rsidP="00CD7DED">
            <w:pPr>
              <w:ind w:left="-108" w:right="-108"/>
              <w:jc w:val="center"/>
              <w:rPr>
                <w:b/>
                <w:bCs/>
                <w:sz w:val="22"/>
                <w:szCs w:val="22"/>
              </w:rPr>
            </w:pPr>
            <w:r w:rsidRPr="00F04A2A">
              <w:rPr>
                <w:b/>
                <w:bCs/>
                <w:sz w:val="22"/>
                <w:szCs w:val="22"/>
              </w:rPr>
              <w:t>2024</w:t>
            </w:r>
          </w:p>
        </w:tc>
        <w:tc>
          <w:tcPr>
            <w:tcW w:w="281" w:type="pct"/>
            <w:gridSpan w:val="2"/>
            <w:tcBorders>
              <w:bottom w:val="single" w:sz="4" w:space="0" w:color="auto"/>
            </w:tcBorders>
            <w:shd w:val="clear" w:color="000000" w:fill="BFBFBF"/>
            <w:noWrap/>
            <w:vAlign w:val="center"/>
          </w:tcPr>
          <w:p w14:paraId="45DD2B42" w14:textId="77777777" w:rsidR="00EC7629" w:rsidRPr="00F04A2A" w:rsidRDefault="00EC7629" w:rsidP="00CD7DED">
            <w:pPr>
              <w:ind w:left="-108" w:right="-108"/>
              <w:jc w:val="center"/>
              <w:rPr>
                <w:b/>
                <w:bCs/>
                <w:sz w:val="22"/>
                <w:szCs w:val="22"/>
              </w:rPr>
            </w:pPr>
            <w:r w:rsidRPr="00F04A2A">
              <w:rPr>
                <w:b/>
                <w:bCs/>
                <w:sz w:val="22"/>
                <w:szCs w:val="22"/>
              </w:rPr>
              <w:t>2025</w:t>
            </w:r>
          </w:p>
        </w:tc>
        <w:tc>
          <w:tcPr>
            <w:tcW w:w="347" w:type="pct"/>
            <w:gridSpan w:val="2"/>
            <w:tcBorders>
              <w:bottom w:val="single" w:sz="4" w:space="0" w:color="auto"/>
            </w:tcBorders>
            <w:shd w:val="clear" w:color="000000" w:fill="BFBFBF"/>
            <w:noWrap/>
            <w:vAlign w:val="center"/>
          </w:tcPr>
          <w:p w14:paraId="50D15373" w14:textId="77777777" w:rsidR="00EC7629" w:rsidRPr="00F04A2A" w:rsidRDefault="00EC7629" w:rsidP="00CD7DED">
            <w:pPr>
              <w:ind w:left="-108" w:right="-108"/>
              <w:jc w:val="center"/>
              <w:rPr>
                <w:b/>
                <w:bCs/>
                <w:sz w:val="22"/>
                <w:szCs w:val="22"/>
              </w:rPr>
            </w:pPr>
            <w:r w:rsidRPr="00F04A2A">
              <w:rPr>
                <w:b/>
                <w:bCs/>
                <w:sz w:val="22"/>
                <w:szCs w:val="22"/>
              </w:rPr>
              <w:t>2026</w:t>
            </w:r>
          </w:p>
        </w:tc>
        <w:tc>
          <w:tcPr>
            <w:tcW w:w="293" w:type="pct"/>
            <w:gridSpan w:val="2"/>
            <w:tcBorders>
              <w:bottom w:val="single" w:sz="4" w:space="0" w:color="auto"/>
            </w:tcBorders>
            <w:shd w:val="clear" w:color="000000" w:fill="BFBFBF"/>
            <w:noWrap/>
            <w:vAlign w:val="center"/>
          </w:tcPr>
          <w:p w14:paraId="097B3FC4" w14:textId="77777777" w:rsidR="00EC7629" w:rsidRPr="00F04A2A" w:rsidRDefault="00EC7629" w:rsidP="00CD7DED">
            <w:pPr>
              <w:ind w:left="-108" w:right="-108"/>
              <w:jc w:val="center"/>
              <w:rPr>
                <w:b/>
                <w:bCs/>
                <w:sz w:val="22"/>
                <w:szCs w:val="22"/>
              </w:rPr>
            </w:pPr>
            <w:r w:rsidRPr="00F04A2A">
              <w:rPr>
                <w:b/>
                <w:bCs/>
                <w:sz w:val="22"/>
                <w:szCs w:val="22"/>
              </w:rPr>
              <w:t>2027</w:t>
            </w:r>
          </w:p>
        </w:tc>
        <w:tc>
          <w:tcPr>
            <w:tcW w:w="308" w:type="pct"/>
            <w:gridSpan w:val="2"/>
            <w:tcBorders>
              <w:bottom w:val="single" w:sz="4" w:space="0" w:color="auto"/>
            </w:tcBorders>
            <w:shd w:val="clear" w:color="000000" w:fill="BFBFBF"/>
            <w:noWrap/>
            <w:vAlign w:val="center"/>
          </w:tcPr>
          <w:p w14:paraId="584A05A3" w14:textId="77777777" w:rsidR="00EC7629" w:rsidRPr="00F04A2A" w:rsidRDefault="00EC7629" w:rsidP="00CD7DED">
            <w:pPr>
              <w:ind w:left="-108" w:right="-108"/>
              <w:jc w:val="center"/>
              <w:rPr>
                <w:b/>
                <w:bCs/>
                <w:sz w:val="22"/>
                <w:szCs w:val="22"/>
              </w:rPr>
            </w:pPr>
            <w:r w:rsidRPr="00F04A2A">
              <w:rPr>
                <w:b/>
                <w:bCs/>
                <w:sz w:val="22"/>
                <w:szCs w:val="22"/>
              </w:rPr>
              <w:t>2028</w:t>
            </w:r>
          </w:p>
        </w:tc>
        <w:tc>
          <w:tcPr>
            <w:tcW w:w="340" w:type="pct"/>
            <w:gridSpan w:val="2"/>
            <w:tcBorders>
              <w:bottom w:val="single" w:sz="4" w:space="0" w:color="auto"/>
            </w:tcBorders>
            <w:shd w:val="clear" w:color="000000" w:fill="BFBFBF"/>
            <w:noWrap/>
            <w:vAlign w:val="center"/>
          </w:tcPr>
          <w:p w14:paraId="2AC72A57" w14:textId="77777777" w:rsidR="00EC7629" w:rsidRPr="00F04A2A" w:rsidRDefault="00EC7629" w:rsidP="00CD7DED">
            <w:pPr>
              <w:ind w:left="-108" w:right="-108"/>
              <w:jc w:val="center"/>
              <w:rPr>
                <w:b/>
                <w:bCs/>
                <w:sz w:val="22"/>
                <w:szCs w:val="22"/>
              </w:rPr>
            </w:pPr>
            <w:r w:rsidRPr="00F04A2A">
              <w:rPr>
                <w:b/>
                <w:bCs/>
                <w:sz w:val="22"/>
                <w:szCs w:val="22"/>
              </w:rPr>
              <w:t>2029</w:t>
            </w:r>
          </w:p>
        </w:tc>
        <w:tc>
          <w:tcPr>
            <w:tcW w:w="324" w:type="pct"/>
            <w:gridSpan w:val="2"/>
            <w:tcBorders>
              <w:bottom w:val="single" w:sz="4" w:space="0" w:color="auto"/>
            </w:tcBorders>
            <w:shd w:val="clear" w:color="000000" w:fill="BFBFBF"/>
            <w:noWrap/>
            <w:vAlign w:val="center"/>
          </w:tcPr>
          <w:p w14:paraId="35B00334" w14:textId="77777777" w:rsidR="00EC7629" w:rsidRPr="00F04A2A" w:rsidRDefault="00EC7629" w:rsidP="00CD7DED">
            <w:pPr>
              <w:ind w:left="-108" w:right="-108"/>
              <w:jc w:val="center"/>
              <w:rPr>
                <w:b/>
                <w:bCs/>
                <w:sz w:val="22"/>
                <w:szCs w:val="22"/>
              </w:rPr>
            </w:pPr>
            <w:r w:rsidRPr="00F04A2A">
              <w:rPr>
                <w:b/>
                <w:bCs/>
                <w:sz w:val="22"/>
                <w:szCs w:val="22"/>
              </w:rPr>
              <w:t>2030</w:t>
            </w:r>
          </w:p>
        </w:tc>
        <w:tc>
          <w:tcPr>
            <w:tcW w:w="323" w:type="pct"/>
            <w:gridSpan w:val="2"/>
            <w:tcBorders>
              <w:bottom w:val="single" w:sz="4" w:space="0" w:color="auto"/>
            </w:tcBorders>
            <w:shd w:val="clear" w:color="000000" w:fill="BFBFBF"/>
            <w:noWrap/>
            <w:vAlign w:val="center"/>
          </w:tcPr>
          <w:p w14:paraId="3C77B330" w14:textId="77777777" w:rsidR="00EC7629" w:rsidRPr="00F04A2A" w:rsidRDefault="00EC7629" w:rsidP="00CD7DED">
            <w:pPr>
              <w:ind w:left="-108" w:right="-108"/>
              <w:jc w:val="center"/>
              <w:rPr>
                <w:b/>
                <w:bCs/>
                <w:sz w:val="22"/>
                <w:szCs w:val="22"/>
              </w:rPr>
            </w:pPr>
            <w:r w:rsidRPr="00F04A2A">
              <w:rPr>
                <w:b/>
                <w:bCs/>
                <w:sz w:val="22"/>
                <w:szCs w:val="22"/>
              </w:rPr>
              <w:t>2031</w:t>
            </w:r>
          </w:p>
        </w:tc>
        <w:tc>
          <w:tcPr>
            <w:tcW w:w="324" w:type="pct"/>
            <w:gridSpan w:val="2"/>
            <w:tcBorders>
              <w:bottom w:val="single" w:sz="4" w:space="0" w:color="auto"/>
            </w:tcBorders>
            <w:shd w:val="clear" w:color="000000" w:fill="BFBFBF"/>
            <w:noWrap/>
            <w:vAlign w:val="center"/>
          </w:tcPr>
          <w:p w14:paraId="57221559" w14:textId="77777777" w:rsidR="00EC7629" w:rsidRPr="00F04A2A" w:rsidRDefault="00EC7629" w:rsidP="00CD7DED">
            <w:pPr>
              <w:ind w:left="-108" w:right="-108"/>
              <w:jc w:val="center"/>
              <w:rPr>
                <w:b/>
                <w:bCs/>
                <w:sz w:val="22"/>
                <w:szCs w:val="22"/>
              </w:rPr>
            </w:pPr>
            <w:r w:rsidRPr="00F04A2A">
              <w:rPr>
                <w:b/>
                <w:bCs/>
                <w:sz w:val="22"/>
                <w:szCs w:val="22"/>
              </w:rPr>
              <w:t>2032-2036</w:t>
            </w:r>
          </w:p>
        </w:tc>
        <w:tc>
          <w:tcPr>
            <w:tcW w:w="338" w:type="pct"/>
            <w:gridSpan w:val="2"/>
            <w:tcBorders>
              <w:bottom w:val="single" w:sz="4" w:space="0" w:color="auto"/>
            </w:tcBorders>
            <w:shd w:val="clear" w:color="000000" w:fill="BFBFBF"/>
            <w:vAlign w:val="center"/>
          </w:tcPr>
          <w:p w14:paraId="5199DA29" w14:textId="77777777" w:rsidR="00EC7629" w:rsidRPr="00F04A2A" w:rsidRDefault="00EC7629" w:rsidP="00CD7DED">
            <w:pPr>
              <w:ind w:left="-108" w:right="-108"/>
              <w:jc w:val="center"/>
              <w:rPr>
                <w:b/>
                <w:bCs/>
                <w:sz w:val="22"/>
                <w:szCs w:val="22"/>
              </w:rPr>
            </w:pPr>
            <w:r w:rsidRPr="00F04A2A">
              <w:rPr>
                <w:b/>
                <w:bCs/>
                <w:sz w:val="22"/>
                <w:szCs w:val="22"/>
              </w:rPr>
              <w:t>2037-2040</w:t>
            </w:r>
          </w:p>
        </w:tc>
      </w:tr>
      <w:tr w:rsidR="00F04A2A" w:rsidRPr="00F04A2A" w14:paraId="4BC53FE8" w14:textId="77777777" w:rsidTr="00CD7DED">
        <w:trPr>
          <w:gridAfter w:val="1"/>
          <w:wAfter w:w="8" w:type="pct"/>
          <w:cantSplit/>
        </w:trPr>
        <w:tc>
          <w:tcPr>
            <w:tcW w:w="220" w:type="pct"/>
            <w:noWrap/>
            <w:vAlign w:val="center"/>
          </w:tcPr>
          <w:p w14:paraId="13DCE74E" w14:textId="77777777" w:rsidR="009C1D2E" w:rsidRPr="00F04A2A" w:rsidRDefault="009C1D2E" w:rsidP="009C1D2E">
            <w:pPr>
              <w:jc w:val="center"/>
              <w:rPr>
                <w:sz w:val="22"/>
                <w:szCs w:val="22"/>
              </w:rPr>
            </w:pPr>
            <w:r w:rsidRPr="00F04A2A">
              <w:rPr>
                <w:sz w:val="22"/>
                <w:szCs w:val="22"/>
              </w:rPr>
              <w:t>1</w:t>
            </w:r>
          </w:p>
        </w:tc>
        <w:tc>
          <w:tcPr>
            <w:tcW w:w="972" w:type="pct"/>
            <w:noWrap/>
            <w:vAlign w:val="center"/>
          </w:tcPr>
          <w:p w14:paraId="1CA249CB" w14:textId="0ED906DB" w:rsidR="009C1D2E" w:rsidRPr="00F04A2A" w:rsidRDefault="009C1D2E" w:rsidP="009C1D2E">
            <w:pPr>
              <w:rPr>
                <w:sz w:val="22"/>
                <w:szCs w:val="22"/>
              </w:rPr>
            </w:pPr>
            <w:r w:rsidRPr="00F04A2A">
              <w:rPr>
                <w:iCs/>
                <w:sz w:val="22"/>
                <w:szCs w:val="22"/>
              </w:rPr>
              <w:t xml:space="preserve">Строительство очистных сооружений </w:t>
            </w:r>
            <w:proofErr w:type="spellStart"/>
            <w:proofErr w:type="gramStart"/>
            <w:r w:rsidRPr="00F04A2A">
              <w:rPr>
                <w:iCs/>
                <w:sz w:val="22"/>
                <w:szCs w:val="22"/>
              </w:rPr>
              <w:t>пгт.Урмары</w:t>
            </w:r>
            <w:proofErr w:type="spellEnd"/>
            <w:proofErr w:type="gramEnd"/>
            <w:r w:rsidRPr="00F04A2A">
              <w:rPr>
                <w:iCs/>
                <w:sz w:val="22"/>
                <w:szCs w:val="22"/>
              </w:rPr>
              <w:t xml:space="preserve"> Урмарского района Чувашской Республики (мощностью 1000 тыс. м³/год)</w:t>
            </w:r>
          </w:p>
        </w:tc>
        <w:tc>
          <w:tcPr>
            <w:tcW w:w="324" w:type="pct"/>
            <w:noWrap/>
            <w:vAlign w:val="center"/>
          </w:tcPr>
          <w:p w14:paraId="18F5BBE7" w14:textId="77777777" w:rsidR="009C1D2E" w:rsidRPr="00F04A2A" w:rsidRDefault="009C1D2E" w:rsidP="009C1D2E">
            <w:pPr>
              <w:jc w:val="center"/>
              <w:rPr>
                <w:sz w:val="22"/>
                <w:szCs w:val="22"/>
              </w:rPr>
            </w:pPr>
            <w:r w:rsidRPr="00F04A2A">
              <w:rPr>
                <w:sz w:val="22"/>
                <w:szCs w:val="22"/>
              </w:rPr>
              <w:t>2024-2040</w:t>
            </w:r>
          </w:p>
        </w:tc>
        <w:tc>
          <w:tcPr>
            <w:tcW w:w="278" w:type="pct"/>
            <w:tcBorders>
              <w:top w:val="single" w:sz="4" w:space="0" w:color="auto"/>
              <w:left w:val="nil"/>
              <w:bottom w:val="single" w:sz="4" w:space="0" w:color="auto"/>
              <w:right w:val="single" w:sz="4" w:space="0" w:color="auto"/>
            </w:tcBorders>
            <w:shd w:val="clear" w:color="auto" w:fill="auto"/>
            <w:noWrap/>
            <w:vAlign w:val="center"/>
          </w:tcPr>
          <w:p w14:paraId="26364784" w14:textId="77777777" w:rsidR="009C1D2E" w:rsidRPr="00F04A2A" w:rsidRDefault="009C1D2E" w:rsidP="009C1D2E">
            <w:pPr>
              <w:ind w:left="-113" w:right="-107"/>
              <w:jc w:val="center"/>
              <w:rPr>
                <w:sz w:val="22"/>
                <w:szCs w:val="22"/>
              </w:rPr>
            </w:pPr>
            <w:r w:rsidRPr="00F04A2A">
              <w:rPr>
                <w:sz w:val="22"/>
                <w:szCs w:val="22"/>
              </w:rPr>
              <w:t>807818,7</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624815" w14:textId="77777777" w:rsidR="009C1D2E" w:rsidRPr="00F04A2A" w:rsidRDefault="009C1D2E" w:rsidP="009C1D2E">
            <w:pPr>
              <w:ind w:left="-113" w:right="-107"/>
              <w:jc w:val="center"/>
              <w:rPr>
                <w:sz w:val="22"/>
                <w:szCs w:val="22"/>
              </w:rPr>
            </w:pPr>
            <w:r w:rsidRPr="00F04A2A">
              <w:rPr>
                <w:sz w:val="22"/>
                <w:szCs w:val="22"/>
              </w:rPr>
              <w:t>-</w:t>
            </w:r>
          </w:p>
        </w:tc>
        <w:tc>
          <w:tcPr>
            <w:tcW w:w="277" w:type="pct"/>
            <w:gridSpan w:val="2"/>
            <w:tcBorders>
              <w:top w:val="single" w:sz="4" w:space="0" w:color="auto"/>
              <w:left w:val="single" w:sz="4" w:space="0" w:color="auto"/>
              <w:bottom w:val="single" w:sz="4" w:space="0" w:color="auto"/>
              <w:right w:val="single" w:sz="4" w:space="0" w:color="auto"/>
            </w:tcBorders>
            <w:noWrap/>
            <w:vAlign w:val="center"/>
          </w:tcPr>
          <w:p w14:paraId="5473F8C9" w14:textId="77777777" w:rsidR="009C1D2E" w:rsidRPr="00F04A2A" w:rsidRDefault="009C1D2E" w:rsidP="009C1D2E">
            <w:pPr>
              <w:ind w:left="-113" w:right="-107"/>
              <w:jc w:val="center"/>
              <w:rPr>
                <w:sz w:val="22"/>
                <w:szCs w:val="22"/>
              </w:rPr>
            </w:pPr>
            <w:r w:rsidRPr="00F04A2A">
              <w:rPr>
                <w:sz w:val="22"/>
                <w:szCs w:val="22"/>
              </w:rPr>
              <w:t>400000</w:t>
            </w:r>
          </w:p>
        </w:tc>
        <w:tc>
          <w:tcPr>
            <w:tcW w:w="347" w:type="pct"/>
            <w:gridSpan w:val="2"/>
            <w:tcBorders>
              <w:top w:val="single" w:sz="4" w:space="0" w:color="auto"/>
              <w:left w:val="single" w:sz="4" w:space="0" w:color="auto"/>
              <w:bottom w:val="single" w:sz="4" w:space="0" w:color="auto"/>
              <w:right w:val="single" w:sz="4" w:space="0" w:color="auto"/>
            </w:tcBorders>
            <w:noWrap/>
            <w:vAlign w:val="center"/>
          </w:tcPr>
          <w:p w14:paraId="001C28D7" w14:textId="77777777" w:rsidR="009C1D2E" w:rsidRPr="00F04A2A" w:rsidRDefault="009C1D2E" w:rsidP="009C1D2E">
            <w:pPr>
              <w:ind w:left="-113" w:right="-107"/>
              <w:jc w:val="center"/>
              <w:rPr>
                <w:sz w:val="22"/>
                <w:szCs w:val="22"/>
              </w:rPr>
            </w:pPr>
            <w:r w:rsidRPr="00F04A2A">
              <w:rPr>
                <w:sz w:val="22"/>
                <w:szCs w:val="22"/>
              </w:rPr>
              <w:t>407818,7</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577035" w14:textId="77777777" w:rsidR="009C1D2E" w:rsidRPr="00F04A2A" w:rsidRDefault="009C1D2E" w:rsidP="009C1D2E">
            <w:pPr>
              <w:ind w:left="-113" w:right="-107"/>
              <w:jc w:val="center"/>
              <w:rPr>
                <w:sz w:val="22"/>
                <w:szCs w:val="22"/>
              </w:rPr>
            </w:pPr>
            <w:r w:rsidRPr="00F04A2A">
              <w:rPr>
                <w:sz w:val="22"/>
                <w:szCs w:val="22"/>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78929F" w14:textId="77777777" w:rsidR="009C1D2E" w:rsidRPr="00F04A2A" w:rsidRDefault="009C1D2E" w:rsidP="009C1D2E">
            <w:pPr>
              <w:ind w:left="-113" w:right="-107"/>
              <w:jc w:val="center"/>
              <w:rPr>
                <w:sz w:val="22"/>
                <w:szCs w:val="22"/>
              </w:rPr>
            </w:pPr>
            <w:r w:rsidRPr="00F04A2A">
              <w:rPr>
                <w:sz w:val="22"/>
                <w:szCs w:val="22"/>
              </w:rPr>
              <w:t> </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9DBF2C" w14:textId="77777777" w:rsidR="009C1D2E" w:rsidRPr="00F04A2A" w:rsidRDefault="009C1D2E" w:rsidP="009C1D2E">
            <w:pPr>
              <w:ind w:left="-113" w:right="-107"/>
              <w:jc w:val="center"/>
              <w:rPr>
                <w:sz w:val="22"/>
                <w:szCs w:val="22"/>
              </w:rPr>
            </w:pPr>
            <w:r w:rsidRPr="00F04A2A">
              <w:rPr>
                <w:sz w:val="22"/>
                <w:szCs w:val="22"/>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BB38D" w14:textId="77777777" w:rsidR="009C1D2E" w:rsidRPr="00F04A2A" w:rsidRDefault="009C1D2E" w:rsidP="009C1D2E">
            <w:pPr>
              <w:ind w:left="-113" w:right="-107"/>
              <w:jc w:val="center"/>
              <w:rPr>
                <w:sz w:val="22"/>
                <w:szCs w:val="22"/>
              </w:rPr>
            </w:pPr>
            <w:r w:rsidRPr="00F04A2A">
              <w:rPr>
                <w:sz w:val="22"/>
                <w:szCs w:val="22"/>
              </w:rPr>
              <w:t> </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E42DBF" w14:textId="77777777" w:rsidR="009C1D2E" w:rsidRPr="00F04A2A" w:rsidRDefault="009C1D2E" w:rsidP="009C1D2E">
            <w:pPr>
              <w:ind w:left="-113" w:right="-107"/>
              <w:jc w:val="center"/>
              <w:rPr>
                <w:sz w:val="22"/>
                <w:szCs w:val="22"/>
              </w:rPr>
            </w:pPr>
            <w:r w:rsidRPr="00F04A2A">
              <w:rPr>
                <w:sz w:val="22"/>
                <w:szCs w:val="22"/>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BBC63C" w14:textId="77777777" w:rsidR="009C1D2E" w:rsidRPr="00F04A2A" w:rsidRDefault="009C1D2E" w:rsidP="009C1D2E">
            <w:pPr>
              <w:ind w:left="-113" w:right="-107"/>
              <w:jc w:val="center"/>
              <w:rPr>
                <w:sz w:val="22"/>
                <w:szCs w:val="22"/>
              </w:rPr>
            </w:pPr>
            <w:r w:rsidRPr="00F04A2A">
              <w:rPr>
                <w:sz w:val="22"/>
                <w:szCs w:val="22"/>
              </w:rPr>
              <w:t> </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0E16E" w14:textId="77777777" w:rsidR="009C1D2E" w:rsidRPr="00F04A2A" w:rsidRDefault="009C1D2E" w:rsidP="009C1D2E">
            <w:pPr>
              <w:ind w:left="-113" w:right="-107"/>
              <w:jc w:val="center"/>
              <w:rPr>
                <w:sz w:val="22"/>
                <w:szCs w:val="22"/>
              </w:rPr>
            </w:pPr>
            <w:r w:rsidRPr="00F04A2A">
              <w:rPr>
                <w:sz w:val="22"/>
                <w:szCs w:val="22"/>
              </w:rPr>
              <w:t> </w:t>
            </w:r>
          </w:p>
        </w:tc>
      </w:tr>
      <w:tr w:rsidR="00F04A2A" w:rsidRPr="00F04A2A" w14:paraId="0C69376B" w14:textId="77777777" w:rsidTr="00CD7DED">
        <w:trPr>
          <w:gridAfter w:val="1"/>
          <w:wAfter w:w="8" w:type="pct"/>
          <w:cantSplit/>
        </w:trPr>
        <w:tc>
          <w:tcPr>
            <w:tcW w:w="220" w:type="pct"/>
            <w:noWrap/>
            <w:vAlign w:val="center"/>
          </w:tcPr>
          <w:p w14:paraId="6931865D" w14:textId="77777777" w:rsidR="009C1D2E" w:rsidRPr="00F04A2A" w:rsidRDefault="009C1D2E" w:rsidP="009C1D2E">
            <w:pPr>
              <w:jc w:val="center"/>
              <w:rPr>
                <w:sz w:val="22"/>
                <w:szCs w:val="22"/>
              </w:rPr>
            </w:pPr>
            <w:r w:rsidRPr="00F04A2A">
              <w:rPr>
                <w:sz w:val="22"/>
                <w:szCs w:val="22"/>
              </w:rPr>
              <w:t>2</w:t>
            </w:r>
          </w:p>
        </w:tc>
        <w:tc>
          <w:tcPr>
            <w:tcW w:w="972" w:type="pct"/>
            <w:noWrap/>
            <w:vAlign w:val="center"/>
          </w:tcPr>
          <w:p w14:paraId="2BFC8AE2" w14:textId="19F51D40" w:rsidR="009C1D2E" w:rsidRPr="00F04A2A" w:rsidRDefault="009C1D2E" w:rsidP="009C1D2E">
            <w:pPr>
              <w:rPr>
                <w:iCs/>
                <w:sz w:val="22"/>
                <w:szCs w:val="22"/>
              </w:rPr>
            </w:pPr>
            <w:r w:rsidRPr="00F04A2A">
              <w:rPr>
                <w:sz w:val="22"/>
                <w:szCs w:val="22"/>
              </w:rPr>
              <w:t xml:space="preserve">Поэтапная замена изношенных участков сетей водоотведения </w:t>
            </w:r>
          </w:p>
        </w:tc>
        <w:tc>
          <w:tcPr>
            <w:tcW w:w="324" w:type="pct"/>
            <w:noWrap/>
            <w:vAlign w:val="center"/>
          </w:tcPr>
          <w:p w14:paraId="1268C590" w14:textId="77777777" w:rsidR="009C1D2E" w:rsidRPr="00F04A2A" w:rsidRDefault="009C1D2E" w:rsidP="009C1D2E">
            <w:pPr>
              <w:jc w:val="center"/>
              <w:rPr>
                <w:sz w:val="22"/>
                <w:szCs w:val="22"/>
              </w:rPr>
            </w:pPr>
            <w:r w:rsidRPr="00F04A2A">
              <w:rPr>
                <w:sz w:val="22"/>
                <w:szCs w:val="22"/>
              </w:rPr>
              <w:t>2024-2040</w:t>
            </w:r>
          </w:p>
        </w:tc>
        <w:tc>
          <w:tcPr>
            <w:tcW w:w="278" w:type="pct"/>
            <w:tcBorders>
              <w:top w:val="single" w:sz="4" w:space="0" w:color="auto"/>
              <w:left w:val="nil"/>
              <w:bottom w:val="single" w:sz="4" w:space="0" w:color="auto"/>
              <w:right w:val="single" w:sz="4" w:space="0" w:color="auto"/>
            </w:tcBorders>
            <w:shd w:val="clear" w:color="auto" w:fill="auto"/>
            <w:noWrap/>
            <w:vAlign w:val="center"/>
          </w:tcPr>
          <w:p w14:paraId="586FE766" w14:textId="77777777" w:rsidR="009C1D2E" w:rsidRPr="00F04A2A" w:rsidRDefault="009C1D2E" w:rsidP="009C1D2E">
            <w:pPr>
              <w:ind w:left="-113" w:right="-107"/>
              <w:jc w:val="center"/>
              <w:rPr>
                <w:sz w:val="22"/>
                <w:szCs w:val="22"/>
              </w:rPr>
            </w:pPr>
            <w:r w:rsidRPr="00F04A2A">
              <w:rPr>
                <w:sz w:val="22"/>
                <w:szCs w:val="22"/>
              </w:rPr>
              <w:t>37500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0D15D6" w14:textId="77777777" w:rsidR="009C1D2E" w:rsidRPr="00F04A2A" w:rsidRDefault="009C1D2E" w:rsidP="009C1D2E">
            <w:pPr>
              <w:ind w:left="-113" w:right="-107"/>
              <w:jc w:val="center"/>
              <w:rPr>
                <w:sz w:val="22"/>
                <w:szCs w:val="22"/>
              </w:rPr>
            </w:pPr>
            <w:r w:rsidRPr="00F04A2A">
              <w:rPr>
                <w:sz w:val="22"/>
                <w:szCs w:val="22"/>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B8E29" w14:textId="77777777" w:rsidR="009C1D2E" w:rsidRPr="00F04A2A" w:rsidRDefault="009C1D2E" w:rsidP="009C1D2E">
            <w:pPr>
              <w:ind w:left="-113" w:right="-107"/>
              <w:jc w:val="center"/>
              <w:rPr>
                <w:sz w:val="22"/>
                <w:szCs w:val="22"/>
              </w:rPr>
            </w:pPr>
            <w:r w:rsidRPr="00F04A2A">
              <w:rPr>
                <w:sz w:val="22"/>
                <w:szCs w:val="22"/>
              </w:rPr>
              <w:t>2500</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595F16" w14:textId="77777777" w:rsidR="009C1D2E" w:rsidRPr="00F04A2A" w:rsidRDefault="009C1D2E" w:rsidP="009C1D2E">
            <w:pPr>
              <w:ind w:left="-113" w:right="-107"/>
              <w:jc w:val="center"/>
              <w:rPr>
                <w:sz w:val="22"/>
                <w:szCs w:val="22"/>
              </w:rPr>
            </w:pPr>
            <w:r w:rsidRPr="00F04A2A">
              <w:rPr>
                <w:sz w:val="22"/>
                <w:szCs w:val="22"/>
              </w:rPr>
              <w:t>2500</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A19E91" w14:textId="77777777" w:rsidR="009C1D2E" w:rsidRPr="00F04A2A" w:rsidRDefault="009C1D2E" w:rsidP="009C1D2E">
            <w:pPr>
              <w:ind w:left="-113" w:right="-107"/>
              <w:jc w:val="center"/>
              <w:rPr>
                <w:sz w:val="22"/>
                <w:szCs w:val="22"/>
              </w:rPr>
            </w:pPr>
            <w:r w:rsidRPr="00F04A2A">
              <w:rPr>
                <w:sz w:val="22"/>
                <w:szCs w:val="22"/>
              </w:rPr>
              <w:t>2500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4CF6C5" w14:textId="77777777" w:rsidR="009C1D2E" w:rsidRPr="00F04A2A" w:rsidRDefault="009C1D2E" w:rsidP="009C1D2E">
            <w:pPr>
              <w:ind w:left="-113" w:right="-107"/>
              <w:jc w:val="center"/>
              <w:rPr>
                <w:sz w:val="22"/>
                <w:szCs w:val="22"/>
              </w:rPr>
            </w:pPr>
            <w:r w:rsidRPr="00F04A2A">
              <w:rPr>
                <w:sz w:val="22"/>
                <w:szCs w:val="22"/>
              </w:rPr>
              <w:t>2500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A3B218" w14:textId="77777777" w:rsidR="009C1D2E" w:rsidRPr="00F04A2A" w:rsidRDefault="009C1D2E" w:rsidP="009C1D2E">
            <w:pPr>
              <w:ind w:left="-113" w:right="-107"/>
              <w:jc w:val="center"/>
              <w:rPr>
                <w:sz w:val="22"/>
                <w:szCs w:val="22"/>
              </w:rPr>
            </w:pPr>
            <w:r w:rsidRPr="00F04A2A">
              <w:rPr>
                <w:sz w:val="22"/>
                <w:szCs w:val="22"/>
              </w:rPr>
              <w:t>2500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F403FC" w14:textId="77777777" w:rsidR="009C1D2E" w:rsidRPr="00F04A2A" w:rsidRDefault="009C1D2E" w:rsidP="009C1D2E">
            <w:pPr>
              <w:ind w:left="-113" w:right="-107"/>
              <w:jc w:val="center"/>
              <w:rPr>
                <w:sz w:val="22"/>
                <w:szCs w:val="22"/>
              </w:rPr>
            </w:pPr>
            <w:r w:rsidRPr="00F04A2A">
              <w:rPr>
                <w:sz w:val="22"/>
                <w:szCs w:val="22"/>
              </w:rPr>
              <w:t>2500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49960A" w14:textId="77777777" w:rsidR="009C1D2E" w:rsidRPr="00F04A2A" w:rsidRDefault="009C1D2E" w:rsidP="009C1D2E">
            <w:pPr>
              <w:ind w:left="-113" w:right="-107"/>
              <w:jc w:val="center"/>
              <w:rPr>
                <w:sz w:val="22"/>
                <w:szCs w:val="22"/>
              </w:rPr>
            </w:pPr>
            <w:r w:rsidRPr="00F04A2A">
              <w:rPr>
                <w:sz w:val="22"/>
                <w:szCs w:val="22"/>
              </w:rPr>
              <w:t>2500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0DE003" w14:textId="77777777" w:rsidR="009C1D2E" w:rsidRPr="00F04A2A" w:rsidRDefault="009C1D2E" w:rsidP="009C1D2E">
            <w:pPr>
              <w:ind w:left="-113" w:right="-107"/>
              <w:jc w:val="center"/>
              <w:rPr>
                <w:sz w:val="22"/>
                <w:szCs w:val="22"/>
              </w:rPr>
            </w:pPr>
            <w:r w:rsidRPr="00F04A2A">
              <w:rPr>
                <w:sz w:val="22"/>
                <w:szCs w:val="22"/>
              </w:rPr>
              <w:t>10000</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7BFE3" w14:textId="77777777" w:rsidR="009C1D2E" w:rsidRPr="00F04A2A" w:rsidRDefault="009C1D2E" w:rsidP="009C1D2E">
            <w:pPr>
              <w:ind w:left="-113" w:right="-107"/>
              <w:jc w:val="center"/>
              <w:rPr>
                <w:sz w:val="22"/>
                <w:szCs w:val="22"/>
              </w:rPr>
            </w:pPr>
            <w:r w:rsidRPr="00F04A2A">
              <w:rPr>
                <w:sz w:val="22"/>
                <w:szCs w:val="22"/>
              </w:rPr>
              <w:t>10000</w:t>
            </w:r>
          </w:p>
        </w:tc>
      </w:tr>
      <w:tr w:rsidR="00F04A2A" w:rsidRPr="00F04A2A" w14:paraId="798A3516" w14:textId="77777777" w:rsidTr="00CD7DED">
        <w:trPr>
          <w:gridAfter w:val="1"/>
          <w:wAfter w:w="8" w:type="pct"/>
          <w:cantSplit/>
        </w:trPr>
        <w:tc>
          <w:tcPr>
            <w:tcW w:w="220" w:type="pct"/>
            <w:noWrap/>
            <w:vAlign w:val="center"/>
          </w:tcPr>
          <w:p w14:paraId="3B7FB014" w14:textId="77777777" w:rsidR="009C1D2E" w:rsidRPr="00F04A2A" w:rsidRDefault="009C1D2E" w:rsidP="009C1D2E">
            <w:pPr>
              <w:jc w:val="center"/>
              <w:rPr>
                <w:sz w:val="22"/>
                <w:szCs w:val="22"/>
              </w:rPr>
            </w:pPr>
          </w:p>
        </w:tc>
        <w:tc>
          <w:tcPr>
            <w:tcW w:w="972" w:type="pct"/>
            <w:noWrap/>
            <w:vAlign w:val="center"/>
          </w:tcPr>
          <w:p w14:paraId="2C92CF8D" w14:textId="77777777" w:rsidR="009C1D2E" w:rsidRPr="00F04A2A" w:rsidRDefault="009C1D2E" w:rsidP="009C1D2E">
            <w:pPr>
              <w:jc w:val="right"/>
              <w:rPr>
                <w:iCs/>
                <w:sz w:val="22"/>
                <w:szCs w:val="22"/>
              </w:rPr>
            </w:pPr>
            <w:r w:rsidRPr="00F04A2A">
              <w:rPr>
                <w:iCs/>
                <w:sz w:val="22"/>
                <w:szCs w:val="22"/>
              </w:rPr>
              <w:t>Всего:</w:t>
            </w:r>
          </w:p>
        </w:tc>
        <w:tc>
          <w:tcPr>
            <w:tcW w:w="324" w:type="pct"/>
            <w:noWrap/>
            <w:vAlign w:val="center"/>
          </w:tcPr>
          <w:p w14:paraId="1731175C" w14:textId="77777777" w:rsidR="009C1D2E" w:rsidRPr="00F04A2A" w:rsidRDefault="009C1D2E" w:rsidP="009C1D2E">
            <w:pPr>
              <w:jc w:val="center"/>
              <w:rPr>
                <w:sz w:val="22"/>
                <w:szCs w:val="22"/>
              </w:rPr>
            </w:pPr>
          </w:p>
        </w:tc>
        <w:tc>
          <w:tcPr>
            <w:tcW w:w="278" w:type="pct"/>
            <w:tcBorders>
              <w:top w:val="single" w:sz="4" w:space="0" w:color="auto"/>
              <w:left w:val="nil"/>
              <w:bottom w:val="single" w:sz="4" w:space="0" w:color="auto"/>
              <w:right w:val="single" w:sz="4" w:space="0" w:color="auto"/>
            </w:tcBorders>
            <w:shd w:val="clear" w:color="auto" w:fill="auto"/>
            <w:noWrap/>
            <w:vAlign w:val="center"/>
          </w:tcPr>
          <w:p w14:paraId="5159F4AB" w14:textId="77777777" w:rsidR="009C1D2E" w:rsidRPr="00F04A2A" w:rsidRDefault="009C1D2E" w:rsidP="009C1D2E">
            <w:pPr>
              <w:ind w:left="-113" w:right="-107"/>
              <w:jc w:val="center"/>
              <w:rPr>
                <w:sz w:val="22"/>
                <w:szCs w:val="22"/>
              </w:rPr>
            </w:pPr>
            <w:r w:rsidRPr="00F04A2A">
              <w:rPr>
                <w:sz w:val="22"/>
                <w:szCs w:val="22"/>
              </w:rPr>
              <w:t>845318,7</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0C3292" w14:textId="77777777" w:rsidR="009C1D2E" w:rsidRPr="00F04A2A" w:rsidRDefault="009C1D2E" w:rsidP="009C1D2E">
            <w:pPr>
              <w:ind w:left="-113" w:right="-107"/>
              <w:jc w:val="center"/>
              <w:rPr>
                <w:sz w:val="22"/>
                <w:szCs w:val="22"/>
              </w:rPr>
            </w:pPr>
            <w:r w:rsidRPr="00F04A2A">
              <w:rPr>
                <w:sz w:val="22"/>
                <w:szCs w:val="22"/>
              </w:rPr>
              <w:t>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FCB47A" w14:textId="77777777" w:rsidR="009C1D2E" w:rsidRPr="00F04A2A" w:rsidRDefault="009C1D2E" w:rsidP="009C1D2E">
            <w:pPr>
              <w:ind w:left="-113" w:right="-107"/>
              <w:jc w:val="center"/>
              <w:rPr>
                <w:sz w:val="22"/>
                <w:szCs w:val="22"/>
              </w:rPr>
            </w:pPr>
            <w:r w:rsidRPr="00F04A2A">
              <w:rPr>
                <w:sz w:val="22"/>
                <w:szCs w:val="22"/>
              </w:rPr>
              <w:t>402500</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470F5" w14:textId="77777777" w:rsidR="009C1D2E" w:rsidRPr="00F04A2A" w:rsidRDefault="009C1D2E" w:rsidP="009C1D2E">
            <w:pPr>
              <w:ind w:left="-113" w:right="-107"/>
              <w:jc w:val="center"/>
              <w:rPr>
                <w:sz w:val="22"/>
                <w:szCs w:val="22"/>
              </w:rPr>
            </w:pPr>
            <w:r w:rsidRPr="00F04A2A">
              <w:rPr>
                <w:sz w:val="22"/>
                <w:szCs w:val="22"/>
              </w:rPr>
              <w:t>410318,7</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8E4029" w14:textId="77777777" w:rsidR="009C1D2E" w:rsidRPr="00F04A2A" w:rsidRDefault="009C1D2E" w:rsidP="009C1D2E">
            <w:pPr>
              <w:ind w:left="-113" w:right="-107"/>
              <w:jc w:val="center"/>
              <w:rPr>
                <w:sz w:val="22"/>
                <w:szCs w:val="22"/>
              </w:rPr>
            </w:pPr>
            <w:r w:rsidRPr="00F04A2A">
              <w:rPr>
                <w:sz w:val="22"/>
                <w:szCs w:val="22"/>
              </w:rPr>
              <w:t>2500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40354A" w14:textId="77777777" w:rsidR="009C1D2E" w:rsidRPr="00F04A2A" w:rsidRDefault="009C1D2E" w:rsidP="009C1D2E">
            <w:pPr>
              <w:ind w:left="-113" w:right="-107"/>
              <w:jc w:val="center"/>
              <w:rPr>
                <w:sz w:val="22"/>
                <w:szCs w:val="22"/>
              </w:rPr>
            </w:pPr>
            <w:r w:rsidRPr="00F04A2A">
              <w:rPr>
                <w:sz w:val="22"/>
                <w:szCs w:val="22"/>
              </w:rPr>
              <w:t>2500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495443" w14:textId="77777777" w:rsidR="009C1D2E" w:rsidRPr="00F04A2A" w:rsidRDefault="009C1D2E" w:rsidP="009C1D2E">
            <w:pPr>
              <w:ind w:left="-113" w:right="-107"/>
              <w:jc w:val="center"/>
              <w:rPr>
                <w:sz w:val="22"/>
                <w:szCs w:val="22"/>
              </w:rPr>
            </w:pPr>
            <w:r w:rsidRPr="00F04A2A">
              <w:rPr>
                <w:sz w:val="22"/>
                <w:szCs w:val="22"/>
              </w:rPr>
              <w:t>2500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327C43" w14:textId="77777777" w:rsidR="009C1D2E" w:rsidRPr="00F04A2A" w:rsidRDefault="009C1D2E" w:rsidP="009C1D2E">
            <w:pPr>
              <w:ind w:left="-113" w:right="-107"/>
              <w:jc w:val="center"/>
              <w:rPr>
                <w:sz w:val="22"/>
                <w:szCs w:val="22"/>
              </w:rPr>
            </w:pPr>
            <w:r w:rsidRPr="00F04A2A">
              <w:rPr>
                <w:sz w:val="22"/>
                <w:szCs w:val="22"/>
              </w:rPr>
              <w:t>2500</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D5DBB8" w14:textId="77777777" w:rsidR="009C1D2E" w:rsidRPr="00F04A2A" w:rsidRDefault="009C1D2E" w:rsidP="009C1D2E">
            <w:pPr>
              <w:ind w:left="-113" w:right="-107"/>
              <w:jc w:val="center"/>
              <w:rPr>
                <w:sz w:val="22"/>
                <w:szCs w:val="22"/>
              </w:rPr>
            </w:pPr>
            <w:r w:rsidRPr="00F04A2A">
              <w:rPr>
                <w:sz w:val="22"/>
                <w:szCs w:val="22"/>
              </w:rPr>
              <w:t>2500</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5B29B0" w14:textId="77777777" w:rsidR="009C1D2E" w:rsidRPr="00F04A2A" w:rsidRDefault="009C1D2E" w:rsidP="009C1D2E">
            <w:pPr>
              <w:ind w:left="-113" w:right="-107"/>
              <w:jc w:val="center"/>
              <w:rPr>
                <w:sz w:val="22"/>
                <w:szCs w:val="22"/>
              </w:rPr>
            </w:pPr>
            <w:r w:rsidRPr="00F04A2A">
              <w:rPr>
                <w:sz w:val="22"/>
                <w:szCs w:val="22"/>
              </w:rPr>
              <w:t>10000</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2AEA" w14:textId="77777777" w:rsidR="009C1D2E" w:rsidRPr="00F04A2A" w:rsidRDefault="009C1D2E" w:rsidP="009C1D2E">
            <w:pPr>
              <w:ind w:left="-113" w:right="-107"/>
              <w:jc w:val="center"/>
              <w:rPr>
                <w:sz w:val="22"/>
                <w:szCs w:val="22"/>
              </w:rPr>
            </w:pPr>
            <w:r w:rsidRPr="00F04A2A">
              <w:rPr>
                <w:sz w:val="22"/>
                <w:szCs w:val="22"/>
              </w:rPr>
              <w:t>10000</w:t>
            </w:r>
          </w:p>
        </w:tc>
      </w:tr>
    </w:tbl>
    <w:p w14:paraId="46238447" w14:textId="77777777" w:rsidR="00EC7629" w:rsidRPr="00F04A2A" w:rsidRDefault="00EC7629" w:rsidP="00EC7629">
      <w:pPr>
        <w:rPr>
          <w:sz w:val="22"/>
        </w:rPr>
      </w:pPr>
      <w:r w:rsidRPr="00F04A2A">
        <w:rPr>
          <w:sz w:val="22"/>
        </w:rPr>
        <w:t>* - Стоимость капитальных вложений определена укрупненно, в соответствии с НЦС 81-02-19-2024 «Сборник № 19. Здания и сооружения городской инфраструктуры» и НЦС 81-02-14-2024 «Сборник № 14. Наружные сети водоснабжения и канализации». Точная стоимость реализации проектов по развитию системы водоснабжения подлежит уточнению в процессе разработки проектно-сметной документации.</w:t>
      </w:r>
    </w:p>
    <w:p w14:paraId="5B967839" w14:textId="77777777" w:rsidR="00EC7629" w:rsidRPr="00F04A2A" w:rsidRDefault="00EC7629" w:rsidP="00EC7629">
      <w:pPr>
        <w:pStyle w:val="Aff7"/>
      </w:pPr>
    </w:p>
    <w:p w14:paraId="368F1A25" w14:textId="12EAAD89" w:rsidR="00EC7629" w:rsidRPr="00F04A2A" w:rsidRDefault="00EC7629" w:rsidP="00EC7629">
      <w:pPr>
        <w:pStyle w:val="Aff7"/>
      </w:pPr>
      <w:r w:rsidRPr="00F04A2A">
        <w:t xml:space="preserve">Объем капиталовложений в мероприятия по повышению качества и надежности системы водоотведения с учетом перспективного развития </w:t>
      </w:r>
      <w:r w:rsidR="00F04A2A" w:rsidRPr="00F04A2A">
        <w:t>округа</w:t>
      </w:r>
      <w:r w:rsidRPr="00F04A2A">
        <w:t xml:space="preserve"> составит ориентировочно 845318,7 тыс. рублей.</w:t>
      </w:r>
    </w:p>
    <w:p w14:paraId="2AEAC573" w14:textId="77777777" w:rsidR="00EC7629" w:rsidRPr="00F04A2A" w:rsidRDefault="00EC7629" w:rsidP="00EC7629">
      <w:pPr>
        <w:pStyle w:val="Aff7"/>
      </w:pPr>
      <w:r w:rsidRPr="00F04A2A">
        <w:t>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Основными источниками финансирования являются:</w:t>
      </w:r>
    </w:p>
    <w:p w14:paraId="0BA5959C" w14:textId="77777777" w:rsidR="00EC7629" w:rsidRPr="00F04A2A" w:rsidRDefault="00EC7629" w:rsidP="00EC7629">
      <w:pPr>
        <w:pStyle w:val="Aff7"/>
      </w:pPr>
      <w:r w:rsidRPr="00F04A2A">
        <w:t>- средства бюджета субъекта РФ;</w:t>
      </w:r>
    </w:p>
    <w:p w14:paraId="6A694A6D" w14:textId="77777777" w:rsidR="00EC7629" w:rsidRPr="00F04A2A" w:rsidRDefault="00EC7629" w:rsidP="00EC7629">
      <w:pPr>
        <w:pStyle w:val="Aff7"/>
      </w:pPr>
      <w:r w:rsidRPr="00F04A2A">
        <w:t>- средства бюджета муниципального образования;</w:t>
      </w:r>
    </w:p>
    <w:p w14:paraId="64591FBF" w14:textId="77777777" w:rsidR="00EC7629" w:rsidRPr="00F04A2A" w:rsidRDefault="00EC7629" w:rsidP="00EC7629">
      <w:pPr>
        <w:pStyle w:val="Aff7"/>
      </w:pPr>
      <w:r w:rsidRPr="00F04A2A">
        <w:t>- средства, полученные от платы за подключение в соответствии с их инвестиционной программой;</w:t>
      </w:r>
    </w:p>
    <w:p w14:paraId="4A23CEA8" w14:textId="77777777" w:rsidR="00EC7629" w:rsidRPr="00F04A2A" w:rsidRDefault="00EC7629" w:rsidP="00EC7629">
      <w:pPr>
        <w:pStyle w:val="Aff7"/>
      </w:pPr>
      <w:r w:rsidRPr="00F04A2A">
        <w:t>- средства, полученные в части инвестиционной надбавки к тарифу;</w:t>
      </w:r>
    </w:p>
    <w:p w14:paraId="5ABBEEED" w14:textId="77777777" w:rsidR="00EC7629" w:rsidRPr="00F04A2A" w:rsidRDefault="00EC7629" w:rsidP="00EC7629">
      <w:pPr>
        <w:pStyle w:val="Aff7"/>
      </w:pPr>
      <w:r w:rsidRPr="00F04A2A">
        <w:t>- кредитные средства и муниципальный заем;</w:t>
      </w:r>
    </w:p>
    <w:p w14:paraId="76C9E983" w14:textId="77777777" w:rsidR="00EC7629" w:rsidRPr="00F04A2A" w:rsidRDefault="00EC7629" w:rsidP="00EC7629">
      <w:pPr>
        <w:pStyle w:val="Aff7"/>
      </w:pPr>
      <w:r w:rsidRPr="00F04A2A">
        <w:t>- средства предприятий, заказчиков - застройщиков;</w:t>
      </w:r>
    </w:p>
    <w:p w14:paraId="7A61D96C" w14:textId="40B4E338" w:rsidR="00EC7629" w:rsidRPr="00F04A2A" w:rsidRDefault="00EC7629" w:rsidP="009C1D2E">
      <w:pPr>
        <w:pStyle w:val="Aff7"/>
        <w:rPr>
          <w:b/>
          <w:sz w:val="28"/>
        </w:rPr>
      </w:pPr>
      <w:r w:rsidRPr="00F04A2A">
        <w:t>- иные средства, предусмотренные законодательством.</w:t>
      </w:r>
      <w:r w:rsidRPr="00F04A2A">
        <w:rPr>
          <w:b/>
          <w:sz w:val="28"/>
        </w:rPr>
        <w:br w:type="page"/>
      </w:r>
    </w:p>
    <w:p w14:paraId="16DF03D7"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C7629" w:rsidRPr="00F04A2A" w:rsidSect="00EC7629">
          <w:pgSz w:w="16838" w:h="11906" w:orient="landscape"/>
          <w:pgMar w:top="1134" w:right="1134" w:bottom="851" w:left="1134" w:header="709" w:footer="709" w:gutter="0"/>
          <w:cols w:space="708"/>
          <w:docGrid w:linePitch="360"/>
        </w:sectPr>
      </w:pPr>
    </w:p>
    <w:p w14:paraId="04A30F79" w14:textId="77777777" w:rsidR="00EC7629" w:rsidRPr="00F04A2A" w:rsidRDefault="00EC7629" w:rsidP="00EC7629">
      <w:pPr>
        <w:pStyle w:val="21"/>
        <w:spacing w:line="240" w:lineRule="auto"/>
      </w:pPr>
      <w:bookmarkStart w:id="103" w:name="_Toc107666173"/>
      <w:bookmarkStart w:id="104" w:name="_Toc145773078"/>
      <w:bookmarkStart w:id="105" w:name="_Toc175649244"/>
      <w:bookmarkStart w:id="106" w:name="_Toc181215971"/>
      <w:r w:rsidRPr="00F04A2A">
        <w:lastRenderedPageBreak/>
        <w:t>Раздел 7 "Плановые значения показателей развития централизованной системЫ водоотведения"</w:t>
      </w:r>
      <w:bookmarkEnd w:id="103"/>
      <w:bookmarkEnd w:id="104"/>
      <w:bookmarkEnd w:id="105"/>
      <w:bookmarkEnd w:id="106"/>
    </w:p>
    <w:p w14:paraId="7E95498E" w14:textId="77777777" w:rsidR="00EC7629" w:rsidRPr="00F04A2A" w:rsidRDefault="00EC7629" w:rsidP="00EC7629">
      <w:pPr>
        <w:widowControl w:val="0"/>
        <w:shd w:val="clear" w:color="auto" w:fill="FFFFFF"/>
        <w:ind w:firstLine="567"/>
      </w:pPr>
      <w:r w:rsidRPr="00F04A2A">
        <w:t>В результате реализации мероприятий по строительству и реконструкции системы водоотведения будут достигнуты следующие результаты:</w:t>
      </w:r>
    </w:p>
    <w:p w14:paraId="4033BA0E" w14:textId="1494F5AD" w:rsidR="00EC7629" w:rsidRPr="00F04A2A" w:rsidRDefault="00EC7629" w:rsidP="00EC7629">
      <w:pPr>
        <w:widowControl w:val="0"/>
        <w:numPr>
          <w:ilvl w:val="0"/>
          <w:numId w:val="12"/>
        </w:numPr>
        <w:shd w:val="clear" w:color="auto" w:fill="FFFFFF"/>
        <w:autoSpaceDE w:val="0"/>
        <w:autoSpaceDN w:val="0"/>
        <w:adjustRightInd w:val="0"/>
        <w:rPr>
          <w:b/>
          <w:bCs/>
        </w:rPr>
      </w:pPr>
      <w:r w:rsidRPr="00F04A2A">
        <w:t xml:space="preserve">Обеспечение надежной работы системы водоотведения </w:t>
      </w:r>
      <w:r w:rsidR="00F04A2A" w:rsidRPr="00F04A2A">
        <w:t>округа</w:t>
      </w:r>
      <w:r w:rsidRPr="00F04A2A">
        <w:t>.</w:t>
      </w:r>
    </w:p>
    <w:p w14:paraId="1B759377" w14:textId="77777777" w:rsidR="00EC7629" w:rsidRPr="00F04A2A" w:rsidRDefault="00EC7629" w:rsidP="00EC7629">
      <w:pPr>
        <w:widowControl w:val="0"/>
        <w:numPr>
          <w:ilvl w:val="0"/>
          <w:numId w:val="12"/>
        </w:numPr>
        <w:shd w:val="clear" w:color="auto" w:fill="FFFFFF"/>
        <w:autoSpaceDE w:val="0"/>
        <w:autoSpaceDN w:val="0"/>
        <w:adjustRightInd w:val="0"/>
        <w:rPr>
          <w:b/>
          <w:bCs/>
        </w:rPr>
      </w:pPr>
      <w:r w:rsidRPr="00F04A2A">
        <w:t>Снижение количества аварийных ситуаций при эксплуатации водозаборных сооружений и сетей водоснабжения.</w:t>
      </w:r>
    </w:p>
    <w:p w14:paraId="08A6F0AF" w14:textId="21DBF1A3" w:rsidR="00EC7629" w:rsidRPr="00F04A2A" w:rsidRDefault="00EC7629" w:rsidP="00EC7629">
      <w:pPr>
        <w:widowControl w:val="0"/>
        <w:numPr>
          <w:ilvl w:val="0"/>
          <w:numId w:val="12"/>
        </w:numPr>
        <w:shd w:val="clear" w:color="auto" w:fill="FFFFFF"/>
        <w:autoSpaceDE w:val="0"/>
        <w:autoSpaceDN w:val="0"/>
        <w:adjustRightInd w:val="0"/>
        <w:rPr>
          <w:b/>
          <w:bCs/>
        </w:rPr>
      </w:pPr>
      <w:r w:rsidRPr="00F04A2A">
        <w:t xml:space="preserve">Повышение комфортности проживания на территории </w:t>
      </w:r>
      <w:r w:rsidR="00F04A2A" w:rsidRPr="00F04A2A">
        <w:t>округа</w:t>
      </w:r>
      <w:r w:rsidRPr="00F04A2A">
        <w:t>.</w:t>
      </w:r>
    </w:p>
    <w:p w14:paraId="076C22C0" w14:textId="77777777" w:rsidR="00EC7629" w:rsidRPr="00F04A2A" w:rsidRDefault="00EC7629" w:rsidP="00EC762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53"/>
      </w:pPr>
    </w:p>
    <w:p w14:paraId="5A7DC390" w14:textId="64F4917B" w:rsidR="00EC7629" w:rsidRPr="00F04A2A" w:rsidRDefault="00F04A2A" w:rsidP="00F04A2A">
      <w:pPr>
        <w:pStyle w:val="afc"/>
      </w:pPr>
      <w:r>
        <w:t xml:space="preserve">Таблица </w:t>
      </w:r>
      <w:r>
        <w:fldChar w:fldCharType="begin"/>
      </w:r>
      <w:r>
        <w:instrText xml:space="preserve"> SEQ Таблица \* ARABIC </w:instrText>
      </w:r>
      <w:r>
        <w:fldChar w:fldCharType="separate"/>
      </w:r>
      <w:r>
        <w:rPr>
          <w:noProof/>
        </w:rPr>
        <w:t>35</w:t>
      </w:r>
      <w:r>
        <w:fldChar w:fldCharType="end"/>
      </w:r>
      <w:r>
        <w:t xml:space="preserve"> </w:t>
      </w:r>
      <w:r w:rsidR="00EC7629" w:rsidRPr="00F04A2A">
        <w:t xml:space="preserve">– Целевые показатели развития системы водоотведения </w:t>
      </w:r>
      <w:r w:rsidRPr="00F04A2A">
        <w:t>округа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2"/>
        <w:gridCol w:w="1044"/>
        <w:gridCol w:w="981"/>
        <w:gridCol w:w="1111"/>
        <w:gridCol w:w="927"/>
        <w:gridCol w:w="811"/>
        <w:gridCol w:w="811"/>
      </w:tblGrid>
      <w:tr w:rsidR="00F04A2A" w:rsidRPr="00F04A2A" w14:paraId="1958C787" w14:textId="77777777" w:rsidTr="00CD7DED">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25C464C6" w14:textId="77777777" w:rsidR="00EC7629" w:rsidRPr="00F04A2A" w:rsidRDefault="00EC7629" w:rsidP="00CD7DED">
            <w:pPr>
              <w:autoSpaceDE w:val="0"/>
              <w:autoSpaceDN w:val="0"/>
              <w:adjustRightInd w:val="0"/>
              <w:rPr>
                <w:sz w:val="20"/>
                <w:szCs w:val="20"/>
              </w:rPr>
            </w:pPr>
            <w:r w:rsidRPr="00F04A2A">
              <w:rPr>
                <w:sz w:val="20"/>
                <w:szCs w:val="20"/>
              </w:rPr>
              <w:t>Наименование показателя</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A5AC443" w14:textId="77777777" w:rsidR="00EC7629" w:rsidRPr="00F04A2A" w:rsidRDefault="00EC7629" w:rsidP="00CD7DED">
            <w:pPr>
              <w:snapToGrid w:val="0"/>
              <w:jc w:val="center"/>
              <w:rPr>
                <w:iCs/>
                <w:sz w:val="20"/>
                <w:szCs w:val="20"/>
              </w:rPr>
            </w:pPr>
            <w:r w:rsidRPr="00F04A2A">
              <w:rPr>
                <w:sz w:val="20"/>
                <w:szCs w:val="20"/>
              </w:rPr>
              <w:t>2023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28315C" w14:textId="77777777" w:rsidR="00EC7629" w:rsidRPr="00F04A2A" w:rsidRDefault="00EC7629" w:rsidP="00CD7DED">
            <w:pPr>
              <w:snapToGrid w:val="0"/>
              <w:jc w:val="center"/>
              <w:rPr>
                <w:iCs/>
                <w:sz w:val="20"/>
                <w:szCs w:val="20"/>
              </w:rPr>
            </w:pPr>
            <w:r w:rsidRPr="00F04A2A">
              <w:rPr>
                <w:sz w:val="20"/>
                <w:szCs w:val="20"/>
              </w:rPr>
              <w:t>2024</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BFA4301" w14:textId="77777777" w:rsidR="00EC7629" w:rsidRPr="00F04A2A" w:rsidRDefault="00EC7629" w:rsidP="00CD7DED">
            <w:pPr>
              <w:snapToGrid w:val="0"/>
              <w:jc w:val="center"/>
              <w:rPr>
                <w:iCs/>
                <w:sz w:val="20"/>
                <w:szCs w:val="20"/>
              </w:rPr>
            </w:pPr>
            <w:r w:rsidRPr="00F04A2A">
              <w:rPr>
                <w:sz w:val="20"/>
                <w:szCs w:val="20"/>
              </w:rPr>
              <w:t>2025</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AE95A20" w14:textId="77777777" w:rsidR="00EC7629" w:rsidRPr="00F04A2A" w:rsidRDefault="00EC7629" w:rsidP="00CD7DED">
            <w:pPr>
              <w:snapToGrid w:val="0"/>
              <w:jc w:val="center"/>
              <w:rPr>
                <w:iCs/>
                <w:sz w:val="20"/>
                <w:szCs w:val="20"/>
              </w:rPr>
            </w:pPr>
            <w:r w:rsidRPr="00F04A2A">
              <w:rPr>
                <w:sz w:val="20"/>
                <w:szCs w:val="20"/>
              </w:rPr>
              <w:t>2026</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5335285" w14:textId="77777777" w:rsidR="00EC7629" w:rsidRPr="00F04A2A" w:rsidRDefault="00EC7629" w:rsidP="00CD7DED">
            <w:pPr>
              <w:snapToGrid w:val="0"/>
              <w:jc w:val="center"/>
              <w:rPr>
                <w:iCs/>
                <w:sz w:val="20"/>
                <w:szCs w:val="20"/>
              </w:rPr>
            </w:pPr>
            <w:r w:rsidRPr="00F04A2A">
              <w:rPr>
                <w:sz w:val="20"/>
                <w:szCs w:val="20"/>
              </w:rPr>
              <w:t>2027</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CF18A70" w14:textId="77777777" w:rsidR="00EC7629" w:rsidRPr="00F04A2A" w:rsidRDefault="00EC7629" w:rsidP="00CD7DED">
            <w:pPr>
              <w:autoSpaceDE w:val="0"/>
              <w:autoSpaceDN w:val="0"/>
              <w:adjustRightInd w:val="0"/>
              <w:jc w:val="center"/>
              <w:rPr>
                <w:iCs/>
                <w:sz w:val="20"/>
                <w:szCs w:val="20"/>
              </w:rPr>
            </w:pPr>
            <w:r w:rsidRPr="00F04A2A">
              <w:rPr>
                <w:sz w:val="20"/>
                <w:szCs w:val="20"/>
              </w:rPr>
              <w:t>2028-2040</w:t>
            </w:r>
          </w:p>
        </w:tc>
      </w:tr>
      <w:tr w:rsidR="00F04A2A" w:rsidRPr="00F04A2A" w14:paraId="4458117F" w14:textId="77777777" w:rsidTr="00CD7DED">
        <w:trPr>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DEB3B8A" w14:textId="77777777" w:rsidR="00EC7629" w:rsidRPr="00F04A2A" w:rsidRDefault="00EC7629" w:rsidP="00CD7DED">
            <w:pPr>
              <w:autoSpaceDE w:val="0"/>
              <w:autoSpaceDN w:val="0"/>
              <w:adjustRightInd w:val="0"/>
              <w:jc w:val="center"/>
              <w:rPr>
                <w:sz w:val="20"/>
                <w:szCs w:val="20"/>
              </w:rPr>
            </w:pPr>
            <w:r w:rsidRPr="00F04A2A">
              <w:rPr>
                <w:sz w:val="20"/>
                <w:szCs w:val="20"/>
              </w:rPr>
              <w:t>Показатель надежности и бесперебойности водоотведения</w:t>
            </w:r>
          </w:p>
        </w:tc>
      </w:tr>
      <w:tr w:rsidR="00F04A2A" w:rsidRPr="00F04A2A" w14:paraId="1A483375" w14:textId="77777777" w:rsidTr="00CD7DED">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4126D" w14:textId="77777777" w:rsidR="00EC7629" w:rsidRPr="00F04A2A" w:rsidRDefault="00EC7629" w:rsidP="00CD7DED">
            <w:pPr>
              <w:autoSpaceDE w:val="0"/>
              <w:autoSpaceDN w:val="0"/>
              <w:adjustRightInd w:val="0"/>
              <w:rPr>
                <w:sz w:val="20"/>
                <w:szCs w:val="20"/>
              </w:rPr>
            </w:pPr>
            <w:r w:rsidRPr="00F04A2A">
              <w:rPr>
                <w:rFonts w:eastAsia="Calibri"/>
                <w:sz w:val="20"/>
                <w:szCs w:val="20"/>
              </w:rPr>
              <w:t>Удельное количество аварий и засоров в расчете на протяженность канализационной сети в год, ед./км.</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E63988C" w14:textId="77777777" w:rsidR="00EC7629" w:rsidRPr="00F04A2A" w:rsidRDefault="00EC7629" w:rsidP="00CD7DED">
            <w:pPr>
              <w:jc w:val="center"/>
              <w:rPr>
                <w:sz w:val="20"/>
                <w:szCs w:val="20"/>
              </w:rPr>
            </w:pPr>
            <w:r w:rsidRPr="00F04A2A">
              <w:rPr>
                <w:rFonts w:eastAsia="Calibri"/>
                <w:sz w:val="20"/>
                <w:szCs w:val="20"/>
              </w:rPr>
              <w:t>2,0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DFE823" w14:textId="77777777" w:rsidR="00EC7629" w:rsidRPr="00F04A2A" w:rsidRDefault="00EC7629" w:rsidP="00CD7DED">
            <w:pPr>
              <w:snapToGrid w:val="0"/>
              <w:jc w:val="center"/>
              <w:rPr>
                <w:iCs/>
                <w:sz w:val="20"/>
                <w:szCs w:val="20"/>
              </w:rPr>
            </w:pPr>
            <w:r w:rsidRPr="00F04A2A">
              <w:rPr>
                <w:rFonts w:eastAsia="Calibri"/>
                <w:sz w:val="20"/>
                <w:szCs w:val="20"/>
              </w:rPr>
              <w:t>2,0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1D94B50" w14:textId="77777777" w:rsidR="00EC7629" w:rsidRPr="00F04A2A" w:rsidRDefault="00EC7629" w:rsidP="00CD7DED">
            <w:pPr>
              <w:snapToGrid w:val="0"/>
              <w:jc w:val="center"/>
              <w:rPr>
                <w:iCs/>
                <w:sz w:val="20"/>
                <w:szCs w:val="20"/>
              </w:rPr>
            </w:pPr>
            <w:r w:rsidRPr="00F04A2A">
              <w:rPr>
                <w:rFonts w:eastAsia="Calibri"/>
                <w:sz w:val="20"/>
                <w:szCs w:val="20"/>
              </w:rPr>
              <w:t>2,0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82B0DEB" w14:textId="77777777" w:rsidR="00EC7629" w:rsidRPr="00F04A2A" w:rsidRDefault="00EC7629" w:rsidP="00CD7DED">
            <w:pPr>
              <w:snapToGrid w:val="0"/>
              <w:jc w:val="center"/>
              <w:rPr>
                <w:iCs/>
                <w:sz w:val="20"/>
                <w:szCs w:val="20"/>
              </w:rPr>
            </w:pPr>
            <w:r w:rsidRPr="00F04A2A">
              <w:rPr>
                <w:rFonts w:eastAsia="Calibri"/>
                <w:sz w:val="20"/>
                <w:szCs w:val="20"/>
              </w:rPr>
              <w:t>2,0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6C1EE5D" w14:textId="77777777" w:rsidR="00EC7629" w:rsidRPr="00F04A2A" w:rsidRDefault="00EC7629" w:rsidP="00CD7DED">
            <w:pPr>
              <w:snapToGrid w:val="0"/>
              <w:jc w:val="center"/>
              <w:rPr>
                <w:iCs/>
                <w:sz w:val="20"/>
                <w:szCs w:val="20"/>
              </w:rPr>
            </w:pPr>
            <w:r w:rsidRPr="00F04A2A">
              <w:rPr>
                <w:rFonts w:eastAsia="Calibri"/>
                <w:sz w:val="20"/>
                <w:szCs w:val="20"/>
              </w:rPr>
              <w:t>2,0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8E23CEC" w14:textId="77777777" w:rsidR="00EC7629" w:rsidRPr="00F04A2A" w:rsidRDefault="00EC7629" w:rsidP="00CD7DED">
            <w:pPr>
              <w:jc w:val="center"/>
              <w:rPr>
                <w:sz w:val="20"/>
                <w:szCs w:val="20"/>
              </w:rPr>
            </w:pPr>
            <w:r w:rsidRPr="00F04A2A">
              <w:rPr>
                <w:rFonts w:eastAsia="Calibri"/>
                <w:sz w:val="20"/>
                <w:szCs w:val="20"/>
              </w:rPr>
              <w:t>2,0</w:t>
            </w:r>
          </w:p>
        </w:tc>
      </w:tr>
      <w:tr w:rsidR="00F04A2A" w:rsidRPr="00F04A2A" w14:paraId="6E77F22A" w14:textId="77777777" w:rsidTr="00CD7DED">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EABD95" w14:textId="77777777" w:rsidR="00EC7629" w:rsidRPr="00F04A2A" w:rsidRDefault="00EC7629" w:rsidP="00CD7DED">
            <w:pPr>
              <w:autoSpaceDE w:val="0"/>
              <w:autoSpaceDN w:val="0"/>
              <w:adjustRightInd w:val="0"/>
              <w:jc w:val="center"/>
              <w:rPr>
                <w:sz w:val="20"/>
                <w:szCs w:val="20"/>
              </w:rPr>
            </w:pPr>
            <w:r w:rsidRPr="00F04A2A">
              <w:rPr>
                <w:sz w:val="20"/>
                <w:szCs w:val="20"/>
              </w:rPr>
              <w:t>Показатели качества очистки сточных вод</w:t>
            </w:r>
          </w:p>
        </w:tc>
      </w:tr>
      <w:tr w:rsidR="00F04A2A" w:rsidRPr="00F04A2A" w14:paraId="2C5DA2F1" w14:textId="77777777" w:rsidTr="00CD7DED">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22AD3" w14:textId="77777777" w:rsidR="00EC7629" w:rsidRPr="00F04A2A" w:rsidRDefault="00EC7629" w:rsidP="00CD7DED">
            <w:pPr>
              <w:autoSpaceDE w:val="0"/>
              <w:autoSpaceDN w:val="0"/>
              <w:adjustRightInd w:val="0"/>
              <w:rPr>
                <w:sz w:val="20"/>
                <w:szCs w:val="20"/>
              </w:rPr>
            </w:pPr>
            <w:r w:rsidRPr="00F04A2A">
              <w:rPr>
                <w:rFonts w:eastAsia="Calibri"/>
                <w:sz w:val="20"/>
                <w:szCs w:val="20"/>
              </w:rPr>
              <w:t>Доля сточных вод, не подвергающихся очистке, в общем объеме сточных вод, сбрасываемых в централизованную систему водоотведения,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48193FB" w14:textId="77777777" w:rsidR="00EC7629" w:rsidRPr="00F04A2A" w:rsidRDefault="00EC7629" w:rsidP="00CD7DED">
            <w:pPr>
              <w:jc w:val="center"/>
              <w:rPr>
                <w:sz w:val="22"/>
                <w:szCs w:val="22"/>
              </w:rPr>
            </w:pPr>
            <w:r w:rsidRPr="00F04A2A">
              <w:rPr>
                <w:rFonts w:eastAsia="Calibri"/>
                <w:sz w:val="20"/>
                <w:szCs w:val="20"/>
              </w:rPr>
              <w:t>0,0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16C7EC" w14:textId="77777777" w:rsidR="00EC7629" w:rsidRPr="00F04A2A" w:rsidRDefault="00EC7629" w:rsidP="00CD7DED">
            <w:pPr>
              <w:jc w:val="center"/>
              <w:rPr>
                <w:sz w:val="22"/>
                <w:szCs w:val="22"/>
              </w:rPr>
            </w:pPr>
            <w:r w:rsidRPr="00F04A2A">
              <w:rPr>
                <w:rFonts w:eastAsia="Calibri"/>
                <w:sz w:val="20"/>
                <w:szCs w:val="20"/>
              </w:rPr>
              <w:t>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7006400" w14:textId="77777777" w:rsidR="00EC7629" w:rsidRPr="00F04A2A" w:rsidRDefault="00EC7629" w:rsidP="00CD7DED">
            <w:pPr>
              <w:jc w:val="center"/>
              <w:rPr>
                <w:sz w:val="22"/>
                <w:szCs w:val="22"/>
              </w:rPr>
            </w:pPr>
            <w:r w:rsidRPr="00F04A2A">
              <w:rPr>
                <w:rFonts w:eastAsia="Calibri"/>
                <w:sz w:val="20"/>
                <w:szCs w:val="20"/>
              </w:rPr>
              <w:t>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50947D6" w14:textId="77777777" w:rsidR="00EC7629" w:rsidRPr="00F04A2A" w:rsidRDefault="00EC7629" w:rsidP="00CD7DED">
            <w:pPr>
              <w:jc w:val="center"/>
              <w:rPr>
                <w:sz w:val="22"/>
                <w:szCs w:val="22"/>
              </w:rPr>
            </w:pPr>
            <w:r w:rsidRPr="00F04A2A">
              <w:rPr>
                <w:rFonts w:eastAsia="Calibri"/>
                <w:sz w:val="20"/>
                <w:szCs w:val="20"/>
              </w:rPr>
              <w:t>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015D60D" w14:textId="77777777" w:rsidR="00EC7629" w:rsidRPr="00F04A2A" w:rsidRDefault="00EC7629" w:rsidP="00CD7DED">
            <w:pPr>
              <w:jc w:val="center"/>
              <w:rPr>
                <w:sz w:val="22"/>
                <w:szCs w:val="22"/>
              </w:rPr>
            </w:pPr>
            <w:r w:rsidRPr="00F04A2A">
              <w:rPr>
                <w:rFonts w:eastAsia="Calibri"/>
                <w:sz w:val="20"/>
                <w:szCs w:val="20"/>
              </w:rPr>
              <w:t>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0C18D7C" w14:textId="77777777" w:rsidR="00EC7629" w:rsidRPr="00F04A2A" w:rsidRDefault="00EC7629" w:rsidP="00CD7DED">
            <w:pPr>
              <w:jc w:val="center"/>
              <w:rPr>
                <w:sz w:val="22"/>
                <w:szCs w:val="22"/>
              </w:rPr>
            </w:pPr>
            <w:r w:rsidRPr="00F04A2A">
              <w:rPr>
                <w:rFonts w:eastAsia="Calibri"/>
                <w:sz w:val="20"/>
                <w:szCs w:val="20"/>
              </w:rPr>
              <w:t>0,0</w:t>
            </w:r>
          </w:p>
        </w:tc>
      </w:tr>
      <w:tr w:rsidR="00F04A2A" w:rsidRPr="00F04A2A" w14:paraId="6D90A3AD" w14:textId="77777777" w:rsidTr="00CD7DED">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1F40C9AD" w14:textId="77777777" w:rsidR="00EC7629" w:rsidRPr="00F04A2A" w:rsidRDefault="00EC7629" w:rsidP="00CD7DED">
            <w:pPr>
              <w:autoSpaceDE w:val="0"/>
              <w:autoSpaceDN w:val="0"/>
              <w:adjustRightInd w:val="0"/>
              <w:rPr>
                <w:sz w:val="20"/>
                <w:szCs w:val="20"/>
              </w:rPr>
            </w:pPr>
            <w:r w:rsidRPr="00F04A2A">
              <w:rPr>
                <w:rFonts w:eastAsia="Calibri"/>
                <w:sz w:val="20"/>
                <w:szCs w:val="20"/>
              </w:rPr>
              <w:t>Доля проб сточных вод, не соответствующих установленным нормативам допустимых сбросов, лимитам на сбросы, рассчитанная для централизованной общесплавной системы водоотведения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385A853" w14:textId="77777777" w:rsidR="00EC7629" w:rsidRPr="00F04A2A" w:rsidRDefault="00EC7629" w:rsidP="00CD7DED">
            <w:pPr>
              <w:jc w:val="center"/>
              <w:rPr>
                <w:sz w:val="22"/>
                <w:szCs w:val="22"/>
              </w:rPr>
            </w:pPr>
            <w:r w:rsidRPr="00F04A2A">
              <w:rPr>
                <w:rFonts w:eastAsia="Calibri"/>
                <w:sz w:val="20"/>
                <w:szCs w:val="20"/>
              </w:rPr>
              <w:t>0,0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972DA8" w14:textId="77777777" w:rsidR="00EC7629" w:rsidRPr="00F04A2A" w:rsidRDefault="00EC7629" w:rsidP="00CD7DED">
            <w:pPr>
              <w:jc w:val="center"/>
              <w:rPr>
                <w:sz w:val="22"/>
                <w:szCs w:val="22"/>
              </w:rPr>
            </w:pPr>
            <w:r w:rsidRPr="00F04A2A">
              <w:rPr>
                <w:rFonts w:eastAsia="Calibri"/>
                <w:sz w:val="20"/>
                <w:szCs w:val="20"/>
              </w:rPr>
              <w:t>0,0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7BF2DAC" w14:textId="77777777" w:rsidR="00EC7629" w:rsidRPr="00F04A2A" w:rsidRDefault="00EC7629" w:rsidP="00CD7DED">
            <w:pPr>
              <w:jc w:val="center"/>
              <w:rPr>
                <w:sz w:val="22"/>
                <w:szCs w:val="22"/>
              </w:rPr>
            </w:pPr>
            <w:r w:rsidRPr="00F04A2A">
              <w:rPr>
                <w:rFonts w:eastAsia="Calibri"/>
                <w:sz w:val="20"/>
                <w:szCs w:val="20"/>
              </w:rPr>
              <w:t>0,0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C47D655" w14:textId="77777777" w:rsidR="00EC7629" w:rsidRPr="00F04A2A" w:rsidRDefault="00EC7629" w:rsidP="00CD7DED">
            <w:pPr>
              <w:jc w:val="center"/>
              <w:rPr>
                <w:sz w:val="22"/>
                <w:szCs w:val="22"/>
              </w:rPr>
            </w:pPr>
            <w:r w:rsidRPr="00F04A2A">
              <w:rPr>
                <w:rFonts w:eastAsia="Calibri"/>
                <w:sz w:val="20"/>
                <w:szCs w:val="20"/>
              </w:rPr>
              <w:t>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AF65337" w14:textId="77777777" w:rsidR="00EC7629" w:rsidRPr="00F04A2A" w:rsidRDefault="00EC7629" w:rsidP="00CD7DED">
            <w:pPr>
              <w:jc w:val="center"/>
              <w:rPr>
                <w:sz w:val="22"/>
                <w:szCs w:val="22"/>
              </w:rPr>
            </w:pPr>
            <w:r w:rsidRPr="00F04A2A">
              <w:rPr>
                <w:rFonts w:eastAsia="Calibri"/>
                <w:sz w:val="20"/>
                <w:szCs w:val="20"/>
              </w:rPr>
              <w:t>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56E36B1A" w14:textId="77777777" w:rsidR="00EC7629" w:rsidRPr="00F04A2A" w:rsidRDefault="00EC7629" w:rsidP="00CD7DED">
            <w:pPr>
              <w:jc w:val="center"/>
              <w:rPr>
                <w:sz w:val="22"/>
                <w:szCs w:val="22"/>
              </w:rPr>
            </w:pPr>
            <w:r w:rsidRPr="00F04A2A">
              <w:rPr>
                <w:rFonts w:eastAsia="Calibri"/>
                <w:sz w:val="20"/>
                <w:szCs w:val="20"/>
              </w:rPr>
              <w:t>0,0</w:t>
            </w:r>
          </w:p>
        </w:tc>
      </w:tr>
      <w:tr w:rsidR="00F04A2A" w:rsidRPr="00F04A2A" w14:paraId="2A818178" w14:textId="77777777" w:rsidTr="00CD7DED">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41EE1" w14:textId="77777777" w:rsidR="00EC7629" w:rsidRPr="00F04A2A" w:rsidRDefault="00EC7629" w:rsidP="00CD7DED">
            <w:pPr>
              <w:autoSpaceDE w:val="0"/>
              <w:autoSpaceDN w:val="0"/>
              <w:adjustRightInd w:val="0"/>
              <w:jc w:val="center"/>
              <w:rPr>
                <w:iCs/>
                <w:sz w:val="20"/>
                <w:szCs w:val="20"/>
              </w:rPr>
            </w:pPr>
            <w:r w:rsidRPr="00F04A2A">
              <w:rPr>
                <w:bCs/>
                <w:sz w:val="20"/>
                <w:szCs w:val="20"/>
              </w:rPr>
              <w:t>Доступность услуги для потребителей</w:t>
            </w:r>
          </w:p>
        </w:tc>
      </w:tr>
      <w:tr w:rsidR="00F04A2A" w:rsidRPr="00F04A2A" w14:paraId="21709C03" w14:textId="77777777" w:rsidTr="00CD7DED">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4550A95E" w14:textId="77777777" w:rsidR="00EC7629" w:rsidRPr="00F04A2A" w:rsidRDefault="00EC7629" w:rsidP="00CD7DED">
            <w:pPr>
              <w:autoSpaceDE w:val="0"/>
              <w:autoSpaceDN w:val="0"/>
              <w:adjustRightInd w:val="0"/>
              <w:rPr>
                <w:b/>
                <w:bCs/>
                <w:sz w:val="20"/>
                <w:szCs w:val="20"/>
              </w:rPr>
            </w:pPr>
            <w:r w:rsidRPr="00F04A2A">
              <w:rPr>
                <w:sz w:val="20"/>
                <w:szCs w:val="20"/>
              </w:rPr>
              <w:t>Доля потребителей в жилых домах, обеспеченных доступом к коммунальной инфраструктуре,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27E4DA5" w14:textId="77777777" w:rsidR="00EC7629" w:rsidRPr="00F04A2A" w:rsidRDefault="00EC7629" w:rsidP="00CD7DED">
            <w:pPr>
              <w:snapToGrid w:val="0"/>
              <w:jc w:val="center"/>
              <w:rPr>
                <w:iCs/>
                <w:sz w:val="20"/>
                <w:szCs w:val="20"/>
              </w:rPr>
            </w:pPr>
            <w:r w:rsidRPr="00F04A2A">
              <w:rPr>
                <w:iCs/>
                <w:sz w:val="20"/>
                <w:szCs w:val="20"/>
              </w:rPr>
              <w:t>40</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758C43" w14:textId="77777777" w:rsidR="00EC7629" w:rsidRPr="00F04A2A" w:rsidRDefault="00EC7629" w:rsidP="00CD7DED">
            <w:pPr>
              <w:snapToGrid w:val="0"/>
              <w:jc w:val="center"/>
              <w:rPr>
                <w:iCs/>
                <w:sz w:val="20"/>
                <w:szCs w:val="20"/>
              </w:rPr>
            </w:pPr>
            <w:r w:rsidRPr="00F04A2A">
              <w:rPr>
                <w:iCs/>
                <w:sz w:val="20"/>
                <w:szCs w:val="20"/>
              </w:rPr>
              <w:t>40</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292873B" w14:textId="77777777" w:rsidR="00EC7629" w:rsidRPr="00F04A2A" w:rsidRDefault="00EC7629" w:rsidP="00CD7DED">
            <w:pPr>
              <w:snapToGrid w:val="0"/>
              <w:jc w:val="center"/>
              <w:rPr>
                <w:iCs/>
                <w:sz w:val="20"/>
                <w:szCs w:val="20"/>
              </w:rPr>
            </w:pPr>
            <w:r w:rsidRPr="00F04A2A">
              <w:rPr>
                <w:iCs/>
                <w:sz w:val="20"/>
                <w:szCs w:val="20"/>
              </w:rPr>
              <w:t>50</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A5AD8AB" w14:textId="77777777" w:rsidR="00EC7629" w:rsidRPr="00F04A2A" w:rsidRDefault="00EC7629" w:rsidP="00CD7DED">
            <w:pPr>
              <w:snapToGrid w:val="0"/>
              <w:jc w:val="center"/>
              <w:rPr>
                <w:iCs/>
                <w:sz w:val="20"/>
                <w:szCs w:val="20"/>
              </w:rPr>
            </w:pPr>
            <w:r w:rsidRPr="00F04A2A">
              <w:rPr>
                <w:iCs/>
                <w:sz w:val="20"/>
                <w:szCs w:val="20"/>
              </w:rPr>
              <w:t>60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A37212B" w14:textId="77777777" w:rsidR="00EC7629" w:rsidRPr="00F04A2A" w:rsidRDefault="00EC7629" w:rsidP="00CD7DED">
            <w:pPr>
              <w:snapToGrid w:val="0"/>
              <w:jc w:val="center"/>
              <w:rPr>
                <w:iCs/>
                <w:sz w:val="20"/>
                <w:szCs w:val="20"/>
              </w:rPr>
            </w:pPr>
            <w:r w:rsidRPr="00F04A2A">
              <w:rPr>
                <w:iCs/>
                <w:sz w:val="20"/>
                <w:szCs w:val="20"/>
              </w:rPr>
              <w:t>70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0002AA5" w14:textId="77777777" w:rsidR="00EC7629" w:rsidRPr="00F04A2A" w:rsidRDefault="00EC7629" w:rsidP="00CD7DED">
            <w:pPr>
              <w:autoSpaceDE w:val="0"/>
              <w:autoSpaceDN w:val="0"/>
              <w:adjustRightInd w:val="0"/>
              <w:jc w:val="center"/>
              <w:rPr>
                <w:iCs/>
                <w:sz w:val="20"/>
                <w:szCs w:val="20"/>
              </w:rPr>
            </w:pPr>
            <w:r w:rsidRPr="00F04A2A">
              <w:rPr>
                <w:iCs/>
                <w:sz w:val="20"/>
                <w:szCs w:val="20"/>
              </w:rPr>
              <w:t>80</w:t>
            </w:r>
          </w:p>
        </w:tc>
      </w:tr>
      <w:tr w:rsidR="00F04A2A" w:rsidRPr="00F04A2A" w14:paraId="2F6832FE" w14:textId="77777777" w:rsidTr="00CD7DED">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1DEF09" w14:textId="77777777" w:rsidR="00EC7629" w:rsidRPr="00F04A2A" w:rsidRDefault="00EC7629" w:rsidP="00CD7DED">
            <w:pPr>
              <w:autoSpaceDE w:val="0"/>
              <w:autoSpaceDN w:val="0"/>
              <w:adjustRightInd w:val="0"/>
              <w:jc w:val="center"/>
              <w:rPr>
                <w:iCs/>
                <w:sz w:val="20"/>
                <w:szCs w:val="20"/>
              </w:rPr>
            </w:pPr>
            <w:r w:rsidRPr="00F04A2A">
              <w:rPr>
                <w:rFonts w:eastAsia="Calibri"/>
                <w:sz w:val="20"/>
                <w:szCs w:val="20"/>
              </w:rPr>
              <w:t>Показатели энергетической эффективности</w:t>
            </w:r>
          </w:p>
        </w:tc>
      </w:tr>
      <w:tr w:rsidR="00F04A2A" w:rsidRPr="00F04A2A" w14:paraId="28C46E5A" w14:textId="77777777" w:rsidTr="00CD7DED">
        <w:trPr>
          <w:jc w:val="center"/>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4B790487" w14:textId="77777777" w:rsidR="00EC7629" w:rsidRPr="00F04A2A" w:rsidRDefault="00EC7629" w:rsidP="00CD7DED">
            <w:pPr>
              <w:autoSpaceDE w:val="0"/>
              <w:autoSpaceDN w:val="0"/>
              <w:adjustRightInd w:val="0"/>
              <w:rPr>
                <w:rFonts w:eastAsia="Calibri"/>
                <w:sz w:val="20"/>
                <w:szCs w:val="20"/>
              </w:rPr>
            </w:pPr>
            <w:r w:rsidRPr="00F04A2A">
              <w:rPr>
                <w:rFonts w:eastAsia="Calibri"/>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CAF891A" w14:textId="77777777" w:rsidR="00EC7629" w:rsidRPr="00F04A2A" w:rsidRDefault="00EC7629" w:rsidP="00CD7DED">
            <w:pPr>
              <w:snapToGrid w:val="0"/>
              <w:jc w:val="center"/>
              <w:rPr>
                <w:iCs/>
                <w:sz w:val="20"/>
                <w:szCs w:val="20"/>
              </w:rPr>
            </w:pPr>
            <w:r w:rsidRPr="00F04A2A">
              <w:rPr>
                <w:rFonts w:eastAsia="Calibri"/>
                <w:sz w:val="20"/>
                <w:szCs w:val="20"/>
              </w:rPr>
              <w:t>0,13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2BB762" w14:textId="77777777" w:rsidR="00EC7629" w:rsidRPr="00F04A2A" w:rsidRDefault="00EC7629" w:rsidP="00CD7DED">
            <w:pPr>
              <w:snapToGrid w:val="0"/>
              <w:jc w:val="center"/>
              <w:rPr>
                <w:iCs/>
                <w:sz w:val="20"/>
                <w:szCs w:val="20"/>
              </w:rPr>
            </w:pPr>
            <w:r w:rsidRPr="00F04A2A">
              <w:rPr>
                <w:rFonts w:eastAsia="Calibri"/>
                <w:sz w:val="20"/>
                <w:szCs w:val="20"/>
              </w:rPr>
              <w:t>0,13</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9271E11" w14:textId="77777777" w:rsidR="00EC7629" w:rsidRPr="00F04A2A" w:rsidRDefault="00EC7629" w:rsidP="00CD7DED">
            <w:pPr>
              <w:snapToGrid w:val="0"/>
              <w:jc w:val="center"/>
              <w:rPr>
                <w:iCs/>
                <w:sz w:val="20"/>
                <w:szCs w:val="20"/>
              </w:rPr>
            </w:pPr>
            <w:r w:rsidRPr="00F04A2A">
              <w:rPr>
                <w:rFonts w:eastAsia="Calibri"/>
                <w:sz w:val="20"/>
                <w:szCs w:val="20"/>
              </w:rPr>
              <w:t>0,13</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CB94891" w14:textId="77777777" w:rsidR="00EC7629" w:rsidRPr="00F04A2A" w:rsidRDefault="00EC7629" w:rsidP="00CD7DED">
            <w:pPr>
              <w:snapToGrid w:val="0"/>
              <w:jc w:val="center"/>
              <w:rPr>
                <w:iCs/>
                <w:sz w:val="20"/>
                <w:szCs w:val="20"/>
              </w:rPr>
            </w:pPr>
            <w:r w:rsidRPr="00F04A2A">
              <w:rPr>
                <w:rFonts w:eastAsia="Calibri"/>
                <w:sz w:val="20"/>
                <w:szCs w:val="20"/>
              </w:rPr>
              <w:t>0,13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B21CD13" w14:textId="77777777" w:rsidR="00EC7629" w:rsidRPr="00F04A2A" w:rsidRDefault="00EC7629" w:rsidP="00CD7DED">
            <w:pPr>
              <w:snapToGrid w:val="0"/>
              <w:jc w:val="center"/>
              <w:rPr>
                <w:iCs/>
                <w:sz w:val="20"/>
                <w:szCs w:val="20"/>
              </w:rPr>
            </w:pPr>
            <w:r w:rsidRPr="00F04A2A">
              <w:rPr>
                <w:rFonts w:eastAsia="Calibri"/>
                <w:sz w:val="20"/>
                <w:szCs w:val="20"/>
              </w:rPr>
              <w:t>0,13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AC5290B" w14:textId="77777777" w:rsidR="00EC7629" w:rsidRPr="00F04A2A" w:rsidRDefault="00EC7629" w:rsidP="00CD7DED">
            <w:pPr>
              <w:autoSpaceDE w:val="0"/>
              <w:autoSpaceDN w:val="0"/>
              <w:adjustRightInd w:val="0"/>
              <w:jc w:val="center"/>
              <w:rPr>
                <w:iCs/>
                <w:sz w:val="20"/>
                <w:szCs w:val="20"/>
              </w:rPr>
            </w:pPr>
            <w:r w:rsidRPr="00F04A2A">
              <w:rPr>
                <w:rFonts w:eastAsia="Calibri"/>
                <w:sz w:val="20"/>
                <w:szCs w:val="20"/>
              </w:rPr>
              <w:t>0,13</w:t>
            </w:r>
          </w:p>
        </w:tc>
      </w:tr>
    </w:tbl>
    <w:p w14:paraId="12CA4725" w14:textId="77777777" w:rsidR="00EC7629" w:rsidRPr="00F04A2A" w:rsidRDefault="00EC7629" w:rsidP="00EC7629"/>
    <w:p w14:paraId="7517FEC0" w14:textId="77777777" w:rsidR="00EC7629" w:rsidRPr="00F04A2A" w:rsidRDefault="00EC7629" w:rsidP="00EC7629">
      <w:pPr>
        <w:pStyle w:val="Aff7"/>
      </w:pPr>
      <w:r w:rsidRPr="00F04A2A">
        <w:t xml:space="preserve">Значения целевых показателей развития централизованных систем водоотведения требуют актуализации после окончания реализации мероприятий, предусмотренных схемой водоотведения. </w:t>
      </w:r>
    </w:p>
    <w:p w14:paraId="34950150"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536033C0"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C7629" w:rsidRPr="00F04A2A" w:rsidSect="00EC7629">
          <w:pgSz w:w="11906" w:h="16838"/>
          <w:pgMar w:top="1134" w:right="851" w:bottom="1134" w:left="1134" w:header="709" w:footer="709" w:gutter="0"/>
          <w:cols w:space="708"/>
          <w:docGrid w:linePitch="360"/>
        </w:sectPr>
      </w:pPr>
    </w:p>
    <w:p w14:paraId="2CAE36DA" w14:textId="77777777" w:rsidR="00EC7629" w:rsidRPr="00F04A2A" w:rsidRDefault="00EC7629" w:rsidP="00EC7629">
      <w:pPr>
        <w:pStyle w:val="21"/>
        <w:spacing w:line="240" w:lineRule="auto"/>
      </w:pPr>
      <w:bookmarkStart w:id="107" w:name="_Toc175649245"/>
      <w:bookmarkStart w:id="108" w:name="_Toc181215972"/>
      <w:bookmarkStart w:id="109" w:name="_Toc107666174"/>
      <w:bookmarkStart w:id="110" w:name="_Toc145773079"/>
      <w:r w:rsidRPr="00F04A2A">
        <w:lastRenderedPageBreak/>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07"/>
      <w:bookmarkEnd w:id="108"/>
      <w:r w:rsidRPr="00F04A2A">
        <w:t xml:space="preserve"> </w:t>
      </w:r>
      <w:bookmarkEnd w:id="109"/>
      <w:bookmarkEnd w:id="110"/>
    </w:p>
    <w:p w14:paraId="327B0477" w14:textId="77777777" w:rsidR="00EC7629" w:rsidRPr="00F04A2A" w:rsidRDefault="00EC7629" w:rsidP="00EC7629">
      <w:pPr>
        <w:pStyle w:val="aff9"/>
        <w:rPr>
          <w:szCs w:val="24"/>
        </w:rPr>
      </w:pPr>
      <w:r w:rsidRPr="00F04A2A">
        <w:rPr>
          <w:szCs w:val="24"/>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14:paraId="346716B5" w14:textId="77777777" w:rsidR="00EC7629" w:rsidRPr="00F04A2A" w:rsidRDefault="00EC7629" w:rsidP="00EC7629">
      <w:pPr>
        <w:pStyle w:val="aff9"/>
        <w:rPr>
          <w:szCs w:val="24"/>
        </w:rPr>
      </w:pPr>
      <w:r w:rsidRPr="00F04A2A">
        <w:rPr>
          <w:szCs w:val="24"/>
        </w:rPr>
        <w:t>Согласно ФЗ № 416 «О водоснабжении и водоотведении», в случае выявления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и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71DEF08C" w14:textId="77777777" w:rsidR="00EC7629" w:rsidRPr="00F04A2A" w:rsidRDefault="00EC7629" w:rsidP="00EC7629">
      <w:pPr>
        <w:pStyle w:val="aff9"/>
        <w:rPr>
          <w:szCs w:val="24"/>
        </w:rPr>
      </w:pPr>
      <w:r w:rsidRPr="00F04A2A">
        <w:rPr>
          <w:szCs w:val="24"/>
        </w:rPr>
        <w:t xml:space="preserve">Расходы организации, осуществляющей водоотведение, на эксплуатацию бесхозяйных объектов централизованных систем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 </w:t>
      </w:r>
    </w:p>
    <w:p w14:paraId="10BF200D" w14:textId="77777777" w:rsidR="00EC7629" w:rsidRPr="00F04A2A" w:rsidRDefault="00EC7629" w:rsidP="00EC7629">
      <w:pPr>
        <w:rPr>
          <w:bCs/>
          <w:spacing w:val="-2"/>
        </w:rPr>
      </w:pPr>
      <w:r w:rsidRPr="00F04A2A">
        <w:t>Порядок оформления бесхозяйных канализационных сетей осуществляется в соответствии с Гражданским кодексом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России от 10.12.2015 № 931 «Об установлении Порядка принятия на учет бесхозяйных недвижимых вещей».</w:t>
      </w:r>
    </w:p>
    <w:p w14:paraId="0F3D4980" w14:textId="77777777" w:rsidR="00EC7629" w:rsidRPr="00F04A2A" w:rsidRDefault="00EC7629" w:rsidP="00EC7629">
      <w:pPr>
        <w:pStyle w:val="aff9"/>
        <w:rPr>
          <w:szCs w:val="24"/>
        </w:rPr>
      </w:pPr>
      <w:r w:rsidRPr="00F04A2A">
        <w:rPr>
          <w:szCs w:val="24"/>
        </w:rPr>
        <w:t>Бесхозяйных объектов централизованных систем водоотведения не выявлено.</w:t>
      </w:r>
    </w:p>
    <w:p w14:paraId="3D395E82" w14:textId="77777777" w:rsidR="00EC7629" w:rsidRPr="00F04A2A" w:rsidRDefault="00EC7629" w:rsidP="00EC7629">
      <w:pPr>
        <w:pStyle w:val="aff9"/>
        <w:rPr>
          <w:szCs w:val="24"/>
        </w:rPr>
      </w:pPr>
    </w:p>
    <w:p w14:paraId="5CEB851B" w14:textId="77777777" w:rsidR="00EC7629" w:rsidRPr="00F04A2A" w:rsidRDefault="00EC7629" w:rsidP="00EC7629">
      <w:pPr>
        <w:pStyle w:val="21"/>
        <w:pageBreakBefore/>
        <w:spacing w:line="240" w:lineRule="auto"/>
        <w:ind w:firstLine="709"/>
        <w:sectPr w:rsidR="00EC7629" w:rsidRPr="00F04A2A" w:rsidSect="00EC7629">
          <w:footerReference w:type="first" r:id="rId15"/>
          <w:pgSz w:w="11906" w:h="16838"/>
          <w:pgMar w:top="1134" w:right="851" w:bottom="1134" w:left="1134" w:header="709" w:footer="709" w:gutter="0"/>
          <w:cols w:space="708"/>
          <w:docGrid w:linePitch="360"/>
        </w:sectPr>
      </w:pPr>
      <w:bookmarkStart w:id="111" w:name="_Toc145773080"/>
    </w:p>
    <w:p w14:paraId="525E3B84" w14:textId="77777777" w:rsidR="00EC7629" w:rsidRPr="00F04A2A" w:rsidRDefault="00EC7629" w:rsidP="00EC7629">
      <w:pPr>
        <w:pStyle w:val="21"/>
        <w:pageBreakBefore/>
        <w:spacing w:line="240" w:lineRule="auto"/>
        <w:ind w:firstLine="709"/>
      </w:pPr>
      <w:bookmarkStart w:id="112" w:name="_Toc175649246"/>
      <w:bookmarkStart w:id="113" w:name="_Toc181215973"/>
      <w:r w:rsidRPr="00F04A2A">
        <w:lastRenderedPageBreak/>
        <w:t>ВЫВОДЫ И РЕКОМЕНДАЦИИ</w:t>
      </w:r>
      <w:bookmarkEnd w:id="76"/>
      <w:bookmarkEnd w:id="77"/>
      <w:bookmarkEnd w:id="78"/>
      <w:bookmarkEnd w:id="111"/>
      <w:bookmarkEnd w:id="112"/>
      <w:bookmarkEnd w:id="113"/>
    </w:p>
    <w:p w14:paraId="041E2793" w14:textId="60CDB581" w:rsidR="00EC7629" w:rsidRPr="00F04A2A" w:rsidRDefault="00EC7629" w:rsidP="00EC7629">
      <w:pPr>
        <w:widowControl w:val="0"/>
        <w:suppressAutoHyphens/>
        <w:autoSpaceDE w:val="0"/>
        <w:ind w:firstLine="709"/>
        <w:rPr>
          <w:rFonts w:eastAsia="MS Mincho"/>
        </w:rPr>
      </w:pPr>
      <w:r w:rsidRPr="00F04A2A">
        <w:rPr>
          <w:rFonts w:eastAsia="MS Mincho"/>
        </w:rPr>
        <w:t xml:space="preserve">Одной из приоритетных проблем развития </w:t>
      </w:r>
      <w:r w:rsidR="00F04A2A" w:rsidRPr="00F04A2A">
        <w:rPr>
          <w:rFonts w:eastAsia="MS Mincho"/>
        </w:rPr>
        <w:t>округа</w:t>
      </w:r>
      <w:r w:rsidRPr="00F04A2A">
        <w:rPr>
          <w:rFonts w:eastAsia="MS Mincho"/>
        </w:rPr>
        <w:t xml:space="preserve"> является обеспечение населения качественной питьевой водой, решение которой необходимо для сохранения здоровья, улучшения условий деятельности и повышения уровня и качества жизни населения. На сегодняшний день системы водоснабжения и водоотведения на территории округа находится в удовлетворительном состоянии.</w:t>
      </w:r>
    </w:p>
    <w:p w14:paraId="13E0E61B" w14:textId="77777777" w:rsidR="00EC7629" w:rsidRPr="00F04A2A" w:rsidRDefault="00EC7629" w:rsidP="00EC7629">
      <w:pPr>
        <w:widowControl w:val="0"/>
        <w:suppressAutoHyphens/>
        <w:autoSpaceDE w:val="0"/>
        <w:ind w:firstLine="709"/>
        <w:rPr>
          <w:rFonts w:eastAsia="MS Mincho"/>
        </w:rPr>
      </w:pPr>
    </w:p>
    <w:p w14:paraId="35E85A06" w14:textId="77777777" w:rsidR="00EC7629" w:rsidRPr="00F04A2A" w:rsidRDefault="00EC7629" w:rsidP="00EC7629">
      <w:pPr>
        <w:widowControl w:val="0"/>
        <w:suppressAutoHyphens/>
        <w:autoSpaceDE w:val="0"/>
        <w:ind w:firstLine="709"/>
      </w:pPr>
      <w:r w:rsidRPr="00F04A2A">
        <w:t>Основные направления развития систем водоснабжения предусматривают:</w:t>
      </w:r>
    </w:p>
    <w:p w14:paraId="2DD26535" w14:textId="77777777" w:rsidR="00EC7629" w:rsidRPr="00F04A2A" w:rsidRDefault="00EC7629" w:rsidP="00EC7629">
      <w:pPr>
        <w:widowControl w:val="0"/>
        <w:numPr>
          <w:ilvl w:val="0"/>
          <w:numId w:val="8"/>
        </w:numPr>
        <w:suppressAutoHyphens/>
        <w:autoSpaceDE w:val="0"/>
        <w:ind w:left="993" w:hanging="284"/>
      </w:pPr>
      <w:r w:rsidRPr="00F04A2A">
        <w:t>произвести реконструкцию изношенных сетей водоснабжения;</w:t>
      </w:r>
    </w:p>
    <w:p w14:paraId="7B81719A" w14:textId="77777777" w:rsidR="00EC7629" w:rsidRPr="00F04A2A" w:rsidRDefault="00EC7629" w:rsidP="00EC7629">
      <w:pPr>
        <w:widowControl w:val="0"/>
        <w:numPr>
          <w:ilvl w:val="0"/>
          <w:numId w:val="8"/>
        </w:numPr>
        <w:suppressAutoHyphens/>
        <w:autoSpaceDE w:val="0"/>
        <w:ind w:left="993" w:hanging="284"/>
      </w:pPr>
      <w:r w:rsidRPr="00F04A2A">
        <w:t>модернизация оборудования водозаборных сооружений.</w:t>
      </w:r>
    </w:p>
    <w:p w14:paraId="2FF0087F" w14:textId="77777777" w:rsidR="00EC7629" w:rsidRPr="00F04A2A" w:rsidRDefault="00EC7629" w:rsidP="00EC7629">
      <w:pPr>
        <w:ind w:firstLine="709"/>
      </w:pPr>
    </w:p>
    <w:p w14:paraId="2682CB2D" w14:textId="77777777" w:rsidR="00EC7629" w:rsidRPr="00F04A2A" w:rsidRDefault="00EC7629" w:rsidP="00EC7629">
      <w:pPr>
        <w:ind w:firstLine="709"/>
      </w:pPr>
      <w:r w:rsidRPr="00F04A2A">
        <w:t>Основные направления развития систем канализации предусматривают:</w:t>
      </w:r>
    </w:p>
    <w:p w14:paraId="02B94B6D" w14:textId="77777777" w:rsidR="00EC7629" w:rsidRPr="00F04A2A" w:rsidRDefault="00EC7629" w:rsidP="00EC7629">
      <w:pPr>
        <w:numPr>
          <w:ilvl w:val="0"/>
          <w:numId w:val="7"/>
        </w:numPr>
        <w:tabs>
          <w:tab w:val="clear" w:pos="1134"/>
          <w:tab w:val="num" w:pos="851"/>
        </w:tabs>
        <w:ind w:left="993"/>
      </w:pPr>
      <w:r w:rsidRPr="00F04A2A">
        <w:t>повышение надежности работы канализации путем реконструкции и строительства новых канализационных сетей;</w:t>
      </w:r>
    </w:p>
    <w:p w14:paraId="198F526B" w14:textId="77777777" w:rsidR="00EC7629" w:rsidRPr="00F04A2A" w:rsidRDefault="00EC7629" w:rsidP="00EC7629">
      <w:pPr>
        <w:numPr>
          <w:ilvl w:val="0"/>
          <w:numId w:val="7"/>
        </w:numPr>
        <w:tabs>
          <w:tab w:val="clear" w:pos="1134"/>
          <w:tab w:val="num" w:pos="851"/>
        </w:tabs>
        <w:ind w:left="993"/>
      </w:pPr>
      <w:r w:rsidRPr="00F04A2A">
        <w:t>модернизация канализационных очистных сооружений в пгт. Урмары;</w:t>
      </w:r>
    </w:p>
    <w:p w14:paraId="2A5980BB" w14:textId="77777777" w:rsidR="00EC7629" w:rsidRPr="00F04A2A" w:rsidRDefault="00EC7629" w:rsidP="00EC7629">
      <w:pPr>
        <w:numPr>
          <w:ilvl w:val="0"/>
          <w:numId w:val="7"/>
        </w:numPr>
        <w:tabs>
          <w:tab w:val="clear" w:pos="1134"/>
          <w:tab w:val="num" w:pos="851"/>
        </w:tabs>
        <w:spacing w:after="120"/>
        <w:ind w:left="993"/>
      </w:pPr>
      <w:r w:rsidRPr="00F04A2A">
        <w:t>повышение качества приема, перекачки и очистки стоков и экологической безопасности систем очистки сточных вод, обеспечение полной обработки и утилизации осадков.</w:t>
      </w:r>
    </w:p>
    <w:p w14:paraId="46AC56B5" w14:textId="77777777" w:rsidR="00EC7629" w:rsidRPr="00F04A2A" w:rsidRDefault="00EC7629" w:rsidP="00EC7629">
      <w:pPr>
        <w:ind w:firstLine="709"/>
      </w:pPr>
      <w:r w:rsidRPr="00F04A2A">
        <w:t>Строительство централизованных систем в малых населенных пунктах экономически невыгодно из-за слишком большой себестоимости очистки 1 </w:t>
      </w:r>
      <w:proofErr w:type="spellStart"/>
      <w:proofErr w:type="gramStart"/>
      <w:r w:rsidRPr="00F04A2A">
        <w:t>куб.м</w:t>
      </w:r>
      <w:proofErr w:type="spellEnd"/>
      <w:proofErr w:type="gramEnd"/>
      <w:r w:rsidRPr="00F04A2A">
        <w:t xml:space="preserve"> стока. Населенные пункты могут быть оснащены автономными установками биологической и глубокой очистки хозяйственно бытовых стоков в различных модификациях.</w:t>
      </w:r>
    </w:p>
    <w:p w14:paraId="5C873040" w14:textId="77777777" w:rsidR="00EC7629" w:rsidRPr="00F04A2A" w:rsidRDefault="00EC7629" w:rsidP="00EC7629">
      <w:pPr>
        <w:widowControl w:val="0"/>
        <w:suppressAutoHyphens/>
        <w:autoSpaceDE w:val="0"/>
        <w:ind w:firstLine="709"/>
      </w:pPr>
      <w:r w:rsidRPr="00F04A2A">
        <w:t>С целью выявления технических характеристик, технических возможностей и энергетической эффективности централизованных систем водоснабжения и водоотведения необходимо проводить техническое обследование систем.</w:t>
      </w:r>
    </w:p>
    <w:p w14:paraId="4952E090" w14:textId="77777777" w:rsidR="00EC7629" w:rsidRPr="00F04A2A" w:rsidRDefault="00EC7629" w:rsidP="00EC7629">
      <w:pPr>
        <w:ind w:firstLine="709"/>
        <w:rPr>
          <w:rFonts w:eastAsia="MS Mincho"/>
        </w:rPr>
      </w:pPr>
      <w:r w:rsidRPr="00F04A2A">
        <w:rPr>
          <w:rFonts w:eastAsia="MS Mincho"/>
        </w:rPr>
        <w:t xml:space="preserve">Рекомендуется провести комплекс задач по обеспечению источника питьевого водоснабжения в соответствии санитарно-гигиеническим требованиям, строительству новых линий и повышение эффективности и надежности функционирования существующих систем водоснабжения и водоотведения за счет реализации технических, санитарных мероприятий, развитие систем забора, транспортировки воды и водоотведения. </w:t>
      </w:r>
    </w:p>
    <w:p w14:paraId="0B7DE1F0" w14:textId="77777777" w:rsidR="00EC7629" w:rsidRPr="00F04A2A" w:rsidRDefault="00EC7629" w:rsidP="00EC7629">
      <w:pPr>
        <w:pStyle w:val="21"/>
        <w:spacing w:line="240" w:lineRule="auto"/>
      </w:pPr>
      <w:r w:rsidRPr="00F04A2A">
        <w:br w:type="page"/>
      </w:r>
    </w:p>
    <w:p w14:paraId="77515DB2" w14:textId="77777777" w:rsidR="00EC7629" w:rsidRPr="00F04A2A" w:rsidRDefault="00EC7629" w:rsidP="00EC7629">
      <w:pPr>
        <w:pStyle w:val="21"/>
        <w:spacing w:line="240" w:lineRule="auto"/>
      </w:pPr>
      <w:bookmarkStart w:id="114" w:name="_Toc175649247"/>
      <w:bookmarkStart w:id="115" w:name="_Toc181215974"/>
      <w:r w:rsidRPr="00F04A2A">
        <w:lastRenderedPageBreak/>
        <w:t>СПИСОК ЛИТЕРАТУРЫ</w:t>
      </w:r>
      <w:bookmarkEnd w:id="68"/>
      <w:bookmarkEnd w:id="69"/>
      <w:bookmarkEnd w:id="70"/>
      <w:bookmarkEnd w:id="114"/>
      <w:bookmarkEnd w:id="115"/>
    </w:p>
    <w:p w14:paraId="078467A2" w14:textId="77777777" w:rsidR="00EC7629" w:rsidRPr="00F04A2A" w:rsidRDefault="00EC7629" w:rsidP="00EC7629">
      <w:pPr>
        <w:pStyle w:val="ac"/>
        <w:numPr>
          <w:ilvl w:val="0"/>
          <w:numId w:val="5"/>
        </w:numPr>
        <w:shd w:val="clear" w:color="auto" w:fill="FFFFFF"/>
        <w:tabs>
          <w:tab w:val="left" w:pos="567"/>
        </w:tabs>
        <w:ind w:left="0" w:firstLine="284"/>
        <w:rPr>
          <w:spacing w:val="1"/>
        </w:rPr>
      </w:pPr>
      <w:r w:rsidRPr="00F04A2A">
        <w:rPr>
          <w:spacing w:val="17"/>
        </w:rPr>
        <w:t>Федеральный закон от 07.12.2011 года № 416-ФЗ «О водоснабжении и водоотведении</w:t>
      </w:r>
      <w:r w:rsidRPr="00F04A2A">
        <w:rPr>
          <w:spacing w:val="1"/>
        </w:rPr>
        <w:t>».</w:t>
      </w:r>
    </w:p>
    <w:p w14:paraId="7D886FF7" w14:textId="77777777" w:rsidR="00EC7629" w:rsidRPr="00F04A2A" w:rsidRDefault="00EC7629" w:rsidP="00EC7629">
      <w:pPr>
        <w:pStyle w:val="ac"/>
        <w:numPr>
          <w:ilvl w:val="0"/>
          <w:numId w:val="5"/>
        </w:numPr>
        <w:tabs>
          <w:tab w:val="left" w:pos="567"/>
        </w:tabs>
        <w:ind w:left="0" w:firstLine="284"/>
        <w:rPr>
          <w:szCs w:val="26"/>
        </w:rPr>
      </w:pPr>
      <w:r w:rsidRPr="00F04A2A">
        <w:rPr>
          <w:szCs w:val="26"/>
        </w:rPr>
        <w:t>Постановление Правительства РФ от 5.09.13 №782 «О схемах водоснабжения и водоотведения»</w:t>
      </w:r>
    </w:p>
    <w:p w14:paraId="763C46D2" w14:textId="77777777" w:rsidR="00EC7629" w:rsidRPr="00F04A2A" w:rsidRDefault="00EC7629" w:rsidP="00EC7629">
      <w:pPr>
        <w:numPr>
          <w:ilvl w:val="0"/>
          <w:numId w:val="5"/>
        </w:numPr>
        <w:tabs>
          <w:tab w:val="left" w:pos="567"/>
        </w:tabs>
        <w:ind w:left="0" w:firstLine="284"/>
        <w:rPr>
          <w:bCs/>
          <w:iCs/>
        </w:rPr>
      </w:pPr>
      <w:r w:rsidRPr="00F04A2A">
        <w:rPr>
          <w:bCs/>
          <w:iCs/>
        </w:rPr>
        <w:t>СП 31.13330.2021 «Водоснабжение. Наружные сети и сооружения».</w:t>
      </w:r>
    </w:p>
    <w:p w14:paraId="0175DC4E" w14:textId="77777777" w:rsidR="00EC7629" w:rsidRPr="00F04A2A" w:rsidRDefault="00EC7629" w:rsidP="00EC7629">
      <w:pPr>
        <w:numPr>
          <w:ilvl w:val="0"/>
          <w:numId w:val="5"/>
        </w:numPr>
        <w:tabs>
          <w:tab w:val="left" w:pos="567"/>
        </w:tabs>
        <w:ind w:left="0" w:firstLine="284"/>
        <w:rPr>
          <w:bCs/>
          <w:iCs/>
        </w:rPr>
      </w:pPr>
      <w:r w:rsidRPr="00F04A2A">
        <w:rPr>
          <w:bCs/>
          <w:iCs/>
        </w:rPr>
        <w:t>СП 30.13330.2012 «Внутренний водопровод и канализация зданий».</w:t>
      </w:r>
    </w:p>
    <w:p w14:paraId="2191531C" w14:textId="77777777" w:rsidR="00EC7629" w:rsidRPr="00F04A2A" w:rsidRDefault="00EC7629" w:rsidP="00EC7629">
      <w:pPr>
        <w:numPr>
          <w:ilvl w:val="0"/>
          <w:numId w:val="5"/>
        </w:numPr>
        <w:tabs>
          <w:tab w:val="left" w:pos="567"/>
        </w:tabs>
        <w:ind w:left="0" w:firstLine="284"/>
        <w:rPr>
          <w:b/>
        </w:rPr>
      </w:pPr>
      <w:r w:rsidRPr="00F04A2A">
        <w:rPr>
          <w:bCs/>
          <w:iCs/>
        </w:rPr>
        <w:t>СанПиН 1.2.3685-21 «Гигиенические нормативы и требования к обеспечению безопасности и (или) безвредности для человека факторов среды обитания».</w:t>
      </w:r>
    </w:p>
    <w:p w14:paraId="5F2E2A8B" w14:textId="77777777" w:rsidR="00EC7629" w:rsidRPr="00F04A2A" w:rsidRDefault="00EC7629" w:rsidP="00EC7629">
      <w:pPr>
        <w:numPr>
          <w:ilvl w:val="0"/>
          <w:numId w:val="5"/>
        </w:numPr>
        <w:tabs>
          <w:tab w:val="left" w:pos="567"/>
        </w:tabs>
        <w:ind w:left="0" w:firstLine="284"/>
        <w:rPr>
          <w:bCs/>
          <w:iCs/>
        </w:rPr>
      </w:pPr>
      <w:r w:rsidRPr="00F04A2A">
        <w:rPr>
          <w:bCs/>
          <w:iCs/>
        </w:rPr>
        <w:t xml:space="preserve">СанПиН </w:t>
      </w:r>
      <w:r w:rsidRPr="00F04A2A">
        <w:rPr>
          <w:bCs/>
        </w:rPr>
        <w:t>2.2.1/2.1.1.1200-03</w:t>
      </w:r>
      <w:r w:rsidRPr="00F04A2A">
        <w:rPr>
          <w:b/>
          <w:bCs/>
        </w:rPr>
        <w:t xml:space="preserve"> </w:t>
      </w:r>
      <w:r w:rsidRPr="00F04A2A">
        <w:rPr>
          <w:bCs/>
        </w:rPr>
        <w:t>«Санитарно-защитные зоны и санитарная классификация предприятий, сооружений и иных объектов».</w:t>
      </w:r>
    </w:p>
    <w:p w14:paraId="092305E1" w14:textId="77777777" w:rsidR="00EC7629" w:rsidRPr="00F04A2A" w:rsidRDefault="00EC7629" w:rsidP="00EC7629">
      <w:pPr>
        <w:numPr>
          <w:ilvl w:val="0"/>
          <w:numId w:val="5"/>
        </w:numPr>
        <w:tabs>
          <w:tab w:val="left" w:pos="567"/>
        </w:tabs>
        <w:ind w:left="0" w:firstLine="284"/>
        <w:rPr>
          <w:bCs/>
          <w:iCs/>
        </w:rPr>
      </w:pPr>
      <w:r w:rsidRPr="00F04A2A">
        <w:rPr>
          <w:bCs/>
        </w:rPr>
        <w:t>СП 129.13330.2019 «Наружные сети и сооружения. Водоснабжение и канализация».</w:t>
      </w:r>
    </w:p>
    <w:p w14:paraId="1FA54FC6" w14:textId="77777777" w:rsidR="00EC7629" w:rsidRPr="00F04A2A" w:rsidRDefault="00EC7629" w:rsidP="00EC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6"/>
        </w:rPr>
      </w:pPr>
    </w:p>
    <w:sectPr w:rsidR="00EC7629" w:rsidRPr="00F04A2A" w:rsidSect="00EC762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73B0" w14:textId="77777777" w:rsidR="0020071A" w:rsidRDefault="0020071A" w:rsidP="00E94034">
      <w:r>
        <w:separator/>
      </w:r>
    </w:p>
  </w:endnote>
  <w:endnote w:type="continuationSeparator" w:id="0">
    <w:p w14:paraId="2322B468" w14:textId="77777777" w:rsidR="0020071A" w:rsidRDefault="0020071A" w:rsidP="00E9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ISOCPEUR">
    <w:panose1 w:val="020B0604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234635"/>
      <w:docPartObj>
        <w:docPartGallery w:val="Page Numbers (Bottom of Page)"/>
        <w:docPartUnique/>
      </w:docPartObj>
    </w:sdtPr>
    <w:sdtEndPr>
      <w:rPr>
        <w:sz w:val="22"/>
        <w:szCs w:val="22"/>
      </w:rPr>
    </w:sdtEndPr>
    <w:sdtContent>
      <w:p w14:paraId="14D09AD9" w14:textId="77777777" w:rsidR="00E41097" w:rsidRPr="00CE148D" w:rsidRDefault="00E41097" w:rsidP="00CE148D">
        <w:pPr>
          <w:jc w:val="right"/>
          <w:rPr>
            <w:sz w:val="22"/>
            <w:szCs w:val="22"/>
          </w:rPr>
        </w:pPr>
        <w:r w:rsidRPr="00CE148D">
          <w:rPr>
            <w:sz w:val="22"/>
            <w:szCs w:val="22"/>
          </w:rPr>
          <w:fldChar w:fldCharType="begin"/>
        </w:r>
        <w:r w:rsidRPr="00CE148D">
          <w:rPr>
            <w:sz w:val="22"/>
            <w:szCs w:val="22"/>
          </w:rPr>
          <w:instrText xml:space="preserve"> PAGE   \* MERGEFORMAT </w:instrText>
        </w:r>
        <w:r w:rsidRPr="00CE148D">
          <w:rPr>
            <w:sz w:val="22"/>
            <w:szCs w:val="22"/>
          </w:rPr>
          <w:fldChar w:fldCharType="separate"/>
        </w:r>
        <w:r w:rsidR="00AE041F">
          <w:rPr>
            <w:noProof/>
            <w:sz w:val="22"/>
            <w:szCs w:val="22"/>
          </w:rPr>
          <w:t>29</w:t>
        </w:r>
        <w:r w:rsidRPr="00CE148D">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38AD" w14:textId="77777777" w:rsidR="00E41097" w:rsidRDefault="00E4109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4E81" w14:textId="5360635B" w:rsidR="00EC7629" w:rsidRDefault="00EC762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43B7" w14:textId="2B19BAD0" w:rsidR="00EC7629" w:rsidRDefault="00EC762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5CCA1" w14:textId="77777777" w:rsidR="0020071A" w:rsidRDefault="0020071A" w:rsidP="00E94034">
      <w:r>
        <w:separator/>
      </w:r>
    </w:p>
  </w:footnote>
  <w:footnote w:type="continuationSeparator" w:id="0">
    <w:p w14:paraId="4479C99F" w14:textId="77777777" w:rsidR="0020071A" w:rsidRDefault="0020071A" w:rsidP="00E94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C24ED1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48ACE2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1483B9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19"/>
    <w:multiLevelType w:val="multilevel"/>
    <w:tmpl w:val="00000019"/>
    <w:name w:val="WW8Num27"/>
    <w:lvl w:ilvl="0">
      <w:start w:val="1"/>
      <w:numFmt w:val="decimal"/>
      <w:pStyle w:val="S1"/>
      <w:lvlText w:val="%1"/>
      <w:lvlJc w:val="left"/>
      <w:pPr>
        <w:tabs>
          <w:tab w:val="num" w:pos="360"/>
        </w:tabs>
        <w:ind w:left="360" w:hanging="360"/>
      </w:pPr>
      <w:rPr>
        <w:rFonts w:cs="Times New Roman"/>
        <w:b/>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720"/>
      </w:pPr>
      <w:rPr>
        <w:rFonts w:cs="Times New Roman"/>
        <w:color w:val="auto"/>
      </w:rPr>
    </w:lvl>
    <w:lvl w:ilvl="3">
      <w:start w:val="1"/>
      <w:numFmt w:val="decimal"/>
      <w:lvlText w:val="%1.%2.%3.%4"/>
      <w:lvlJc w:val="left"/>
      <w:pPr>
        <w:tabs>
          <w:tab w:val="num" w:pos="1800"/>
        </w:tabs>
        <w:ind w:left="1800" w:hanging="720"/>
      </w:pPr>
      <w:rPr>
        <w:rFonts w:cs="Times New Roman"/>
        <w:color w:val="auto"/>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15:restartNumberingAfterBreak="0">
    <w:nsid w:val="01EF57A1"/>
    <w:multiLevelType w:val="multilevel"/>
    <w:tmpl w:val="F00A3DBE"/>
    <w:name w:val="WW8Num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C550C"/>
    <w:multiLevelType w:val="hybridMultilevel"/>
    <w:tmpl w:val="D5549C8E"/>
    <w:lvl w:ilvl="0" w:tplc="F5E8776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9B1F64"/>
    <w:multiLevelType w:val="hybridMultilevel"/>
    <w:tmpl w:val="81B6ABA0"/>
    <w:lvl w:ilvl="0" w:tplc="7B422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B23607"/>
    <w:multiLevelType w:val="hybridMultilevel"/>
    <w:tmpl w:val="D36A1D1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3E03F6"/>
    <w:multiLevelType w:val="hybridMultilevel"/>
    <w:tmpl w:val="647A2504"/>
    <w:lvl w:ilvl="0" w:tplc="0CE03C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AD468A4"/>
    <w:multiLevelType w:val="hybridMultilevel"/>
    <w:tmpl w:val="0E182B8E"/>
    <w:lvl w:ilvl="0" w:tplc="3CFE4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C0E0914"/>
    <w:multiLevelType w:val="hybridMultilevel"/>
    <w:tmpl w:val="D70A596E"/>
    <w:lvl w:ilvl="0" w:tplc="98403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703E7E"/>
    <w:multiLevelType w:val="hybridMultilevel"/>
    <w:tmpl w:val="5CB042A0"/>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E1E0C37"/>
    <w:multiLevelType w:val="hybridMultilevel"/>
    <w:tmpl w:val="8E6C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1630DF"/>
    <w:multiLevelType w:val="hybridMultilevel"/>
    <w:tmpl w:val="202EDFF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890FED"/>
    <w:multiLevelType w:val="hybridMultilevel"/>
    <w:tmpl w:val="D36A1D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514002"/>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7" w15:restartNumberingAfterBreak="0">
    <w:nsid w:val="561C4098"/>
    <w:multiLevelType w:val="hybridMultilevel"/>
    <w:tmpl w:val="950A4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99D3184"/>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9" w15:restartNumberingAfterBreak="0">
    <w:nsid w:val="5A276587"/>
    <w:multiLevelType w:val="multilevel"/>
    <w:tmpl w:val="5E7C379A"/>
    <w:lvl w:ilvl="0">
      <w:start w:val="1"/>
      <w:numFmt w:val="decimal"/>
      <w:pStyle w:val="1"/>
      <w:lvlText w:val="%1."/>
      <w:lvlJc w:val="left"/>
      <w:pPr>
        <w:tabs>
          <w:tab w:val="num" w:pos="2629"/>
        </w:tabs>
        <w:ind w:left="709" w:firstLine="1560"/>
      </w:pPr>
    </w:lvl>
    <w:lvl w:ilvl="1">
      <w:start w:val="1"/>
      <w:numFmt w:val="decimal"/>
      <w:pStyle w:val="11"/>
      <w:lvlText w:val="%1.%2."/>
      <w:lvlJc w:val="left"/>
      <w:pPr>
        <w:tabs>
          <w:tab w:val="num" w:pos="1288"/>
        </w:tabs>
        <w:ind w:left="1288" w:hanging="720"/>
      </w:pPr>
      <w:rPr>
        <w:b/>
        <w:color w:val="auto"/>
      </w:rPr>
    </w:lvl>
    <w:lvl w:ilvl="2">
      <w:start w:val="1"/>
      <w:numFmt w:val="decimal"/>
      <w:pStyle w:val="111"/>
      <w:lvlText w:val="%1.%2.%3."/>
      <w:lvlJc w:val="left"/>
      <w:pPr>
        <w:tabs>
          <w:tab w:val="num" w:pos="1288"/>
        </w:tabs>
        <w:ind w:left="1288" w:hanging="720"/>
      </w:pPr>
      <w:rPr>
        <w:color w:val="auto"/>
      </w:rPr>
    </w:lvl>
    <w:lvl w:ilvl="3">
      <w:start w:val="1"/>
      <w:numFmt w:val="decimal"/>
      <w:pStyle w:val="1111"/>
      <w:lvlText w:val="%1.%2.%3.%4."/>
      <w:lvlJc w:val="left"/>
      <w:pPr>
        <w:tabs>
          <w:tab w:val="num" w:pos="1790"/>
        </w:tabs>
        <w:ind w:left="1790"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368"/>
        </w:tabs>
        <w:ind w:left="2368" w:hanging="180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728"/>
        </w:tabs>
        <w:ind w:left="2728" w:hanging="2160"/>
      </w:pPr>
    </w:lvl>
  </w:abstractNum>
  <w:abstractNum w:abstractNumId="20" w15:restartNumberingAfterBreak="0">
    <w:nsid w:val="5D4852B6"/>
    <w:multiLevelType w:val="hybridMultilevel"/>
    <w:tmpl w:val="D3C24EB8"/>
    <w:lvl w:ilvl="0" w:tplc="F5E8776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105531B"/>
    <w:multiLevelType w:val="hybridMultilevel"/>
    <w:tmpl w:val="0784C034"/>
    <w:name w:val="WW8Num3067524222"/>
    <w:lvl w:ilvl="0" w:tplc="87123A4C">
      <w:start w:val="1"/>
      <w:numFmt w:val="bullet"/>
      <w:lvlText w:val="-"/>
      <w:lvlJc w:val="left"/>
      <w:pPr>
        <w:tabs>
          <w:tab w:val="num" w:pos="928"/>
        </w:tabs>
        <w:ind w:left="928" w:hanging="360"/>
      </w:pPr>
      <w:rPr>
        <w:rFonts w:ascii="Courier New" w:hAnsi="Courier New" w:hint="default"/>
      </w:rPr>
    </w:lvl>
    <w:lvl w:ilvl="1" w:tplc="04190019">
      <w:start w:val="1"/>
      <w:numFmt w:val="bullet"/>
      <w:lvlText w:val="o"/>
      <w:lvlJc w:val="left"/>
      <w:pPr>
        <w:tabs>
          <w:tab w:val="num" w:pos="928"/>
        </w:tabs>
        <w:ind w:left="928" w:hanging="360"/>
      </w:pPr>
      <w:rPr>
        <w:rFonts w:ascii="Courier New" w:hAnsi="Courier New" w:cs="Courier New" w:hint="default"/>
      </w:rPr>
    </w:lvl>
    <w:lvl w:ilvl="2" w:tplc="0419001B" w:tentative="1">
      <w:start w:val="1"/>
      <w:numFmt w:val="bullet"/>
      <w:lvlText w:val=""/>
      <w:lvlJc w:val="left"/>
      <w:pPr>
        <w:tabs>
          <w:tab w:val="num" w:pos="1648"/>
        </w:tabs>
        <w:ind w:left="1648" w:hanging="360"/>
      </w:pPr>
      <w:rPr>
        <w:rFonts w:ascii="Wingdings" w:hAnsi="Wingdings" w:hint="default"/>
      </w:rPr>
    </w:lvl>
    <w:lvl w:ilvl="3" w:tplc="0419000F" w:tentative="1">
      <w:start w:val="1"/>
      <w:numFmt w:val="bullet"/>
      <w:lvlText w:val=""/>
      <w:lvlJc w:val="left"/>
      <w:pPr>
        <w:tabs>
          <w:tab w:val="num" w:pos="2368"/>
        </w:tabs>
        <w:ind w:left="2368" w:hanging="360"/>
      </w:pPr>
      <w:rPr>
        <w:rFonts w:ascii="Symbol" w:hAnsi="Symbol" w:hint="default"/>
      </w:rPr>
    </w:lvl>
    <w:lvl w:ilvl="4" w:tplc="04190019" w:tentative="1">
      <w:start w:val="1"/>
      <w:numFmt w:val="bullet"/>
      <w:lvlText w:val="o"/>
      <w:lvlJc w:val="left"/>
      <w:pPr>
        <w:tabs>
          <w:tab w:val="num" w:pos="3088"/>
        </w:tabs>
        <w:ind w:left="3088" w:hanging="360"/>
      </w:pPr>
      <w:rPr>
        <w:rFonts w:ascii="Courier New" w:hAnsi="Courier New" w:cs="Courier New" w:hint="default"/>
      </w:rPr>
    </w:lvl>
    <w:lvl w:ilvl="5" w:tplc="0419001B" w:tentative="1">
      <w:start w:val="1"/>
      <w:numFmt w:val="bullet"/>
      <w:lvlText w:val=""/>
      <w:lvlJc w:val="left"/>
      <w:pPr>
        <w:tabs>
          <w:tab w:val="num" w:pos="3808"/>
        </w:tabs>
        <w:ind w:left="3808" w:hanging="360"/>
      </w:pPr>
      <w:rPr>
        <w:rFonts w:ascii="Wingdings" w:hAnsi="Wingdings" w:hint="default"/>
      </w:rPr>
    </w:lvl>
    <w:lvl w:ilvl="6" w:tplc="0419000F" w:tentative="1">
      <w:start w:val="1"/>
      <w:numFmt w:val="bullet"/>
      <w:lvlText w:val=""/>
      <w:lvlJc w:val="left"/>
      <w:pPr>
        <w:tabs>
          <w:tab w:val="num" w:pos="4528"/>
        </w:tabs>
        <w:ind w:left="4528" w:hanging="360"/>
      </w:pPr>
      <w:rPr>
        <w:rFonts w:ascii="Symbol" w:hAnsi="Symbol" w:hint="default"/>
      </w:rPr>
    </w:lvl>
    <w:lvl w:ilvl="7" w:tplc="04190019" w:tentative="1">
      <w:start w:val="1"/>
      <w:numFmt w:val="bullet"/>
      <w:lvlText w:val="o"/>
      <w:lvlJc w:val="left"/>
      <w:pPr>
        <w:tabs>
          <w:tab w:val="num" w:pos="5248"/>
        </w:tabs>
        <w:ind w:left="5248" w:hanging="360"/>
      </w:pPr>
      <w:rPr>
        <w:rFonts w:ascii="Courier New" w:hAnsi="Courier New" w:cs="Courier New" w:hint="default"/>
      </w:rPr>
    </w:lvl>
    <w:lvl w:ilvl="8" w:tplc="0419001B" w:tentative="1">
      <w:start w:val="1"/>
      <w:numFmt w:val="bullet"/>
      <w:lvlText w:val=""/>
      <w:lvlJc w:val="left"/>
      <w:pPr>
        <w:tabs>
          <w:tab w:val="num" w:pos="5968"/>
        </w:tabs>
        <w:ind w:left="5968" w:hanging="360"/>
      </w:pPr>
      <w:rPr>
        <w:rFonts w:ascii="Wingdings" w:hAnsi="Wingdings" w:hint="default"/>
      </w:rPr>
    </w:lvl>
  </w:abstractNum>
  <w:abstractNum w:abstractNumId="22" w15:restartNumberingAfterBreak="0">
    <w:nsid w:val="66080E6E"/>
    <w:multiLevelType w:val="hybridMultilevel"/>
    <w:tmpl w:val="8054BE14"/>
    <w:lvl w:ilvl="0" w:tplc="240C3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FB07CB"/>
    <w:multiLevelType w:val="hybridMultilevel"/>
    <w:tmpl w:val="58066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C90727"/>
    <w:multiLevelType w:val="multilevel"/>
    <w:tmpl w:val="F2309E50"/>
    <w:lvl w:ilvl="0">
      <w:start w:val="1"/>
      <w:numFmt w:val="bullet"/>
      <w:pStyle w:val="10"/>
      <w:suff w:val="space"/>
      <w:lvlText w:val=""/>
      <w:lvlJc w:val="left"/>
      <w:pPr>
        <w:ind w:left="1135"/>
      </w:pPr>
      <w:rPr>
        <w:rFonts w:ascii="Wingdings" w:hAnsi="Wingdings" w:hint="default"/>
      </w:rPr>
    </w:lvl>
    <w:lvl w:ilvl="1">
      <w:start w:val="1"/>
      <w:numFmt w:val="bullet"/>
      <w:pStyle w:val="20"/>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25" w15:restartNumberingAfterBreak="0">
    <w:nsid w:val="6A31238C"/>
    <w:multiLevelType w:val="hybridMultilevel"/>
    <w:tmpl w:val="C10C7094"/>
    <w:lvl w:ilvl="0" w:tplc="FF284DE6">
      <w:start w:val="1"/>
      <w:numFmt w:val="bullet"/>
      <w:pStyle w:val="a0"/>
      <w:lvlText w:val=""/>
      <w:lvlJc w:val="left"/>
      <w:pPr>
        <w:tabs>
          <w:tab w:val="num" w:pos="2324"/>
        </w:tabs>
        <w:ind w:left="232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D2335"/>
    <w:multiLevelType w:val="hybridMultilevel"/>
    <w:tmpl w:val="792027E6"/>
    <w:lvl w:ilvl="0" w:tplc="0C3CD5F0">
      <w:start w:val="1"/>
      <w:numFmt w:val="decimal"/>
      <w:lvlText w:val="%1."/>
      <w:lvlJc w:val="left"/>
      <w:pPr>
        <w:ind w:left="1353" w:hanging="360"/>
      </w:pPr>
      <w:rPr>
        <w:rFonts w:cs="Times New Roman"/>
        <w:b w:val="0"/>
      </w:rPr>
    </w:lvl>
    <w:lvl w:ilvl="1" w:tplc="756E5D10">
      <w:start w:val="6"/>
      <w:numFmt w:val="decimal"/>
      <w:lvlText w:val="%2."/>
      <w:lvlJc w:val="left"/>
      <w:pPr>
        <w:tabs>
          <w:tab w:val="num" w:pos="2073"/>
        </w:tabs>
        <w:ind w:left="2073" w:hanging="360"/>
      </w:pPr>
      <w:rPr>
        <w:rFonts w:cs="Times New Roman" w:hint="default"/>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7" w15:restartNumberingAfterBreak="0">
    <w:nsid w:val="7C1F0BDE"/>
    <w:multiLevelType w:val="hybridMultilevel"/>
    <w:tmpl w:val="B74A27E6"/>
    <w:lvl w:ilvl="0" w:tplc="192C2F30">
      <w:start w:val="1"/>
      <w:numFmt w:val="decimal"/>
      <w:lvlText w:val="%1."/>
      <w:lvlJc w:val="left"/>
      <w:pPr>
        <w:ind w:left="1495" w:hanging="360"/>
      </w:pPr>
      <w:rPr>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15:restartNumberingAfterBreak="0">
    <w:nsid w:val="7F1E774E"/>
    <w:multiLevelType w:val="hybridMultilevel"/>
    <w:tmpl w:val="56F8C862"/>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248128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740393">
    <w:abstractNumId w:val="2"/>
  </w:num>
  <w:num w:numId="3" w16cid:durableId="1660304017">
    <w:abstractNumId w:val="1"/>
  </w:num>
  <w:num w:numId="4" w16cid:durableId="1738086706">
    <w:abstractNumId w:val="0"/>
  </w:num>
  <w:num w:numId="5" w16cid:durableId="675958874">
    <w:abstractNumId w:val="27"/>
  </w:num>
  <w:num w:numId="6" w16cid:durableId="674575918">
    <w:abstractNumId w:val="26"/>
  </w:num>
  <w:num w:numId="7" w16cid:durableId="988091815">
    <w:abstractNumId w:val="12"/>
  </w:num>
  <w:num w:numId="8" w16cid:durableId="448670407">
    <w:abstractNumId w:val="20"/>
  </w:num>
  <w:num w:numId="9" w16cid:durableId="716782184">
    <w:abstractNumId w:val="3"/>
  </w:num>
  <w:num w:numId="10" w16cid:durableId="3678101">
    <w:abstractNumId w:val="18"/>
  </w:num>
  <w:num w:numId="11" w16cid:durableId="1100951067">
    <w:abstractNumId w:val="24"/>
  </w:num>
  <w:num w:numId="12" w16cid:durableId="135877740">
    <w:abstractNumId w:val="16"/>
  </w:num>
  <w:num w:numId="13" w16cid:durableId="1586837621">
    <w:abstractNumId w:val="14"/>
  </w:num>
  <w:num w:numId="14" w16cid:durableId="574241390">
    <w:abstractNumId w:val="11"/>
  </w:num>
  <w:num w:numId="15" w16cid:durableId="787889559">
    <w:abstractNumId w:val="9"/>
  </w:num>
  <w:num w:numId="16" w16cid:durableId="1800878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3291846">
    <w:abstractNumId w:val="25"/>
  </w:num>
  <w:num w:numId="18" w16cid:durableId="1534076625">
    <w:abstractNumId w:val="5"/>
  </w:num>
  <w:num w:numId="19" w16cid:durableId="793015341">
    <w:abstractNumId w:val="15"/>
  </w:num>
  <w:num w:numId="20" w16cid:durableId="264921079">
    <w:abstractNumId w:val="17"/>
  </w:num>
  <w:num w:numId="21" w16cid:durableId="1275867767">
    <w:abstractNumId w:val="8"/>
  </w:num>
  <w:num w:numId="22" w16cid:durableId="1771966512">
    <w:abstractNumId w:val="23"/>
  </w:num>
  <w:num w:numId="23" w16cid:durableId="1881286011">
    <w:abstractNumId w:val="13"/>
  </w:num>
  <w:num w:numId="24" w16cid:durableId="1229459940">
    <w:abstractNumId w:val="28"/>
  </w:num>
  <w:num w:numId="25" w16cid:durableId="558058078">
    <w:abstractNumId w:val="6"/>
  </w:num>
  <w:num w:numId="26" w16cid:durableId="35665581">
    <w:abstractNumId w:val="22"/>
  </w:num>
  <w:num w:numId="27" w16cid:durableId="623926331">
    <w:abstractNumId w:val="10"/>
  </w:num>
  <w:num w:numId="28" w16cid:durableId="180650496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357"/>
  <w:doNotHyphenateCaps/>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D8D"/>
    <w:rsid w:val="00000530"/>
    <w:rsid w:val="000013AA"/>
    <w:rsid w:val="0000183B"/>
    <w:rsid w:val="00001BB0"/>
    <w:rsid w:val="00002F62"/>
    <w:rsid w:val="000031F5"/>
    <w:rsid w:val="00003974"/>
    <w:rsid w:val="000040DA"/>
    <w:rsid w:val="0000455A"/>
    <w:rsid w:val="00006056"/>
    <w:rsid w:val="00006909"/>
    <w:rsid w:val="0001030F"/>
    <w:rsid w:val="00010A97"/>
    <w:rsid w:val="0001169B"/>
    <w:rsid w:val="00011F33"/>
    <w:rsid w:val="000128B0"/>
    <w:rsid w:val="00012AA4"/>
    <w:rsid w:val="00013597"/>
    <w:rsid w:val="0001377D"/>
    <w:rsid w:val="00014EC4"/>
    <w:rsid w:val="00015DE5"/>
    <w:rsid w:val="00017539"/>
    <w:rsid w:val="0001791F"/>
    <w:rsid w:val="00021C5B"/>
    <w:rsid w:val="0002400A"/>
    <w:rsid w:val="00025665"/>
    <w:rsid w:val="00026594"/>
    <w:rsid w:val="000279BC"/>
    <w:rsid w:val="0003051E"/>
    <w:rsid w:val="00030CEF"/>
    <w:rsid w:val="00031124"/>
    <w:rsid w:val="00031372"/>
    <w:rsid w:val="00031A96"/>
    <w:rsid w:val="00032811"/>
    <w:rsid w:val="00032FF8"/>
    <w:rsid w:val="00034954"/>
    <w:rsid w:val="00034A1B"/>
    <w:rsid w:val="00034FD9"/>
    <w:rsid w:val="00035177"/>
    <w:rsid w:val="000364D1"/>
    <w:rsid w:val="000371AB"/>
    <w:rsid w:val="000377D3"/>
    <w:rsid w:val="0004015F"/>
    <w:rsid w:val="00040427"/>
    <w:rsid w:val="00041459"/>
    <w:rsid w:val="000416D5"/>
    <w:rsid w:val="00042520"/>
    <w:rsid w:val="00045505"/>
    <w:rsid w:val="000460C4"/>
    <w:rsid w:val="000473F9"/>
    <w:rsid w:val="00047BAD"/>
    <w:rsid w:val="000503F7"/>
    <w:rsid w:val="00054731"/>
    <w:rsid w:val="00054AC0"/>
    <w:rsid w:val="00054D28"/>
    <w:rsid w:val="0005528B"/>
    <w:rsid w:val="000557F4"/>
    <w:rsid w:val="00056622"/>
    <w:rsid w:val="000570CA"/>
    <w:rsid w:val="0005747C"/>
    <w:rsid w:val="00060109"/>
    <w:rsid w:val="0006097E"/>
    <w:rsid w:val="00060E2E"/>
    <w:rsid w:val="00061280"/>
    <w:rsid w:val="000621DF"/>
    <w:rsid w:val="00063013"/>
    <w:rsid w:val="00063E3B"/>
    <w:rsid w:val="00064068"/>
    <w:rsid w:val="00064109"/>
    <w:rsid w:val="00066009"/>
    <w:rsid w:val="0006629F"/>
    <w:rsid w:val="0006684B"/>
    <w:rsid w:val="00066E76"/>
    <w:rsid w:val="00067930"/>
    <w:rsid w:val="00067A0B"/>
    <w:rsid w:val="00067E4A"/>
    <w:rsid w:val="000703F3"/>
    <w:rsid w:val="00071366"/>
    <w:rsid w:val="0007349C"/>
    <w:rsid w:val="000735FC"/>
    <w:rsid w:val="00073C7E"/>
    <w:rsid w:val="00073E5B"/>
    <w:rsid w:val="000746FF"/>
    <w:rsid w:val="000752DC"/>
    <w:rsid w:val="000761FB"/>
    <w:rsid w:val="00076859"/>
    <w:rsid w:val="00076910"/>
    <w:rsid w:val="00077FEF"/>
    <w:rsid w:val="000817D8"/>
    <w:rsid w:val="000818F5"/>
    <w:rsid w:val="000826A0"/>
    <w:rsid w:val="00082E5E"/>
    <w:rsid w:val="00083C4B"/>
    <w:rsid w:val="000843E0"/>
    <w:rsid w:val="00084D28"/>
    <w:rsid w:val="00085094"/>
    <w:rsid w:val="0008522F"/>
    <w:rsid w:val="000867D9"/>
    <w:rsid w:val="000877EE"/>
    <w:rsid w:val="00087935"/>
    <w:rsid w:val="00090142"/>
    <w:rsid w:val="000903AE"/>
    <w:rsid w:val="00090C9A"/>
    <w:rsid w:val="00090DD4"/>
    <w:rsid w:val="00091B9D"/>
    <w:rsid w:val="00092CC9"/>
    <w:rsid w:val="00093CE7"/>
    <w:rsid w:val="00094951"/>
    <w:rsid w:val="00094F60"/>
    <w:rsid w:val="00095C17"/>
    <w:rsid w:val="0009606F"/>
    <w:rsid w:val="00096BC4"/>
    <w:rsid w:val="00097917"/>
    <w:rsid w:val="00097AB1"/>
    <w:rsid w:val="00097DDD"/>
    <w:rsid w:val="000A1384"/>
    <w:rsid w:val="000A13F3"/>
    <w:rsid w:val="000A1BE3"/>
    <w:rsid w:val="000A1CE9"/>
    <w:rsid w:val="000A4510"/>
    <w:rsid w:val="000A45C5"/>
    <w:rsid w:val="000A47DA"/>
    <w:rsid w:val="000A4BFE"/>
    <w:rsid w:val="000A6D46"/>
    <w:rsid w:val="000A797F"/>
    <w:rsid w:val="000A7A6F"/>
    <w:rsid w:val="000B04E4"/>
    <w:rsid w:val="000B0DC0"/>
    <w:rsid w:val="000B10E8"/>
    <w:rsid w:val="000B1459"/>
    <w:rsid w:val="000B191E"/>
    <w:rsid w:val="000B25CF"/>
    <w:rsid w:val="000B3B69"/>
    <w:rsid w:val="000B3E71"/>
    <w:rsid w:val="000B51B3"/>
    <w:rsid w:val="000B5829"/>
    <w:rsid w:val="000B6E9B"/>
    <w:rsid w:val="000B77DB"/>
    <w:rsid w:val="000B7BF7"/>
    <w:rsid w:val="000C0963"/>
    <w:rsid w:val="000C1196"/>
    <w:rsid w:val="000C20CC"/>
    <w:rsid w:val="000C2476"/>
    <w:rsid w:val="000C272E"/>
    <w:rsid w:val="000C38A6"/>
    <w:rsid w:val="000C5BD6"/>
    <w:rsid w:val="000C5DE2"/>
    <w:rsid w:val="000C5F53"/>
    <w:rsid w:val="000C61DD"/>
    <w:rsid w:val="000C6577"/>
    <w:rsid w:val="000C717B"/>
    <w:rsid w:val="000C7AFB"/>
    <w:rsid w:val="000D09EA"/>
    <w:rsid w:val="000D0BB0"/>
    <w:rsid w:val="000D1969"/>
    <w:rsid w:val="000D2138"/>
    <w:rsid w:val="000D2621"/>
    <w:rsid w:val="000D2F8D"/>
    <w:rsid w:val="000D33FF"/>
    <w:rsid w:val="000D4BCF"/>
    <w:rsid w:val="000D530B"/>
    <w:rsid w:val="000D61F2"/>
    <w:rsid w:val="000D7173"/>
    <w:rsid w:val="000E0316"/>
    <w:rsid w:val="000E130C"/>
    <w:rsid w:val="000E196A"/>
    <w:rsid w:val="000E1E9C"/>
    <w:rsid w:val="000E2D97"/>
    <w:rsid w:val="000E4393"/>
    <w:rsid w:val="000E4EC6"/>
    <w:rsid w:val="000E5031"/>
    <w:rsid w:val="000E5C49"/>
    <w:rsid w:val="000E6193"/>
    <w:rsid w:val="000E7F90"/>
    <w:rsid w:val="000F03F0"/>
    <w:rsid w:val="000F14CF"/>
    <w:rsid w:val="000F2980"/>
    <w:rsid w:val="000F2EDC"/>
    <w:rsid w:val="000F3308"/>
    <w:rsid w:val="000F43D3"/>
    <w:rsid w:val="000F4D1E"/>
    <w:rsid w:val="000F5DC5"/>
    <w:rsid w:val="000F6632"/>
    <w:rsid w:val="000F6B02"/>
    <w:rsid w:val="000F735F"/>
    <w:rsid w:val="000F7DF6"/>
    <w:rsid w:val="001014F5"/>
    <w:rsid w:val="0010174E"/>
    <w:rsid w:val="001022EC"/>
    <w:rsid w:val="001028D3"/>
    <w:rsid w:val="0010300A"/>
    <w:rsid w:val="001038D6"/>
    <w:rsid w:val="00104C5A"/>
    <w:rsid w:val="00106D08"/>
    <w:rsid w:val="001071CC"/>
    <w:rsid w:val="00107788"/>
    <w:rsid w:val="001101F6"/>
    <w:rsid w:val="00111F82"/>
    <w:rsid w:val="00111F8F"/>
    <w:rsid w:val="001126E9"/>
    <w:rsid w:val="00112BD2"/>
    <w:rsid w:val="00112C49"/>
    <w:rsid w:val="001132F0"/>
    <w:rsid w:val="00113320"/>
    <w:rsid w:val="00113B72"/>
    <w:rsid w:val="00113B98"/>
    <w:rsid w:val="00114179"/>
    <w:rsid w:val="00114458"/>
    <w:rsid w:val="001160F6"/>
    <w:rsid w:val="00116D0F"/>
    <w:rsid w:val="00117617"/>
    <w:rsid w:val="0012037C"/>
    <w:rsid w:val="0012066E"/>
    <w:rsid w:val="001229C1"/>
    <w:rsid w:val="001245FA"/>
    <w:rsid w:val="00124635"/>
    <w:rsid w:val="0012532A"/>
    <w:rsid w:val="0012637C"/>
    <w:rsid w:val="00126AD7"/>
    <w:rsid w:val="00126E85"/>
    <w:rsid w:val="001270B3"/>
    <w:rsid w:val="00130055"/>
    <w:rsid w:val="001314B3"/>
    <w:rsid w:val="001323E6"/>
    <w:rsid w:val="0013313F"/>
    <w:rsid w:val="001335FA"/>
    <w:rsid w:val="00134116"/>
    <w:rsid w:val="00135066"/>
    <w:rsid w:val="00135174"/>
    <w:rsid w:val="0013530F"/>
    <w:rsid w:val="00135E33"/>
    <w:rsid w:val="0013610E"/>
    <w:rsid w:val="0013627E"/>
    <w:rsid w:val="001362FE"/>
    <w:rsid w:val="00136D41"/>
    <w:rsid w:val="00137110"/>
    <w:rsid w:val="001374A0"/>
    <w:rsid w:val="00137DA5"/>
    <w:rsid w:val="00140177"/>
    <w:rsid w:val="00142AE4"/>
    <w:rsid w:val="0014359B"/>
    <w:rsid w:val="00143762"/>
    <w:rsid w:val="0014490D"/>
    <w:rsid w:val="00145EF0"/>
    <w:rsid w:val="00146A29"/>
    <w:rsid w:val="00147868"/>
    <w:rsid w:val="001510D1"/>
    <w:rsid w:val="001524D3"/>
    <w:rsid w:val="00152ADC"/>
    <w:rsid w:val="0015433C"/>
    <w:rsid w:val="00154A4E"/>
    <w:rsid w:val="00154F79"/>
    <w:rsid w:val="001553BD"/>
    <w:rsid w:val="00155768"/>
    <w:rsid w:val="00156302"/>
    <w:rsid w:val="0015654E"/>
    <w:rsid w:val="001569EF"/>
    <w:rsid w:val="00156A89"/>
    <w:rsid w:val="00162609"/>
    <w:rsid w:val="001627CD"/>
    <w:rsid w:val="00162E8B"/>
    <w:rsid w:val="0016305E"/>
    <w:rsid w:val="0016321D"/>
    <w:rsid w:val="0016353F"/>
    <w:rsid w:val="001639A4"/>
    <w:rsid w:val="00164322"/>
    <w:rsid w:val="001645AD"/>
    <w:rsid w:val="00164A63"/>
    <w:rsid w:val="00165128"/>
    <w:rsid w:val="00165BDF"/>
    <w:rsid w:val="00166415"/>
    <w:rsid w:val="00167BBB"/>
    <w:rsid w:val="001705F0"/>
    <w:rsid w:val="0017105C"/>
    <w:rsid w:val="00171A90"/>
    <w:rsid w:val="00171C40"/>
    <w:rsid w:val="00171C76"/>
    <w:rsid w:val="00171CFE"/>
    <w:rsid w:val="001722BE"/>
    <w:rsid w:val="0017262D"/>
    <w:rsid w:val="00173716"/>
    <w:rsid w:val="001747FA"/>
    <w:rsid w:val="00174E09"/>
    <w:rsid w:val="00175BCA"/>
    <w:rsid w:val="00175ECF"/>
    <w:rsid w:val="001762CE"/>
    <w:rsid w:val="00176E99"/>
    <w:rsid w:val="001776AF"/>
    <w:rsid w:val="001776F5"/>
    <w:rsid w:val="00177AC6"/>
    <w:rsid w:val="00180171"/>
    <w:rsid w:val="001811FB"/>
    <w:rsid w:val="00181B85"/>
    <w:rsid w:val="00182E93"/>
    <w:rsid w:val="00182F71"/>
    <w:rsid w:val="0018352A"/>
    <w:rsid w:val="001849A4"/>
    <w:rsid w:val="00184EA9"/>
    <w:rsid w:val="001852D9"/>
    <w:rsid w:val="00190B0B"/>
    <w:rsid w:val="001913A7"/>
    <w:rsid w:val="001914E9"/>
    <w:rsid w:val="00192AE8"/>
    <w:rsid w:val="00193458"/>
    <w:rsid w:val="0019455F"/>
    <w:rsid w:val="00194B44"/>
    <w:rsid w:val="0019513F"/>
    <w:rsid w:val="001953C1"/>
    <w:rsid w:val="00195DF2"/>
    <w:rsid w:val="00196993"/>
    <w:rsid w:val="00196A8A"/>
    <w:rsid w:val="00196F7D"/>
    <w:rsid w:val="001975D0"/>
    <w:rsid w:val="001976F3"/>
    <w:rsid w:val="001A0056"/>
    <w:rsid w:val="001A0224"/>
    <w:rsid w:val="001A06C8"/>
    <w:rsid w:val="001A09B5"/>
    <w:rsid w:val="001A10CE"/>
    <w:rsid w:val="001A2504"/>
    <w:rsid w:val="001A2ABE"/>
    <w:rsid w:val="001A384C"/>
    <w:rsid w:val="001A3887"/>
    <w:rsid w:val="001A3E57"/>
    <w:rsid w:val="001A4014"/>
    <w:rsid w:val="001A4871"/>
    <w:rsid w:val="001A5A27"/>
    <w:rsid w:val="001A6C21"/>
    <w:rsid w:val="001B02C2"/>
    <w:rsid w:val="001B0877"/>
    <w:rsid w:val="001B090F"/>
    <w:rsid w:val="001B0A5C"/>
    <w:rsid w:val="001B0B75"/>
    <w:rsid w:val="001B0C51"/>
    <w:rsid w:val="001B1871"/>
    <w:rsid w:val="001B27A4"/>
    <w:rsid w:val="001B3187"/>
    <w:rsid w:val="001B3F9C"/>
    <w:rsid w:val="001B4324"/>
    <w:rsid w:val="001B4A4F"/>
    <w:rsid w:val="001B4A5D"/>
    <w:rsid w:val="001B7696"/>
    <w:rsid w:val="001B788F"/>
    <w:rsid w:val="001B7B78"/>
    <w:rsid w:val="001C2078"/>
    <w:rsid w:val="001C295A"/>
    <w:rsid w:val="001C2CDC"/>
    <w:rsid w:val="001C3861"/>
    <w:rsid w:val="001C3EAA"/>
    <w:rsid w:val="001C4391"/>
    <w:rsid w:val="001C477F"/>
    <w:rsid w:val="001C7D71"/>
    <w:rsid w:val="001D023F"/>
    <w:rsid w:val="001D058C"/>
    <w:rsid w:val="001D2023"/>
    <w:rsid w:val="001D605A"/>
    <w:rsid w:val="001D65DF"/>
    <w:rsid w:val="001D68D2"/>
    <w:rsid w:val="001D6A57"/>
    <w:rsid w:val="001D714E"/>
    <w:rsid w:val="001D7A01"/>
    <w:rsid w:val="001D7B7B"/>
    <w:rsid w:val="001E1AE6"/>
    <w:rsid w:val="001E257B"/>
    <w:rsid w:val="001E261B"/>
    <w:rsid w:val="001E3198"/>
    <w:rsid w:val="001E3530"/>
    <w:rsid w:val="001E3583"/>
    <w:rsid w:val="001E35EB"/>
    <w:rsid w:val="001E3B8E"/>
    <w:rsid w:val="001E4108"/>
    <w:rsid w:val="001E4A28"/>
    <w:rsid w:val="001E559F"/>
    <w:rsid w:val="001E5855"/>
    <w:rsid w:val="001E5FF0"/>
    <w:rsid w:val="001E79C8"/>
    <w:rsid w:val="001E7AED"/>
    <w:rsid w:val="001E7E9E"/>
    <w:rsid w:val="001F33EC"/>
    <w:rsid w:val="001F3F16"/>
    <w:rsid w:val="001F409C"/>
    <w:rsid w:val="001F4962"/>
    <w:rsid w:val="001F4D33"/>
    <w:rsid w:val="001F5232"/>
    <w:rsid w:val="001F5A39"/>
    <w:rsid w:val="001F66FF"/>
    <w:rsid w:val="001F708B"/>
    <w:rsid w:val="001F7D0C"/>
    <w:rsid w:val="0020071A"/>
    <w:rsid w:val="00200751"/>
    <w:rsid w:val="002011CD"/>
    <w:rsid w:val="002011F2"/>
    <w:rsid w:val="00202C4E"/>
    <w:rsid w:val="002048BD"/>
    <w:rsid w:val="0020536F"/>
    <w:rsid w:val="002063D5"/>
    <w:rsid w:val="00206444"/>
    <w:rsid w:val="0020670D"/>
    <w:rsid w:val="00207804"/>
    <w:rsid w:val="00207857"/>
    <w:rsid w:val="0021089A"/>
    <w:rsid w:val="002117DD"/>
    <w:rsid w:val="00213719"/>
    <w:rsid w:val="002137CD"/>
    <w:rsid w:val="00213C7B"/>
    <w:rsid w:val="00214755"/>
    <w:rsid w:val="00214F80"/>
    <w:rsid w:val="00215695"/>
    <w:rsid w:val="00216D18"/>
    <w:rsid w:val="00220051"/>
    <w:rsid w:val="00220947"/>
    <w:rsid w:val="00220A7D"/>
    <w:rsid w:val="00222267"/>
    <w:rsid w:val="00222789"/>
    <w:rsid w:val="00223644"/>
    <w:rsid w:val="00224B08"/>
    <w:rsid w:val="002259F9"/>
    <w:rsid w:val="00226511"/>
    <w:rsid w:val="00226B26"/>
    <w:rsid w:val="002271BB"/>
    <w:rsid w:val="00227E7A"/>
    <w:rsid w:val="002303A2"/>
    <w:rsid w:val="00232E5D"/>
    <w:rsid w:val="002333AA"/>
    <w:rsid w:val="00235E2E"/>
    <w:rsid w:val="00237295"/>
    <w:rsid w:val="00237874"/>
    <w:rsid w:val="002405C2"/>
    <w:rsid w:val="00240DD9"/>
    <w:rsid w:val="0024114A"/>
    <w:rsid w:val="00241B79"/>
    <w:rsid w:val="00242472"/>
    <w:rsid w:val="002424D3"/>
    <w:rsid w:val="002429FC"/>
    <w:rsid w:val="00242BDC"/>
    <w:rsid w:val="00242DAB"/>
    <w:rsid w:val="00243ED0"/>
    <w:rsid w:val="002459D8"/>
    <w:rsid w:val="002459E0"/>
    <w:rsid w:val="0024628F"/>
    <w:rsid w:val="002468C2"/>
    <w:rsid w:val="00247997"/>
    <w:rsid w:val="00247A75"/>
    <w:rsid w:val="002516A1"/>
    <w:rsid w:val="00252314"/>
    <w:rsid w:val="00254AFF"/>
    <w:rsid w:val="00255106"/>
    <w:rsid w:val="00255FB9"/>
    <w:rsid w:val="00256073"/>
    <w:rsid w:val="00261ABC"/>
    <w:rsid w:val="00261F7A"/>
    <w:rsid w:val="00262FFE"/>
    <w:rsid w:val="00263177"/>
    <w:rsid w:val="00263413"/>
    <w:rsid w:val="002638B6"/>
    <w:rsid w:val="00264FA3"/>
    <w:rsid w:val="00265F80"/>
    <w:rsid w:val="002665C1"/>
    <w:rsid w:val="00266A8E"/>
    <w:rsid w:val="00267E74"/>
    <w:rsid w:val="00270B73"/>
    <w:rsid w:val="00271DDD"/>
    <w:rsid w:val="002736FD"/>
    <w:rsid w:val="00273DE5"/>
    <w:rsid w:val="00273F2B"/>
    <w:rsid w:val="00274596"/>
    <w:rsid w:val="00275A9F"/>
    <w:rsid w:val="00276A6D"/>
    <w:rsid w:val="00276ED5"/>
    <w:rsid w:val="00277179"/>
    <w:rsid w:val="00277ABA"/>
    <w:rsid w:val="00280EDC"/>
    <w:rsid w:val="0028235C"/>
    <w:rsid w:val="00282390"/>
    <w:rsid w:val="002825D9"/>
    <w:rsid w:val="002843B3"/>
    <w:rsid w:val="00284BA8"/>
    <w:rsid w:val="00284DC6"/>
    <w:rsid w:val="00285147"/>
    <w:rsid w:val="00285D7C"/>
    <w:rsid w:val="002869E2"/>
    <w:rsid w:val="00287424"/>
    <w:rsid w:val="0028792D"/>
    <w:rsid w:val="00287B87"/>
    <w:rsid w:val="002909EE"/>
    <w:rsid w:val="00290A0A"/>
    <w:rsid w:val="0029145E"/>
    <w:rsid w:val="0029254F"/>
    <w:rsid w:val="002925EA"/>
    <w:rsid w:val="00292AEF"/>
    <w:rsid w:val="00292CD6"/>
    <w:rsid w:val="00293F72"/>
    <w:rsid w:val="00294D4D"/>
    <w:rsid w:val="00295DF7"/>
    <w:rsid w:val="002963E4"/>
    <w:rsid w:val="002977E5"/>
    <w:rsid w:val="002979CA"/>
    <w:rsid w:val="002A0966"/>
    <w:rsid w:val="002A09F4"/>
    <w:rsid w:val="002A1C66"/>
    <w:rsid w:val="002A1E0E"/>
    <w:rsid w:val="002A297C"/>
    <w:rsid w:val="002A299C"/>
    <w:rsid w:val="002A2D33"/>
    <w:rsid w:val="002A32B9"/>
    <w:rsid w:val="002A3821"/>
    <w:rsid w:val="002A3A9A"/>
    <w:rsid w:val="002A3C5E"/>
    <w:rsid w:val="002A4A5F"/>
    <w:rsid w:val="002A4F94"/>
    <w:rsid w:val="002A546A"/>
    <w:rsid w:val="002A60B1"/>
    <w:rsid w:val="002A612B"/>
    <w:rsid w:val="002A6582"/>
    <w:rsid w:val="002A7937"/>
    <w:rsid w:val="002A7BB4"/>
    <w:rsid w:val="002B1361"/>
    <w:rsid w:val="002B1D87"/>
    <w:rsid w:val="002B1FF0"/>
    <w:rsid w:val="002B2A8D"/>
    <w:rsid w:val="002B2B05"/>
    <w:rsid w:val="002B30B1"/>
    <w:rsid w:val="002B3579"/>
    <w:rsid w:val="002B473C"/>
    <w:rsid w:val="002B4843"/>
    <w:rsid w:val="002B49BE"/>
    <w:rsid w:val="002B4C30"/>
    <w:rsid w:val="002B5BF3"/>
    <w:rsid w:val="002B7266"/>
    <w:rsid w:val="002B77DA"/>
    <w:rsid w:val="002B7BB5"/>
    <w:rsid w:val="002C0438"/>
    <w:rsid w:val="002C0EFB"/>
    <w:rsid w:val="002C1BED"/>
    <w:rsid w:val="002C1FE7"/>
    <w:rsid w:val="002C49A2"/>
    <w:rsid w:val="002C4C5E"/>
    <w:rsid w:val="002C6918"/>
    <w:rsid w:val="002C6FA0"/>
    <w:rsid w:val="002C7D4D"/>
    <w:rsid w:val="002D04B6"/>
    <w:rsid w:val="002D1168"/>
    <w:rsid w:val="002D138B"/>
    <w:rsid w:val="002D285E"/>
    <w:rsid w:val="002D2F5E"/>
    <w:rsid w:val="002D2FBC"/>
    <w:rsid w:val="002D3984"/>
    <w:rsid w:val="002D3C01"/>
    <w:rsid w:val="002D4361"/>
    <w:rsid w:val="002D4C14"/>
    <w:rsid w:val="002D540E"/>
    <w:rsid w:val="002D608B"/>
    <w:rsid w:val="002D70DA"/>
    <w:rsid w:val="002E0B18"/>
    <w:rsid w:val="002E0BAB"/>
    <w:rsid w:val="002E259A"/>
    <w:rsid w:val="002E3435"/>
    <w:rsid w:val="002E34A1"/>
    <w:rsid w:val="002E3F46"/>
    <w:rsid w:val="002E4887"/>
    <w:rsid w:val="002E74C4"/>
    <w:rsid w:val="002F080D"/>
    <w:rsid w:val="002F0E13"/>
    <w:rsid w:val="002F1C7A"/>
    <w:rsid w:val="002F204A"/>
    <w:rsid w:val="002F23A5"/>
    <w:rsid w:val="002F29B2"/>
    <w:rsid w:val="002F2D93"/>
    <w:rsid w:val="002F3608"/>
    <w:rsid w:val="002F4231"/>
    <w:rsid w:val="002F4E7F"/>
    <w:rsid w:val="002F4F20"/>
    <w:rsid w:val="002F759B"/>
    <w:rsid w:val="002F79D2"/>
    <w:rsid w:val="003001E9"/>
    <w:rsid w:val="003003B5"/>
    <w:rsid w:val="00300875"/>
    <w:rsid w:val="00301B36"/>
    <w:rsid w:val="00301B45"/>
    <w:rsid w:val="00301DAA"/>
    <w:rsid w:val="0030234E"/>
    <w:rsid w:val="0030238B"/>
    <w:rsid w:val="003028FD"/>
    <w:rsid w:val="00305297"/>
    <w:rsid w:val="00305CCD"/>
    <w:rsid w:val="00307018"/>
    <w:rsid w:val="00307B37"/>
    <w:rsid w:val="00307C80"/>
    <w:rsid w:val="00310373"/>
    <w:rsid w:val="003105A1"/>
    <w:rsid w:val="00310649"/>
    <w:rsid w:val="0031156F"/>
    <w:rsid w:val="00311BDE"/>
    <w:rsid w:val="00313050"/>
    <w:rsid w:val="003149F5"/>
    <w:rsid w:val="003152B1"/>
    <w:rsid w:val="00315606"/>
    <w:rsid w:val="003157AD"/>
    <w:rsid w:val="00317242"/>
    <w:rsid w:val="00317363"/>
    <w:rsid w:val="00317DB7"/>
    <w:rsid w:val="003216A8"/>
    <w:rsid w:val="0032182E"/>
    <w:rsid w:val="0032252D"/>
    <w:rsid w:val="003230CE"/>
    <w:rsid w:val="0032453D"/>
    <w:rsid w:val="00327356"/>
    <w:rsid w:val="00331AAA"/>
    <w:rsid w:val="00331CFE"/>
    <w:rsid w:val="00332029"/>
    <w:rsid w:val="003322EE"/>
    <w:rsid w:val="0033357F"/>
    <w:rsid w:val="00333650"/>
    <w:rsid w:val="00333D6B"/>
    <w:rsid w:val="0033548D"/>
    <w:rsid w:val="003361F3"/>
    <w:rsid w:val="00336771"/>
    <w:rsid w:val="00337A92"/>
    <w:rsid w:val="00337B1B"/>
    <w:rsid w:val="00337CC1"/>
    <w:rsid w:val="003403E8"/>
    <w:rsid w:val="00340573"/>
    <w:rsid w:val="00341439"/>
    <w:rsid w:val="003418EA"/>
    <w:rsid w:val="003424AF"/>
    <w:rsid w:val="00343DCA"/>
    <w:rsid w:val="003457DA"/>
    <w:rsid w:val="003470F8"/>
    <w:rsid w:val="003513D6"/>
    <w:rsid w:val="00353437"/>
    <w:rsid w:val="00353F49"/>
    <w:rsid w:val="0035471E"/>
    <w:rsid w:val="003571FB"/>
    <w:rsid w:val="003577A1"/>
    <w:rsid w:val="00360F3B"/>
    <w:rsid w:val="00361150"/>
    <w:rsid w:val="00363D2E"/>
    <w:rsid w:val="0036441A"/>
    <w:rsid w:val="0036495A"/>
    <w:rsid w:val="003668FB"/>
    <w:rsid w:val="00366965"/>
    <w:rsid w:val="00366B57"/>
    <w:rsid w:val="003670DF"/>
    <w:rsid w:val="00367EB4"/>
    <w:rsid w:val="0037039D"/>
    <w:rsid w:val="00370437"/>
    <w:rsid w:val="00371493"/>
    <w:rsid w:val="003714B2"/>
    <w:rsid w:val="00371B81"/>
    <w:rsid w:val="00371CCB"/>
    <w:rsid w:val="003721DD"/>
    <w:rsid w:val="003723E7"/>
    <w:rsid w:val="003728B1"/>
    <w:rsid w:val="00372ABD"/>
    <w:rsid w:val="00373061"/>
    <w:rsid w:val="00373A5C"/>
    <w:rsid w:val="00375502"/>
    <w:rsid w:val="00375556"/>
    <w:rsid w:val="003756EB"/>
    <w:rsid w:val="00377436"/>
    <w:rsid w:val="00380FB2"/>
    <w:rsid w:val="00381620"/>
    <w:rsid w:val="003821A4"/>
    <w:rsid w:val="00382C07"/>
    <w:rsid w:val="003834F0"/>
    <w:rsid w:val="00383F90"/>
    <w:rsid w:val="0038521B"/>
    <w:rsid w:val="0038601F"/>
    <w:rsid w:val="003903DE"/>
    <w:rsid w:val="00390528"/>
    <w:rsid w:val="00391A16"/>
    <w:rsid w:val="00391B4C"/>
    <w:rsid w:val="00392468"/>
    <w:rsid w:val="00394281"/>
    <w:rsid w:val="00396BF2"/>
    <w:rsid w:val="00397835"/>
    <w:rsid w:val="003978FB"/>
    <w:rsid w:val="003A0739"/>
    <w:rsid w:val="003A0B63"/>
    <w:rsid w:val="003A0D98"/>
    <w:rsid w:val="003A10DD"/>
    <w:rsid w:val="003A1645"/>
    <w:rsid w:val="003A2800"/>
    <w:rsid w:val="003A28DB"/>
    <w:rsid w:val="003A2BB4"/>
    <w:rsid w:val="003A2CD8"/>
    <w:rsid w:val="003A499D"/>
    <w:rsid w:val="003A5635"/>
    <w:rsid w:val="003A5B82"/>
    <w:rsid w:val="003A6667"/>
    <w:rsid w:val="003A7431"/>
    <w:rsid w:val="003A7CF5"/>
    <w:rsid w:val="003B0782"/>
    <w:rsid w:val="003B088A"/>
    <w:rsid w:val="003B1078"/>
    <w:rsid w:val="003B131B"/>
    <w:rsid w:val="003B1E92"/>
    <w:rsid w:val="003B23A2"/>
    <w:rsid w:val="003B33ED"/>
    <w:rsid w:val="003B3DAE"/>
    <w:rsid w:val="003B3FF3"/>
    <w:rsid w:val="003B4574"/>
    <w:rsid w:val="003B49BC"/>
    <w:rsid w:val="003B5D07"/>
    <w:rsid w:val="003B6A09"/>
    <w:rsid w:val="003B7D6D"/>
    <w:rsid w:val="003C033A"/>
    <w:rsid w:val="003C077D"/>
    <w:rsid w:val="003C0BE4"/>
    <w:rsid w:val="003C0D58"/>
    <w:rsid w:val="003C1417"/>
    <w:rsid w:val="003C2099"/>
    <w:rsid w:val="003C2207"/>
    <w:rsid w:val="003C2306"/>
    <w:rsid w:val="003C4A1E"/>
    <w:rsid w:val="003C6BC4"/>
    <w:rsid w:val="003C7243"/>
    <w:rsid w:val="003C74A9"/>
    <w:rsid w:val="003C7C76"/>
    <w:rsid w:val="003D0471"/>
    <w:rsid w:val="003D1904"/>
    <w:rsid w:val="003D1A31"/>
    <w:rsid w:val="003D2D12"/>
    <w:rsid w:val="003D2E3A"/>
    <w:rsid w:val="003D3D27"/>
    <w:rsid w:val="003D4003"/>
    <w:rsid w:val="003D408C"/>
    <w:rsid w:val="003D4A8A"/>
    <w:rsid w:val="003D5446"/>
    <w:rsid w:val="003D59CA"/>
    <w:rsid w:val="003D61C1"/>
    <w:rsid w:val="003D680B"/>
    <w:rsid w:val="003D73CC"/>
    <w:rsid w:val="003D7D28"/>
    <w:rsid w:val="003D7DF5"/>
    <w:rsid w:val="003E07CC"/>
    <w:rsid w:val="003E1392"/>
    <w:rsid w:val="003E1671"/>
    <w:rsid w:val="003E1B85"/>
    <w:rsid w:val="003E1D94"/>
    <w:rsid w:val="003E1E78"/>
    <w:rsid w:val="003E2034"/>
    <w:rsid w:val="003E2A52"/>
    <w:rsid w:val="003E2B8F"/>
    <w:rsid w:val="003E2E2B"/>
    <w:rsid w:val="003E3165"/>
    <w:rsid w:val="003E3EDA"/>
    <w:rsid w:val="003E6AAE"/>
    <w:rsid w:val="003E7A3B"/>
    <w:rsid w:val="003F01F8"/>
    <w:rsid w:val="003F1012"/>
    <w:rsid w:val="003F1AAE"/>
    <w:rsid w:val="003F1B28"/>
    <w:rsid w:val="003F1F5F"/>
    <w:rsid w:val="003F215B"/>
    <w:rsid w:val="003F4AA7"/>
    <w:rsid w:val="003F4E71"/>
    <w:rsid w:val="003F6A48"/>
    <w:rsid w:val="00401355"/>
    <w:rsid w:val="0040142B"/>
    <w:rsid w:val="0040145D"/>
    <w:rsid w:val="00401854"/>
    <w:rsid w:val="00402CFF"/>
    <w:rsid w:val="00403211"/>
    <w:rsid w:val="00403F66"/>
    <w:rsid w:val="004043DE"/>
    <w:rsid w:val="00405118"/>
    <w:rsid w:val="00405504"/>
    <w:rsid w:val="0040568F"/>
    <w:rsid w:val="00406D75"/>
    <w:rsid w:val="00407B05"/>
    <w:rsid w:val="004100B7"/>
    <w:rsid w:val="00410767"/>
    <w:rsid w:val="00410865"/>
    <w:rsid w:val="004110CF"/>
    <w:rsid w:val="00412064"/>
    <w:rsid w:val="00412400"/>
    <w:rsid w:val="00412DEF"/>
    <w:rsid w:val="00413784"/>
    <w:rsid w:val="00415183"/>
    <w:rsid w:val="004154AA"/>
    <w:rsid w:val="0041563C"/>
    <w:rsid w:val="0041578C"/>
    <w:rsid w:val="00415813"/>
    <w:rsid w:val="00416D71"/>
    <w:rsid w:val="00416EBD"/>
    <w:rsid w:val="00417910"/>
    <w:rsid w:val="0042017E"/>
    <w:rsid w:val="00420217"/>
    <w:rsid w:val="00420524"/>
    <w:rsid w:val="00421A98"/>
    <w:rsid w:val="00421C88"/>
    <w:rsid w:val="0042300E"/>
    <w:rsid w:val="004234A4"/>
    <w:rsid w:val="00424B56"/>
    <w:rsid w:val="00425320"/>
    <w:rsid w:val="00425601"/>
    <w:rsid w:val="004260F7"/>
    <w:rsid w:val="00426600"/>
    <w:rsid w:val="004313A3"/>
    <w:rsid w:val="004316A3"/>
    <w:rsid w:val="00432929"/>
    <w:rsid w:val="00432B15"/>
    <w:rsid w:val="004335FF"/>
    <w:rsid w:val="00433DD2"/>
    <w:rsid w:val="00433FBE"/>
    <w:rsid w:val="0043435F"/>
    <w:rsid w:val="00437B66"/>
    <w:rsid w:val="00440A66"/>
    <w:rsid w:val="00440B7C"/>
    <w:rsid w:val="00441B56"/>
    <w:rsid w:val="00441E3A"/>
    <w:rsid w:val="00441F85"/>
    <w:rsid w:val="004434AF"/>
    <w:rsid w:val="004457A1"/>
    <w:rsid w:val="00446277"/>
    <w:rsid w:val="0044702F"/>
    <w:rsid w:val="00447EAA"/>
    <w:rsid w:val="00450316"/>
    <w:rsid w:val="00452A22"/>
    <w:rsid w:val="004537A1"/>
    <w:rsid w:val="00453C3D"/>
    <w:rsid w:val="00454317"/>
    <w:rsid w:val="004543F7"/>
    <w:rsid w:val="004552C7"/>
    <w:rsid w:val="0045561C"/>
    <w:rsid w:val="00455681"/>
    <w:rsid w:val="0045571E"/>
    <w:rsid w:val="0045580E"/>
    <w:rsid w:val="00456D1C"/>
    <w:rsid w:val="0046091A"/>
    <w:rsid w:val="004629FD"/>
    <w:rsid w:val="00462AA7"/>
    <w:rsid w:val="00462FC0"/>
    <w:rsid w:val="004631A5"/>
    <w:rsid w:val="004641E8"/>
    <w:rsid w:val="00465AEA"/>
    <w:rsid w:val="00465F83"/>
    <w:rsid w:val="00466B7D"/>
    <w:rsid w:val="00466C48"/>
    <w:rsid w:val="00467251"/>
    <w:rsid w:val="0047007C"/>
    <w:rsid w:val="00470121"/>
    <w:rsid w:val="004711E3"/>
    <w:rsid w:val="0047138D"/>
    <w:rsid w:val="00472D14"/>
    <w:rsid w:val="00472F9B"/>
    <w:rsid w:val="00473236"/>
    <w:rsid w:val="00473A81"/>
    <w:rsid w:val="00474C7E"/>
    <w:rsid w:val="00474D96"/>
    <w:rsid w:val="004754CB"/>
    <w:rsid w:val="00476644"/>
    <w:rsid w:val="004800D1"/>
    <w:rsid w:val="004803E7"/>
    <w:rsid w:val="004805E9"/>
    <w:rsid w:val="0048074C"/>
    <w:rsid w:val="004812D1"/>
    <w:rsid w:val="0048350A"/>
    <w:rsid w:val="0048375C"/>
    <w:rsid w:val="004840B1"/>
    <w:rsid w:val="004843E0"/>
    <w:rsid w:val="00486878"/>
    <w:rsid w:val="00486CFE"/>
    <w:rsid w:val="00486ECC"/>
    <w:rsid w:val="00491321"/>
    <w:rsid w:val="00491AF4"/>
    <w:rsid w:val="00491B35"/>
    <w:rsid w:val="00492AA5"/>
    <w:rsid w:val="0049343E"/>
    <w:rsid w:val="0049609E"/>
    <w:rsid w:val="00496355"/>
    <w:rsid w:val="004965F5"/>
    <w:rsid w:val="004974FE"/>
    <w:rsid w:val="004976BA"/>
    <w:rsid w:val="00497BF6"/>
    <w:rsid w:val="00497D02"/>
    <w:rsid w:val="004A0CFA"/>
    <w:rsid w:val="004A109C"/>
    <w:rsid w:val="004A1734"/>
    <w:rsid w:val="004A3143"/>
    <w:rsid w:val="004A428C"/>
    <w:rsid w:val="004A7FC7"/>
    <w:rsid w:val="004B01F9"/>
    <w:rsid w:val="004B114C"/>
    <w:rsid w:val="004B21AE"/>
    <w:rsid w:val="004B3230"/>
    <w:rsid w:val="004B3A9A"/>
    <w:rsid w:val="004B48F5"/>
    <w:rsid w:val="004B7599"/>
    <w:rsid w:val="004C0642"/>
    <w:rsid w:val="004C1214"/>
    <w:rsid w:val="004C2079"/>
    <w:rsid w:val="004C28C7"/>
    <w:rsid w:val="004C3C33"/>
    <w:rsid w:val="004C4FF4"/>
    <w:rsid w:val="004C62D7"/>
    <w:rsid w:val="004C77AD"/>
    <w:rsid w:val="004D03A7"/>
    <w:rsid w:val="004D0C4A"/>
    <w:rsid w:val="004D2C62"/>
    <w:rsid w:val="004D3744"/>
    <w:rsid w:val="004D4AE1"/>
    <w:rsid w:val="004D4B0A"/>
    <w:rsid w:val="004D544C"/>
    <w:rsid w:val="004D5953"/>
    <w:rsid w:val="004D5A65"/>
    <w:rsid w:val="004D6E23"/>
    <w:rsid w:val="004D7B2A"/>
    <w:rsid w:val="004E00D4"/>
    <w:rsid w:val="004E1902"/>
    <w:rsid w:val="004E1C10"/>
    <w:rsid w:val="004E2098"/>
    <w:rsid w:val="004E37F9"/>
    <w:rsid w:val="004E4954"/>
    <w:rsid w:val="004E57EE"/>
    <w:rsid w:val="004E57FB"/>
    <w:rsid w:val="004E6B2E"/>
    <w:rsid w:val="004E7562"/>
    <w:rsid w:val="004F0388"/>
    <w:rsid w:val="004F1698"/>
    <w:rsid w:val="004F18BF"/>
    <w:rsid w:val="004F1A1F"/>
    <w:rsid w:val="004F24E7"/>
    <w:rsid w:val="004F2757"/>
    <w:rsid w:val="004F3F31"/>
    <w:rsid w:val="004F4043"/>
    <w:rsid w:val="004F463A"/>
    <w:rsid w:val="004F6098"/>
    <w:rsid w:val="004F6FF4"/>
    <w:rsid w:val="004F735B"/>
    <w:rsid w:val="004F7A69"/>
    <w:rsid w:val="00501335"/>
    <w:rsid w:val="00501467"/>
    <w:rsid w:val="00501F73"/>
    <w:rsid w:val="0050380D"/>
    <w:rsid w:val="00503949"/>
    <w:rsid w:val="00504683"/>
    <w:rsid w:val="00504B3E"/>
    <w:rsid w:val="00507D96"/>
    <w:rsid w:val="00507F37"/>
    <w:rsid w:val="00510392"/>
    <w:rsid w:val="005111A7"/>
    <w:rsid w:val="00511D39"/>
    <w:rsid w:val="005126D3"/>
    <w:rsid w:val="005137F0"/>
    <w:rsid w:val="00514281"/>
    <w:rsid w:val="005143FF"/>
    <w:rsid w:val="00514ADF"/>
    <w:rsid w:val="00515FC4"/>
    <w:rsid w:val="005163B6"/>
    <w:rsid w:val="005173CE"/>
    <w:rsid w:val="0052051F"/>
    <w:rsid w:val="005208D5"/>
    <w:rsid w:val="00520B8F"/>
    <w:rsid w:val="00520E92"/>
    <w:rsid w:val="00520F14"/>
    <w:rsid w:val="005213B9"/>
    <w:rsid w:val="00522438"/>
    <w:rsid w:val="0052283B"/>
    <w:rsid w:val="00522893"/>
    <w:rsid w:val="00522A4E"/>
    <w:rsid w:val="00522B1D"/>
    <w:rsid w:val="00522C30"/>
    <w:rsid w:val="00522F2C"/>
    <w:rsid w:val="005241D6"/>
    <w:rsid w:val="00524F4E"/>
    <w:rsid w:val="00525477"/>
    <w:rsid w:val="00525BCD"/>
    <w:rsid w:val="00525CC6"/>
    <w:rsid w:val="00526E47"/>
    <w:rsid w:val="0053095D"/>
    <w:rsid w:val="00532106"/>
    <w:rsid w:val="00533A13"/>
    <w:rsid w:val="005346C3"/>
    <w:rsid w:val="00534786"/>
    <w:rsid w:val="00535E55"/>
    <w:rsid w:val="005400F7"/>
    <w:rsid w:val="00540BDE"/>
    <w:rsid w:val="00540F76"/>
    <w:rsid w:val="005410AA"/>
    <w:rsid w:val="005415EA"/>
    <w:rsid w:val="00544F92"/>
    <w:rsid w:val="00546346"/>
    <w:rsid w:val="005508B7"/>
    <w:rsid w:val="00550903"/>
    <w:rsid w:val="00550B8F"/>
    <w:rsid w:val="0055149C"/>
    <w:rsid w:val="00552B16"/>
    <w:rsid w:val="00552ECB"/>
    <w:rsid w:val="005536D5"/>
    <w:rsid w:val="005539F2"/>
    <w:rsid w:val="00554E0C"/>
    <w:rsid w:val="00555381"/>
    <w:rsid w:val="00555678"/>
    <w:rsid w:val="00555C6F"/>
    <w:rsid w:val="00557021"/>
    <w:rsid w:val="0055743B"/>
    <w:rsid w:val="00557AD2"/>
    <w:rsid w:val="005600B4"/>
    <w:rsid w:val="0056032C"/>
    <w:rsid w:val="005603E3"/>
    <w:rsid w:val="00561599"/>
    <w:rsid w:val="005616C3"/>
    <w:rsid w:val="00561C6F"/>
    <w:rsid w:val="00561DCD"/>
    <w:rsid w:val="0056359E"/>
    <w:rsid w:val="0056389C"/>
    <w:rsid w:val="00563BAD"/>
    <w:rsid w:val="00565C8F"/>
    <w:rsid w:val="00565F93"/>
    <w:rsid w:val="00566326"/>
    <w:rsid w:val="00566B1A"/>
    <w:rsid w:val="00567010"/>
    <w:rsid w:val="00567FAB"/>
    <w:rsid w:val="0057061C"/>
    <w:rsid w:val="00570B66"/>
    <w:rsid w:val="00570F5F"/>
    <w:rsid w:val="0057262F"/>
    <w:rsid w:val="00572F15"/>
    <w:rsid w:val="00573077"/>
    <w:rsid w:val="00573220"/>
    <w:rsid w:val="0057392B"/>
    <w:rsid w:val="0057424D"/>
    <w:rsid w:val="0057462E"/>
    <w:rsid w:val="00574DEE"/>
    <w:rsid w:val="00574FAA"/>
    <w:rsid w:val="005759BA"/>
    <w:rsid w:val="0057613E"/>
    <w:rsid w:val="00576D61"/>
    <w:rsid w:val="00581283"/>
    <w:rsid w:val="0058201F"/>
    <w:rsid w:val="005820BF"/>
    <w:rsid w:val="00582255"/>
    <w:rsid w:val="00583166"/>
    <w:rsid w:val="00583180"/>
    <w:rsid w:val="00583A47"/>
    <w:rsid w:val="00583A52"/>
    <w:rsid w:val="00585D13"/>
    <w:rsid w:val="005864B2"/>
    <w:rsid w:val="005876D8"/>
    <w:rsid w:val="00587BD1"/>
    <w:rsid w:val="00587D2E"/>
    <w:rsid w:val="005905C4"/>
    <w:rsid w:val="00591389"/>
    <w:rsid w:val="005917E8"/>
    <w:rsid w:val="005932CB"/>
    <w:rsid w:val="005935E3"/>
    <w:rsid w:val="005950F7"/>
    <w:rsid w:val="00595191"/>
    <w:rsid w:val="00595FCA"/>
    <w:rsid w:val="0059612A"/>
    <w:rsid w:val="00596306"/>
    <w:rsid w:val="0059698C"/>
    <w:rsid w:val="00596CB4"/>
    <w:rsid w:val="00597316"/>
    <w:rsid w:val="00597FE2"/>
    <w:rsid w:val="005A009E"/>
    <w:rsid w:val="005A0507"/>
    <w:rsid w:val="005A0C77"/>
    <w:rsid w:val="005A26AB"/>
    <w:rsid w:val="005A2BA7"/>
    <w:rsid w:val="005A34A4"/>
    <w:rsid w:val="005A38F8"/>
    <w:rsid w:val="005A539D"/>
    <w:rsid w:val="005A6133"/>
    <w:rsid w:val="005A6255"/>
    <w:rsid w:val="005A6EE5"/>
    <w:rsid w:val="005A7479"/>
    <w:rsid w:val="005B1BFE"/>
    <w:rsid w:val="005B2BE5"/>
    <w:rsid w:val="005B3416"/>
    <w:rsid w:val="005B44E5"/>
    <w:rsid w:val="005B4649"/>
    <w:rsid w:val="005B4987"/>
    <w:rsid w:val="005B5F14"/>
    <w:rsid w:val="005B60D5"/>
    <w:rsid w:val="005B649F"/>
    <w:rsid w:val="005C007C"/>
    <w:rsid w:val="005C2392"/>
    <w:rsid w:val="005C2902"/>
    <w:rsid w:val="005C296D"/>
    <w:rsid w:val="005C2DD4"/>
    <w:rsid w:val="005C3106"/>
    <w:rsid w:val="005C38A3"/>
    <w:rsid w:val="005C38E5"/>
    <w:rsid w:val="005C42A6"/>
    <w:rsid w:val="005C5C36"/>
    <w:rsid w:val="005C5C57"/>
    <w:rsid w:val="005C5E8B"/>
    <w:rsid w:val="005C6638"/>
    <w:rsid w:val="005C73CF"/>
    <w:rsid w:val="005C7D45"/>
    <w:rsid w:val="005D04F9"/>
    <w:rsid w:val="005D0D84"/>
    <w:rsid w:val="005D21FB"/>
    <w:rsid w:val="005D2D82"/>
    <w:rsid w:val="005D30FA"/>
    <w:rsid w:val="005D3A9C"/>
    <w:rsid w:val="005D471D"/>
    <w:rsid w:val="005D486C"/>
    <w:rsid w:val="005D5783"/>
    <w:rsid w:val="005D5976"/>
    <w:rsid w:val="005D66A1"/>
    <w:rsid w:val="005D6918"/>
    <w:rsid w:val="005D7BCB"/>
    <w:rsid w:val="005E0D96"/>
    <w:rsid w:val="005E1503"/>
    <w:rsid w:val="005E3333"/>
    <w:rsid w:val="005E464A"/>
    <w:rsid w:val="005E5365"/>
    <w:rsid w:val="005E5DAA"/>
    <w:rsid w:val="005E610F"/>
    <w:rsid w:val="005E778D"/>
    <w:rsid w:val="005F02E6"/>
    <w:rsid w:val="005F1B7F"/>
    <w:rsid w:val="005F22F4"/>
    <w:rsid w:val="005F2DD9"/>
    <w:rsid w:val="005F385C"/>
    <w:rsid w:val="005F4FDE"/>
    <w:rsid w:val="005F6338"/>
    <w:rsid w:val="005F7A10"/>
    <w:rsid w:val="0060027C"/>
    <w:rsid w:val="00601E0E"/>
    <w:rsid w:val="00603170"/>
    <w:rsid w:val="00603BF1"/>
    <w:rsid w:val="00603D37"/>
    <w:rsid w:val="006043EB"/>
    <w:rsid w:val="006045F4"/>
    <w:rsid w:val="0060477C"/>
    <w:rsid w:val="00604E69"/>
    <w:rsid w:val="00605A2D"/>
    <w:rsid w:val="006066EC"/>
    <w:rsid w:val="0061082C"/>
    <w:rsid w:val="00610ACC"/>
    <w:rsid w:val="0061206D"/>
    <w:rsid w:val="006120C8"/>
    <w:rsid w:val="006123A8"/>
    <w:rsid w:val="00612701"/>
    <w:rsid w:val="0061482D"/>
    <w:rsid w:val="0061495D"/>
    <w:rsid w:val="00614A75"/>
    <w:rsid w:val="006155D2"/>
    <w:rsid w:val="0061699D"/>
    <w:rsid w:val="00616E97"/>
    <w:rsid w:val="0061713B"/>
    <w:rsid w:val="00617891"/>
    <w:rsid w:val="00617C9F"/>
    <w:rsid w:val="00622416"/>
    <w:rsid w:val="00622857"/>
    <w:rsid w:val="006228C5"/>
    <w:rsid w:val="006239D4"/>
    <w:rsid w:val="006241F3"/>
    <w:rsid w:val="00624D34"/>
    <w:rsid w:val="006265E0"/>
    <w:rsid w:val="006269C2"/>
    <w:rsid w:val="006302DE"/>
    <w:rsid w:val="00630CCB"/>
    <w:rsid w:val="0063134B"/>
    <w:rsid w:val="0063191F"/>
    <w:rsid w:val="00631ED3"/>
    <w:rsid w:val="0063219D"/>
    <w:rsid w:val="00633918"/>
    <w:rsid w:val="00634386"/>
    <w:rsid w:val="006352CD"/>
    <w:rsid w:val="0063586B"/>
    <w:rsid w:val="00635EB6"/>
    <w:rsid w:val="00636A31"/>
    <w:rsid w:val="0063752D"/>
    <w:rsid w:val="00637783"/>
    <w:rsid w:val="00641126"/>
    <w:rsid w:val="00641285"/>
    <w:rsid w:val="00642989"/>
    <w:rsid w:val="00643E76"/>
    <w:rsid w:val="00644986"/>
    <w:rsid w:val="00644B55"/>
    <w:rsid w:val="0064527C"/>
    <w:rsid w:val="00645EC5"/>
    <w:rsid w:val="00646475"/>
    <w:rsid w:val="00646A7D"/>
    <w:rsid w:val="00647F8D"/>
    <w:rsid w:val="0065144C"/>
    <w:rsid w:val="00653175"/>
    <w:rsid w:val="0065332D"/>
    <w:rsid w:val="00655CF6"/>
    <w:rsid w:val="006561FF"/>
    <w:rsid w:val="006563FD"/>
    <w:rsid w:val="00656B7F"/>
    <w:rsid w:val="00657394"/>
    <w:rsid w:val="00662114"/>
    <w:rsid w:val="00662C9F"/>
    <w:rsid w:val="006633E0"/>
    <w:rsid w:val="006641E3"/>
    <w:rsid w:val="006659D8"/>
    <w:rsid w:val="00667696"/>
    <w:rsid w:val="00667D99"/>
    <w:rsid w:val="00667F46"/>
    <w:rsid w:val="006716C3"/>
    <w:rsid w:val="006721E0"/>
    <w:rsid w:val="00672B7D"/>
    <w:rsid w:val="00672E08"/>
    <w:rsid w:val="00673422"/>
    <w:rsid w:val="00673452"/>
    <w:rsid w:val="00673F41"/>
    <w:rsid w:val="00675F56"/>
    <w:rsid w:val="00676C7E"/>
    <w:rsid w:val="00676CD8"/>
    <w:rsid w:val="0068221F"/>
    <w:rsid w:val="006836CB"/>
    <w:rsid w:val="00683C2D"/>
    <w:rsid w:val="00683E9E"/>
    <w:rsid w:val="00684680"/>
    <w:rsid w:val="00684F56"/>
    <w:rsid w:val="00686641"/>
    <w:rsid w:val="006872CE"/>
    <w:rsid w:val="0069139B"/>
    <w:rsid w:val="0069255F"/>
    <w:rsid w:val="006931A2"/>
    <w:rsid w:val="00693762"/>
    <w:rsid w:val="00693D29"/>
    <w:rsid w:val="006948C2"/>
    <w:rsid w:val="00695D3E"/>
    <w:rsid w:val="00696564"/>
    <w:rsid w:val="00696805"/>
    <w:rsid w:val="00697380"/>
    <w:rsid w:val="00697B23"/>
    <w:rsid w:val="006A0A20"/>
    <w:rsid w:val="006A1FB0"/>
    <w:rsid w:val="006A2C92"/>
    <w:rsid w:val="006A40C9"/>
    <w:rsid w:val="006A4B2D"/>
    <w:rsid w:val="006B00BB"/>
    <w:rsid w:val="006B28F0"/>
    <w:rsid w:val="006B314D"/>
    <w:rsid w:val="006B3D83"/>
    <w:rsid w:val="006B42E1"/>
    <w:rsid w:val="006B4512"/>
    <w:rsid w:val="006B4623"/>
    <w:rsid w:val="006C16CF"/>
    <w:rsid w:val="006C1A39"/>
    <w:rsid w:val="006C2224"/>
    <w:rsid w:val="006C2C16"/>
    <w:rsid w:val="006C4C6E"/>
    <w:rsid w:val="006C6E2F"/>
    <w:rsid w:val="006D0194"/>
    <w:rsid w:val="006D037F"/>
    <w:rsid w:val="006D07B7"/>
    <w:rsid w:val="006D08A0"/>
    <w:rsid w:val="006D0C16"/>
    <w:rsid w:val="006D1065"/>
    <w:rsid w:val="006D1CF1"/>
    <w:rsid w:val="006D1D01"/>
    <w:rsid w:val="006D2A68"/>
    <w:rsid w:val="006D3861"/>
    <w:rsid w:val="006D4078"/>
    <w:rsid w:val="006D556D"/>
    <w:rsid w:val="006D5EE6"/>
    <w:rsid w:val="006D6D3A"/>
    <w:rsid w:val="006D7D03"/>
    <w:rsid w:val="006D7DD6"/>
    <w:rsid w:val="006D7EAB"/>
    <w:rsid w:val="006E1883"/>
    <w:rsid w:val="006E1CB7"/>
    <w:rsid w:val="006E1D0F"/>
    <w:rsid w:val="006E31CB"/>
    <w:rsid w:val="006E3DD6"/>
    <w:rsid w:val="006E5B63"/>
    <w:rsid w:val="006E63CB"/>
    <w:rsid w:val="006E755C"/>
    <w:rsid w:val="006E7CE0"/>
    <w:rsid w:val="006E7F96"/>
    <w:rsid w:val="006F00AD"/>
    <w:rsid w:val="006F121C"/>
    <w:rsid w:val="006F241D"/>
    <w:rsid w:val="006F2562"/>
    <w:rsid w:val="006F2701"/>
    <w:rsid w:val="006F3032"/>
    <w:rsid w:val="006F35EE"/>
    <w:rsid w:val="006F3EC6"/>
    <w:rsid w:val="006F54BE"/>
    <w:rsid w:val="006F6CB3"/>
    <w:rsid w:val="006F72B3"/>
    <w:rsid w:val="0070230A"/>
    <w:rsid w:val="007036AD"/>
    <w:rsid w:val="00703723"/>
    <w:rsid w:val="007051D3"/>
    <w:rsid w:val="00705767"/>
    <w:rsid w:val="00705D4C"/>
    <w:rsid w:val="00705D7B"/>
    <w:rsid w:val="00706150"/>
    <w:rsid w:val="007067A5"/>
    <w:rsid w:val="00706B58"/>
    <w:rsid w:val="00706C63"/>
    <w:rsid w:val="00710269"/>
    <w:rsid w:val="00711525"/>
    <w:rsid w:val="00711751"/>
    <w:rsid w:val="00713033"/>
    <w:rsid w:val="00713A73"/>
    <w:rsid w:val="00714773"/>
    <w:rsid w:val="007164FA"/>
    <w:rsid w:val="00717022"/>
    <w:rsid w:val="00721AFC"/>
    <w:rsid w:val="00721D28"/>
    <w:rsid w:val="00722415"/>
    <w:rsid w:val="00723261"/>
    <w:rsid w:val="00724838"/>
    <w:rsid w:val="00724861"/>
    <w:rsid w:val="00724AAD"/>
    <w:rsid w:val="00724BAF"/>
    <w:rsid w:val="00724CF1"/>
    <w:rsid w:val="00724E9E"/>
    <w:rsid w:val="00727B09"/>
    <w:rsid w:val="00727C54"/>
    <w:rsid w:val="007302B6"/>
    <w:rsid w:val="0073036D"/>
    <w:rsid w:val="00730673"/>
    <w:rsid w:val="0073112A"/>
    <w:rsid w:val="00731545"/>
    <w:rsid w:val="007315DB"/>
    <w:rsid w:val="0073235E"/>
    <w:rsid w:val="00732421"/>
    <w:rsid w:val="0073445B"/>
    <w:rsid w:val="00734E06"/>
    <w:rsid w:val="00735B11"/>
    <w:rsid w:val="007366D3"/>
    <w:rsid w:val="00737ACD"/>
    <w:rsid w:val="00740A79"/>
    <w:rsid w:val="00740E7D"/>
    <w:rsid w:val="00742272"/>
    <w:rsid w:val="0074236F"/>
    <w:rsid w:val="00744A16"/>
    <w:rsid w:val="00744A96"/>
    <w:rsid w:val="00744B53"/>
    <w:rsid w:val="007453F3"/>
    <w:rsid w:val="00745865"/>
    <w:rsid w:val="007463E6"/>
    <w:rsid w:val="00746F30"/>
    <w:rsid w:val="0074747C"/>
    <w:rsid w:val="00751763"/>
    <w:rsid w:val="00751E4E"/>
    <w:rsid w:val="0075217F"/>
    <w:rsid w:val="00754424"/>
    <w:rsid w:val="00755AAF"/>
    <w:rsid w:val="00755BB4"/>
    <w:rsid w:val="0075693F"/>
    <w:rsid w:val="00757209"/>
    <w:rsid w:val="00757BD6"/>
    <w:rsid w:val="00757BF9"/>
    <w:rsid w:val="00757C9D"/>
    <w:rsid w:val="00757EA6"/>
    <w:rsid w:val="00760113"/>
    <w:rsid w:val="007611AA"/>
    <w:rsid w:val="007638E6"/>
    <w:rsid w:val="00763F3D"/>
    <w:rsid w:val="00764A1C"/>
    <w:rsid w:val="00764DCF"/>
    <w:rsid w:val="00765A43"/>
    <w:rsid w:val="00765B50"/>
    <w:rsid w:val="0076674E"/>
    <w:rsid w:val="007667BB"/>
    <w:rsid w:val="007674A8"/>
    <w:rsid w:val="007702C2"/>
    <w:rsid w:val="0077038D"/>
    <w:rsid w:val="00770660"/>
    <w:rsid w:val="00770A4F"/>
    <w:rsid w:val="00770E76"/>
    <w:rsid w:val="00770EE9"/>
    <w:rsid w:val="00772C71"/>
    <w:rsid w:val="007730DD"/>
    <w:rsid w:val="007731BA"/>
    <w:rsid w:val="00774306"/>
    <w:rsid w:val="00774BC2"/>
    <w:rsid w:val="00774DAA"/>
    <w:rsid w:val="00774EFE"/>
    <w:rsid w:val="0077523D"/>
    <w:rsid w:val="00775788"/>
    <w:rsid w:val="00775BCD"/>
    <w:rsid w:val="00777387"/>
    <w:rsid w:val="00777896"/>
    <w:rsid w:val="007778AF"/>
    <w:rsid w:val="007779DF"/>
    <w:rsid w:val="00781FCB"/>
    <w:rsid w:val="007822C9"/>
    <w:rsid w:val="00783A66"/>
    <w:rsid w:val="00783F55"/>
    <w:rsid w:val="0078448A"/>
    <w:rsid w:val="00784CB0"/>
    <w:rsid w:val="00786438"/>
    <w:rsid w:val="00787645"/>
    <w:rsid w:val="007907D5"/>
    <w:rsid w:val="007915D8"/>
    <w:rsid w:val="007919DF"/>
    <w:rsid w:val="007936E5"/>
    <w:rsid w:val="0079464A"/>
    <w:rsid w:val="007965D8"/>
    <w:rsid w:val="00796D7A"/>
    <w:rsid w:val="00796F77"/>
    <w:rsid w:val="0079755D"/>
    <w:rsid w:val="00797CD4"/>
    <w:rsid w:val="007A0008"/>
    <w:rsid w:val="007A0494"/>
    <w:rsid w:val="007A0CAD"/>
    <w:rsid w:val="007A1EC7"/>
    <w:rsid w:val="007A4245"/>
    <w:rsid w:val="007A4462"/>
    <w:rsid w:val="007A69F3"/>
    <w:rsid w:val="007A6E97"/>
    <w:rsid w:val="007A77D6"/>
    <w:rsid w:val="007B0D96"/>
    <w:rsid w:val="007B1DC5"/>
    <w:rsid w:val="007B1F1A"/>
    <w:rsid w:val="007B23CA"/>
    <w:rsid w:val="007B4D4B"/>
    <w:rsid w:val="007B58A0"/>
    <w:rsid w:val="007B6046"/>
    <w:rsid w:val="007B63A6"/>
    <w:rsid w:val="007B6D00"/>
    <w:rsid w:val="007B6FB9"/>
    <w:rsid w:val="007B700A"/>
    <w:rsid w:val="007B7166"/>
    <w:rsid w:val="007B7611"/>
    <w:rsid w:val="007C22D1"/>
    <w:rsid w:val="007C2B6A"/>
    <w:rsid w:val="007C433B"/>
    <w:rsid w:val="007C4FFE"/>
    <w:rsid w:val="007C6186"/>
    <w:rsid w:val="007C6430"/>
    <w:rsid w:val="007C6D8D"/>
    <w:rsid w:val="007C7331"/>
    <w:rsid w:val="007C7F41"/>
    <w:rsid w:val="007D06C6"/>
    <w:rsid w:val="007D1982"/>
    <w:rsid w:val="007D2955"/>
    <w:rsid w:val="007D2A58"/>
    <w:rsid w:val="007D3523"/>
    <w:rsid w:val="007D6E4B"/>
    <w:rsid w:val="007D7F13"/>
    <w:rsid w:val="007E0102"/>
    <w:rsid w:val="007E0431"/>
    <w:rsid w:val="007E092E"/>
    <w:rsid w:val="007E09E7"/>
    <w:rsid w:val="007E0B2C"/>
    <w:rsid w:val="007E218D"/>
    <w:rsid w:val="007E275D"/>
    <w:rsid w:val="007E2CD9"/>
    <w:rsid w:val="007E31E8"/>
    <w:rsid w:val="007E4198"/>
    <w:rsid w:val="007E597F"/>
    <w:rsid w:val="007E5A69"/>
    <w:rsid w:val="007E628E"/>
    <w:rsid w:val="007E6A2F"/>
    <w:rsid w:val="007E6A5C"/>
    <w:rsid w:val="007E6BD6"/>
    <w:rsid w:val="007E7349"/>
    <w:rsid w:val="007E7AFC"/>
    <w:rsid w:val="007F04FC"/>
    <w:rsid w:val="007F0D31"/>
    <w:rsid w:val="007F0DA5"/>
    <w:rsid w:val="007F1145"/>
    <w:rsid w:val="007F1B43"/>
    <w:rsid w:val="007F1BAF"/>
    <w:rsid w:val="007F21C5"/>
    <w:rsid w:val="007F2840"/>
    <w:rsid w:val="007F3EE7"/>
    <w:rsid w:val="007F3FB2"/>
    <w:rsid w:val="007F4242"/>
    <w:rsid w:val="007F4B23"/>
    <w:rsid w:val="007F4E1C"/>
    <w:rsid w:val="007F5353"/>
    <w:rsid w:val="007F5681"/>
    <w:rsid w:val="007F56A5"/>
    <w:rsid w:val="007F57AE"/>
    <w:rsid w:val="007F7DED"/>
    <w:rsid w:val="008032CA"/>
    <w:rsid w:val="00804DF4"/>
    <w:rsid w:val="00805FEC"/>
    <w:rsid w:val="00810059"/>
    <w:rsid w:val="008104C3"/>
    <w:rsid w:val="0081085D"/>
    <w:rsid w:val="0081182E"/>
    <w:rsid w:val="00811C67"/>
    <w:rsid w:val="00812D5E"/>
    <w:rsid w:val="00815379"/>
    <w:rsid w:val="0081541C"/>
    <w:rsid w:val="008162C1"/>
    <w:rsid w:val="0081640D"/>
    <w:rsid w:val="00816E59"/>
    <w:rsid w:val="008171F8"/>
    <w:rsid w:val="00817672"/>
    <w:rsid w:val="0081788C"/>
    <w:rsid w:val="00820535"/>
    <w:rsid w:val="00821960"/>
    <w:rsid w:val="00821C80"/>
    <w:rsid w:val="00821E6B"/>
    <w:rsid w:val="00823B64"/>
    <w:rsid w:val="00823F46"/>
    <w:rsid w:val="00824E1D"/>
    <w:rsid w:val="008250FC"/>
    <w:rsid w:val="008269CA"/>
    <w:rsid w:val="0082707E"/>
    <w:rsid w:val="00827E75"/>
    <w:rsid w:val="00830A3A"/>
    <w:rsid w:val="00830DF1"/>
    <w:rsid w:val="00833E2E"/>
    <w:rsid w:val="00833E4A"/>
    <w:rsid w:val="008342A2"/>
    <w:rsid w:val="00834EE5"/>
    <w:rsid w:val="00835FC3"/>
    <w:rsid w:val="00837257"/>
    <w:rsid w:val="00837717"/>
    <w:rsid w:val="0084046F"/>
    <w:rsid w:val="00840518"/>
    <w:rsid w:val="008419A7"/>
    <w:rsid w:val="0084267F"/>
    <w:rsid w:val="00842845"/>
    <w:rsid w:val="0084438B"/>
    <w:rsid w:val="00844BAD"/>
    <w:rsid w:val="00844C6A"/>
    <w:rsid w:val="00845BF0"/>
    <w:rsid w:val="00846C15"/>
    <w:rsid w:val="00847B0E"/>
    <w:rsid w:val="00847C8C"/>
    <w:rsid w:val="00850B86"/>
    <w:rsid w:val="00851BEC"/>
    <w:rsid w:val="008521D1"/>
    <w:rsid w:val="0085376B"/>
    <w:rsid w:val="00853C29"/>
    <w:rsid w:val="00854C78"/>
    <w:rsid w:val="0085507A"/>
    <w:rsid w:val="00856200"/>
    <w:rsid w:val="00856B2B"/>
    <w:rsid w:val="00857C58"/>
    <w:rsid w:val="00857E37"/>
    <w:rsid w:val="008632AE"/>
    <w:rsid w:val="00863CE7"/>
    <w:rsid w:val="00864940"/>
    <w:rsid w:val="008656AF"/>
    <w:rsid w:val="00865F87"/>
    <w:rsid w:val="00867620"/>
    <w:rsid w:val="00870B19"/>
    <w:rsid w:val="008714BF"/>
    <w:rsid w:val="008715E2"/>
    <w:rsid w:val="00871AE2"/>
    <w:rsid w:val="00872FE8"/>
    <w:rsid w:val="0087469F"/>
    <w:rsid w:val="008747B8"/>
    <w:rsid w:val="00875DBF"/>
    <w:rsid w:val="008762A2"/>
    <w:rsid w:val="008777E9"/>
    <w:rsid w:val="00877952"/>
    <w:rsid w:val="00880B57"/>
    <w:rsid w:val="00880F92"/>
    <w:rsid w:val="0088184A"/>
    <w:rsid w:val="00881D43"/>
    <w:rsid w:val="0088360C"/>
    <w:rsid w:val="0088393D"/>
    <w:rsid w:val="00884575"/>
    <w:rsid w:val="0088490F"/>
    <w:rsid w:val="00884D48"/>
    <w:rsid w:val="00885D79"/>
    <w:rsid w:val="008901EB"/>
    <w:rsid w:val="00890730"/>
    <w:rsid w:val="00890B5D"/>
    <w:rsid w:val="00891EAA"/>
    <w:rsid w:val="00891FE7"/>
    <w:rsid w:val="00892000"/>
    <w:rsid w:val="008923A9"/>
    <w:rsid w:val="00892990"/>
    <w:rsid w:val="00893192"/>
    <w:rsid w:val="008935F0"/>
    <w:rsid w:val="00893EF7"/>
    <w:rsid w:val="00894BF4"/>
    <w:rsid w:val="008953B1"/>
    <w:rsid w:val="0089584C"/>
    <w:rsid w:val="00895E5F"/>
    <w:rsid w:val="0089681C"/>
    <w:rsid w:val="0089709B"/>
    <w:rsid w:val="008976A9"/>
    <w:rsid w:val="00897B4C"/>
    <w:rsid w:val="008A0337"/>
    <w:rsid w:val="008A15CC"/>
    <w:rsid w:val="008A33E1"/>
    <w:rsid w:val="008A347F"/>
    <w:rsid w:val="008A37DB"/>
    <w:rsid w:val="008A54E4"/>
    <w:rsid w:val="008A631C"/>
    <w:rsid w:val="008A652B"/>
    <w:rsid w:val="008A6BA2"/>
    <w:rsid w:val="008A704F"/>
    <w:rsid w:val="008A77D7"/>
    <w:rsid w:val="008A7F72"/>
    <w:rsid w:val="008B009F"/>
    <w:rsid w:val="008B1B69"/>
    <w:rsid w:val="008B235A"/>
    <w:rsid w:val="008B331D"/>
    <w:rsid w:val="008B3906"/>
    <w:rsid w:val="008B3C0F"/>
    <w:rsid w:val="008B4BD6"/>
    <w:rsid w:val="008B60EA"/>
    <w:rsid w:val="008B6B2C"/>
    <w:rsid w:val="008C0498"/>
    <w:rsid w:val="008C1D81"/>
    <w:rsid w:val="008C280B"/>
    <w:rsid w:val="008C34D9"/>
    <w:rsid w:val="008C3730"/>
    <w:rsid w:val="008C4F46"/>
    <w:rsid w:val="008C63FA"/>
    <w:rsid w:val="008C6729"/>
    <w:rsid w:val="008D0B12"/>
    <w:rsid w:val="008D2008"/>
    <w:rsid w:val="008D238F"/>
    <w:rsid w:val="008D25C6"/>
    <w:rsid w:val="008D30EB"/>
    <w:rsid w:val="008D3169"/>
    <w:rsid w:val="008D3376"/>
    <w:rsid w:val="008D37B0"/>
    <w:rsid w:val="008D44EB"/>
    <w:rsid w:val="008D4BF4"/>
    <w:rsid w:val="008D5945"/>
    <w:rsid w:val="008D663D"/>
    <w:rsid w:val="008D6B7D"/>
    <w:rsid w:val="008D7930"/>
    <w:rsid w:val="008D7DD5"/>
    <w:rsid w:val="008E0106"/>
    <w:rsid w:val="008E211B"/>
    <w:rsid w:val="008E2CB5"/>
    <w:rsid w:val="008E3C3C"/>
    <w:rsid w:val="008E3FA6"/>
    <w:rsid w:val="008E4B14"/>
    <w:rsid w:val="008E4FCD"/>
    <w:rsid w:val="008E5AB9"/>
    <w:rsid w:val="008E5BC0"/>
    <w:rsid w:val="008E7190"/>
    <w:rsid w:val="008E7279"/>
    <w:rsid w:val="008E7427"/>
    <w:rsid w:val="008F0055"/>
    <w:rsid w:val="008F0B85"/>
    <w:rsid w:val="008F143C"/>
    <w:rsid w:val="008F207E"/>
    <w:rsid w:val="008F20A9"/>
    <w:rsid w:val="008F3AAE"/>
    <w:rsid w:val="008F40E4"/>
    <w:rsid w:val="008F5369"/>
    <w:rsid w:val="008F6AD2"/>
    <w:rsid w:val="008F71EC"/>
    <w:rsid w:val="008F74C3"/>
    <w:rsid w:val="008F7A5E"/>
    <w:rsid w:val="00900B98"/>
    <w:rsid w:val="0090134C"/>
    <w:rsid w:val="0090141C"/>
    <w:rsid w:val="009031C0"/>
    <w:rsid w:val="00904168"/>
    <w:rsid w:val="00904F72"/>
    <w:rsid w:val="00905186"/>
    <w:rsid w:val="009063FC"/>
    <w:rsid w:val="0090673F"/>
    <w:rsid w:val="0090797A"/>
    <w:rsid w:val="00907CDD"/>
    <w:rsid w:val="00907F8E"/>
    <w:rsid w:val="0091080A"/>
    <w:rsid w:val="00911A69"/>
    <w:rsid w:val="00911EA2"/>
    <w:rsid w:val="009121D2"/>
    <w:rsid w:val="00913200"/>
    <w:rsid w:val="00913771"/>
    <w:rsid w:val="009142D0"/>
    <w:rsid w:val="0091610D"/>
    <w:rsid w:val="00917099"/>
    <w:rsid w:val="009200E8"/>
    <w:rsid w:val="00921FFF"/>
    <w:rsid w:val="00922F98"/>
    <w:rsid w:val="0092385A"/>
    <w:rsid w:val="00923CBE"/>
    <w:rsid w:val="009246A1"/>
    <w:rsid w:val="00924CBD"/>
    <w:rsid w:val="00930E4D"/>
    <w:rsid w:val="00931685"/>
    <w:rsid w:val="00933503"/>
    <w:rsid w:val="0093365A"/>
    <w:rsid w:val="00934A25"/>
    <w:rsid w:val="00934CE9"/>
    <w:rsid w:val="00935442"/>
    <w:rsid w:val="0093550D"/>
    <w:rsid w:val="00935522"/>
    <w:rsid w:val="00936851"/>
    <w:rsid w:val="00936FEE"/>
    <w:rsid w:val="00937721"/>
    <w:rsid w:val="00937FF0"/>
    <w:rsid w:val="009403F4"/>
    <w:rsid w:val="009405B0"/>
    <w:rsid w:val="00943726"/>
    <w:rsid w:val="00944509"/>
    <w:rsid w:val="00944A38"/>
    <w:rsid w:val="00944B41"/>
    <w:rsid w:val="00945901"/>
    <w:rsid w:val="00947379"/>
    <w:rsid w:val="00947F0F"/>
    <w:rsid w:val="00950595"/>
    <w:rsid w:val="0095059F"/>
    <w:rsid w:val="009506CB"/>
    <w:rsid w:val="00950828"/>
    <w:rsid w:val="00951A42"/>
    <w:rsid w:val="0095414B"/>
    <w:rsid w:val="009545EF"/>
    <w:rsid w:val="00954A95"/>
    <w:rsid w:val="00954D93"/>
    <w:rsid w:val="00956CDF"/>
    <w:rsid w:val="00957057"/>
    <w:rsid w:val="00957E3A"/>
    <w:rsid w:val="00960184"/>
    <w:rsid w:val="009609A6"/>
    <w:rsid w:val="00963526"/>
    <w:rsid w:val="00963580"/>
    <w:rsid w:val="009643BE"/>
    <w:rsid w:val="00964F1B"/>
    <w:rsid w:val="00965067"/>
    <w:rsid w:val="00966F6A"/>
    <w:rsid w:val="00967873"/>
    <w:rsid w:val="00970039"/>
    <w:rsid w:val="009701AE"/>
    <w:rsid w:val="00970CCC"/>
    <w:rsid w:val="009719EB"/>
    <w:rsid w:val="00971D14"/>
    <w:rsid w:val="009730E9"/>
    <w:rsid w:val="009730F4"/>
    <w:rsid w:val="0097317D"/>
    <w:rsid w:val="009739A7"/>
    <w:rsid w:val="00973D20"/>
    <w:rsid w:val="00974A54"/>
    <w:rsid w:val="00975078"/>
    <w:rsid w:val="00975820"/>
    <w:rsid w:val="00976B5C"/>
    <w:rsid w:val="009776A9"/>
    <w:rsid w:val="00977C79"/>
    <w:rsid w:val="00980B6F"/>
    <w:rsid w:val="00983232"/>
    <w:rsid w:val="00983419"/>
    <w:rsid w:val="00983F5E"/>
    <w:rsid w:val="00983FA3"/>
    <w:rsid w:val="009848E5"/>
    <w:rsid w:val="00984E81"/>
    <w:rsid w:val="00986925"/>
    <w:rsid w:val="00986DCB"/>
    <w:rsid w:val="009875CA"/>
    <w:rsid w:val="009877EE"/>
    <w:rsid w:val="009911C5"/>
    <w:rsid w:val="009911FC"/>
    <w:rsid w:val="00991A8D"/>
    <w:rsid w:val="009921A4"/>
    <w:rsid w:val="0099309C"/>
    <w:rsid w:val="0099363B"/>
    <w:rsid w:val="0099382C"/>
    <w:rsid w:val="009946D8"/>
    <w:rsid w:val="009948F7"/>
    <w:rsid w:val="00994A80"/>
    <w:rsid w:val="00994E6E"/>
    <w:rsid w:val="0099529A"/>
    <w:rsid w:val="009957DA"/>
    <w:rsid w:val="00996A01"/>
    <w:rsid w:val="00997326"/>
    <w:rsid w:val="009975AA"/>
    <w:rsid w:val="009A0392"/>
    <w:rsid w:val="009A0F0B"/>
    <w:rsid w:val="009A100A"/>
    <w:rsid w:val="009A255A"/>
    <w:rsid w:val="009A274F"/>
    <w:rsid w:val="009A2830"/>
    <w:rsid w:val="009A2EDE"/>
    <w:rsid w:val="009A3E4D"/>
    <w:rsid w:val="009A570E"/>
    <w:rsid w:val="009A5D2B"/>
    <w:rsid w:val="009A6144"/>
    <w:rsid w:val="009A64F2"/>
    <w:rsid w:val="009A6E82"/>
    <w:rsid w:val="009A722A"/>
    <w:rsid w:val="009A7F62"/>
    <w:rsid w:val="009B0D22"/>
    <w:rsid w:val="009B11B2"/>
    <w:rsid w:val="009B1944"/>
    <w:rsid w:val="009B3C23"/>
    <w:rsid w:val="009B6A50"/>
    <w:rsid w:val="009C0A22"/>
    <w:rsid w:val="009C1D2E"/>
    <w:rsid w:val="009C26EC"/>
    <w:rsid w:val="009C2C75"/>
    <w:rsid w:val="009C3A63"/>
    <w:rsid w:val="009C52AB"/>
    <w:rsid w:val="009C5A94"/>
    <w:rsid w:val="009C5C04"/>
    <w:rsid w:val="009C6D42"/>
    <w:rsid w:val="009C6D6A"/>
    <w:rsid w:val="009C7261"/>
    <w:rsid w:val="009C7373"/>
    <w:rsid w:val="009C73B7"/>
    <w:rsid w:val="009D047A"/>
    <w:rsid w:val="009D0BA4"/>
    <w:rsid w:val="009D1FB2"/>
    <w:rsid w:val="009D351E"/>
    <w:rsid w:val="009D35BB"/>
    <w:rsid w:val="009D5817"/>
    <w:rsid w:val="009D7E08"/>
    <w:rsid w:val="009E0D32"/>
    <w:rsid w:val="009E17F3"/>
    <w:rsid w:val="009E1DF5"/>
    <w:rsid w:val="009E2537"/>
    <w:rsid w:val="009E253C"/>
    <w:rsid w:val="009E36EE"/>
    <w:rsid w:val="009E426D"/>
    <w:rsid w:val="009E54E7"/>
    <w:rsid w:val="009E67E1"/>
    <w:rsid w:val="009E6CC4"/>
    <w:rsid w:val="009F13AA"/>
    <w:rsid w:val="009F16B0"/>
    <w:rsid w:val="009F1AC6"/>
    <w:rsid w:val="009F44BE"/>
    <w:rsid w:val="009F5461"/>
    <w:rsid w:val="009F56C1"/>
    <w:rsid w:val="009F641C"/>
    <w:rsid w:val="009F6A2F"/>
    <w:rsid w:val="009F6BFE"/>
    <w:rsid w:val="00A00094"/>
    <w:rsid w:val="00A01410"/>
    <w:rsid w:val="00A01772"/>
    <w:rsid w:val="00A01AC5"/>
    <w:rsid w:val="00A02772"/>
    <w:rsid w:val="00A03214"/>
    <w:rsid w:val="00A04C5C"/>
    <w:rsid w:val="00A05B7D"/>
    <w:rsid w:val="00A05DC3"/>
    <w:rsid w:val="00A07A17"/>
    <w:rsid w:val="00A102FD"/>
    <w:rsid w:val="00A114D9"/>
    <w:rsid w:val="00A11D19"/>
    <w:rsid w:val="00A125F7"/>
    <w:rsid w:val="00A131D5"/>
    <w:rsid w:val="00A132FB"/>
    <w:rsid w:val="00A1378D"/>
    <w:rsid w:val="00A14B23"/>
    <w:rsid w:val="00A15F9C"/>
    <w:rsid w:val="00A211D0"/>
    <w:rsid w:val="00A21947"/>
    <w:rsid w:val="00A21BB5"/>
    <w:rsid w:val="00A22CD5"/>
    <w:rsid w:val="00A22D79"/>
    <w:rsid w:val="00A24E5C"/>
    <w:rsid w:val="00A2505B"/>
    <w:rsid w:val="00A25641"/>
    <w:rsid w:val="00A25E1B"/>
    <w:rsid w:val="00A26381"/>
    <w:rsid w:val="00A26416"/>
    <w:rsid w:val="00A27F46"/>
    <w:rsid w:val="00A30161"/>
    <w:rsid w:val="00A30499"/>
    <w:rsid w:val="00A31443"/>
    <w:rsid w:val="00A316F7"/>
    <w:rsid w:val="00A321AC"/>
    <w:rsid w:val="00A3240F"/>
    <w:rsid w:val="00A33580"/>
    <w:rsid w:val="00A33765"/>
    <w:rsid w:val="00A339BF"/>
    <w:rsid w:val="00A3417B"/>
    <w:rsid w:val="00A3478B"/>
    <w:rsid w:val="00A36701"/>
    <w:rsid w:val="00A36A13"/>
    <w:rsid w:val="00A36CB9"/>
    <w:rsid w:val="00A36E91"/>
    <w:rsid w:val="00A36F3E"/>
    <w:rsid w:val="00A37923"/>
    <w:rsid w:val="00A40A9B"/>
    <w:rsid w:val="00A40BB5"/>
    <w:rsid w:val="00A40BE3"/>
    <w:rsid w:val="00A40CEE"/>
    <w:rsid w:val="00A41E14"/>
    <w:rsid w:val="00A42A72"/>
    <w:rsid w:val="00A430EF"/>
    <w:rsid w:val="00A4344E"/>
    <w:rsid w:val="00A43F43"/>
    <w:rsid w:val="00A43F5F"/>
    <w:rsid w:val="00A44544"/>
    <w:rsid w:val="00A4551F"/>
    <w:rsid w:val="00A47621"/>
    <w:rsid w:val="00A4785E"/>
    <w:rsid w:val="00A47A10"/>
    <w:rsid w:val="00A47D7B"/>
    <w:rsid w:val="00A5111F"/>
    <w:rsid w:val="00A51C6F"/>
    <w:rsid w:val="00A51F1B"/>
    <w:rsid w:val="00A553A9"/>
    <w:rsid w:val="00A60748"/>
    <w:rsid w:val="00A621F4"/>
    <w:rsid w:val="00A6236B"/>
    <w:rsid w:val="00A62480"/>
    <w:rsid w:val="00A62C9B"/>
    <w:rsid w:val="00A62D7F"/>
    <w:rsid w:val="00A63FE2"/>
    <w:rsid w:val="00A64104"/>
    <w:rsid w:val="00A65017"/>
    <w:rsid w:val="00A65903"/>
    <w:rsid w:val="00A662E2"/>
    <w:rsid w:val="00A66368"/>
    <w:rsid w:val="00A671E7"/>
    <w:rsid w:val="00A67814"/>
    <w:rsid w:val="00A67846"/>
    <w:rsid w:val="00A67890"/>
    <w:rsid w:val="00A67983"/>
    <w:rsid w:val="00A71BA4"/>
    <w:rsid w:val="00A74124"/>
    <w:rsid w:val="00A75962"/>
    <w:rsid w:val="00A759E0"/>
    <w:rsid w:val="00A76183"/>
    <w:rsid w:val="00A7621D"/>
    <w:rsid w:val="00A76236"/>
    <w:rsid w:val="00A76243"/>
    <w:rsid w:val="00A76779"/>
    <w:rsid w:val="00A77819"/>
    <w:rsid w:val="00A803C5"/>
    <w:rsid w:val="00A80612"/>
    <w:rsid w:val="00A81109"/>
    <w:rsid w:val="00A819D4"/>
    <w:rsid w:val="00A81C00"/>
    <w:rsid w:val="00A821DD"/>
    <w:rsid w:val="00A82B47"/>
    <w:rsid w:val="00A84114"/>
    <w:rsid w:val="00A84217"/>
    <w:rsid w:val="00A84F23"/>
    <w:rsid w:val="00A8664B"/>
    <w:rsid w:val="00A879FA"/>
    <w:rsid w:val="00A90F5D"/>
    <w:rsid w:val="00A913F6"/>
    <w:rsid w:val="00A91A0A"/>
    <w:rsid w:val="00A932F7"/>
    <w:rsid w:val="00A9379F"/>
    <w:rsid w:val="00A938DB"/>
    <w:rsid w:val="00A93AEE"/>
    <w:rsid w:val="00A947F8"/>
    <w:rsid w:val="00A9563C"/>
    <w:rsid w:val="00A95CFF"/>
    <w:rsid w:val="00A96DE7"/>
    <w:rsid w:val="00AA0218"/>
    <w:rsid w:val="00AA1336"/>
    <w:rsid w:val="00AA188C"/>
    <w:rsid w:val="00AA2A58"/>
    <w:rsid w:val="00AA357C"/>
    <w:rsid w:val="00AA394D"/>
    <w:rsid w:val="00AA4F24"/>
    <w:rsid w:val="00AA6A1C"/>
    <w:rsid w:val="00AA6A4A"/>
    <w:rsid w:val="00AA6DF7"/>
    <w:rsid w:val="00AA7751"/>
    <w:rsid w:val="00AA7E7B"/>
    <w:rsid w:val="00AB0EFE"/>
    <w:rsid w:val="00AB3E00"/>
    <w:rsid w:val="00AB4569"/>
    <w:rsid w:val="00AB6E5E"/>
    <w:rsid w:val="00AB6FFB"/>
    <w:rsid w:val="00AB78FB"/>
    <w:rsid w:val="00AC0611"/>
    <w:rsid w:val="00AC1343"/>
    <w:rsid w:val="00AC17DC"/>
    <w:rsid w:val="00AC40CC"/>
    <w:rsid w:val="00AC4106"/>
    <w:rsid w:val="00AC42B3"/>
    <w:rsid w:val="00AC4428"/>
    <w:rsid w:val="00AC4691"/>
    <w:rsid w:val="00AC4931"/>
    <w:rsid w:val="00AC54F0"/>
    <w:rsid w:val="00AC650C"/>
    <w:rsid w:val="00AC7717"/>
    <w:rsid w:val="00AC78AE"/>
    <w:rsid w:val="00AC7A84"/>
    <w:rsid w:val="00AC7AFB"/>
    <w:rsid w:val="00AD07C6"/>
    <w:rsid w:val="00AD1B25"/>
    <w:rsid w:val="00AD1F4A"/>
    <w:rsid w:val="00AD4E7A"/>
    <w:rsid w:val="00AD5849"/>
    <w:rsid w:val="00AD747C"/>
    <w:rsid w:val="00AD776B"/>
    <w:rsid w:val="00AE041F"/>
    <w:rsid w:val="00AE0540"/>
    <w:rsid w:val="00AE1C18"/>
    <w:rsid w:val="00AE1FAD"/>
    <w:rsid w:val="00AE2B91"/>
    <w:rsid w:val="00AE2BCB"/>
    <w:rsid w:val="00AE3F3B"/>
    <w:rsid w:val="00AE4DB4"/>
    <w:rsid w:val="00AE55A4"/>
    <w:rsid w:val="00AE671D"/>
    <w:rsid w:val="00AE77E8"/>
    <w:rsid w:val="00AE78AF"/>
    <w:rsid w:val="00AE7B58"/>
    <w:rsid w:val="00AF0049"/>
    <w:rsid w:val="00AF0FC9"/>
    <w:rsid w:val="00AF12EF"/>
    <w:rsid w:val="00AF1723"/>
    <w:rsid w:val="00AF2275"/>
    <w:rsid w:val="00AF24BA"/>
    <w:rsid w:val="00AF2861"/>
    <w:rsid w:val="00AF333C"/>
    <w:rsid w:val="00AF4EEC"/>
    <w:rsid w:val="00AF559D"/>
    <w:rsid w:val="00AF57D9"/>
    <w:rsid w:val="00AF59D5"/>
    <w:rsid w:val="00AF6CB0"/>
    <w:rsid w:val="00AF6F05"/>
    <w:rsid w:val="00AF75AE"/>
    <w:rsid w:val="00B012AE"/>
    <w:rsid w:val="00B01C2B"/>
    <w:rsid w:val="00B03451"/>
    <w:rsid w:val="00B03A50"/>
    <w:rsid w:val="00B049D2"/>
    <w:rsid w:val="00B04A39"/>
    <w:rsid w:val="00B04D52"/>
    <w:rsid w:val="00B05B59"/>
    <w:rsid w:val="00B07291"/>
    <w:rsid w:val="00B075CB"/>
    <w:rsid w:val="00B11DC9"/>
    <w:rsid w:val="00B12A4D"/>
    <w:rsid w:val="00B12BF8"/>
    <w:rsid w:val="00B12D31"/>
    <w:rsid w:val="00B141A0"/>
    <w:rsid w:val="00B14C08"/>
    <w:rsid w:val="00B14E8F"/>
    <w:rsid w:val="00B177C2"/>
    <w:rsid w:val="00B20BD0"/>
    <w:rsid w:val="00B20DC9"/>
    <w:rsid w:val="00B21287"/>
    <w:rsid w:val="00B21907"/>
    <w:rsid w:val="00B22E7D"/>
    <w:rsid w:val="00B22EA8"/>
    <w:rsid w:val="00B23817"/>
    <w:rsid w:val="00B23DB7"/>
    <w:rsid w:val="00B23DD3"/>
    <w:rsid w:val="00B24632"/>
    <w:rsid w:val="00B24D9B"/>
    <w:rsid w:val="00B24ED5"/>
    <w:rsid w:val="00B25034"/>
    <w:rsid w:val="00B25461"/>
    <w:rsid w:val="00B2569A"/>
    <w:rsid w:val="00B27C44"/>
    <w:rsid w:val="00B30B01"/>
    <w:rsid w:val="00B31314"/>
    <w:rsid w:val="00B31F9C"/>
    <w:rsid w:val="00B31FC4"/>
    <w:rsid w:val="00B343C9"/>
    <w:rsid w:val="00B34897"/>
    <w:rsid w:val="00B3732C"/>
    <w:rsid w:val="00B378DF"/>
    <w:rsid w:val="00B41137"/>
    <w:rsid w:val="00B42DD5"/>
    <w:rsid w:val="00B42FC6"/>
    <w:rsid w:val="00B4374F"/>
    <w:rsid w:val="00B445F4"/>
    <w:rsid w:val="00B446B4"/>
    <w:rsid w:val="00B45E52"/>
    <w:rsid w:val="00B462D3"/>
    <w:rsid w:val="00B462EF"/>
    <w:rsid w:val="00B476F1"/>
    <w:rsid w:val="00B512C2"/>
    <w:rsid w:val="00B5179D"/>
    <w:rsid w:val="00B5234A"/>
    <w:rsid w:val="00B52CDF"/>
    <w:rsid w:val="00B52FE1"/>
    <w:rsid w:val="00B5318E"/>
    <w:rsid w:val="00B53B36"/>
    <w:rsid w:val="00B550F5"/>
    <w:rsid w:val="00B556AD"/>
    <w:rsid w:val="00B56EB9"/>
    <w:rsid w:val="00B61019"/>
    <w:rsid w:val="00B61B90"/>
    <w:rsid w:val="00B6252D"/>
    <w:rsid w:val="00B626E0"/>
    <w:rsid w:val="00B62D0C"/>
    <w:rsid w:val="00B638C5"/>
    <w:rsid w:val="00B63D00"/>
    <w:rsid w:val="00B63F9D"/>
    <w:rsid w:val="00B64D74"/>
    <w:rsid w:val="00B64EB1"/>
    <w:rsid w:val="00B6712E"/>
    <w:rsid w:val="00B675ED"/>
    <w:rsid w:val="00B6780E"/>
    <w:rsid w:val="00B709AA"/>
    <w:rsid w:val="00B7259D"/>
    <w:rsid w:val="00B726D0"/>
    <w:rsid w:val="00B72CBB"/>
    <w:rsid w:val="00B77687"/>
    <w:rsid w:val="00B7772B"/>
    <w:rsid w:val="00B8187F"/>
    <w:rsid w:val="00B82CA5"/>
    <w:rsid w:val="00B83C26"/>
    <w:rsid w:val="00B8402F"/>
    <w:rsid w:val="00B86102"/>
    <w:rsid w:val="00B865CB"/>
    <w:rsid w:val="00B871B2"/>
    <w:rsid w:val="00B905A6"/>
    <w:rsid w:val="00B90F49"/>
    <w:rsid w:val="00B91A8A"/>
    <w:rsid w:val="00B92998"/>
    <w:rsid w:val="00B93AAA"/>
    <w:rsid w:val="00B949E2"/>
    <w:rsid w:val="00B972E9"/>
    <w:rsid w:val="00B97607"/>
    <w:rsid w:val="00BA01A9"/>
    <w:rsid w:val="00BA02CA"/>
    <w:rsid w:val="00BA0557"/>
    <w:rsid w:val="00BA1377"/>
    <w:rsid w:val="00BA4BEB"/>
    <w:rsid w:val="00BA4C62"/>
    <w:rsid w:val="00BA6021"/>
    <w:rsid w:val="00BA6D34"/>
    <w:rsid w:val="00BB00F6"/>
    <w:rsid w:val="00BB0977"/>
    <w:rsid w:val="00BB1CC9"/>
    <w:rsid w:val="00BB2B26"/>
    <w:rsid w:val="00BB31BD"/>
    <w:rsid w:val="00BB332C"/>
    <w:rsid w:val="00BB3D82"/>
    <w:rsid w:val="00BB6362"/>
    <w:rsid w:val="00BB654C"/>
    <w:rsid w:val="00BB6D36"/>
    <w:rsid w:val="00BB7205"/>
    <w:rsid w:val="00BB7562"/>
    <w:rsid w:val="00BC05F0"/>
    <w:rsid w:val="00BC0EA7"/>
    <w:rsid w:val="00BC131E"/>
    <w:rsid w:val="00BC1D2D"/>
    <w:rsid w:val="00BC24E9"/>
    <w:rsid w:val="00BC2603"/>
    <w:rsid w:val="00BC2F4E"/>
    <w:rsid w:val="00BC3C11"/>
    <w:rsid w:val="00BC4A06"/>
    <w:rsid w:val="00BC4FC3"/>
    <w:rsid w:val="00BC5765"/>
    <w:rsid w:val="00BC6A4B"/>
    <w:rsid w:val="00BC6C29"/>
    <w:rsid w:val="00BD0E24"/>
    <w:rsid w:val="00BD0E8C"/>
    <w:rsid w:val="00BD1F66"/>
    <w:rsid w:val="00BD33B7"/>
    <w:rsid w:val="00BD45CB"/>
    <w:rsid w:val="00BD4946"/>
    <w:rsid w:val="00BD4FE3"/>
    <w:rsid w:val="00BD5998"/>
    <w:rsid w:val="00BD66C0"/>
    <w:rsid w:val="00BD6C0F"/>
    <w:rsid w:val="00BD6D9A"/>
    <w:rsid w:val="00BD6FE2"/>
    <w:rsid w:val="00BE008F"/>
    <w:rsid w:val="00BE0501"/>
    <w:rsid w:val="00BE096F"/>
    <w:rsid w:val="00BE0B6B"/>
    <w:rsid w:val="00BE147D"/>
    <w:rsid w:val="00BE156F"/>
    <w:rsid w:val="00BE1776"/>
    <w:rsid w:val="00BE4747"/>
    <w:rsid w:val="00BE4B11"/>
    <w:rsid w:val="00BE50B2"/>
    <w:rsid w:val="00BE58A9"/>
    <w:rsid w:val="00BE5A6A"/>
    <w:rsid w:val="00BF0235"/>
    <w:rsid w:val="00BF22DB"/>
    <w:rsid w:val="00BF24F3"/>
    <w:rsid w:val="00BF4070"/>
    <w:rsid w:val="00BF4311"/>
    <w:rsid w:val="00BF45AC"/>
    <w:rsid w:val="00BF4A3A"/>
    <w:rsid w:val="00BF7711"/>
    <w:rsid w:val="00C00D3C"/>
    <w:rsid w:val="00C041AC"/>
    <w:rsid w:val="00C05236"/>
    <w:rsid w:val="00C057B6"/>
    <w:rsid w:val="00C06A15"/>
    <w:rsid w:val="00C07A9A"/>
    <w:rsid w:val="00C108E1"/>
    <w:rsid w:val="00C116C2"/>
    <w:rsid w:val="00C116D7"/>
    <w:rsid w:val="00C13FFB"/>
    <w:rsid w:val="00C14B57"/>
    <w:rsid w:val="00C1575C"/>
    <w:rsid w:val="00C1591B"/>
    <w:rsid w:val="00C15D3C"/>
    <w:rsid w:val="00C164EA"/>
    <w:rsid w:val="00C1762E"/>
    <w:rsid w:val="00C177C5"/>
    <w:rsid w:val="00C20E78"/>
    <w:rsid w:val="00C2120B"/>
    <w:rsid w:val="00C21C42"/>
    <w:rsid w:val="00C23E2E"/>
    <w:rsid w:val="00C245F2"/>
    <w:rsid w:val="00C24EC8"/>
    <w:rsid w:val="00C26C57"/>
    <w:rsid w:val="00C30755"/>
    <w:rsid w:val="00C30DFA"/>
    <w:rsid w:val="00C30EA4"/>
    <w:rsid w:val="00C31B40"/>
    <w:rsid w:val="00C32193"/>
    <w:rsid w:val="00C326F2"/>
    <w:rsid w:val="00C32F2D"/>
    <w:rsid w:val="00C338CD"/>
    <w:rsid w:val="00C346B9"/>
    <w:rsid w:val="00C347E2"/>
    <w:rsid w:val="00C34AB2"/>
    <w:rsid w:val="00C3548D"/>
    <w:rsid w:val="00C35F45"/>
    <w:rsid w:val="00C360FC"/>
    <w:rsid w:val="00C364CF"/>
    <w:rsid w:val="00C368F1"/>
    <w:rsid w:val="00C3741F"/>
    <w:rsid w:val="00C37CD8"/>
    <w:rsid w:val="00C40173"/>
    <w:rsid w:val="00C44C0E"/>
    <w:rsid w:val="00C44C53"/>
    <w:rsid w:val="00C50BA3"/>
    <w:rsid w:val="00C54F4E"/>
    <w:rsid w:val="00C558E8"/>
    <w:rsid w:val="00C55FE8"/>
    <w:rsid w:val="00C567A1"/>
    <w:rsid w:val="00C56D09"/>
    <w:rsid w:val="00C572A2"/>
    <w:rsid w:val="00C600A0"/>
    <w:rsid w:val="00C606CB"/>
    <w:rsid w:val="00C619F2"/>
    <w:rsid w:val="00C62735"/>
    <w:rsid w:val="00C6677C"/>
    <w:rsid w:val="00C66823"/>
    <w:rsid w:val="00C66C59"/>
    <w:rsid w:val="00C66CBA"/>
    <w:rsid w:val="00C67185"/>
    <w:rsid w:val="00C674D6"/>
    <w:rsid w:val="00C67A22"/>
    <w:rsid w:val="00C70DD2"/>
    <w:rsid w:val="00C72044"/>
    <w:rsid w:val="00C72326"/>
    <w:rsid w:val="00C733D5"/>
    <w:rsid w:val="00C74CD6"/>
    <w:rsid w:val="00C760BC"/>
    <w:rsid w:val="00C76230"/>
    <w:rsid w:val="00C763F7"/>
    <w:rsid w:val="00C80596"/>
    <w:rsid w:val="00C813B0"/>
    <w:rsid w:val="00C83434"/>
    <w:rsid w:val="00C8496E"/>
    <w:rsid w:val="00C85B95"/>
    <w:rsid w:val="00C86941"/>
    <w:rsid w:val="00C8770A"/>
    <w:rsid w:val="00C87A23"/>
    <w:rsid w:val="00C905FF"/>
    <w:rsid w:val="00C9188D"/>
    <w:rsid w:val="00C918BD"/>
    <w:rsid w:val="00C92036"/>
    <w:rsid w:val="00C92118"/>
    <w:rsid w:val="00C9372C"/>
    <w:rsid w:val="00C93F1F"/>
    <w:rsid w:val="00C950A4"/>
    <w:rsid w:val="00C95575"/>
    <w:rsid w:val="00C95B93"/>
    <w:rsid w:val="00C965AC"/>
    <w:rsid w:val="00C971A0"/>
    <w:rsid w:val="00C97767"/>
    <w:rsid w:val="00C97EDC"/>
    <w:rsid w:val="00CA2FD1"/>
    <w:rsid w:val="00CA563D"/>
    <w:rsid w:val="00CA5645"/>
    <w:rsid w:val="00CA68E8"/>
    <w:rsid w:val="00CA6CD9"/>
    <w:rsid w:val="00CA75F9"/>
    <w:rsid w:val="00CB142C"/>
    <w:rsid w:val="00CB1BAF"/>
    <w:rsid w:val="00CB1D86"/>
    <w:rsid w:val="00CB2676"/>
    <w:rsid w:val="00CB310B"/>
    <w:rsid w:val="00CB3171"/>
    <w:rsid w:val="00CB38D5"/>
    <w:rsid w:val="00CB3AD3"/>
    <w:rsid w:val="00CB3F52"/>
    <w:rsid w:val="00CB5C18"/>
    <w:rsid w:val="00CB64EB"/>
    <w:rsid w:val="00CB71FD"/>
    <w:rsid w:val="00CC0986"/>
    <w:rsid w:val="00CC194C"/>
    <w:rsid w:val="00CC21C9"/>
    <w:rsid w:val="00CC3280"/>
    <w:rsid w:val="00CC42F9"/>
    <w:rsid w:val="00CC51BB"/>
    <w:rsid w:val="00CC51FB"/>
    <w:rsid w:val="00CC5473"/>
    <w:rsid w:val="00CC55EF"/>
    <w:rsid w:val="00CC64AD"/>
    <w:rsid w:val="00CC66AD"/>
    <w:rsid w:val="00CC7E7C"/>
    <w:rsid w:val="00CD0400"/>
    <w:rsid w:val="00CD07A5"/>
    <w:rsid w:val="00CD1519"/>
    <w:rsid w:val="00CD320C"/>
    <w:rsid w:val="00CD4991"/>
    <w:rsid w:val="00CD51CA"/>
    <w:rsid w:val="00CD6A60"/>
    <w:rsid w:val="00CD7543"/>
    <w:rsid w:val="00CE0C16"/>
    <w:rsid w:val="00CE0C9C"/>
    <w:rsid w:val="00CE148D"/>
    <w:rsid w:val="00CE1577"/>
    <w:rsid w:val="00CE188C"/>
    <w:rsid w:val="00CE1ED0"/>
    <w:rsid w:val="00CE2149"/>
    <w:rsid w:val="00CE404E"/>
    <w:rsid w:val="00CE52E6"/>
    <w:rsid w:val="00CE6C99"/>
    <w:rsid w:val="00CE7145"/>
    <w:rsid w:val="00CE7305"/>
    <w:rsid w:val="00CE79AF"/>
    <w:rsid w:val="00CE7BF4"/>
    <w:rsid w:val="00CE7D01"/>
    <w:rsid w:val="00CE7F81"/>
    <w:rsid w:val="00CF0386"/>
    <w:rsid w:val="00CF0DD1"/>
    <w:rsid w:val="00CF0EB4"/>
    <w:rsid w:val="00CF2803"/>
    <w:rsid w:val="00CF3116"/>
    <w:rsid w:val="00CF589B"/>
    <w:rsid w:val="00CF58D7"/>
    <w:rsid w:val="00CF59E4"/>
    <w:rsid w:val="00CF78E4"/>
    <w:rsid w:val="00D00EAB"/>
    <w:rsid w:val="00D02F80"/>
    <w:rsid w:val="00D0350A"/>
    <w:rsid w:val="00D035BB"/>
    <w:rsid w:val="00D046E3"/>
    <w:rsid w:val="00D04CE1"/>
    <w:rsid w:val="00D04FD0"/>
    <w:rsid w:val="00D050DC"/>
    <w:rsid w:val="00D05F01"/>
    <w:rsid w:val="00D108F8"/>
    <w:rsid w:val="00D10A4A"/>
    <w:rsid w:val="00D10AF0"/>
    <w:rsid w:val="00D11C96"/>
    <w:rsid w:val="00D12E10"/>
    <w:rsid w:val="00D148AE"/>
    <w:rsid w:val="00D1544E"/>
    <w:rsid w:val="00D16093"/>
    <w:rsid w:val="00D17530"/>
    <w:rsid w:val="00D21744"/>
    <w:rsid w:val="00D22063"/>
    <w:rsid w:val="00D224D7"/>
    <w:rsid w:val="00D229F9"/>
    <w:rsid w:val="00D232E8"/>
    <w:rsid w:val="00D23937"/>
    <w:rsid w:val="00D23F94"/>
    <w:rsid w:val="00D241F4"/>
    <w:rsid w:val="00D24F12"/>
    <w:rsid w:val="00D266A3"/>
    <w:rsid w:val="00D27E60"/>
    <w:rsid w:val="00D3000A"/>
    <w:rsid w:val="00D3035C"/>
    <w:rsid w:val="00D30959"/>
    <w:rsid w:val="00D31560"/>
    <w:rsid w:val="00D325AF"/>
    <w:rsid w:val="00D32D2F"/>
    <w:rsid w:val="00D34B39"/>
    <w:rsid w:val="00D37516"/>
    <w:rsid w:val="00D37736"/>
    <w:rsid w:val="00D378EE"/>
    <w:rsid w:val="00D37FC3"/>
    <w:rsid w:val="00D40770"/>
    <w:rsid w:val="00D407A8"/>
    <w:rsid w:val="00D41746"/>
    <w:rsid w:val="00D42A49"/>
    <w:rsid w:val="00D43931"/>
    <w:rsid w:val="00D43F12"/>
    <w:rsid w:val="00D447BB"/>
    <w:rsid w:val="00D44C09"/>
    <w:rsid w:val="00D45464"/>
    <w:rsid w:val="00D45CCC"/>
    <w:rsid w:val="00D46AAF"/>
    <w:rsid w:val="00D47077"/>
    <w:rsid w:val="00D47C99"/>
    <w:rsid w:val="00D50C60"/>
    <w:rsid w:val="00D50EE2"/>
    <w:rsid w:val="00D5105A"/>
    <w:rsid w:val="00D52963"/>
    <w:rsid w:val="00D534A2"/>
    <w:rsid w:val="00D54096"/>
    <w:rsid w:val="00D55066"/>
    <w:rsid w:val="00D579B9"/>
    <w:rsid w:val="00D60233"/>
    <w:rsid w:val="00D60434"/>
    <w:rsid w:val="00D60839"/>
    <w:rsid w:val="00D60B44"/>
    <w:rsid w:val="00D6159B"/>
    <w:rsid w:val="00D63BB3"/>
    <w:rsid w:val="00D6409C"/>
    <w:rsid w:val="00D6453E"/>
    <w:rsid w:val="00D64AF5"/>
    <w:rsid w:val="00D65363"/>
    <w:rsid w:val="00D653C9"/>
    <w:rsid w:val="00D65923"/>
    <w:rsid w:val="00D65D20"/>
    <w:rsid w:val="00D67622"/>
    <w:rsid w:val="00D70104"/>
    <w:rsid w:val="00D70B65"/>
    <w:rsid w:val="00D721F7"/>
    <w:rsid w:val="00D722F5"/>
    <w:rsid w:val="00D7243C"/>
    <w:rsid w:val="00D73C3B"/>
    <w:rsid w:val="00D73C9E"/>
    <w:rsid w:val="00D74642"/>
    <w:rsid w:val="00D75563"/>
    <w:rsid w:val="00D7641A"/>
    <w:rsid w:val="00D771B4"/>
    <w:rsid w:val="00D77A1E"/>
    <w:rsid w:val="00D80714"/>
    <w:rsid w:val="00D828DD"/>
    <w:rsid w:val="00D82B24"/>
    <w:rsid w:val="00D831D2"/>
    <w:rsid w:val="00D832C8"/>
    <w:rsid w:val="00D83FC3"/>
    <w:rsid w:val="00D84470"/>
    <w:rsid w:val="00D85AF3"/>
    <w:rsid w:val="00D865CC"/>
    <w:rsid w:val="00D866C2"/>
    <w:rsid w:val="00D8718F"/>
    <w:rsid w:val="00D873DE"/>
    <w:rsid w:val="00D877D3"/>
    <w:rsid w:val="00D87E0A"/>
    <w:rsid w:val="00D9288C"/>
    <w:rsid w:val="00D92E8F"/>
    <w:rsid w:val="00D93286"/>
    <w:rsid w:val="00D944EB"/>
    <w:rsid w:val="00D960DE"/>
    <w:rsid w:val="00D97D79"/>
    <w:rsid w:val="00DA07D9"/>
    <w:rsid w:val="00DA1446"/>
    <w:rsid w:val="00DA25C1"/>
    <w:rsid w:val="00DA3783"/>
    <w:rsid w:val="00DA394F"/>
    <w:rsid w:val="00DA39FE"/>
    <w:rsid w:val="00DA643C"/>
    <w:rsid w:val="00DA7A09"/>
    <w:rsid w:val="00DA7C71"/>
    <w:rsid w:val="00DB00F8"/>
    <w:rsid w:val="00DB0631"/>
    <w:rsid w:val="00DB0F40"/>
    <w:rsid w:val="00DB149B"/>
    <w:rsid w:val="00DB25C2"/>
    <w:rsid w:val="00DB3562"/>
    <w:rsid w:val="00DB3E5A"/>
    <w:rsid w:val="00DB4194"/>
    <w:rsid w:val="00DB646C"/>
    <w:rsid w:val="00DB6901"/>
    <w:rsid w:val="00DC0092"/>
    <w:rsid w:val="00DC0C9A"/>
    <w:rsid w:val="00DC1FB9"/>
    <w:rsid w:val="00DC20D4"/>
    <w:rsid w:val="00DC226F"/>
    <w:rsid w:val="00DC4CAC"/>
    <w:rsid w:val="00DC4ED3"/>
    <w:rsid w:val="00DC630F"/>
    <w:rsid w:val="00DC777E"/>
    <w:rsid w:val="00DC7EB7"/>
    <w:rsid w:val="00DD386A"/>
    <w:rsid w:val="00DD3B4C"/>
    <w:rsid w:val="00DD434E"/>
    <w:rsid w:val="00DD47A1"/>
    <w:rsid w:val="00DD4F21"/>
    <w:rsid w:val="00DD517A"/>
    <w:rsid w:val="00DD5887"/>
    <w:rsid w:val="00DD681E"/>
    <w:rsid w:val="00DD70F7"/>
    <w:rsid w:val="00DD7130"/>
    <w:rsid w:val="00DD76EA"/>
    <w:rsid w:val="00DD7EEA"/>
    <w:rsid w:val="00DE0233"/>
    <w:rsid w:val="00DE07BD"/>
    <w:rsid w:val="00DE0CB4"/>
    <w:rsid w:val="00DE1FB5"/>
    <w:rsid w:val="00DE2408"/>
    <w:rsid w:val="00DE2851"/>
    <w:rsid w:val="00DE37DE"/>
    <w:rsid w:val="00DE4972"/>
    <w:rsid w:val="00DE4995"/>
    <w:rsid w:val="00DE4CD7"/>
    <w:rsid w:val="00DE6973"/>
    <w:rsid w:val="00DE6B79"/>
    <w:rsid w:val="00DE6CA4"/>
    <w:rsid w:val="00DE7261"/>
    <w:rsid w:val="00DE741C"/>
    <w:rsid w:val="00DF060B"/>
    <w:rsid w:val="00DF1746"/>
    <w:rsid w:val="00DF1D5B"/>
    <w:rsid w:val="00DF33E2"/>
    <w:rsid w:val="00DF50A3"/>
    <w:rsid w:val="00DF5BE8"/>
    <w:rsid w:val="00DF6DA0"/>
    <w:rsid w:val="00DF7EAD"/>
    <w:rsid w:val="00E00528"/>
    <w:rsid w:val="00E02B0F"/>
    <w:rsid w:val="00E03141"/>
    <w:rsid w:val="00E03690"/>
    <w:rsid w:val="00E039E9"/>
    <w:rsid w:val="00E03A37"/>
    <w:rsid w:val="00E043D4"/>
    <w:rsid w:val="00E04EC3"/>
    <w:rsid w:val="00E0582C"/>
    <w:rsid w:val="00E0623C"/>
    <w:rsid w:val="00E0686D"/>
    <w:rsid w:val="00E068D7"/>
    <w:rsid w:val="00E069E6"/>
    <w:rsid w:val="00E079AF"/>
    <w:rsid w:val="00E102BA"/>
    <w:rsid w:val="00E10E1E"/>
    <w:rsid w:val="00E1155C"/>
    <w:rsid w:val="00E1156A"/>
    <w:rsid w:val="00E11F46"/>
    <w:rsid w:val="00E12841"/>
    <w:rsid w:val="00E128EA"/>
    <w:rsid w:val="00E13275"/>
    <w:rsid w:val="00E132DE"/>
    <w:rsid w:val="00E13B36"/>
    <w:rsid w:val="00E13DB1"/>
    <w:rsid w:val="00E13E04"/>
    <w:rsid w:val="00E154DF"/>
    <w:rsid w:val="00E15722"/>
    <w:rsid w:val="00E16594"/>
    <w:rsid w:val="00E166CE"/>
    <w:rsid w:val="00E16A76"/>
    <w:rsid w:val="00E16C57"/>
    <w:rsid w:val="00E17403"/>
    <w:rsid w:val="00E20051"/>
    <w:rsid w:val="00E21120"/>
    <w:rsid w:val="00E228EA"/>
    <w:rsid w:val="00E25A75"/>
    <w:rsid w:val="00E26285"/>
    <w:rsid w:val="00E301D2"/>
    <w:rsid w:val="00E32234"/>
    <w:rsid w:val="00E3408C"/>
    <w:rsid w:val="00E34440"/>
    <w:rsid w:val="00E34A7C"/>
    <w:rsid w:val="00E34B01"/>
    <w:rsid w:val="00E34CD2"/>
    <w:rsid w:val="00E352B4"/>
    <w:rsid w:val="00E35D62"/>
    <w:rsid w:val="00E371B1"/>
    <w:rsid w:val="00E37353"/>
    <w:rsid w:val="00E40C39"/>
    <w:rsid w:val="00E41097"/>
    <w:rsid w:val="00E411F2"/>
    <w:rsid w:val="00E41428"/>
    <w:rsid w:val="00E41F6C"/>
    <w:rsid w:val="00E441B5"/>
    <w:rsid w:val="00E44904"/>
    <w:rsid w:val="00E45ACF"/>
    <w:rsid w:val="00E518A6"/>
    <w:rsid w:val="00E51D94"/>
    <w:rsid w:val="00E5303F"/>
    <w:rsid w:val="00E534FA"/>
    <w:rsid w:val="00E53C8E"/>
    <w:rsid w:val="00E53CF9"/>
    <w:rsid w:val="00E54C84"/>
    <w:rsid w:val="00E5540B"/>
    <w:rsid w:val="00E564C4"/>
    <w:rsid w:val="00E5652A"/>
    <w:rsid w:val="00E5685D"/>
    <w:rsid w:val="00E578AC"/>
    <w:rsid w:val="00E57C64"/>
    <w:rsid w:val="00E60345"/>
    <w:rsid w:val="00E606BA"/>
    <w:rsid w:val="00E60BF2"/>
    <w:rsid w:val="00E60EEC"/>
    <w:rsid w:val="00E61D69"/>
    <w:rsid w:val="00E6214C"/>
    <w:rsid w:val="00E62F84"/>
    <w:rsid w:val="00E640CB"/>
    <w:rsid w:val="00E64792"/>
    <w:rsid w:val="00E66F5F"/>
    <w:rsid w:val="00E67481"/>
    <w:rsid w:val="00E676A7"/>
    <w:rsid w:val="00E67DA5"/>
    <w:rsid w:val="00E70115"/>
    <w:rsid w:val="00E709BE"/>
    <w:rsid w:val="00E70CFF"/>
    <w:rsid w:val="00E71804"/>
    <w:rsid w:val="00E72A21"/>
    <w:rsid w:val="00E72C39"/>
    <w:rsid w:val="00E734EF"/>
    <w:rsid w:val="00E73A69"/>
    <w:rsid w:val="00E74F3A"/>
    <w:rsid w:val="00E7565E"/>
    <w:rsid w:val="00E778CD"/>
    <w:rsid w:val="00E80F48"/>
    <w:rsid w:val="00E82017"/>
    <w:rsid w:val="00E84AC8"/>
    <w:rsid w:val="00E84C77"/>
    <w:rsid w:val="00E84EBE"/>
    <w:rsid w:val="00E853D0"/>
    <w:rsid w:val="00E853F5"/>
    <w:rsid w:val="00E85DEF"/>
    <w:rsid w:val="00E86579"/>
    <w:rsid w:val="00E86FD0"/>
    <w:rsid w:val="00E87684"/>
    <w:rsid w:val="00E87B64"/>
    <w:rsid w:val="00E90042"/>
    <w:rsid w:val="00E918F4"/>
    <w:rsid w:val="00E91A94"/>
    <w:rsid w:val="00E9321B"/>
    <w:rsid w:val="00E9354C"/>
    <w:rsid w:val="00E93794"/>
    <w:rsid w:val="00E938DE"/>
    <w:rsid w:val="00E93C7C"/>
    <w:rsid w:val="00E93E7F"/>
    <w:rsid w:val="00E94034"/>
    <w:rsid w:val="00E968A6"/>
    <w:rsid w:val="00E97464"/>
    <w:rsid w:val="00E976E4"/>
    <w:rsid w:val="00EA035C"/>
    <w:rsid w:val="00EA0A5E"/>
    <w:rsid w:val="00EA0AE5"/>
    <w:rsid w:val="00EA22D1"/>
    <w:rsid w:val="00EA3FF0"/>
    <w:rsid w:val="00EA490E"/>
    <w:rsid w:val="00EA49FA"/>
    <w:rsid w:val="00EA4A95"/>
    <w:rsid w:val="00EA5B78"/>
    <w:rsid w:val="00EA5BF0"/>
    <w:rsid w:val="00EA6B7A"/>
    <w:rsid w:val="00EA7F4D"/>
    <w:rsid w:val="00EB0320"/>
    <w:rsid w:val="00EB0901"/>
    <w:rsid w:val="00EB0C86"/>
    <w:rsid w:val="00EB3078"/>
    <w:rsid w:val="00EB4486"/>
    <w:rsid w:val="00EB5390"/>
    <w:rsid w:val="00EB6AD8"/>
    <w:rsid w:val="00EB6F1B"/>
    <w:rsid w:val="00EC1E73"/>
    <w:rsid w:val="00EC480C"/>
    <w:rsid w:val="00EC5009"/>
    <w:rsid w:val="00EC5B18"/>
    <w:rsid w:val="00EC6090"/>
    <w:rsid w:val="00EC6335"/>
    <w:rsid w:val="00EC7374"/>
    <w:rsid w:val="00EC7629"/>
    <w:rsid w:val="00ED0042"/>
    <w:rsid w:val="00ED0D96"/>
    <w:rsid w:val="00ED0E0C"/>
    <w:rsid w:val="00ED20D4"/>
    <w:rsid w:val="00ED35B8"/>
    <w:rsid w:val="00ED40A2"/>
    <w:rsid w:val="00ED4142"/>
    <w:rsid w:val="00ED4490"/>
    <w:rsid w:val="00ED45AF"/>
    <w:rsid w:val="00ED4944"/>
    <w:rsid w:val="00ED54E7"/>
    <w:rsid w:val="00ED67C1"/>
    <w:rsid w:val="00ED6A68"/>
    <w:rsid w:val="00ED6D79"/>
    <w:rsid w:val="00ED7B3D"/>
    <w:rsid w:val="00EE033B"/>
    <w:rsid w:val="00EE0374"/>
    <w:rsid w:val="00EE07AB"/>
    <w:rsid w:val="00EE0CC9"/>
    <w:rsid w:val="00EE0D06"/>
    <w:rsid w:val="00EE0FD7"/>
    <w:rsid w:val="00EE125E"/>
    <w:rsid w:val="00EE13FF"/>
    <w:rsid w:val="00EE25F5"/>
    <w:rsid w:val="00EE28D4"/>
    <w:rsid w:val="00EE2C90"/>
    <w:rsid w:val="00EE2EA7"/>
    <w:rsid w:val="00EE56B6"/>
    <w:rsid w:val="00EE678E"/>
    <w:rsid w:val="00EE7C19"/>
    <w:rsid w:val="00EF0778"/>
    <w:rsid w:val="00EF0BE6"/>
    <w:rsid w:val="00EF1CDD"/>
    <w:rsid w:val="00EF1D71"/>
    <w:rsid w:val="00EF1FDD"/>
    <w:rsid w:val="00EF25AA"/>
    <w:rsid w:val="00EF27F4"/>
    <w:rsid w:val="00EF4C69"/>
    <w:rsid w:val="00EF4DEC"/>
    <w:rsid w:val="00EF50DA"/>
    <w:rsid w:val="00EF60EE"/>
    <w:rsid w:val="00EF6DFB"/>
    <w:rsid w:val="00EF72B3"/>
    <w:rsid w:val="00EF78A7"/>
    <w:rsid w:val="00F007EA"/>
    <w:rsid w:val="00F00947"/>
    <w:rsid w:val="00F00956"/>
    <w:rsid w:val="00F01AF2"/>
    <w:rsid w:val="00F01B40"/>
    <w:rsid w:val="00F02FC2"/>
    <w:rsid w:val="00F030CD"/>
    <w:rsid w:val="00F03DCE"/>
    <w:rsid w:val="00F04A2A"/>
    <w:rsid w:val="00F04C97"/>
    <w:rsid w:val="00F04E22"/>
    <w:rsid w:val="00F06724"/>
    <w:rsid w:val="00F06CB8"/>
    <w:rsid w:val="00F10596"/>
    <w:rsid w:val="00F10A9D"/>
    <w:rsid w:val="00F11094"/>
    <w:rsid w:val="00F11635"/>
    <w:rsid w:val="00F11AC6"/>
    <w:rsid w:val="00F12B0E"/>
    <w:rsid w:val="00F1322E"/>
    <w:rsid w:val="00F14888"/>
    <w:rsid w:val="00F154AB"/>
    <w:rsid w:val="00F15550"/>
    <w:rsid w:val="00F1738F"/>
    <w:rsid w:val="00F17C67"/>
    <w:rsid w:val="00F223F8"/>
    <w:rsid w:val="00F228F7"/>
    <w:rsid w:val="00F22CB4"/>
    <w:rsid w:val="00F22CBD"/>
    <w:rsid w:val="00F23BE6"/>
    <w:rsid w:val="00F24CBF"/>
    <w:rsid w:val="00F26AB7"/>
    <w:rsid w:val="00F27197"/>
    <w:rsid w:val="00F276D6"/>
    <w:rsid w:val="00F30131"/>
    <w:rsid w:val="00F302C0"/>
    <w:rsid w:val="00F31EF9"/>
    <w:rsid w:val="00F32932"/>
    <w:rsid w:val="00F36CC6"/>
    <w:rsid w:val="00F3701F"/>
    <w:rsid w:val="00F4046F"/>
    <w:rsid w:val="00F41347"/>
    <w:rsid w:val="00F41F1B"/>
    <w:rsid w:val="00F42692"/>
    <w:rsid w:val="00F43B19"/>
    <w:rsid w:val="00F44A15"/>
    <w:rsid w:val="00F44D2E"/>
    <w:rsid w:val="00F45623"/>
    <w:rsid w:val="00F45FCB"/>
    <w:rsid w:val="00F463F0"/>
    <w:rsid w:val="00F478DE"/>
    <w:rsid w:val="00F47FF6"/>
    <w:rsid w:val="00F50FC7"/>
    <w:rsid w:val="00F5118A"/>
    <w:rsid w:val="00F51708"/>
    <w:rsid w:val="00F5200F"/>
    <w:rsid w:val="00F52B01"/>
    <w:rsid w:val="00F55E62"/>
    <w:rsid w:val="00F575E9"/>
    <w:rsid w:val="00F5797C"/>
    <w:rsid w:val="00F57C68"/>
    <w:rsid w:val="00F603B2"/>
    <w:rsid w:val="00F615B3"/>
    <w:rsid w:val="00F61AF3"/>
    <w:rsid w:val="00F6326F"/>
    <w:rsid w:val="00F6382F"/>
    <w:rsid w:val="00F63F04"/>
    <w:rsid w:val="00F6448D"/>
    <w:rsid w:val="00F648D8"/>
    <w:rsid w:val="00F64FF0"/>
    <w:rsid w:val="00F655A7"/>
    <w:rsid w:val="00F65947"/>
    <w:rsid w:val="00F66489"/>
    <w:rsid w:val="00F669CF"/>
    <w:rsid w:val="00F679FC"/>
    <w:rsid w:val="00F70393"/>
    <w:rsid w:val="00F73077"/>
    <w:rsid w:val="00F73AC4"/>
    <w:rsid w:val="00F74A53"/>
    <w:rsid w:val="00F75E48"/>
    <w:rsid w:val="00F76E65"/>
    <w:rsid w:val="00F771BB"/>
    <w:rsid w:val="00F77462"/>
    <w:rsid w:val="00F77878"/>
    <w:rsid w:val="00F77D7D"/>
    <w:rsid w:val="00F81F15"/>
    <w:rsid w:val="00F82028"/>
    <w:rsid w:val="00F84AEA"/>
    <w:rsid w:val="00F85E66"/>
    <w:rsid w:val="00F864B2"/>
    <w:rsid w:val="00F87B01"/>
    <w:rsid w:val="00F87E8C"/>
    <w:rsid w:val="00F90000"/>
    <w:rsid w:val="00F9003C"/>
    <w:rsid w:val="00F90F5C"/>
    <w:rsid w:val="00F91C47"/>
    <w:rsid w:val="00F92430"/>
    <w:rsid w:val="00F9294F"/>
    <w:rsid w:val="00F944E1"/>
    <w:rsid w:val="00F947C4"/>
    <w:rsid w:val="00F94900"/>
    <w:rsid w:val="00F94B02"/>
    <w:rsid w:val="00F95939"/>
    <w:rsid w:val="00F9610B"/>
    <w:rsid w:val="00F966B5"/>
    <w:rsid w:val="00F9686E"/>
    <w:rsid w:val="00F968EA"/>
    <w:rsid w:val="00FA2835"/>
    <w:rsid w:val="00FA3075"/>
    <w:rsid w:val="00FA3F2B"/>
    <w:rsid w:val="00FA42D9"/>
    <w:rsid w:val="00FA4605"/>
    <w:rsid w:val="00FA6287"/>
    <w:rsid w:val="00FA64B3"/>
    <w:rsid w:val="00FA6786"/>
    <w:rsid w:val="00FA6A6A"/>
    <w:rsid w:val="00FA6F9F"/>
    <w:rsid w:val="00FB1922"/>
    <w:rsid w:val="00FB4541"/>
    <w:rsid w:val="00FB5401"/>
    <w:rsid w:val="00FB7039"/>
    <w:rsid w:val="00FB76F8"/>
    <w:rsid w:val="00FB7E85"/>
    <w:rsid w:val="00FC19A8"/>
    <w:rsid w:val="00FC2B15"/>
    <w:rsid w:val="00FC2D47"/>
    <w:rsid w:val="00FC3363"/>
    <w:rsid w:val="00FC3428"/>
    <w:rsid w:val="00FC47DD"/>
    <w:rsid w:val="00FC4DB9"/>
    <w:rsid w:val="00FC5116"/>
    <w:rsid w:val="00FC6ACA"/>
    <w:rsid w:val="00FC7409"/>
    <w:rsid w:val="00FC7BC9"/>
    <w:rsid w:val="00FD0900"/>
    <w:rsid w:val="00FD0CFC"/>
    <w:rsid w:val="00FD11D8"/>
    <w:rsid w:val="00FD1A31"/>
    <w:rsid w:val="00FD203C"/>
    <w:rsid w:val="00FD289A"/>
    <w:rsid w:val="00FD2C23"/>
    <w:rsid w:val="00FD3BA1"/>
    <w:rsid w:val="00FD3CBE"/>
    <w:rsid w:val="00FD4887"/>
    <w:rsid w:val="00FD4A29"/>
    <w:rsid w:val="00FD5262"/>
    <w:rsid w:val="00FD6284"/>
    <w:rsid w:val="00FD7E7C"/>
    <w:rsid w:val="00FE01E0"/>
    <w:rsid w:val="00FE218F"/>
    <w:rsid w:val="00FE33E6"/>
    <w:rsid w:val="00FE3C20"/>
    <w:rsid w:val="00FE4647"/>
    <w:rsid w:val="00FE6342"/>
    <w:rsid w:val="00FE6A06"/>
    <w:rsid w:val="00FE762E"/>
    <w:rsid w:val="00FF03E5"/>
    <w:rsid w:val="00FF0AAA"/>
    <w:rsid w:val="00FF10B7"/>
    <w:rsid w:val="00FF22B9"/>
    <w:rsid w:val="00FF29A9"/>
    <w:rsid w:val="00FF465C"/>
    <w:rsid w:val="00FF7358"/>
    <w:rsid w:val="00FF7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7406"/>
  <w15:docId w15:val="{FACC0E44-7E15-4148-BCB0-7B0BF20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8DB"/>
    <w:pPr>
      <w:spacing w:after="0" w:line="240" w:lineRule="auto"/>
      <w:jc w:val="both"/>
    </w:pPr>
    <w:rPr>
      <w:rFonts w:ascii="Times New Roman" w:eastAsia="Times New Roman" w:hAnsi="Times New Roman" w:cs="Times New Roman"/>
      <w:sz w:val="24"/>
      <w:szCs w:val="24"/>
      <w:lang w:eastAsia="ru-RU"/>
    </w:rPr>
  </w:style>
  <w:style w:type="paragraph" w:styleId="12">
    <w:name w:val="heading 1"/>
    <w:basedOn w:val="a1"/>
    <w:next w:val="a1"/>
    <w:link w:val="13"/>
    <w:uiPriority w:val="9"/>
    <w:qFormat/>
    <w:rsid w:val="00341439"/>
    <w:pPr>
      <w:keepNext/>
      <w:keepLines/>
      <w:spacing w:after="120" w:line="276" w:lineRule="auto"/>
      <w:jc w:val="center"/>
      <w:outlineLvl w:val="0"/>
    </w:pPr>
    <w:rPr>
      <w:b/>
      <w:bCs/>
      <w:sz w:val="28"/>
      <w:szCs w:val="28"/>
    </w:rPr>
  </w:style>
  <w:style w:type="paragraph" w:styleId="21">
    <w:name w:val="heading 2"/>
    <w:basedOn w:val="a1"/>
    <w:next w:val="a1"/>
    <w:link w:val="22"/>
    <w:uiPriority w:val="99"/>
    <w:unhideWhenUsed/>
    <w:qFormat/>
    <w:rsid w:val="00F10A9D"/>
    <w:pPr>
      <w:keepNext/>
      <w:keepLines/>
      <w:spacing w:before="120" w:after="120" w:line="276" w:lineRule="auto"/>
      <w:jc w:val="center"/>
      <w:outlineLvl w:val="1"/>
    </w:pPr>
    <w:rPr>
      <w:b/>
      <w:bCs/>
      <w:caps/>
      <w:szCs w:val="26"/>
    </w:rPr>
  </w:style>
  <w:style w:type="paragraph" w:styleId="30">
    <w:name w:val="heading 3"/>
    <w:basedOn w:val="a1"/>
    <w:next w:val="a1"/>
    <w:link w:val="31"/>
    <w:uiPriority w:val="9"/>
    <w:unhideWhenUsed/>
    <w:qFormat/>
    <w:rsid w:val="006D7DD6"/>
    <w:pPr>
      <w:keepNext/>
      <w:keepLines/>
      <w:ind w:firstLine="709"/>
      <w:outlineLvl w:val="2"/>
    </w:pPr>
    <w:rPr>
      <w:rFonts w:eastAsiaTheme="majorEastAsia" w:cstheme="majorBidi"/>
      <w:b/>
      <w:bCs/>
    </w:rPr>
  </w:style>
  <w:style w:type="paragraph" w:styleId="4">
    <w:name w:val="heading 4"/>
    <w:basedOn w:val="a1"/>
    <w:next w:val="a1"/>
    <w:link w:val="40"/>
    <w:uiPriority w:val="99"/>
    <w:unhideWhenUsed/>
    <w:qFormat/>
    <w:rsid w:val="006D7DD6"/>
    <w:pPr>
      <w:keepNext/>
      <w:keepLines/>
      <w:ind w:firstLine="737"/>
      <w:outlineLvl w:val="3"/>
    </w:pPr>
    <w:rPr>
      <w:rFonts w:eastAsiaTheme="majorEastAsia" w:cstheme="majorBidi"/>
      <w:b/>
      <w:bCs/>
      <w:iCs/>
    </w:rPr>
  </w:style>
  <w:style w:type="paragraph" w:styleId="5">
    <w:name w:val="heading 5"/>
    <w:basedOn w:val="a1"/>
    <w:next w:val="a1"/>
    <w:link w:val="50"/>
    <w:uiPriority w:val="99"/>
    <w:unhideWhenUsed/>
    <w:qFormat/>
    <w:rsid w:val="00EE0D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qFormat/>
    <w:rsid w:val="004976BA"/>
    <w:pPr>
      <w:tabs>
        <w:tab w:val="num" w:pos="4665"/>
      </w:tabs>
      <w:suppressAutoHyphens/>
      <w:spacing w:before="240" w:after="60" w:line="360" w:lineRule="auto"/>
      <w:ind w:left="4665" w:hanging="180"/>
      <w:outlineLvl w:val="5"/>
    </w:pPr>
    <w:rPr>
      <w:b/>
      <w:bCs/>
      <w:sz w:val="22"/>
      <w:szCs w:val="22"/>
      <w:lang w:eastAsia="ar-SA"/>
    </w:rPr>
  </w:style>
  <w:style w:type="paragraph" w:styleId="7">
    <w:name w:val="heading 7"/>
    <w:basedOn w:val="a1"/>
    <w:next w:val="a1"/>
    <w:link w:val="70"/>
    <w:uiPriority w:val="99"/>
    <w:unhideWhenUsed/>
    <w:qFormat/>
    <w:rsid w:val="006E7CE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qFormat/>
    <w:rsid w:val="004976BA"/>
    <w:pPr>
      <w:tabs>
        <w:tab w:val="left" w:pos="2149"/>
      </w:tabs>
      <w:suppressAutoHyphens/>
      <w:spacing w:before="240" w:after="60" w:line="360" w:lineRule="auto"/>
      <w:ind w:left="2149" w:hanging="1440"/>
      <w:outlineLvl w:val="7"/>
    </w:pPr>
    <w:rPr>
      <w:i/>
      <w:iCs/>
      <w:sz w:val="28"/>
      <w:szCs w:val="28"/>
      <w:lang w:eastAsia="ar-SA"/>
    </w:rPr>
  </w:style>
  <w:style w:type="paragraph" w:styleId="9">
    <w:name w:val="heading 9"/>
    <w:basedOn w:val="a1"/>
    <w:next w:val="a2"/>
    <w:link w:val="90"/>
    <w:uiPriority w:val="99"/>
    <w:qFormat/>
    <w:rsid w:val="004976BA"/>
    <w:pPr>
      <w:tabs>
        <w:tab w:val="left" w:pos="2293"/>
      </w:tabs>
      <w:suppressAutoHyphens/>
      <w:spacing w:line="360" w:lineRule="auto"/>
      <w:ind w:left="2293" w:hanging="1584"/>
      <w:outlineLvl w:val="8"/>
    </w:pPr>
    <w:rPr>
      <w:sz w:val="18"/>
      <w:szCs w:val="1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
    <w:rsid w:val="00341439"/>
    <w:rPr>
      <w:rFonts w:ascii="Times New Roman" w:eastAsia="Times New Roman" w:hAnsi="Times New Roman" w:cs="Times New Roman"/>
      <w:b/>
      <w:bCs/>
      <w:sz w:val="28"/>
      <w:szCs w:val="28"/>
      <w:lang w:eastAsia="ru-RU"/>
    </w:rPr>
  </w:style>
  <w:style w:type="character" w:customStyle="1" w:styleId="22">
    <w:name w:val="Заголовок 2 Знак"/>
    <w:basedOn w:val="a3"/>
    <w:link w:val="21"/>
    <w:uiPriority w:val="99"/>
    <w:rsid w:val="00F10A9D"/>
    <w:rPr>
      <w:rFonts w:ascii="Times New Roman" w:eastAsia="Times New Roman" w:hAnsi="Times New Roman" w:cs="Times New Roman"/>
      <w:b/>
      <w:bCs/>
      <w:caps/>
      <w:sz w:val="24"/>
      <w:szCs w:val="26"/>
      <w:lang w:eastAsia="ru-RU"/>
    </w:rPr>
  </w:style>
  <w:style w:type="character" w:customStyle="1" w:styleId="31">
    <w:name w:val="Заголовок 3 Знак"/>
    <w:basedOn w:val="a3"/>
    <w:link w:val="30"/>
    <w:uiPriority w:val="9"/>
    <w:rsid w:val="006D7DD6"/>
    <w:rPr>
      <w:rFonts w:ascii="Times New Roman" w:eastAsiaTheme="majorEastAsia" w:hAnsi="Times New Roman" w:cstheme="majorBidi"/>
      <w:b/>
      <w:bCs/>
      <w:sz w:val="24"/>
      <w:szCs w:val="24"/>
      <w:lang w:eastAsia="ru-RU"/>
    </w:rPr>
  </w:style>
  <w:style w:type="character" w:customStyle="1" w:styleId="40">
    <w:name w:val="Заголовок 4 Знак"/>
    <w:basedOn w:val="a3"/>
    <w:link w:val="4"/>
    <w:uiPriority w:val="99"/>
    <w:rsid w:val="006D7DD6"/>
    <w:rPr>
      <w:rFonts w:ascii="Times New Roman" w:eastAsiaTheme="majorEastAsia" w:hAnsi="Times New Roman" w:cstheme="majorBidi"/>
      <w:b/>
      <w:bCs/>
      <w:iCs/>
      <w:sz w:val="24"/>
      <w:szCs w:val="24"/>
      <w:lang w:eastAsia="ru-RU"/>
    </w:rPr>
  </w:style>
  <w:style w:type="character" w:customStyle="1" w:styleId="50">
    <w:name w:val="Заголовок 5 Знак"/>
    <w:basedOn w:val="a3"/>
    <w:link w:val="5"/>
    <w:uiPriority w:val="99"/>
    <w:rsid w:val="00EE0D06"/>
    <w:rPr>
      <w:rFonts w:asciiTheme="majorHAnsi" w:eastAsiaTheme="majorEastAsia" w:hAnsiTheme="majorHAnsi" w:cstheme="majorBidi"/>
      <w:color w:val="243F60" w:themeColor="accent1" w:themeShade="7F"/>
      <w:sz w:val="26"/>
      <w:szCs w:val="24"/>
      <w:lang w:eastAsia="ru-RU"/>
    </w:rPr>
  </w:style>
  <w:style w:type="character" w:customStyle="1" w:styleId="70">
    <w:name w:val="Заголовок 7 Знак"/>
    <w:basedOn w:val="a3"/>
    <w:link w:val="7"/>
    <w:uiPriority w:val="99"/>
    <w:rsid w:val="006E7CE0"/>
    <w:rPr>
      <w:rFonts w:asciiTheme="majorHAnsi" w:eastAsiaTheme="majorEastAsia" w:hAnsiTheme="majorHAnsi" w:cstheme="majorBidi"/>
      <w:i/>
      <w:iCs/>
      <w:color w:val="404040" w:themeColor="text1" w:themeTint="BF"/>
      <w:sz w:val="26"/>
      <w:szCs w:val="24"/>
      <w:lang w:eastAsia="ru-RU"/>
    </w:rPr>
  </w:style>
  <w:style w:type="paragraph" w:styleId="a6">
    <w:name w:val="Balloon Text"/>
    <w:basedOn w:val="a1"/>
    <w:link w:val="a7"/>
    <w:uiPriority w:val="99"/>
    <w:unhideWhenUsed/>
    <w:rsid w:val="00C72044"/>
    <w:rPr>
      <w:rFonts w:ascii="Tahoma" w:hAnsi="Tahoma" w:cs="Tahoma"/>
      <w:sz w:val="16"/>
      <w:szCs w:val="16"/>
    </w:rPr>
  </w:style>
  <w:style w:type="character" w:customStyle="1" w:styleId="a7">
    <w:name w:val="Текст выноски Знак"/>
    <w:basedOn w:val="a3"/>
    <w:link w:val="a6"/>
    <w:uiPriority w:val="99"/>
    <w:rsid w:val="00C72044"/>
    <w:rPr>
      <w:rFonts w:ascii="Tahoma" w:eastAsia="Times New Roman" w:hAnsi="Tahoma" w:cs="Tahoma"/>
      <w:sz w:val="16"/>
      <w:szCs w:val="16"/>
      <w:lang w:eastAsia="ru-RU"/>
    </w:rPr>
  </w:style>
  <w:style w:type="table" w:styleId="a8">
    <w:name w:val="Table Grid"/>
    <w:aliases w:val="Table Grid Report,OTR,Таблица ОРГРЭС1"/>
    <w:basedOn w:val="a4"/>
    <w:uiPriority w:val="59"/>
    <w:rsid w:val="00A337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3"/>
    <w:uiPriority w:val="99"/>
    <w:unhideWhenUsed/>
    <w:rsid w:val="005A0507"/>
    <w:rPr>
      <w:color w:val="0044AA"/>
      <w:u w:val="single"/>
    </w:rPr>
  </w:style>
  <w:style w:type="paragraph" w:styleId="aa">
    <w:name w:val="List Paragraph"/>
    <w:aliases w:val="Таблицы,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
    <w:basedOn w:val="a1"/>
    <w:link w:val="ab"/>
    <w:uiPriority w:val="34"/>
    <w:qFormat/>
    <w:rsid w:val="00D21744"/>
    <w:pPr>
      <w:ind w:left="720"/>
      <w:contextualSpacing/>
    </w:pPr>
  </w:style>
  <w:style w:type="character" w:customStyle="1" w:styleId="ab">
    <w:name w:val="Абзац списка Знак"/>
    <w:aliases w:val="Таблицы Знак,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Введение Знак"/>
    <w:basedOn w:val="a3"/>
    <w:link w:val="aa"/>
    <w:uiPriority w:val="34"/>
    <w:qFormat/>
    <w:rsid w:val="004D4B0A"/>
    <w:rPr>
      <w:rFonts w:ascii="Times New Roman" w:eastAsia="Times New Roman" w:hAnsi="Times New Roman" w:cs="Times New Roman"/>
      <w:sz w:val="26"/>
      <w:szCs w:val="24"/>
      <w:lang w:eastAsia="ru-RU"/>
    </w:rPr>
  </w:style>
  <w:style w:type="paragraph" w:styleId="ac">
    <w:name w:val="header"/>
    <w:basedOn w:val="a1"/>
    <w:link w:val="ad"/>
    <w:uiPriority w:val="99"/>
    <w:unhideWhenUsed/>
    <w:rsid w:val="00E94034"/>
    <w:pPr>
      <w:tabs>
        <w:tab w:val="center" w:pos="4677"/>
        <w:tab w:val="right" w:pos="9355"/>
      </w:tabs>
    </w:pPr>
  </w:style>
  <w:style w:type="character" w:customStyle="1" w:styleId="ad">
    <w:name w:val="Верхний колонтитул Знак"/>
    <w:basedOn w:val="a3"/>
    <w:link w:val="ac"/>
    <w:uiPriority w:val="99"/>
    <w:rsid w:val="00E94034"/>
    <w:rPr>
      <w:rFonts w:ascii="Times New Roman" w:eastAsia="Times New Roman" w:hAnsi="Times New Roman" w:cs="Times New Roman"/>
      <w:sz w:val="26"/>
      <w:szCs w:val="24"/>
      <w:lang w:eastAsia="ru-RU"/>
    </w:rPr>
  </w:style>
  <w:style w:type="paragraph" w:styleId="ae">
    <w:name w:val="footer"/>
    <w:aliases w:val=" Знак6, Знак14,Знак6,Знак14"/>
    <w:basedOn w:val="a1"/>
    <w:link w:val="af"/>
    <w:uiPriority w:val="99"/>
    <w:unhideWhenUsed/>
    <w:rsid w:val="00E94034"/>
    <w:pPr>
      <w:tabs>
        <w:tab w:val="center" w:pos="4677"/>
        <w:tab w:val="right" w:pos="9355"/>
      </w:tabs>
    </w:pPr>
  </w:style>
  <w:style w:type="character" w:customStyle="1" w:styleId="af">
    <w:name w:val="Нижний колонтитул Знак"/>
    <w:aliases w:val=" Знак6 Знак, Знак14 Знак,Знак6 Знак,Знак14 Знак"/>
    <w:basedOn w:val="a3"/>
    <w:link w:val="ae"/>
    <w:uiPriority w:val="99"/>
    <w:rsid w:val="00E94034"/>
    <w:rPr>
      <w:rFonts w:ascii="Times New Roman" w:eastAsia="Times New Roman" w:hAnsi="Times New Roman" w:cs="Times New Roman"/>
      <w:sz w:val="26"/>
      <w:szCs w:val="24"/>
      <w:lang w:eastAsia="ru-RU"/>
    </w:rPr>
  </w:style>
  <w:style w:type="paragraph" w:styleId="a">
    <w:name w:val="List Bullet"/>
    <w:basedOn w:val="a1"/>
    <w:autoRedefine/>
    <w:uiPriority w:val="99"/>
    <w:rsid w:val="003424AF"/>
    <w:pPr>
      <w:numPr>
        <w:numId w:val="2"/>
      </w:numPr>
      <w:ind w:firstLine="349"/>
    </w:pPr>
    <w:rPr>
      <w:sz w:val="20"/>
      <w:szCs w:val="20"/>
    </w:rPr>
  </w:style>
  <w:style w:type="paragraph" w:styleId="2">
    <w:name w:val="List Bullet 2"/>
    <w:basedOn w:val="a1"/>
    <w:autoRedefine/>
    <w:uiPriority w:val="99"/>
    <w:rsid w:val="00EE0D06"/>
    <w:pPr>
      <w:numPr>
        <w:numId w:val="3"/>
      </w:numPr>
    </w:pPr>
    <w:rPr>
      <w:sz w:val="20"/>
      <w:szCs w:val="20"/>
    </w:rPr>
  </w:style>
  <w:style w:type="paragraph" w:styleId="3">
    <w:name w:val="List Bullet 3"/>
    <w:basedOn w:val="a1"/>
    <w:autoRedefine/>
    <w:uiPriority w:val="99"/>
    <w:rsid w:val="00EE0D06"/>
    <w:pPr>
      <w:numPr>
        <w:numId w:val="4"/>
      </w:numPr>
    </w:pPr>
    <w:rPr>
      <w:sz w:val="20"/>
      <w:szCs w:val="20"/>
    </w:rPr>
  </w:style>
  <w:style w:type="paragraph" w:styleId="af0">
    <w:name w:val="Title"/>
    <w:aliases w:val="Знак Знак12"/>
    <w:basedOn w:val="a1"/>
    <w:link w:val="af1"/>
    <w:uiPriority w:val="99"/>
    <w:qFormat/>
    <w:rsid w:val="00275A9F"/>
    <w:pPr>
      <w:widowControl w:val="0"/>
      <w:spacing w:line="320" w:lineRule="exact"/>
      <w:ind w:right="-46"/>
      <w:jc w:val="center"/>
    </w:pPr>
    <w:rPr>
      <w:b/>
      <w:snapToGrid w:val="0"/>
      <w:szCs w:val="20"/>
    </w:rPr>
  </w:style>
  <w:style w:type="character" w:customStyle="1" w:styleId="af1">
    <w:name w:val="Заголовок Знак"/>
    <w:aliases w:val="Знак Знак12 Знак"/>
    <w:basedOn w:val="a3"/>
    <w:link w:val="af0"/>
    <w:uiPriority w:val="99"/>
    <w:rsid w:val="00275A9F"/>
    <w:rPr>
      <w:rFonts w:ascii="Times New Roman" w:eastAsia="Times New Roman" w:hAnsi="Times New Roman" w:cs="Times New Roman"/>
      <w:b/>
      <w:snapToGrid w:val="0"/>
      <w:sz w:val="24"/>
      <w:szCs w:val="20"/>
      <w:lang w:eastAsia="ru-RU"/>
    </w:rPr>
  </w:style>
  <w:style w:type="table" w:customStyle="1" w:styleId="14">
    <w:name w:val="Сетка таблицы1"/>
    <w:basedOn w:val="a4"/>
    <w:next w:val="a8"/>
    <w:uiPriority w:val="99"/>
    <w:rsid w:val="000C5F5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Style2"/>
    <w:basedOn w:val="a1"/>
    <w:uiPriority w:val="99"/>
    <w:rsid w:val="000C5F53"/>
    <w:pPr>
      <w:widowControl w:val="0"/>
      <w:autoSpaceDE w:val="0"/>
      <w:autoSpaceDN w:val="0"/>
      <w:adjustRightInd w:val="0"/>
      <w:spacing w:line="304" w:lineRule="exact"/>
      <w:ind w:firstLine="648"/>
    </w:pPr>
    <w:rPr>
      <w:rFonts w:ascii="Consolas" w:hAnsi="Consolas"/>
    </w:rPr>
  </w:style>
  <w:style w:type="character" w:customStyle="1" w:styleId="FontStyle14">
    <w:name w:val="Font Style14"/>
    <w:basedOn w:val="a3"/>
    <w:uiPriority w:val="99"/>
    <w:rsid w:val="000C5F53"/>
    <w:rPr>
      <w:rFonts w:ascii="Times New Roman" w:hAnsi="Times New Roman" w:cs="Times New Roman"/>
      <w:sz w:val="24"/>
      <w:szCs w:val="24"/>
    </w:rPr>
  </w:style>
  <w:style w:type="paragraph" w:customStyle="1" w:styleId="af2">
    <w:name w:val="Стандарт"/>
    <w:basedOn w:val="a2"/>
    <w:link w:val="15"/>
    <w:uiPriority w:val="99"/>
    <w:rsid w:val="000C5F53"/>
    <w:pPr>
      <w:widowControl w:val="0"/>
      <w:spacing w:after="0" w:line="264" w:lineRule="auto"/>
      <w:ind w:firstLine="720"/>
    </w:pPr>
    <w:rPr>
      <w:snapToGrid w:val="0"/>
      <w:sz w:val="28"/>
      <w:szCs w:val="20"/>
    </w:rPr>
  </w:style>
  <w:style w:type="paragraph" w:styleId="a2">
    <w:name w:val="Body Text"/>
    <w:aliases w:val="Знак1 Знак,Body Text Char1,Body Text Char Char"/>
    <w:basedOn w:val="a1"/>
    <w:link w:val="af3"/>
    <w:uiPriority w:val="99"/>
    <w:unhideWhenUsed/>
    <w:qFormat/>
    <w:rsid w:val="000C5F53"/>
    <w:pPr>
      <w:spacing w:after="120"/>
    </w:pPr>
  </w:style>
  <w:style w:type="character" w:customStyle="1" w:styleId="af3">
    <w:name w:val="Основной текст Знак"/>
    <w:aliases w:val="Знак1 Знак Знак,Body Text Char1 Знак1,Body Text Char Char Знак1"/>
    <w:basedOn w:val="a3"/>
    <w:link w:val="a2"/>
    <w:uiPriority w:val="99"/>
    <w:rsid w:val="000C5F53"/>
    <w:rPr>
      <w:rFonts w:ascii="Times New Roman" w:eastAsia="Times New Roman" w:hAnsi="Times New Roman" w:cs="Times New Roman"/>
      <w:sz w:val="26"/>
      <w:szCs w:val="24"/>
      <w:lang w:eastAsia="ru-RU"/>
    </w:rPr>
  </w:style>
  <w:style w:type="character" w:customStyle="1" w:styleId="15">
    <w:name w:val="Стандарт Знак1"/>
    <w:basedOn w:val="a3"/>
    <w:link w:val="af2"/>
    <w:uiPriority w:val="99"/>
    <w:rsid w:val="000C5F53"/>
    <w:rPr>
      <w:rFonts w:ascii="Times New Roman" w:eastAsia="Times New Roman" w:hAnsi="Times New Roman" w:cs="Times New Roman"/>
      <w:snapToGrid w:val="0"/>
      <w:sz w:val="28"/>
      <w:szCs w:val="20"/>
      <w:lang w:eastAsia="ru-RU"/>
    </w:rPr>
  </w:style>
  <w:style w:type="paragraph" w:styleId="af4">
    <w:name w:val="Normal (Web)"/>
    <w:aliases w:val="Обычный (Web),Знак2 Знак,Обычный (веб) Знак Знак1,Обычный (веб) Знак Знак Знак,Знак2 Знак2 Знак Знак,Обычный (веб) Знак1 Знак Знак Знак,Знак2 Знак Знак Знак Знак,Знак2 Знак1 Знак1 Знак Знак, Знак Знак4,Знак Знак4"/>
    <w:basedOn w:val="a1"/>
    <w:link w:val="af5"/>
    <w:uiPriority w:val="99"/>
    <w:qFormat/>
    <w:rsid w:val="000C5F53"/>
    <w:pPr>
      <w:widowControl w:val="0"/>
      <w:autoSpaceDE w:val="0"/>
      <w:autoSpaceDN w:val="0"/>
      <w:adjustRightInd w:val="0"/>
      <w:spacing w:before="100" w:beforeAutospacing="1" w:after="100" w:afterAutospacing="1"/>
    </w:pPr>
    <w:rPr>
      <w:szCs w:val="20"/>
    </w:rPr>
  </w:style>
  <w:style w:type="character" w:customStyle="1" w:styleId="af5">
    <w:name w:val="Обычный (Интернет) Знак"/>
    <w:aliases w:val="Обычный (Web) Знак,Знак2 Знак Знак2,Обычный (веб) Знак Знак1 Знак,Обычный (веб) Знак Знак Знак Знак,Знак2 Знак2 Знак Знак Знак,Обычный (веб) Знак1 Знак Знак Знак Знак,Знак2 Знак Знак Знак Знак Знак, Знак Знак4 Знак"/>
    <w:link w:val="af4"/>
    <w:uiPriority w:val="99"/>
    <w:locked/>
    <w:rsid w:val="00E154DF"/>
    <w:rPr>
      <w:rFonts w:ascii="Times New Roman" w:eastAsia="Times New Roman" w:hAnsi="Times New Roman" w:cs="Times New Roman"/>
      <w:sz w:val="24"/>
      <w:szCs w:val="20"/>
      <w:lang w:eastAsia="ru-RU"/>
    </w:rPr>
  </w:style>
  <w:style w:type="paragraph" w:customStyle="1" w:styleId="af6">
    <w:name w:val="Знак"/>
    <w:basedOn w:val="a1"/>
    <w:uiPriority w:val="99"/>
    <w:rsid w:val="000C5F53"/>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0C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0C5F53"/>
    <w:pPr>
      <w:widowControl w:val="0"/>
      <w:autoSpaceDE w:val="0"/>
      <w:autoSpaceDN w:val="0"/>
      <w:spacing w:after="0" w:line="240" w:lineRule="auto"/>
      <w:ind w:firstLine="720"/>
    </w:pPr>
    <w:rPr>
      <w:rFonts w:ascii="Times New Roman" w:eastAsia="Times New Roman" w:hAnsi="Times New Roman" w:cs="Times New Roman"/>
      <w:sz w:val="20"/>
      <w:szCs w:val="20"/>
      <w:lang w:eastAsia="ru-RU"/>
    </w:rPr>
  </w:style>
  <w:style w:type="character" w:customStyle="1" w:styleId="af7">
    <w:name w:val="Подпись к таблице_"/>
    <w:basedOn w:val="a3"/>
    <w:link w:val="af8"/>
    <w:uiPriority w:val="99"/>
    <w:rsid w:val="00F42692"/>
    <w:rPr>
      <w:rFonts w:ascii="Times New Roman" w:eastAsia="Times New Roman" w:hAnsi="Times New Roman" w:cs="Times New Roman"/>
      <w:sz w:val="25"/>
      <w:szCs w:val="25"/>
      <w:shd w:val="clear" w:color="auto" w:fill="FFFFFF"/>
    </w:rPr>
  </w:style>
  <w:style w:type="paragraph" w:customStyle="1" w:styleId="af8">
    <w:name w:val="Подпись к таблице"/>
    <w:basedOn w:val="a1"/>
    <w:link w:val="af7"/>
    <w:uiPriority w:val="99"/>
    <w:rsid w:val="00F42692"/>
    <w:pPr>
      <w:shd w:val="clear" w:color="auto" w:fill="FFFFFF"/>
      <w:spacing w:line="0" w:lineRule="atLeast"/>
    </w:pPr>
    <w:rPr>
      <w:sz w:val="25"/>
      <w:szCs w:val="25"/>
      <w:lang w:eastAsia="en-US"/>
    </w:rPr>
  </w:style>
  <w:style w:type="character" w:customStyle="1" w:styleId="23">
    <w:name w:val="Основной текст (2)_"/>
    <w:basedOn w:val="a3"/>
    <w:link w:val="24"/>
    <w:uiPriority w:val="99"/>
    <w:rsid w:val="00F42692"/>
    <w:rPr>
      <w:shd w:val="clear" w:color="auto" w:fill="FFFFFF"/>
    </w:rPr>
  </w:style>
  <w:style w:type="paragraph" w:customStyle="1" w:styleId="24">
    <w:name w:val="Основной текст (2)"/>
    <w:basedOn w:val="a1"/>
    <w:link w:val="23"/>
    <w:uiPriority w:val="99"/>
    <w:rsid w:val="00F42692"/>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af9">
    <w:name w:val="Основной текст_"/>
    <w:basedOn w:val="a3"/>
    <w:link w:val="16"/>
    <w:rsid w:val="00F42692"/>
    <w:rPr>
      <w:rFonts w:ascii="Times New Roman" w:eastAsia="Times New Roman" w:hAnsi="Times New Roman" w:cs="Times New Roman"/>
      <w:sz w:val="23"/>
      <w:szCs w:val="23"/>
      <w:shd w:val="clear" w:color="auto" w:fill="FFFFFF"/>
    </w:rPr>
  </w:style>
  <w:style w:type="paragraph" w:customStyle="1" w:styleId="16">
    <w:name w:val="Основной текст1"/>
    <w:basedOn w:val="a1"/>
    <w:link w:val="af9"/>
    <w:uiPriority w:val="99"/>
    <w:rsid w:val="00F42692"/>
    <w:pPr>
      <w:shd w:val="clear" w:color="auto" w:fill="FFFFFF"/>
      <w:spacing w:line="0" w:lineRule="atLeast"/>
    </w:pPr>
    <w:rPr>
      <w:sz w:val="23"/>
      <w:szCs w:val="23"/>
      <w:lang w:eastAsia="en-US"/>
    </w:rPr>
  </w:style>
  <w:style w:type="character" w:customStyle="1" w:styleId="1pt">
    <w:name w:val="Основной текст + Интервал 1 pt"/>
    <w:basedOn w:val="af9"/>
    <w:uiPriority w:val="99"/>
    <w:rsid w:val="00F42692"/>
    <w:rPr>
      <w:rFonts w:ascii="Times New Roman" w:eastAsia="Times New Roman" w:hAnsi="Times New Roman" w:cs="Times New Roman"/>
      <w:spacing w:val="30"/>
      <w:sz w:val="23"/>
      <w:szCs w:val="23"/>
      <w:shd w:val="clear" w:color="auto" w:fill="FFFFFF"/>
    </w:rPr>
  </w:style>
  <w:style w:type="character" w:customStyle="1" w:styleId="210">
    <w:name w:val="Основной текст (21)_"/>
    <w:basedOn w:val="a3"/>
    <w:link w:val="211"/>
    <w:uiPriority w:val="99"/>
    <w:rsid w:val="00F42692"/>
    <w:rPr>
      <w:rFonts w:ascii="Times New Roman" w:eastAsia="Times New Roman" w:hAnsi="Times New Roman" w:cs="Times New Roman"/>
      <w:shd w:val="clear" w:color="auto" w:fill="FFFFFF"/>
    </w:rPr>
  </w:style>
  <w:style w:type="paragraph" w:customStyle="1" w:styleId="211">
    <w:name w:val="Основной текст (21)"/>
    <w:basedOn w:val="a1"/>
    <w:link w:val="210"/>
    <w:uiPriority w:val="99"/>
    <w:rsid w:val="00F42692"/>
    <w:pPr>
      <w:shd w:val="clear" w:color="auto" w:fill="FFFFFF"/>
      <w:spacing w:line="0" w:lineRule="atLeast"/>
    </w:pPr>
    <w:rPr>
      <w:sz w:val="22"/>
      <w:szCs w:val="22"/>
      <w:lang w:eastAsia="en-US"/>
    </w:rPr>
  </w:style>
  <w:style w:type="character" w:customStyle="1" w:styleId="51">
    <w:name w:val="Основной текст (5)_"/>
    <w:basedOn w:val="a3"/>
    <w:link w:val="52"/>
    <w:uiPriority w:val="99"/>
    <w:rsid w:val="00F42692"/>
    <w:rPr>
      <w:rFonts w:ascii="Times New Roman" w:eastAsia="Times New Roman" w:hAnsi="Times New Roman" w:cs="Times New Roman"/>
      <w:shd w:val="clear" w:color="auto" w:fill="FFFFFF"/>
    </w:rPr>
  </w:style>
  <w:style w:type="paragraph" w:customStyle="1" w:styleId="52">
    <w:name w:val="Основной текст (5)"/>
    <w:basedOn w:val="a1"/>
    <w:link w:val="51"/>
    <w:uiPriority w:val="99"/>
    <w:rsid w:val="00F42692"/>
    <w:pPr>
      <w:shd w:val="clear" w:color="auto" w:fill="FFFFFF"/>
      <w:spacing w:line="0" w:lineRule="atLeast"/>
      <w:jc w:val="right"/>
    </w:pPr>
    <w:rPr>
      <w:sz w:val="22"/>
      <w:szCs w:val="22"/>
      <w:lang w:eastAsia="en-US"/>
    </w:rPr>
  </w:style>
  <w:style w:type="character" w:customStyle="1" w:styleId="110">
    <w:name w:val="Основной текст (11)_"/>
    <w:basedOn w:val="a3"/>
    <w:link w:val="112"/>
    <w:uiPriority w:val="99"/>
    <w:rsid w:val="00F42692"/>
    <w:rPr>
      <w:rFonts w:ascii="Times New Roman" w:eastAsia="Times New Roman" w:hAnsi="Times New Roman" w:cs="Times New Roman"/>
      <w:sz w:val="23"/>
      <w:szCs w:val="23"/>
      <w:shd w:val="clear" w:color="auto" w:fill="FFFFFF"/>
    </w:rPr>
  </w:style>
  <w:style w:type="paragraph" w:customStyle="1" w:styleId="112">
    <w:name w:val="Основной текст (11)"/>
    <w:basedOn w:val="a1"/>
    <w:link w:val="110"/>
    <w:uiPriority w:val="99"/>
    <w:rsid w:val="00F42692"/>
    <w:pPr>
      <w:shd w:val="clear" w:color="auto" w:fill="FFFFFF"/>
      <w:spacing w:line="0" w:lineRule="atLeast"/>
    </w:pPr>
    <w:rPr>
      <w:sz w:val="23"/>
      <w:szCs w:val="23"/>
      <w:lang w:eastAsia="en-US"/>
    </w:rPr>
  </w:style>
  <w:style w:type="character" w:customStyle="1" w:styleId="120">
    <w:name w:val="Основной текст (12)_"/>
    <w:basedOn w:val="a3"/>
    <w:link w:val="121"/>
    <w:uiPriority w:val="99"/>
    <w:rsid w:val="00F42692"/>
    <w:rPr>
      <w:rFonts w:ascii="Times New Roman" w:eastAsia="Times New Roman" w:hAnsi="Times New Roman" w:cs="Times New Roman"/>
      <w:sz w:val="23"/>
      <w:szCs w:val="23"/>
      <w:shd w:val="clear" w:color="auto" w:fill="FFFFFF"/>
    </w:rPr>
  </w:style>
  <w:style w:type="paragraph" w:customStyle="1" w:styleId="121">
    <w:name w:val="Основной текст (12)"/>
    <w:basedOn w:val="a1"/>
    <w:link w:val="120"/>
    <w:uiPriority w:val="99"/>
    <w:rsid w:val="00F42692"/>
    <w:pPr>
      <w:shd w:val="clear" w:color="auto" w:fill="FFFFFF"/>
      <w:spacing w:line="0" w:lineRule="atLeast"/>
    </w:pPr>
    <w:rPr>
      <w:sz w:val="23"/>
      <w:szCs w:val="23"/>
      <w:lang w:eastAsia="en-US"/>
    </w:rPr>
  </w:style>
  <w:style w:type="character" w:customStyle="1" w:styleId="71">
    <w:name w:val="Основной текст (7)_"/>
    <w:basedOn w:val="a3"/>
    <w:link w:val="72"/>
    <w:uiPriority w:val="99"/>
    <w:rsid w:val="00F42692"/>
    <w:rPr>
      <w:rFonts w:ascii="Times New Roman" w:eastAsia="Times New Roman" w:hAnsi="Times New Roman" w:cs="Times New Roman"/>
      <w:shd w:val="clear" w:color="auto" w:fill="FFFFFF"/>
    </w:rPr>
  </w:style>
  <w:style w:type="paragraph" w:customStyle="1" w:styleId="72">
    <w:name w:val="Основной текст (7)"/>
    <w:basedOn w:val="a1"/>
    <w:link w:val="71"/>
    <w:uiPriority w:val="99"/>
    <w:rsid w:val="00F42692"/>
    <w:pPr>
      <w:shd w:val="clear" w:color="auto" w:fill="FFFFFF"/>
      <w:spacing w:line="0" w:lineRule="atLeast"/>
    </w:pPr>
    <w:rPr>
      <w:sz w:val="22"/>
      <w:szCs w:val="22"/>
      <w:lang w:eastAsia="en-US"/>
    </w:rPr>
  </w:style>
  <w:style w:type="character" w:customStyle="1" w:styleId="150">
    <w:name w:val="Основной текст (15)_"/>
    <w:basedOn w:val="a3"/>
    <w:link w:val="151"/>
    <w:uiPriority w:val="99"/>
    <w:rsid w:val="00F42692"/>
    <w:rPr>
      <w:rFonts w:ascii="Times New Roman" w:eastAsia="Times New Roman" w:hAnsi="Times New Roman" w:cs="Times New Roman"/>
      <w:shd w:val="clear" w:color="auto" w:fill="FFFFFF"/>
    </w:rPr>
  </w:style>
  <w:style w:type="paragraph" w:customStyle="1" w:styleId="151">
    <w:name w:val="Основной текст (15)"/>
    <w:basedOn w:val="a1"/>
    <w:link w:val="150"/>
    <w:uiPriority w:val="99"/>
    <w:rsid w:val="00F42692"/>
    <w:pPr>
      <w:shd w:val="clear" w:color="auto" w:fill="FFFFFF"/>
      <w:spacing w:line="0" w:lineRule="atLeast"/>
    </w:pPr>
    <w:rPr>
      <w:sz w:val="22"/>
      <w:szCs w:val="22"/>
      <w:lang w:eastAsia="en-US"/>
    </w:rPr>
  </w:style>
  <w:style w:type="character" w:customStyle="1" w:styleId="41">
    <w:name w:val="Основной текст (4)_"/>
    <w:basedOn w:val="a3"/>
    <w:link w:val="42"/>
    <w:uiPriority w:val="99"/>
    <w:rsid w:val="00F42692"/>
    <w:rPr>
      <w:rFonts w:ascii="Times New Roman" w:eastAsia="Times New Roman" w:hAnsi="Times New Roman" w:cs="Times New Roman"/>
      <w:shd w:val="clear" w:color="auto" w:fill="FFFFFF"/>
    </w:rPr>
  </w:style>
  <w:style w:type="paragraph" w:customStyle="1" w:styleId="42">
    <w:name w:val="Основной текст (4)"/>
    <w:basedOn w:val="a1"/>
    <w:link w:val="41"/>
    <w:uiPriority w:val="99"/>
    <w:rsid w:val="00F42692"/>
    <w:pPr>
      <w:shd w:val="clear" w:color="auto" w:fill="FFFFFF"/>
      <w:spacing w:line="0" w:lineRule="atLeast"/>
    </w:pPr>
    <w:rPr>
      <w:sz w:val="22"/>
      <w:szCs w:val="22"/>
      <w:lang w:eastAsia="en-US"/>
    </w:rPr>
  </w:style>
  <w:style w:type="character" w:customStyle="1" w:styleId="18">
    <w:name w:val="Основной текст (18)_"/>
    <w:basedOn w:val="a3"/>
    <w:link w:val="180"/>
    <w:uiPriority w:val="99"/>
    <w:rsid w:val="00F42692"/>
    <w:rPr>
      <w:rFonts w:ascii="Times New Roman" w:eastAsia="Times New Roman" w:hAnsi="Times New Roman" w:cs="Times New Roman"/>
      <w:shd w:val="clear" w:color="auto" w:fill="FFFFFF"/>
    </w:rPr>
  </w:style>
  <w:style w:type="paragraph" w:customStyle="1" w:styleId="180">
    <w:name w:val="Основной текст (18)"/>
    <w:basedOn w:val="a1"/>
    <w:link w:val="18"/>
    <w:uiPriority w:val="99"/>
    <w:rsid w:val="00F42692"/>
    <w:pPr>
      <w:shd w:val="clear" w:color="auto" w:fill="FFFFFF"/>
      <w:spacing w:line="0" w:lineRule="atLeast"/>
    </w:pPr>
    <w:rPr>
      <w:sz w:val="22"/>
      <w:szCs w:val="22"/>
      <w:lang w:eastAsia="en-US"/>
    </w:rPr>
  </w:style>
  <w:style w:type="character" w:customStyle="1" w:styleId="FranklinGothicHeavy13pt">
    <w:name w:val="Основной текст + Franklin Gothic Heavy;13 pt"/>
    <w:basedOn w:val="af9"/>
    <w:rsid w:val="00F42692"/>
    <w:rPr>
      <w:rFonts w:ascii="Franklin Gothic Heavy" w:eastAsia="Franklin Gothic Heavy" w:hAnsi="Franklin Gothic Heavy" w:cs="Franklin Gothic Heavy"/>
      <w:w w:val="100"/>
      <w:sz w:val="26"/>
      <w:szCs w:val="26"/>
      <w:shd w:val="clear" w:color="auto" w:fill="FFFFFF"/>
    </w:rPr>
  </w:style>
  <w:style w:type="character" w:customStyle="1" w:styleId="81">
    <w:name w:val="Основной текст (8)_"/>
    <w:basedOn w:val="a3"/>
    <w:link w:val="82"/>
    <w:uiPriority w:val="99"/>
    <w:rsid w:val="00F42692"/>
    <w:rPr>
      <w:rFonts w:ascii="Times New Roman" w:eastAsia="Times New Roman" w:hAnsi="Times New Roman" w:cs="Times New Roman"/>
      <w:sz w:val="23"/>
      <w:szCs w:val="23"/>
      <w:shd w:val="clear" w:color="auto" w:fill="FFFFFF"/>
    </w:rPr>
  </w:style>
  <w:style w:type="paragraph" w:customStyle="1" w:styleId="82">
    <w:name w:val="Основной текст (8)"/>
    <w:basedOn w:val="a1"/>
    <w:link w:val="81"/>
    <w:uiPriority w:val="99"/>
    <w:rsid w:val="00F42692"/>
    <w:pPr>
      <w:shd w:val="clear" w:color="auto" w:fill="FFFFFF"/>
      <w:spacing w:line="0" w:lineRule="atLeast"/>
    </w:pPr>
    <w:rPr>
      <w:sz w:val="23"/>
      <w:szCs w:val="23"/>
      <w:lang w:eastAsia="en-US"/>
    </w:rPr>
  </w:style>
  <w:style w:type="character" w:customStyle="1" w:styleId="220">
    <w:name w:val="Основной текст (22)_"/>
    <w:basedOn w:val="a3"/>
    <w:link w:val="221"/>
    <w:uiPriority w:val="99"/>
    <w:rsid w:val="00F42692"/>
    <w:rPr>
      <w:rFonts w:ascii="Times New Roman" w:eastAsia="Times New Roman" w:hAnsi="Times New Roman" w:cs="Times New Roman"/>
      <w:shd w:val="clear" w:color="auto" w:fill="FFFFFF"/>
    </w:rPr>
  </w:style>
  <w:style w:type="paragraph" w:customStyle="1" w:styleId="221">
    <w:name w:val="Основной текст (22)"/>
    <w:basedOn w:val="a1"/>
    <w:link w:val="220"/>
    <w:uiPriority w:val="99"/>
    <w:rsid w:val="00F42692"/>
    <w:pPr>
      <w:shd w:val="clear" w:color="auto" w:fill="FFFFFF"/>
      <w:spacing w:line="0" w:lineRule="atLeast"/>
    </w:pPr>
    <w:rPr>
      <w:sz w:val="22"/>
      <w:szCs w:val="22"/>
      <w:lang w:eastAsia="en-US"/>
    </w:rPr>
  </w:style>
  <w:style w:type="character" w:customStyle="1" w:styleId="160">
    <w:name w:val="Основной текст (16)_"/>
    <w:basedOn w:val="a3"/>
    <w:link w:val="161"/>
    <w:uiPriority w:val="99"/>
    <w:rsid w:val="00F42692"/>
    <w:rPr>
      <w:rFonts w:ascii="Times New Roman" w:eastAsia="Times New Roman" w:hAnsi="Times New Roman" w:cs="Times New Roman"/>
      <w:shd w:val="clear" w:color="auto" w:fill="FFFFFF"/>
    </w:rPr>
  </w:style>
  <w:style w:type="paragraph" w:customStyle="1" w:styleId="161">
    <w:name w:val="Основной текст (16)"/>
    <w:basedOn w:val="a1"/>
    <w:link w:val="160"/>
    <w:uiPriority w:val="99"/>
    <w:rsid w:val="00F42692"/>
    <w:pPr>
      <w:shd w:val="clear" w:color="auto" w:fill="FFFFFF"/>
      <w:spacing w:line="0" w:lineRule="atLeast"/>
    </w:pPr>
    <w:rPr>
      <w:sz w:val="22"/>
      <w:szCs w:val="22"/>
      <w:lang w:eastAsia="en-US"/>
    </w:rPr>
  </w:style>
  <w:style w:type="character" w:customStyle="1" w:styleId="61">
    <w:name w:val="Основной текст (6)_"/>
    <w:basedOn w:val="a3"/>
    <w:link w:val="62"/>
    <w:uiPriority w:val="99"/>
    <w:rsid w:val="00F42692"/>
    <w:rPr>
      <w:rFonts w:ascii="Times New Roman" w:eastAsia="Times New Roman" w:hAnsi="Times New Roman" w:cs="Times New Roman"/>
      <w:sz w:val="23"/>
      <w:szCs w:val="23"/>
      <w:shd w:val="clear" w:color="auto" w:fill="FFFFFF"/>
    </w:rPr>
  </w:style>
  <w:style w:type="paragraph" w:customStyle="1" w:styleId="62">
    <w:name w:val="Основной текст (6)"/>
    <w:basedOn w:val="a1"/>
    <w:link w:val="61"/>
    <w:uiPriority w:val="99"/>
    <w:rsid w:val="00F42692"/>
    <w:pPr>
      <w:shd w:val="clear" w:color="auto" w:fill="FFFFFF"/>
      <w:spacing w:line="0" w:lineRule="atLeast"/>
    </w:pPr>
    <w:rPr>
      <w:sz w:val="23"/>
      <w:szCs w:val="23"/>
      <w:lang w:eastAsia="en-US"/>
    </w:rPr>
  </w:style>
  <w:style w:type="character" w:customStyle="1" w:styleId="140">
    <w:name w:val="Основной текст (14)_"/>
    <w:basedOn w:val="a3"/>
    <w:link w:val="141"/>
    <w:uiPriority w:val="99"/>
    <w:rsid w:val="00F42692"/>
    <w:rPr>
      <w:rFonts w:ascii="Times New Roman" w:eastAsia="Times New Roman" w:hAnsi="Times New Roman" w:cs="Times New Roman"/>
      <w:sz w:val="24"/>
      <w:szCs w:val="24"/>
      <w:shd w:val="clear" w:color="auto" w:fill="FFFFFF"/>
    </w:rPr>
  </w:style>
  <w:style w:type="paragraph" w:customStyle="1" w:styleId="141">
    <w:name w:val="Основной текст (14)"/>
    <w:basedOn w:val="a1"/>
    <w:link w:val="140"/>
    <w:uiPriority w:val="99"/>
    <w:rsid w:val="00F42692"/>
    <w:pPr>
      <w:shd w:val="clear" w:color="auto" w:fill="FFFFFF"/>
      <w:spacing w:line="0" w:lineRule="atLeast"/>
    </w:pPr>
    <w:rPr>
      <w:lang w:eastAsia="en-US"/>
    </w:rPr>
  </w:style>
  <w:style w:type="character" w:customStyle="1" w:styleId="200">
    <w:name w:val="Основной текст (20)_"/>
    <w:basedOn w:val="a3"/>
    <w:link w:val="201"/>
    <w:uiPriority w:val="99"/>
    <w:rsid w:val="00F42692"/>
    <w:rPr>
      <w:rFonts w:ascii="Times New Roman" w:eastAsia="Times New Roman" w:hAnsi="Times New Roman" w:cs="Times New Roman"/>
      <w:sz w:val="23"/>
      <w:szCs w:val="23"/>
      <w:shd w:val="clear" w:color="auto" w:fill="FFFFFF"/>
    </w:rPr>
  </w:style>
  <w:style w:type="paragraph" w:customStyle="1" w:styleId="201">
    <w:name w:val="Основной текст (20)"/>
    <w:basedOn w:val="a1"/>
    <w:link w:val="200"/>
    <w:uiPriority w:val="99"/>
    <w:rsid w:val="00F42692"/>
    <w:pPr>
      <w:shd w:val="clear" w:color="auto" w:fill="FFFFFF"/>
      <w:spacing w:line="0" w:lineRule="atLeast"/>
    </w:pPr>
    <w:rPr>
      <w:sz w:val="23"/>
      <w:szCs w:val="23"/>
      <w:lang w:eastAsia="en-US"/>
    </w:rPr>
  </w:style>
  <w:style w:type="character" w:customStyle="1" w:styleId="91">
    <w:name w:val="Основной текст (9)_"/>
    <w:basedOn w:val="a3"/>
    <w:link w:val="92"/>
    <w:uiPriority w:val="99"/>
    <w:rsid w:val="00F42692"/>
    <w:rPr>
      <w:rFonts w:ascii="Times New Roman" w:eastAsia="Times New Roman" w:hAnsi="Times New Roman" w:cs="Times New Roman"/>
      <w:sz w:val="23"/>
      <w:szCs w:val="23"/>
      <w:shd w:val="clear" w:color="auto" w:fill="FFFFFF"/>
    </w:rPr>
  </w:style>
  <w:style w:type="paragraph" w:customStyle="1" w:styleId="92">
    <w:name w:val="Основной текст (9)"/>
    <w:basedOn w:val="a1"/>
    <w:link w:val="91"/>
    <w:uiPriority w:val="99"/>
    <w:rsid w:val="00F42692"/>
    <w:pPr>
      <w:shd w:val="clear" w:color="auto" w:fill="FFFFFF"/>
      <w:spacing w:line="0" w:lineRule="atLeast"/>
    </w:pPr>
    <w:rPr>
      <w:sz w:val="23"/>
      <w:szCs w:val="23"/>
      <w:lang w:eastAsia="en-US"/>
    </w:rPr>
  </w:style>
  <w:style w:type="character" w:customStyle="1" w:styleId="100">
    <w:name w:val="Основной текст (10)_"/>
    <w:basedOn w:val="a3"/>
    <w:link w:val="101"/>
    <w:uiPriority w:val="99"/>
    <w:rsid w:val="00F42692"/>
    <w:rPr>
      <w:rFonts w:ascii="Times New Roman" w:eastAsia="Times New Roman" w:hAnsi="Times New Roman" w:cs="Times New Roman"/>
      <w:sz w:val="23"/>
      <w:szCs w:val="23"/>
      <w:shd w:val="clear" w:color="auto" w:fill="FFFFFF"/>
    </w:rPr>
  </w:style>
  <w:style w:type="paragraph" w:customStyle="1" w:styleId="101">
    <w:name w:val="Основной текст (10)"/>
    <w:basedOn w:val="a1"/>
    <w:link w:val="100"/>
    <w:uiPriority w:val="99"/>
    <w:rsid w:val="00F42692"/>
    <w:pPr>
      <w:shd w:val="clear" w:color="auto" w:fill="FFFFFF"/>
      <w:spacing w:line="0" w:lineRule="atLeast"/>
    </w:pPr>
    <w:rPr>
      <w:sz w:val="23"/>
      <w:szCs w:val="23"/>
      <w:lang w:eastAsia="en-US"/>
    </w:rPr>
  </w:style>
  <w:style w:type="character" w:customStyle="1" w:styleId="230">
    <w:name w:val="Основной текст (23)_"/>
    <w:basedOn w:val="a3"/>
    <w:link w:val="231"/>
    <w:uiPriority w:val="99"/>
    <w:rsid w:val="00F42692"/>
    <w:rPr>
      <w:rFonts w:ascii="Times New Roman" w:eastAsia="Times New Roman" w:hAnsi="Times New Roman" w:cs="Times New Roman"/>
      <w:shd w:val="clear" w:color="auto" w:fill="FFFFFF"/>
    </w:rPr>
  </w:style>
  <w:style w:type="paragraph" w:customStyle="1" w:styleId="231">
    <w:name w:val="Основной текст (23)"/>
    <w:basedOn w:val="a1"/>
    <w:link w:val="230"/>
    <w:uiPriority w:val="99"/>
    <w:rsid w:val="00F42692"/>
    <w:pPr>
      <w:shd w:val="clear" w:color="auto" w:fill="FFFFFF"/>
      <w:spacing w:line="0" w:lineRule="atLeast"/>
    </w:pPr>
    <w:rPr>
      <w:sz w:val="22"/>
      <w:szCs w:val="22"/>
      <w:lang w:eastAsia="en-US"/>
    </w:rPr>
  </w:style>
  <w:style w:type="character" w:customStyle="1" w:styleId="130">
    <w:name w:val="Основной текст (13)_"/>
    <w:basedOn w:val="a3"/>
    <w:link w:val="131"/>
    <w:uiPriority w:val="99"/>
    <w:rsid w:val="00F42692"/>
    <w:rPr>
      <w:rFonts w:ascii="Times New Roman" w:eastAsia="Times New Roman" w:hAnsi="Times New Roman" w:cs="Times New Roman"/>
      <w:sz w:val="23"/>
      <w:szCs w:val="23"/>
      <w:shd w:val="clear" w:color="auto" w:fill="FFFFFF"/>
    </w:rPr>
  </w:style>
  <w:style w:type="paragraph" w:customStyle="1" w:styleId="131">
    <w:name w:val="Основной текст (13)"/>
    <w:basedOn w:val="a1"/>
    <w:link w:val="130"/>
    <w:uiPriority w:val="99"/>
    <w:rsid w:val="00F42692"/>
    <w:pPr>
      <w:shd w:val="clear" w:color="auto" w:fill="FFFFFF"/>
      <w:spacing w:line="0" w:lineRule="atLeast"/>
    </w:pPr>
    <w:rPr>
      <w:sz w:val="23"/>
      <w:szCs w:val="23"/>
      <w:lang w:eastAsia="en-US"/>
    </w:rPr>
  </w:style>
  <w:style w:type="character" w:customStyle="1" w:styleId="17">
    <w:name w:val="Основной текст (17)_"/>
    <w:basedOn w:val="a3"/>
    <w:link w:val="170"/>
    <w:uiPriority w:val="99"/>
    <w:rsid w:val="00F42692"/>
    <w:rPr>
      <w:rFonts w:ascii="Times New Roman" w:eastAsia="Times New Roman" w:hAnsi="Times New Roman" w:cs="Times New Roman"/>
      <w:sz w:val="23"/>
      <w:szCs w:val="23"/>
      <w:shd w:val="clear" w:color="auto" w:fill="FFFFFF"/>
    </w:rPr>
  </w:style>
  <w:style w:type="paragraph" w:customStyle="1" w:styleId="170">
    <w:name w:val="Основной текст (17)"/>
    <w:basedOn w:val="a1"/>
    <w:link w:val="17"/>
    <w:uiPriority w:val="99"/>
    <w:rsid w:val="00F42692"/>
    <w:pPr>
      <w:shd w:val="clear" w:color="auto" w:fill="FFFFFF"/>
      <w:spacing w:line="0" w:lineRule="atLeast"/>
    </w:pPr>
    <w:rPr>
      <w:sz w:val="23"/>
      <w:szCs w:val="23"/>
      <w:lang w:eastAsia="en-US"/>
    </w:rPr>
  </w:style>
  <w:style w:type="character" w:customStyle="1" w:styleId="19">
    <w:name w:val="Основной текст (19)_"/>
    <w:basedOn w:val="a3"/>
    <w:link w:val="190"/>
    <w:uiPriority w:val="99"/>
    <w:rsid w:val="00F42692"/>
    <w:rPr>
      <w:rFonts w:ascii="Times New Roman" w:eastAsia="Times New Roman" w:hAnsi="Times New Roman" w:cs="Times New Roman"/>
      <w:shd w:val="clear" w:color="auto" w:fill="FFFFFF"/>
    </w:rPr>
  </w:style>
  <w:style w:type="paragraph" w:customStyle="1" w:styleId="190">
    <w:name w:val="Основной текст (19)"/>
    <w:basedOn w:val="a1"/>
    <w:link w:val="19"/>
    <w:uiPriority w:val="99"/>
    <w:rsid w:val="00F42692"/>
    <w:pPr>
      <w:shd w:val="clear" w:color="auto" w:fill="FFFFFF"/>
      <w:spacing w:line="0" w:lineRule="atLeast"/>
    </w:pPr>
    <w:rPr>
      <w:sz w:val="22"/>
      <w:szCs w:val="22"/>
      <w:lang w:eastAsia="en-US"/>
    </w:rPr>
  </w:style>
  <w:style w:type="character" w:customStyle="1" w:styleId="240">
    <w:name w:val="Основной текст (24)_"/>
    <w:basedOn w:val="a3"/>
    <w:link w:val="241"/>
    <w:uiPriority w:val="99"/>
    <w:rsid w:val="00F42692"/>
    <w:rPr>
      <w:rFonts w:ascii="Times New Roman" w:eastAsia="Times New Roman" w:hAnsi="Times New Roman" w:cs="Times New Roman"/>
      <w:sz w:val="23"/>
      <w:szCs w:val="23"/>
      <w:shd w:val="clear" w:color="auto" w:fill="FFFFFF"/>
    </w:rPr>
  </w:style>
  <w:style w:type="paragraph" w:customStyle="1" w:styleId="241">
    <w:name w:val="Основной текст (24)"/>
    <w:basedOn w:val="a1"/>
    <w:link w:val="240"/>
    <w:uiPriority w:val="99"/>
    <w:rsid w:val="00F42692"/>
    <w:pPr>
      <w:shd w:val="clear" w:color="auto" w:fill="FFFFFF"/>
      <w:spacing w:line="0" w:lineRule="atLeast"/>
    </w:pPr>
    <w:rPr>
      <w:sz w:val="23"/>
      <w:szCs w:val="23"/>
      <w:lang w:eastAsia="en-US"/>
    </w:rPr>
  </w:style>
  <w:style w:type="character" w:customStyle="1" w:styleId="27">
    <w:name w:val="Основной текст (27)_"/>
    <w:basedOn w:val="a3"/>
    <w:link w:val="270"/>
    <w:uiPriority w:val="99"/>
    <w:rsid w:val="00F42692"/>
    <w:rPr>
      <w:sz w:val="9"/>
      <w:szCs w:val="9"/>
      <w:shd w:val="clear" w:color="auto" w:fill="FFFFFF"/>
    </w:rPr>
  </w:style>
  <w:style w:type="paragraph" w:customStyle="1" w:styleId="270">
    <w:name w:val="Основной текст (27)"/>
    <w:basedOn w:val="a1"/>
    <w:link w:val="27"/>
    <w:uiPriority w:val="99"/>
    <w:rsid w:val="00F42692"/>
    <w:pPr>
      <w:shd w:val="clear" w:color="auto" w:fill="FFFFFF"/>
      <w:spacing w:line="0" w:lineRule="atLeast"/>
    </w:pPr>
    <w:rPr>
      <w:rFonts w:asciiTheme="minorHAnsi" w:eastAsiaTheme="minorHAnsi" w:hAnsiTheme="minorHAnsi" w:cstheme="minorBidi"/>
      <w:sz w:val="9"/>
      <w:szCs w:val="9"/>
      <w:lang w:eastAsia="en-US"/>
    </w:rPr>
  </w:style>
  <w:style w:type="character" w:customStyle="1" w:styleId="300">
    <w:name w:val="Основной текст (30)_"/>
    <w:basedOn w:val="a3"/>
    <w:link w:val="301"/>
    <w:uiPriority w:val="99"/>
    <w:rsid w:val="00F42692"/>
    <w:rPr>
      <w:rFonts w:ascii="Franklin Gothic Heavy" w:eastAsia="Franklin Gothic Heavy" w:hAnsi="Franklin Gothic Heavy" w:cs="Franklin Gothic Heavy"/>
      <w:sz w:val="28"/>
      <w:szCs w:val="28"/>
      <w:shd w:val="clear" w:color="auto" w:fill="FFFFFF"/>
    </w:rPr>
  </w:style>
  <w:style w:type="paragraph" w:customStyle="1" w:styleId="301">
    <w:name w:val="Основной текст (30)"/>
    <w:basedOn w:val="a1"/>
    <w:link w:val="300"/>
    <w:uiPriority w:val="99"/>
    <w:rsid w:val="00F42692"/>
    <w:pPr>
      <w:shd w:val="clear" w:color="auto" w:fill="FFFFFF"/>
      <w:spacing w:line="0" w:lineRule="atLeast"/>
    </w:pPr>
    <w:rPr>
      <w:rFonts w:ascii="Franklin Gothic Heavy" w:eastAsia="Franklin Gothic Heavy" w:hAnsi="Franklin Gothic Heavy" w:cs="Franklin Gothic Heavy"/>
      <w:sz w:val="28"/>
      <w:szCs w:val="28"/>
      <w:lang w:eastAsia="en-US"/>
    </w:rPr>
  </w:style>
  <w:style w:type="character" w:customStyle="1" w:styleId="29">
    <w:name w:val="Основной текст (29)_"/>
    <w:basedOn w:val="a3"/>
    <w:link w:val="290"/>
    <w:uiPriority w:val="99"/>
    <w:rsid w:val="00F42692"/>
    <w:rPr>
      <w:rFonts w:ascii="Franklin Gothic Heavy" w:eastAsia="Franklin Gothic Heavy" w:hAnsi="Franklin Gothic Heavy" w:cs="Franklin Gothic Heavy"/>
      <w:sz w:val="28"/>
      <w:szCs w:val="28"/>
      <w:shd w:val="clear" w:color="auto" w:fill="FFFFFF"/>
    </w:rPr>
  </w:style>
  <w:style w:type="paragraph" w:customStyle="1" w:styleId="290">
    <w:name w:val="Основной текст (29)"/>
    <w:basedOn w:val="a1"/>
    <w:link w:val="29"/>
    <w:uiPriority w:val="99"/>
    <w:rsid w:val="00F42692"/>
    <w:pPr>
      <w:shd w:val="clear" w:color="auto" w:fill="FFFFFF"/>
      <w:spacing w:line="0" w:lineRule="atLeast"/>
    </w:pPr>
    <w:rPr>
      <w:rFonts w:ascii="Franklin Gothic Heavy" w:eastAsia="Franklin Gothic Heavy" w:hAnsi="Franklin Gothic Heavy" w:cs="Franklin Gothic Heavy"/>
      <w:sz w:val="28"/>
      <w:szCs w:val="28"/>
      <w:lang w:eastAsia="en-US"/>
    </w:rPr>
  </w:style>
  <w:style w:type="character" w:customStyle="1" w:styleId="28">
    <w:name w:val="Основной текст (28)_"/>
    <w:basedOn w:val="a3"/>
    <w:link w:val="280"/>
    <w:uiPriority w:val="99"/>
    <w:rsid w:val="00F42692"/>
    <w:rPr>
      <w:rFonts w:ascii="Franklin Gothic Heavy" w:eastAsia="Franklin Gothic Heavy" w:hAnsi="Franklin Gothic Heavy" w:cs="Franklin Gothic Heavy"/>
      <w:sz w:val="27"/>
      <w:szCs w:val="27"/>
      <w:shd w:val="clear" w:color="auto" w:fill="FFFFFF"/>
    </w:rPr>
  </w:style>
  <w:style w:type="paragraph" w:customStyle="1" w:styleId="280">
    <w:name w:val="Основной текст (28)"/>
    <w:basedOn w:val="a1"/>
    <w:link w:val="28"/>
    <w:uiPriority w:val="99"/>
    <w:rsid w:val="00F42692"/>
    <w:pPr>
      <w:shd w:val="clear" w:color="auto" w:fill="FFFFFF"/>
      <w:spacing w:line="0" w:lineRule="atLeast"/>
    </w:pPr>
    <w:rPr>
      <w:rFonts w:ascii="Franklin Gothic Heavy" w:eastAsia="Franklin Gothic Heavy" w:hAnsi="Franklin Gothic Heavy" w:cs="Franklin Gothic Heavy"/>
      <w:sz w:val="27"/>
      <w:szCs w:val="27"/>
      <w:lang w:eastAsia="en-US"/>
    </w:rPr>
  </w:style>
  <w:style w:type="character" w:customStyle="1" w:styleId="25">
    <w:name w:val="Основной текст (25)_"/>
    <w:basedOn w:val="a3"/>
    <w:uiPriority w:val="99"/>
    <w:rsid w:val="00F42692"/>
    <w:rPr>
      <w:rFonts w:ascii="Franklin Gothic Heavy" w:eastAsia="Franklin Gothic Heavy" w:hAnsi="Franklin Gothic Heavy" w:cs="Franklin Gothic Heavy"/>
      <w:b w:val="0"/>
      <w:bCs w:val="0"/>
      <w:i w:val="0"/>
      <w:iCs w:val="0"/>
      <w:smallCaps w:val="0"/>
      <w:strike w:val="0"/>
      <w:w w:val="100"/>
      <w:sz w:val="26"/>
      <w:szCs w:val="26"/>
    </w:rPr>
  </w:style>
  <w:style w:type="character" w:customStyle="1" w:styleId="250">
    <w:name w:val="Основной текст (25)"/>
    <w:basedOn w:val="25"/>
    <w:uiPriority w:val="99"/>
    <w:rsid w:val="00F42692"/>
    <w:rPr>
      <w:rFonts w:ascii="Franklin Gothic Heavy" w:eastAsia="Franklin Gothic Heavy" w:hAnsi="Franklin Gothic Heavy" w:cs="Franklin Gothic Heavy"/>
      <w:b w:val="0"/>
      <w:bCs w:val="0"/>
      <w:i w:val="0"/>
      <w:iCs w:val="0"/>
      <w:smallCaps w:val="0"/>
      <w:strike w:val="0"/>
      <w:spacing w:val="0"/>
      <w:w w:val="100"/>
      <w:sz w:val="26"/>
      <w:szCs w:val="26"/>
    </w:rPr>
  </w:style>
  <w:style w:type="character" w:customStyle="1" w:styleId="26">
    <w:name w:val="Основной текст (26)_"/>
    <w:basedOn w:val="a3"/>
    <w:link w:val="260"/>
    <w:uiPriority w:val="99"/>
    <w:rsid w:val="00F42692"/>
    <w:rPr>
      <w:rFonts w:ascii="Times New Roman" w:eastAsia="Times New Roman" w:hAnsi="Times New Roman" w:cs="Times New Roman"/>
      <w:shd w:val="clear" w:color="auto" w:fill="FFFFFF"/>
    </w:rPr>
  </w:style>
  <w:style w:type="paragraph" w:customStyle="1" w:styleId="260">
    <w:name w:val="Основной текст (26)"/>
    <w:basedOn w:val="a1"/>
    <w:link w:val="26"/>
    <w:uiPriority w:val="99"/>
    <w:rsid w:val="00F42692"/>
    <w:pPr>
      <w:shd w:val="clear" w:color="auto" w:fill="FFFFFF"/>
      <w:spacing w:line="0" w:lineRule="atLeast"/>
    </w:pPr>
    <w:rPr>
      <w:sz w:val="22"/>
      <w:szCs w:val="22"/>
      <w:lang w:eastAsia="en-US"/>
    </w:rPr>
  </w:style>
  <w:style w:type="character" w:customStyle="1" w:styleId="26ArialUnicodeMS9pt-1pt">
    <w:name w:val="Основной текст (26) + Arial Unicode MS;9 pt;Малые прописные;Интервал -1 pt"/>
    <w:basedOn w:val="26"/>
    <w:rsid w:val="00F42692"/>
    <w:rPr>
      <w:rFonts w:ascii="Arial Unicode MS" w:eastAsia="Arial Unicode MS" w:hAnsi="Arial Unicode MS" w:cs="Arial Unicode MS"/>
      <w:smallCaps/>
      <w:spacing w:val="-20"/>
      <w:sz w:val="18"/>
      <w:szCs w:val="18"/>
      <w:shd w:val="clear" w:color="auto" w:fill="FFFFFF"/>
      <w:lang w:val="en-US"/>
    </w:rPr>
  </w:style>
  <w:style w:type="paragraph" w:styleId="afa">
    <w:name w:val="Body Text Indent"/>
    <w:basedOn w:val="a1"/>
    <w:link w:val="afb"/>
    <w:uiPriority w:val="99"/>
    <w:unhideWhenUsed/>
    <w:rsid w:val="00277ABA"/>
    <w:pPr>
      <w:spacing w:after="120"/>
      <w:ind w:left="283"/>
    </w:pPr>
  </w:style>
  <w:style w:type="character" w:customStyle="1" w:styleId="afb">
    <w:name w:val="Основной текст с отступом Знак"/>
    <w:basedOn w:val="a3"/>
    <w:link w:val="afa"/>
    <w:uiPriority w:val="99"/>
    <w:rsid w:val="00277ABA"/>
    <w:rPr>
      <w:rFonts w:ascii="Times New Roman" w:eastAsia="Times New Roman" w:hAnsi="Times New Roman" w:cs="Times New Roman"/>
      <w:sz w:val="26"/>
      <w:szCs w:val="24"/>
      <w:lang w:eastAsia="ru-RU"/>
    </w:rPr>
  </w:style>
  <w:style w:type="paragraph" w:customStyle="1" w:styleId="ConsNormal">
    <w:name w:val="ConsNormal"/>
    <w:uiPriority w:val="99"/>
    <w:rsid w:val="008C67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aliases w:val="Знак1 Знак Знак Знак,Таблица - Название объекта,!! Object Novogor !!,Caption Char,Caption Char1 Char1 Char Char,Caption Char Char2 Char1 Char Char,Caption Char Char Char1 Char Char Char,Знак13,Номер объекта,адрес,Знак11,Знак1,Знак111"/>
    <w:basedOn w:val="a1"/>
    <w:next w:val="a1"/>
    <w:qFormat/>
    <w:rsid w:val="003A28DB"/>
    <w:pPr>
      <w:tabs>
        <w:tab w:val="left" w:pos="4500"/>
      </w:tabs>
    </w:pPr>
    <w:rPr>
      <w:bCs/>
    </w:rPr>
  </w:style>
  <w:style w:type="character" w:customStyle="1" w:styleId="apple-converted-space">
    <w:name w:val="apple-converted-space"/>
    <w:basedOn w:val="a3"/>
    <w:uiPriority w:val="99"/>
    <w:rsid w:val="005F2DD9"/>
  </w:style>
  <w:style w:type="paragraph" w:styleId="afd">
    <w:name w:val="Block Text"/>
    <w:basedOn w:val="a1"/>
    <w:uiPriority w:val="99"/>
    <w:rsid w:val="00C619F2"/>
    <w:pPr>
      <w:ind w:left="851" w:right="-1759" w:firstLine="283"/>
    </w:pPr>
    <w:rPr>
      <w:sz w:val="28"/>
      <w:szCs w:val="20"/>
    </w:rPr>
  </w:style>
  <w:style w:type="paragraph" w:customStyle="1" w:styleId="Normal10-02">
    <w:name w:val="Normal + 10 пт полужирный По центру Слева:  -02 см Справ..."/>
    <w:basedOn w:val="a1"/>
    <w:link w:val="Normal10-020"/>
    <w:uiPriority w:val="99"/>
    <w:rsid w:val="00CB3171"/>
    <w:pPr>
      <w:ind w:left="-113" w:right="-113"/>
      <w:jc w:val="center"/>
    </w:pPr>
    <w:rPr>
      <w:b/>
      <w:bCs/>
      <w:sz w:val="20"/>
      <w:szCs w:val="20"/>
    </w:rPr>
  </w:style>
  <w:style w:type="character" w:customStyle="1" w:styleId="Normal10-020">
    <w:name w:val="Normal + 10 пт полужирный По центру Слева:  -02 см Справ... Знак"/>
    <w:basedOn w:val="a3"/>
    <w:link w:val="Normal10-02"/>
    <w:uiPriority w:val="99"/>
    <w:rsid w:val="00CB3171"/>
    <w:rPr>
      <w:rFonts w:ascii="Times New Roman" w:eastAsia="Times New Roman" w:hAnsi="Times New Roman" w:cs="Times New Roman"/>
      <w:b/>
      <w:bCs/>
      <w:sz w:val="20"/>
      <w:szCs w:val="20"/>
      <w:lang w:eastAsia="ru-RU"/>
    </w:rPr>
  </w:style>
  <w:style w:type="paragraph" w:customStyle="1" w:styleId="1a">
    <w:name w:val="Обычный1"/>
    <w:link w:val="Normal1"/>
    <w:uiPriority w:val="99"/>
    <w:rsid w:val="00CB3171"/>
    <w:pPr>
      <w:snapToGrid w:val="0"/>
      <w:spacing w:after="0" w:line="240" w:lineRule="auto"/>
    </w:pPr>
    <w:rPr>
      <w:rFonts w:ascii="Times New Roman" w:eastAsia="Times New Roman" w:hAnsi="Times New Roman" w:cs="Times New Roman"/>
      <w:szCs w:val="20"/>
      <w:lang w:eastAsia="ru-RU"/>
    </w:rPr>
  </w:style>
  <w:style w:type="character" w:customStyle="1" w:styleId="Normal1">
    <w:name w:val="Normal Знак1"/>
    <w:basedOn w:val="a3"/>
    <w:link w:val="1a"/>
    <w:uiPriority w:val="99"/>
    <w:locked/>
    <w:rsid w:val="00CB3171"/>
    <w:rPr>
      <w:rFonts w:ascii="Times New Roman" w:eastAsia="Times New Roman" w:hAnsi="Times New Roman" w:cs="Times New Roman"/>
      <w:szCs w:val="20"/>
      <w:lang w:eastAsia="ru-RU"/>
    </w:rPr>
  </w:style>
  <w:style w:type="paragraph" w:styleId="afe">
    <w:name w:val="Subtitle"/>
    <w:basedOn w:val="a1"/>
    <w:link w:val="aff"/>
    <w:uiPriority w:val="99"/>
    <w:qFormat/>
    <w:rsid w:val="00373061"/>
    <w:pPr>
      <w:jc w:val="center"/>
    </w:pPr>
    <w:rPr>
      <w:sz w:val="40"/>
      <w:szCs w:val="20"/>
    </w:rPr>
  </w:style>
  <w:style w:type="character" w:customStyle="1" w:styleId="aff">
    <w:name w:val="Подзаголовок Знак"/>
    <w:basedOn w:val="a3"/>
    <w:link w:val="afe"/>
    <w:uiPriority w:val="99"/>
    <w:rsid w:val="00373061"/>
    <w:rPr>
      <w:rFonts w:ascii="Times New Roman" w:eastAsia="Times New Roman" w:hAnsi="Times New Roman" w:cs="Times New Roman"/>
      <w:sz w:val="40"/>
      <w:szCs w:val="20"/>
      <w:lang w:eastAsia="ru-RU"/>
    </w:rPr>
  </w:style>
  <w:style w:type="paragraph" w:customStyle="1" w:styleId="2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3061"/>
    <w:pPr>
      <w:spacing w:before="100" w:beforeAutospacing="1" w:after="100" w:afterAutospacing="1"/>
    </w:pPr>
    <w:rPr>
      <w:rFonts w:ascii="Tahoma" w:hAnsi="Tahoma"/>
      <w:sz w:val="20"/>
      <w:szCs w:val="20"/>
      <w:lang w:val="en-US" w:eastAsia="en-US"/>
    </w:rPr>
  </w:style>
  <w:style w:type="paragraph" w:customStyle="1" w:styleId="Default">
    <w:name w:val="Default"/>
    <w:qFormat/>
    <w:rsid w:val="00F77D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0">
    <w:name w:val="Знак Знак Знак Знак Знак Знак Знак"/>
    <w:basedOn w:val="a1"/>
    <w:uiPriority w:val="99"/>
    <w:rsid w:val="0029145E"/>
    <w:pPr>
      <w:spacing w:before="100" w:beforeAutospacing="1" w:after="100" w:afterAutospacing="1"/>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A4510"/>
    <w:pPr>
      <w:spacing w:before="100" w:beforeAutospacing="1" w:after="100" w:afterAutospacing="1"/>
    </w:pPr>
    <w:rPr>
      <w:rFonts w:ascii="Tahoma" w:hAnsi="Tahoma"/>
      <w:sz w:val="20"/>
      <w:szCs w:val="20"/>
      <w:lang w:val="en-US" w:eastAsia="en-US"/>
    </w:rPr>
  </w:style>
  <w:style w:type="paragraph" w:customStyle="1" w:styleId="2c">
    <w:name w:val="Обычный2"/>
    <w:link w:val="Normal"/>
    <w:uiPriority w:val="99"/>
    <w:rsid w:val="00031124"/>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3"/>
    <w:link w:val="2c"/>
    <w:uiPriority w:val="99"/>
    <w:rsid w:val="00031124"/>
    <w:rPr>
      <w:rFonts w:ascii="Times New Roman" w:eastAsia="Times New Roman" w:hAnsi="Times New Roman" w:cs="Times New Roman"/>
      <w:szCs w:val="20"/>
      <w:lang w:eastAsia="ru-RU"/>
    </w:rPr>
  </w:style>
  <w:style w:type="paragraph" w:customStyle="1" w:styleId="ConsPlusTitle">
    <w:name w:val="ConsPlusTitle"/>
    <w:uiPriority w:val="99"/>
    <w:qFormat/>
    <w:rsid w:val="00683E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83E9E"/>
    <w:pPr>
      <w:spacing w:before="100" w:beforeAutospacing="1" w:after="100" w:afterAutospacing="1"/>
    </w:pPr>
    <w:rPr>
      <w:rFonts w:ascii="Tahoma" w:hAnsi="Tahoma"/>
      <w:sz w:val="20"/>
      <w:szCs w:val="20"/>
      <w:lang w:val="en-US" w:eastAsia="en-US"/>
    </w:rPr>
  </w:style>
  <w:style w:type="paragraph" w:customStyle="1" w:styleId="formattext">
    <w:name w:val="formattext"/>
    <w:basedOn w:val="a1"/>
    <w:uiPriority w:val="99"/>
    <w:rsid w:val="00BD6FE2"/>
    <w:pPr>
      <w:spacing w:before="100" w:beforeAutospacing="1" w:after="100" w:afterAutospacing="1"/>
    </w:pPr>
    <w:rPr>
      <w:rFonts w:eastAsiaTheme="minorEastAsia"/>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8D37B0"/>
    <w:pPr>
      <w:spacing w:before="100" w:beforeAutospacing="1" w:after="100" w:afterAutospacing="1"/>
    </w:pPr>
    <w:rPr>
      <w:rFonts w:ascii="Tahoma" w:hAnsi="Tahoma"/>
      <w:sz w:val="20"/>
      <w:szCs w:val="20"/>
      <w:lang w:val="en-US" w:eastAsia="en-US"/>
    </w:rPr>
  </w:style>
  <w:style w:type="paragraph" w:customStyle="1" w:styleId="43">
    <w:name w:val="Знак4"/>
    <w:basedOn w:val="a1"/>
    <w:uiPriority w:val="99"/>
    <w:rsid w:val="008D37B0"/>
    <w:pPr>
      <w:overflowPunct w:val="0"/>
      <w:autoSpaceDE w:val="0"/>
      <w:autoSpaceDN w:val="0"/>
      <w:adjustRightInd w:val="0"/>
      <w:spacing w:after="160" w:line="240" w:lineRule="exact"/>
      <w:textAlignment w:val="baseline"/>
    </w:pPr>
    <w:rPr>
      <w:rFonts w:ascii="Verdana" w:hAnsi="Verdana"/>
      <w:sz w:val="20"/>
      <w:szCs w:val="20"/>
      <w:lang w:val="en-US" w:eastAsia="en-US"/>
    </w:rPr>
  </w:style>
  <w:style w:type="character" w:customStyle="1" w:styleId="aff1">
    <w:name w:val="Другое_"/>
    <w:basedOn w:val="a3"/>
    <w:link w:val="aff2"/>
    <w:uiPriority w:val="99"/>
    <w:rsid w:val="00273DE5"/>
    <w:rPr>
      <w:rFonts w:ascii="Times New Roman" w:hAnsi="Times New Roman" w:cs="Times New Roman"/>
      <w:sz w:val="26"/>
      <w:szCs w:val="26"/>
      <w:shd w:val="clear" w:color="auto" w:fill="FFFFFF"/>
    </w:rPr>
  </w:style>
  <w:style w:type="paragraph" w:customStyle="1" w:styleId="aff2">
    <w:name w:val="Другое"/>
    <w:basedOn w:val="a1"/>
    <w:link w:val="aff1"/>
    <w:uiPriority w:val="99"/>
    <w:rsid w:val="00273DE5"/>
    <w:pPr>
      <w:shd w:val="clear" w:color="auto" w:fill="FFFFFF"/>
    </w:pPr>
    <w:rPr>
      <w:rFonts w:eastAsiaTheme="minorHAnsi"/>
      <w:szCs w:val="26"/>
      <w:lang w:eastAsia="en-US"/>
    </w:rPr>
  </w:style>
  <w:style w:type="character" w:customStyle="1" w:styleId="1b">
    <w:name w:val="Основной текст Знак1"/>
    <w:aliases w:val="Body Text Char1 Знак,Body Text Char Char Знак"/>
    <w:basedOn w:val="a3"/>
    <w:uiPriority w:val="99"/>
    <w:rsid w:val="002D4361"/>
    <w:rPr>
      <w:rFonts w:ascii="Times New Roman" w:hAnsi="Times New Roman" w:cs="Times New Roman"/>
      <w:sz w:val="26"/>
      <w:szCs w:val="26"/>
      <w:u w:val="none"/>
    </w:rPr>
  </w:style>
  <w:style w:type="paragraph" w:styleId="aff3">
    <w:name w:val="No Spacing"/>
    <w:link w:val="aff4"/>
    <w:uiPriority w:val="99"/>
    <w:qFormat/>
    <w:rsid w:val="005B3416"/>
    <w:pPr>
      <w:spacing w:after="0" w:line="240" w:lineRule="auto"/>
      <w:jc w:val="both"/>
    </w:pPr>
    <w:rPr>
      <w:rFonts w:ascii="Times New Roman" w:eastAsia="Times New Roman" w:hAnsi="Times New Roman" w:cs="Times New Roman"/>
      <w:sz w:val="26"/>
      <w:szCs w:val="24"/>
      <w:lang w:eastAsia="ru-RU"/>
    </w:rPr>
  </w:style>
  <w:style w:type="paragraph" w:styleId="1c">
    <w:name w:val="toc 1"/>
    <w:basedOn w:val="a1"/>
    <w:next w:val="a1"/>
    <w:autoRedefine/>
    <w:uiPriority w:val="39"/>
    <w:unhideWhenUsed/>
    <w:qFormat/>
    <w:rsid w:val="005B3416"/>
    <w:pPr>
      <w:spacing w:after="100"/>
    </w:pPr>
  </w:style>
  <w:style w:type="paragraph" w:styleId="2f">
    <w:name w:val="toc 2"/>
    <w:basedOn w:val="a1"/>
    <w:next w:val="a1"/>
    <w:autoRedefine/>
    <w:uiPriority w:val="39"/>
    <w:unhideWhenUsed/>
    <w:qFormat/>
    <w:rsid w:val="005B3416"/>
    <w:pPr>
      <w:spacing w:after="100"/>
      <w:ind w:left="260"/>
    </w:pPr>
  </w:style>
  <w:style w:type="paragraph" w:customStyle="1" w:styleId="aff5">
    <w:name w:val="Глава"/>
    <w:basedOn w:val="aa"/>
    <w:link w:val="aff6"/>
    <w:uiPriority w:val="99"/>
    <w:qFormat/>
    <w:rsid w:val="00441E3A"/>
    <w:pPr>
      <w:ind w:left="0" w:right="-21" w:firstLine="709"/>
    </w:pPr>
    <w:rPr>
      <w:rFonts w:eastAsia="Calibri"/>
      <w:b/>
      <w:szCs w:val="20"/>
      <w:lang w:eastAsia="en-US"/>
    </w:rPr>
  </w:style>
  <w:style w:type="character" w:customStyle="1" w:styleId="aff6">
    <w:name w:val="Глава Знак"/>
    <w:link w:val="aff5"/>
    <w:uiPriority w:val="99"/>
    <w:locked/>
    <w:rsid w:val="00441E3A"/>
    <w:rPr>
      <w:rFonts w:ascii="Times New Roman" w:eastAsia="Calibri" w:hAnsi="Times New Roman" w:cs="Times New Roman"/>
      <w:b/>
      <w:sz w:val="24"/>
      <w:szCs w:val="20"/>
    </w:rPr>
  </w:style>
  <w:style w:type="paragraph" w:customStyle="1" w:styleId="Aff7">
    <w:name w:val="Aобычный текст"/>
    <w:basedOn w:val="a1"/>
    <w:link w:val="Aff8"/>
    <w:qFormat/>
    <w:rsid w:val="00441E3A"/>
    <w:pPr>
      <w:ind w:firstLine="567"/>
      <w:contextualSpacing/>
    </w:pPr>
    <w:rPr>
      <w:rFonts w:eastAsia="Calibri"/>
      <w:szCs w:val="28"/>
      <w:lang w:eastAsia="en-US"/>
    </w:rPr>
  </w:style>
  <w:style w:type="character" w:customStyle="1" w:styleId="Aff8">
    <w:name w:val="Aобычный текст Знак"/>
    <w:link w:val="Aff7"/>
    <w:qFormat/>
    <w:rsid w:val="00441E3A"/>
    <w:rPr>
      <w:rFonts w:ascii="Times New Roman" w:eastAsia="Calibri" w:hAnsi="Times New Roman" w:cs="Times New Roman"/>
      <w:sz w:val="24"/>
      <w:szCs w:val="28"/>
    </w:rPr>
  </w:style>
  <w:style w:type="paragraph" w:customStyle="1" w:styleId="aff9">
    <w:name w:val="Обычн"/>
    <w:basedOn w:val="a1"/>
    <w:link w:val="affa"/>
    <w:qFormat/>
    <w:rsid w:val="00462FC0"/>
    <w:pPr>
      <w:ind w:firstLine="709"/>
    </w:pPr>
    <w:rPr>
      <w:szCs w:val="36"/>
      <w:lang w:eastAsia="en-US"/>
    </w:rPr>
  </w:style>
  <w:style w:type="character" w:customStyle="1" w:styleId="affa">
    <w:name w:val="Обычн Знак"/>
    <w:link w:val="aff9"/>
    <w:rsid w:val="00462FC0"/>
    <w:rPr>
      <w:rFonts w:ascii="Times New Roman" w:eastAsia="Times New Roman" w:hAnsi="Times New Roman" w:cs="Times New Roman"/>
      <w:sz w:val="24"/>
      <w:szCs w:val="36"/>
    </w:rPr>
  </w:style>
  <w:style w:type="character" w:customStyle="1" w:styleId="60">
    <w:name w:val="Заголовок 6 Знак"/>
    <w:basedOn w:val="a3"/>
    <w:link w:val="6"/>
    <w:uiPriority w:val="99"/>
    <w:rsid w:val="004976BA"/>
    <w:rPr>
      <w:rFonts w:ascii="Times New Roman" w:eastAsia="Times New Roman" w:hAnsi="Times New Roman" w:cs="Times New Roman"/>
      <w:b/>
      <w:bCs/>
      <w:lang w:eastAsia="ar-SA"/>
    </w:rPr>
  </w:style>
  <w:style w:type="character" w:customStyle="1" w:styleId="80">
    <w:name w:val="Заголовок 8 Знак"/>
    <w:basedOn w:val="a3"/>
    <w:link w:val="8"/>
    <w:uiPriority w:val="99"/>
    <w:rsid w:val="004976BA"/>
    <w:rPr>
      <w:rFonts w:ascii="Times New Roman" w:eastAsia="Times New Roman" w:hAnsi="Times New Roman" w:cs="Times New Roman"/>
      <w:i/>
      <w:iCs/>
      <w:sz w:val="28"/>
      <w:szCs w:val="28"/>
      <w:lang w:eastAsia="ar-SA"/>
    </w:rPr>
  </w:style>
  <w:style w:type="character" w:customStyle="1" w:styleId="90">
    <w:name w:val="Заголовок 9 Знак"/>
    <w:basedOn w:val="a3"/>
    <w:link w:val="9"/>
    <w:uiPriority w:val="99"/>
    <w:rsid w:val="004976BA"/>
    <w:rPr>
      <w:rFonts w:ascii="Times New Roman" w:eastAsia="Times New Roman" w:hAnsi="Times New Roman" w:cs="Times New Roman"/>
      <w:sz w:val="18"/>
      <w:szCs w:val="18"/>
      <w:lang w:eastAsia="ar-SA"/>
    </w:rPr>
  </w:style>
  <w:style w:type="paragraph" w:customStyle="1" w:styleId="Maximyz1">
    <w:name w:val="Maximyz Заголовок 1"/>
    <w:basedOn w:val="12"/>
    <w:link w:val="Maximyz10"/>
    <w:uiPriority w:val="99"/>
    <w:rsid w:val="004976BA"/>
    <w:pPr>
      <w:spacing w:before="120" w:line="240" w:lineRule="auto"/>
      <w:ind w:firstLine="709"/>
    </w:pPr>
    <w:rPr>
      <w:rFonts w:eastAsia="Calibri"/>
      <w:bCs w:val="0"/>
      <w:color w:val="000000"/>
      <w:szCs w:val="20"/>
      <w:lang w:eastAsia="en-US"/>
    </w:rPr>
  </w:style>
  <w:style w:type="character" w:customStyle="1" w:styleId="Maximyz10">
    <w:name w:val="Maximyz Заголовок 1 Знак"/>
    <w:link w:val="Maximyz1"/>
    <w:uiPriority w:val="99"/>
    <w:locked/>
    <w:rsid w:val="004976BA"/>
    <w:rPr>
      <w:rFonts w:ascii="Times New Roman" w:eastAsia="Calibri" w:hAnsi="Times New Roman" w:cs="Times New Roman"/>
      <w:b/>
      <w:color w:val="000000"/>
      <w:sz w:val="28"/>
      <w:szCs w:val="20"/>
    </w:rPr>
  </w:style>
  <w:style w:type="paragraph" w:customStyle="1" w:styleId="affb">
    <w:name w:val="Раздел"/>
    <w:basedOn w:val="a1"/>
    <w:link w:val="affc"/>
    <w:uiPriority w:val="99"/>
    <w:rsid w:val="004976BA"/>
    <w:pPr>
      <w:spacing w:line="276" w:lineRule="auto"/>
      <w:ind w:firstLine="709"/>
    </w:pPr>
    <w:rPr>
      <w:rFonts w:eastAsia="Calibri"/>
      <w:b/>
      <w:szCs w:val="20"/>
      <w:lang w:eastAsia="en-US"/>
    </w:rPr>
  </w:style>
  <w:style w:type="character" w:customStyle="1" w:styleId="affc">
    <w:name w:val="Раздел Знак"/>
    <w:link w:val="affb"/>
    <w:uiPriority w:val="99"/>
    <w:locked/>
    <w:rsid w:val="004976BA"/>
    <w:rPr>
      <w:rFonts w:ascii="Times New Roman" w:eastAsia="Calibri" w:hAnsi="Times New Roman" w:cs="Times New Roman"/>
      <w:b/>
      <w:sz w:val="24"/>
      <w:szCs w:val="20"/>
    </w:rPr>
  </w:style>
  <w:style w:type="character" w:styleId="affd">
    <w:name w:val="Strong"/>
    <w:uiPriority w:val="99"/>
    <w:qFormat/>
    <w:rsid w:val="004976BA"/>
    <w:rPr>
      <w:rFonts w:cs="Times New Roman"/>
      <w:b/>
    </w:rPr>
  </w:style>
  <w:style w:type="paragraph" w:customStyle="1" w:styleId="lar2">
    <w:name w:val="lar2"/>
    <w:basedOn w:val="a1"/>
    <w:uiPriority w:val="99"/>
    <w:rsid w:val="004976BA"/>
    <w:pPr>
      <w:spacing w:before="100" w:beforeAutospacing="1" w:after="100" w:afterAutospacing="1"/>
      <w:ind w:firstLine="709"/>
    </w:pPr>
  </w:style>
  <w:style w:type="character" w:customStyle="1" w:styleId="docbody">
    <w:name w:val="docbody"/>
    <w:uiPriority w:val="99"/>
    <w:rsid w:val="004976BA"/>
  </w:style>
  <w:style w:type="paragraph" w:customStyle="1" w:styleId="dim1">
    <w:name w:val="dim1"/>
    <w:basedOn w:val="a1"/>
    <w:uiPriority w:val="99"/>
    <w:rsid w:val="004976BA"/>
    <w:pPr>
      <w:spacing w:before="100" w:beforeAutospacing="1" w:after="100" w:afterAutospacing="1"/>
      <w:ind w:firstLine="709"/>
    </w:pPr>
  </w:style>
  <w:style w:type="paragraph" w:customStyle="1" w:styleId="Style1">
    <w:name w:val="Style1"/>
    <w:basedOn w:val="a1"/>
    <w:uiPriority w:val="99"/>
    <w:rsid w:val="004976BA"/>
    <w:pPr>
      <w:widowControl w:val="0"/>
      <w:autoSpaceDE w:val="0"/>
      <w:autoSpaceDN w:val="0"/>
      <w:adjustRightInd w:val="0"/>
      <w:spacing w:line="408" w:lineRule="exact"/>
      <w:ind w:firstLine="422"/>
    </w:pPr>
  </w:style>
  <w:style w:type="paragraph" w:customStyle="1" w:styleId="Style4">
    <w:name w:val="Style4"/>
    <w:basedOn w:val="a1"/>
    <w:uiPriority w:val="99"/>
    <w:rsid w:val="004976BA"/>
    <w:pPr>
      <w:widowControl w:val="0"/>
      <w:autoSpaceDE w:val="0"/>
      <w:autoSpaceDN w:val="0"/>
      <w:adjustRightInd w:val="0"/>
      <w:spacing w:line="300" w:lineRule="exact"/>
      <w:ind w:firstLine="709"/>
    </w:pPr>
  </w:style>
  <w:style w:type="paragraph" w:customStyle="1" w:styleId="Style6">
    <w:name w:val="Style6"/>
    <w:basedOn w:val="a1"/>
    <w:uiPriority w:val="99"/>
    <w:rsid w:val="004976BA"/>
    <w:pPr>
      <w:widowControl w:val="0"/>
      <w:autoSpaceDE w:val="0"/>
      <w:autoSpaceDN w:val="0"/>
      <w:adjustRightInd w:val="0"/>
      <w:spacing w:line="302" w:lineRule="exact"/>
      <w:ind w:firstLine="709"/>
    </w:pPr>
  </w:style>
  <w:style w:type="character" w:customStyle="1" w:styleId="FontStyle12">
    <w:name w:val="Font Style12"/>
    <w:uiPriority w:val="99"/>
    <w:rsid w:val="004976BA"/>
    <w:rPr>
      <w:rFonts w:ascii="Times New Roman" w:hAnsi="Times New Roman"/>
      <w:sz w:val="28"/>
    </w:rPr>
  </w:style>
  <w:style w:type="character" w:customStyle="1" w:styleId="FontStyle13">
    <w:name w:val="Font Style13"/>
    <w:uiPriority w:val="99"/>
    <w:rsid w:val="004976BA"/>
    <w:rPr>
      <w:rFonts w:ascii="Times New Roman" w:hAnsi="Times New Roman"/>
      <w:sz w:val="26"/>
    </w:rPr>
  </w:style>
  <w:style w:type="paragraph" w:customStyle="1" w:styleId="1d">
    <w:name w:val="Глава + Слева:  1"/>
    <w:aliases w:val="25 см"/>
    <w:basedOn w:val="a1"/>
    <w:uiPriority w:val="99"/>
    <w:rsid w:val="004976BA"/>
    <w:pPr>
      <w:spacing w:line="276" w:lineRule="auto"/>
      <w:ind w:firstLine="708"/>
    </w:pPr>
    <w:rPr>
      <w:rFonts w:eastAsia="Calibri"/>
      <w:b/>
      <w:szCs w:val="22"/>
      <w:lang w:eastAsia="en-US"/>
    </w:rPr>
  </w:style>
  <w:style w:type="paragraph" w:customStyle="1" w:styleId="affe">
    <w:name w:val="ОснТекст"/>
    <w:basedOn w:val="a1"/>
    <w:link w:val="afff"/>
    <w:uiPriority w:val="99"/>
    <w:rsid w:val="004976BA"/>
    <w:pPr>
      <w:spacing w:line="276" w:lineRule="auto"/>
      <w:ind w:firstLine="540"/>
    </w:pPr>
    <w:rPr>
      <w:rFonts w:eastAsia="Calibri"/>
      <w:szCs w:val="20"/>
      <w:lang w:eastAsia="en-US"/>
    </w:rPr>
  </w:style>
  <w:style w:type="character" w:customStyle="1" w:styleId="afff">
    <w:name w:val="ОснТекст Знак"/>
    <w:link w:val="affe"/>
    <w:uiPriority w:val="99"/>
    <w:locked/>
    <w:rsid w:val="004976BA"/>
    <w:rPr>
      <w:rFonts w:ascii="Times New Roman" w:eastAsia="Calibri" w:hAnsi="Times New Roman" w:cs="Times New Roman"/>
      <w:sz w:val="24"/>
      <w:szCs w:val="20"/>
    </w:rPr>
  </w:style>
  <w:style w:type="paragraph" w:customStyle="1" w:styleId="1e">
    <w:name w:val="Без интервала1"/>
    <w:uiPriority w:val="99"/>
    <w:rsid w:val="004976BA"/>
    <w:pPr>
      <w:spacing w:after="0" w:line="240" w:lineRule="auto"/>
    </w:pPr>
    <w:rPr>
      <w:rFonts w:ascii="Calibri" w:eastAsia="Times New Roman" w:hAnsi="Calibri" w:cs="Times New Roman"/>
    </w:rPr>
  </w:style>
  <w:style w:type="paragraph" w:customStyle="1" w:styleId="afff0">
    <w:name w:val="ТАБЛИЦЫ"/>
    <w:basedOn w:val="aff3"/>
    <w:link w:val="afff1"/>
    <w:uiPriority w:val="99"/>
    <w:rsid w:val="004976BA"/>
    <w:pPr>
      <w:jc w:val="center"/>
    </w:pPr>
    <w:rPr>
      <w:rFonts w:ascii="Calibri" w:eastAsia="Calibri" w:hAnsi="Calibri"/>
      <w:sz w:val="22"/>
      <w:szCs w:val="20"/>
      <w:lang w:eastAsia="en-US"/>
    </w:rPr>
  </w:style>
  <w:style w:type="character" w:customStyle="1" w:styleId="aff4">
    <w:name w:val="Без интервала Знак"/>
    <w:link w:val="aff3"/>
    <w:uiPriority w:val="99"/>
    <w:locked/>
    <w:rsid w:val="004976BA"/>
    <w:rPr>
      <w:rFonts w:ascii="Times New Roman" w:eastAsia="Times New Roman" w:hAnsi="Times New Roman" w:cs="Times New Roman"/>
      <w:sz w:val="26"/>
      <w:szCs w:val="24"/>
      <w:lang w:eastAsia="ru-RU"/>
    </w:rPr>
  </w:style>
  <w:style w:type="character" w:customStyle="1" w:styleId="afff1">
    <w:name w:val="ТАБЛИЦЫ Знак"/>
    <w:link w:val="afff0"/>
    <w:uiPriority w:val="99"/>
    <w:locked/>
    <w:rsid w:val="004976BA"/>
    <w:rPr>
      <w:rFonts w:ascii="Calibri" w:eastAsia="Calibri" w:hAnsi="Calibri" w:cs="Times New Roman"/>
      <w:szCs w:val="20"/>
    </w:rPr>
  </w:style>
  <w:style w:type="character" w:customStyle="1" w:styleId="mw-headline">
    <w:name w:val="mw-headline"/>
    <w:uiPriority w:val="99"/>
    <w:rsid w:val="004976BA"/>
    <w:rPr>
      <w:rFonts w:cs="Times New Roman"/>
    </w:rPr>
  </w:style>
  <w:style w:type="paragraph" w:customStyle="1" w:styleId="1f">
    <w:name w:val="Абзац списка1"/>
    <w:basedOn w:val="a1"/>
    <w:link w:val="ListParagraphChar"/>
    <w:uiPriority w:val="99"/>
    <w:rsid w:val="004976BA"/>
    <w:pPr>
      <w:spacing w:line="276" w:lineRule="auto"/>
      <w:ind w:left="720" w:firstLine="709"/>
    </w:pPr>
    <w:rPr>
      <w:rFonts w:eastAsia="Calibri"/>
      <w:sz w:val="22"/>
      <w:szCs w:val="20"/>
      <w:lang w:eastAsia="en-US"/>
    </w:rPr>
  </w:style>
  <w:style w:type="character" w:customStyle="1" w:styleId="ListParagraphChar">
    <w:name w:val="List Paragraph Char"/>
    <w:link w:val="1f"/>
    <w:uiPriority w:val="99"/>
    <w:locked/>
    <w:rsid w:val="004976BA"/>
    <w:rPr>
      <w:rFonts w:ascii="Times New Roman" w:eastAsia="Calibri" w:hAnsi="Times New Roman" w:cs="Times New Roman"/>
      <w:szCs w:val="20"/>
    </w:rPr>
  </w:style>
  <w:style w:type="character" w:customStyle="1" w:styleId="mycontent">
    <w:name w:val="mycontent"/>
    <w:uiPriority w:val="99"/>
    <w:rsid w:val="004976BA"/>
    <w:rPr>
      <w:rFonts w:cs="Times New Roman"/>
    </w:rPr>
  </w:style>
  <w:style w:type="character" w:styleId="afff2">
    <w:name w:val="FollowedHyperlink"/>
    <w:uiPriority w:val="99"/>
    <w:rsid w:val="004976BA"/>
    <w:rPr>
      <w:rFonts w:cs="Times New Roman"/>
      <w:color w:val="800080"/>
      <w:u w:val="single"/>
    </w:rPr>
  </w:style>
  <w:style w:type="paragraph" w:customStyle="1" w:styleId="font5">
    <w:name w:val="font5"/>
    <w:basedOn w:val="a1"/>
    <w:uiPriority w:val="99"/>
    <w:rsid w:val="004976BA"/>
    <w:pPr>
      <w:spacing w:before="100" w:beforeAutospacing="1" w:after="100" w:afterAutospacing="1"/>
      <w:ind w:firstLine="709"/>
    </w:pPr>
    <w:rPr>
      <w:rFonts w:ascii="Arial CYR" w:hAnsi="Arial CYR" w:cs="Arial CYR"/>
      <w:sz w:val="16"/>
      <w:szCs w:val="16"/>
    </w:rPr>
  </w:style>
  <w:style w:type="paragraph" w:customStyle="1" w:styleId="font6">
    <w:name w:val="font6"/>
    <w:basedOn w:val="a1"/>
    <w:uiPriority w:val="99"/>
    <w:rsid w:val="004976BA"/>
    <w:pPr>
      <w:spacing w:before="100" w:beforeAutospacing="1" w:after="100" w:afterAutospacing="1"/>
      <w:ind w:firstLine="709"/>
    </w:pPr>
    <w:rPr>
      <w:rFonts w:ascii="Arial CYR" w:hAnsi="Arial CYR" w:cs="Arial CYR"/>
      <w:sz w:val="16"/>
      <w:szCs w:val="16"/>
    </w:rPr>
  </w:style>
  <w:style w:type="paragraph" w:customStyle="1" w:styleId="xl65">
    <w:name w:val="xl65"/>
    <w:basedOn w:val="a1"/>
    <w:uiPriority w:val="99"/>
    <w:rsid w:val="004976BA"/>
    <w:pPr>
      <w:spacing w:before="100" w:beforeAutospacing="1" w:after="100" w:afterAutospacing="1"/>
      <w:ind w:firstLine="709"/>
    </w:pPr>
    <w:rPr>
      <w:rFonts w:ascii="Arial CYR" w:hAnsi="Arial CYR" w:cs="Arial CYR"/>
      <w:color w:val="FF0000"/>
    </w:rPr>
  </w:style>
  <w:style w:type="paragraph" w:customStyle="1" w:styleId="xl66">
    <w:name w:val="xl6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7">
    <w:name w:val="xl67"/>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8">
    <w:name w:val="xl68"/>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69">
    <w:name w:val="xl69"/>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0">
    <w:name w:val="xl70"/>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1">
    <w:name w:val="xl71"/>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6"/>
      <w:szCs w:val="16"/>
    </w:rPr>
  </w:style>
  <w:style w:type="paragraph" w:customStyle="1" w:styleId="xl72">
    <w:name w:val="xl72"/>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6"/>
      <w:szCs w:val="16"/>
    </w:rPr>
  </w:style>
  <w:style w:type="paragraph" w:customStyle="1" w:styleId="xl73">
    <w:name w:val="xl73"/>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74">
    <w:name w:val="xl74"/>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sz w:val="16"/>
      <w:szCs w:val="16"/>
    </w:rPr>
  </w:style>
  <w:style w:type="paragraph" w:customStyle="1" w:styleId="xl75">
    <w:name w:val="xl75"/>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b/>
      <w:bCs/>
      <w:color w:val="000000"/>
      <w:sz w:val="16"/>
      <w:szCs w:val="16"/>
    </w:rPr>
  </w:style>
  <w:style w:type="paragraph" w:customStyle="1" w:styleId="xl76">
    <w:name w:val="xl76"/>
    <w:basedOn w:val="a1"/>
    <w:rsid w:val="004976BA"/>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b/>
      <w:bCs/>
      <w:color w:val="000000"/>
      <w:sz w:val="16"/>
      <w:szCs w:val="16"/>
    </w:rPr>
  </w:style>
  <w:style w:type="paragraph" w:customStyle="1" w:styleId="xl77">
    <w:name w:val="xl77"/>
    <w:basedOn w:val="a1"/>
    <w:rsid w:val="004976B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sz w:val="16"/>
      <w:szCs w:val="16"/>
    </w:rPr>
  </w:style>
  <w:style w:type="paragraph" w:customStyle="1" w:styleId="xl78">
    <w:name w:val="xl78"/>
    <w:basedOn w:val="a1"/>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79">
    <w:name w:val="xl79"/>
    <w:basedOn w:val="a1"/>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0">
    <w:name w:val="xl80"/>
    <w:basedOn w:val="a1"/>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1">
    <w:name w:val="xl81"/>
    <w:basedOn w:val="a1"/>
    <w:rsid w:val="004976BA"/>
    <w:pPr>
      <w:pBdr>
        <w:top w:val="single" w:sz="4" w:space="0" w:color="auto"/>
        <w:left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2">
    <w:name w:val="xl82"/>
    <w:basedOn w:val="a1"/>
    <w:rsid w:val="004976BA"/>
    <w:pPr>
      <w:pBdr>
        <w:top w:val="single" w:sz="4" w:space="0" w:color="auto"/>
        <w:left w:val="single" w:sz="4" w:space="0" w:color="auto"/>
        <w:right w:val="single" w:sz="4" w:space="0" w:color="auto"/>
      </w:pBdr>
      <w:spacing w:before="100" w:beforeAutospacing="1" w:after="100" w:afterAutospacing="1"/>
      <w:ind w:firstLine="709"/>
      <w:jc w:val="right"/>
    </w:pPr>
    <w:rPr>
      <w:sz w:val="16"/>
      <w:szCs w:val="16"/>
    </w:rPr>
  </w:style>
  <w:style w:type="paragraph" w:customStyle="1" w:styleId="xl83">
    <w:name w:val="xl83"/>
    <w:basedOn w:val="a1"/>
    <w:rsid w:val="004976BA"/>
    <w:pPr>
      <w:pBdr>
        <w:top w:val="single" w:sz="4" w:space="0" w:color="auto"/>
        <w:left w:val="single" w:sz="4" w:space="0" w:color="auto"/>
        <w:right w:val="single" w:sz="8" w:space="0" w:color="auto"/>
      </w:pBdr>
      <w:spacing w:before="100" w:beforeAutospacing="1" w:after="100" w:afterAutospacing="1"/>
      <w:ind w:firstLine="709"/>
      <w:jc w:val="right"/>
    </w:pPr>
    <w:rPr>
      <w:sz w:val="16"/>
      <w:szCs w:val="16"/>
    </w:rPr>
  </w:style>
  <w:style w:type="paragraph" w:customStyle="1" w:styleId="xl84">
    <w:name w:val="xl84"/>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85">
    <w:name w:val="xl85"/>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6">
    <w:name w:val="xl86"/>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7">
    <w:name w:val="xl87"/>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pPr>
    <w:rPr>
      <w:sz w:val="16"/>
      <w:szCs w:val="16"/>
    </w:rPr>
  </w:style>
  <w:style w:type="paragraph" w:customStyle="1" w:styleId="xl88">
    <w:name w:val="xl88"/>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right"/>
    </w:pPr>
    <w:rPr>
      <w:b/>
      <w:bCs/>
      <w:i/>
      <w:iCs/>
      <w:color w:val="000000"/>
      <w:sz w:val="16"/>
      <w:szCs w:val="16"/>
    </w:rPr>
  </w:style>
  <w:style w:type="paragraph" w:customStyle="1" w:styleId="xl89">
    <w:name w:val="xl89"/>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right"/>
    </w:pPr>
    <w:rPr>
      <w:b/>
      <w:bCs/>
      <w:i/>
      <w:iCs/>
      <w:color w:val="000000"/>
      <w:sz w:val="16"/>
      <w:szCs w:val="16"/>
    </w:rPr>
  </w:style>
  <w:style w:type="paragraph" w:customStyle="1" w:styleId="xl90">
    <w:name w:val="xl90"/>
    <w:basedOn w:val="a1"/>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1">
    <w:name w:val="xl91"/>
    <w:basedOn w:val="a1"/>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2">
    <w:name w:val="xl92"/>
    <w:basedOn w:val="a1"/>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3">
    <w:name w:val="xl93"/>
    <w:basedOn w:val="a1"/>
    <w:rsid w:val="004976BA"/>
    <w:pPr>
      <w:pBdr>
        <w:top w:val="single" w:sz="4" w:space="0" w:color="auto"/>
        <w:left w:val="single" w:sz="4" w:space="0" w:color="auto"/>
        <w:right w:val="single" w:sz="4" w:space="0" w:color="auto"/>
      </w:pBdr>
      <w:spacing w:before="100" w:beforeAutospacing="1" w:after="100" w:afterAutospacing="1"/>
      <w:ind w:firstLine="709"/>
    </w:pPr>
    <w:rPr>
      <w:sz w:val="16"/>
      <w:szCs w:val="16"/>
    </w:rPr>
  </w:style>
  <w:style w:type="paragraph" w:customStyle="1" w:styleId="xl94">
    <w:name w:val="xl94"/>
    <w:basedOn w:val="a1"/>
    <w:rsid w:val="004976BA"/>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ascii="Arial CYR" w:hAnsi="Arial CYR" w:cs="Arial CYR"/>
      <w:sz w:val="16"/>
      <w:szCs w:val="16"/>
    </w:rPr>
  </w:style>
  <w:style w:type="paragraph" w:customStyle="1" w:styleId="xl95">
    <w:name w:val="xl95"/>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6">
    <w:name w:val="xl96"/>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7">
    <w:name w:val="xl97"/>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8">
    <w:name w:val="xl98"/>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99">
    <w:name w:val="xl99"/>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rFonts w:ascii="Arial CYR" w:hAnsi="Arial CYR" w:cs="Arial CYR"/>
      <w:sz w:val="16"/>
      <w:szCs w:val="16"/>
    </w:rPr>
  </w:style>
  <w:style w:type="paragraph" w:customStyle="1" w:styleId="xl100">
    <w:name w:val="xl100"/>
    <w:basedOn w:val="a1"/>
    <w:rsid w:val="004976B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rFonts w:ascii="Arial CYR" w:hAnsi="Arial CYR" w:cs="Arial CYR"/>
      <w:sz w:val="16"/>
      <w:szCs w:val="16"/>
    </w:rPr>
  </w:style>
  <w:style w:type="paragraph" w:customStyle="1" w:styleId="xl101">
    <w:name w:val="xl101"/>
    <w:basedOn w:val="a1"/>
    <w:rsid w:val="004976B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right"/>
    </w:pPr>
    <w:rPr>
      <w:rFonts w:ascii="Arial CYR" w:hAnsi="Arial CYR" w:cs="Arial CYR"/>
      <w:sz w:val="16"/>
      <w:szCs w:val="16"/>
    </w:rPr>
  </w:style>
  <w:style w:type="paragraph" w:customStyle="1" w:styleId="xl102">
    <w:name w:val="xl102"/>
    <w:basedOn w:val="a1"/>
    <w:rsid w:val="004976BA"/>
    <w:pPr>
      <w:pBdr>
        <w:top w:val="single" w:sz="4" w:space="0" w:color="auto"/>
        <w:left w:val="single" w:sz="4" w:space="0" w:color="auto"/>
        <w:right w:val="single" w:sz="4" w:space="0" w:color="auto"/>
      </w:pBdr>
      <w:spacing w:before="100" w:beforeAutospacing="1" w:after="100" w:afterAutospacing="1"/>
      <w:ind w:firstLine="709"/>
      <w:jc w:val="right"/>
    </w:pPr>
    <w:rPr>
      <w:sz w:val="16"/>
      <w:szCs w:val="16"/>
    </w:rPr>
  </w:style>
  <w:style w:type="paragraph" w:customStyle="1" w:styleId="xl103">
    <w:name w:val="xl103"/>
    <w:basedOn w:val="a1"/>
    <w:rsid w:val="004976BA"/>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right"/>
    </w:pPr>
    <w:rPr>
      <w:b/>
      <w:bCs/>
      <w:i/>
      <w:iCs/>
      <w:color w:val="000000"/>
      <w:sz w:val="16"/>
      <w:szCs w:val="16"/>
    </w:rPr>
  </w:style>
  <w:style w:type="paragraph" w:customStyle="1" w:styleId="xl104">
    <w:name w:val="xl104"/>
    <w:basedOn w:val="a1"/>
    <w:rsid w:val="004976BA"/>
    <w:pPr>
      <w:pBdr>
        <w:top w:val="single" w:sz="8" w:space="0" w:color="auto"/>
        <w:bottom w:val="single" w:sz="8" w:space="0" w:color="auto"/>
        <w:right w:val="single" w:sz="4" w:space="0" w:color="auto"/>
      </w:pBdr>
      <w:spacing w:before="100" w:beforeAutospacing="1" w:after="100" w:afterAutospacing="1"/>
      <w:ind w:firstLine="709"/>
      <w:jc w:val="center"/>
      <w:textAlignment w:val="top"/>
    </w:pPr>
    <w:rPr>
      <w:sz w:val="16"/>
      <w:szCs w:val="16"/>
    </w:rPr>
  </w:style>
  <w:style w:type="paragraph" w:customStyle="1" w:styleId="xl105">
    <w:name w:val="xl105"/>
    <w:basedOn w:val="a1"/>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6">
    <w:name w:val="xl106"/>
    <w:basedOn w:val="a1"/>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7">
    <w:name w:val="xl107"/>
    <w:basedOn w:val="a1"/>
    <w:rsid w:val="004976BA"/>
    <w:pPr>
      <w:pBdr>
        <w:top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8">
    <w:name w:val="xl108"/>
    <w:basedOn w:val="a1"/>
    <w:rsid w:val="004976BA"/>
    <w:pPr>
      <w:pBdr>
        <w:top w:val="single" w:sz="4" w:space="0" w:color="auto"/>
        <w:right w:val="single" w:sz="4" w:space="0" w:color="auto"/>
      </w:pBdr>
      <w:spacing w:before="100" w:beforeAutospacing="1" w:after="100" w:afterAutospacing="1"/>
      <w:ind w:firstLine="709"/>
    </w:pPr>
    <w:rPr>
      <w:rFonts w:ascii="Arial CYR" w:hAnsi="Arial CYR" w:cs="Arial CYR"/>
      <w:sz w:val="16"/>
      <w:szCs w:val="16"/>
    </w:rPr>
  </w:style>
  <w:style w:type="paragraph" w:customStyle="1" w:styleId="xl109">
    <w:name w:val="xl109"/>
    <w:basedOn w:val="a1"/>
    <w:rsid w:val="004976BA"/>
    <w:pPr>
      <w:pBdr>
        <w:top w:val="single" w:sz="8" w:space="0" w:color="auto"/>
        <w:bottom w:val="single" w:sz="8" w:space="0" w:color="auto"/>
        <w:right w:val="single" w:sz="4" w:space="0" w:color="auto"/>
      </w:pBdr>
      <w:spacing w:before="100" w:beforeAutospacing="1" w:after="100" w:afterAutospacing="1"/>
      <w:ind w:firstLine="709"/>
    </w:pPr>
    <w:rPr>
      <w:b/>
      <w:bCs/>
      <w:sz w:val="16"/>
      <w:szCs w:val="16"/>
    </w:rPr>
  </w:style>
  <w:style w:type="paragraph" w:customStyle="1" w:styleId="xl110">
    <w:name w:val="xl110"/>
    <w:basedOn w:val="a1"/>
    <w:rsid w:val="004976BA"/>
    <w:pPr>
      <w:pBdr>
        <w:top w:val="single" w:sz="8" w:space="0" w:color="auto"/>
        <w:left w:val="single" w:sz="4" w:space="0" w:color="auto"/>
        <w:right w:val="single" w:sz="4" w:space="0" w:color="auto"/>
      </w:pBdr>
      <w:spacing w:before="100" w:beforeAutospacing="1" w:after="100" w:afterAutospacing="1"/>
      <w:ind w:firstLine="709"/>
    </w:pPr>
    <w:rPr>
      <w:b/>
      <w:bCs/>
      <w:color w:val="000000"/>
      <w:sz w:val="16"/>
      <w:szCs w:val="16"/>
    </w:rPr>
  </w:style>
  <w:style w:type="paragraph" w:customStyle="1" w:styleId="xl111">
    <w:name w:val="xl111"/>
    <w:basedOn w:val="a1"/>
    <w:rsid w:val="004976BA"/>
    <w:pPr>
      <w:pBdr>
        <w:top w:val="single" w:sz="8" w:space="0" w:color="auto"/>
        <w:left w:val="single" w:sz="4" w:space="0" w:color="auto"/>
        <w:right w:val="single" w:sz="4" w:space="0" w:color="auto"/>
      </w:pBdr>
      <w:spacing w:before="100" w:beforeAutospacing="1" w:after="100" w:afterAutospacing="1"/>
      <w:ind w:firstLine="709"/>
    </w:pPr>
    <w:rPr>
      <w:rFonts w:ascii="Arial CYR" w:hAnsi="Arial CYR" w:cs="Arial CYR"/>
      <w:color w:val="000000"/>
      <w:sz w:val="16"/>
      <w:szCs w:val="16"/>
    </w:rPr>
  </w:style>
  <w:style w:type="paragraph" w:customStyle="1" w:styleId="xl112">
    <w:name w:val="xl112"/>
    <w:basedOn w:val="a1"/>
    <w:rsid w:val="004976BA"/>
    <w:pPr>
      <w:pBdr>
        <w:top w:val="single" w:sz="8" w:space="0" w:color="auto"/>
        <w:left w:val="single" w:sz="4" w:space="0" w:color="auto"/>
        <w:right w:val="single" w:sz="4" w:space="0" w:color="auto"/>
      </w:pBdr>
      <w:spacing w:before="100" w:beforeAutospacing="1" w:after="100" w:afterAutospacing="1"/>
      <w:ind w:firstLine="709"/>
    </w:pPr>
    <w:rPr>
      <w:b/>
      <w:bCs/>
      <w:i/>
      <w:iCs/>
      <w:color w:val="000000"/>
      <w:sz w:val="16"/>
      <w:szCs w:val="16"/>
    </w:rPr>
  </w:style>
  <w:style w:type="paragraph" w:customStyle="1" w:styleId="xl113">
    <w:name w:val="xl113"/>
    <w:basedOn w:val="a1"/>
    <w:rsid w:val="004976BA"/>
    <w:pPr>
      <w:pBdr>
        <w:top w:val="single" w:sz="8" w:space="0" w:color="auto"/>
        <w:left w:val="single" w:sz="4" w:space="0" w:color="auto"/>
        <w:right w:val="single" w:sz="4" w:space="0" w:color="auto"/>
      </w:pBdr>
      <w:spacing w:before="100" w:beforeAutospacing="1" w:after="100" w:afterAutospacing="1"/>
      <w:ind w:firstLine="709"/>
    </w:pPr>
    <w:rPr>
      <w:b/>
      <w:bCs/>
      <w:i/>
      <w:iCs/>
      <w:color w:val="000000"/>
      <w:sz w:val="16"/>
      <w:szCs w:val="16"/>
    </w:rPr>
  </w:style>
  <w:style w:type="paragraph" w:customStyle="1" w:styleId="xl114">
    <w:name w:val="xl114"/>
    <w:basedOn w:val="a1"/>
    <w:uiPriority w:val="99"/>
    <w:rsid w:val="004976BA"/>
    <w:pPr>
      <w:pBdr>
        <w:top w:val="single" w:sz="8" w:space="0" w:color="auto"/>
        <w:left w:val="single" w:sz="4" w:space="0" w:color="auto"/>
        <w:right w:val="single" w:sz="8" w:space="0" w:color="auto"/>
      </w:pBdr>
      <w:spacing w:before="100" w:beforeAutospacing="1" w:after="100" w:afterAutospacing="1"/>
      <w:ind w:firstLine="709"/>
    </w:pPr>
    <w:rPr>
      <w:b/>
      <w:bCs/>
      <w:i/>
      <w:iCs/>
      <w:color w:val="000000"/>
      <w:sz w:val="16"/>
      <w:szCs w:val="16"/>
    </w:rPr>
  </w:style>
  <w:style w:type="paragraph" w:customStyle="1" w:styleId="MTDisplayEquation">
    <w:name w:val="MTDisplayEquation"/>
    <w:basedOn w:val="a1"/>
    <w:next w:val="a1"/>
    <w:link w:val="MTDisplayEquation0"/>
    <w:uiPriority w:val="99"/>
    <w:rsid w:val="004976BA"/>
    <w:pPr>
      <w:tabs>
        <w:tab w:val="center" w:pos="4680"/>
        <w:tab w:val="right" w:pos="9360"/>
      </w:tabs>
      <w:spacing w:line="276" w:lineRule="auto"/>
      <w:ind w:firstLine="709"/>
    </w:pPr>
    <w:rPr>
      <w:rFonts w:eastAsia="Calibri"/>
      <w:sz w:val="22"/>
      <w:szCs w:val="20"/>
      <w:lang w:eastAsia="en-US"/>
    </w:rPr>
  </w:style>
  <w:style w:type="character" w:customStyle="1" w:styleId="MTDisplayEquation0">
    <w:name w:val="MTDisplayEquation Знак"/>
    <w:link w:val="MTDisplayEquation"/>
    <w:uiPriority w:val="99"/>
    <w:locked/>
    <w:rsid w:val="004976BA"/>
    <w:rPr>
      <w:rFonts w:ascii="Times New Roman" w:eastAsia="Calibri" w:hAnsi="Times New Roman" w:cs="Times New Roman"/>
      <w:szCs w:val="20"/>
    </w:rPr>
  </w:style>
  <w:style w:type="character" w:styleId="afff3">
    <w:name w:val="Placeholder Text"/>
    <w:uiPriority w:val="99"/>
    <w:semiHidden/>
    <w:rsid w:val="004976BA"/>
    <w:rPr>
      <w:rFonts w:cs="Times New Roman"/>
      <w:color w:val="808080"/>
    </w:rPr>
  </w:style>
  <w:style w:type="paragraph" w:styleId="afff4">
    <w:name w:val="Document Map"/>
    <w:basedOn w:val="a1"/>
    <w:link w:val="afff5"/>
    <w:uiPriority w:val="99"/>
    <w:rsid w:val="004976BA"/>
    <w:pPr>
      <w:spacing w:line="276" w:lineRule="auto"/>
      <w:ind w:firstLine="709"/>
    </w:pPr>
    <w:rPr>
      <w:rFonts w:ascii="Tahoma" w:eastAsia="Calibri" w:hAnsi="Tahoma"/>
      <w:sz w:val="16"/>
      <w:szCs w:val="16"/>
      <w:lang w:eastAsia="en-US"/>
    </w:rPr>
  </w:style>
  <w:style w:type="character" w:customStyle="1" w:styleId="afff5">
    <w:name w:val="Схема документа Знак"/>
    <w:basedOn w:val="a3"/>
    <w:link w:val="afff4"/>
    <w:uiPriority w:val="99"/>
    <w:rsid w:val="004976BA"/>
    <w:rPr>
      <w:rFonts w:ascii="Tahoma" w:eastAsia="Calibri" w:hAnsi="Tahoma" w:cs="Times New Roman"/>
      <w:sz w:val="16"/>
      <w:szCs w:val="16"/>
    </w:rPr>
  </w:style>
  <w:style w:type="paragraph" w:styleId="afff6">
    <w:name w:val="Revision"/>
    <w:hidden/>
    <w:uiPriority w:val="99"/>
    <w:semiHidden/>
    <w:rsid w:val="004976BA"/>
    <w:pPr>
      <w:spacing w:after="0" w:line="240" w:lineRule="auto"/>
    </w:pPr>
    <w:rPr>
      <w:rFonts w:ascii="Calibri" w:eastAsia="Calibri" w:hAnsi="Calibri" w:cs="Times New Roman"/>
    </w:rPr>
  </w:style>
  <w:style w:type="paragraph" w:styleId="afff7">
    <w:name w:val="TOC Heading"/>
    <w:basedOn w:val="12"/>
    <w:next w:val="a1"/>
    <w:uiPriority w:val="99"/>
    <w:qFormat/>
    <w:rsid w:val="004976BA"/>
    <w:pPr>
      <w:spacing w:before="480"/>
      <w:ind w:firstLine="709"/>
      <w:outlineLvl w:val="9"/>
    </w:pPr>
    <w:rPr>
      <w:bCs w:val="0"/>
      <w:caps/>
      <w:color w:val="365F91"/>
      <w:lang w:eastAsia="en-US"/>
    </w:rPr>
  </w:style>
  <w:style w:type="paragraph" w:styleId="32">
    <w:name w:val="toc 3"/>
    <w:basedOn w:val="a1"/>
    <w:next w:val="a1"/>
    <w:autoRedefine/>
    <w:uiPriority w:val="99"/>
    <w:qFormat/>
    <w:rsid w:val="004976BA"/>
    <w:pPr>
      <w:spacing w:line="276" w:lineRule="auto"/>
      <w:ind w:left="440" w:firstLine="709"/>
    </w:pPr>
    <w:rPr>
      <w:rFonts w:eastAsia="Calibri"/>
      <w:szCs w:val="22"/>
      <w:lang w:eastAsia="en-US"/>
    </w:rPr>
  </w:style>
  <w:style w:type="paragraph" w:customStyle="1" w:styleId="Style8">
    <w:name w:val="Style8"/>
    <w:basedOn w:val="a1"/>
    <w:uiPriority w:val="99"/>
    <w:rsid w:val="004976BA"/>
    <w:pPr>
      <w:widowControl w:val="0"/>
      <w:suppressAutoHyphens/>
      <w:autoSpaceDE w:val="0"/>
      <w:ind w:firstLine="709"/>
      <w:textAlignment w:val="baseline"/>
    </w:pPr>
    <w:rPr>
      <w:rFonts w:eastAsia="Calibri"/>
      <w:kern w:val="1"/>
      <w:lang w:eastAsia="hi-IN" w:bidi="hi-IN"/>
    </w:rPr>
  </w:style>
  <w:style w:type="paragraph" w:styleId="44">
    <w:name w:val="toc 4"/>
    <w:basedOn w:val="a1"/>
    <w:next w:val="a1"/>
    <w:autoRedefine/>
    <w:uiPriority w:val="99"/>
    <w:rsid w:val="004976BA"/>
    <w:pPr>
      <w:spacing w:after="100" w:line="276" w:lineRule="auto"/>
      <w:ind w:left="660" w:firstLine="709"/>
    </w:pPr>
    <w:rPr>
      <w:szCs w:val="22"/>
    </w:rPr>
  </w:style>
  <w:style w:type="paragraph" w:styleId="53">
    <w:name w:val="toc 5"/>
    <w:basedOn w:val="a1"/>
    <w:next w:val="a1"/>
    <w:autoRedefine/>
    <w:uiPriority w:val="99"/>
    <w:rsid w:val="004976BA"/>
    <w:pPr>
      <w:spacing w:after="100" w:line="276" w:lineRule="auto"/>
      <w:ind w:left="880" w:firstLine="709"/>
    </w:pPr>
    <w:rPr>
      <w:szCs w:val="22"/>
    </w:rPr>
  </w:style>
  <w:style w:type="paragraph" w:styleId="63">
    <w:name w:val="toc 6"/>
    <w:basedOn w:val="a1"/>
    <w:next w:val="a1"/>
    <w:autoRedefine/>
    <w:uiPriority w:val="99"/>
    <w:rsid w:val="004976BA"/>
    <w:pPr>
      <w:spacing w:after="100" w:line="276" w:lineRule="auto"/>
      <w:ind w:left="1100" w:firstLine="709"/>
    </w:pPr>
    <w:rPr>
      <w:szCs w:val="22"/>
    </w:rPr>
  </w:style>
  <w:style w:type="paragraph" w:styleId="73">
    <w:name w:val="toc 7"/>
    <w:basedOn w:val="a1"/>
    <w:next w:val="a1"/>
    <w:autoRedefine/>
    <w:uiPriority w:val="99"/>
    <w:rsid w:val="004976BA"/>
    <w:pPr>
      <w:spacing w:after="100" w:line="276" w:lineRule="auto"/>
      <w:ind w:left="1320" w:firstLine="709"/>
    </w:pPr>
    <w:rPr>
      <w:szCs w:val="22"/>
    </w:rPr>
  </w:style>
  <w:style w:type="paragraph" w:styleId="83">
    <w:name w:val="toc 8"/>
    <w:basedOn w:val="a1"/>
    <w:next w:val="a1"/>
    <w:autoRedefine/>
    <w:uiPriority w:val="99"/>
    <w:rsid w:val="004976BA"/>
    <w:pPr>
      <w:spacing w:after="100" w:line="276" w:lineRule="auto"/>
      <w:ind w:left="1540" w:firstLine="709"/>
    </w:pPr>
    <w:rPr>
      <w:szCs w:val="22"/>
    </w:rPr>
  </w:style>
  <w:style w:type="paragraph" w:styleId="93">
    <w:name w:val="toc 9"/>
    <w:basedOn w:val="a1"/>
    <w:next w:val="a1"/>
    <w:autoRedefine/>
    <w:uiPriority w:val="99"/>
    <w:rsid w:val="004976BA"/>
    <w:pPr>
      <w:spacing w:after="100" w:line="276" w:lineRule="auto"/>
      <w:ind w:left="1760" w:firstLine="709"/>
    </w:pPr>
    <w:rPr>
      <w:szCs w:val="22"/>
    </w:rPr>
  </w:style>
  <w:style w:type="table" w:customStyle="1" w:styleId="2f0">
    <w:name w:val="Сетка таблицы2"/>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Современный"/>
    <w:link w:val="afff9"/>
    <w:uiPriority w:val="99"/>
    <w:rsid w:val="004976BA"/>
    <w:pPr>
      <w:spacing w:after="0" w:line="240" w:lineRule="auto"/>
      <w:jc w:val="center"/>
    </w:pPr>
    <w:rPr>
      <w:rFonts w:ascii="Times New Roman" w:eastAsia="Calibri" w:hAnsi="Times New Roman" w:cs="Times New Roman"/>
      <w:b/>
      <w:szCs w:val="20"/>
      <w:lang w:eastAsia="ja-JP"/>
    </w:rPr>
  </w:style>
  <w:style w:type="character" w:customStyle="1" w:styleId="afff9">
    <w:name w:val="Современный Знак"/>
    <w:link w:val="afff8"/>
    <w:uiPriority w:val="99"/>
    <w:locked/>
    <w:rsid w:val="004976BA"/>
    <w:rPr>
      <w:rFonts w:ascii="Times New Roman" w:eastAsia="Calibri" w:hAnsi="Times New Roman" w:cs="Times New Roman"/>
      <w:b/>
      <w:szCs w:val="20"/>
      <w:lang w:eastAsia="ja-JP"/>
    </w:rPr>
  </w:style>
  <w:style w:type="paragraph" w:styleId="afffa">
    <w:name w:val="footnote text"/>
    <w:aliases w:val="Table_Footnote_last Знак,Table_Footnote_last Знак Знак,Table_Footnote_last,Текст сноски Знак1 Знак,Текст сноски Знак Знак Знак Знак,Текст сноски Знак2 Знак Знак Знак Знак,Текст сноски Знак1 Знак Знак Знак Знак Знак"/>
    <w:basedOn w:val="a1"/>
    <w:link w:val="afffb"/>
    <w:uiPriority w:val="99"/>
    <w:rsid w:val="004976BA"/>
    <w:pPr>
      <w:widowControl w:val="0"/>
      <w:autoSpaceDE w:val="0"/>
      <w:spacing w:before="120"/>
      <w:ind w:firstLine="720"/>
    </w:pPr>
    <w:rPr>
      <w:rFonts w:eastAsia="Calibri"/>
      <w:sz w:val="20"/>
      <w:szCs w:val="20"/>
      <w:lang w:eastAsia="ar-SA"/>
    </w:rPr>
  </w:style>
  <w:style w:type="character" w:customStyle="1" w:styleId="afffb">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 Знак,Текст сноски Знак2 Знак Знак Знак Знак Знак"/>
    <w:basedOn w:val="a3"/>
    <w:link w:val="afffa"/>
    <w:uiPriority w:val="99"/>
    <w:rsid w:val="004976BA"/>
    <w:rPr>
      <w:rFonts w:ascii="Times New Roman" w:eastAsia="Calibri" w:hAnsi="Times New Roman" w:cs="Times New Roman"/>
      <w:sz w:val="20"/>
      <w:szCs w:val="20"/>
      <w:lang w:eastAsia="ar-SA"/>
    </w:rPr>
  </w:style>
  <w:style w:type="table" w:customStyle="1" w:styleId="74">
    <w:name w:val="Сетка таблицы7"/>
    <w:uiPriority w:val="99"/>
    <w:rsid w:val="004976BA"/>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udetableau">
    <w:name w:val="Contenu de tableau"/>
    <w:basedOn w:val="a1"/>
    <w:uiPriority w:val="99"/>
    <w:rsid w:val="004976BA"/>
    <w:pPr>
      <w:widowControl w:val="0"/>
      <w:suppressLineNumbers/>
      <w:suppressAutoHyphens/>
      <w:jc w:val="left"/>
    </w:pPr>
    <w:rPr>
      <w:rFonts w:eastAsia="Calibri"/>
      <w:kern w:val="1"/>
      <w:lang w:eastAsia="en-US"/>
    </w:rPr>
  </w:style>
  <w:style w:type="paragraph" w:customStyle="1" w:styleId="TableContents">
    <w:name w:val="Table Contents"/>
    <w:basedOn w:val="a1"/>
    <w:uiPriority w:val="99"/>
    <w:rsid w:val="004976BA"/>
    <w:pPr>
      <w:widowControl w:val="0"/>
      <w:suppressLineNumbers/>
      <w:suppressAutoHyphens/>
      <w:jc w:val="left"/>
    </w:pPr>
    <w:rPr>
      <w:rFonts w:eastAsia="Calibri"/>
      <w:kern w:val="1"/>
      <w:lang w:eastAsia="en-US"/>
    </w:rPr>
  </w:style>
  <w:style w:type="paragraph" w:customStyle="1" w:styleId="S1">
    <w:name w:val="S_Заголовок 1"/>
    <w:basedOn w:val="a1"/>
    <w:uiPriority w:val="99"/>
    <w:rsid w:val="004976BA"/>
    <w:pPr>
      <w:numPr>
        <w:numId w:val="9"/>
      </w:numPr>
      <w:suppressAutoHyphens/>
      <w:jc w:val="center"/>
    </w:pPr>
    <w:rPr>
      <w:caps/>
      <w:lang w:eastAsia="ar-SA"/>
    </w:rPr>
  </w:style>
  <w:style w:type="table" w:customStyle="1" w:styleId="84">
    <w:name w:val="Сетка таблицы8"/>
    <w:uiPriority w:val="99"/>
    <w:rsid w:val="004976B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Абзац"/>
    <w:basedOn w:val="a1"/>
    <w:link w:val="afffd"/>
    <w:uiPriority w:val="99"/>
    <w:qFormat/>
    <w:rsid w:val="004976BA"/>
    <w:pPr>
      <w:spacing w:before="120" w:after="60"/>
      <w:ind w:firstLine="567"/>
    </w:pPr>
    <w:rPr>
      <w:rFonts w:eastAsia="Calibri"/>
      <w:szCs w:val="20"/>
      <w:lang w:eastAsia="en-US"/>
    </w:rPr>
  </w:style>
  <w:style w:type="character" w:customStyle="1" w:styleId="afffd">
    <w:name w:val="Абзац Знак"/>
    <w:link w:val="afffc"/>
    <w:uiPriority w:val="99"/>
    <w:locked/>
    <w:rsid w:val="004976BA"/>
    <w:rPr>
      <w:rFonts w:ascii="Times New Roman" w:eastAsia="Calibri" w:hAnsi="Times New Roman" w:cs="Times New Roman"/>
      <w:sz w:val="24"/>
      <w:szCs w:val="20"/>
    </w:rPr>
  </w:style>
  <w:style w:type="paragraph" w:styleId="2f1">
    <w:name w:val="Body Text Indent 2"/>
    <w:basedOn w:val="a1"/>
    <w:link w:val="2f2"/>
    <w:uiPriority w:val="99"/>
    <w:rsid w:val="004976BA"/>
    <w:pPr>
      <w:spacing w:after="120" w:line="480" w:lineRule="auto"/>
      <w:ind w:left="283" w:firstLine="709"/>
    </w:pPr>
    <w:rPr>
      <w:rFonts w:eastAsia="Calibri"/>
      <w:sz w:val="22"/>
      <w:szCs w:val="22"/>
      <w:lang w:eastAsia="en-US"/>
    </w:rPr>
  </w:style>
  <w:style w:type="character" w:customStyle="1" w:styleId="2f2">
    <w:name w:val="Основной текст с отступом 2 Знак"/>
    <w:basedOn w:val="a3"/>
    <w:link w:val="2f1"/>
    <w:uiPriority w:val="99"/>
    <w:rsid w:val="004976BA"/>
    <w:rPr>
      <w:rFonts w:ascii="Times New Roman" w:eastAsia="Calibri" w:hAnsi="Times New Roman" w:cs="Times New Roman"/>
    </w:rPr>
  </w:style>
  <w:style w:type="paragraph" w:customStyle="1" w:styleId="S">
    <w:name w:val="S_Обычный жирный"/>
    <w:basedOn w:val="a1"/>
    <w:uiPriority w:val="99"/>
    <w:qFormat/>
    <w:rsid w:val="004976BA"/>
    <w:pPr>
      <w:ind w:firstLine="709"/>
    </w:pPr>
    <w:rPr>
      <w:sz w:val="28"/>
    </w:rPr>
  </w:style>
  <w:style w:type="paragraph" w:customStyle="1" w:styleId="font0">
    <w:name w:val="font0"/>
    <w:basedOn w:val="a1"/>
    <w:uiPriority w:val="99"/>
    <w:rsid w:val="004976BA"/>
    <w:pPr>
      <w:spacing w:before="100" w:beforeAutospacing="1" w:after="100" w:afterAutospacing="1"/>
      <w:jc w:val="left"/>
    </w:pPr>
    <w:rPr>
      <w:rFonts w:ascii="Calibri" w:hAnsi="Calibri"/>
      <w:color w:val="000000"/>
      <w:sz w:val="22"/>
      <w:szCs w:val="22"/>
    </w:rPr>
  </w:style>
  <w:style w:type="paragraph" w:customStyle="1" w:styleId="xl63">
    <w:name w:val="xl63"/>
    <w:basedOn w:val="a1"/>
    <w:uiPriority w:val="99"/>
    <w:rsid w:val="004976BA"/>
    <w:pPr>
      <w:shd w:val="clear" w:color="000000" w:fill="FFFFFF"/>
      <w:spacing w:before="100" w:beforeAutospacing="1" w:after="100" w:afterAutospacing="1"/>
      <w:jc w:val="left"/>
    </w:pPr>
    <w:rPr>
      <w:rFonts w:ascii="Arial CYR" w:hAnsi="Arial CYR" w:cs="Arial CYR"/>
      <w:color w:val="FF0000"/>
      <w:sz w:val="20"/>
      <w:szCs w:val="20"/>
    </w:rPr>
  </w:style>
  <w:style w:type="paragraph" w:customStyle="1" w:styleId="xl64">
    <w:name w:val="xl64"/>
    <w:basedOn w:val="a1"/>
    <w:uiPriority w:val="99"/>
    <w:rsid w:val="004976BA"/>
    <w:pP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15">
    <w:name w:val="xl115"/>
    <w:basedOn w:val="a1"/>
    <w:uiPriority w:val="99"/>
    <w:rsid w:val="004976BA"/>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16">
    <w:name w:val="xl116"/>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17">
    <w:name w:val="xl117"/>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18">
    <w:name w:val="xl118"/>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19">
    <w:name w:val="xl119"/>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20">
    <w:name w:val="xl120"/>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style>
  <w:style w:type="paragraph" w:customStyle="1" w:styleId="xl121">
    <w:name w:val="xl121"/>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2">
    <w:name w:val="xl122"/>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sz w:val="20"/>
      <w:szCs w:val="20"/>
    </w:rPr>
  </w:style>
  <w:style w:type="paragraph" w:customStyle="1" w:styleId="xl123">
    <w:name w:val="xl123"/>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b/>
      <w:bCs/>
      <w:sz w:val="20"/>
      <w:szCs w:val="20"/>
    </w:rPr>
  </w:style>
  <w:style w:type="paragraph" w:customStyle="1" w:styleId="xl124">
    <w:name w:val="xl124"/>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25">
    <w:name w:val="xl125"/>
    <w:basedOn w:val="a1"/>
    <w:uiPriority w:val="99"/>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26">
    <w:name w:val="xl126"/>
    <w:basedOn w:val="a1"/>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20"/>
      <w:szCs w:val="20"/>
    </w:rPr>
  </w:style>
  <w:style w:type="paragraph" w:customStyle="1" w:styleId="xl127">
    <w:name w:val="xl127"/>
    <w:basedOn w:val="a1"/>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sz w:val="18"/>
      <w:szCs w:val="18"/>
    </w:rPr>
  </w:style>
  <w:style w:type="paragraph" w:customStyle="1" w:styleId="xl128">
    <w:name w:val="xl128"/>
    <w:basedOn w:val="a1"/>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CYR" w:hAnsi="Arial CYR" w:cs="Arial CYR"/>
      <w:b/>
      <w:bCs/>
      <w:sz w:val="18"/>
      <w:szCs w:val="18"/>
    </w:rPr>
  </w:style>
  <w:style w:type="paragraph" w:customStyle="1" w:styleId="xl129">
    <w:name w:val="xl129"/>
    <w:basedOn w:val="a1"/>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0">
    <w:name w:val="xl130"/>
    <w:basedOn w:val="a1"/>
    <w:rsid w:val="004976B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31">
    <w:name w:val="xl131"/>
    <w:basedOn w:val="a1"/>
    <w:rsid w:val="004976BA"/>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32">
    <w:name w:val="xl132"/>
    <w:basedOn w:val="a1"/>
    <w:rsid w:val="004976BA"/>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133">
    <w:name w:val="xl133"/>
    <w:basedOn w:val="a1"/>
    <w:rsid w:val="004976BA"/>
    <w:pPr>
      <w:spacing w:before="100" w:beforeAutospacing="1" w:after="100" w:afterAutospacing="1"/>
      <w:jc w:val="left"/>
    </w:pPr>
    <w:rPr>
      <w:rFonts w:ascii="Arial CYR" w:hAnsi="Arial CYR" w:cs="Arial CYR"/>
      <w:color w:val="FF0000"/>
      <w:sz w:val="20"/>
      <w:szCs w:val="20"/>
    </w:rPr>
  </w:style>
  <w:style w:type="paragraph" w:customStyle="1" w:styleId="xl134">
    <w:name w:val="xl134"/>
    <w:basedOn w:val="a1"/>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5">
    <w:name w:val="xl135"/>
    <w:basedOn w:val="a1"/>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6">
    <w:name w:val="xl136"/>
    <w:basedOn w:val="a1"/>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7">
    <w:name w:val="xl137"/>
    <w:basedOn w:val="a1"/>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0000"/>
      <w:sz w:val="16"/>
      <w:szCs w:val="16"/>
    </w:rPr>
  </w:style>
  <w:style w:type="paragraph" w:customStyle="1" w:styleId="xl138">
    <w:name w:val="xl138"/>
    <w:basedOn w:val="a1"/>
    <w:rsid w:val="004976B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9">
    <w:name w:val="xl139"/>
    <w:basedOn w:val="a1"/>
    <w:rsid w:val="004976BA"/>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4976B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4976B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1"/>
    <w:rsid w:val="004976B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4976B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4">
    <w:name w:val="xl144"/>
    <w:basedOn w:val="a1"/>
    <w:rsid w:val="004976BA"/>
    <w:pPr>
      <w:pBdr>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5">
    <w:name w:val="xl145"/>
    <w:basedOn w:val="a1"/>
    <w:rsid w:val="004976B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6">
    <w:name w:val="xl146"/>
    <w:basedOn w:val="a1"/>
    <w:rsid w:val="004976BA"/>
    <w:pPr>
      <w:pBdr>
        <w:top w:val="single" w:sz="4" w:space="0" w:color="auto"/>
        <w:lef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7">
    <w:name w:val="xl147"/>
    <w:basedOn w:val="a1"/>
    <w:rsid w:val="004976BA"/>
    <w:pPr>
      <w:pBdr>
        <w:top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8">
    <w:name w:val="xl148"/>
    <w:basedOn w:val="a1"/>
    <w:rsid w:val="004976BA"/>
    <w:pPr>
      <w:pBdr>
        <w:lef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49">
    <w:name w:val="xl149"/>
    <w:basedOn w:val="a1"/>
    <w:rsid w:val="004976BA"/>
    <w:pPr>
      <w:pBdr>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50">
    <w:name w:val="xl150"/>
    <w:basedOn w:val="a1"/>
    <w:rsid w:val="004976B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b/>
      <w:bCs/>
      <w:i/>
      <w:iCs/>
      <w:color w:val="FF0000"/>
      <w:sz w:val="20"/>
      <w:szCs w:val="20"/>
    </w:rPr>
  </w:style>
  <w:style w:type="paragraph" w:customStyle="1" w:styleId="xl151">
    <w:name w:val="xl151"/>
    <w:basedOn w:val="a1"/>
    <w:rsid w:val="004976B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i/>
      <w:iCs/>
      <w:color w:val="FF0000"/>
      <w:sz w:val="20"/>
      <w:szCs w:val="20"/>
    </w:rPr>
  </w:style>
  <w:style w:type="paragraph" w:customStyle="1" w:styleId="xl152">
    <w:name w:val="xl152"/>
    <w:basedOn w:val="a1"/>
    <w:rsid w:val="004976B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1"/>
    <w:uiPriority w:val="99"/>
    <w:rsid w:val="004976BA"/>
    <w:pPr>
      <w:pBdr>
        <w:left w:val="single" w:sz="4" w:space="0" w:color="auto"/>
        <w:right w:val="single" w:sz="4" w:space="0" w:color="auto"/>
      </w:pBdr>
      <w:spacing w:before="100" w:beforeAutospacing="1" w:after="100" w:afterAutospacing="1"/>
      <w:jc w:val="center"/>
    </w:pPr>
  </w:style>
  <w:style w:type="paragraph" w:customStyle="1" w:styleId="xl154">
    <w:name w:val="xl154"/>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uiPriority w:val="99"/>
    <w:rsid w:val="004976BA"/>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56">
    <w:name w:val="xl156"/>
    <w:basedOn w:val="a1"/>
    <w:uiPriority w:val="99"/>
    <w:rsid w:val="004976BA"/>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57">
    <w:name w:val="xl157"/>
    <w:basedOn w:val="a1"/>
    <w:uiPriority w:val="99"/>
    <w:rsid w:val="004976BA"/>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20">
    <w:name w:val="Список_маркерный_2_уровень"/>
    <w:basedOn w:val="10"/>
    <w:uiPriority w:val="99"/>
    <w:rsid w:val="004976BA"/>
    <w:pPr>
      <w:numPr>
        <w:ilvl w:val="1"/>
      </w:numPr>
      <w:tabs>
        <w:tab w:val="num" w:pos="928"/>
      </w:tabs>
      <w:ind w:left="1647" w:hanging="360"/>
    </w:pPr>
  </w:style>
  <w:style w:type="paragraph" w:customStyle="1" w:styleId="10">
    <w:name w:val="Список_маркерный_1_уровень"/>
    <w:link w:val="1f0"/>
    <w:uiPriority w:val="99"/>
    <w:rsid w:val="004976BA"/>
    <w:pPr>
      <w:numPr>
        <w:numId w:val="11"/>
      </w:numPr>
      <w:spacing w:before="60" w:after="100" w:line="240" w:lineRule="auto"/>
      <w:jc w:val="both"/>
    </w:pPr>
    <w:rPr>
      <w:rFonts w:ascii="Times New Roman" w:eastAsia="Calibri" w:hAnsi="Times New Roman" w:cs="Times New Roman"/>
      <w:sz w:val="24"/>
      <w:szCs w:val="24"/>
      <w:lang w:eastAsia="ru-RU"/>
    </w:rPr>
  </w:style>
  <w:style w:type="character" w:customStyle="1" w:styleId="1f0">
    <w:name w:val="Список_маркерный_1_уровень Знак"/>
    <w:link w:val="10"/>
    <w:uiPriority w:val="99"/>
    <w:locked/>
    <w:rsid w:val="004976BA"/>
    <w:rPr>
      <w:rFonts w:ascii="Times New Roman" w:eastAsia="Calibri" w:hAnsi="Times New Roman" w:cs="Times New Roman"/>
      <w:sz w:val="24"/>
      <w:szCs w:val="24"/>
      <w:lang w:eastAsia="ru-RU"/>
    </w:rPr>
  </w:style>
  <w:style w:type="paragraph" w:customStyle="1" w:styleId="font7">
    <w:name w:val="font7"/>
    <w:basedOn w:val="a1"/>
    <w:uiPriority w:val="99"/>
    <w:rsid w:val="004976BA"/>
    <w:pPr>
      <w:spacing w:before="100" w:beforeAutospacing="1" w:after="100" w:afterAutospacing="1"/>
      <w:jc w:val="left"/>
    </w:pPr>
    <w:rPr>
      <w:color w:val="000000"/>
      <w:sz w:val="22"/>
      <w:szCs w:val="22"/>
    </w:rPr>
  </w:style>
  <w:style w:type="paragraph" w:customStyle="1" w:styleId="font8">
    <w:name w:val="font8"/>
    <w:basedOn w:val="a1"/>
    <w:uiPriority w:val="99"/>
    <w:rsid w:val="004976BA"/>
    <w:pPr>
      <w:spacing w:before="100" w:beforeAutospacing="1" w:after="100" w:afterAutospacing="1"/>
      <w:jc w:val="left"/>
    </w:pPr>
    <w:rPr>
      <w:color w:val="000000"/>
      <w:sz w:val="22"/>
      <w:szCs w:val="22"/>
    </w:rPr>
  </w:style>
  <w:style w:type="paragraph" w:customStyle="1" w:styleId="75">
    <w:name w:val="Основной текст7"/>
    <w:basedOn w:val="a1"/>
    <w:rsid w:val="004976BA"/>
    <w:pPr>
      <w:widowControl w:val="0"/>
      <w:shd w:val="clear" w:color="auto" w:fill="FFFFFF"/>
      <w:suppressAutoHyphens/>
      <w:spacing w:after="1920" w:line="274" w:lineRule="exact"/>
      <w:ind w:hanging="360"/>
      <w:jc w:val="right"/>
    </w:pPr>
    <w:rPr>
      <w:rFonts w:ascii="Arial Unicode MS" w:eastAsia="Arial Unicode MS" w:cs="Arial Unicode MS"/>
      <w:sz w:val="23"/>
      <w:szCs w:val="23"/>
      <w:shd w:val="clear" w:color="auto" w:fill="FFFFFF"/>
    </w:rPr>
  </w:style>
  <w:style w:type="paragraph" w:customStyle="1" w:styleId="1f1">
    <w:name w:val="1 Стиль"/>
    <w:basedOn w:val="afa"/>
    <w:link w:val="1f2"/>
    <w:uiPriority w:val="99"/>
    <w:rsid w:val="004976BA"/>
    <w:pPr>
      <w:spacing w:after="0" w:line="360" w:lineRule="auto"/>
      <w:ind w:left="0" w:firstLine="709"/>
    </w:pPr>
    <w:rPr>
      <w:rFonts w:eastAsia="Calibri"/>
      <w:szCs w:val="20"/>
    </w:rPr>
  </w:style>
  <w:style w:type="character" w:customStyle="1" w:styleId="1f2">
    <w:name w:val="1 Стиль Знак"/>
    <w:link w:val="1f1"/>
    <w:uiPriority w:val="99"/>
    <w:locked/>
    <w:rsid w:val="004976BA"/>
    <w:rPr>
      <w:rFonts w:ascii="Times New Roman" w:eastAsia="Calibri" w:hAnsi="Times New Roman" w:cs="Times New Roman"/>
      <w:sz w:val="24"/>
      <w:szCs w:val="20"/>
      <w:lang w:eastAsia="ru-RU"/>
    </w:rPr>
  </w:style>
  <w:style w:type="paragraph" w:customStyle="1" w:styleId="222">
    <w:name w:val="Основной текст 22"/>
    <w:basedOn w:val="a1"/>
    <w:uiPriority w:val="99"/>
    <w:rsid w:val="004976BA"/>
    <w:pPr>
      <w:overflowPunct w:val="0"/>
      <w:autoSpaceDE w:val="0"/>
      <w:autoSpaceDN w:val="0"/>
      <w:adjustRightInd w:val="0"/>
      <w:ind w:firstLine="720"/>
      <w:jc w:val="left"/>
      <w:textAlignment w:val="baseline"/>
    </w:pPr>
    <w:rPr>
      <w:szCs w:val="20"/>
    </w:rPr>
  </w:style>
  <w:style w:type="paragraph" w:customStyle="1" w:styleId="afffe">
    <w:name w:val="Заголовок ДЖ"/>
    <w:basedOn w:val="a1"/>
    <w:link w:val="affff"/>
    <w:uiPriority w:val="99"/>
    <w:rsid w:val="004976BA"/>
    <w:pPr>
      <w:widowControl w:val="0"/>
      <w:shd w:val="clear" w:color="auto" w:fill="FFFFFF"/>
      <w:autoSpaceDE w:val="0"/>
      <w:autoSpaceDN w:val="0"/>
      <w:adjustRightInd w:val="0"/>
      <w:spacing w:after="120" w:line="288" w:lineRule="auto"/>
      <w:ind w:right="403"/>
    </w:pPr>
    <w:rPr>
      <w:rFonts w:eastAsia="Calibri"/>
      <w:b/>
      <w:szCs w:val="20"/>
    </w:rPr>
  </w:style>
  <w:style w:type="character" w:customStyle="1" w:styleId="affff">
    <w:name w:val="Заголовок ДЖ Знак"/>
    <w:link w:val="afffe"/>
    <w:uiPriority w:val="99"/>
    <w:locked/>
    <w:rsid w:val="004976BA"/>
    <w:rPr>
      <w:rFonts w:ascii="Times New Roman" w:eastAsia="Calibri" w:hAnsi="Times New Roman" w:cs="Times New Roman"/>
      <w:b/>
      <w:sz w:val="24"/>
      <w:szCs w:val="20"/>
      <w:shd w:val="clear" w:color="auto" w:fill="FFFFFF"/>
      <w:lang w:eastAsia="ru-RU"/>
    </w:rPr>
  </w:style>
  <w:style w:type="paragraph" w:customStyle="1" w:styleId="affff0">
    <w:name w:val="миша"/>
    <w:basedOn w:val="a1"/>
    <w:uiPriority w:val="99"/>
    <w:rsid w:val="004976BA"/>
    <w:pPr>
      <w:ind w:firstLine="794"/>
    </w:pPr>
    <w:rPr>
      <w:bCs/>
    </w:rPr>
  </w:style>
  <w:style w:type="table" w:customStyle="1" w:styleId="251">
    <w:name w:val="Сетка таблицы25"/>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page number"/>
    <w:uiPriority w:val="99"/>
    <w:rsid w:val="004976BA"/>
  </w:style>
  <w:style w:type="paragraph" w:styleId="34">
    <w:name w:val="Body Text Indent 3"/>
    <w:basedOn w:val="a1"/>
    <w:link w:val="35"/>
    <w:uiPriority w:val="99"/>
    <w:rsid w:val="004976BA"/>
    <w:pPr>
      <w:spacing w:after="120"/>
      <w:ind w:left="283"/>
      <w:jc w:val="left"/>
    </w:pPr>
    <w:rPr>
      <w:sz w:val="16"/>
      <w:szCs w:val="16"/>
      <w:lang w:eastAsia="en-US"/>
    </w:rPr>
  </w:style>
  <w:style w:type="character" w:customStyle="1" w:styleId="35">
    <w:name w:val="Основной текст с отступом 3 Знак"/>
    <w:basedOn w:val="a3"/>
    <w:link w:val="34"/>
    <w:uiPriority w:val="99"/>
    <w:rsid w:val="004976BA"/>
    <w:rPr>
      <w:rFonts w:ascii="Times New Roman" w:eastAsia="Times New Roman" w:hAnsi="Times New Roman" w:cs="Times New Roman"/>
      <w:sz w:val="16"/>
      <w:szCs w:val="16"/>
    </w:rPr>
  </w:style>
  <w:style w:type="paragraph" w:styleId="2f3">
    <w:name w:val="Body Text 2"/>
    <w:basedOn w:val="a1"/>
    <w:link w:val="2f4"/>
    <w:uiPriority w:val="99"/>
    <w:rsid w:val="004976BA"/>
    <w:pPr>
      <w:spacing w:after="120" w:line="480" w:lineRule="auto"/>
      <w:jc w:val="left"/>
    </w:pPr>
    <w:rPr>
      <w:sz w:val="28"/>
      <w:szCs w:val="28"/>
      <w:lang w:eastAsia="en-US"/>
    </w:rPr>
  </w:style>
  <w:style w:type="character" w:customStyle="1" w:styleId="2f4">
    <w:name w:val="Основной текст 2 Знак"/>
    <w:basedOn w:val="a3"/>
    <w:link w:val="2f3"/>
    <w:uiPriority w:val="99"/>
    <w:rsid w:val="004976BA"/>
    <w:rPr>
      <w:rFonts w:ascii="Times New Roman" w:eastAsia="Times New Roman" w:hAnsi="Times New Roman" w:cs="Times New Roman"/>
      <w:sz w:val="28"/>
      <w:szCs w:val="28"/>
    </w:rPr>
  </w:style>
  <w:style w:type="paragraph" w:customStyle="1" w:styleId="212">
    <w:name w:val="Основной текст с отступом 21"/>
    <w:basedOn w:val="1a"/>
    <w:uiPriority w:val="99"/>
    <w:rsid w:val="004976BA"/>
    <w:pPr>
      <w:snapToGrid/>
      <w:ind w:firstLine="709"/>
      <w:jc w:val="both"/>
    </w:pPr>
    <w:rPr>
      <w:snapToGrid w:val="0"/>
      <w:sz w:val="28"/>
    </w:rPr>
  </w:style>
  <w:style w:type="paragraph" w:customStyle="1" w:styleId="affff2">
    <w:name w:val="Знак Знак Знак Знак"/>
    <w:basedOn w:val="a1"/>
    <w:uiPriority w:val="99"/>
    <w:rsid w:val="004976BA"/>
    <w:pPr>
      <w:tabs>
        <w:tab w:val="num" w:pos="1287"/>
      </w:tabs>
      <w:spacing w:after="160" w:line="240" w:lineRule="exact"/>
      <w:ind w:left="1287" w:hanging="360"/>
    </w:pPr>
    <w:rPr>
      <w:rFonts w:ascii="Verdana" w:hAnsi="Verdana" w:cs="Arial"/>
      <w:sz w:val="20"/>
      <w:szCs w:val="20"/>
      <w:lang w:val="en-US" w:eastAsia="en-US"/>
    </w:rPr>
  </w:style>
  <w:style w:type="paragraph" w:customStyle="1" w:styleId="1f3">
    <w:name w:val="заголовок 1"/>
    <w:basedOn w:val="a1"/>
    <w:next w:val="a1"/>
    <w:uiPriority w:val="99"/>
    <w:rsid w:val="004976BA"/>
    <w:pPr>
      <w:keepNext/>
      <w:jc w:val="center"/>
    </w:pPr>
    <w:rPr>
      <w:b/>
      <w:sz w:val="28"/>
      <w:szCs w:val="20"/>
    </w:rPr>
  </w:style>
  <w:style w:type="paragraph" w:customStyle="1" w:styleId="1f4">
    <w:name w:val="Заголовок_1 Знак"/>
    <w:basedOn w:val="a1"/>
    <w:uiPriority w:val="99"/>
    <w:rsid w:val="004976BA"/>
    <w:pPr>
      <w:suppressAutoHyphens/>
      <w:spacing w:line="360" w:lineRule="auto"/>
      <w:ind w:firstLine="709"/>
      <w:jc w:val="center"/>
    </w:pPr>
    <w:rPr>
      <w:b/>
      <w:caps/>
      <w:lang w:eastAsia="ar-SA"/>
    </w:rPr>
  </w:style>
  <w:style w:type="paragraph" w:customStyle="1" w:styleId="213">
    <w:name w:val="Основной текст 21"/>
    <w:basedOn w:val="a1"/>
    <w:uiPriority w:val="99"/>
    <w:rsid w:val="004976BA"/>
    <w:rPr>
      <w:sz w:val="28"/>
      <w:szCs w:val="20"/>
    </w:rPr>
  </w:style>
  <w:style w:type="paragraph" w:customStyle="1" w:styleId="affff3">
    <w:name w:val="Тескт"/>
    <w:basedOn w:val="a1"/>
    <w:uiPriority w:val="99"/>
    <w:rsid w:val="004976BA"/>
    <w:pPr>
      <w:spacing w:line="360" w:lineRule="auto"/>
      <w:ind w:firstLine="720"/>
    </w:pPr>
  </w:style>
  <w:style w:type="character" w:customStyle="1" w:styleId="affff4">
    <w:name w:val="Обычный в таблице Знак Знак"/>
    <w:uiPriority w:val="99"/>
    <w:rsid w:val="004976BA"/>
    <w:rPr>
      <w:sz w:val="24"/>
      <w:szCs w:val="24"/>
      <w:lang w:val="ru-RU" w:eastAsia="ru-RU" w:bidi="ar-SA"/>
    </w:rPr>
  </w:style>
  <w:style w:type="paragraph" w:customStyle="1" w:styleId="affff5">
    <w:name w:val="Заголовок главы"/>
    <w:basedOn w:val="a1"/>
    <w:link w:val="affff6"/>
    <w:uiPriority w:val="99"/>
    <w:rsid w:val="004976BA"/>
    <w:pPr>
      <w:spacing w:line="360" w:lineRule="auto"/>
      <w:ind w:firstLine="709"/>
      <w:jc w:val="center"/>
    </w:pPr>
    <w:rPr>
      <w:caps/>
      <w:lang w:eastAsia="en-US"/>
    </w:rPr>
  </w:style>
  <w:style w:type="character" w:customStyle="1" w:styleId="affff6">
    <w:name w:val="Заголовок главы Знак"/>
    <w:link w:val="affff5"/>
    <w:uiPriority w:val="99"/>
    <w:rsid w:val="004976BA"/>
    <w:rPr>
      <w:rFonts w:ascii="Times New Roman" w:eastAsia="Times New Roman" w:hAnsi="Times New Roman" w:cs="Times New Roman"/>
      <w:caps/>
      <w:sz w:val="24"/>
      <w:szCs w:val="24"/>
    </w:rPr>
  </w:style>
  <w:style w:type="character" w:customStyle="1" w:styleId="1f5">
    <w:name w:val="Заголовок_1"/>
    <w:uiPriority w:val="99"/>
    <w:semiHidden/>
    <w:rsid w:val="004976BA"/>
    <w:rPr>
      <w:caps/>
    </w:rPr>
  </w:style>
  <w:style w:type="paragraph" w:customStyle="1" w:styleId="affff7">
    <w:name w:val="Обычный в таблице"/>
    <w:basedOn w:val="a1"/>
    <w:link w:val="affff8"/>
    <w:uiPriority w:val="99"/>
    <w:rsid w:val="004976BA"/>
    <w:pPr>
      <w:jc w:val="center"/>
    </w:pPr>
    <w:rPr>
      <w:lang w:eastAsia="en-US"/>
    </w:rPr>
  </w:style>
  <w:style w:type="character" w:customStyle="1" w:styleId="affff8">
    <w:name w:val="Обычный в таблице Знак"/>
    <w:link w:val="affff7"/>
    <w:uiPriority w:val="99"/>
    <w:rsid w:val="004976BA"/>
    <w:rPr>
      <w:rFonts w:ascii="Times New Roman" w:eastAsia="Times New Roman" w:hAnsi="Times New Roman" w:cs="Times New Roman"/>
      <w:sz w:val="24"/>
      <w:szCs w:val="24"/>
    </w:rPr>
  </w:style>
  <w:style w:type="paragraph" w:customStyle="1" w:styleId="S0">
    <w:name w:val="S_Обычный"/>
    <w:basedOn w:val="a1"/>
    <w:uiPriority w:val="99"/>
    <w:qFormat/>
    <w:rsid w:val="004976BA"/>
    <w:pPr>
      <w:tabs>
        <w:tab w:val="left" w:pos="1080"/>
      </w:tabs>
      <w:suppressAutoHyphens/>
      <w:ind w:firstLine="720"/>
    </w:pPr>
    <w:rPr>
      <w:w w:val="109"/>
      <w:lang w:eastAsia="ar-SA"/>
    </w:rPr>
  </w:style>
  <w:style w:type="paragraph" w:customStyle="1" w:styleId="S2">
    <w:name w:val="S_Маркированный"/>
    <w:basedOn w:val="a1"/>
    <w:autoRedefine/>
    <w:uiPriority w:val="99"/>
    <w:rsid w:val="004976BA"/>
    <w:pPr>
      <w:tabs>
        <w:tab w:val="left" w:pos="720"/>
      </w:tabs>
      <w:suppressAutoHyphens/>
    </w:pPr>
    <w:rPr>
      <w:w w:val="109"/>
      <w:sz w:val="28"/>
      <w:szCs w:val="28"/>
      <w:lang w:eastAsia="ar-SA"/>
    </w:rPr>
  </w:style>
  <w:style w:type="character" w:customStyle="1" w:styleId="WW8Num1z0">
    <w:name w:val="WW8Num1z0"/>
    <w:uiPriority w:val="99"/>
    <w:rsid w:val="004976BA"/>
    <w:rPr>
      <w:b/>
    </w:rPr>
  </w:style>
  <w:style w:type="character" w:customStyle="1" w:styleId="WW8Num2z0">
    <w:name w:val="WW8Num2z0"/>
    <w:uiPriority w:val="99"/>
    <w:rsid w:val="004976BA"/>
    <w:rPr>
      <w:b w:val="0"/>
      <w:color w:val="auto"/>
    </w:rPr>
  </w:style>
  <w:style w:type="character" w:customStyle="1" w:styleId="WW8Num3z0">
    <w:name w:val="WW8Num3z0"/>
    <w:uiPriority w:val="99"/>
    <w:rsid w:val="004976BA"/>
    <w:rPr>
      <w:rFonts w:ascii="Symbol" w:hAnsi="Symbol"/>
    </w:rPr>
  </w:style>
  <w:style w:type="character" w:customStyle="1" w:styleId="WW8Num4z0">
    <w:name w:val="WW8Num4z0"/>
    <w:uiPriority w:val="99"/>
    <w:rsid w:val="004976BA"/>
    <w:rPr>
      <w:b/>
    </w:rPr>
  </w:style>
  <w:style w:type="character" w:customStyle="1" w:styleId="2f5">
    <w:name w:val="Основной шрифт абзаца2"/>
    <w:uiPriority w:val="99"/>
    <w:rsid w:val="004976BA"/>
  </w:style>
  <w:style w:type="character" w:customStyle="1" w:styleId="WW8Num2z1">
    <w:name w:val="WW8Num2z1"/>
    <w:uiPriority w:val="99"/>
    <w:rsid w:val="004976BA"/>
    <w:rPr>
      <w:b/>
    </w:rPr>
  </w:style>
  <w:style w:type="character" w:customStyle="1" w:styleId="WW8Num4z2">
    <w:name w:val="WW8Num4z2"/>
    <w:uiPriority w:val="99"/>
    <w:rsid w:val="004976BA"/>
    <w:rPr>
      <w:b w:val="0"/>
    </w:rPr>
  </w:style>
  <w:style w:type="character" w:customStyle="1" w:styleId="WW8Num6z0">
    <w:name w:val="WW8Num6z0"/>
    <w:uiPriority w:val="99"/>
    <w:rsid w:val="004976BA"/>
    <w:rPr>
      <w:b w:val="0"/>
      <w:color w:val="auto"/>
    </w:rPr>
  </w:style>
  <w:style w:type="character" w:customStyle="1" w:styleId="WW8Num6z1">
    <w:name w:val="WW8Num6z1"/>
    <w:uiPriority w:val="99"/>
    <w:rsid w:val="004976BA"/>
    <w:rPr>
      <w:b/>
    </w:rPr>
  </w:style>
  <w:style w:type="character" w:customStyle="1" w:styleId="WW8Num7z0">
    <w:name w:val="WW8Num7z0"/>
    <w:uiPriority w:val="99"/>
    <w:rsid w:val="004976BA"/>
    <w:rPr>
      <w:b w:val="0"/>
      <w:color w:val="auto"/>
    </w:rPr>
  </w:style>
  <w:style w:type="character" w:customStyle="1" w:styleId="WW8Num7z1">
    <w:name w:val="WW8Num7z1"/>
    <w:uiPriority w:val="99"/>
    <w:rsid w:val="004976BA"/>
    <w:rPr>
      <w:b/>
    </w:rPr>
  </w:style>
  <w:style w:type="character" w:customStyle="1" w:styleId="WW8Num8z0">
    <w:name w:val="WW8Num8z0"/>
    <w:uiPriority w:val="99"/>
    <w:rsid w:val="004976BA"/>
    <w:rPr>
      <w:rFonts w:ascii="Symbol" w:hAnsi="Symbol"/>
    </w:rPr>
  </w:style>
  <w:style w:type="character" w:customStyle="1" w:styleId="WW8Num8z1">
    <w:name w:val="WW8Num8z1"/>
    <w:uiPriority w:val="99"/>
    <w:rsid w:val="004976BA"/>
    <w:rPr>
      <w:rFonts w:ascii="Courier New" w:hAnsi="Courier New" w:cs="Courier New"/>
    </w:rPr>
  </w:style>
  <w:style w:type="character" w:customStyle="1" w:styleId="WW8Num8z2">
    <w:name w:val="WW8Num8z2"/>
    <w:uiPriority w:val="99"/>
    <w:rsid w:val="004976BA"/>
    <w:rPr>
      <w:rFonts w:ascii="Wingdings" w:hAnsi="Wingdings"/>
    </w:rPr>
  </w:style>
  <w:style w:type="character" w:customStyle="1" w:styleId="WW8Num10z0">
    <w:name w:val="WW8Num10z0"/>
    <w:uiPriority w:val="99"/>
    <w:rsid w:val="004976BA"/>
    <w:rPr>
      <w:b w:val="0"/>
      <w:color w:val="auto"/>
    </w:rPr>
  </w:style>
  <w:style w:type="character" w:customStyle="1" w:styleId="WW8Num10z1">
    <w:name w:val="WW8Num10z1"/>
    <w:uiPriority w:val="99"/>
    <w:rsid w:val="004976BA"/>
    <w:rPr>
      <w:b/>
    </w:rPr>
  </w:style>
  <w:style w:type="character" w:customStyle="1" w:styleId="WW8Num12z0">
    <w:name w:val="WW8Num12z0"/>
    <w:uiPriority w:val="99"/>
    <w:rsid w:val="004976BA"/>
    <w:rPr>
      <w:b w:val="0"/>
      <w:color w:val="auto"/>
    </w:rPr>
  </w:style>
  <w:style w:type="character" w:customStyle="1" w:styleId="WW8Num12z1">
    <w:name w:val="WW8Num12z1"/>
    <w:uiPriority w:val="99"/>
    <w:rsid w:val="004976BA"/>
    <w:rPr>
      <w:b/>
    </w:rPr>
  </w:style>
  <w:style w:type="character" w:customStyle="1" w:styleId="WW8Num13z0">
    <w:name w:val="WW8Num13z0"/>
    <w:uiPriority w:val="99"/>
    <w:rsid w:val="004976BA"/>
    <w:rPr>
      <w:rFonts w:ascii="Times New Roman" w:hAnsi="Times New Roman" w:cs="Times New Roman"/>
      <w:b/>
    </w:rPr>
  </w:style>
  <w:style w:type="character" w:customStyle="1" w:styleId="WW8Num14z0">
    <w:name w:val="WW8Num14z0"/>
    <w:uiPriority w:val="99"/>
    <w:rsid w:val="004976BA"/>
    <w:rPr>
      <w:b/>
    </w:rPr>
  </w:style>
  <w:style w:type="character" w:customStyle="1" w:styleId="WW8Num15z0">
    <w:name w:val="WW8Num15z0"/>
    <w:uiPriority w:val="99"/>
    <w:rsid w:val="004976BA"/>
    <w:rPr>
      <w:b w:val="0"/>
      <w:color w:val="auto"/>
    </w:rPr>
  </w:style>
  <w:style w:type="character" w:customStyle="1" w:styleId="WW8Num15z1">
    <w:name w:val="WW8Num15z1"/>
    <w:uiPriority w:val="99"/>
    <w:rsid w:val="004976BA"/>
    <w:rPr>
      <w:b/>
    </w:rPr>
  </w:style>
  <w:style w:type="character" w:customStyle="1" w:styleId="WW8Num16z0">
    <w:name w:val="WW8Num16z0"/>
    <w:uiPriority w:val="99"/>
    <w:rsid w:val="004976BA"/>
    <w:rPr>
      <w:b w:val="0"/>
      <w:color w:val="auto"/>
    </w:rPr>
  </w:style>
  <w:style w:type="character" w:customStyle="1" w:styleId="WW8Num16z1">
    <w:name w:val="WW8Num16z1"/>
    <w:uiPriority w:val="99"/>
    <w:rsid w:val="004976BA"/>
    <w:rPr>
      <w:b/>
    </w:rPr>
  </w:style>
  <w:style w:type="character" w:customStyle="1" w:styleId="WW8Num18z0">
    <w:name w:val="WW8Num18z0"/>
    <w:uiPriority w:val="99"/>
    <w:rsid w:val="004976BA"/>
    <w:rPr>
      <w:rFonts w:ascii="Symbol" w:hAnsi="Symbol"/>
    </w:rPr>
  </w:style>
  <w:style w:type="character" w:customStyle="1" w:styleId="WW8Num18z1">
    <w:name w:val="WW8Num18z1"/>
    <w:uiPriority w:val="99"/>
    <w:rsid w:val="004976BA"/>
    <w:rPr>
      <w:rFonts w:ascii="Courier New" w:hAnsi="Courier New" w:cs="Courier New"/>
    </w:rPr>
  </w:style>
  <w:style w:type="character" w:customStyle="1" w:styleId="WW8Num18z2">
    <w:name w:val="WW8Num18z2"/>
    <w:uiPriority w:val="99"/>
    <w:rsid w:val="004976BA"/>
    <w:rPr>
      <w:rFonts w:ascii="Wingdings" w:hAnsi="Wingdings"/>
    </w:rPr>
  </w:style>
  <w:style w:type="character" w:customStyle="1" w:styleId="WW8Num19z0">
    <w:name w:val="WW8Num19z0"/>
    <w:uiPriority w:val="99"/>
    <w:rsid w:val="004976BA"/>
    <w:rPr>
      <w:rFonts w:ascii="Symbol" w:hAnsi="Symbol"/>
    </w:rPr>
  </w:style>
  <w:style w:type="character" w:customStyle="1" w:styleId="WW8Num19z1">
    <w:name w:val="WW8Num19z1"/>
    <w:uiPriority w:val="99"/>
    <w:rsid w:val="004976BA"/>
    <w:rPr>
      <w:rFonts w:ascii="Courier New" w:hAnsi="Courier New" w:cs="Courier New"/>
    </w:rPr>
  </w:style>
  <w:style w:type="character" w:customStyle="1" w:styleId="WW8Num19z2">
    <w:name w:val="WW8Num19z2"/>
    <w:uiPriority w:val="99"/>
    <w:rsid w:val="004976BA"/>
    <w:rPr>
      <w:rFonts w:ascii="Wingdings" w:hAnsi="Wingdings"/>
    </w:rPr>
  </w:style>
  <w:style w:type="character" w:customStyle="1" w:styleId="WW8Num20z0">
    <w:name w:val="WW8Num20z0"/>
    <w:uiPriority w:val="99"/>
    <w:rsid w:val="004976BA"/>
    <w:rPr>
      <w:rFonts w:ascii="Symbol" w:hAnsi="Symbol"/>
    </w:rPr>
  </w:style>
  <w:style w:type="character" w:customStyle="1" w:styleId="WW8Num20z1">
    <w:name w:val="WW8Num20z1"/>
    <w:uiPriority w:val="99"/>
    <w:rsid w:val="004976BA"/>
    <w:rPr>
      <w:rFonts w:ascii="Courier New" w:hAnsi="Courier New" w:cs="Courier New"/>
    </w:rPr>
  </w:style>
  <w:style w:type="character" w:customStyle="1" w:styleId="WW8Num20z2">
    <w:name w:val="WW8Num20z2"/>
    <w:uiPriority w:val="99"/>
    <w:rsid w:val="004976BA"/>
    <w:rPr>
      <w:rFonts w:ascii="Wingdings" w:hAnsi="Wingdings"/>
    </w:rPr>
  </w:style>
  <w:style w:type="character" w:customStyle="1" w:styleId="WW8Num21z0">
    <w:name w:val="WW8Num21z0"/>
    <w:uiPriority w:val="99"/>
    <w:rsid w:val="004976BA"/>
    <w:rPr>
      <w:rFonts w:ascii="Symbol" w:hAnsi="Symbol"/>
    </w:rPr>
  </w:style>
  <w:style w:type="character" w:customStyle="1" w:styleId="WW8Num21z1">
    <w:name w:val="WW8Num21z1"/>
    <w:uiPriority w:val="99"/>
    <w:rsid w:val="004976BA"/>
    <w:rPr>
      <w:rFonts w:ascii="Courier New" w:hAnsi="Courier New" w:cs="Courier New"/>
    </w:rPr>
  </w:style>
  <w:style w:type="character" w:customStyle="1" w:styleId="WW8Num21z2">
    <w:name w:val="WW8Num21z2"/>
    <w:uiPriority w:val="99"/>
    <w:rsid w:val="004976BA"/>
    <w:rPr>
      <w:rFonts w:ascii="Wingdings" w:hAnsi="Wingdings"/>
    </w:rPr>
  </w:style>
  <w:style w:type="character" w:customStyle="1" w:styleId="WW8Num24z0">
    <w:name w:val="WW8Num24z0"/>
    <w:uiPriority w:val="99"/>
    <w:rsid w:val="004976BA"/>
    <w:rPr>
      <w:b w:val="0"/>
      <w:color w:val="auto"/>
    </w:rPr>
  </w:style>
  <w:style w:type="character" w:customStyle="1" w:styleId="WW8Num24z1">
    <w:name w:val="WW8Num24z1"/>
    <w:uiPriority w:val="99"/>
    <w:rsid w:val="004976BA"/>
    <w:rPr>
      <w:b/>
    </w:rPr>
  </w:style>
  <w:style w:type="character" w:customStyle="1" w:styleId="WW8Num25z0">
    <w:name w:val="WW8Num25z0"/>
    <w:uiPriority w:val="99"/>
    <w:rsid w:val="004976BA"/>
    <w:rPr>
      <w:rFonts w:ascii="Symbol" w:hAnsi="Symbol"/>
    </w:rPr>
  </w:style>
  <w:style w:type="character" w:customStyle="1" w:styleId="WW8Num25z1">
    <w:name w:val="WW8Num25z1"/>
    <w:uiPriority w:val="99"/>
    <w:rsid w:val="004976BA"/>
    <w:rPr>
      <w:rFonts w:ascii="Courier New" w:hAnsi="Courier New" w:cs="Courier New"/>
    </w:rPr>
  </w:style>
  <w:style w:type="character" w:customStyle="1" w:styleId="WW8Num25z2">
    <w:name w:val="WW8Num25z2"/>
    <w:uiPriority w:val="99"/>
    <w:rsid w:val="004976BA"/>
    <w:rPr>
      <w:rFonts w:ascii="Wingdings" w:hAnsi="Wingdings"/>
    </w:rPr>
  </w:style>
  <w:style w:type="character" w:customStyle="1" w:styleId="WW8Num26z0">
    <w:name w:val="WW8Num26z0"/>
    <w:uiPriority w:val="99"/>
    <w:rsid w:val="004976BA"/>
    <w:rPr>
      <w:rFonts w:ascii="Symbol" w:hAnsi="Symbol"/>
      <w:color w:val="auto"/>
    </w:rPr>
  </w:style>
  <w:style w:type="character" w:customStyle="1" w:styleId="WW8Num26z2">
    <w:name w:val="WW8Num26z2"/>
    <w:uiPriority w:val="99"/>
    <w:rsid w:val="004976BA"/>
    <w:rPr>
      <w:rFonts w:ascii="Wingdings" w:hAnsi="Wingdings"/>
    </w:rPr>
  </w:style>
  <w:style w:type="character" w:customStyle="1" w:styleId="WW8Num26z3">
    <w:name w:val="WW8Num26z3"/>
    <w:uiPriority w:val="99"/>
    <w:rsid w:val="004976BA"/>
    <w:rPr>
      <w:rFonts w:ascii="Symbol" w:hAnsi="Symbol"/>
    </w:rPr>
  </w:style>
  <w:style w:type="character" w:customStyle="1" w:styleId="WW8Num26z4">
    <w:name w:val="WW8Num26z4"/>
    <w:uiPriority w:val="99"/>
    <w:rsid w:val="004976BA"/>
    <w:rPr>
      <w:rFonts w:ascii="Courier New" w:hAnsi="Courier New" w:cs="Courier New"/>
    </w:rPr>
  </w:style>
  <w:style w:type="character" w:customStyle="1" w:styleId="WW8Num27z0">
    <w:name w:val="WW8Num27z0"/>
    <w:uiPriority w:val="99"/>
    <w:rsid w:val="004976BA"/>
    <w:rPr>
      <w:rFonts w:ascii="Symbol" w:hAnsi="Symbol" w:cs="Symbol"/>
    </w:rPr>
  </w:style>
  <w:style w:type="character" w:customStyle="1" w:styleId="WW8Num27z1">
    <w:name w:val="WW8Num27z1"/>
    <w:uiPriority w:val="99"/>
    <w:rsid w:val="004976BA"/>
    <w:rPr>
      <w:rFonts w:ascii="Courier New" w:hAnsi="Courier New" w:cs="Courier New"/>
    </w:rPr>
  </w:style>
  <w:style w:type="character" w:customStyle="1" w:styleId="WW8Num27z2">
    <w:name w:val="WW8Num27z2"/>
    <w:uiPriority w:val="99"/>
    <w:rsid w:val="004976BA"/>
    <w:rPr>
      <w:rFonts w:ascii="Wingdings" w:hAnsi="Wingdings" w:cs="Wingdings"/>
    </w:rPr>
  </w:style>
  <w:style w:type="character" w:customStyle="1" w:styleId="WW8Num28z0">
    <w:name w:val="WW8Num28z0"/>
    <w:uiPriority w:val="99"/>
    <w:rsid w:val="004976BA"/>
    <w:rPr>
      <w:rFonts w:ascii="Symbol" w:hAnsi="Symbol"/>
    </w:rPr>
  </w:style>
  <w:style w:type="character" w:customStyle="1" w:styleId="WW8Num28z1">
    <w:name w:val="WW8Num28z1"/>
    <w:uiPriority w:val="99"/>
    <w:rsid w:val="004976BA"/>
    <w:rPr>
      <w:rFonts w:ascii="Courier New" w:hAnsi="Courier New" w:cs="Courier New"/>
    </w:rPr>
  </w:style>
  <w:style w:type="character" w:customStyle="1" w:styleId="WW8Num28z2">
    <w:name w:val="WW8Num28z2"/>
    <w:uiPriority w:val="99"/>
    <w:rsid w:val="004976BA"/>
    <w:rPr>
      <w:rFonts w:ascii="Wingdings" w:hAnsi="Wingdings"/>
    </w:rPr>
  </w:style>
  <w:style w:type="character" w:customStyle="1" w:styleId="WW8Num29z0">
    <w:name w:val="WW8Num29z0"/>
    <w:uiPriority w:val="99"/>
    <w:rsid w:val="004976BA"/>
    <w:rPr>
      <w:b w:val="0"/>
      <w:color w:val="auto"/>
    </w:rPr>
  </w:style>
  <w:style w:type="character" w:customStyle="1" w:styleId="WW8Num29z1">
    <w:name w:val="WW8Num29z1"/>
    <w:uiPriority w:val="99"/>
    <w:rsid w:val="004976BA"/>
    <w:rPr>
      <w:b/>
    </w:rPr>
  </w:style>
  <w:style w:type="character" w:customStyle="1" w:styleId="WW8Num31z0">
    <w:name w:val="WW8Num31z0"/>
    <w:uiPriority w:val="99"/>
    <w:rsid w:val="004976BA"/>
    <w:rPr>
      <w:b w:val="0"/>
      <w:color w:val="auto"/>
    </w:rPr>
  </w:style>
  <w:style w:type="character" w:customStyle="1" w:styleId="WW8Num31z1">
    <w:name w:val="WW8Num31z1"/>
    <w:uiPriority w:val="99"/>
    <w:rsid w:val="004976BA"/>
    <w:rPr>
      <w:b/>
    </w:rPr>
  </w:style>
  <w:style w:type="character" w:customStyle="1" w:styleId="WW8Num32z0">
    <w:name w:val="WW8Num32z0"/>
    <w:uiPriority w:val="99"/>
    <w:rsid w:val="004976BA"/>
    <w:rPr>
      <w:rFonts w:ascii="Symbol" w:hAnsi="Symbol"/>
    </w:rPr>
  </w:style>
  <w:style w:type="character" w:customStyle="1" w:styleId="WW8Num32z1">
    <w:name w:val="WW8Num32z1"/>
    <w:uiPriority w:val="99"/>
    <w:rsid w:val="004976BA"/>
    <w:rPr>
      <w:rFonts w:ascii="Courier New" w:hAnsi="Courier New" w:cs="Courier New"/>
    </w:rPr>
  </w:style>
  <w:style w:type="character" w:customStyle="1" w:styleId="WW8Num32z2">
    <w:name w:val="WW8Num32z2"/>
    <w:uiPriority w:val="99"/>
    <w:rsid w:val="004976BA"/>
    <w:rPr>
      <w:rFonts w:ascii="Wingdings" w:hAnsi="Wingdings"/>
    </w:rPr>
  </w:style>
  <w:style w:type="character" w:customStyle="1" w:styleId="WW8Num33z0">
    <w:name w:val="WW8Num33z0"/>
    <w:uiPriority w:val="99"/>
    <w:rsid w:val="004976BA"/>
    <w:rPr>
      <w:b w:val="0"/>
      <w:color w:val="auto"/>
    </w:rPr>
  </w:style>
  <w:style w:type="character" w:customStyle="1" w:styleId="WW8Num33z1">
    <w:name w:val="WW8Num33z1"/>
    <w:uiPriority w:val="99"/>
    <w:rsid w:val="004976BA"/>
    <w:rPr>
      <w:b/>
    </w:rPr>
  </w:style>
  <w:style w:type="character" w:customStyle="1" w:styleId="WW8Num34z0">
    <w:name w:val="WW8Num34z0"/>
    <w:uiPriority w:val="99"/>
    <w:rsid w:val="004976BA"/>
    <w:rPr>
      <w:rFonts w:ascii="Symbol" w:hAnsi="Symbol"/>
    </w:rPr>
  </w:style>
  <w:style w:type="character" w:customStyle="1" w:styleId="WW8Num34z1">
    <w:name w:val="WW8Num34z1"/>
    <w:uiPriority w:val="99"/>
    <w:rsid w:val="004976BA"/>
    <w:rPr>
      <w:rFonts w:ascii="Courier New" w:hAnsi="Courier New" w:cs="Courier New"/>
    </w:rPr>
  </w:style>
  <w:style w:type="character" w:customStyle="1" w:styleId="WW8Num34z2">
    <w:name w:val="WW8Num34z2"/>
    <w:uiPriority w:val="99"/>
    <w:rsid w:val="004976BA"/>
    <w:rPr>
      <w:rFonts w:ascii="Wingdings" w:hAnsi="Wingdings"/>
    </w:rPr>
  </w:style>
  <w:style w:type="character" w:customStyle="1" w:styleId="WW8Num35z0">
    <w:name w:val="WW8Num35z0"/>
    <w:uiPriority w:val="99"/>
    <w:rsid w:val="004976BA"/>
    <w:rPr>
      <w:b w:val="0"/>
      <w:color w:val="auto"/>
    </w:rPr>
  </w:style>
  <w:style w:type="character" w:customStyle="1" w:styleId="WW8Num35z1">
    <w:name w:val="WW8Num35z1"/>
    <w:uiPriority w:val="99"/>
    <w:rsid w:val="004976BA"/>
    <w:rPr>
      <w:b/>
    </w:rPr>
  </w:style>
  <w:style w:type="character" w:customStyle="1" w:styleId="1f6">
    <w:name w:val="Основной шрифт абзаца1"/>
    <w:uiPriority w:val="99"/>
    <w:rsid w:val="004976BA"/>
  </w:style>
  <w:style w:type="character" w:customStyle="1" w:styleId="1f7">
    <w:name w:val="Заголовок 1 Знак Знак Знак Знак"/>
    <w:uiPriority w:val="99"/>
    <w:rsid w:val="004976BA"/>
    <w:rPr>
      <w:bCs/>
      <w:sz w:val="28"/>
      <w:szCs w:val="28"/>
      <w:lang w:val="ru-RU" w:eastAsia="ar-SA" w:bidi="ar-SA"/>
    </w:rPr>
  </w:style>
  <w:style w:type="character" w:customStyle="1" w:styleId="1f8">
    <w:name w:val="Заголовок_1 Знак Знак"/>
    <w:uiPriority w:val="99"/>
    <w:rsid w:val="004976BA"/>
    <w:rPr>
      <w:b/>
      <w:caps/>
      <w:sz w:val="24"/>
      <w:szCs w:val="24"/>
      <w:lang w:val="ru-RU" w:eastAsia="ar-SA" w:bidi="ar-SA"/>
    </w:rPr>
  </w:style>
  <w:style w:type="character" w:customStyle="1" w:styleId="1f9">
    <w:name w:val="Маркированный_1 Знак"/>
    <w:uiPriority w:val="99"/>
    <w:rsid w:val="004976BA"/>
    <w:rPr>
      <w:sz w:val="24"/>
      <w:szCs w:val="24"/>
      <w:lang w:val="ru-RU" w:eastAsia="ar-SA" w:bidi="ar-SA"/>
    </w:rPr>
  </w:style>
  <w:style w:type="character" w:customStyle="1" w:styleId="affff9">
    <w:name w:val="Подчеркнутый Знак"/>
    <w:uiPriority w:val="99"/>
    <w:rsid w:val="004976BA"/>
    <w:rPr>
      <w:sz w:val="24"/>
      <w:szCs w:val="24"/>
      <w:u w:val="single"/>
      <w:lang w:val="ru-RU" w:eastAsia="ar-SA" w:bidi="ar-SA"/>
    </w:rPr>
  </w:style>
  <w:style w:type="character" w:customStyle="1" w:styleId="affffa">
    <w:name w:val="Надстрочный"/>
    <w:uiPriority w:val="99"/>
    <w:rsid w:val="004976BA"/>
    <w:rPr>
      <w:b/>
      <w:bCs/>
      <w:vertAlign w:val="superscript"/>
    </w:rPr>
  </w:style>
  <w:style w:type="character" w:styleId="HTML">
    <w:name w:val="HTML Sample"/>
    <w:uiPriority w:val="99"/>
    <w:rsid w:val="004976BA"/>
    <w:rPr>
      <w:rFonts w:ascii="Courier New" w:hAnsi="Courier New" w:cs="Courier New"/>
      <w:lang w:val="ru-RU"/>
    </w:rPr>
  </w:style>
  <w:style w:type="character" w:styleId="HTML0">
    <w:name w:val="HTML Definition"/>
    <w:uiPriority w:val="99"/>
    <w:rsid w:val="004976BA"/>
    <w:rPr>
      <w:i/>
      <w:iCs/>
      <w:lang w:val="ru-RU"/>
    </w:rPr>
  </w:style>
  <w:style w:type="character" w:styleId="HTML1">
    <w:name w:val="HTML Variable"/>
    <w:uiPriority w:val="99"/>
    <w:rsid w:val="004976BA"/>
    <w:rPr>
      <w:i/>
      <w:iCs/>
      <w:lang w:val="ru-RU"/>
    </w:rPr>
  </w:style>
  <w:style w:type="character" w:styleId="HTML2">
    <w:name w:val="HTML Typewriter"/>
    <w:uiPriority w:val="99"/>
    <w:rsid w:val="004976BA"/>
    <w:rPr>
      <w:rFonts w:ascii="Courier New" w:hAnsi="Courier New" w:cs="Courier New"/>
      <w:sz w:val="20"/>
      <w:szCs w:val="20"/>
      <w:lang w:val="ru-RU"/>
    </w:rPr>
  </w:style>
  <w:style w:type="character" w:customStyle="1" w:styleId="1fa">
    <w:name w:val="Знак примечания1"/>
    <w:uiPriority w:val="99"/>
    <w:rsid w:val="004976BA"/>
    <w:rPr>
      <w:sz w:val="16"/>
      <w:szCs w:val="16"/>
    </w:rPr>
  </w:style>
  <w:style w:type="character" w:styleId="affffb">
    <w:name w:val="Emphasis"/>
    <w:uiPriority w:val="99"/>
    <w:qFormat/>
    <w:rsid w:val="004976BA"/>
    <w:rPr>
      <w:rFonts w:ascii="Arial Black" w:hAnsi="Arial Black" w:cs="Arial Black"/>
      <w:spacing w:val="-4"/>
      <w:sz w:val="18"/>
      <w:szCs w:val="18"/>
    </w:rPr>
  </w:style>
  <w:style w:type="character" w:customStyle="1" w:styleId="affffc">
    <w:name w:val="Вступление"/>
    <w:uiPriority w:val="99"/>
    <w:rsid w:val="004976BA"/>
    <w:rPr>
      <w:rFonts w:ascii="Arial Black" w:hAnsi="Arial Black" w:cs="Arial Black"/>
      <w:spacing w:val="-4"/>
      <w:sz w:val="18"/>
      <w:szCs w:val="18"/>
    </w:rPr>
  </w:style>
  <w:style w:type="character" w:customStyle="1" w:styleId="affffd">
    <w:name w:val="Девиз"/>
    <w:uiPriority w:val="99"/>
    <w:rsid w:val="004976BA"/>
    <w:rPr>
      <w:i/>
      <w:iCs/>
      <w:spacing w:val="-6"/>
      <w:sz w:val="24"/>
      <w:szCs w:val="24"/>
      <w:lang w:val="ru-RU"/>
    </w:rPr>
  </w:style>
  <w:style w:type="character" w:styleId="HTML3">
    <w:name w:val="HTML Acronym"/>
    <w:uiPriority w:val="99"/>
    <w:rsid w:val="004976BA"/>
    <w:rPr>
      <w:lang w:val="ru-RU"/>
    </w:rPr>
  </w:style>
  <w:style w:type="character" w:styleId="HTML4">
    <w:name w:val="HTML Keyboard"/>
    <w:uiPriority w:val="99"/>
    <w:rsid w:val="004976BA"/>
    <w:rPr>
      <w:rFonts w:ascii="Courier New" w:hAnsi="Courier New" w:cs="Courier New"/>
      <w:sz w:val="20"/>
      <w:szCs w:val="20"/>
      <w:lang w:val="ru-RU"/>
    </w:rPr>
  </w:style>
  <w:style w:type="character" w:styleId="HTML5">
    <w:name w:val="HTML Code"/>
    <w:uiPriority w:val="99"/>
    <w:rsid w:val="004976BA"/>
    <w:rPr>
      <w:rFonts w:ascii="Courier New" w:hAnsi="Courier New" w:cs="Courier New"/>
      <w:sz w:val="20"/>
      <w:szCs w:val="20"/>
      <w:lang w:val="ru-RU"/>
    </w:rPr>
  </w:style>
  <w:style w:type="character" w:styleId="HTML6">
    <w:name w:val="HTML Cite"/>
    <w:uiPriority w:val="99"/>
    <w:rsid w:val="004976BA"/>
    <w:rPr>
      <w:i/>
      <w:iCs/>
      <w:lang w:val="ru-RU"/>
    </w:rPr>
  </w:style>
  <w:style w:type="character" w:customStyle="1" w:styleId="122">
    <w:name w:val="Заголовок_12"/>
    <w:uiPriority w:val="99"/>
    <w:rsid w:val="004976BA"/>
    <w:rPr>
      <w:b/>
    </w:rPr>
  </w:style>
  <w:style w:type="character" w:customStyle="1" w:styleId="S3">
    <w:name w:val="S_Обычный Знак"/>
    <w:uiPriority w:val="99"/>
    <w:rsid w:val="004976BA"/>
    <w:rPr>
      <w:w w:val="109"/>
      <w:sz w:val="24"/>
      <w:szCs w:val="24"/>
      <w:lang w:val="ru-RU" w:eastAsia="ar-SA" w:bidi="ar-SA"/>
    </w:rPr>
  </w:style>
  <w:style w:type="character" w:customStyle="1" w:styleId="1fb">
    <w:name w:val="Заголовок_1 Знак Знак Знак"/>
    <w:uiPriority w:val="99"/>
    <w:rsid w:val="004976BA"/>
    <w:rPr>
      <w:b/>
      <w:caps/>
      <w:sz w:val="24"/>
      <w:szCs w:val="24"/>
      <w:lang w:val="ru-RU" w:eastAsia="ar-SA" w:bidi="ar-SA"/>
    </w:rPr>
  </w:style>
  <w:style w:type="character" w:customStyle="1" w:styleId="1fc">
    <w:name w:val="Маркированный_1 Знак Знак"/>
    <w:uiPriority w:val="99"/>
    <w:rsid w:val="004976BA"/>
    <w:rPr>
      <w:sz w:val="24"/>
      <w:szCs w:val="24"/>
      <w:lang w:val="ru-RU" w:eastAsia="ar-SA" w:bidi="ar-SA"/>
    </w:rPr>
  </w:style>
  <w:style w:type="character" w:customStyle="1" w:styleId="affffe">
    <w:name w:val="Подчеркнутый Знак Знак"/>
    <w:uiPriority w:val="99"/>
    <w:rsid w:val="004976BA"/>
    <w:rPr>
      <w:sz w:val="24"/>
      <w:szCs w:val="24"/>
      <w:u w:val="single"/>
      <w:lang w:val="ru-RU" w:eastAsia="ar-SA" w:bidi="ar-SA"/>
    </w:rPr>
  </w:style>
  <w:style w:type="character" w:customStyle="1" w:styleId="1fd">
    <w:name w:val="Знак Знак1"/>
    <w:uiPriority w:val="99"/>
    <w:rsid w:val="004976BA"/>
    <w:rPr>
      <w:sz w:val="24"/>
      <w:szCs w:val="24"/>
      <w:u w:val="single"/>
      <w:lang w:val="ru-RU" w:eastAsia="ar-SA" w:bidi="ar-SA"/>
    </w:rPr>
  </w:style>
  <w:style w:type="character" w:customStyle="1" w:styleId="1fe">
    <w:name w:val="Маркированный_1 Знак Знак Знак"/>
    <w:uiPriority w:val="99"/>
    <w:rsid w:val="004976BA"/>
    <w:rPr>
      <w:sz w:val="24"/>
      <w:szCs w:val="24"/>
      <w:lang w:val="ru-RU" w:eastAsia="ar-SA" w:bidi="ar-SA"/>
    </w:rPr>
  </w:style>
  <w:style w:type="character" w:customStyle="1" w:styleId="214">
    <w:name w:val="Знак2 Знак Знак1"/>
    <w:uiPriority w:val="99"/>
    <w:rsid w:val="004976BA"/>
    <w:rPr>
      <w:rFonts w:ascii="Arial" w:hAnsi="Arial" w:cs="Arial"/>
      <w:b/>
      <w:bCs/>
      <w:i/>
      <w:iCs/>
      <w:sz w:val="28"/>
      <w:szCs w:val="28"/>
      <w:lang w:val="ru-RU" w:eastAsia="ar-SA" w:bidi="ar-SA"/>
    </w:rPr>
  </w:style>
  <w:style w:type="character" w:customStyle="1" w:styleId="36">
    <w:name w:val="Знак3 Знак Знак"/>
    <w:uiPriority w:val="99"/>
    <w:rsid w:val="004976BA"/>
    <w:rPr>
      <w:b/>
      <w:sz w:val="24"/>
      <w:szCs w:val="24"/>
      <w:u w:val="single"/>
      <w:lang w:val="ru-RU" w:eastAsia="ar-SA" w:bidi="ar-SA"/>
    </w:rPr>
  </w:style>
  <w:style w:type="character" w:customStyle="1" w:styleId="afffff">
    <w:name w:val="Подчеркнутый Знак Знак Знак"/>
    <w:uiPriority w:val="99"/>
    <w:rsid w:val="004976BA"/>
    <w:rPr>
      <w:sz w:val="24"/>
      <w:szCs w:val="24"/>
      <w:u w:val="single"/>
      <w:lang w:val="ru-RU" w:eastAsia="ar-SA" w:bidi="ar-SA"/>
    </w:rPr>
  </w:style>
  <w:style w:type="character" w:customStyle="1" w:styleId="1ff">
    <w:name w:val="Маркированный_1 Знак Знак Знак Знак"/>
    <w:uiPriority w:val="99"/>
    <w:rsid w:val="004976BA"/>
    <w:rPr>
      <w:sz w:val="24"/>
      <w:szCs w:val="24"/>
      <w:lang w:val="ru-RU" w:eastAsia="ar-SA" w:bidi="ar-SA"/>
    </w:rPr>
  </w:style>
  <w:style w:type="character" w:customStyle="1" w:styleId="2f6">
    <w:name w:val="Знак2 Знак Знак"/>
    <w:uiPriority w:val="99"/>
    <w:rsid w:val="004976BA"/>
    <w:rPr>
      <w:b/>
      <w:bCs/>
      <w:sz w:val="24"/>
      <w:szCs w:val="24"/>
      <w:lang w:val="ru-RU" w:eastAsia="ar-SA" w:bidi="ar-SA"/>
    </w:rPr>
  </w:style>
  <w:style w:type="character" w:customStyle="1" w:styleId="1ff0">
    <w:name w:val="Подчеркнутый Знак Знак1"/>
    <w:uiPriority w:val="99"/>
    <w:rsid w:val="004976BA"/>
    <w:rPr>
      <w:sz w:val="24"/>
      <w:szCs w:val="24"/>
      <w:u w:val="single"/>
      <w:lang w:val="ru-RU" w:eastAsia="ar-SA" w:bidi="ar-SA"/>
    </w:rPr>
  </w:style>
  <w:style w:type="character" w:customStyle="1" w:styleId="2f7">
    <w:name w:val="Знак2"/>
    <w:uiPriority w:val="99"/>
    <w:rsid w:val="004976BA"/>
    <w:rPr>
      <w:b/>
      <w:bCs/>
      <w:sz w:val="24"/>
      <w:szCs w:val="24"/>
      <w:lang w:val="ru-RU" w:eastAsia="ar-SA" w:bidi="ar-SA"/>
    </w:rPr>
  </w:style>
  <w:style w:type="character" w:customStyle="1" w:styleId="S4">
    <w:name w:val="S_Заголовок 4 Знак"/>
    <w:uiPriority w:val="99"/>
    <w:rsid w:val="004976BA"/>
    <w:rPr>
      <w:i/>
      <w:sz w:val="24"/>
      <w:szCs w:val="24"/>
      <w:lang w:val="ru-RU" w:eastAsia="ar-SA" w:bidi="ar-SA"/>
    </w:rPr>
  </w:style>
  <w:style w:type="character" w:customStyle="1" w:styleId="S5">
    <w:name w:val="S_Обычный в таблице Знак"/>
    <w:uiPriority w:val="99"/>
    <w:rsid w:val="004976BA"/>
    <w:rPr>
      <w:sz w:val="24"/>
      <w:szCs w:val="24"/>
      <w:lang w:val="ru-RU" w:eastAsia="ar-SA" w:bidi="ar-SA"/>
    </w:rPr>
  </w:style>
  <w:style w:type="character" w:customStyle="1" w:styleId="113">
    <w:name w:val="Маркированный_1 Знак1"/>
    <w:uiPriority w:val="99"/>
    <w:rsid w:val="004976BA"/>
  </w:style>
  <w:style w:type="character" w:customStyle="1" w:styleId="S30">
    <w:name w:val="S_Заголовок 3 Знак"/>
    <w:uiPriority w:val="99"/>
    <w:rsid w:val="004976BA"/>
    <w:rPr>
      <w:sz w:val="24"/>
      <w:szCs w:val="24"/>
      <w:u w:val="single"/>
      <w:lang w:val="ru-RU" w:eastAsia="ar-SA" w:bidi="ar-SA"/>
    </w:rPr>
  </w:style>
  <w:style w:type="character" w:customStyle="1" w:styleId="1ff1">
    <w:name w:val="Заголовок_1 Знак Знак Знак Знак"/>
    <w:uiPriority w:val="99"/>
    <w:rsid w:val="004976BA"/>
    <w:rPr>
      <w:b/>
      <w:caps/>
      <w:sz w:val="24"/>
      <w:szCs w:val="24"/>
      <w:lang w:val="ru-RU" w:eastAsia="ar-SA" w:bidi="ar-SA"/>
    </w:rPr>
  </w:style>
  <w:style w:type="character" w:customStyle="1" w:styleId="S10">
    <w:name w:val="S_Маркированный Знак Знак1"/>
    <w:uiPriority w:val="99"/>
    <w:rsid w:val="004976BA"/>
    <w:rPr>
      <w:w w:val="109"/>
      <w:sz w:val="24"/>
      <w:szCs w:val="24"/>
      <w:lang w:val="ru-RU" w:eastAsia="ar-SA" w:bidi="ar-SA"/>
    </w:rPr>
  </w:style>
  <w:style w:type="paragraph" w:customStyle="1" w:styleId="1ff2">
    <w:name w:val="Заголовок1"/>
    <w:basedOn w:val="a1"/>
    <w:next w:val="a2"/>
    <w:uiPriority w:val="99"/>
    <w:rsid w:val="004976BA"/>
    <w:pPr>
      <w:keepNext/>
      <w:suppressAutoHyphens/>
      <w:spacing w:before="240" w:after="120" w:line="360" w:lineRule="auto"/>
      <w:ind w:firstLine="709"/>
    </w:pPr>
    <w:rPr>
      <w:rFonts w:ascii="Arial" w:eastAsia="Arial Unicode MS" w:hAnsi="Arial" w:cs="Tahoma"/>
      <w:sz w:val="28"/>
      <w:szCs w:val="28"/>
      <w:lang w:eastAsia="ar-SA"/>
    </w:rPr>
  </w:style>
  <w:style w:type="paragraph" w:styleId="afffff0">
    <w:name w:val="List"/>
    <w:aliases w:val="List Char"/>
    <w:basedOn w:val="a2"/>
    <w:uiPriority w:val="99"/>
    <w:rsid w:val="004976BA"/>
    <w:pPr>
      <w:suppressAutoHyphens/>
      <w:spacing w:after="240" w:line="240" w:lineRule="atLeast"/>
      <w:ind w:left="1440" w:hanging="360"/>
    </w:pPr>
    <w:rPr>
      <w:rFonts w:ascii="Arial" w:eastAsia="Calibri" w:hAnsi="Arial" w:cs="Arial"/>
      <w:spacing w:val="-5"/>
      <w:sz w:val="20"/>
      <w:szCs w:val="20"/>
      <w:lang w:eastAsia="ar-SA"/>
    </w:rPr>
  </w:style>
  <w:style w:type="paragraph" w:customStyle="1" w:styleId="2f8">
    <w:name w:val="Название2"/>
    <w:basedOn w:val="a1"/>
    <w:uiPriority w:val="99"/>
    <w:rsid w:val="004976BA"/>
    <w:pPr>
      <w:suppressLineNumbers/>
      <w:suppressAutoHyphens/>
      <w:spacing w:before="120" w:after="120" w:line="360" w:lineRule="auto"/>
      <w:ind w:firstLine="709"/>
    </w:pPr>
    <w:rPr>
      <w:rFonts w:ascii="Arial" w:hAnsi="Arial" w:cs="Tahoma"/>
      <w:i/>
      <w:iCs/>
      <w:sz w:val="20"/>
      <w:lang w:eastAsia="ar-SA"/>
    </w:rPr>
  </w:style>
  <w:style w:type="paragraph" w:customStyle="1" w:styleId="2f9">
    <w:name w:val="Указатель2"/>
    <w:basedOn w:val="a1"/>
    <w:uiPriority w:val="99"/>
    <w:rsid w:val="004976BA"/>
    <w:pPr>
      <w:suppressLineNumbers/>
      <w:suppressAutoHyphens/>
      <w:spacing w:line="360" w:lineRule="auto"/>
      <w:ind w:firstLine="709"/>
    </w:pPr>
    <w:rPr>
      <w:rFonts w:ascii="Arial" w:hAnsi="Arial" w:cs="Tahoma"/>
      <w:lang w:eastAsia="ar-SA"/>
    </w:rPr>
  </w:style>
  <w:style w:type="paragraph" w:customStyle="1" w:styleId="1ff3">
    <w:name w:val="Название1"/>
    <w:basedOn w:val="a1"/>
    <w:uiPriority w:val="99"/>
    <w:rsid w:val="004976BA"/>
    <w:pPr>
      <w:suppressLineNumbers/>
      <w:suppressAutoHyphens/>
      <w:spacing w:before="120" w:after="120" w:line="360" w:lineRule="auto"/>
      <w:ind w:firstLine="709"/>
    </w:pPr>
    <w:rPr>
      <w:rFonts w:ascii="Arial" w:hAnsi="Arial" w:cs="Tahoma"/>
      <w:i/>
      <w:iCs/>
      <w:sz w:val="20"/>
      <w:lang w:eastAsia="ar-SA"/>
    </w:rPr>
  </w:style>
  <w:style w:type="paragraph" w:customStyle="1" w:styleId="1ff4">
    <w:name w:val="Указатель1"/>
    <w:basedOn w:val="a1"/>
    <w:uiPriority w:val="99"/>
    <w:rsid w:val="004976BA"/>
    <w:pPr>
      <w:suppressLineNumbers/>
      <w:suppressAutoHyphens/>
      <w:spacing w:line="360" w:lineRule="auto"/>
      <w:ind w:firstLine="709"/>
    </w:pPr>
    <w:rPr>
      <w:rFonts w:ascii="Arial" w:hAnsi="Arial" w:cs="Tahoma"/>
      <w:lang w:eastAsia="ar-SA"/>
    </w:rPr>
  </w:style>
  <w:style w:type="paragraph" w:customStyle="1" w:styleId="xl22">
    <w:name w:val="xl22"/>
    <w:basedOn w:val="a1"/>
    <w:uiPriority w:val="99"/>
    <w:rsid w:val="004976BA"/>
    <w:pPr>
      <w:suppressAutoHyphens/>
      <w:spacing w:before="280" w:after="280" w:line="360" w:lineRule="auto"/>
      <w:ind w:firstLine="709"/>
      <w:jc w:val="center"/>
    </w:pPr>
    <w:rPr>
      <w:lang w:eastAsia="ar-SA"/>
    </w:rPr>
  </w:style>
  <w:style w:type="paragraph" w:customStyle="1" w:styleId="1ff5">
    <w:name w:val="Цитата1"/>
    <w:basedOn w:val="a1"/>
    <w:uiPriority w:val="99"/>
    <w:rsid w:val="004976BA"/>
    <w:pPr>
      <w:suppressAutoHyphens/>
      <w:spacing w:line="360" w:lineRule="auto"/>
      <w:ind w:left="360" w:right="-8" w:firstLine="709"/>
    </w:pPr>
    <w:rPr>
      <w:bCs/>
      <w:sz w:val="28"/>
      <w:szCs w:val="28"/>
      <w:lang w:eastAsia="ar-SA"/>
    </w:rPr>
  </w:style>
  <w:style w:type="paragraph" w:customStyle="1" w:styleId="310">
    <w:name w:val="Основной текст с отступом 31"/>
    <w:basedOn w:val="a1"/>
    <w:uiPriority w:val="99"/>
    <w:rsid w:val="004976BA"/>
    <w:pPr>
      <w:suppressAutoHyphens/>
      <w:spacing w:line="360" w:lineRule="auto"/>
      <w:ind w:firstLine="540"/>
    </w:pPr>
    <w:rPr>
      <w:sz w:val="28"/>
      <w:szCs w:val="28"/>
      <w:lang w:eastAsia="ar-SA"/>
    </w:rPr>
  </w:style>
  <w:style w:type="paragraph" w:customStyle="1" w:styleId="afffff1">
    <w:name w:val="Îáû÷íûé"/>
    <w:uiPriority w:val="99"/>
    <w:rsid w:val="004976BA"/>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uiPriority w:val="99"/>
    <w:rsid w:val="004976B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ff2">
    <w:name w:val="Заглавие раздела"/>
    <w:basedOn w:val="21"/>
    <w:uiPriority w:val="99"/>
    <w:rsid w:val="004976BA"/>
    <w:pPr>
      <w:keepNext w:val="0"/>
      <w:keepLines w:val="0"/>
      <w:tabs>
        <w:tab w:val="left" w:pos="555"/>
        <w:tab w:val="left" w:pos="1789"/>
      </w:tabs>
      <w:suppressAutoHyphens/>
      <w:spacing w:before="0" w:after="240" w:line="360" w:lineRule="auto"/>
      <w:ind w:left="1789" w:hanging="360"/>
    </w:pPr>
    <w:rPr>
      <w:bCs w:val="0"/>
      <w:i/>
      <w:iCs/>
      <w:szCs w:val="24"/>
      <w:lang w:eastAsia="ar-SA"/>
    </w:rPr>
  </w:style>
  <w:style w:type="paragraph" w:customStyle="1" w:styleId="311">
    <w:name w:val="Основной текст 31"/>
    <w:basedOn w:val="a1"/>
    <w:uiPriority w:val="99"/>
    <w:rsid w:val="004976BA"/>
    <w:pPr>
      <w:suppressAutoHyphens/>
      <w:spacing w:after="120" w:line="360" w:lineRule="auto"/>
      <w:ind w:firstLine="709"/>
    </w:pPr>
    <w:rPr>
      <w:sz w:val="16"/>
      <w:szCs w:val="16"/>
      <w:lang w:eastAsia="ar-SA"/>
    </w:rPr>
  </w:style>
  <w:style w:type="paragraph" w:customStyle="1" w:styleId="afffff3">
    <w:name w:val="Неразрывный основной текст"/>
    <w:basedOn w:val="a2"/>
    <w:uiPriority w:val="99"/>
    <w:rsid w:val="004976BA"/>
    <w:pPr>
      <w:keepNext/>
      <w:suppressAutoHyphens/>
      <w:spacing w:after="240" w:line="240" w:lineRule="atLeast"/>
      <w:ind w:left="1080" w:firstLine="709"/>
    </w:pPr>
    <w:rPr>
      <w:rFonts w:ascii="Arial" w:eastAsia="Calibri" w:hAnsi="Arial" w:cs="Arial"/>
      <w:spacing w:val="-5"/>
      <w:sz w:val="20"/>
      <w:szCs w:val="20"/>
      <w:lang w:eastAsia="ar-SA"/>
    </w:rPr>
  </w:style>
  <w:style w:type="paragraph" w:customStyle="1" w:styleId="afffff4">
    <w:name w:val="Рисунок"/>
    <w:basedOn w:val="a1"/>
    <w:next w:val="1ff6"/>
    <w:uiPriority w:val="99"/>
    <w:rsid w:val="004976BA"/>
    <w:pPr>
      <w:keepNext/>
      <w:suppressAutoHyphens/>
      <w:spacing w:line="360" w:lineRule="auto"/>
      <w:ind w:left="1080" w:firstLine="709"/>
    </w:pPr>
    <w:rPr>
      <w:rFonts w:ascii="Arial" w:hAnsi="Arial" w:cs="Arial"/>
      <w:spacing w:val="-5"/>
      <w:sz w:val="20"/>
      <w:szCs w:val="20"/>
      <w:lang w:eastAsia="ar-SA"/>
    </w:rPr>
  </w:style>
  <w:style w:type="paragraph" w:customStyle="1" w:styleId="1ff6">
    <w:name w:val="Название объекта1"/>
    <w:basedOn w:val="a1"/>
    <w:next w:val="a1"/>
    <w:uiPriority w:val="99"/>
    <w:rsid w:val="004976BA"/>
    <w:pPr>
      <w:suppressAutoHyphens/>
      <w:spacing w:line="360" w:lineRule="auto"/>
      <w:ind w:firstLine="709"/>
    </w:pPr>
    <w:rPr>
      <w:b/>
      <w:bCs/>
      <w:sz w:val="20"/>
      <w:szCs w:val="20"/>
      <w:lang w:eastAsia="ar-SA"/>
    </w:rPr>
  </w:style>
  <w:style w:type="paragraph" w:customStyle="1" w:styleId="afffff5">
    <w:name w:val="Название части"/>
    <w:basedOn w:val="a1"/>
    <w:uiPriority w:val="99"/>
    <w:rsid w:val="004976BA"/>
    <w:pPr>
      <w:shd w:val="clear" w:color="auto" w:fill="000000"/>
      <w:suppressAutoHyphens/>
      <w:spacing w:line="360" w:lineRule="exact"/>
      <w:ind w:firstLine="709"/>
      <w:jc w:val="center"/>
    </w:pPr>
    <w:rPr>
      <w:rFonts w:ascii="Arial" w:hAnsi="Arial" w:cs="Arial"/>
      <w:color w:val="FFFFFF"/>
      <w:spacing w:val="-16"/>
      <w:szCs w:val="26"/>
      <w:lang w:eastAsia="ar-SA"/>
    </w:rPr>
  </w:style>
  <w:style w:type="paragraph" w:customStyle="1" w:styleId="afffff6">
    <w:name w:val="Подзаголовок главы"/>
    <w:basedOn w:val="afe"/>
    <w:uiPriority w:val="99"/>
    <w:rsid w:val="004976BA"/>
    <w:pPr>
      <w:keepNext/>
      <w:keepLines/>
      <w:suppressAutoHyphens/>
      <w:spacing w:before="60" w:after="120" w:line="340" w:lineRule="atLeast"/>
      <w:ind w:firstLine="709"/>
      <w:jc w:val="left"/>
    </w:pPr>
    <w:rPr>
      <w:rFonts w:ascii="Arial" w:eastAsia="Calibri" w:hAnsi="Arial" w:cs="Arial"/>
      <w:spacing w:val="-16"/>
      <w:kern w:val="1"/>
      <w:sz w:val="32"/>
      <w:szCs w:val="32"/>
      <w:lang w:eastAsia="ar-SA"/>
    </w:rPr>
  </w:style>
  <w:style w:type="paragraph" w:customStyle="1" w:styleId="afffff7">
    <w:name w:val="Название предприятия"/>
    <w:basedOn w:val="a1"/>
    <w:uiPriority w:val="99"/>
    <w:rsid w:val="004976BA"/>
    <w:pPr>
      <w:keepNext/>
      <w:keepLines/>
      <w:suppressAutoHyphens/>
      <w:spacing w:line="220" w:lineRule="atLeast"/>
      <w:ind w:firstLine="709"/>
    </w:pPr>
    <w:rPr>
      <w:rFonts w:ascii="Arial Black" w:hAnsi="Arial Black" w:cs="Arial Black"/>
      <w:spacing w:val="-25"/>
      <w:kern w:val="1"/>
      <w:sz w:val="32"/>
      <w:szCs w:val="32"/>
      <w:lang w:eastAsia="ar-SA"/>
    </w:rPr>
  </w:style>
  <w:style w:type="paragraph" w:customStyle="1" w:styleId="1ff7">
    <w:name w:val="Маркированный_1"/>
    <w:basedOn w:val="a1"/>
    <w:uiPriority w:val="99"/>
    <w:rsid w:val="004976BA"/>
    <w:pPr>
      <w:tabs>
        <w:tab w:val="left" w:pos="900"/>
      </w:tabs>
      <w:suppressAutoHyphens/>
      <w:spacing w:line="360" w:lineRule="auto"/>
      <w:ind w:left="-1069"/>
    </w:pPr>
    <w:rPr>
      <w:lang w:eastAsia="ar-SA"/>
    </w:rPr>
  </w:style>
  <w:style w:type="paragraph" w:customStyle="1" w:styleId="afffff8">
    <w:name w:val="Текст таблицы"/>
    <w:basedOn w:val="a1"/>
    <w:uiPriority w:val="99"/>
    <w:rsid w:val="004976BA"/>
    <w:pPr>
      <w:suppressAutoHyphens/>
      <w:spacing w:before="60" w:line="360" w:lineRule="auto"/>
      <w:ind w:firstLine="709"/>
    </w:pPr>
    <w:rPr>
      <w:rFonts w:ascii="Arial" w:hAnsi="Arial" w:cs="Arial"/>
      <w:spacing w:val="-5"/>
      <w:sz w:val="16"/>
      <w:szCs w:val="16"/>
      <w:lang w:eastAsia="ar-SA"/>
    </w:rPr>
  </w:style>
  <w:style w:type="paragraph" w:customStyle="1" w:styleId="afffff9">
    <w:name w:val="Подчеркнутый"/>
    <w:basedOn w:val="a1"/>
    <w:uiPriority w:val="99"/>
    <w:rsid w:val="004976BA"/>
    <w:pPr>
      <w:suppressAutoHyphens/>
      <w:spacing w:line="360" w:lineRule="auto"/>
      <w:ind w:firstLine="709"/>
    </w:pPr>
    <w:rPr>
      <w:u w:val="single"/>
      <w:lang w:eastAsia="ar-SA"/>
    </w:rPr>
  </w:style>
  <w:style w:type="paragraph" w:customStyle="1" w:styleId="afffffa">
    <w:name w:val="Название документа"/>
    <w:basedOn w:val="a1"/>
    <w:uiPriority w:val="99"/>
    <w:rsid w:val="004976BA"/>
    <w:pPr>
      <w:keepNext/>
      <w:keepLines/>
      <w:pBdr>
        <w:top w:val="single" w:sz="40" w:space="31" w:color="000000"/>
      </w:pBdr>
      <w:tabs>
        <w:tab w:val="left" w:pos="0"/>
      </w:tabs>
      <w:suppressAutoHyphens/>
      <w:spacing w:before="240" w:after="500" w:line="640" w:lineRule="exact"/>
      <w:ind w:firstLine="709"/>
    </w:pPr>
    <w:rPr>
      <w:rFonts w:ascii="Arial Black" w:hAnsi="Arial Black" w:cs="Arial Black"/>
      <w:b/>
      <w:bCs/>
      <w:spacing w:val="-48"/>
      <w:kern w:val="1"/>
      <w:sz w:val="64"/>
      <w:szCs w:val="64"/>
      <w:lang w:eastAsia="ar-SA"/>
    </w:rPr>
  </w:style>
  <w:style w:type="paragraph" w:customStyle="1" w:styleId="afffffb">
    <w:name w:val="Нижний колонтитул (четн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afffffc">
    <w:name w:val="Нижний колонтитул (перв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afffffd">
    <w:name w:val="Нижний колонтитул (нечетный)"/>
    <w:basedOn w:val="ae"/>
    <w:uiPriority w:val="99"/>
    <w:rsid w:val="004976BA"/>
    <w:pPr>
      <w:keepLines/>
      <w:pBdr>
        <w:top w:val="single" w:sz="4" w:space="2" w:color="000000"/>
      </w:pBdr>
      <w:tabs>
        <w:tab w:val="center" w:pos="4320"/>
        <w:tab w:val="right" w:pos="8640"/>
      </w:tabs>
      <w:suppressAutoHyphens/>
      <w:spacing w:before="600" w:line="190" w:lineRule="atLeast"/>
      <w:ind w:left="1080" w:firstLine="709"/>
    </w:pPr>
    <w:rPr>
      <w:rFonts w:ascii="Arial" w:hAnsi="Arial" w:cs="Arial"/>
      <w:caps/>
      <w:spacing w:val="-5"/>
      <w:sz w:val="15"/>
      <w:szCs w:val="15"/>
      <w:lang w:eastAsia="ar-SA"/>
    </w:rPr>
  </w:style>
  <w:style w:type="paragraph" w:customStyle="1" w:styleId="215">
    <w:name w:val="Список 21"/>
    <w:basedOn w:val="afffff0"/>
    <w:uiPriority w:val="99"/>
    <w:rsid w:val="004976BA"/>
  </w:style>
  <w:style w:type="paragraph" w:customStyle="1" w:styleId="312">
    <w:name w:val="Список 31"/>
    <w:basedOn w:val="afffff0"/>
    <w:uiPriority w:val="99"/>
    <w:rsid w:val="004976BA"/>
  </w:style>
  <w:style w:type="paragraph" w:customStyle="1" w:styleId="410">
    <w:name w:val="Список 41"/>
    <w:basedOn w:val="afffff0"/>
    <w:uiPriority w:val="99"/>
    <w:rsid w:val="004976BA"/>
  </w:style>
  <w:style w:type="paragraph" w:customStyle="1" w:styleId="510">
    <w:name w:val="Список 51"/>
    <w:basedOn w:val="afffff0"/>
    <w:uiPriority w:val="99"/>
    <w:rsid w:val="004976BA"/>
  </w:style>
  <w:style w:type="paragraph" w:customStyle="1" w:styleId="216">
    <w:name w:val="Маркированный список 21"/>
    <w:basedOn w:val="a1"/>
    <w:uiPriority w:val="99"/>
    <w:rsid w:val="004976BA"/>
    <w:pPr>
      <w:tabs>
        <w:tab w:val="left" w:pos="552"/>
      </w:tabs>
      <w:suppressAutoHyphens/>
      <w:spacing w:after="240" w:line="240" w:lineRule="atLeast"/>
      <w:ind w:left="1800" w:hanging="552"/>
    </w:pPr>
    <w:rPr>
      <w:rFonts w:ascii="Arial" w:hAnsi="Arial" w:cs="Arial"/>
      <w:spacing w:val="-5"/>
      <w:sz w:val="20"/>
      <w:szCs w:val="20"/>
      <w:lang w:eastAsia="ar-SA"/>
    </w:rPr>
  </w:style>
  <w:style w:type="paragraph" w:customStyle="1" w:styleId="313">
    <w:name w:val="Маркированный список 31"/>
    <w:basedOn w:val="a1"/>
    <w:uiPriority w:val="99"/>
    <w:rsid w:val="004976BA"/>
    <w:pPr>
      <w:tabs>
        <w:tab w:val="left" w:pos="552"/>
      </w:tabs>
      <w:suppressAutoHyphens/>
      <w:spacing w:after="240" w:line="240" w:lineRule="atLeast"/>
      <w:ind w:left="2160" w:hanging="552"/>
    </w:pPr>
    <w:rPr>
      <w:rFonts w:ascii="Arial" w:hAnsi="Arial" w:cs="Arial"/>
      <w:spacing w:val="-5"/>
      <w:sz w:val="20"/>
      <w:szCs w:val="20"/>
      <w:lang w:eastAsia="ar-SA"/>
    </w:rPr>
  </w:style>
  <w:style w:type="paragraph" w:customStyle="1" w:styleId="411">
    <w:name w:val="Маркированный список 41"/>
    <w:basedOn w:val="a1"/>
    <w:uiPriority w:val="99"/>
    <w:rsid w:val="004976BA"/>
    <w:pPr>
      <w:tabs>
        <w:tab w:val="left" w:pos="552"/>
      </w:tabs>
      <w:suppressAutoHyphens/>
      <w:spacing w:after="240" w:line="240" w:lineRule="atLeast"/>
      <w:ind w:left="2520" w:hanging="552"/>
    </w:pPr>
    <w:rPr>
      <w:rFonts w:ascii="Arial" w:hAnsi="Arial" w:cs="Arial"/>
      <w:spacing w:val="-5"/>
      <w:sz w:val="20"/>
      <w:szCs w:val="20"/>
      <w:lang w:eastAsia="ar-SA"/>
    </w:rPr>
  </w:style>
  <w:style w:type="paragraph" w:customStyle="1" w:styleId="511">
    <w:name w:val="Маркированный список 51"/>
    <w:basedOn w:val="a1"/>
    <w:uiPriority w:val="99"/>
    <w:rsid w:val="004976BA"/>
    <w:pPr>
      <w:tabs>
        <w:tab w:val="left" w:pos="552"/>
      </w:tabs>
      <w:suppressAutoHyphens/>
      <w:spacing w:after="240" w:line="240" w:lineRule="atLeast"/>
      <w:ind w:left="2880" w:hanging="552"/>
    </w:pPr>
    <w:rPr>
      <w:rFonts w:ascii="Arial" w:hAnsi="Arial" w:cs="Arial"/>
      <w:spacing w:val="-5"/>
      <w:sz w:val="20"/>
      <w:szCs w:val="20"/>
      <w:lang w:eastAsia="ar-SA"/>
    </w:rPr>
  </w:style>
  <w:style w:type="paragraph" w:customStyle="1" w:styleId="1ff8">
    <w:name w:val="Продолжение списка1"/>
    <w:basedOn w:val="afffff0"/>
    <w:uiPriority w:val="99"/>
    <w:rsid w:val="004976BA"/>
  </w:style>
  <w:style w:type="paragraph" w:customStyle="1" w:styleId="217">
    <w:name w:val="Продолжение списка 21"/>
    <w:basedOn w:val="1ff8"/>
    <w:uiPriority w:val="99"/>
    <w:rsid w:val="004976BA"/>
    <w:pPr>
      <w:ind w:left="2160" w:firstLine="0"/>
    </w:pPr>
  </w:style>
  <w:style w:type="paragraph" w:customStyle="1" w:styleId="314">
    <w:name w:val="Продолжение списка 31"/>
    <w:basedOn w:val="1ff8"/>
    <w:uiPriority w:val="99"/>
    <w:rsid w:val="004976BA"/>
    <w:pPr>
      <w:ind w:left="2520" w:firstLine="0"/>
    </w:pPr>
  </w:style>
  <w:style w:type="paragraph" w:customStyle="1" w:styleId="412">
    <w:name w:val="Продолжение списка 41"/>
    <w:basedOn w:val="1ff8"/>
    <w:uiPriority w:val="99"/>
    <w:rsid w:val="004976BA"/>
    <w:pPr>
      <w:ind w:left="2880" w:firstLine="0"/>
    </w:pPr>
  </w:style>
  <w:style w:type="paragraph" w:customStyle="1" w:styleId="512">
    <w:name w:val="Продолжение списка 51"/>
    <w:basedOn w:val="1ff8"/>
    <w:uiPriority w:val="99"/>
    <w:rsid w:val="004976BA"/>
    <w:pPr>
      <w:ind w:left="3240" w:firstLine="0"/>
    </w:pPr>
  </w:style>
  <w:style w:type="paragraph" w:customStyle="1" w:styleId="1ff9">
    <w:name w:val="Нумерованный список1"/>
    <w:basedOn w:val="a1"/>
    <w:uiPriority w:val="99"/>
    <w:rsid w:val="004976BA"/>
    <w:pPr>
      <w:suppressAutoHyphens/>
      <w:spacing w:before="280" w:after="280" w:line="360" w:lineRule="auto"/>
      <w:ind w:firstLine="709"/>
    </w:pPr>
    <w:rPr>
      <w:sz w:val="28"/>
      <w:szCs w:val="28"/>
      <w:lang w:eastAsia="ar-SA"/>
    </w:rPr>
  </w:style>
  <w:style w:type="paragraph" w:customStyle="1" w:styleId="218">
    <w:name w:val="Нумерованный список 21"/>
    <w:basedOn w:val="1ff9"/>
    <w:uiPriority w:val="99"/>
    <w:rsid w:val="004976BA"/>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9"/>
    <w:uiPriority w:val="99"/>
    <w:rsid w:val="004976BA"/>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f9"/>
    <w:uiPriority w:val="99"/>
    <w:rsid w:val="004976BA"/>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9"/>
    <w:uiPriority w:val="99"/>
    <w:rsid w:val="004976BA"/>
    <w:pPr>
      <w:spacing w:before="0" w:after="240" w:line="240" w:lineRule="atLeast"/>
      <w:ind w:left="2880" w:hanging="360"/>
    </w:pPr>
    <w:rPr>
      <w:rFonts w:ascii="Arial" w:hAnsi="Arial" w:cs="Arial"/>
      <w:spacing w:val="-5"/>
      <w:sz w:val="20"/>
      <w:szCs w:val="20"/>
    </w:rPr>
  </w:style>
  <w:style w:type="paragraph" w:customStyle="1" w:styleId="1ffa">
    <w:name w:val="Обычный отступ1"/>
    <w:basedOn w:val="a1"/>
    <w:uiPriority w:val="99"/>
    <w:rsid w:val="004976BA"/>
    <w:pPr>
      <w:suppressAutoHyphens/>
      <w:spacing w:line="360" w:lineRule="auto"/>
      <w:ind w:left="1440" w:firstLine="709"/>
    </w:pPr>
    <w:rPr>
      <w:rFonts w:ascii="Arial" w:hAnsi="Arial" w:cs="Arial"/>
      <w:spacing w:val="-5"/>
      <w:sz w:val="20"/>
      <w:szCs w:val="20"/>
      <w:lang w:eastAsia="ar-SA"/>
    </w:rPr>
  </w:style>
  <w:style w:type="paragraph" w:customStyle="1" w:styleId="afffffe">
    <w:name w:val="Подзаголовок части"/>
    <w:basedOn w:val="a1"/>
    <w:next w:val="a2"/>
    <w:uiPriority w:val="99"/>
    <w:rsid w:val="004976BA"/>
    <w:pPr>
      <w:keepNext/>
      <w:suppressAutoHyphens/>
      <w:spacing w:before="360" w:after="120" w:line="360" w:lineRule="auto"/>
      <w:ind w:left="1080" w:firstLine="709"/>
    </w:pPr>
    <w:rPr>
      <w:rFonts w:ascii="Arial" w:hAnsi="Arial" w:cs="Arial"/>
      <w:i/>
      <w:iCs/>
      <w:spacing w:val="-5"/>
      <w:kern w:val="1"/>
      <w:szCs w:val="26"/>
      <w:lang w:eastAsia="ar-SA"/>
    </w:rPr>
  </w:style>
  <w:style w:type="paragraph" w:customStyle="1" w:styleId="affffff">
    <w:name w:val="Обратный адрес"/>
    <w:basedOn w:val="a1"/>
    <w:uiPriority w:val="99"/>
    <w:rsid w:val="004976BA"/>
    <w:pPr>
      <w:keepLines/>
      <w:tabs>
        <w:tab w:val="left" w:pos="2160"/>
      </w:tabs>
      <w:suppressAutoHyphens/>
      <w:spacing w:line="160" w:lineRule="atLeast"/>
      <w:ind w:firstLine="709"/>
    </w:pPr>
    <w:rPr>
      <w:rFonts w:ascii="Arial" w:hAnsi="Arial" w:cs="Arial"/>
      <w:sz w:val="14"/>
      <w:szCs w:val="14"/>
      <w:lang w:eastAsia="ar-SA"/>
    </w:rPr>
  </w:style>
  <w:style w:type="paragraph" w:customStyle="1" w:styleId="affffff0">
    <w:name w:val="Название раздела"/>
    <w:basedOn w:val="a1"/>
    <w:next w:val="a2"/>
    <w:uiPriority w:val="99"/>
    <w:rsid w:val="004976BA"/>
    <w:pPr>
      <w:pBdr>
        <w:bottom w:val="single" w:sz="4" w:space="2" w:color="000000"/>
      </w:pBdr>
      <w:suppressAutoHyphens/>
      <w:spacing w:before="360" w:after="960" w:line="360" w:lineRule="auto"/>
      <w:ind w:firstLine="709"/>
    </w:pPr>
    <w:rPr>
      <w:rFonts w:ascii="Arial Black" w:hAnsi="Arial Black" w:cs="Arial Black"/>
      <w:spacing w:val="-35"/>
      <w:sz w:val="54"/>
      <w:szCs w:val="54"/>
      <w:lang w:eastAsia="ar-SA"/>
    </w:rPr>
  </w:style>
  <w:style w:type="paragraph" w:customStyle="1" w:styleId="affffff1">
    <w:name w:val="Подзаголовок титульного листа"/>
    <w:basedOn w:val="a1"/>
    <w:next w:val="a2"/>
    <w:uiPriority w:val="99"/>
    <w:rsid w:val="004976BA"/>
    <w:pPr>
      <w:pBdr>
        <w:top w:val="single" w:sz="4" w:space="24" w:color="000000"/>
      </w:pBdr>
      <w:suppressAutoHyphens/>
      <w:spacing w:line="480" w:lineRule="atLeast"/>
      <w:ind w:left="835" w:right="835" w:firstLine="709"/>
    </w:pPr>
    <w:rPr>
      <w:rFonts w:ascii="Arial" w:hAnsi="Arial" w:cs="Arial"/>
      <w:b/>
      <w:bCs/>
      <w:spacing w:val="-30"/>
      <w:sz w:val="48"/>
      <w:szCs w:val="48"/>
      <w:lang w:eastAsia="ar-SA"/>
    </w:rPr>
  </w:style>
  <w:style w:type="paragraph" w:customStyle="1" w:styleId="1ffb">
    <w:name w:val="Приветствие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c">
    <w:name w:val="Прощание1"/>
    <w:basedOn w:val="a1"/>
    <w:uiPriority w:val="99"/>
    <w:rsid w:val="004976BA"/>
    <w:pPr>
      <w:suppressAutoHyphens/>
      <w:spacing w:line="360" w:lineRule="auto"/>
      <w:ind w:left="4252" w:firstLine="709"/>
    </w:pPr>
    <w:rPr>
      <w:rFonts w:ascii="Arial" w:hAnsi="Arial" w:cs="Arial"/>
      <w:spacing w:val="-5"/>
      <w:sz w:val="20"/>
      <w:szCs w:val="20"/>
      <w:lang w:eastAsia="ar-SA"/>
    </w:rPr>
  </w:style>
  <w:style w:type="paragraph" w:styleId="HTML7">
    <w:name w:val="HTML Preformatted"/>
    <w:basedOn w:val="a1"/>
    <w:link w:val="HTML8"/>
    <w:uiPriority w:val="99"/>
    <w:rsid w:val="004976BA"/>
    <w:pPr>
      <w:suppressAutoHyphens/>
      <w:spacing w:line="360" w:lineRule="auto"/>
      <w:ind w:left="1080" w:firstLine="709"/>
    </w:pPr>
    <w:rPr>
      <w:rFonts w:ascii="Courier New" w:hAnsi="Courier New"/>
      <w:spacing w:val="-5"/>
      <w:sz w:val="20"/>
      <w:szCs w:val="20"/>
      <w:lang w:eastAsia="ar-SA"/>
    </w:rPr>
  </w:style>
  <w:style w:type="character" w:customStyle="1" w:styleId="HTML8">
    <w:name w:val="Стандартный HTML Знак"/>
    <w:basedOn w:val="a3"/>
    <w:link w:val="HTML7"/>
    <w:uiPriority w:val="99"/>
    <w:rsid w:val="004976BA"/>
    <w:rPr>
      <w:rFonts w:ascii="Courier New" w:eastAsia="Times New Roman" w:hAnsi="Courier New" w:cs="Times New Roman"/>
      <w:spacing w:val="-5"/>
      <w:sz w:val="20"/>
      <w:szCs w:val="20"/>
      <w:lang w:eastAsia="ar-SA"/>
    </w:rPr>
  </w:style>
  <w:style w:type="paragraph" w:customStyle="1" w:styleId="1ffd">
    <w:name w:val="Текст1"/>
    <w:basedOn w:val="a1"/>
    <w:uiPriority w:val="99"/>
    <w:rsid w:val="004976BA"/>
    <w:pPr>
      <w:suppressAutoHyphens/>
      <w:spacing w:line="360" w:lineRule="auto"/>
      <w:ind w:left="1080" w:firstLine="709"/>
    </w:pPr>
    <w:rPr>
      <w:rFonts w:ascii="Courier New" w:hAnsi="Courier New" w:cs="Courier New"/>
      <w:spacing w:val="-5"/>
      <w:sz w:val="20"/>
      <w:szCs w:val="20"/>
      <w:lang w:eastAsia="ar-SA"/>
    </w:rPr>
  </w:style>
  <w:style w:type="paragraph" w:styleId="affffff2">
    <w:name w:val="E-mail Signature"/>
    <w:basedOn w:val="a1"/>
    <w:link w:val="affffff3"/>
    <w:uiPriority w:val="99"/>
    <w:rsid w:val="004976BA"/>
    <w:pPr>
      <w:suppressAutoHyphens/>
      <w:spacing w:line="360" w:lineRule="auto"/>
      <w:ind w:left="1080" w:firstLine="709"/>
    </w:pPr>
    <w:rPr>
      <w:rFonts w:ascii="Arial" w:hAnsi="Arial"/>
      <w:spacing w:val="-5"/>
      <w:sz w:val="20"/>
      <w:szCs w:val="20"/>
      <w:lang w:eastAsia="ar-SA"/>
    </w:rPr>
  </w:style>
  <w:style w:type="character" w:customStyle="1" w:styleId="affffff3">
    <w:name w:val="Электронная подпись Знак"/>
    <w:basedOn w:val="a3"/>
    <w:link w:val="affffff2"/>
    <w:uiPriority w:val="99"/>
    <w:rsid w:val="004976BA"/>
    <w:rPr>
      <w:rFonts w:ascii="Arial" w:eastAsia="Times New Roman" w:hAnsi="Arial" w:cs="Times New Roman"/>
      <w:spacing w:val="-5"/>
      <w:sz w:val="20"/>
      <w:szCs w:val="20"/>
      <w:lang w:eastAsia="ar-SA"/>
    </w:rPr>
  </w:style>
  <w:style w:type="paragraph" w:customStyle="1" w:styleId="ConsTitle">
    <w:name w:val="ConsTitle"/>
    <w:uiPriority w:val="99"/>
    <w:rsid w:val="004976BA"/>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e">
    <w:name w:val="Стиль1"/>
    <w:basedOn w:val="a1"/>
    <w:uiPriority w:val="99"/>
    <w:qFormat/>
    <w:rsid w:val="004976BA"/>
    <w:pPr>
      <w:suppressAutoHyphens/>
      <w:spacing w:line="360" w:lineRule="auto"/>
      <w:ind w:firstLine="540"/>
      <w:jc w:val="center"/>
    </w:pPr>
    <w:rPr>
      <w:b/>
      <w:lang w:eastAsia="ar-SA"/>
    </w:rPr>
  </w:style>
  <w:style w:type="paragraph" w:customStyle="1" w:styleId="2fa">
    <w:name w:val="Стиль2"/>
    <w:basedOn w:val="a1"/>
    <w:next w:val="1ffe"/>
    <w:uiPriority w:val="99"/>
    <w:rsid w:val="004976BA"/>
    <w:pPr>
      <w:suppressAutoHyphens/>
      <w:spacing w:line="360" w:lineRule="auto"/>
      <w:ind w:right="-8" w:firstLine="720"/>
      <w:jc w:val="center"/>
    </w:pPr>
    <w:rPr>
      <w:b/>
      <w:caps/>
      <w:lang w:eastAsia="ar-SA"/>
    </w:rPr>
  </w:style>
  <w:style w:type="paragraph" w:customStyle="1" w:styleId="1fff">
    <w:name w:val="Текст примечания1"/>
    <w:basedOn w:val="a1"/>
    <w:uiPriority w:val="99"/>
    <w:rsid w:val="004976BA"/>
    <w:pPr>
      <w:suppressAutoHyphens/>
      <w:spacing w:line="360" w:lineRule="auto"/>
      <w:ind w:firstLine="680"/>
    </w:pPr>
    <w:rPr>
      <w:sz w:val="20"/>
      <w:szCs w:val="20"/>
      <w:lang w:eastAsia="ar-SA"/>
    </w:rPr>
  </w:style>
  <w:style w:type="paragraph" w:styleId="affffff4">
    <w:name w:val="annotation text"/>
    <w:basedOn w:val="a1"/>
    <w:link w:val="affffff5"/>
    <w:uiPriority w:val="99"/>
    <w:rsid w:val="004976BA"/>
    <w:pPr>
      <w:suppressAutoHyphens/>
      <w:spacing w:line="360" w:lineRule="auto"/>
      <w:ind w:firstLine="709"/>
    </w:pPr>
    <w:rPr>
      <w:sz w:val="20"/>
      <w:szCs w:val="20"/>
      <w:lang w:eastAsia="ar-SA"/>
    </w:rPr>
  </w:style>
  <w:style w:type="character" w:customStyle="1" w:styleId="affffff5">
    <w:name w:val="Текст примечания Знак"/>
    <w:basedOn w:val="a3"/>
    <w:link w:val="affffff4"/>
    <w:uiPriority w:val="99"/>
    <w:rsid w:val="004976BA"/>
    <w:rPr>
      <w:rFonts w:ascii="Times New Roman" w:eastAsia="Times New Roman" w:hAnsi="Times New Roman" w:cs="Times New Roman"/>
      <w:sz w:val="20"/>
      <w:szCs w:val="20"/>
      <w:lang w:eastAsia="ar-SA"/>
    </w:rPr>
  </w:style>
  <w:style w:type="paragraph" w:styleId="affffff6">
    <w:name w:val="annotation subject"/>
    <w:basedOn w:val="1fff"/>
    <w:next w:val="1fff"/>
    <w:link w:val="affffff7"/>
    <w:uiPriority w:val="99"/>
    <w:rsid w:val="004976BA"/>
    <w:rPr>
      <w:b/>
      <w:bCs/>
    </w:rPr>
  </w:style>
  <w:style w:type="character" w:customStyle="1" w:styleId="affffff7">
    <w:name w:val="Тема примечания Знак"/>
    <w:basedOn w:val="affffff5"/>
    <w:link w:val="affffff6"/>
    <w:uiPriority w:val="99"/>
    <w:rsid w:val="004976BA"/>
    <w:rPr>
      <w:rFonts w:ascii="Times New Roman" w:eastAsia="Times New Roman" w:hAnsi="Times New Roman" w:cs="Times New Roman"/>
      <w:b/>
      <w:bCs/>
      <w:sz w:val="20"/>
      <w:szCs w:val="20"/>
      <w:lang w:eastAsia="ar-SA"/>
    </w:rPr>
  </w:style>
  <w:style w:type="paragraph" w:customStyle="1" w:styleId="1fff0">
    <w:name w:val="Схема документа1"/>
    <w:basedOn w:val="a1"/>
    <w:uiPriority w:val="99"/>
    <w:rsid w:val="004976BA"/>
    <w:pPr>
      <w:shd w:val="clear" w:color="auto" w:fill="000080"/>
      <w:suppressAutoHyphens/>
      <w:spacing w:line="360" w:lineRule="auto"/>
      <w:ind w:firstLine="709"/>
    </w:pPr>
    <w:rPr>
      <w:rFonts w:ascii="Tahoma" w:hAnsi="Tahoma" w:cs="Tahoma"/>
      <w:sz w:val="28"/>
      <w:szCs w:val="28"/>
      <w:lang w:eastAsia="ar-SA"/>
    </w:rPr>
  </w:style>
  <w:style w:type="paragraph" w:customStyle="1" w:styleId="affffff8">
    <w:name w:val="База заголовка"/>
    <w:basedOn w:val="a1"/>
    <w:next w:val="a2"/>
    <w:uiPriority w:val="99"/>
    <w:rsid w:val="004976BA"/>
    <w:pPr>
      <w:keepNext/>
      <w:keepLines/>
      <w:suppressAutoHyphens/>
      <w:spacing w:before="140" w:line="220" w:lineRule="atLeast"/>
      <w:ind w:left="1080" w:firstLine="709"/>
    </w:pPr>
    <w:rPr>
      <w:rFonts w:ascii="Arial" w:hAnsi="Arial" w:cs="Arial"/>
      <w:spacing w:val="-4"/>
      <w:kern w:val="1"/>
      <w:sz w:val="22"/>
      <w:szCs w:val="22"/>
      <w:lang w:eastAsia="ar-SA"/>
    </w:rPr>
  </w:style>
  <w:style w:type="paragraph" w:customStyle="1" w:styleId="affffff9">
    <w:name w:val="Цитаты"/>
    <w:basedOn w:val="a1"/>
    <w:uiPriority w:val="99"/>
    <w:rsid w:val="004976BA"/>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pPr>
    <w:rPr>
      <w:rFonts w:ascii="Arial Narrow" w:hAnsi="Arial Narrow" w:cs="Arial Narrow"/>
      <w:spacing w:val="-5"/>
      <w:sz w:val="20"/>
      <w:szCs w:val="20"/>
      <w:lang w:eastAsia="ar-SA"/>
    </w:rPr>
  </w:style>
  <w:style w:type="paragraph" w:customStyle="1" w:styleId="affffffa">
    <w:name w:val="Заголовок части"/>
    <w:basedOn w:val="a1"/>
    <w:uiPriority w:val="99"/>
    <w:rsid w:val="004976BA"/>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ffb">
    <w:name w:val="База сноски"/>
    <w:basedOn w:val="a1"/>
    <w:uiPriority w:val="99"/>
    <w:rsid w:val="004976BA"/>
    <w:pPr>
      <w:keepLines/>
      <w:suppressAutoHyphens/>
      <w:spacing w:line="200" w:lineRule="atLeast"/>
      <w:ind w:left="1080" w:firstLine="709"/>
    </w:pPr>
    <w:rPr>
      <w:rFonts w:ascii="Arial" w:hAnsi="Arial" w:cs="Arial"/>
      <w:spacing w:val="-5"/>
      <w:sz w:val="16"/>
      <w:szCs w:val="16"/>
      <w:lang w:eastAsia="ar-SA"/>
    </w:rPr>
  </w:style>
  <w:style w:type="paragraph" w:customStyle="1" w:styleId="affffffc">
    <w:name w:val="Заголовок титульного листа"/>
    <w:basedOn w:val="affffff8"/>
    <w:next w:val="a1"/>
    <w:uiPriority w:val="99"/>
    <w:rsid w:val="004976BA"/>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d">
    <w:name w:val="База верхнего колонтитула"/>
    <w:basedOn w:val="a1"/>
    <w:uiPriority w:val="99"/>
    <w:rsid w:val="004976BA"/>
    <w:pPr>
      <w:keepLines/>
      <w:tabs>
        <w:tab w:val="center" w:pos="4320"/>
        <w:tab w:val="right" w:pos="8640"/>
      </w:tabs>
      <w:suppressAutoHyphens/>
      <w:spacing w:line="190" w:lineRule="atLeast"/>
      <w:ind w:left="1080" w:firstLine="709"/>
    </w:pPr>
    <w:rPr>
      <w:rFonts w:ascii="Arial" w:hAnsi="Arial" w:cs="Arial"/>
      <w:caps/>
      <w:spacing w:val="-5"/>
      <w:sz w:val="15"/>
      <w:szCs w:val="15"/>
      <w:lang w:eastAsia="ar-SA"/>
    </w:rPr>
  </w:style>
  <w:style w:type="paragraph" w:customStyle="1" w:styleId="affffffe">
    <w:name w:val="Верхний колонтитул (четный)"/>
    <w:basedOn w:val="ac"/>
    <w:uiPriority w:val="99"/>
    <w:rsid w:val="004976BA"/>
    <w:pPr>
      <w:keepLines/>
      <w:pBdr>
        <w:bottom w:val="single" w:sz="4" w:space="1" w:color="000000"/>
      </w:pBdr>
      <w:tabs>
        <w:tab w:val="center" w:pos="4320"/>
        <w:tab w:val="right" w:pos="8640"/>
      </w:tabs>
      <w:suppressAutoHyphens/>
      <w:spacing w:after="600" w:line="190" w:lineRule="atLeast"/>
      <w:ind w:left="1080" w:firstLine="709"/>
    </w:pPr>
    <w:rPr>
      <w:rFonts w:ascii="Arial" w:hAnsi="Arial" w:cs="Arial"/>
      <w:caps/>
      <w:spacing w:val="-5"/>
      <w:sz w:val="15"/>
      <w:szCs w:val="15"/>
      <w:lang w:eastAsia="ar-SA"/>
    </w:rPr>
  </w:style>
  <w:style w:type="paragraph" w:customStyle="1" w:styleId="afffffff">
    <w:name w:val="Верхний колонтитул (первый)"/>
    <w:basedOn w:val="ac"/>
    <w:uiPriority w:val="99"/>
    <w:rsid w:val="004976BA"/>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fff0">
    <w:name w:val="Верхний колонтитул (нечетный)"/>
    <w:basedOn w:val="ac"/>
    <w:uiPriority w:val="99"/>
    <w:rsid w:val="004976BA"/>
    <w:pPr>
      <w:keepLines/>
      <w:pBdr>
        <w:bottom w:val="single" w:sz="4" w:space="1" w:color="000000"/>
      </w:pBdr>
      <w:tabs>
        <w:tab w:val="center" w:pos="4320"/>
        <w:tab w:val="right" w:pos="8640"/>
      </w:tabs>
      <w:suppressAutoHyphens/>
      <w:spacing w:after="600" w:line="190" w:lineRule="atLeast"/>
      <w:ind w:left="1080" w:firstLine="709"/>
    </w:pPr>
    <w:rPr>
      <w:rFonts w:ascii="Arial" w:hAnsi="Arial" w:cs="Arial"/>
      <w:caps/>
      <w:spacing w:val="-5"/>
      <w:sz w:val="15"/>
      <w:szCs w:val="15"/>
      <w:lang w:eastAsia="ar-SA"/>
    </w:rPr>
  </w:style>
  <w:style w:type="paragraph" w:customStyle="1" w:styleId="afffffff1">
    <w:name w:val="База указателя"/>
    <w:basedOn w:val="a1"/>
    <w:uiPriority w:val="99"/>
    <w:rsid w:val="004976BA"/>
    <w:pPr>
      <w:suppressAutoHyphens/>
      <w:spacing w:line="240" w:lineRule="atLeast"/>
      <w:ind w:left="360" w:hanging="360"/>
    </w:pPr>
    <w:rPr>
      <w:rFonts w:ascii="Arial" w:hAnsi="Arial" w:cs="Arial"/>
      <w:spacing w:val="-5"/>
      <w:sz w:val="18"/>
      <w:szCs w:val="18"/>
      <w:lang w:eastAsia="ar-SA"/>
    </w:rPr>
  </w:style>
  <w:style w:type="paragraph" w:customStyle="1" w:styleId="1fff1">
    <w:name w:val="Маркированный список1"/>
    <w:basedOn w:val="1ff7"/>
    <w:uiPriority w:val="99"/>
    <w:rsid w:val="004976BA"/>
    <w:pPr>
      <w:tabs>
        <w:tab w:val="left" w:pos="1026"/>
      </w:tabs>
      <w:ind w:left="-2245"/>
    </w:pPr>
  </w:style>
  <w:style w:type="paragraph" w:customStyle="1" w:styleId="afffffff2">
    <w:name w:val="Содержимое таблицы"/>
    <w:basedOn w:val="a1"/>
    <w:uiPriority w:val="99"/>
    <w:rsid w:val="004976BA"/>
    <w:pPr>
      <w:suppressLineNumbers/>
      <w:suppressAutoHyphens/>
      <w:spacing w:line="360" w:lineRule="auto"/>
      <w:ind w:firstLine="709"/>
    </w:pPr>
    <w:rPr>
      <w:lang w:eastAsia="ar-SA"/>
    </w:rPr>
  </w:style>
  <w:style w:type="paragraph" w:customStyle="1" w:styleId="afffffff3">
    <w:name w:val="Заголовок таблицы"/>
    <w:basedOn w:val="a1"/>
    <w:uiPriority w:val="99"/>
    <w:rsid w:val="004976BA"/>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f2">
    <w:name w:val="Шапка1"/>
    <w:basedOn w:val="a2"/>
    <w:uiPriority w:val="99"/>
    <w:rsid w:val="004976BA"/>
    <w:pPr>
      <w:keepLines/>
      <w:tabs>
        <w:tab w:val="left" w:pos="3600"/>
        <w:tab w:val="left" w:pos="4680"/>
      </w:tabs>
      <w:suppressAutoHyphens/>
      <w:spacing w:line="280" w:lineRule="exact"/>
      <w:ind w:left="1080" w:right="2160" w:hanging="1080"/>
    </w:pPr>
    <w:rPr>
      <w:rFonts w:ascii="Arial" w:eastAsia="Calibri" w:hAnsi="Arial" w:cs="Arial"/>
      <w:sz w:val="22"/>
      <w:szCs w:val="22"/>
      <w:lang w:eastAsia="ar-SA"/>
    </w:rPr>
  </w:style>
  <w:style w:type="paragraph" w:customStyle="1" w:styleId="afffffff4">
    <w:name w:val="База оглавления"/>
    <w:basedOn w:val="a1"/>
    <w:uiPriority w:val="99"/>
    <w:rsid w:val="004976BA"/>
    <w:pPr>
      <w:tabs>
        <w:tab w:val="right" w:leader="dot" w:pos="6480"/>
      </w:tabs>
      <w:suppressAutoHyphens/>
      <w:spacing w:after="240" w:line="240" w:lineRule="atLeast"/>
      <w:ind w:firstLine="709"/>
    </w:pPr>
    <w:rPr>
      <w:rFonts w:ascii="Arial" w:hAnsi="Arial" w:cs="Arial"/>
      <w:spacing w:val="-5"/>
      <w:sz w:val="20"/>
      <w:szCs w:val="20"/>
      <w:lang w:eastAsia="ar-SA"/>
    </w:rPr>
  </w:style>
  <w:style w:type="paragraph" w:styleId="HTML9">
    <w:name w:val="HTML Address"/>
    <w:basedOn w:val="a1"/>
    <w:link w:val="HTMLa"/>
    <w:uiPriority w:val="99"/>
    <w:rsid w:val="004976BA"/>
    <w:pPr>
      <w:suppressAutoHyphens/>
      <w:spacing w:line="360" w:lineRule="auto"/>
      <w:ind w:left="1080" w:firstLine="709"/>
    </w:pPr>
    <w:rPr>
      <w:rFonts w:ascii="Arial" w:hAnsi="Arial"/>
      <w:i/>
      <w:iCs/>
      <w:spacing w:val="-5"/>
      <w:sz w:val="20"/>
      <w:szCs w:val="20"/>
      <w:lang w:eastAsia="ar-SA"/>
    </w:rPr>
  </w:style>
  <w:style w:type="character" w:customStyle="1" w:styleId="HTMLa">
    <w:name w:val="Адрес HTML Знак"/>
    <w:basedOn w:val="a3"/>
    <w:link w:val="HTML9"/>
    <w:uiPriority w:val="99"/>
    <w:rsid w:val="004976BA"/>
    <w:rPr>
      <w:rFonts w:ascii="Arial" w:eastAsia="Times New Roman" w:hAnsi="Arial" w:cs="Times New Roman"/>
      <w:i/>
      <w:iCs/>
      <w:spacing w:val="-5"/>
      <w:sz w:val="20"/>
      <w:szCs w:val="20"/>
      <w:lang w:eastAsia="ar-SA"/>
    </w:rPr>
  </w:style>
  <w:style w:type="paragraph" w:styleId="afffffff5">
    <w:name w:val="envelope address"/>
    <w:basedOn w:val="a1"/>
    <w:uiPriority w:val="99"/>
    <w:semiHidden/>
    <w:rsid w:val="004976BA"/>
    <w:pPr>
      <w:suppressAutoHyphens/>
      <w:spacing w:line="360" w:lineRule="auto"/>
      <w:ind w:left="2880" w:firstLine="709"/>
    </w:pPr>
    <w:rPr>
      <w:rFonts w:ascii="Arial" w:hAnsi="Arial" w:cs="Arial"/>
      <w:spacing w:val="-5"/>
      <w:sz w:val="28"/>
      <w:szCs w:val="28"/>
      <w:lang w:eastAsia="ar-SA"/>
    </w:rPr>
  </w:style>
  <w:style w:type="paragraph" w:customStyle="1" w:styleId="1fff3">
    <w:name w:val="Дата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f4">
    <w:name w:val="Заголовок записки1"/>
    <w:basedOn w:val="a1"/>
    <w:next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1fff5">
    <w:name w:val="Красная строка1"/>
    <w:basedOn w:val="a2"/>
    <w:uiPriority w:val="99"/>
    <w:rsid w:val="004976BA"/>
    <w:pPr>
      <w:suppressAutoHyphens/>
      <w:spacing w:line="360" w:lineRule="auto"/>
      <w:ind w:left="1080" w:firstLine="210"/>
    </w:pPr>
    <w:rPr>
      <w:rFonts w:ascii="Arial" w:eastAsia="Calibri" w:hAnsi="Arial" w:cs="Arial"/>
      <w:spacing w:val="-5"/>
      <w:sz w:val="20"/>
      <w:szCs w:val="20"/>
      <w:lang w:eastAsia="ar-SA"/>
    </w:rPr>
  </w:style>
  <w:style w:type="paragraph" w:customStyle="1" w:styleId="219">
    <w:name w:val="Красная строка 21"/>
    <w:basedOn w:val="afa"/>
    <w:uiPriority w:val="99"/>
    <w:rsid w:val="004976BA"/>
    <w:pPr>
      <w:spacing w:line="276" w:lineRule="auto"/>
      <w:ind w:firstLine="709"/>
    </w:pPr>
    <w:rPr>
      <w:rFonts w:eastAsia="Calibri"/>
      <w:sz w:val="22"/>
      <w:szCs w:val="22"/>
      <w:lang w:eastAsia="en-US"/>
    </w:rPr>
  </w:style>
  <w:style w:type="paragraph" w:customStyle="1" w:styleId="2fb">
    <w:name w:val="Название объекта2"/>
    <w:basedOn w:val="a1"/>
    <w:uiPriority w:val="99"/>
    <w:rsid w:val="004976BA"/>
    <w:pPr>
      <w:suppressAutoHyphens/>
      <w:spacing w:line="360" w:lineRule="auto"/>
      <w:ind w:left="1080" w:firstLine="709"/>
    </w:pPr>
    <w:rPr>
      <w:rFonts w:ascii="Arial" w:hAnsi="Arial" w:cs="Arial"/>
      <w:spacing w:val="-5"/>
      <w:sz w:val="20"/>
      <w:szCs w:val="20"/>
      <w:lang w:eastAsia="ar-SA"/>
    </w:rPr>
  </w:style>
  <w:style w:type="paragraph" w:customStyle="1" w:styleId="2fc">
    <w:name w:val="Цитата2"/>
    <w:basedOn w:val="a1"/>
    <w:uiPriority w:val="99"/>
    <w:rsid w:val="004976BA"/>
    <w:pPr>
      <w:suppressAutoHyphens/>
      <w:spacing w:line="360" w:lineRule="auto"/>
      <w:ind w:left="526" w:right="43" w:firstLine="709"/>
    </w:pPr>
    <w:rPr>
      <w:sz w:val="28"/>
      <w:szCs w:val="20"/>
      <w:lang w:eastAsia="ar-SA"/>
    </w:rPr>
  </w:style>
  <w:style w:type="paragraph" w:customStyle="1" w:styleId="2fd">
    <w:name w:val="Маркированный список2"/>
    <w:basedOn w:val="a1"/>
    <w:uiPriority w:val="99"/>
    <w:rsid w:val="004976BA"/>
    <w:pPr>
      <w:suppressAutoHyphens/>
      <w:spacing w:before="280" w:after="280" w:line="360" w:lineRule="auto"/>
      <w:ind w:firstLine="709"/>
    </w:pPr>
    <w:rPr>
      <w:sz w:val="28"/>
      <w:lang w:eastAsia="ar-SA"/>
    </w:rPr>
  </w:style>
  <w:style w:type="paragraph" w:customStyle="1" w:styleId="2fe">
    <w:name w:val="Нумерованный список2"/>
    <w:basedOn w:val="a1"/>
    <w:uiPriority w:val="99"/>
    <w:rsid w:val="004976BA"/>
    <w:pPr>
      <w:suppressAutoHyphens/>
      <w:spacing w:before="280" w:after="280" w:line="360" w:lineRule="auto"/>
      <w:ind w:firstLine="709"/>
    </w:pPr>
    <w:rPr>
      <w:sz w:val="28"/>
      <w:lang w:eastAsia="ar-SA"/>
    </w:rPr>
  </w:style>
  <w:style w:type="paragraph" w:customStyle="1" w:styleId="afffffff6">
    <w:name w:val="Таблица"/>
    <w:basedOn w:val="a1"/>
    <w:link w:val="afffffff7"/>
    <w:qFormat/>
    <w:rsid w:val="004976BA"/>
    <w:pPr>
      <w:suppressAutoHyphens/>
    </w:pPr>
    <w:rPr>
      <w:lang w:eastAsia="ar-SA"/>
    </w:rPr>
  </w:style>
  <w:style w:type="paragraph" w:customStyle="1" w:styleId="S6">
    <w:name w:val="S_Титульный"/>
    <w:basedOn w:val="affffffc"/>
    <w:uiPriority w:val="99"/>
    <w:rsid w:val="004976BA"/>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1"/>
    <w:uiPriority w:val="99"/>
    <w:rsid w:val="004976BA"/>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1"/>
    <w:uiPriority w:val="99"/>
    <w:rsid w:val="004976BA"/>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1"/>
    <w:uiPriority w:val="99"/>
    <w:rsid w:val="004976BA"/>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1"/>
    <w:uiPriority w:val="99"/>
    <w:rsid w:val="004976BA"/>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1"/>
    <w:uiPriority w:val="99"/>
    <w:rsid w:val="004976BA"/>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3">
    <w:name w:val="xl23"/>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pPr>
    <w:rPr>
      <w:sz w:val="22"/>
      <w:szCs w:val="22"/>
      <w:lang w:eastAsia="ar-SA"/>
    </w:rPr>
  </w:style>
  <w:style w:type="paragraph" w:customStyle="1" w:styleId="xl24">
    <w:name w:val="xl24"/>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pPr>
    <w:rPr>
      <w:b/>
      <w:bCs/>
      <w:sz w:val="22"/>
      <w:szCs w:val="22"/>
      <w:lang w:eastAsia="ar-SA"/>
    </w:rPr>
  </w:style>
  <w:style w:type="paragraph" w:customStyle="1" w:styleId="xl26">
    <w:name w:val="xl2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45">
    <w:name w:val="xl45"/>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6">
    <w:name w:val="xl46"/>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7">
    <w:name w:val="xl47"/>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8">
    <w:name w:val="xl48"/>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9">
    <w:name w:val="xl49"/>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0">
    <w:name w:val="xl50"/>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1">
    <w:name w:val="xl5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color w:val="FF0000"/>
      <w:lang w:eastAsia="ar-SA"/>
    </w:rPr>
  </w:style>
  <w:style w:type="paragraph" w:customStyle="1" w:styleId="xl52">
    <w:name w:val="xl5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lang w:eastAsia="ar-SA"/>
    </w:rPr>
  </w:style>
  <w:style w:type="paragraph" w:customStyle="1" w:styleId="xl53">
    <w:name w:val="xl53"/>
    <w:basedOn w:val="a1"/>
    <w:uiPriority w:val="99"/>
    <w:rsid w:val="004976BA"/>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54">
    <w:name w:val="xl54"/>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5">
    <w:name w:val="xl5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6">
    <w:name w:val="xl56"/>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7">
    <w:name w:val="xl57"/>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58">
    <w:name w:val="xl5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b/>
      <w:bCs/>
      <w:lang w:eastAsia="ar-SA"/>
    </w:rPr>
  </w:style>
  <w:style w:type="paragraph" w:customStyle="1" w:styleId="xl59">
    <w:name w:val="xl59"/>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0">
    <w:name w:val="xl60"/>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1">
    <w:name w:val="xl6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8">
    <w:name w:val="xl158"/>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159">
    <w:name w:val="xl159"/>
    <w:basedOn w:val="a1"/>
    <w:uiPriority w:val="99"/>
    <w:rsid w:val="004976BA"/>
    <w:pPr>
      <w:pBdr>
        <w:top w:val="single" w:sz="4" w:space="0" w:color="000000"/>
        <w:left w:val="single" w:sz="4" w:space="0" w:color="000000"/>
        <w:right w:val="single" w:sz="4" w:space="0" w:color="000000"/>
      </w:pBdr>
      <w:suppressAutoHyphens/>
      <w:spacing w:before="280" w:after="280"/>
      <w:jc w:val="left"/>
      <w:textAlignment w:val="center"/>
    </w:pPr>
    <w:rPr>
      <w:b/>
      <w:bCs/>
      <w:sz w:val="22"/>
      <w:szCs w:val="22"/>
      <w:lang w:eastAsia="ar-SA"/>
    </w:rPr>
  </w:style>
  <w:style w:type="paragraph" w:customStyle="1" w:styleId="xl160">
    <w:name w:val="xl160"/>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b/>
      <w:bCs/>
      <w:sz w:val="22"/>
      <w:szCs w:val="22"/>
      <w:lang w:eastAsia="ar-SA"/>
    </w:rPr>
  </w:style>
  <w:style w:type="paragraph" w:customStyle="1" w:styleId="xl161">
    <w:name w:val="xl161"/>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b/>
      <w:bCs/>
      <w:lang w:eastAsia="ar-SA"/>
    </w:rPr>
  </w:style>
  <w:style w:type="paragraph" w:customStyle="1" w:styleId="xl162">
    <w:name w:val="xl162"/>
    <w:basedOn w:val="a1"/>
    <w:uiPriority w:val="99"/>
    <w:rsid w:val="004976BA"/>
    <w:pPr>
      <w:suppressAutoHyphens/>
      <w:spacing w:before="280" w:after="280"/>
      <w:jc w:val="center"/>
      <w:textAlignment w:val="center"/>
    </w:pPr>
    <w:rPr>
      <w:b/>
      <w:bCs/>
      <w:sz w:val="22"/>
      <w:szCs w:val="22"/>
      <w:lang w:eastAsia="ar-SA"/>
    </w:rPr>
  </w:style>
  <w:style w:type="paragraph" w:customStyle="1" w:styleId="xl163">
    <w:name w:val="xl163"/>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sz w:val="16"/>
      <w:szCs w:val="16"/>
      <w:lang w:eastAsia="ar-SA"/>
    </w:rPr>
  </w:style>
  <w:style w:type="paragraph" w:customStyle="1" w:styleId="xl164">
    <w:name w:val="xl164"/>
    <w:basedOn w:val="a1"/>
    <w:uiPriority w:val="99"/>
    <w:rsid w:val="004976BA"/>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1"/>
    <w:uiPriority w:val="99"/>
    <w:rsid w:val="004976BA"/>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1"/>
    <w:uiPriority w:val="99"/>
    <w:rsid w:val="004976BA"/>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1"/>
    <w:uiPriority w:val="99"/>
    <w:rsid w:val="004976BA"/>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1"/>
    <w:uiPriority w:val="99"/>
    <w:rsid w:val="004976BA"/>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1"/>
    <w:uiPriority w:val="99"/>
    <w:rsid w:val="004976BA"/>
    <w:pPr>
      <w:pBdr>
        <w:top w:val="single" w:sz="4" w:space="0" w:color="000000"/>
        <w:left w:val="single" w:sz="4" w:space="0" w:color="000000"/>
        <w:right w:val="single" w:sz="4" w:space="0" w:color="000000"/>
      </w:pBdr>
      <w:suppressAutoHyphens/>
      <w:spacing w:before="280" w:after="280"/>
      <w:jc w:val="left"/>
    </w:pPr>
    <w:rPr>
      <w:lang w:eastAsia="ar-SA"/>
    </w:rPr>
  </w:style>
  <w:style w:type="paragraph" w:customStyle="1" w:styleId="xl172">
    <w:name w:val="xl172"/>
    <w:basedOn w:val="a1"/>
    <w:uiPriority w:val="99"/>
    <w:rsid w:val="004976BA"/>
    <w:pPr>
      <w:pBdr>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xl173">
    <w:name w:val="xl173"/>
    <w:basedOn w:val="a1"/>
    <w:uiPriority w:val="99"/>
    <w:rsid w:val="004976BA"/>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4">
    <w:name w:val="xl174"/>
    <w:basedOn w:val="a1"/>
    <w:uiPriority w:val="99"/>
    <w:rsid w:val="004976BA"/>
    <w:pPr>
      <w:pBdr>
        <w:left w:val="single" w:sz="4" w:space="0" w:color="000000"/>
        <w:right w:val="single" w:sz="4" w:space="0" w:color="000000"/>
      </w:pBdr>
      <w:suppressAutoHyphens/>
      <w:spacing w:before="280" w:after="280"/>
      <w:jc w:val="left"/>
      <w:textAlignment w:val="center"/>
    </w:pPr>
    <w:rPr>
      <w:lang w:eastAsia="ar-SA"/>
    </w:rPr>
  </w:style>
  <w:style w:type="paragraph" w:customStyle="1" w:styleId="xl175">
    <w:name w:val="xl175"/>
    <w:basedOn w:val="a1"/>
    <w:uiPriority w:val="99"/>
    <w:rsid w:val="004976BA"/>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6">
    <w:name w:val="xl176"/>
    <w:basedOn w:val="a1"/>
    <w:uiPriority w:val="99"/>
    <w:rsid w:val="004976BA"/>
    <w:pPr>
      <w:pBdr>
        <w:top w:val="single" w:sz="4" w:space="0" w:color="000000"/>
        <w:left w:val="single" w:sz="4" w:space="0" w:color="000000"/>
        <w:right w:val="single" w:sz="4" w:space="0" w:color="000000"/>
      </w:pBdr>
      <w:shd w:val="clear" w:color="auto" w:fill="FFFF00"/>
      <w:suppressAutoHyphens/>
      <w:spacing w:before="280" w:after="280"/>
      <w:jc w:val="left"/>
      <w:textAlignment w:val="center"/>
    </w:pPr>
    <w:rPr>
      <w:lang w:eastAsia="ar-SA"/>
    </w:rPr>
  </w:style>
  <w:style w:type="paragraph" w:customStyle="1" w:styleId="xl177">
    <w:name w:val="xl177"/>
    <w:basedOn w:val="a1"/>
    <w:uiPriority w:val="99"/>
    <w:rsid w:val="004976BA"/>
    <w:pPr>
      <w:pBdr>
        <w:left w:val="single" w:sz="4" w:space="0" w:color="000000"/>
        <w:bottom w:val="single" w:sz="4" w:space="0" w:color="000000"/>
        <w:right w:val="single" w:sz="4" w:space="0" w:color="000000"/>
      </w:pBdr>
      <w:shd w:val="clear" w:color="auto" w:fill="FFFF00"/>
      <w:suppressAutoHyphens/>
      <w:spacing w:before="280" w:after="280"/>
      <w:jc w:val="left"/>
      <w:textAlignment w:val="center"/>
    </w:pPr>
    <w:rPr>
      <w:lang w:eastAsia="ar-SA"/>
    </w:rPr>
  </w:style>
  <w:style w:type="paragraph" w:customStyle="1" w:styleId="xl178">
    <w:name w:val="xl178"/>
    <w:basedOn w:val="a1"/>
    <w:uiPriority w:val="99"/>
    <w:rsid w:val="004976BA"/>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79">
    <w:name w:val="xl179"/>
    <w:basedOn w:val="a1"/>
    <w:uiPriority w:val="99"/>
    <w:rsid w:val="004976BA"/>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80">
    <w:name w:val="xl180"/>
    <w:basedOn w:val="a1"/>
    <w:uiPriority w:val="99"/>
    <w:rsid w:val="004976BA"/>
    <w:pPr>
      <w:pBdr>
        <w:top w:val="single" w:sz="4" w:space="0" w:color="000000"/>
        <w:left w:val="single" w:sz="4" w:space="0" w:color="000000"/>
        <w:right w:val="single" w:sz="4" w:space="0" w:color="000000"/>
      </w:pBdr>
      <w:suppressAutoHyphens/>
      <w:spacing w:before="280" w:after="280"/>
      <w:jc w:val="left"/>
      <w:textAlignment w:val="center"/>
    </w:pPr>
    <w:rPr>
      <w:lang w:eastAsia="ar-SA"/>
    </w:rPr>
  </w:style>
  <w:style w:type="paragraph" w:customStyle="1" w:styleId="xl181">
    <w:name w:val="xl181"/>
    <w:basedOn w:val="a1"/>
    <w:uiPriority w:val="99"/>
    <w:rsid w:val="004976BA"/>
    <w:pPr>
      <w:pBdr>
        <w:left w:val="single" w:sz="4" w:space="0" w:color="000000"/>
        <w:bottom w:val="single" w:sz="4" w:space="0" w:color="000000"/>
        <w:right w:val="single" w:sz="4" w:space="0" w:color="000000"/>
      </w:pBdr>
      <w:suppressAutoHyphens/>
      <w:spacing w:before="280" w:after="280"/>
      <w:jc w:val="left"/>
      <w:textAlignment w:val="center"/>
    </w:pPr>
    <w:rPr>
      <w:lang w:eastAsia="ar-SA"/>
    </w:rPr>
  </w:style>
  <w:style w:type="paragraph" w:customStyle="1" w:styleId="xl182">
    <w:name w:val="xl182"/>
    <w:basedOn w:val="a1"/>
    <w:uiPriority w:val="99"/>
    <w:rsid w:val="004976BA"/>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1"/>
    <w:uiPriority w:val="99"/>
    <w:rsid w:val="004976BA"/>
    <w:pPr>
      <w:suppressAutoHyphens/>
      <w:spacing w:before="280" w:after="280"/>
      <w:jc w:val="left"/>
    </w:pPr>
    <w:rPr>
      <w:sz w:val="22"/>
      <w:szCs w:val="22"/>
      <w:u w:val="single"/>
      <w:lang w:eastAsia="ar-SA"/>
    </w:rPr>
  </w:style>
  <w:style w:type="paragraph" w:customStyle="1" w:styleId="font10">
    <w:name w:val="font10"/>
    <w:basedOn w:val="a1"/>
    <w:uiPriority w:val="99"/>
    <w:rsid w:val="004976BA"/>
    <w:pPr>
      <w:suppressAutoHyphens/>
      <w:spacing w:before="280" w:after="280"/>
      <w:jc w:val="left"/>
    </w:pPr>
    <w:rPr>
      <w:b/>
      <w:bCs/>
      <w:sz w:val="22"/>
      <w:szCs w:val="22"/>
      <w:lang w:eastAsia="ar-SA"/>
    </w:rPr>
  </w:style>
  <w:style w:type="paragraph" w:customStyle="1" w:styleId="font11">
    <w:name w:val="font11"/>
    <w:basedOn w:val="a1"/>
    <w:uiPriority w:val="99"/>
    <w:rsid w:val="004976BA"/>
    <w:pPr>
      <w:suppressAutoHyphens/>
      <w:spacing w:before="280" w:after="280"/>
      <w:jc w:val="left"/>
    </w:pPr>
    <w:rPr>
      <w:lang w:eastAsia="ar-SA"/>
    </w:rPr>
  </w:style>
  <w:style w:type="paragraph" w:customStyle="1" w:styleId="font12">
    <w:name w:val="font12"/>
    <w:basedOn w:val="a1"/>
    <w:uiPriority w:val="99"/>
    <w:rsid w:val="004976BA"/>
    <w:pPr>
      <w:suppressAutoHyphens/>
      <w:spacing w:before="280" w:after="280"/>
      <w:jc w:val="left"/>
    </w:pPr>
    <w:rPr>
      <w:b/>
      <w:bCs/>
      <w:sz w:val="22"/>
      <w:szCs w:val="22"/>
      <w:lang w:eastAsia="ar-SA"/>
    </w:rPr>
  </w:style>
  <w:style w:type="paragraph" w:customStyle="1" w:styleId="font13">
    <w:name w:val="font13"/>
    <w:basedOn w:val="a1"/>
    <w:uiPriority w:val="99"/>
    <w:rsid w:val="004976BA"/>
    <w:pPr>
      <w:suppressAutoHyphens/>
      <w:spacing w:before="280" w:after="280"/>
      <w:jc w:val="left"/>
    </w:pPr>
    <w:rPr>
      <w:lang w:eastAsia="ar-SA"/>
    </w:rPr>
  </w:style>
  <w:style w:type="paragraph" w:customStyle="1" w:styleId="S20">
    <w:name w:val="S_Заголовок 2"/>
    <w:basedOn w:val="21"/>
    <w:uiPriority w:val="99"/>
    <w:rsid w:val="004976BA"/>
    <w:pPr>
      <w:keepNext w:val="0"/>
      <w:keepLines w:val="0"/>
      <w:tabs>
        <w:tab w:val="num" w:pos="720"/>
      </w:tabs>
      <w:suppressAutoHyphens/>
      <w:spacing w:before="0" w:after="0" w:line="240" w:lineRule="auto"/>
      <w:jc w:val="both"/>
    </w:pPr>
    <w:rPr>
      <w:bCs w:val="0"/>
      <w:szCs w:val="24"/>
      <w:lang w:eastAsia="ar-SA"/>
    </w:rPr>
  </w:style>
  <w:style w:type="paragraph" w:customStyle="1" w:styleId="S31">
    <w:name w:val="S_Заголовок 3"/>
    <w:basedOn w:val="30"/>
    <w:uiPriority w:val="99"/>
    <w:rsid w:val="004976BA"/>
    <w:pPr>
      <w:keepNext w:val="0"/>
      <w:keepLines w:val="0"/>
      <w:tabs>
        <w:tab w:val="num" w:pos="720"/>
      </w:tabs>
      <w:suppressAutoHyphens/>
      <w:spacing w:line="360" w:lineRule="auto"/>
      <w:jc w:val="left"/>
    </w:pPr>
    <w:rPr>
      <w:rFonts w:eastAsia="Times New Roman" w:cs="Times New Roman"/>
      <w:bCs w:val="0"/>
      <w:i/>
      <w:u w:val="single"/>
      <w:lang w:eastAsia="ar-SA"/>
    </w:rPr>
  </w:style>
  <w:style w:type="paragraph" w:customStyle="1" w:styleId="S40">
    <w:name w:val="S_Заголовок 4"/>
    <w:basedOn w:val="4"/>
    <w:uiPriority w:val="99"/>
    <w:rsid w:val="004976BA"/>
    <w:pPr>
      <w:keepNext w:val="0"/>
      <w:keepLines w:val="0"/>
      <w:tabs>
        <w:tab w:val="num" w:pos="720"/>
      </w:tabs>
      <w:suppressAutoHyphens/>
      <w:ind w:firstLine="0"/>
      <w:jc w:val="left"/>
    </w:pPr>
    <w:rPr>
      <w:rFonts w:eastAsia="Calibri" w:cs="Times New Roman"/>
      <w:bCs w:val="0"/>
      <w:iCs w:val="0"/>
      <w:lang w:eastAsia="ar-SA"/>
    </w:rPr>
  </w:style>
  <w:style w:type="paragraph" w:customStyle="1" w:styleId="afffffff8">
    <w:name w:val="Статья"/>
    <w:basedOn w:val="a1"/>
    <w:uiPriority w:val="99"/>
    <w:rsid w:val="004976BA"/>
    <w:pPr>
      <w:suppressAutoHyphens/>
    </w:pPr>
    <w:rPr>
      <w:lang w:eastAsia="ar-SA"/>
    </w:rPr>
  </w:style>
  <w:style w:type="paragraph" w:customStyle="1" w:styleId="1fff6">
    <w:name w:val="текст 1"/>
    <w:basedOn w:val="a1"/>
    <w:next w:val="a1"/>
    <w:uiPriority w:val="99"/>
    <w:rsid w:val="004976BA"/>
    <w:pPr>
      <w:suppressAutoHyphens/>
      <w:ind w:firstLine="540"/>
    </w:pPr>
    <w:rPr>
      <w:sz w:val="20"/>
      <w:lang w:eastAsia="ar-SA"/>
    </w:rPr>
  </w:style>
  <w:style w:type="paragraph" w:customStyle="1" w:styleId="afffffff9">
    <w:name w:val="Заголовок таблици"/>
    <w:basedOn w:val="1fff6"/>
    <w:uiPriority w:val="99"/>
    <w:rsid w:val="004976BA"/>
    <w:rPr>
      <w:sz w:val="22"/>
    </w:rPr>
  </w:style>
  <w:style w:type="paragraph" w:customStyle="1" w:styleId="afffffffa">
    <w:name w:val="Номер таблици"/>
    <w:basedOn w:val="a1"/>
    <w:next w:val="a1"/>
    <w:uiPriority w:val="99"/>
    <w:rsid w:val="004976BA"/>
    <w:pPr>
      <w:suppressAutoHyphens/>
      <w:jc w:val="right"/>
    </w:pPr>
    <w:rPr>
      <w:b/>
      <w:sz w:val="20"/>
      <w:lang w:eastAsia="ar-SA"/>
    </w:rPr>
  </w:style>
  <w:style w:type="paragraph" w:customStyle="1" w:styleId="afffffffb">
    <w:name w:val="Приложение"/>
    <w:basedOn w:val="a1"/>
    <w:next w:val="a1"/>
    <w:uiPriority w:val="99"/>
    <w:rsid w:val="004976BA"/>
    <w:pPr>
      <w:suppressAutoHyphens/>
      <w:jc w:val="right"/>
    </w:pPr>
    <w:rPr>
      <w:sz w:val="20"/>
      <w:lang w:eastAsia="ar-SA"/>
    </w:rPr>
  </w:style>
  <w:style w:type="paragraph" w:customStyle="1" w:styleId="afffffffc">
    <w:name w:val="Обычный по таблице"/>
    <w:basedOn w:val="a1"/>
    <w:uiPriority w:val="99"/>
    <w:rsid w:val="004976BA"/>
    <w:pPr>
      <w:suppressAutoHyphens/>
      <w:jc w:val="left"/>
    </w:pPr>
    <w:rPr>
      <w:lang w:eastAsia="ar-SA"/>
    </w:rPr>
  </w:style>
  <w:style w:type="paragraph" w:customStyle="1" w:styleId="S7">
    <w:name w:val="S_Обычный в таблице"/>
    <w:basedOn w:val="a1"/>
    <w:uiPriority w:val="99"/>
    <w:rsid w:val="004976BA"/>
    <w:pPr>
      <w:suppressAutoHyphens/>
      <w:spacing w:line="360" w:lineRule="auto"/>
      <w:jc w:val="center"/>
    </w:pPr>
    <w:rPr>
      <w:lang w:eastAsia="ar-SA"/>
    </w:rPr>
  </w:style>
  <w:style w:type="paragraph" w:customStyle="1" w:styleId="102">
    <w:name w:val="Оглавление 10"/>
    <w:basedOn w:val="1ff4"/>
    <w:uiPriority w:val="99"/>
    <w:rsid w:val="004976BA"/>
    <w:pPr>
      <w:tabs>
        <w:tab w:val="right" w:leader="dot" w:pos="9637"/>
      </w:tabs>
      <w:ind w:left="2547" w:firstLine="0"/>
    </w:pPr>
  </w:style>
  <w:style w:type="paragraph" w:customStyle="1" w:styleId="afffffffd">
    <w:name w:val="Содержимое врезки"/>
    <w:basedOn w:val="a2"/>
    <w:uiPriority w:val="99"/>
    <w:rsid w:val="004976BA"/>
    <w:pPr>
      <w:suppressAutoHyphens/>
      <w:spacing w:after="0" w:line="360" w:lineRule="auto"/>
      <w:ind w:right="-8" w:firstLine="709"/>
    </w:pPr>
    <w:rPr>
      <w:rFonts w:eastAsia="Calibri"/>
      <w:sz w:val="28"/>
      <w:lang w:eastAsia="ar-SA"/>
    </w:rPr>
  </w:style>
  <w:style w:type="paragraph" w:styleId="afffffffe">
    <w:name w:val="Plain Text"/>
    <w:basedOn w:val="a1"/>
    <w:link w:val="affffffff"/>
    <w:uiPriority w:val="99"/>
    <w:rsid w:val="004976BA"/>
    <w:pPr>
      <w:jc w:val="left"/>
    </w:pPr>
    <w:rPr>
      <w:rFonts w:ascii="Courier New" w:hAnsi="Courier New"/>
      <w:sz w:val="20"/>
      <w:szCs w:val="20"/>
      <w:lang w:eastAsia="en-US"/>
    </w:rPr>
  </w:style>
  <w:style w:type="character" w:customStyle="1" w:styleId="affffffff">
    <w:name w:val="Текст Знак"/>
    <w:basedOn w:val="a3"/>
    <w:link w:val="afffffffe"/>
    <w:uiPriority w:val="99"/>
    <w:rsid w:val="004976BA"/>
    <w:rPr>
      <w:rFonts w:ascii="Courier New" w:eastAsia="Times New Roman" w:hAnsi="Courier New" w:cs="Times New Roman"/>
      <w:sz w:val="20"/>
      <w:szCs w:val="20"/>
    </w:rPr>
  </w:style>
  <w:style w:type="paragraph" w:customStyle="1" w:styleId="11Char">
    <w:name w:val="Знак1 Знак Знак Знак Знак Знак Знак Знак Знак1 Char"/>
    <w:basedOn w:val="a1"/>
    <w:uiPriority w:val="99"/>
    <w:rsid w:val="004976BA"/>
    <w:pPr>
      <w:spacing w:after="160" w:line="240" w:lineRule="exact"/>
      <w:jc w:val="left"/>
    </w:pPr>
    <w:rPr>
      <w:rFonts w:ascii="Verdana" w:hAnsi="Verdana"/>
      <w:sz w:val="20"/>
      <w:szCs w:val="20"/>
      <w:lang w:val="en-US" w:eastAsia="en-US"/>
    </w:rPr>
  </w:style>
  <w:style w:type="character" w:customStyle="1" w:styleId="1fff7">
    <w:name w:val="Знак Знак Знак Знак1"/>
    <w:uiPriority w:val="99"/>
    <w:rsid w:val="004976BA"/>
    <w:rPr>
      <w:sz w:val="24"/>
      <w:szCs w:val="24"/>
      <w:lang w:val="ru-RU" w:eastAsia="ar-SA" w:bidi="ar-SA"/>
    </w:rPr>
  </w:style>
  <w:style w:type="character" w:customStyle="1" w:styleId="21a">
    <w:name w:val="Знак21"/>
    <w:uiPriority w:val="99"/>
    <w:rsid w:val="004976BA"/>
    <w:rPr>
      <w:b/>
      <w:bCs/>
      <w:sz w:val="24"/>
      <w:szCs w:val="24"/>
      <w:lang w:val="ru-RU" w:eastAsia="ar-SA" w:bidi="ar-SA"/>
    </w:rPr>
  </w:style>
  <w:style w:type="paragraph" w:styleId="37">
    <w:name w:val="Body Text 3"/>
    <w:basedOn w:val="a1"/>
    <w:link w:val="38"/>
    <w:uiPriority w:val="99"/>
    <w:rsid w:val="004976BA"/>
    <w:pPr>
      <w:spacing w:after="120"/>
      <w:jc w:val="left"/>
    </w:pPr>
    <w:rPr>
      <w:sz w:val="16"/>
      <w:szCs w:val="16"/>
      <w:lang w:eastAsia="en-US"/>
    </w:rPr>
  </w:style>
  <w:style w:type="character" w:customStyle="1" w:styleId="38">
    <w:name w:val="Основной текст 3 Знак"/>
    <w:basedOn w:val="a3"/>
    <w:link w:val="37"/>
    <w:uiPriority w:val="99"/>
    <w:rsid w:val="004976BA"/>
    <w:rPr>
      <w:rFonts w:ascii="Times New Roman" w:eastAsia="Times New Roman" w:hAnsi="Times New Roman" w:cs="Times New Roman"/>
      <w:sz w:val="16"/>
      <w:szCs w:val="16"/>
    </w:rPr>
  </w:style>
  <w:style w:type="paragraph" w:customStyle="1" w:styleId="Iauiue">
    <w:name w:val="Iau?iue"/>
    <w:uiPriority w:val="99"/>
    <w:rsid w:val="004976BA"/>
    <w:pPr>
      <w:spacing w:after="0" w:line="240" w:lineRule="auto"/>
    </w:pPr>
    <w:rPr>
      <w:rFonts w:ascii="Arial CYR" w:eastAsia="Times New Roman" w:hAnsi="Arial CYR" w:cs="Times New Roman"/>
      <w:sz w:val="20"/>
      <w:szCs w:val="20"/>
      <w:lang w:val="en-US" w:eastAsia="ru-RU"/>
    </w:rPr>
  </w:style>
  <w:style w:type="paragraph" w:customStyle="1" w:styleId="consplusnormal0">
    <w:name w:val="consplusnormal"/>
    <w:basedOn w:val="a1"/>
    <w:uiPriority w:val="99"/>
    <w:rsid w:val="004976BA"/>
    <w:pPr>
      <w:autoSpaceDE w:val="0"/>
      <w:autoSpaceDN w:val="0"/>
      <w:ind w:firstLine="720"/>
      <w:jc w:val="left"/>
    </w:pPr>
    <w:rPr>
      <w:rFonts w:ascii="Arial" w:hAnsi="Arial" w:cs="Arial"/>
      <w:sz w:val="20"/>
      <w:szCs w:val="20"/>
    </w:rPr>
  </w:style>
  <w:style w:type="paragraph" w:customStyle="1" w:styleId="ConsPlusCell">
    <w:name w:val="ConsPlusCell"/>
    <w:uiPriority w:val="99"/>
    <w:rsid w:val="004976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0">
    <w:name w:val="МОН"/>
    <w:basedOn w:val="a1"/>
    <w:uiPriority w:val="99"/>
    <w:rsid w:val="004976BA"/>
    <w:pPr>
      <w:spacing w:line="360" w:lineRule="auto"/>
      <w:ind w:firstLine="709"/>
    </w:pPr>
    <w:rPr>
      <w:sz w:val="28"/>
      <w:szCs w:val="28"/>
    </w:rPr>
  </w:style>
  <w:style w:type="character" w:styleId="affffffff1">
    <w:name w:val="footnote reference"/>
    <w:uiPriority w:val="99"/>
    <w:unhideWhenUsed/>
    <w:rsid w:val="004976BA"/>
    <w:rPr>
      <w:vertAlign w:val="superscript"/>
    </w:rPr>
  </w:style>
  <w:style w:type="paragraph" w:customStyle="1" w:styleId="223">
    <w:name w:val="Основной текст с отступом 22"/>
    <w:basedOn w:val="2c"/>
    <w:uiPriority w:val="99"/>
    <w:rsid w:val="004976BA"/>
    <w:pPr>
      <w:snapToGrid/>
      <w:ind w:firstLine="709"/>
      <w:jc w:val="both"/>
    </w:pPr>
    <w:rPr>
      <w:snapToGrid w:val="0"/>
      <w:sz w:val="28"/>
    </w:rPr>
  </w:style>
  <w:style w:type="paragraph" w:customStyle="1" w:styleId="2ff">
    <w:name w:val="Основной текст2"/>
    <w:basedOn w:val="2c"/>
    <w:uiPriority w:val="99"/>
    <w:qFormat/>
    <w:rsid w:val="004976BA"/>
    <w:pPr>
      <w:jc w:val="both"/>
    </w:pPr>
    <w:rPr>
      <w:rFonts w:ascii="a_Timer" w:hAnsi="a_Timer"/>
      <w:sz w:val="28"/>
    </w:rPr>
  </w:style>
  <w:style w:type="paragraph" w:customStyle="1" w:styleId="39">
    <w:name w:val="Цитата3"/>
    <w:basedOn w:val="a1"/>
    <w:uiPriority w:val="99"/>
    <w:rsid w:val="004976BA"/>
    <w:pPr>
      <w:suppressAutoHyphens/>
      <w:spacing w:line="360" w:lineRule="auto"/>
      <w:ind w:left="526" w:right="43" w:firstLine="709"/>
    </w:pPr>
    <w:rPr>
      <w:sz w:val="28"/>
      <w:szCs w:val="20"/>
      <w:lang w:eastAsia="ar-SA"/>
    </w:rPr>
  </w:style>
  <w:style w:type="paragraph" w:customStyle="1" w:styleId="3a">
    <w:name w:val="Маркированный список3"/>
    <w:basedOn w:val="a1"/>
    <w:uiPriority w:val="99"/>
    <w:rsid w:val="004976BA"/>
    <w:pPr>
      <w:suppressAutoHyphens/>
      <w:spacing w:before="280" w:after="280" w:line="360" w:lineRule="auto"/>
      <w:ind w:firstLine="709"/>
    </w:pPr>
    <w:rPr>
      <w:sz w:val="28"/>
      <w:lang w:eastAsia="ar-SA"/>
    </w:rPr>
  </w:style>
  <w:style w:type="paragraph" w:customStyle="1" w:styleId="3b">
    <w:name w:val="Нумерованный список3"/>
    <w:basedOn w:val="a1"/>
    <w:uiPriority w:val="99"/>
    <w:rsid w:val="004976BA"/>
    <w:pPr>
      <w:suppressAutoHyphens/>
      <w:spacing w:before="280" w:after="280" w:line="360" w:lineRule="auto"/>
      <w:ind w:firstLine="709"/>
    </w:pPr>
    <w:rPr>
      <w:sz w:val="28"/>
      <w:lang w:eastAsia="ar-SA"/>
    </w:rPr>
  </w:style>
  <w:style w:type="paragraph" w:customStyle="1" w:styleId="affffffff2">
    <w:name w:val="новый"/>
    <w:basedOn w:val="a1"/>
    <w:uiPriority w:val="99"/>
    <w:rsid w:val="004976BA"/>
    <w:pPr>
      <w:autoSpaceDE w:val="0"/>
      <w:autoSpaceDN w:val="0"/>
      <w:adjustRightInd w:val="0"/>
      <w:spacing w:line="360" w:lineRule="auto"/>
      <w:ind w:firstLine="720"/>
    </w:pPr>
    <w:rPr>
      <w:sz w:val="28"/>
      <w:szCs w:val="28"/>
    </w:rPr>
  </w:style>
  <w:style w:type="character" w:customStyle="1" w:styleId="FontStyle41">
    <w:name w:val="Font Style41"/>
    <w:uiPriority w:val="99"/>
    <w:rsid w:val="004976BA"/>
    <w:rPr>
      <w:rFonts w:ascii="Times New Roman" w:hAnsi="Times New Roman" w:cs="Times New Roman" w:hint="default"/>
      <w:sz w:val="28"/>
      <w:szCs w:val="28"/>
    </w:rPr>
  </w:style>
  <w:style w:type="paragraph" w:customStyle="1" w:styleId="affffffff3">
    <w:name w:val="Знак Знак Знак Знак Знак Знак Знак Знак Знак Знак"/>
    <w:basedOn w:val="a1"/>
    <w:uiPriority w:val="99"/>
    <w:rsid w:val="004976BA"/>
    <w:pPr>
      <w:jc w:val="left"/>
    </w:pPr>
    <w:rPr>
      <w:rFonts w:ascii="Verdana" w:hAnsi="Verdana" w:cs="Verdana"/>
      <w:sz w:val="20"/>
      <w:szCs w:val="20"/>
      <w:lang w:val="en-US" w:eastAsia="en-US"/>
    </w:rPr>
  </w:style>
  <w:style w:type="paragraph" w:customStyle="1" w:styleId="affffffff4">
    <w:name w:val="Пункт"/>
    <w:basedOn w:val="aff5"/>
    <w:link w:val="affffffff5"/>
    <w:uiPriority w:val="99"/>
    <w:qFormat/>
    <w:rsid w:val="004976BA"/>
    <w:pPr>
      <w:keepNext/>
      <w:keepLines/>
      <w:ind w:right="0"/>
      <w:contextualSpacing w:val="0"/>
      <w:outlineLvl w:val="0"/>
    </w:pPr>
    <w:rPr>
      <w:rFonts w:eastAsia="Times New Roman"/>
      <w:bCs/>
      <w:sz w:val="32"/>
      <w:szCs w:val="32"/>
    </w:rPr>
  </w:style>
  <w:style w:type="character" w:customStyle="1" w:styleId="affffffff5">
    <w:name w:val="Пункт Знак"/>
    <w:link w:val="affffffff4"/>
    <w:uiPriority w:val="99"/>
    <w:rsid w:val="004976BA"/>
    <w:rPr>
      <w:rFonts w:ascii="Times New Roman" w:eastAsia="Times New Roman" w:hAnsi="Times New Roman" w:cs="Times New Roman"/>
      <w:b/>
      <w:bCs/>
      <w:sz w:val="32"/>
      <w:szCs w:val="32"/>
    </w:rPr>
  </w:style>
  <w:style w:type="paragraph" w:styleId="affffffff6">
    <w:name w:val="endnote text"/>
    <w:basedOn w:val="a1"/>
    <w:link w:val="affffffff7"/>
    <w:uiPriority w:val="99"/>
    <w:unhideWhenUsed/>
    <w:rsid w:val="004976BA"/>
    <w:pPr>
      <w:jc w:val="left"/>
    </w:pPr>
    <w:rPr>
      <w:sz w:val="20"/>
      <w:szCs w:val="20"/>
      <w:lang w:eastAsia="en-US"/>
    </w:rPr>
  </w:style>
  <w:style w:type="character" w:customStyle="1" w:styleId="affffffff7">
    <w:name w:val="Текст концевой сноски Знак"/>
    <w:basedOn w:val="a3"/>
    <w:link w:val="affffffff6"/>
    <w:uiPriority w:val="99"/>
    <w:rsid w:val="004976BA"/>
    <w:rPr>
      <w:rFonts w:ascii="Times New Roman" w:eastAsia="Times New Roman" w:hAnsi="Times New Roman" w:cs="Times New Roman"/>
      <w:sz w:val="20"/>
      <w:szCs w:val="20"/>
    </w:rPr>
  </w:style>
  <w:style w:type="character" w:styleId="affffffff8">
    <w:name w:val="endnote reference"/>
    <w:uiPriority w:val="99"/>
    <w:unhideWhenUsed/>
    <w:rsid w:val="004976BA"/>
    <w:rPr>
      <w:vertAlign w:val="superscript"/>
    </w:rPr>
  </w:style>
  <w:style w:type="paragraph" w:customStyle="1" w:styleId="affffffff9">
    <w:name w:val="Подпункт"/>
    <w:basedOn w:val="aa"/>
    <w:link w:val="affffffffa"/>
    <w:uiPriority w:val="99"/>
    <w:qFormat/>
    <w:rsid w:val="004976BA"/>
    <w:pPr>
      <w:suppressAutoHyphens/>
      <w:spacing w:line="360" w:lineRule="auto"/>
      <w:ind w:left="708" w:firstLine="709"/>
      <w:contextualSpacing w:val="0"/>
    </w:pPr>
    <w:rPr>
      <w:lang w:eastAsia="ar-SA"/>
    </w:rPr>
  </w:style>
  <w:style w:type="character" w:customStyle="1" w:styleId="affffffffa">
    <w:name w:val="Подпункт Знак"/>
    <w:link w:val="affffffff9"/>
    <w:uiPriority w:val="99"/>
    <w:rsid w:val="004976BA"/>
    <w:rPr>
      <w:rFonts w:ascii="Times New Roman" w:eastAsia="Times New Roman" w:hAnsi="Times New Roman" w:cs="Times New Roman"/>
      <w:sz w:val="24"/>
      <w:szCs w:val="24"/>
      <w:lang w:eastAsia="ar-SA"/>
    </w:rPr>
  </w:style>
  <w:style w:type="paragraph" w:customStyle="1" w:styleId="TableParagraph">
    <w:name w:val="Table Paragraph"/>
    <w:basedOn w:val="a1"/>
    <w:uiPriority w:val="99"/>
    <w:qFormat/>
    <w:rsid w:val="004976BA"/>
    <w:pPr>
      <w:widowControl w:val="0"/>
      <w:jc w:val="left"/>
    </w:pPr>
    <w:rPr>
      <w:rFonts w:ascii="Calibri" w:eastAsia="Calibri" w:hAnsi="Calibri"/>
      <w:sz w:val="22"/>
      <w:szCs w:val="22"/>
      <w:lang w:val="en-US" w:eastAsia="en-US"/>
    </w:rPr>
  </w:style>
  <w:style w:type="paragraph" w:customStyle="1" w:styleId="form3">
    <w:name w:val="form3"/>
    <w:basedOn w:val="a1"/>
    <w:uiPriority w:val="99"/>
    <w:rsid w:val="004976BA"/>
    <w:pPr>
      <w:spacing w:before="100" w:beforeAutospacing="1" w:after="100" w:afterAutospacing="1"/>
      <w:jc w:val="left"/>
    </w:pPr>
  </w:style>
  <w:style w:type="paragraph" w:customStyle="1" w:styleId="s11">
    <w:name w:val="s_1"/>
    <w:basedOn w:val="a1"/>
    <w:uiPriority w:val="99"/>
    <w:rsid w:val="004976BA"/>
    <w:pPr>
      <w:spacing w:before="100" w:beforeAutospacing="1" w:after="100" w:afterAutospacing="1"/>
      <w:jc w:val="left"/>
    </w:pPr>
  </w:style>
  <w:style w:type="table" w:customStyle="1" w:styleId="414">
    <w:name w:val="Сетка таблицы4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8">
    <w:name w:val="Нет списка1"/>
    <w:next w:val="a5"/>
    <w:uiPriority w:val="99"/>
    <w:semiHidden/>
    <w:unhideWhenUsed/>
    <w:rsid w:val="004976BA"/>
  </w:style>
  <w:style w:type="table" w:styleId="affffffffb">
    <w:name w:val="Light List"/>
    <w:basedOn w:val="a4"/>
    <w:uiPriority w:val="99"/>
    <w:rsid w:val="004976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ff0">
    <w:name w:val="Нет списка2"/>
    <w:next w:val="a5"/>
    <w:uiPriority w:val="99"/>
    <w:semiHidden/>
    <w:unhideWhenUsed/>
    <w:rsid w:val="004976BA"/>
  </w:style>
  <w:style w:type="character" w:styleId="affffffffc">
    <w:name w:val="annotation reference"/>
    <w:uiPriority w:val="99"/>
    <w:unhideWhenUsed/>
    <w:rsid w:val="004976BA"/>
    <w:rPr>
      <w:sz w:val="16"/>
      <w:szCs w:val="16"/>
    </w:rPr>
  </w:style>
  <w:style w:type="numbering" w:customStyle="1" w:styleId="3c">
    <w:name w:val="Нет списка3"/>
    <w:next w:val="a5"/>
    <w:uiPriority w:val="99"/>
    <w:semiHidden/>
    <w:unhideWhenUsed/>
    <w:rsid w:val="004976BA"/>
  </w:style>
  <w:style w:type="table" w:customStyle="1" w:styleId="4110">
    <w:name w:val="Сетка таблицы41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5"/>
    <w:uiPriority w:val="99"/>
    <w:semiHidden/>
    <w:unhideWhenUsed/>
    <w:rsid w:val="004976BA"/>
  </w:style>
  <w:style w:type="table" w:customStyle="1" w:styleId="1fff9">
    <w:name w:val="Светлый список1"/>
    <w:basedOn w:val="a4"/>
    <w:next w:val="affffffffb"/>
    <w:uiPriority w:val="99"/>
    <w:rsid w:val="004976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b">
    <w:name w:val="Нет списка21"/>
    <w:next w:val="a5"/>
    <w:uiPriority w:val="99"/>
    <w:semiHidden/>
    <w:unhideWhenUsed/>
    <w:rsid w:val="004976BA"/>
  </w:style>
  <w:style w:type="table" w:customStyle="1" w:styleId="162">
    <w:name w:val="Сетка таблицы16"/>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5"/>
    <w:uiPriority w:val="99"/>
    <w:semiHidden/>
    <w:unhideWhenUsed/>
    <w:rsid w:val="004976BA"/>
  </w:style>
  <w:style w:type="paragraph" w:customStyle="1" w:styleId="2ff1">
    <w:name w:val="Заг.2"/>
    <w:basedOn w:val="30"/>
    <w:link w:val="2ff2"/>
    <w:uiPriority w:val="99"/>
    <w:qFormat/>
    <w:rsid w:val="004976BA"/>
    <w:rPr>
      <w:rFonts w:eastAsia="Times New Roman" w:cs="Times New Roman"/>
      <w:b w:val="0"/>
      <w:i/>
      <w:lang w:eastAsia="en-US"/>
    </w:rPr>
  </w:style>
  <w:style w:type="character" w:customStyle="1" w:styleId="2ff2">
    <w:name w:val="Заг.2 Знак"/>
    <w:link w:val="2ff1"/>
    <w:uiPriority w:val="99"/>
    <w:rsid w:val="004976BA"/>
    <w:rPr>
      <w:rFonts w:ascii="Times New Roman" w:eastAsia="Times New Roman" w:hAnsi="Times New Roman" w:cs="Times New Roman"/>
      <w:b/>
      <w:bCs/>
      <w:sz w:val="24"/>
      <w:szCs w:val="24"/>
    </w:rPr>
  </w:style>
  <w:style w:type="paragraph" w:customStyle="1" w:styleId="1fffa">
    <w:name w:val="Заг.1"/>
    <w:basedOn w:val="affffffff4"/>
    <w:next w:val="aff9"/>
    <w:link w:val="1fffb"/>
    <w:uiPriority w:val="99"/>
    <w:qFormat/>
    <w:rsid w:val="004976BA"/>
    <w:pPr>
      <w:pageBreakBefore/>
      <w:tabs>
        <w:tab w:val="left" w:pos="709"/>
      </w:tabs>
      <w:spacing w:before="120" w:after="120"/>
    </w:pPr>
    <w:rPr>
      <w:bCs w:val="0"/>
      <w:sz w:val="27"/>
      <w:szCs w:val="27"/>
    </w:rPr>
  </w:style>
  <w:style w:type="character" w:customStyle="1" w:styleId="1fffb">
    <w:name w:val="Заг.1 Знак"/>
    <w:link w:val="1fffa"/>
    <w:uiPriority w:val="99"/>
    <w:rsid w:val="004976BA"/>
    <w:rPr>
      <w:rFonts w:ascii="Times New Roman" w:eastAsia="Times New Roman" w:hAnsi="Times New Roman" w:cs="Times New Roman"/>
      <w:b/>
      <w:sz w:val="27"/>
      <w:szCs w:val="27"/>
    </w:rPr>
  </w:style>
  <w:style w:type="table" w:customStyle="1" w:styleId="115">
    <w:name w:val="Сетка таблицы1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1"/>
    <w:uiPriority w:val="99"/>
    <w:rsid w:val="004976BA"/>
    <w:pPr>
      <w:numPr>
        <w:numId w:val="15"/>
      </w:numPr>
      <w:spacing w:line="319" w:lineRule="auto"/>
      <w:ind w:left="1080"/>
    </w:pPr>
    <w:rPr>
      <w:szCs w:val="28"/>
    </w:rPr>
  </w:style>
  <w:style w:type="numbering" w:customStyle="1" w:styleId="123">
    <w:name w:val="Нет списка12"/>
    <w:next w:val="a5"/>
    <w:uiPriority w:val="99"/>
    <w:semiHidden/>
    <w:unhideWhenUsed/>
    <w:rsid w:val="004976BA"/>
  </w:style>
  <w:style w:type="paragraph" w:customStyle="1" w:styleId="Style7">
    <w:name w:val="Style7"/>
    <w:basedOn w:val="a1"/>
    <w:uiPriority w:val="99"/>
    <w:rsid w:val="004976BA"/>
    <w:pPr>
      <w:widowControl w:val="0"/>
      <w:autoSpaceDE w:val="0"/>
      <w:autoSpaceDN w:val="0"/>
      <w:adjustRightInd w:val="0"/>
      <w:spacing w:line="413" w:lineRule="exact"/>
      <w:ind w:firstLine="696"/>
      <w:jc w:val="left"/>
    </w:pPr>
  </w:style>
  <w:style w:type="paragraph" w:customStyle="1" w:styleId="Style17">
    <w:name w:val="Style17"/>
    <w:basedOn w:val="a1"/>
    <w:uiPriority w:val="99"/>
    <w:rsid w:val="004976BA"/>
    <w:pPr>
      <w:widowControl w:val="0"/>
      <w:autoSpaceDE w:val="0"/>
      <w:autoSpaceDN w:val="0"/>
      <w:adjustRightInd w:val="0"/>
      <w:jc w:val="left"/>
    </w:pPr>
  </w:style>
  <w:style w:type="character" w:customStyle="1" w:styleId="FontStyle32">
    <w:name w:val="Font Style32"/>
    <w:uiPriority w:val="99"/>
    <w:rsid w:val="004976BA"/>
    <w:rPr>
      <w:rFonts w:ascii="Times New Roman" w:hAnsi="Times New Roman" w:cs="Times New Roman"/>
      <w:sz w:val="22"/>
      <w:szCs w:val="22"/>
    </w:rPr>
  </w:style>
  <w:style w:type="character" w:customStyle="1" w:styleId="FontStyle37">
    <w:name w:val="Font Style37"/>
    <w:uiPriority w:val="99"/>
    <w:rsid w:val="004976BA"/>
    <w:rPr>
      <w:rFonts w:ascii="Times New Roman" w:hAnsi="Times New Roman" w:cs="Times New Roman"/>
      <w:b/>
      <w:bCs/>
      <w:sz w:val="22"/>
      <w:szCs w:val="22"/>
    </w:rPr>
  </w:style>
  <w:style w:type="paragraph" w:customStyle="1" w:styleId="Style3">
    <w:name w:val="Style3"/>
    <w:basedOn w:val="a1"/>
    <w:uiPriority w:val="99"/>
    <w:rsid w:val="004976BA"/>
    <w:pPr>
      <w:widowControl w:val="0"/>
      <w:autoSpaceDE w:val="0"/>
      <w:autoSpaceDN w:val="0"/>
      <w:adjustRightInd w:val="0"/>
      <w:spacing w:line="845" w:lineRule="exact"/>
      <w:ind w:hanging="701"/>
      <w:jc w:val="left"/>
    </w:pPr>
  </w:style>
  <w:style w:type="character" w:customStyle="1" w:styleId="FontStyle33">
    <w:name w:val="Font Style33"/>
    <w:uiPriority w:val="99"/>
    <w:rsid w:val="004976BA"/>
    <w:rPr>
      <w:rFonts w:ascii="Times New Roman" w:hAnsi="Times New Roman" w:cs="Times New Roman"/>
      <w:smallCaps/>
      <w:spacing w:val="20"/>
      <w:sz w:val="18"/>
      <w:szCs w:val="18"/>
    </w:rPr>
  </w:style>
  <w:style w:type="character" w:customStyle="1" w:styleId="FontStyle38">
    <w:name w:val="Font Style38"/>
    <w:uiPriority w:val="99"/>
    <w:rsid w:val="004976BA"/>
    <w:rPr>
      <w:rFonts w:ascii="Times New Roman" w:hAnsi="Times New Roman" w:cs="Times New Roman"/>
      <w:i/>
      <w:iCs/>
      <w:spacing w:val="-10"/>
      <w:sz w:val="24"/>
      <w:szCs w:val="24"/>
    </w:rPr>
  </w:style>
  <w:style w:type="character" w:customStyle="1" w:styleId="FontStyle34">
    <w:name w:val="Font Style34"/>
    <w:uiPriority w:val="99"/>
    <w:rsid w:val="004976BA"/>
    <w:rPr>
      <w:rFonts w:ascii="Times New Roman" w:hAnsi="Times New Roman" w:cs="Times New Roman"/>
      <w:sz w:val="16"/>
      <w:szCs w:val="16"/>
    </w:rPr>
  </w:style>
  <w:style w:type="paragraph" w:customStyle="1" w:styleId="Style5">
    <w:name w:val="Style5"/>
    <w:basedOn w:val="a1"/>
    <w:uiPriority w:val="99"/>
    <w:rsid w:val="004976BA"/>
    <w:pPr>
      <w:widowControl w:val="0"/>
      <w:autoSpaceDE w:val="0"/>
      <w:autoSpaceDN w:val="0"/>
      <w:adjustRightInd w:val="0"/>
      <w:jc w:val="left"/>
    </w:pPr>
  </w:style>
  <w:style w:type="paragraph" w:customStyle="1" w:styleId="Style12">
    <w:name w:val="Style12"/>
    <w:basedOn w:val="a1"/>
    <w:uiPriority w:val="99"/>
    <w:rsid w:val="004976BA"/>
    <w:pPr>
      <w:widowControl w:val="0"/>
      <w:autoSpaceDE w:val="0"/>
      <w:autoSpaceDN w:val="0"/>
      <w:adjustRightInd w:val="0"/>
      <w:spacing w:line="283" w:lineRule="exact"/>
      <w:jc w:val="left"/>
    </w:pPr>
  </w:style>
  <w:style w:type="paragraph" w:customStyle="1" w:styleId="Style23">
    <w:name w:val="Style23"/>
    <w:basedOn w:val="a1"/>
    <w:uiPriority w:val="99"/>
    <w:rsid w:val="004976BA"/>
    <w:pPr>
      <w:widowControl w:val="0"/>
      <w:autoSpaceDE w:val="0"/>
      <w:autoSpaceDN w:val="0"/>
      <w:adjustRightInd w:val="0"/>
      <w:jc w:val="left"/>
    </w:pPr>
  </w:style>
  <w:style w:type="paragraph" w:customStyle="1" w:styleId="Style26">
    <w:name w:val="Style26"/>
    <w:basedOn w:val="a1"/>
    <w:uiPriority w:val="99"/>
    <w:rsid w:val="004976BA"/>
    <w:pPr>
      <w:widowControl w:val="0"/>
      <w:autoSpaceDE w:val="0"/>
      <w:autoSpaceDN w:val="0"/>
      <w:adjustRightInd w:val="0"/>
      <w:spacing w:line="274" w:lineRule="exact"/>
      <w:jc w:val="center"/>
    </w:pPr>
  </w:style>
  <w:style w:type="paragraph" w:customStyle="1" w:styleId="Style27">
    <w:name w:val="Style27"/>
    <w:basedOn w:val="a1"/>
    <w:uiPriority w:val="99"/>
    <w:rsid w:val="004976BA"/>
    <w:pPr>
      <w:widowControl w:val="0"/>
      <w:autoSpaceDE w:val="0"/>
      <w:autoSpaceDN w:val="0"/>
      <w:adjustRightInd w:val="0"/>
      <w:spacing w:line="422" w:lineRule="exact"/>
      <w:ind w:firstLine="701"/>
      <w:jc w:val="left"/>
    </w:pPr>
  </w:style>
  <w:style w:type="character" w:customStyle="1" w:styleId="FontStyle39">
    <w:name w:val="Font Style39"/>
    <w:uiPriority w:val="99"/>
    <w:rsid w:val="004976BA"/>
    <w:rPr>
      <w:rFonts w:ascii="Times New Roman" w:hAnsi="Times New Roman" w:cs="Times New Roman"/>
      <w:b/>
      <w:bCs/>
      <w:i/>
      <w:iCs/>
      <w:sz w:val="22"/>
      <w:szCs w:val="22"/>
    </w:rPr>
  </w:style>
  <w:style w:type="table" w:customStyle="1" w:styleId="2110">
    <w:name w:val="Сетка таблицы21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текст (3)_"/>
    <w:link w:val="3e"/>
    <w:uiPriority w:val="99"/>
    <w:rsid w:val="004976BA"/>
    <w:rPr>
      <w:sz w:val="32"/>
      <w:szCs w:val="32"/>
      <w:shd w:val="clear" w:color="auto" w:fill="FFFFFF"/>
    </w:rPr>
  </w:style>
  <w:style w:type="paragraph" w:customStyle="1" w:styleId="3e">
    <w:name w:val="Основной текст (3)"/>
    <w:basedOn w:val="a1"/>
    <w:link w:val="3d"/>
    <w:uiPriority w:val="99"/>
    <w:rsid w:val="004976BA"/>
    <w:pPr>
      <w:widowControl w:val="0"/>
      <w:shd w:val="clear" w:color="auto" w:fill="FFFFFF"/>
      <w:spacing w:after="480" w:line="0" w:lineRule="atLeast"/>
      <w:jc w:val="center"/>
    </w:pPr>
    <w:rPr>
      <w:rFonts w:asciiTheme="minorHAnsi" w:eastAsiaTheme="minorHAnsi" w:hAnsiTheme="minorHAnsi" w:cstheme="minorBidi"/>
      <w:sz w:val="32"/>
      <w:szCs w:val="32"/>
      <w:lang w:eastAsia="en-US"/>
    </w:rPr>
  </w:style>
  <w:style w:type="character" w:customStyle="1" w:styleId="29pt">
    <w:name w:val="Основной текст (2) + 9 pt"/>
    <w:uiPriority w:val="99"/>
    <w:rsid w:val="004976BA"/>
  </w:style>
  <w:style w:type="character" w:customStyle="1" w:styleId="2ff3">
    <w:name w:val="Основной текст (2) + Курсив"/>
    <w:uiPriority w:val="99"/>
    <w:rsid w:val="004976BA"/>
  </w:style>
  <w:style w:type="character" w:customStyle="1" w:styleId="214pt-2pt">
    <w:name w:val="Основной текст (2) + 14 pt;Курсив;Интервал -2 pt"/>
    <w:rsid w:val="004976BA"/>
  </w:style>
  <w:style w:type="character" w:customStyle="1" w:styleId="210pt">
    <w:name w:val="Основной текст (2) + 10 pt"/>
    <w:uiPriority w:val="99"/>
    <w:rsid w:val="004976BA"/>
  </w:style>
  <w:style w:type="numbering" w:customStyle="1" w:styleId="1110">
    <w:name w:val="Нет списка111"/>
    <w:next w:val="a5"/>
    <w:uiPriority w:val="99"/>
    <w:semiHidden/>
    <w:unhideWhenUsed/>
    <w:rsid w:val="004976BA"/>
  </w:style>
  <w:style w:type="character" w:customStyle="1" w:styleId="1fffc">
    <w:name w:val="Просмотренная гиперссылка1"/>
    <w:uiPriority w:val="99"/>
    <w:semiHidden/>
    <w:unhideWhenUsed/>
    <w:rsid w:val="004976BA"/>
    <w:rPr>
      <w:color w:val="800080"/>
      <w:u w:val="single"/>
    </w:rPr>
  </w:style>
  <w:style w:type="character" w:customStyle="1" w:styleId="1fffd">
    <w:name w:val="Верхний колонтитул Знак1"/>
    <w:aliases w:val="Знак2 Знак1"/>
    <w:uiPriority w:val="99"/>
    <w:semiHidden/>
    <w:rsid w:val="004976BA"/>
    <w:rPr>
      <w:rFonts w:ascii="Times New Roman" w:eastAsia="Times New Roman" w:hAnsi="Times New Roman"/>
      <w:bCs/>
      <w:sz w:val="28"/>
      <w:szCs w:val="20"/>
    </w:rPr>
  </w:style>
  <w:style w:type="character" w:customStyle="1" w:styleId="1fffe">
    <w:name w:val="Нижний колонтитул Знак1"/>
    <w:aliases w:val="Знак1 Знак1"/>
    <w:uiPriority w:val="99"/>
    <w:semiHidden/>
    <w:rsid w:val="004976BA"/>
    <w:rPr>
      <w:rFonts w:ascii="Times New Roman" w:eastAsia="Times New Roman" w:hAnsi="Times New Roman"/>
      <w:bCs/>
      <w:sz w:val="28"/>
      <w:szCs w:val="20"/>
    </w:rPr>
  </w:style>
  <w:style w:type="paragraph" w:styleId="affffffffd">
    <w:name w:val="table of authorities"/>
    <w:basedOn w:val="a1"/>
    <w:next w:val="a1"/>
    <w:uiPriority w:val="99"/>
    <w:unhideWhenUsed/>
    <w:rsid w:val="004976BA"/>
    <w:pPr>
      <w:spacing w:line="360" w:lineRule="auto"/>
      <w:ind w:left="240" w:hanging="240"/>
    </w:pPr>
    <w:rPr>
      <w:rFonts w:ascii="Tahoma" w:hAnsi="Tahoma"/>
      <w:sz w:val="28"/>
      <w:szCs w:val="20"/>
    </w:rPr>
  </w:style>
  <w:style w:type="character" w:customStyle="1" w:styleId="affffffffe">
    <w:name w:val="Колонтитул_"/>
    <w:link w:val="afffffffff"/>
    <w:uiPriority w:val="99"/>
    <w:locked/>
    <w:rsid w:val="004976BA"/>
    <w:rPr>
      <w:shd w:val="clear" w:color="auto" w:fill="FFFFFF"/>
    </w:rPr>
  </w:style>
  <w:style w:type="paragraph" w:customStyle="1" w:styleId="afffffffff">
    <w:name w:val="Колонтитул"/>
    <w:basedOn w:val="a1"/>
    <w:link w:val="affffffffe"/>
    <w:uiPriority w:val="99"/>
    <w:rsid w:val="004976BA"/>
    <w:pPr>
      <w:shd w:val="clear" w:color="auto" w:fill="FFFFFF"/>
      <w:jc w:val="left"/>
    </w:pPr>
    <w:rPr>
      <w:rFonts w:asciiTheme="minorHAnsi" w:eastAsiaTheme="minorHAnsi" w:hAnsiTheme="minorHAnsi" w:cstheme="minorBidi"/>
      <w:sz w:val="22"/>
      <w:szCs w:val="22"/>
      <w:lang w:eastAsia="en-US"/>
    </w:rPr>
  </w:style>
  <w:style w:type="paragraph" w:customStyle="1" w:styleId="afffffffff0">
    <w:name w:val="Обычный без отступов"/>
    <w:basedOn w:val="a1"/>
    <w:uiPriority w:val="99"/>
    <w:semiHidden/>
    <w:rsid w:val="004976BA"/>
    <w:pPr>
      <w:jc w:val="left"/>
    </w:pPr>
  </w:style>
  <w:style w:type="character" w:customStyle="1" w:styleId="BodyTextIndentChar">
    <w:name w:val="Body Text Indent Char"/>
    <w:uiPriority w:val="99"/>
    <w:semiHidden/>
    <w:locked/>
    <w:rsid w:val="004976BA"/>
    <w:rPr>
      <w:rFonts w:ascii="Calibri" w:hAnsi="Calibri" w:hint="default"/>
      <w:sz w:val="22"/>
      <w:lang w:val="ru-RU" w:eastAsia="en-US"/>
    </w:rPr>
  </w:style>
  <w:style w:type="character" w:customStyle="1" w:styleId="afffffffff1">
    <w:name w:val="Подпись к картинке"/>
    <w:uiPriority w:val="99"/>
    <w:rsid w:val="004976BA"/>
    <w:rPr>
      <w:sz w:val="27"/>
      <w:shd w:val="clear" w:color="auto" w:fill="FFFFFF"/>
    </w:rPr>
  </w:style>
  <w:style w:type="character" w:customStyle="1" w:styleId="PlainTextChar">
    <w:name w:val="Plain Text Char"/>
    <w:aliases w:val="Знак Знак Знак Знак Знак Знак Знак Знак Знак Char,Знак4 Char,Plain Text Char2"/>
    <w:uiPriority w:val="99"/>
    <w:semiHidden/>
    <w:rsid w:val="004976BA"/>
    <w:rPr>
      <w:rFonts w:ascii="Courier New" w:hAnsi="Courier New" w:cs="Courier New" w:hint="default"/>
      <w:bCs/>
      <w:sz w:val="20"/>
      <w:szCs w:val="20"/>
    </w:rPr>
  </w:style>
  <w:style w:type="character" w:customStyle="1" w:styleId="21d">
    <w:name w:val="Заголовок 2 Знак1"/>
    <w:aliases w:val="Reset numbering Знак1"/>
    <w:uiPriority w:val="99"/>
    <w:semiHidden/>
    <w:rsid w:val="004976BA"/>
    <w:rPr>
      <w:rFonts w:ascii="Cambria" w:hAnsi="Cambria" w:hint="default"/>
      <w:b/>
      <w:bCs w:val="0"/>
      <w:color w:val="4F81BD"/>
      <w:sz w:val="26"/>
    </w:rPr>
  </w:style>
  <w:style w:type="character" w:customStyle="1" w:styleId="1ffff">
    <w:name w:val="Текст Знак1"/>
    <w:aliases w:val="Знак Знак2,Знак Знак Знак Знак Знак Знак Знак Знак Знак Знак1"/>
    <w:uiPriority w:val="99"/>
    <w:semiHidden/>
    <w:rsid w:val="004976BA"/>
    <w:rPr>
      <w:rFonts w:ascii="Consolas" w:hAnsi="Consolas" w:cs="Consolas" w:hint="default"/>
      <w:sz w:val="21"/>
    </w:rPr>
  </w:style>
  <w:style w:type="table" w:styleId="1ffff0">
    <w:name w:val="Table Classic 1"/>
    <w:basedOn w:val="a4"/>
    <w:uiPriority w:val="99"/>
    <w:unhideWhenUsed/>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6">
    <w:name w:val="Классическая таблица 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4976B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uiPriority w:val="99"/>
    <w:rsid w:val="004976BA"/>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Классическая таблица 12"/>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Классическая таблица 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
    <w:name w:val="Сетка таблицы12"/>
    <w:uiPriority w:val="99"/>
    <w:rsid w:val="004976B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4976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Классическая таблица 13"/>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етка таблицы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uiPriority w:val="99"/>
    <w:rsid w:val="004976B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5">
    <w:name w:val="Нет списка22"/>
    <w:next w:val="a5"/>
    <w:uiPriority w:val="99"/>
    <w:semiHidden/>
    <w:unhideWhenUsed/>
    <w:rsid w:val="004976BA"/>
  </w:style>
  <w:style w:type="paragraph" w:customStyle="1" w:styleId="21e">
    <w:name w:val="Заголовок 21"/>
    <w:basedOn w:val="a1"/>
    <w:next w:val="a1"/>
    <w:uiPriority w:val="99"/>
    <w:semiHidden/>
    <w:unhideWhenUsed/>
    <w:qFormat/>
    <w:rsid w:val="004976BA"/>
    <w:pPr>
      <w:keepNext/>
      <w:keepLines/>
      <w:spacing w:before="200" w:line="276" w:lineRule="auto"/>
      <w:jc w:val="left"/>
      <w:outlineLvl w:val="1"/>
    </w:pPr>
    <w:rPr>
      <w:rFonts w:ascii="Cambria" w:hAnsi="Cambria"/>
      <w:b/>
      <w:bCs/>
      <w:color w:val="4F81BD"/>
      <w:szCs w:val="26"/>
      <w:lang w:eastAsia="en-US"/>
    </w:rPr>
  </w:style>
  <w:style w:type="paragraph" w:customStyle="1" w:styleId="415">
    <w:name w:val="Заголовок 41"/>
    <w:basedOn w:val="a1"/>
    <w:next w:val="a1"/>
    <w:uiPriority w:val="99"/>
    <w:semiHidden/>
    <w:unhideWhenUsed/>
    <w:qFormat/>
    <w:rsid w:val="004976BA"/>
    <w:pPr>
      <w:keepNext/>
      <w:keepLines/>
      <w:spacing w:before="200" w:line="276" w:lineRule="auto"/>
      <w:jc w:val="left"/>
      <w:outlineLvl w:val="3"/>
    </w:pPr>
    <w:rPr>
      <w:rFonts w:ascii="Cambria" w:hAnsi="Cambria"/>
      <w:b/>
      <w:bCs/>
      <w:i/>
      <w:iCs/>
      <w:color w:val="4F81BD"/>
      <w:sz w:val="22"/>
      <w:szCs w:val="22"/>
      <w:lang w:eastAsia="en-US"/>
    </w:rPr>
  </w:style>
  <w:style w:type="numbering" w:customStyle="1" w:styleId="11111">
    <w:name w:val="Нет списка1111"/>
    <w:next w:val="a5"/>
    <w:uiPriority w:val="99"/>
    <w:semiHidden/>
    <w:unhideWhenUsed/>
    <w:rsid w:val="004976BA"/>
  </w:style>
  <w:style w:type="character" w:customStyle="1" w:styleId="416">
    <w:name w:val="Заголовок 4 Знак1"/>
    <w:uiPriority w:val="99"/>
    <w:semiHidden/>
    <w:rsid w:val="004976BA"/>
    <w:rPr>
      <w:rFonts w:ascii="Cambria" w:eastAsia="Times New Roman" w:hAnsi="Cambria" w:cs="Times New Roman"/>
      <w:b/>
      <w:bCs/>
      <w:i/>
      <w:iCs/>
      <w:color w:val="4F81BD"/>
    </w:rPr>
  </w:style>
  <w:style w:type="paragraph" w:styleId="afffffffff2">
    <w:name w:val="Normal Indent"/>
    <w:basedOn w:val="a1"/>
    <w:uiPriority w:val="99"/>
    <w:unhideWhenUsed/>
    <w:rsid w:val="004976BA"/>
    <w:pPr>
      <w:spacing w:after="200" w:line="276" w:lineRule="auto"/>
      <w:ind w:left="708"/>
      <w:jc w:val="left"/>
    </w:pPr>
    <w:rPr>
      <w:rFonts w:ascii="Calibri" w:eastAsia="Calibri" w:hAnsi="Calibri"/>
      <w:sz w:val="22"/>
      <w:szCs w:val="22"/>
      <w:lang w:eastAsia="en-US"/>
    </w:rPr>
  </w:style>
  <w:style w:type="paragraph" w:customStyle="1" w:styleId="Style81">
    <w:name w:val="Style81"/>
    <w:basedOn w:val="a1"/>
    <w:uiPriority w:val="99"/>
    <w:rsid w:val="004976BA"/>
    <w:pPr>
      <w:widowControl w:val="0"/>
      <w:suppressAutoHyphens/>
      <w:autoSpaceDE w:val="0"/>
      <w:autoSpaceDN w:val="0"/>
      <w:jc w:val="left"/>
    </w:pPr>
    <w:rPr>
      <w:rFonts w:eastAsia="Arial Unicode MS"/>
      <w:kern w:val="3"/>
      <w:lang w:eastAsia="zh-CN" w:bidi="hi-IN"/>
    </w:rPr>
  </w:style>
  <w:style w:type="paragraph" w:customStyle="1" w:styleId="afffffffff3">
    <w:name w:val="???????"/>
    <w:uiPriority w:val="99"/>
    <w:rsid w:val="004976BA"/>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ff1">
    <w:name w:val="экфи1"/>
    <w:basedOn w:val="a1"/>
    <w:uiPriority w:val="99"/>
    <w:rsid w:val="004976BA"/>
    <w:pPr>
      <w:spacing w:line="360" w:lineRule="auto"/>
      <w:ind w:firstLine="720"/>
    </w:pPr>
    <w:rPr>
      <w:szCs w:val="20"/>
    </w:rPr>
  </w:style>
  <w:style w:type="paragraph" w:customStyle="1" w:styleId="textreview1">
    <w:name w:val="text_review1"/>
    <w:basedOn w:val="a1"/>
    <w:uiPriority w:val="99"/>
    <w:rsid w:val="004976BA"/>
    <w:pPr>
      <w:pBdr>
        <w:bottom w:val="single" w:sz="8" w:space="0" w:color="F0F0F0"/>
      </w:pBdr>
      <w:spacing w:before="94" w:after="224"/>
      <w:jc w:val="left"/>
    </w:pPr>
    <w:rPr>
      <w:caps/>
    </w:rPr>
  </w:style>
  <w:style w:type="paragraph" w:customStyle="1" w:styleId="xl183">
    <w:name w:val="xl183"/>
    <w:basedOn w:val="a1"/>
    <w:uiPriority w:val="99"/>
    <w:rsid w:val="004976BA"/>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85">
    <w:name w:val="xl185"/>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u w:val="single"/>
    </w:rPr>
  </w:style>
  <w:style w:type="paragraph" w:customStyle="1" w:styleId="xl186">
    <w:name w:val="xl18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87">
    <w:name w:val="xl187"/>
    <w:basedOn w:val="a1"/>
    <w:uiPriority w:val="99"/>
    <w:rsid w:val="004976BA"/>
    <w:pPr>
      <w:pBdr>
        <w:top w:val="single" w:sz="4" w:space="0" w:color="auto"/>
        <w:left w:val="single" w:sz="4" w:space="0" w:color="auto"/>
      </w:pBdr>
      <w:spacing w:before="100" w:beforeAutospacing="1" w:after="100" w:afterAutospacing="1"/>
      <w:jc w:val="left"/>
    </w:pPr>
  </w:style>
  <w:style w:type="paragraph" w:customStyle="1" w:styleId="xl188">
    <w:name w:val="xl188"/>
    <w:basedOn w:val="a1"/>
    <w:uiPriority w:val="99"/>
    <w:rsid w:val="004976BA"/>
    <w:pPr>
      <w:pBdr>
        <w:left w:val="single" w:sz="4" w:space="0" w:color="auto"/>
      </w:pBdr>
      <w:spacing w:before="100" w:beforeAutospacing="1" w:after="100" w:afterAutospacing="1"/>
      <w:jc w:val="left"/>
    </w:pPr>
  </w:style>
  <w:style w:type="paragraph" w:customStyle="1" w:styleId="xl189">
    <w:name w:val="xl189"/>
    <w:basedOn w:val="a1"/>
    <w:uiPriority w:val="99"/>
    <w:rsid w:val="004976BA"/>
    <w:pPr>
      <w:pBdr>
        <w:left w:val="single" w:sz="4" w:space="0" w:color="auto"/>
        <w:bottom w:val="single" w:sz="4" w:space="0" w:color="auto"/>
      </w:pBdr>
      <w:spacing w:before="100" w:beforeAutospacing="1" w:after="100" w:afterAutospacing="1"/>
      <w:jc w:val="left"/>
    </w:pPr>
  </w:style>
  <w:style w:type="paragraph" w:customStyle="1" w:styleId="xl190">
    <w:name w:val="xl190"/>
    <w:basedOn w:val="a1"/>
    <w:uiPriority w:val="99"/>
    <w:rsid w:val="004976BA"/>
    <w:pPr>
      <w:pBdr>
        <w:left w:val="single" w:sz="4" w:space="0" w:color="auto"/>
        <w:bottom w:val="single" w:sz="4" w:space="0" w:color="auto"/>
      </w:pBdr>
      <w:spacing w:before="100" w:beforeAutospacing="1" w:after="100" w:afterAutospacing="1"/>
      <w:jc w:val="center"/>
    </w:pPr>
    <w:rPr>
      <w:b/>
      <w:bCs/>
      <w:color w:val="000000"/>
    </w:rPr>
  </w:style>
  <w:style w:type="paragraph" w:customStyle="1" w:styleId="xl191">
    <w:name w:val="xl191"/>
    <w:basedOn w:val="a1"/>
    <w:uiPriority w:val="99"/>
    <w:rsid w:val="004976BA"/>
    <w:pPr>
      <w:pBdr>
        <w:bottom w:val="single" w:sz="4" w:space="0" w:color="auto"/>
        <w:right w:val="single" w:sz="4" w:space="0" w:color="auto"/>
      </w:pBdr>
      <w:spacing w:before="100" w:beforeAutospacing="1" w:after="100" w:afterAutospacing="1"/>
      <w:jc w:val="center"/>
    </w:pPr>
    <w:rPr>
      <w:b/>
      <w:bCs/>
      <w:color w:val="000000"/>
    </w:rPr>
  </w:style>
  <w:style w:type="paragraph" w:customStyle="1" w:styleId="xl192">
    <w:name w:val="xl192"/>
    <w:basedOn w:val="a1"/>
    <w:uiPriority w:val="99"/>
    <w:rsid w:val="004976BA"/>
    <w:pPr>
      <w:pBdr>
        <w:top w:val="single" w:sz="4" w:space="0" w:color="auto"/>
      </w:pBdr>
      <w:spacing w:before="100" w:beforeAutospacing="1" w:after="100" w:afterAutospacing="1"/>
      <w:jc w:val="center"/>
    </w:pPr>
    <w:rPr>
      <w:color w:val="000000"/>
    </w:rPr>
  </w:style>
  <w:style w:type="paragraph" w:customStyle="1" w:styleId="xl193">
    <w:name w:val="xl193"/>
    <w:basedOn w:val="a1"/>
    <w:uiPriority w:val="99"/>
    <w:rsid w:val="004976B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94">
    <w:name w:val="xl194"/>
    <w:basedOn w:val="a1"/>
    <w:uiPriority w:val="99"/>
    <w:rsid w:val="004976B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1"/>
    <w:uiPriority w:val="99"/>
    <w:rsid w:val="004976BA"/>
    <w:pPr>
      <w:pBdr>
        <w:left w:val="single" w:sz="4" w:space="0" w:color="auto"/>
        <w:right w:val="single" w:sz="4" w:space="0" w:color="auto"/>
      </w:pBdr>
      <w:spacing w:before="100" w:beforeAutospacing="1" w:after="100" w:afterAutospacing="1"/>
      <w:jc w:val="left"/>
    </w:pPr>
    <w:rPr>
      <w:color w:val="000000"/>
    </w:rPr>
  </w:style>
  <w:style w:type="paragraph" w:customStyle="1" w:styleId="xl196">
    <w:name w:val="xl196"/>
    <w:basedOn w:val="a1"/>
    <w:uiPriority w:val="99"/>
    <w:rsid w:val="0049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u w:val="single"/>
    </w:rPr>
  </w:style>
  <w:style w:type="paragraph" w:customStyle="1" w:styleId="65">
    <w:name w:val="6Заглавие Знак Знак"/>
    <w:basedOn w:val="a1"/>
    <w:uiPriority w:val="99"/>
    <w:rsid w:val="004976BA"/>
    <w:pPr>
      <w:suppressAutoHyphens/>
      <w:jc w:val="center"/>
    </w:pPr>
    <w:rPr>
      <w:rFonts w:eastAsia="Batang"/>
      <w:b/>
      <w:bCs/>
      <w:szCs w:val="26"/>
      <w:lang w:eastAsia="ar-SA"/>
    </w:rPr>
  </w:style>
  <w:style w:type="character" w:customStyle="1" w:styleId="1ffff2">
    <w:name w:val="Слабая ссылка1"/>
    <w:uiPriority w:val="99"/>
    <w:qFormat/>
    <w:rsid w:val="004976BA"/>
    <w:rPr>
      <w:smallCaps/>
      <w:color w:val="C0504D"/>
      <w:u w:val="single"/>
    </w:rPr>
  </w:style>
  <w:style w:type="character" w:customStyle="1" w:styleId="FontStyle158">
    <w:name w:val="Font Style158"/>
    <w:uiPriority w:val="99"/>
    <w:rsid w:val="004976BA"/>
    <w:rPr>
      <w:rFonts w:ascii="Times New Roman" w:eastAsia="Times New Roman" w:hAnsi="Times New Roman" w:cs="Times New Roman" w:hint="default"/>
      <w:color w:val="auto"/>
      <w:sz w:val="26"/>
      <w:lang w:val="ru-RU" w:eastAsia="zh-CN"/>
    </w:rPr>
  </w:style>
  <w:style w:type="character" w:customStyle="1" w:styleId="FontStyle157">
    <w:name w:val="Font Style157"/>
    <w:uiPriority w:val="99"/>
    <w:rsid w:val="004976BA"/>
    <w:rPr>
      <w:rFonts w:ascii="Times New Roman" w:eastAsia="Times New Roman" w:hAnsi="Times New Roman" w:cs="Times New Roman" w:hint="default"/>
      <w:b/>
      <w:bCs w:val="0"/>
      <w:color w:val="auto"/>
      <w:sz w:val="26"/>
      <w:lang w:val="ru-RU" w:eastAsia="zh-CN"/>
    </w:rPr>
  </w:style>
  <w:style w:type="character" w:customStyle="1" w:styleId="1ffff3">
    <w:name w:val="Текст выноски Знак1"/>
    <w:uiPriority w:val="99"/>
    <w:semiHidden/>
    <w:rsid w:val="004976BA"/>
    <w:rPr>
      <w:rFonts w:ascii="Tahoma" w:eastAsia="Times New Roman" w:hAnsi="Tahoma" w:cs="Tahoma" w:hint="default"/>
      <w:sz w:val="16"/>
      <w:szCs w:val="16"/>
      <w:lang w:eastAsia="ru-RU"/>
    </w:rPr>
  </w:style>
  <w:style w:type="character" w:customStyle="1" w:styleId="1ffff4">
    <w:name w:val="Текст сноски Знак1"/>
    <w:uiPriority w:val="99"/>
    <w:semiHidden/>
    <w:rsid w:val="004976BA"/>
    <w:rPr>
      <w:rFonts w:ascii="Times New Roman" w:eastAsia="Times New Roman" w:hAnsi="Times New Roman" w:cs="Times New Roman" w:hint="default"/>
    </w:rPr>
  </w:style>
  <w:style w:type="table" w:customStyle="1" w:styleId="-41">
    <w:name w:val="Светлая заливка - Акцент 41"/>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3">
    <w:name w:val="Сетка таблицы13"/>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4"/>
    <w:uiPriority w:val="99"/>
    <w:rsid w:val="004976B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Сетка таблицы5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4">
    <w:name w:val="Слабая ссылка2"/>
    <w:uiPriority w:val="99"/>
    <w:qFormat/>
    <w:rsid w:val="004976BA"/>
    <w:rPr>
      <w:smallCaps/>
      <w:color w:val="C0504D"/>
      <w:u w:val="single"/>
    </w:rPr>
  </w:style>
  <w:style w:type="table" w:customStyle="1" w:styleId="-42">
    <w:name w:val="Светлая заливка - Акцент 42"/>
    <w:basedOn w:val="a4"/>
    <w:next w:val="-4"/>
    <w:uiPriority w:val="99"/>
    <w:rsid w:val="004976B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uiPriority w:val="99"/>
    <w:rsid w:val="004976BA"/>
  </w:style>
  <w:style w:type="numbering" w:customStyle="1" w:styleId="317">
    <w:name w:val="Нет списка31"/>
    <w:next w:val="a5"/>
    <w:uiPriority w:val="99"/>
    <w:semiHidden/>
    <w:unhideWhenUsed/>
    <w:rsid w:val="004976BA"/>
  </w:style>
  <w:style w:type="numbering" w:customStyle="1" w:styleId="1211">
    <w:name w:val="Нет списка121"/>
    <w:next w:val="a5"/>
    <w:uiPriority w:val="99"/>
    <w:semiHidden/>
    <w:unhideWhenUsed/>
    <w:rsid w:val="004976BA"/>
  </w:style>
  <w:style w:type="numbering" w:customStyle="1" w:styleId="111110">
    <w:name w:val="Нет списка11111"/>
    <w:next w:val="a5"/>
    <w:uiPriority w:val="99"/>
    <w:semiHidden/>
    <w:unhideWhenUsed/>
    <w:rsid w:val="004976BA"/>
  </w:style>
  <w:style w:type="numbering" w:customStyle="1" w:styleId="117">
    <w:name w:val="Стиль11"/>
    <w:rsid w:val="004976BA"/>
  </w:style>
  <w:style w:type="numbering" w:customStyle="1" w:styleId="2112">
    <w:name w:val="Нет списка211"/>
    <w:next w:val="a5"/>
    <w:uiPriority w:val="99"/>
    <w:semiHidden/>
    <w:unhideWhenUsed/>
    <w:rsid w:val="004976BA"/>
  </w:style>
  <w:style w:type="numbering" w:customStyle="1" w:styleId="111111">
    <w:name w:val="Нет списка111111"/>
    <w:next w:val="a5"/>
    <w:uiPriority w:val="99"/>
    <w:semiHidden/>
    <w:unhideWhenUsed/>
    <w:rsid w:val="004976BA"/>
  </w:style>
  <w:style w:type="table" w:customStyle="1" w:styleId="-421">
    <w:name w:val="Светлая заливка - Акцент 421"/>
    <w:basedOn w:val="a4"/>
    <w:next w:val="-4"/>
    <w:uiPriority w:val="99"/>
    <w:rsid w:val="004976BA"/>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f5">
    <w:name w:val="Основной текст Знак2"/>
    <w:uiPriority w:val="99"/>
    <w:semiHidden/>
    <w:rsid w:val="004976BA"/>
  </w:style>
  <w:style w:type="table" w:customStyle="1" w:styleId="-43">
    <w:name w:val="Светлая заливка - Акцент 43"/>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7">
    <w:name w:val="Нет списка41"/>
    <w:next w:val="a5"/>
    <w:uiPriority w:val="99"/>
    <w:semiHidden/>
    <w:unhideWhenUsed/>
    <w:rsid w:val="004976BA"/>
  </w:style>
  <w:style w:type="numbering" w:customStyle="1" w:styleId="134">
    <w:name w:val="Нет списка13"/>
    <w:next w:val="a5"/>
    <w:uiPriority w:val="99"/>
    <w:semiHidden/>
    <w:unhideWhenUsed/>
    <w:rsid w:val="004976BA"/>
  </w:style>
  <w:style w:type="numbering" w:customStyle="1" w:styleId="1121">
    <w:name w:val="Нет списка112"/>
    <w:next w:val="a5"/>
    <w:uiPriority w:val="99"/>
    <w:semiHidden/>
    <w:unhideWhenUsed/>
    <w:rsid w:val="004976BA"/>
  </w:style>
  <w:style w:type="numbering" w:customStyle="1" w:styleId="126">
    <w:name w:val="Стиль12"/>
    <w:rsid w:val="004976BA"/>
  </w:style>
  <w:style w:type="numbering" w:customStyle="1" w:styleId="2210">
    <w:name w:val="Нет списка221"/>
    <w:next w:val="a5"/>
    <w:uiPriority w:val="99"/>
    <w:semiHidden/>
    <w:unhideWhenUsed/>
    <w:rsid w:val="004976BA"/>
  </w:style>
  <w:style w:type="numbering" w:customStyle="1" w:styleId="11120">
    <w:name w:val="Нет списка1112"/>
    <w:next w:val="a5"/>
    <w:uiPriority w:val="99"/>
    <w:semiHidden/>
    <w:unhideWhenUsed/>
    <w:rsid w:val="004976BA"/>
  </w:style>
  <w:style w:type="table" w:customStyle="1" w:styleId="-44">
    <w:name w:val="Светлая заливка - Акцент 44"/>
    <w:basedOn w:val="a4"/>
    <w:next w:val="-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
    <w:name w:val="Основной текст Знак3"/>
    <w:uiPriority w:val="99"/>
    <w:semiHidden/>
    <w:rsid w:val="004976BA"/>
    <w:rPr>
      <w:rFonts w:ascii="Calibri" w:eastAsia="Times New Roman" w:hAnsi="Calibri" w:cs="Times New Roman"/>
    </w:rPr>
  </w:style>
  <w:style w:type="table" w:styleId="-4">
    <w:name w:val="Light Shading Accent 4"/>
    <w:basedOn w:val="a4"/>
    <w:uiPriority w:val="99"/>
    <w:rsid w:val="004976BA"/>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fffffff4">
    <w:name w:val="Subtle Reference"/>
    <w:uiPriority w:val="99"/>
    <w:qFormat/>
    <w:rsid w:val="004976BA"/>
    <w:rPr>
      <w:smallCaps/>
      <w:color w:val="C0504D"/>
      <w:u w:val="single"/>
    </w:rPr>
  </w:style>
  <w:style w:type="table" w:customStyle="1" w:styleId="3211">
    <w:name w:val="Сетка таблицы3211"/>
    <w:basedOn w:val="a4"/>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
    <w:name w:val="Основной текст с отступом 2 Знак1"/>
    <w:uiPriority w:val="99"/>
    <w:semiHidden/>
    <w:rsid w:val="004976BA"/>
    <w:rPr>
      <w:rFonts w:ascii="Times New Roman" w:eastAsia="Times New Roman" w:hAnsi="Times New Roman" w:cs="Times New Roman"/>
      <w:sz w:val="20"/>
      <w:szCs w:val="20"/>
      <w:lang w:eastAsia="ru-RU"/>
    </w:rPr>
  </w:style>
  <w:style w:type="table" w:customStyle="1" w:styleId="171">
    <w:name w:val="Сетка таблицы17"/>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976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
    <w:name w:val="Нет списка5"/>
    <w:next w:val="a5"/>
    <w:uiPriority w:val="99"/>
    <w:semiHidden/>
    <w:unhideWhenUsed/>
    <w:rsid w:val="004976BA"/>
  </w:style>
  <w:style w:type="table" w:customStyle="1" w:styleId="TableNormal1">
    <w:name w:val="Table Normal1"/>
    <w:uiPriority w:val="99"/>
    <w:semiHidden/>
    <w:unhideWhenUsed/>
    <w:qFormat/>
    <w:rsid w:val="004976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ff5">
    <w:name w:val="index 1"/>
    <w:basedOn w:val="a1"/>
    <w:next w:val="a1"/>
    <w:autoRedefine/>
    <w:uiPriority w:val="99"/>
    <w:unhideWhenUsed/>
    <w:rsid w:val="004976BA"/>
    <w:pPr>
      <w:ind w:left="200" w:hanging="200"/>
      <w:jc w:val="left"/>
    </w:pPr>
    <w:rPr>
      <w:sz w:val="20"/>
      <w:szCs w:val="20"/>
    </w:rPr>
  </w:style>
  <w:style w:type="table" w:customStyle="1" w:styleId="242">
    <w:name w:val="Сетка таблицы24"/>
    <w:basedOn w:val="a4"/>
    <w:next w:val="a8"/>
    <w:uiPriority w:val="99"/>
    <w:rsid w:val="0049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Основной т"/>
    <w:basedOn w:val="a1"/>
    <w:uiPriority w:val="99"/>
    <w:rsid w:val="004976BA"/>
    <w:pPr>
      <w:spacing w:line="360" w:lineRule="auto"/>
      <w:ind w:firstLine="709"/>
    </w:pPr>
    <w:rPr>
      <w:rFonts w:ascii="Calibri" w:hAnsi="Calibri"/>
    </w:rPr>
  </w:style>
  <w:style w:type="paragraph" w:customStyle="1" w:styleId="SecondSubtitle2">
    <w:name w:val="Second Subtitle 2"/>
    <w:basedOn w:val="21"/>
    <w:link w:val="SecondSubtitle20"/>
    <w:uiPriority w:val="99"/>
    <w:rsid w:val="004976BA"/>
    <w:pPr>
      <w:keepLines w:val="0"/>
      <w:spacing w:before="240" w:after="60" w:line="240" w:lineRule="auto"/>
      <w:ind w:left="576" w:hanging="576"/>
      <w:jc w:val="left"/>
    </w:pPr>
    <w:rPr>
      <w:rFonts w:ascii="Verdana" w:hAnsi="Verdana"/>
      <w:b w:val="0"/>
      <w:iCs/>
      <w:color w:val="000000"/>
      <w:szCs w:val="28"/>
      <w:lang w:eastAsia="en-US"/>
    </w:rPr>
  </w:style>
  <w:style w:type="character" w:customStyle="1" w:styleId="SecondSubtitle20">
    <w:name w:val="Second Subtitle 2 Знак"/>
    <w:link w:val="SecondSubtitle2"/>
    <w:uiPriority w:val="99"/>
    <w:locked/>
    <w:rsid w:val="004976BA"/>
    <w:rPr>
      <w:rFonts w:ascii="Verdana" w:eastAsia="Times New Roman" w:hAnsi="Verdana" w:cs="Times New Roman"/>
      <w:bCs/>
      <w:iCs/>
      <w:color w:val="000000"/>
      <w:sz w:val="28"/>
      <w:szCs w:val="28"/>
    </w:rPr>
  </w:style>
  <w:style w:type="table" w:customStyle="1" w:styleId="191">
    <w:name w:val="Сетка таблицы19"/>
    <w:basedOn w:val="a4"/>
    <w:next w:val="a8"/>
    <w:uiPriority w:val="99"/>
    <w:rsid w:val="00497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Нормальный (таблица)"/>
    <w:basedOn w:val="a1"/>
    <w:next w:val="a1"/>
    <w:uiPriority w:val="99"/>
    <w:rsid w:val="004976BA"/>
    <w:pPr>
      <w:widowControl w:val="0"/>
      <w:autoSpaceDE w:val="0"/>
      <w:autoSpaceDN w:val="0"/>
      <w:adjustRightInd w:val="0"/>
    </w:pPr>
    <w:rPr>
      <w:rFonts w:ascii="Arial" w:hAnsi="Arial" w:cs="Arial"/>
    </w:rPr>
  </w:style>
  <w:style w:type="paragraph" w:customStyle="1" w:styleId="afffffffff7">
    <w:name w:val="Прижатый влево"/>
    <w:basedOn w:val="a1"/>
    <w:next w:val="a1"/>
    <w:uiPriority w:val="99"/>
    <w:rsid w:val="004976BA"/>
    <w:pPr>
      <w:widowControl w:val="0"/>
      <w:autoSpaceDE w:val="0"/>
      <w:autoSpaceDN w:val="0"/>
      <w:adjustRightInd w:val="0"/>
      <w:jc w:val="left"/>
    </w:pPr>
    <w:rPr>
      <w:rFonts w:ascii="Arial" w:hAnsi="Arial" w:cs="Arial"/>
    </w:rPr>
  </w:style>
  <w:style w:type="numbering" w:customStyle="1" w:styleId="66">
    <w:name w:val="Нет списка6"/>
    <w:next w:val="a5"/>
    <w:uiPriority w:val="99"/>
    <w:semiHidden/>
    <w:unhideWhenUsed/>
    <w:rsid w:val="004976BA"/>
  </w:style>
  <w:style w:type="paragraph" w:customStyle="1" w:styleId="AAA">
    <w:name w:val="! AAA !"/>
    <w:link w:val="AAA0"/>
    <w:uiPriority w:val="99"/>
    <w:rsid w:val="004976BA"/>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locked/>
    <w:rsid w:val="004976BA"/>
    <w:rPr>
      <w:rFonts w:ascii="Times New Roman" w:eastAsia="Calibri" w:hAnsi="Times New Roman" w:cs="Times New Roman"/>
      <w:sz w:val="16"/>
      <w:lang w:eastAsia="ru-RU"/>
    </w:rPr>
  </w:style>
  <w:style w:type="character" w:customStyle="1" w:styleId="TextNPA">
    <w:name w:val="Text NPA"/>
    <w:uiPriority w:val="99"/>
    <w:rsid w:val="004976BA"/>
    <w:rPr>
      <w:rFonts w:ascii="Courier New" w:hAnsi="Courier New"/>
    </w:rPr>
  </w:style>
  <w:style w:type="character" w:customStyle="1" w:styleId="TitleChar">
    <w:name w:val="Title Char"/>
    <w:aliases w:val="Знак Знак12 Char,Знак2 Char,Title Char2,Знак Знак12 Char2"/>
    <w:uiPriority w:val="99"/>
    <w:locked/>
    <w:rsid w:val="004976BA"/>
    <w:rPr>
      <w:b/>
      <w:sz w:val="24"/>
    </w:rPr>
  </w:style>
  <w:style w:type="character" w:customStyle="1" w:styleId="1ffff6">
    <w:name w:val="Название Знак1"/>
    <w:uiPriority w:val="99"/>
    <w:rsid w:val="004976BA"/>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4976BA"/>
    <w:rPr>
      <w:rFonts w:ascii="Calibri" w:hAnsi="Calibri"/>
    </w:rPr>
  </w:style>
  <w:style w:type="character" w:customStyle="1" w:styleId="21f0">
    <w:name w:val="Основной текст 2 Знак1"/>
    <w:uiPriority w:val="99"/>
    <w:semiHidden/>
    <w:rsid w:val="004976BA"/>
    <w:rPr>
      <w:rFonts w:ascii="Times New Roman" w:hAnsi="Times New Roman" w:cs="Times New Roman"/>
      <w:sz w:val="24"/>
      <w:szCs w:val="24"/>
      <w:lang w:eastAsia="ru-RU"/>
    </w:rPr>
  </w:style>
  <w:style w:type="character" w:customStyle="1" w:styleId="243">
    <w:name w:val="Знак Знак24"/>
    <w:uiPriority w:val="99"/>
    <w:locked/>
    <w:rsid w:val="004976BA"/>
    <w:rPr>
      <w:spacing w:val="4"/>
      <w:sz w:val="28"/>
      <w:lang w:val="ru-RU" w:eastAsia="ru-RU"/>
    </w:rPr>
  </w:style>
  <w:style w:type="paragraph" w:customStyle="1" w:styleId="Standard">
    <w:name w:val="Standard"/>
    <w:uiPriority w:val="99"/>
    <w:rsid w:val="004976B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56">
    <w:name w:val="Основной текст5"/>
    <w:basedOn w:val="a1"/>
    <w:uiPriority w:val="99"/>
    <w:rsid w:val="004976BA"/>
    <w:pPr>
      <w:widowControl w:val="0"/>
      <w:shd w:val="clear" w:color="auto" w:fill="FFFFFF"/>
      <w:spacing w:after="360" w:line="418" w:lineRule="exact"/>
      <w:jc w:val="center"/>
    </w:pPr>
    <w:rPr>
      <w:rFonts w:ascii="Calibri" w:eastAsia="Calibri" w:hAnsi="Calibri"/>
      <w:spacing w:val="3"/>
      <w:sz w:val="21"/>
      <w:szCs w:val="20"/>
    </w:rPr>
  </w:style>
  <w:style w:type="paragraph" w:customStyle="1" w:styleId="1510">
    <w:name w:val="Основной текст (15)1"/>
    <w:basedOn w:val="a1"/>
    <w:uiPriority w:val="99"/>
    <w:rsid w:val="004976BA"/>
    <w:pPr>
      <w:widowControl w:val="0"/>
      <w:shd w:val="clear" w:color="auto" w:fill="FFFFFF"/>
      <w:spacing w:before="1200" w:line="230" w:lineRule="exact"/>
      <w:ind w:hanging="1100"/>
      <w:jc w:val="left"/>
    </w:pPr>
    <w:rPr>
      <w:rFonts w:ascii="Calibri" w:eastAsia="Calibri" w:hAnsi="Calibri"/>
      <w:b/>
      <w:sz w:val="16"/>
      <w:szCs w:val="20"/>
      <w:lang w:eastAsia="en-US"/>
    </w:rPr>
  </w:style>
  <w:style w:type="character" w:customStyle="1" w:styleId="0pt">
    <w:name w:val="Основной текст + Интервал 0 pt"/>
    <w:uiPriority w:val="99"/>
    <w:rsid w:val="004976BA"/>
    <w:rPr>
      <w:rFonts w:ascii="Times New Roman" w:hAnsi="Times New Roman"/>
      <w:color w:val="000000"/>
      <w:spacing w:val="2"/>
      <w:w w:val="100"/>
      <w:position w:val="0"/>
      <w:sz w:val="21"/>
      <w:u w:val="none"/>
      <w:lang w:val="ru-RU"/>
    </w:rPr>
  </w:style>
  <w:style w:type="paragraph" w:customStyle="1" w:styleId="-S">
    <w:name w:val="- S_Маркированный"/>
    <w:basedOn w:val="a1"/>
    <w:autoRedefine/>
    <w:uiPriority w:val="99"/>
    <w:rsid w:val="004976BA"/>
    <w:pPr>
      <w:spacing w:before="120" w:after="120"/>
      <w:ind w:firstLine="709"/>
    </w:pPr>
    <w:rPr>
      <w:color w:val="000000"/>
    </w:rPr>
  </w:style>
  <w:style w:type="paragraph" w:customStyle="1" w:styleId="172">
    <w:name w:val="Основной текст17"/>
    <w:basedOn w:val="a1"/>
    <w:uiPriority w:val="99"/>
    <w:rsid w:val="004976BA"/>
    <w:pPr>
      <w:widowControl w:val="0"/>
      <w:shd w:val="clear" w:color="auto" w:fill="FFFFFF"/>
      <w:spacing w:after="120" w:line="240" w:lineRule="atLeast"/>
      <w:ind w:hanging="1100"/>
    </w:pPr>
    <w:rPr>
      <w:color w:val="000000"/>
      <w:spacing w:val="1"/>
      <w:sz w:val="16"/>
      <w:szCs w:val="16"/>
    </w:rPr>
  </w:style>
  <w:style w:type="paragraph" w:customStyle="1" w:styleId="143">
    <w:name w:val="Основной текст14"/>
    <w:basedOn w:val="a1"/>
    <w:uiPriority w:val="99"/>
    <w:rsid w:val="004976BA"/>
    <w:pPr>
      <w:widowControl w:val="0"/>
      <w:shd w:val="clear" w:color="auto" w:fill="FFFFFF"/>
      <w:spacing w:after="180" w:line="240" w:lineRule="atLeast"/>
      <w:jc w:val="center"/>
    </w:pPr>
    <w:rPr>
      <w:color w:val="000000"/>
      <w:spacing w:val="2"/>
      <w:sz w:val="22"/>
      <w:szCs w:val="22"/>
    </w:rPr>
  </w:style>
  <w:style w:type="paragraph" w:customStyle="1" w:styleId="67">
    <w:name w:val="Основной текст6"/>
    <w:basedOn w:val="a1"/>
    <w:uiPriority w:val="99"/>
    <w:rsid w:val="004976BA"/>
    <w:pPr>
      <w:widowControl w:val="0"/>
      <w:shd w:val="clear" w:color="auto" w:fill="FFFFFF"/>
      <w:spacing w:after="240" w:line="240" w:lineRule="atLeast"/>
      <w:ind w:hanging="340"/>
      <w:jc w:val="left"/>
    </w:pPr>
    <w:rPr>
      <w:color w:val="000000"/>
      <w:spacing w:val="3"/>
      <w:sz w:val="21"/>
      <w:szCs w:val="21"/>
    </w:rPr>
  </w:style>
  <w:style w:type="character" w:customStyle="1" w:styleId="40pt">
    <w:name w:val="Основной текст (4) + Интервал 0 pt"/>
    <w:uiPriority w:val="99"/>
    <w:rsid w:val="004976BA"/>
    <w:rPr>
      <w:rFonts w:ascii="Tahoma" w:hAnsi="Tahoma"/>
      <w:color w:val="000000"/>
      <w:spacing w:val="0"/>
      <w:w w:val="100"/>
      <w:position w:val="0"/>
      <w:sz w:val="11"/>
      <w:shd w:val="clear" w:color="auto" w:fill="FFFFFF"/>
      <w:lang w:val="ru-RU"/>
    </w:rPr>
  </w:style>
  <w:style w:type="character" w:customStyle="1" w:styleId="68">
    <w:name w:val="Знак Знак6"/>
    <w:uiPriority w:val="99"/>
    <w:locked/>
    <w:rsid w:val="004976BA"/>
    <w:rPr>
      <w:sz w:val="24"/>
      <w:lang w:val="ru-RU" w:eastAsia="ru-RU"/>
    </w:rPr>
  </w:style>
  <w:style w:type="character" w:customStyle="1" w:styleId="104">
    <w:name w:val="Знак Знак10"/>
    <w:uiPriority w:val="99"/>
    <w:locked/>
    <w:rsid w:val="004976BA"/>
    <w:rPr>
      <w:rFonts w:ascii="Arial" w:hAnsi="Arial"/>
      <w:b/>
      <w:i/>
      <w:sz w:val="28"/>
      <w:lang w:val="ru-RU" w:eastAsia="ru-RU"/>
    </w:rPr>
  </w:style>
  <w:style w:type="character" w:customStyle="1" w:styleId="afffffffff8">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uiPriority w:val="99"/>
    <w:locked/>
    <w:rsid w:val="004976BA"/>
    <w:rPr>
      <w:rFonts w:ascii="Calibri" w:hAnsi="Calibri"/>
      <w:sz w:val="24"/>
      <w:lang w:val="en-US" w:eastAsia="en-US"/>
    </w:rPr>
  </w:style>
  <w:style w:type="character" w:customStyle="1" w:styleId="127">
    <w:name w:val="Основной текст12"/>
    <w:uiPriority w:val="99"/>
    <w:rsid w:val="004976BA"/>
    <w:rPr>
      <w:rFonts w:ascii="Times New Roman" w:hAnsi="Times New Roman"/>
      <w:color w:val="000000"/>
      <w:spacing w:val="2"/>
      <w:w w:val="100"/>
      <w:position w:val="0"/>
      <w:sz w:val="22"/>
      <w:u w:val="none"/>
      <w:lang w:val="ru-RU"/>
    </w:rPr>
  </w:style>
  <w:style w:type="table" w:customStyle="1" w:styleId="202">
    <w:name w:val="Сетка таблицы20"/>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5"/>
    <w:uiPriority w:val="99"/>
    <w:semiHidden/>
    <w:unhideWhenUsed/>
    <w:rsid w:val="004976BA"/>
  </w:style>
  <w:style w:type="table" w:customStyle="1" w:styleId="261">
    <w:name w:val="Сетка таблицы26"/>
    <w:basedOn w:val="a4"/>
    <w:next w:val="a8"/>
    <w:uiPriority w:val="99"/>
    <w:rsid w:val="00497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7">
    <w:name w:val="Стиль таблицы1"/>
    <w:basedOn w:val="a8"/>
    <w:uiPriority w:val="99"/>
    <w:rsid w:val="004976B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Текст доклада"/>
    <w:basedOn w:val="34"/>
    <w:link w:val="afffffffffa"/>
    <w:uiPriority w:val="99"/>
    <w:rsid w:val="004976BA"/>
    <w:pPr>
      <w:spacing w:after="0"/>
      <w:ind w:left="0" w:firstLine="709"/>
      <w:jc w:val="both"/>
    </w:pPr>
    <w:rPr>
      <w:sz w:val="24"/>
      <w:szCs w:val="24"/>
    </w:rPr>
  </w:style>
  <w:style w:type="character" w:customStyle="1" w:styleId="afffffffffa">
    <w:name w:val="Текст доклада Знак"/>
    <w:link w:val="afffffffff9"/>
    <w:uiPriority w:val="99"/>
    <w:locked/>
    <w:rsid w:val="004976BA"/>
    <w:rPr>
      <w:rFonts w:ascii="Times New Roman" w:eastAsia="Times New Roman" w:hAnsi="Times New Roman" w:cs="Times New Roman"/>
      <w:sz w:val="24"/>
      <w:szCs w:val="24"/>
    </w:rPr>
  </w:style>
  <w:style w:type="paragraph" w:customStyle="1" w:styleId="2ff6">
    <w:name w:val="Заголовок2"/>
    <w:basedOn w:val="a1"/>
    <w:next w:val="a2"/>
    <w:uiPriority w:val="99"/>
    <w:rsid w:val="004976BA"/>
    <w:pPr>
      <w:keepNext/>
      <w:spacing w:before="240" w:after="120"/>
      <w:jc w:val="left"/>
    </w:pPr>
    <w:rPr>
      <w:rFonts w:ascii="Arial" w:eastAsia="Lucida Sans Unicode" w:hAnsi="Arial" w:cs="Tahoma"/>
      <w:kern w:val="2"/>
      <w:sz w:val="28"/>
      <w:szCs w:val="28"/>
      <w:lang w:eastAsia="ar-SA"/>
    </w:rPr>
  </w:style>
  <w:style w:type="paragraph" w:customStyle="1" w:styleId="47">
    <w:name w:val="Название4"/>
    <w:basedOn w:val="a1"/>
    <w:uiPriority w:val="99"/>
    <w:rsid w:val="004976BA"/>
    <w:pPr>
      <w:suppressLineNumbers/>
      <w:spacing w:before="120" w:after="120"/>
      <w:jc w:val="left"/>
    </w:pPr>
    <w:rPr>
      <w:rFonts w:cs="Mangal"/>
      <w:i/>
      <w:iCs/>
      <w:kern w:val="2"/>
      <w:lang w:eastAsia="ar-SA"/>
    </w:rPr>
  </w:style>
  <w:style w:type="paragraph" w:customStyle="1" w:styleId="48">
    <w:name w:val="Указатель4"/>
    <w:basedOn w:val="a1"/>
    <w:uiPriority w:val="99"/>
    <w:rsid w:val="004976BA"/>
    <w:pPr>
      <w:suppressLineNumbers/>
      <w:jc w:val="left"/>
    </w:pPr>
    <w:rPr>
      <w:rFonts w:cs="Mangal"/>
      <w:kern w:val="2"/>
      <w:szCs w:val="20"/>
      <w:lang w:eastAsia="ar-SA"/>
    </w:rPr>
  </w:style>
  <w:style w:type="paragraph" w:customStyle="1" w:styleId="3f0">
    <w:name w:val="Название3"/>
    <w:basedOn w:val="a1"/>
    <w:uiPriority w:val="99"/>
    <w:rsid w:val="004976BA"/>
    <w:pPr>
      <w:suppressLineNumbers/>
      <w:spacing w:before="120" w:after="120"/>
      <w:jc w:val="left"/>
    </w:pPr>
    <w:rPr>
      <w:rFonts w:ascii="Arial" w:hAnsi="Arial" w:cs="Tahoma"/>
      <w:i/>
      <w:iCs/>
      <w:kern w:val="2"/>
      <w:sz w:val="20"/>
      <w:lang w:eastAsia="ar-SA"/>
    </w:rPr>
  </w:style>
  <w:style w:type="paragraph" w:customStyle="1" w:styleId="3f1">
    <w:name w:val="Указатель3"/>
    <w:basedOn w:val="a1"/>
    <w:uiPriority w:val="99"/>
    <w:rsid w:val="004976BA"/>
    <w:pPr>
      <w:suppressLineNumbers/>
      <w:jc w:val="left"/>
    </w:pPr>
    <w:rPr>
      <w:rFonts w:ascii="Arial" w:hAnsi="Arial" w:cs="Tahoma"/>
      <w:kern w:val="2"/>
      <w:szCs w:val="20"/>
      <w:lang w:eastAsia="ar-SA"/>
    </w:rPr>
  </w:style>
  <w:style w:type="character" w:customStyle="1" w:styleId="WW8Num1z1">
    <w:name w:val="WW8Num1z1"/>
    <w:uiPriority w:val="99"/>
    <w:rsid w:val="004976BA"/>
  </w:style>
  <w:style w:type="character" w:customStyle="1" w:styleId="WW8Num1z2">
    <w:name w:val="WW8Num1z2"/>
    <w:uiPriority w:val="99"/>
    <w:rsid w:val="004976BA"/>
  </w:style>
  <w:style w:type="character" w:customStyle="1" w:styleId="WW8Num1z3">
    <w:name w:val="WW8Num1z3"/>
    <w:uiPriority w:val="99"/>
    <w:rsid w:val="004976BA"/>
  </w:style>
  <w:style w:type="character" w:customStyle="1" w:styleId="WW8Num1z4">
    <w:name w:val="WW8Num1z4"/>
    <w:uiPriority w:val="99"/>
    <w:rsid w:val="004976BA"/>
  </w:style>
  <w:style w:type="character" w:customStyle="1" w:styleId="WW8Num1z5">
    <w:name w:val="WW8Num1z5"/>
    <w:uiPriority w:val="99"/>
    <w:rsid w:val="004976BA"/>
  </w:style>
  <w:style w:type="character" w:customStyle="1" w:styleId="WW8Num1z6">
    <w:name w:val="WW8Num1z6"/>
    <w:uiPriority w:val="99"/>
    <w:rsid w:val="004976BA"/>
  </w:style>
  <w:style w:type="character" w:customStyle="1" w:styleId="WW8Num1z7">
    <w:name w:val="WW8Num1z7"/>
    <w:uiPriority w:val="99"/>
    <w:rsid w:val="004976BA"/>
  </w:style>
  <w:style w:type="character" w:customStyle="1" w:styleId="WW8Num1z8">
    <w:name w:val="WW8Num1z8"/>
    <w:uiPriority w:val="99"/>
    <w:rsid w:val="004976BA"/>
  </w:style>
  <w:style w:type="character" w:customStyle="1" w:styleId="49">
    <w:name w:val="Основной шрифт абзаца4"/>
    <w:uiPriority w:val="99"/>
    <w:rsid w:val="004976BA"/>
  </w:style>
  <w:style w:type="character" w:customStyle="1" w:styleId="Absatz-Standardschriftart">
    <w:name w:val="Absatz-Standardschriftart"/>
    <w:uiPriority w:val="99"/>
    <w:rsid w:val="004976BA"/>
  </w:style>
  <w:style w:type="character" w:customStyle="1" w:styleId="WW-Absatz-Standardschriftart">
    <w:name w:val="WW-Absatz-Standardschriftart"/>
    <w:uiPriority w:val="99"/>
    <w:rsid w:val="004976BA"/>
  </w:style>
  <w:style w:type="character" w:customStyle="1" w:styleId="3f2">
    <w:name w:val="Основной шрифт абзаца3"/>
    <w:uiPriority w:val="99"/>
    <w:rsid w:val="004976BA"/>
  </w:style>
  <w:style w:type="character" w:customStyle="1" w:styleId="WW8Num2z2">
    <w:name w:val="WW8Num2z2"/>
    <w:uiPriority w:val="99"/>
    <w:rsid w:val="004976BA"/>
  </w:style>
  <w:style w:type="character" w:customStyle="1" w:styleId="WW8Num2z3">
    <w:name w:val="WW8Num2z3"/>
    <w:uiPriority w:val="99"/>
    <w:rsid w:val="004976BA"/>
  </w:style>
  <w:style w:type="character" w:customStyle="1" w:styleId="WW8Num2z4">
    <w:name w:val="WW8Num2z4"/>
    <w:uiPriority w:val="99"/>
    <w:rsid w:val="004976BA"/>
  </w:style>
  <w:style w:type="character" w:customStyle="1" w:styleId="WW8Num2z5">
    <w:name w:val="WW8Num2z5"/>
    <w:uiPriority w:val="99"/>
    <w:rsid w:val="004976BA"/>
  </w:style>
  <w:style w:type="character" w:customStyle="1" w:styleId="WW8Num2z6">
    <w:name w:val="WW8Num2z6"/>
    <w:uiPriority w:val="99"/>
    <w:rsid w:val="004976BA"/>
  </w:style>
  <w:style w:type="character" w:customStyle="1" w:styleId="WW8Num2z7">
    <w:name w:val="WW8Num2z7"/>
    <w:uiPriority w:val="99"/>
    <w:rsid w:val="004976BA"/>
  </w:style>
  <w:style w:type="character" w:customStyle="1" w:styleId="WW8Num2z8">
    <w:name w:val="WW8Num2z8"/>
    <w:uiPriority w:val="99"/>
    <w:rsid w:val="004976BA"/>
  </w:style>
  <w:style w:type="character" w:customStyle="1" w:styleId="WW-Absatz-Standardschriftart1">
    <w:name w:val="WW-Absatz-Standardschriftart1"/>
    <w:uiPriority w:val="99"/>
    <w:rsid w:val="004976BA"/>
  </w:style>
  <w:style w:type="character" w:customStyle="1" w:styleId="WW-Absatz-Standardschriftart11">
    <w:name w:val="WW-Absatz-Standardschriftart11"/>
    <w:uiPriority w:val="99"/>
    <w:rsid w:val="004976BA"/>
  </w:style>
  <w:style w:type="character" w:customStyle="1" w:styleId="WW-Absatz-Standardschriftart111">
    <w:name w:val="WW-Absatz-Standardschriftart111"/>
    <w:uiPriority w:val="99"/>
    <w:rsid w:val="004976BA"/>
  </w:style>
  <w:style w:type="character" w:customStyle="1" w:styleId="WW-Absatz-Standardschriftart1111">
    <w:name w:val="WW-Absatz-Standardschriftart1111"/>
    <w:uiPriority w:val="99"/>
    <w:rsid w:val="004976BA"/>
  </w:style>
  <w:style w:type="character" w:customStyle="1" w:styleId="WW-Absatz-Standardschriftart11111">
    <w:name w:val="WW-Absatz-Standardschriftart11111"/>
    <w:uiPriority w:val="99"/>
    <w:rsid w:val="004976BA"/>
  </w:style>
  <w:style w:type="character" w:customStyle="1" w:styleId="WW-Absatz-Standardschriftart111111">
    <w:name w:val="WW-Absatz-Standardschriftart111111"/>
    <w:uiPriority w:val="99"/>
    <w:rsid w:val="004976BA"/>
  </w:style>
  <w:style w:type="character" w:customStyle="1" w:styleId="WW-Absatz-Standardschriftart1111111">
    <w:name w:val="WW-Absatz-Standardschriftart1111111"/>
    <w:uiPriority w:val="99"/>
    <w:rsid w:val="004976BA"/>
  </w:style>
  <w:style w:type="character" w:customStyle="1" w:styleId="WW-Absatz-Standardschriftart11111111">
    <w:name w:val="WW-Absatz-Standardschriftart11111111"/>
    <w:uiPriority w:val="99"/>
    <w:rsid w:val="004976BA"/>
  </w:style>
  <w:style w:type="character" w:customStyle="1" w:styleId="WW-Absatz-Standardschriftart111111111">
    <w:name w:val="WW-Absatz-Standardschriftart111111111"/>
    <w:uiPriority w:val="99"/>
    <w:rsid w:val="004976BA"/>
  </w:style>
  <w:style w:type="character" w:customStyle="1" w:styleId="WW-Absatz-Standardschriftart1111111111">
    <w:name w:val="WW-Absatz-Standardschriftart1111111111"/>
    <w:uiPriority w:val="99"/>
    <w:rsid w:val="004976BA"/>
  </w:style>
  <w:style w:type="character" w:customStyle="1" w:styleId="WW-Absatz-Standardschriftart11111111111">
    <w:name w:val="WW-Absatz-Standardschriftart11111111111"/>
    <w:uiPriority w:val="99"/>
    <w:rsid w:val="004976BA"/>
  </w:style>
  <w:style w:type="character" w:customStyle="1" w:styleId="WW-Absatz-Standardschriftart111111111111">
    <w:name w:val="WW-Absatz-Standardschriftart111111111111"/>
    <w:uiPriority w:val="99"/>
    <w:rsid w:val="004976BA"/>
  </w:style>
  <w:style w:type="character" w:customStyle="1" w:styleId="WW-Absatz-Standardschriftart1111111111111">
    <w:name w:val="WW-Absatz-Standardschriftart1111111111111"/>
    <w:uiPriority w:val="99"/>
    <w:rsid w:val="004976BA"/>
  </w:style>
  <w:style w:type="character" w:customStyle="1" w:styleId="WW-Absatz-Standardschriftart11111111111111">
    <w:name w:val="WW-Absatz-Standardschriftart11111111111111"/>
    <w:uiPriority w:val="99"/>
    <w:rsid w:val="004976BA"/>
  </w:style>
  <w:style w:type="character" w:customStyle="1" w:styleId="WW-Absatz-Standardschriftart111111111111111">
    <w:name w:val="WW-Absatz-Standardschriftart111111111111111"/>
    <w:uiPriority w:val="99"/>
    <w:rsid w:val="004976BA"/>
  </w:style>
  <w:style w:type="character" w:customStyle="1" w:styleId="WW-Absatz-Standardschriftart1111111111111111">
    <w:name w:val="WW-Absatz-Standardschriftart1111111111111111"/>
    <w:uiPriority w:val="99"/>
    <w:rsid w:val="004976BA"/>
  </w:style>
  <w:style w:type="character" w:customStyle="1" w:styleId="WW-Absatz-Standardschriftart11111111111111111">
    <w:name w:val="WW-Absatz-Standardschriftart11111111111111111"/>
    <w:uiPriority w:val="99"/>
    <w:rsid w:val="004976BA"/>
  </w:style>
  <w:style w:type="character" w:customStyle="1" w:styleId="WW-Absatz-Standardschriftart111111111111111111">
    <w:name w:val="WW-Absatz-Standardschriftart111111111111111111"/>
    <w:uiPriority w:val="99"/>
    <w:rsid w:val="004976BA"/>
  </w:style>
  <w:style w:type="character" w:customStyle="1" w:styleId="WW-Absatz-Standardschriftart1111111111111111111">
    <w:name w:val="WW-Absatz-Standardschriftart1111111111111111111"/>
    <w:uiPriority w:val="99"/>
    <w:rsid w:val="004976BA"/>
  </w:style>
  <w:style w:type="character" w:customStyle="1" w:styleId="WW-Absatz-Standardschriftart11111111111111111111">
    <w:name w:val="WW-Absatz-Standardschriftart11111111111111111111"/>
    <w:uiPriority w:val="99"/>
    <w:rsid w:val="004976BA"/>
  </w:style>
  <w:style w:type="character" w:customStyle="1" w:styleId="WW-Absatz-Standardschriftart111111111111111111111">
    <w:name w:val="WW-Absatz-Standardschriftart111111111111111111111"/>
    <w:uiPriority w:val="99"/>
    <w:rsid w:val="004976BA"/>
  </w:style>
  <w:style w:type="character" w:customStyle="1" w:styleId="WW-Absatz-Standardschriftart1111111111111111111111">
    <w:name w:val="WW-Absatz-Standardschriftart1111111111111111111111"/>
    <w:uiPriority w:val="99"/>
    <w:rsid w:val="004976BA"/>
  </w:style>
  <w:style w:type="character" w:customStyle="1" w:styleId="WW-Absatz-Standardschriftart11111111111111111111111">
    <w:name w:val="WW-Absatz-Standardschriftart11111111111111111111111"/>
    <w:uiPriority w:val="99"/>
    <w:rsid w:val="004976BA"/>
  </w:style>
  <w:style w:type="character" w:customStyle="1" w:styleId="WW-Absatz-Standardschriftart111111111111111111111111">
    <w:name w:val="WW-Absatz-Standardschriftart111111111111111111111111"/>
    <w:uiPriority w:val="99"/>
    <w:rsid w:val="004976BA"/>
  </w:style>
  <w:style w:type="character" w:customStyle="1" w:styleId="WW-Absatz-Standardschriftart1111111111111111111111111">
    <w:name w:val="WW-Absatz-Standardschriftart1111111111111111111111111"/>
    <w:uiPriority w:val="99"/>
    <w:rsid w:val="004976BA"/>
  </w:style>
  <w:style w:type="character" w:customStyle="1" w:styleId="WW-Absatz-Standardschriftart11111111111111111111111111">
    <w:name w:val="WW-Absatz-Standardschriftart11111111111111111111111111"/>
    <w:uiPriority w:val="99"/>
    <w:rsid w:val="004976BA"/>
  </w:style>
  <w:style w:type="character" w:customStyle="1" w:styleId="WW-Absatz-Standardschriftart111111111111111111111111111">
    <w:name w:val="WW-Absatz-Standardschriftart111111111111111111111111111"/>
    <w:uiPriority w:val="99"/>
    <w:rsid w:val="004976BA"/>
  </w:style>
  <w:style w:type="character" w:customStyle="1" w:styleId="WW-Absatz-Standardschriftart1111111111111111111111111111">
    <w:name w:val="WW-Absatz-Standardschriftart1111111111111111111111111111"/>
    <w:uiPriority w:val="99"/>
    <w:rsid w:val="004976BA"/>
  </w:style>
  <w:style w:type="character" w:customStyle="1" w:styleId="WW-Absatz-Standardschriftart11111111111111111111111111111">
    <w:name w:val="WW-Absatz-Standardschriftart11111111111111111111111111111"/>
    <w:uiPriority w:val="99"/>
    <w:rsid w:val="004976BA"/>
  </w:style>
  <w:style w:type="character" w:customStyle="1" w:styleId="WW-Absatz-Standardschriftart111111111111111111111111111111">
    <w:name w:val="WW-Absatz-Standardschriftart111111111111111111111111111111"/>
    <w:uiPriority w:val="99"/>
    <w:rsid w:val="004976BA"/>
  </w:style>
  <w:style w:type="character" w:customStyle="1" w:styleId="WW-Absatz-Standardschriftart1111111111111111111111111111111">
    <w:name w:val="WW-Absatz-Standardschriftart1111111111111111111111111111111"/>
    <w:uiPriority w:val="99"/>
    <w:rsid w:val="004976BA"/>
  </w:style>
  <w:style w:type="character" w:customStyle="1" w:styleId="WW-Absatz-Standardschriftart11111111111111111111111111111111">
    <w:name w:val="WW-Absatz-Standardschriftart11111111111111111111111111111111"/>
    <w:uiPriority w:val="99"/>
    <w:rsid w:val="004976BA"/>
  </w:style>
  <w:style w:type="character" w:customStyle="1" w:styleId="WW-Absatz-Standardschriftart111111111111111111111111111111111">
    <w:name w:val="WW-Absatz-Standardschriftart111111111111111111111111111111111"/>
    <w:uiPriority w:val="99"/>
    <w:rsid w:val="004976BA"/>
  </w:style>
  <w:style w:type="character" w:customStyle="1" w:styleId="WW-Absatz-Standardschriftart1111111111111111111111111111111111">
    <w:name w:val="WW-Absatz-Standardschriftart1111111111111111111111111111111111"/>
    <w:uiPriority w:val="99"/>
    <w:rsid w:val="004976BA"/>
  </w:style>
  <w:style w:type="character" w:customStyle="1" w:styleId="WW-Absatz-Standardschriftart11111111111111111111111111111111111">
    <w:name w:val="WW-Absatz-Standardschriftart11111111111111111111111111111111111"/>
    <w:uiPriority w:val="99"/>
    <w:rsid w:val="004976BA"/>
  </w:style>
  <w:style w:type="character" w:customStyle="1" w:styleId="WW-Absatz-Standardschriftart111111111111111111111111111111111111">
    <w:name w:val="WW-Absatz-Standardschriftart111111111111111111111111111111111111"/>
    <w:uiPriority w:val="99"/>
    <w:rsid w:val="004976BA"/>
  </w:style>
  <w:style w:type="character" w:customStyle="1" w:styleId="WW-Absatz-Standardschriftart1111111111111111111111111111111111111">
    <w:name w:val="WW-Absatz-Standardschriftart1111111111111111111111111111111111111"/>
    <w:uiPriority w:val="99"/>
    <w:rsid w:val="004976BA"/>
  </w:style>
  <w:style w:type="character" w:customStyle="1" w:styleId="WW-Absatz-Standardschriftart11111111111111111111111111111111111111">
    <w:name w:val="WW-Absatz-Standardschriftart11111111111111111111111111111111111111"/>
    <w:uiPriority w:val="99"/>
    <w:rsid w:val="004976BA"/>
  </w:style>
  <w:style w:type="character" w:customStyle="1" w:styleId="WW-Absatz-Standardschriftart111111111111111111111111111111111111111">
    <w:name w:val="WW-Absatz-Standardschriftart111111111111111111111111111111111111111"/>
    <w:uiPriority w:val="99"/>
    <w:rsid w:val="004976BA"/>
  </w:style>
  <w:style w:type="character" w:customStyle="1" w:styleId="WW-Absatz-Standardschriftart1111111111111111111111111111111111111111">
    <w:name w:val="WW-Absatz-Standardschriftart1111111111111111111111111111111111111111"/>
    <w:uiPriority w:val="99"/>
    <w:rsid w:val="004976BA"/>
  </w:style>
  <w:style w:type="character" w:customStyle="1" w:styleId="WW-Absatz-Standardschriftart11111111111111111111111111111111111111111">
    <w:name w:val="WW-Absatz-Standardschriftart11111111111111111111111111111111111111111"/>
    <w:uiPriority w:val="99"/>
    <w:rsid w:val="004976BA"/>
  </w:style>
  <w:style w:type="character" w:customStyle="1" w:styleId="WW-Absatz-Standardschriftart111111111111111111111111111111111111111111">
    <w:name w:val="WW-Absatz-Standardschriftart111111111111111111111111111111111111111111"/>
    <w:uiPriority w:val="99"/>
    <w:rsid w:val="004976BA"/>
  </w:style>
  <w:style w:type="character" w:customStyle="1" w:styleId="WW-Absatz-Standardschriftart1111111111111111111111111111111111111111111">
    <w:name w:val="WW-Absatz-Standardschriftart1111111111111111111111111111111111111111111"/>
    <w:uiPriority w:val="99"/>
    <w:rsid w:val="004976BA"/>
  </w:style>
  <w:style w:type="character" w:customStyle="1" w:styleId="WW-Absatz-Standardschriftart11111111111111111111111111111111111111111111">
    <w:name w:val="WW-Absatz-Standardschriftart11111111111111111111111111111111111111111111"/>
    <w:uiPriority w:val="99"/>
    <w:rsid w:val="004976BA"/>
  </w:style>
  <w:style w:type="character" w:customStyle="1" w:styleId="WW-Absatz-Standardschriftart111111111111111111111111111111111111111111111">
    <w:name w:val="WW-Absatz-Standardschriftart111111111111111111111111111111111111111111111"/>
    <w:uiPriority w:val="99"/>
    <w:rsid w:val="004976BA"/>
  </w:style>
  <w:style w:type="character" w:customStyle="1" w:styleId="WW-Absatz-Standardschriftart1111111111111111111111111111111111111111111111">
    <w:name w:val="WW-Absatz-Standardschriftart1111111111111111111111111111111111111111111111"/>
    <w:uiPriority w:val="99"/>
    <w:rsid w:val="004976BA"/>
  </w:style>
  <w:style w:type="character" w:customStyle="1" w:styleId="WW-Absatz-Standardschriftart11111111111111111111111111111111111111111111111">
    <w:name w:val="WW-Absatz-Standardschriftart11111111111111111111111111111111111111111111111"/>
    <w:uiPriority w:val="99"/>
    <w:rsid w:val="004976BA"/>
  </w:style>
  <w:style w:type="character" w:customStyle="1" w:styleId="WW-Absatz-Standardschriftart111111111111111111111111111111111111111111111111">
    <w:name w:val="WW-Absatz-Standardschriftart111111111111111111111111111111111111111111111111"/>
    <w:uiPriority w:val="99"/>
    <w:rsid w:val="004976BA"/>
  </w:style>
  <w:style w:type="character" w:customStyle="1" w:styleId="WW-Absatz-Standardschriftart1111111111111111111111111111111111111111111111111">
    <w:name w:val="WW-Absatz-Standardschriftart1111111111111111111111111111111111111111111111111"/>
    <w:uiPriority w:val="99"/>
    <w:rsid w:val="004976BA"/>
  </w:style>
  <w:style w:type="character" w:customStyle="1" w:styleId="WW-Absatz-Standardschriftart11111111111111111111111111111111111111111111111111">
    <w:name w:val="WW-Absatz-Standardschriftart11111111111111111111111111111111111111111111111111"/>
    <w:uiPriority w:val="99"/>
    <w:rsid w:val="004976BA"/>
  </w:style>
  <w:style w:type="character" w:customStyle="1" w:styleId="WW-Absatz-Standardschriftart111111111111111111111111111111111111111111111111111">
    <w:name w:val="WW-Absatz-Standardschriftart111111111111111111111111111111111111111111111111111"/>
    <w:uiPriority w:val="99"/>
    <w:rsid w:val="004976BA"/>
  </w:style>
  <w:style w:type="character" w:customStyle="1" w:styleId="WW-Absatz-Standardschriftart1111111111111111111111111111111111111111111111111111">
    <w:name w:val="WW-Absatz-Standardschriftart1111111111111111111111111111111111111111111111111111"/>
    <w:uiPriority w:val="99"/>
    <w:rsid w:val="004976BA"/>
  </w:style>
  <w:style w:type="character" w:customStyle="1" w:styleId="WW-Absatz-Standardschriftart11111111111111111111111111111111111111111111111111111">
    <w:name w:val="WW-Absatz-Standardschriftart11111111111111111111111111111111111111111111111111111"/>
    <w:uiPriority w:val="99"/>
    <w:rsid w:val="004976BA"/>
  </w:style>
  <w:style w:type="character" w:customStyle="1" w:styleId="WW-Absatz-Standardschriftart111111111111111111111111111111111111111111111111111111">
    <w:name w:val="WW-Absatz-Standardschriftart111111111111111111111111111111111111111111111111111111"/>
    <w:uiPriority w:val="99"/>
    <w:rsid w:val="004976BA"/>
  </w:style>
  <w:style w:type="character" w:customStyle="1" w:styleId="WW-Absatz-Standardschriftart1111111111111111111111111111111111111111111111111111111">
    <w:name w:val="WW-Absatz-Standardschriftart1111111111111111111111111111111111111111111111111111111"/>
    <w:uiPriority w:val="99"/>
    <w:rsid w:val="004976BA"/>
  </w:style>
  <w:style w:type="character" w:customStyle="1" w:styleId="WW-Absatz-Standardschriftart11111111111111111111111111111111111111111111111111111111">
    <w:name w:val="WW-Absatz-Standardschriftart11111111111111111111111111111111111111111111111111111111"/>
    <w:uiPriority w:val="99"/>
    <w:rsid w:val="004976BA"/>
  </w:style>
  <w:style w:type="character" w:customStyle="1" w:styleId="WW-Absatz-Standardschriftart111111111111111111111111111111111111111111111111111111111">
    <w:name w:val="WW-Absatz-Standardschriftart111111111111111111111111111111111111111111111111111111111"/>
    <w:uiPriority w:val="99"/>
    <w:rsid w:val="004976BA"/>
  </w:style>
  <w:style w:type="character" w:customStyle="1" w:styleId="WW-Absatz-Standardschriftart1111111111111111111111111111111111111111111111111111111111">
    <w:name w:val="WW-Absatz-Standardschriftart1111111111111111111111111111111111111111111111111111111111"/>
    <w:uiPriority w:val="99"/>
    <w:rsid w:val="004976BA"/>
  </w:style>
  <w:style w:type="character" w:customStyle="1" w:styleId="WW-Absatz-Standardschriftart11111111111111111111111111111111111111111111111111111111111">
    <w:name w:val="WW-Absatz-Standardschriftart11111111111111111111111111111111111111111111111111111111111"/>
    <w:uiPriority w:val="99"/>
    <w:rsid w:val="004976BA"/>
  </w:style>
  <w:style w:type="character" w:customStyle="1" w:styleId="WW-Absatz-Standardschriftart111111111111111111111111111111111111111111111111111111111111">
    <w:name w:val="WW-Absatz-Standardschriftart111111111111111111111111111111111111111111111111111111111111"/>
    <w:uiPriority w:val="99"/>
    <w:rsid w:val="004976BA"/>
  </w:style>
  <w:style w:type="character" w:customStyle="1" w:styleId="WW-Absatz-Standardschriftart1111111111111111111111111111111111111111111111111111111111111">
    <w:name w:val="WW-Absatz-Standardschriftart1111111111111111111111111111111111111111111111111111111111111"/>
    <w:uiPriority w:val="99"/>
    <w:rsid w:val="004976BA"/>
  </w:style>
  <w:style w:type="character" w:customStyle="1" w:styleId="WW-Absatz-Standardschriftart11111111111111111111111111111111111111111111111111111111111111">
    <w:name w:val="WW-Absatz-Standardschriftart11111111111111111111111111111111111111111111111111111111111111"/>
    <w:uiPriority w:val="99"/>
    <w:rsid w:val="004976BA"/>
  </w:style>
  <w:style w:type="character" w:customStyle="1" w:styleId="WW-Absatz-Standardschriftart111111111111111111111111111111111111111111111111111111111111111">
    <w:name w:val="WW-Absatz-Standardschriftart111111111111111111111111111111111111111111111111111111111111111"/>
    <w:uiPriority w:val="99"/>
    <w:rsid w:val="004976BA"/>
  </w:style>
  <w:style w:type="character" w:customStyle="1" w:styleId="WW-Absatz-Standardschriftart1111111111111111111111111111111111111111111111111111111111111111">
    <w:name w:val="WW-Absatz-Standardschriftart1111111111111111111111111111111111111111111111111111111111111111"/>
    <w:uiPriority w:val="99"/>
    <w:rsid w:val="004976BA"/>
  </w:style>
  <w:style w:type="character" w:customStyle="1" w:styleId="WW-Absatz-Standardschriftart11111111111111111111111111111111111111111111111111111111111111111">
    <w:name w:val="WW-Absatz-Standardschriftart11111111111111111111111111111111111111111111111111111111111111111"/>
    <w:uiPriority w:val="99"/>
    <w:rsid w:val="004976B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976B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976B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4976B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4976BA"/>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4976BA"/>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4976BA"/>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4976BA"/>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4976BA"/>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4976BA"/>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4976BA"/>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4976BA"/>
  </w:style>
  <w:style w:type="character" w:customStyle="1" w:styleId="WW8Num10z2">
    <w:name w:val="WW8Num10z2"/>
    <w:uiPriority w:val="99"/>
    <w:rsid w:val="004976BA"/>
    <w:rPr>
      <w:rFonts w:ascii="Wingdings" w:hAnsi="Wingdings" w:cs="Wingdings" w:hint="default"/>
    </w:rPr>
  </w:style>
  <w:style w:type="character" w:customStyle="1" w:styleId="WW8Num10z3">
    <w:name w:val="WW8Num10z3"/>
    <w:uiPriority w:val="99"/>
    <w:rsid w:val="004976BA"/>
    <w:rPr>
      <w:rFonts w:ascii="Symbol" w:hAnsi="Symbol" w:cs="Symbol" w:hint="default"/>
    </w:rPr>
  </w:style>
  <w:style w:type="character" w:customStyle="1" w:styleId="afffffffffb">
    <w:name w:val="Символ нумерации"/>
    <w:uiPriority w:val="99"/>
    <w:rsid w:val="004976BA"/>
  </w:style>
  <w:style w:type="paragraph" w:customStyle="1" w:styleId="1">
    <w:name w:val="Раздел_1"/>
    <w:basedOn w:val="aa"/>
    <w:uiPriority w:val="99"/>
    <w:qFormat/>
    <w:rsid w:val="004976BA"/>
    <w:pPr>
      <w:pageBreakBefore/>
      <w:numPr>
        <w:numId w:val="16"/>
      </w:numPr>
      <w:shd w:val="clear" w:color="auto" w:fill="FFFFFF"/>
      <w:tabs>
        <w:tab w:val="clear" w:pos="2629"/>
        <w:tab w:val="num" w:pos="360"/>
        <w:tab w:val="left" w:pos="709"/>
      </w:tabs>
      <w:suppressAutoHyphens/>
      <w:spacing w:after="200"/>
      <w:ind w:left="720" w:firstLine="0"/>
      <w:contextualSpacing w:val="0"/>
      <w:outlineLvl w:val="0"/>
    </w:pPr>
    <w:rPr>
      <w:b/>
      <w:caps/>
      <w:sz w:val="28"/>
      <w:szCs w:val="28"/>
      <w:lang w:eastAsia="ar-SA"/>
    </w:rPr>
  </w:style>
  <w:style w:type="paragraph" w:customStyle="1" w:styleId="11">
    <w:name w:val="Раздел_1_1"/>
    <w:basedOn w:val="aa"/>
    <w:uiPriority w:val="99"/>
    <w:qFormat/>
    <w:rsid w:val="004976BA"/>
    <w:pPr>
      <w:numPr>
        <w:ilvl w:val="1"/>
        <w:numId w:val="16"/>
      </w:numPr>
      <w:shd w:val="clear" w:color="auto" w:fill="FFFFFF"/>
      <w:tabs>
        <w:tab w:val="clear" w:pos="1288"/>
        <w:tab w:val="num" w:pos="360"/>
      </w:tabs>
      <w:suppressAutoHyphens/>
      <w:spacing w:before="200"/>
      <w:ind w:left="720" w:firstLine="0"/>
      <w:contextualSpacing w:val="0"/>
      <w:outlineLvl w:val="1"/>
    </w:pPr>
    <w:rPr>
      <w:b/>
      <w:sz w:val="28"/>
      <w:szCs w:val="28"/>
      <w:lang w:eastAsia="ar-SA"/>
    </w:rPr>
  </w:style>
  <w:style w:type="paragraph" w:customStyle="1" w:styleId="111">
    <w:name w:val="Раздел! 1_1_1"/>
    <w:basedOn w:val="a1"/>
    <w:uiPriority w:val="99"/>
    <w:qFormat/>
    <w:rsid w:val="004976BA"/>
    <w:pPr>
      <w:numPr>
        <w:ilvl w:val="2"/>
        <w:numId w:val="16"/>
      </w:numPr>
      <w:shd w:val="clear" w:color="auto" w:fill="FFFFFF"/>
      <w:suppressAutoHyphens/>
      <w:spacing w:before="100"/>
      <w:outlineLvl w:val="1"/>
    </w:pPr>
    <w:rPr>
      <w:b/>
      <w:sz w:val="28"/>
      <w:szCs w:val="28"/>
      <w:lang w:eastAsia="ar-SA"/>
    </w:rPr>
  </w:style>
  <w:style w:type="paragraph" w:customStyle="1" w:styleId="1111">
    <w:name w:val="Раздел! 1_1_1_1"/>
    <w:basedOn w:val="111"/>
    <w:uiPriority w:val="99"/>
    <w:qFormat/>
    <w:rsid w:val="004976BA"/>
    <w:pPr>
      <w:numPr>
        <w:ilvl w:val="3"/>
      </w:numPr>
      <w:tabs>
        <w:tab w:val="left" w:pos="851"/>
      </w:tabs>
    </w:pPr>
    <w:rPr>
      <w:i/>
    </w:rPr>
  </w:style>
  <w:style w:type="paragraph" w:customStyle="1" w:styleId="a0">
    <w:name w:val="МаркТабл"/>
    <w:uiPriority w:val="99"/>
    <w:rsid w:val="004976BA"/>
    <w:pPr>
      <w:numPr>
        <w:numId w:val="17"/>
      </w:numPr>
      <w:tabs>
        <w:tab w:val="num" w:pos="567"/>
        <w:tab w:val="left" w:pos="680"/>
      </w:tabs>
      <w:spacing w:after="0" w:line="240" w:lineRule="auto"/>
      <w:ind w:left="567"/>
    </w:pPr>
    <w:rPr>
      <w:rFonts w:ascii="Times New Roman" w:eastAsia="SimSun" w:hAnsi="Times New Roman" w:cs="Times New Roman"/>
      <w:sz w:val="24"/>
      <w:szCs w:val="20"/>
      <w:lang w:eastAsia="ru-RU"/>
    </w:rPr>
  </w:style>
  <w:style w:type="paragraph" w:customStyle="1" w:styleId="1ffff8">
    <w:name w:val="1"/>
    <w:basedOn w:val="a1"/>
    <w:link w:val="1ffff9"/>
    <w:uiPriority w:val="99"/>
    <w:rsid w:val="004976BA"/>
    <w:pPr>
      <w:keepNext/>
      <w:ind w:firstLine="709"/>
    </w:pPr>
    <w:rPr>
      <w:szCs w:val="28"/>
      <w:lang w:val="en-US" w:eastAsia="en-US"/>
    </w:rPr>
  </w:style>
  <w:style w:type="character" w:customStyle="1" w:styleId="1ffff9">
    <w:name w:val="1 Знак"/>
    <w:link w:val="1ffff8"/>
    <w:uiPriority w:val="99"/>
    <w:rsid w:val="004976BA"/>
    <w:rPr>
      <w:rFonts w:ascii="Times New Roman" w:eastAsia="Times New Roman" w:hAnsi="Times New Roman" w:cs="Times New Roman"/>
      <w:sz w:val="24"/>
      <w:szCs w:val="28"/>
      <w:lang w:val="en-US"/>
    </w:rPr>
  </w:style>
  <w:style w:type="paragraph" w:customStyle="1" w:styleId="57">
    <w:name w:val="5"/>
    <w:basedOn w:val="a1"/>
    <w:link w:val="58"/>
    <w:uiPriority w:val="99"/>
    <w:rsid w:val="004976BA"/>
    <w:pPr>
      <w:ind w:firstLine="709"/>
    </w:pPr>
    <w:rPr>
      <w:lang w:eastAsia="en-US"/>
    </w:rPr>
  </w:style>
  <w:style w:type="character" w:customStyle="1" w:styleId="58">
    <w:name w:val="5 Знак"/>
    <w:link w:val="57"/>
    <w:uiPriority w:val="99"/>
    <w:rsid w:val="004976BA"/>
    <w:rPr>
      <w:rFonts w:ascii="Times New Roman" w:eastAsia="Times New Roman" w:hAnsi="Times New Roman" w:cs="Times New Roman"/>
      <w:sz w:val="24"/>
      <w:szCs w:val="24"/>
    </w:rPr>
  </w:style>
  <w:style w:type="character" w:styleId="afffffffffc">
    <w:name w:val="Intense Emphasis"/>
    <w:uiPriority w:val="99"/>
    <w:qFormat/>
    <w:rsid w:val="004976BA"/>
    <w:rPr>
      <w:i/>
      <w:iCs/>
      <w:color w:val="5B9BD5"/>
    </w:rPr>
  </w:style>
  <w:style w:type="paragraph" w:customStyle="1" w:styleId="afffffffffd">
    <w:name w:val="ТЕКСТ"/>
    <w:basedOn w:val="a1"/>
    <w:link w:val="afffffffffe"/>
    <w:uiPriority w:val="99"/>
    <w:qFormat/>
    <w:rsid w:val="004976BA"/>
    <w:pPr>
      <w:keepNext/>
      <w:widowControl w:val="0"/>
      <w:suppressAutoHyphens/>
      <w:spacing w:before="120" w:after="120" w:line="360" w:lineRule="auto"/>
      <w:ind w:right="-108" w:firstLine="720"/>
    </w:pPr>
    <w:rPr>
      <w:rFonts w:ascii="Courier New" w:eastAsia="Courier New" w:hAnsi="Courier New"/>
      <w:szCs w:val="20"/>
      <w:lang w:eastAsia="en-US"/>
    </w:rPr>
  </w:style>
  <w:style w:type="character" w:customStyle="1" w:styleId="afffffffffe">
    <w:name w:val="ТЕКСТ Знак"/>
    <w:link w:val="afffffffffd"/>
    <w:uiPriority w:val="99"/>
    <w:rsid w:val="004976BA"/>
    <w:rPr>
      <w:rFonts w:ascii="Courier New" w:eastAsia="Courier New" w:hAnsi="Courier New" w:cs="Times New Roman"/>
      <w:sz w:val="26"/>
      <w:szCs w:val="20"/>
    </w:rPr>
  </w:style>
  <w:style w:type="paragraph" w:customStyle="1" w:styleId="Main">
    <w:name w:val="Main"/>
    <w:uiPriority w:val="99"/>
    <w:rsid w:val="004976BA"/>
    <w:pPr>
      <w:widowControl w:val="0"/>
      <w:spacing w:after="0" w:line="360" w:lineRule="auto"/>
      <w:ind w:firstLine="709"/>
      <w:jc w:val="both"/>
    </w:pPr>
    <w:rPr>
      <w:rFonts w:ascii="Courier New" w:eastAsia="Courier New" w:hAnsi="Courier New" w:cs="Segoe UI"/>
      <w:sz w:val="24"/>
      <w:szCs w:val="16"/>
      <w:lang w:eastAsia="ru-RU"/>
    </w:rPr>
  </w:style>
  <w:style w:type="character" w:styleId="affffffffff">
    <w:name w:val="line number"/>
    <w:uiPriority w:val="99"/>
    <w:semiHidden/>
    <w:unhideWhenUsed/>
    <w:rsid w:val="004976BA"/>
  </w:style>
  <w:style w:type="character" w:customStyle="1" w:styleId="4Exact">
    <w:name w:val="Колонтитул (4) Exact"/>
    <w:link w:val="4a"/>
    <w:uiPriority w:val="99"/>
    <w:rsid w:val="004976BA"/>
    <w:rPr>
      <w:rFonts w:ascii="Times New Roman" w:hAnsi="Times New Roman"/>
      <w:spacing w:val="3"/>
      <w:sz w:val="21"/>
      <w:szCs w:val="21"/>
      <w:shd w:val="clear" w:color="auto" w:fill="FFFFFF"/>
    </w:rPr>
  </w:style>
  <w:style w:type="character" w:customStyle="1" w:styleId="affffffffff0">
    <w:name w:val="Основной текст + Курсив"/>
    <w:uiPriority w:val="99"/>
    <w:rsid w:val="004976BA"/>
    <w:rPr>
      <w:rFonts w:ascii="Times New Roman" w:eastAsia="Times New Roman" w:hAnsi="Times New Roman"/>
      <w:i/>
      <w:iCs/>
      <w:color w:val="000000"/>
      <w:spacing w:val="0"/>
      <w:w w:val="100"/>
      <w:position w:val="0"/>
      <w:sz w:val="22"/>
      <w:szCs w:val="22"/>
      <w:shd w:val="clear" w:color="auto" w:fill="FFFFFF"/>
      <w:lang w:val="ru-RU" w:eastAsia="ru-RU" w:bidi="ru-RU"/>
    </w:rPr>
  </w:style>
  <w:style w:type="paragraph" w:customStyle="1" w:styleId="4a">
    <w:name w:val="Колонтитул (4)"/>
    <w:basedOn w:val="a1"/>
    <w:link w:val="4Exact"/>
    <w:uiPriority w:val="99"/>
    <w:rsid w:val="004976BA"/>
    <w:pPr>
      <w:widowControl w:val="0"/>
      <w:shd w:val="clear" w:color="auto" w:fill="FFFFFF"/>
      <w:spacing w:line="0" w:lineRule="atLeast"/>
      <w:jc w:val="left"/>
    </w:pPr>
    <w:rPr>
      <w:rFonts w:eastAsiaTheme="minorHAnsi" w:cstheme="minorBidi"/>
      <w:spacing w:val="3"/>
      <w:sz w:val="21"/>
      <w:szCs w:val="21"/>
      <w:lang w:eastAsia="en-US"/>
    </w:rPr>
  </w:style>
  <w:style w:type="character" w:customStyle="1" w:styleId="1ffffa">
    <w:name w:val="Заголовок №1_"/>
    <w:link w:val="1ffffb"/>
    <w:uiPriority w:val="99"/>
    <w:rsid w:val="004976BA"/>
    <w:rPr>
      <w:rFonts w:ascii="Tahoma" w:eastAsia="Tahoma" w:hAnsi="Tahoma" w:cs="Tahoma"/>
      <w:b/>
      <w:bCs/>
      <w:sz w:val="18"/>
      <w:szCs w:val="18"/>
      <w:shd w:val="clear" w:color="auto" w:fill="FFFFFF"/>
    </w:rPr>
  </w:style>
  <w:style w:type="paragraph" w:customStyle="1" w:styleId="1ffffb">
    <w:name w:val="Заголовок №1"/>
    <w:basedOn w:val="a1"/>
    <w:link w:val="1ffffa"/>
    <w:uiPriority w:val="99"/>
    <w:rsid w:val="004976BA"/>
    <w:pPr>
      <w:widowControl w:val="0"/>
      <w:shd w:val="clear" w:color="auto" w:fill="FFFFFF"/>
      <w:spacing w:before="180" w:after="240" w:line="0" w:lineRule="atLeast"/>
      <w:ind w:hanging="460"/>
      <w:jc w:val="left"/>
      <w:outlineLvl w:val="0"/>
    </w:pPr>
    <w:rPr>
      <w:rFonts w:ascii="Tahoma" w:eastAsia="Tahoma" w:hAnsi="Tahoma" w:cs="Tahoma"/>
      <w:b/>
      <w:bCs/>
      <w:sz w:val="18"/>
      <w:szCs w:val="18"/>
      <w:lang w:eastAsia="en-US"/>
    </w:rPr>
  </w:style>
  <w:style w:type="character" w:customStyle="1" w:styleId="affffffffff1">
    <w:name w:val="обычный текст Знак"/>
    <w:link w:val="affffffffff2"/>
    <w:uiPriority w:val="99"/>
    <w:rsid w:val="004976BA"/>
    <w:rPr>
      <w:sz w:val="28"/>
    </w:rPr>
  </w:style>
  <w:style w:type="paragraph" w:customStyle="1" w:styleId="affffffffff2">
    <w:name w:val="обычный текст"/>
    <w:basedOn w:val="a1"/>
    <w:link w:val="affffffffff1"/>
    <w:uiPriority w:val="99"/>
    <w:rsid w:val="004976BA"/>
    <w:pPr>
      <w:ind w:left="284" w:right="311" w:firstLine="567"/>
    </w:pPr>
    <w:rPr>
      <w:rFonts w:asciiTheme="minorHAnsi" w:eastAsiaTheme="minorHAnsi" w:hAnsiTheme="minorHAnsi" w:cstheme="minorBidi"/>
      <w:sz w:val="28"/>
      <w:szCs w:val="22"/>
      <w:lang w:eastAsia="en-US"/>
    </w:rPr>
  </w:style>
  <w:style w:type="paragraph" w:styleId="affffffffff3">
    <w:name w:val="toa heading"/>
    <w:basedOn w:val="12"/>
    <w:next w:val="a1"/>
    <w:uiPriority w:val="99"/>
    <w:rsid w:val="004976BA"/>
    <w:pPr>
      <w:suppressAutoHyphens/>
      <w:spacing w:before="480" w:after="0"/>
    </w:pPr>
    <w:rPr>
      <w:color w:val="365F91"/>
      <w:lang w:eastAsia="zh-CN"/>
    </w:rPr>
  </w:style>
  <w:style w:type="paragraph" w:customStyle="1" w:styleId="affffffffff4">
    <w:name w:val="Чертежный"/>
    <w:uiPriority w:val="99"/>
    <w:rsid w:val="004976BA"/>
    <w:pPr>
      <w:spacing w:after="0" w:line="240" w:lineRule="auto"/>
      <w:jc w:val="both"/>
    </w:pPr>
    <w:rPr>
      <w:rFonts w:ascii="ISOCPEUR" w:eastAsia="Times New Roman" w:hAnsi="ISOCPEUR" w:cs="Times New Roman"/>
      <w:i/>
      <w:sz w:val="28"/>
      <w:szCs w:val="20"/>
      <w:lang w:val="uk-UA" w:eastAsia="ru-RU"/>
    </w:rPr>
  </w:style>
  <w:style w:type="paragraph" w:customStyle="1" w:styleId="1ffffc">
    <w:name w:val="Заголовок оглавления1"/>
    <w:basedOn w:val="12"/>
    <w:next w:val="a1"/>
    <w:uiPriority w:val="99"/>
    <w:semiHidden/>
    <w:unhideWhenUsed/>
    <w:qFormat/>
    <w:rsid w:val="002117DD"/>
    <w:pPr>
      <w:spacing w:before="480" w:after="0" w:line="240" w:lineRule="auto"/>
      <w:jc w:val="left"/>
      <w:outlineLvl w:val="9"/>
    </w:pPr>
    <w:rPr>
      <w:color w:val="365F91"/>
      <w:lang w:eastAsia="en-US"/>
    </w:rPr>
  </w:style>
  <w:style w:type="paragraph" w:customStyle="1" w:styleId="95">
    <w:name w:val="Знак Знак9 Знак Знак Знак Знак Знак Знак Знак Знак Знак Знак Знак Знак"/>
    <w:basedOn w:val="a1"/>
    <w:uiPriority w:val="99"/>
    <w:rsid w:val="001553BD"/>
    <w:pPr>
      <w:spacing w:after="160" w:line="240" w:lineRule="exact"/>
      <w:jc w:val="left"/>
    </w:pPr>
    <w:rPr>
      <w:rFonts w:ascii="Verdana" w:hAnsi="Verdana"/>
      <w:sz w:val="20"/>
      <w:szCs w:val="20"/>
      <w:lang w:val="en-US" w:eastAsia="en-US"/>
    </w:rPr>
  </w:style>
  <w:style w:type="paragraph" w:customStyle="1" w:styleId="21f1">
    <w:name w:val="21"/>
    <w:basedOn w:val="a1"/>
    <w:rsid w:val="00667F46"/>
    <w:pPr>
      <w:suppressAutoHyphens/>
      <w:spacing w:before="280" w:after="280"/>
      <w:jc w:val="left"/>
    </w:pPr>
    <w:rPr>
      <w:lang w:eastAsia="zh-CN"/>
    </w:rPr>
  </w:style>
  <w:style w:type="paragraph" w:customStyle="1" w:styleId="26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1"/>
    <w:rsid w:val="00CF0386"/>
    <w:pPr>
      <w:spacing w:before="100" w:beforeAutospacing="1" w:after="100" w:afterAutospacing="1"/>
    </w:pPr>
    <w:rPr>
      <w:rFonts w:ascii="Tahoma" w:hAnsi="Tahoma"/>
      <w:sz w:val="20"/>
      <w:szCs w:val="20"/>
      <w:lang w:val="en-US" w:eastAsia="en-US"/>
    </w:rPr>
  </w:style>
  <w:style w:type="paragraph" w:customStyle="1" w:styleId="25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1"/>
    <w:rsid w:val="00CF0386"/>
    <w:pPr>
      <w:spacing w:before="100" w:beforeAutospacing="1" w:after="100" w:afterAutospacing="1"/>
    </w:pPr>
    <w:rPr>
      <w:rFonts w:ascii="Tahoma" w:hAnsi="Tahoma"/>
      <w:sz w:val="20"/>
      <w:szCs w:val="20"/>
      <w:lang w:val="en-US" w:eastAsia="en-US"/>
    </w:rPr>
  </w:style>
  <w:style w:type="paragraph" w:customStyle="1" w:styleId="24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uiPriority w:val="99"/>
    <w:rsid w:val="00CF0386"/>
    <w:pPr>
      <w:spacing w:before="100" w:beforeAutospacing="1" w:after="100" w:afterAutospacing="1"/>
    </w:pPr>
    <w:rPr>
      <w:rFonts w:ascii="Tahoma" w:hAnsi="Tahoma"/>
      <w:sz w:val="20"/>
      <w:szCs w:val="20"/>
      <w:lang w:val="en-US" w:eastAsia="en-US"/>
    </w:rPr>
  </w:style>
  <w:style w:type="character" w:customStyle="1" w:styleId="FranklinGothicHeavy">
    <w:name w:val="Основной текст + Franklin Gothic Heavy"/>
    <w:aliases w:val="13 pt"/>
    <w:basedOn w:val="af9"/>
    <w:uiPriority w:val="99"/>
    <w:rsid w:val="00CF0386"/>
    <w:rPr>
      <w:rFonts w:ascii="Franklin Gothic Heavy" w:eastAsia="Times New Roman" w:hAnsi="Franklin Gothic Heavy" w:cs="Franklin Gothic Heavy"/>
      <w:w w:val="100"/>
      <w:sz w:val="26"/>
      <w:szCs w:val="26"/>
      <w:shd w:val="clear" w:color="auto" w:fill="FFFFFF"/>
    </w:rPr>
  </w:style>
  <w:style w:type="character" w:customStyle="1" w:styleId="26ArialUnicodeMS">
    <w:name w:val="Основной текст (26) + Arial Unicode MS"/>
    <w:aliases w:val="9 pt,Малые прописные,Интервал -1 pt"/>
    <w:basedOn w:val="26"/>
    <w:uiPriority w:val="99"/>
    <w:rsid w:val="00CF0386"/>
    <w:rPr>
      <w:rFonts w:ascii="Arial Unicode MS" w:eastAsia="Times New Roman" w:hAnsi="Arial Unicode MS" w:cs="Arial Unicode MS"/>
      <w:smallCaps/>
      <w:spacing w:val="-20"/>
      <w:sz w:val="18"/>
      <w:szCs w:val="18"/>
      <w:shd w:val="clear" w:color="auto" w:fill="FFFFFF"/>
      <w:lang w:val="en-US"/>
    </w:rPr>
  </w:style>
  <w:style w:type="paragraph" w:customStyle="1" w:styleId="23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uiPriority w:val="99"/>
    <w:rsid w:val="00CF0386"/>
    <w:pPr>
      <w:spacing w:before="100" w:beforeAutospacing="1" w:after="100" w:afterAutospacing="1"/>
    </w:pPr>
    <w:rPr>
      <w:rFonts w:ascii="Tahoma" w:hAnsi="Tahoma"/>
      <w:sz w:val="20"/>
      <w:szCs w:val="20"/>
      <w:lang w:val="en-US" w:eastAsia="en-US"/>
    </w:rPr>
  </w:style>
  <w:style w:type="paragraph" w:customStyle="1" w:styleId="2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CF0386"/>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CF0386"/>
    <w:pPr>
      <w:spacing w:before="100" w:beforeAutospacing="1" w:after="100" w:afterAutospacing="1"/>
    </w:pPr>
    <w:rPr>
      <w:rFonts w:ascii="Tahoma" w:hAnsi="Tahoma"/>
      <w:sz w:val="20"/>
      <w:szCs w:val="20"/>
      <w:lang w:val="en-US" w:eastAsia="en-US"/>
    </w:rPr>
  </w:style>
  <w:style w:type="character" w:customStyle="1" w:styleId="214pt">
    <w:name w:val="Основной текст (2) + 14 pt"/>
    <w:aliases w:val="Курсив,Интервал -2 pt"/>
    <w:uiPriority w:val="99"/>
    <w:rsid w:val="00CF0386"/>
  </w:style>
  <w:style w:type="table" w:customStyle="1" w:styleId="TableNormal11">
    <w:name w:val="Table Normal11"/>
    <w:uiPriority w:val="99"/>
    <w:semiHidden/>
    <w:rsid w:val="00CF03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9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1"/>
    <w:rsid w:val="00EC7629"/>
    <w:pPr>
      <w:spacing w:before="100" w:beforeAutospacing="1" w:after="100" w:afterAutospacing="1"/>
    </w:pPr>
    <w:rPr>
      <w:rFonts w:ascii="Tahoma" w:hAnsi="Tahoma"/>
      <w:sz w:val="20"/>
      <w:szCs w:val="20"/>
      <w:lang w:val="en-US" w:eastAsia="en-US"/>
    </w:rPr>
  </w:style>
  <w:style w:type="paragraph" w:customStyle="1" w:styleId="28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1"/>
    <w:rsid w:val="00EC7629"/>
    <w:pPr>
      <w:spacing w:before="100" w:beforeAutospacing="1" w:after="100" w:afterAutospacing="1"/>
    </w:pPr>
    <w:rPr>
      <w:rFonts w:ascii="Tahoma" w:hAnsi="Tahoma"/>
      <w:sz w:val="20"/>
      <w:szCs w:val="20"/>
      <w:lang w:val="en-US" w:eastAsia="en-US"/>
    </w:rPr>
  </w:style>
  <w:style w:type="paragraph" w:customStyle="1" w:styleId="27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1"/>
    <w:rsid w:val="00EC7629"/>
    <w:pPr>
      <w:spacing w:before="100" w:beforeAutospacing="1" w:after="100" w:afterAutospacing="1"/>
    </w:pPr>
    <w:rPr>
      <w:rFonts w:ascii="Tahoma" w:hAnsi="Tahoma"/>
      <w:sz w:val="20"/>
      <w:szCs w:val="20"/>
      <w:lang w:val="en-US" w:eastAsia="en-US"/>
    </w:rPr>
  </w:style>
  <w:style w:type="character" w:customStyle="1" w:styleId="afffffff7">
    <w:name w:val="Таблица Знак"/>
    <w:basedOn w:val="a3"/>
    <w:link w:val="afffffff6"/>
    <w:locked/>
    <w:rsid w:val="00EC7629"/>
    <w:rPr>
      <w:rFonts w:ascii="Times New Roman" w:eastAsia="Times New Roman" w:hAnsi="Times New Roman" w:cs="Times New Roman"/>
      <w:sz w:val="24"/>
      <w:szCs w:val="24"/>
      <w:lang w:eastAsia="ar-SA"/>
    </w:rPr>
  </w:style>
  <w:style w:type="paragraph" w:customStyle="1" w:styleId="msonormal0">
    <w:name w:val="msonormal"/>
    <w:basedOn w:val="a1"/>
    <w:rsid w:val="00EC762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9098">
      <w:bodyDiv w:val="1"/>
      <w:marLeft w:val="0"/>
      <w:marRight w:val="0"/>
      <w:marTop w:val="0"/>
      <w:marBottom w:val="0"/>
      <w:divBdr>
        <w:top w:val="none" w:sz="0" w:space="0" w:color="auto"/>
        <w:left w:val="none" w:sz="0" w:space="0" w:color="auto"/>
        <w:bottom w:val="none" w:sz="0" w:space="0" w:color="auto"/>
        <w:right w:val="none" w:sz="0" w:space="0" w:color="auto"/>
      </w:divBdr>
    </w:div>
    <w:div w:id="174613119">
      <w:bodyDiv w:val="1"/>
      <w:marLeft w:val="0"/>
      <w:marRight w:val="0"/>
      <w:marTop w:val="0"/>
      <w:marBottom w:val="0"/>
      <w:divBdr>
        <w:top w:val="none" w:sz="0" w:space="0" w:color="auto"/>
        <w:left w:val="none" w:sz="0" w:space="0" w:color="auto"/>
        <w:bottom w:val="none" w:sz="0" w:space="0" w:color="auto"/>
        <w:right w:val="none" w:sz="0" w:space="0" w:color="auto"/>
      </w:divBdr>
    </w:div>
    <w:div w:id="318271382">
      <w:bodyDiv w:val="1"/>
      <w:marLeft w:val="0"/>
      <w:marRight w:val="0"/>
      <w:marTop w:val="0"/>
      <w:marBottom w:val="0"/>
      <w:divBdr>
        <w:top w:val="none" w:sz="0" w:space="0" w:color="auto"/>
        <w:left w:val="none" w:sz="0" w:space="0" w:color="auto"/>
        <w:bottom w:val="none" w:sz="0" w:space="0" w:color="auto"/>
        <w:right w:val="none" w:sz="0" w:space="0" w:color="auto"/>
      </w:divBdr>
    </w:div>
    <w:div w:id="344863035">
      <w:bodyDiv w:val="1"/>
      <w:marLeft w:val="0"/>
      <w:marRight w:val="0"/>
      <w:marTop w:val="0"/>
      <w:marBottom w:val="0"/>
      <w:divBdr>
        <w:top w:val="none" w:sz="0" w:space="0" w:color="auto"/>
        <w:left w:val="none" w:sz="0" w:space="0" w:color="auto"/>
        <w:bottom w:val="none" w:sz="0" w:space="0" w:color="auto"/>
        <w:right w:val="none" w:sz="0" w:space="0" w:color="auto"/>
      </w:divBdr>
    </w:div>
    <w:div w:id="366610183">
      <w:bodyDiv w:val="1"/>
      <w:marLeft w:val="0"/>
      <w:marRight w:val="0"/>
      <w:marTop w:val="0"/>
      <w:marBottom w:val="0"/>
      <w:divBdr>
        <w:top w:val="none" w:sz="0" w:space="0" w:color="auto"/>
        <w:left w:val="none" w:sz="0" w:space="0" w:color="auto"/>
        <w:bottom w:val="none" w:sz="0" w:space="0" w:color="auto"/>
        <w:right w:val="none" w:sz="0" w:space="0" w:color="auto"/>
      </w:divBdr>
    </w:div>
    <w:div w:id="429862092">
      <w:bodyDiv w:val="1"/>
      <w:marLeft w:val="0"/>
      <w:marRight w:val="0"/>
      <w:marTop w:val="0"/>
      <w:marBottom w:val="0"/>
      <w:divBdr>
        <w:top w:val="none" w:sz="0" w:space="0" w:color="auto"/>
        <w:left w:val="none" w:sz="0" w:space="0" w:color="auto"/>
        <w:bottom w:val="none" w:sz="0" w:space="0" w:color="auto"/>
        <w:right w:val="none" w:sz="0" w:space="0" w:color="auto"/>
      </w:divBdr>
    </w:div>
    <w:div w:id="452137723">
      <w:bodyDiv w:val="1"/>
      <w:marLeft w:val="0"/>
      <w:marRight w:val="0"/>
      <w:marTop w:val="0"/>
      <w:marBottom w:val="0"/>
      <w:divBdr>
        <w:top w:val="none" w:sz="0" w:space="0" w:color="auto"/>
        <w:left w:val="none" w:sz="0" w:space="0" w:color="auto"/>
        <w:bottom w:val="none" w:sz="0" w:space="0" w:color="auto"/>
        <w:right w:val="none" w:sz="0" w:space="0" w:color="auto"/>
      </w:divBdr>
    </w:div>
    <w:div w:id="568073949">
      <w:bodyDiv w:val="1"/>
      <w:marLeft w:val="0"/>
      <w:marRight w:val="0"/>
      <w:marTop w:val="0"/>
      <w:marBottom w:val="0"/>
      <w:divBdr>
        <w:top w:val="none" w:sz="0" w:space="0" w:color="auto"/>
        <w:left w:val="none" w:sz="0" w:space="0" w:color="auto"/>
        <w:bottom w:val="none" w:sz="0" w:space="0" w:color="auto"/>
        <w:right w:val="none" w:sz="0" w:space="0" w:color="auto"/>
      </w:divBdr>
    </w:div>
    <w:div w:id="573588324">
      <w:bodyDiv w:val="1"/>
      <w:marLeft w:val="0"/>
      <w:marRight w:val="0"/>
      <w:marTop w:val="0"/>
      <w:marBottom w:val="0"/>
      <w:divBdr>
        <w:top w:val="none" w:sz="0" w:space="0" w:color="auto"/>
        <w:left w:val="none" w:sz="0" w:space="0" w:color="auto"/>
        <w:bottom w:val="none" w:sz="0" w:space="0" w:color="auto"/>
        <w:right w:val="none" w:sz="0" w:space="0" w:color="auto"/>
      </w:divBdr>
    </w:div>
    <w:div w:id="576285682">
      <w:bodyDiv w:val="1"/>
      <w:marLeft w:val="0"/>
      <w:marRight w:val="0"/>
      <w:marTop w:val="0"/>
      <w:marBottom w:val="0"/>
      <w:divBdr>
        <w:top w:val="none" w:sz="0" w:space="0" w:color="auto"/>
        <w:left w:val="none" w:sz="0" w:space="0" w:color="auto"/>
        <w:bottom w:val="none" w:sz="0" w:space="0" w:color="auto"/>
        <w:right w:val="none" w:sz="0" w:space="0" w:color="auto"/>
      </w:divBdr>
    </w:div>
    <w:div w:id="639699392">
      <w:bodyDiv w:val="1"/>
      <w:marLeft w:val="0"/>
      <w:marRight w:val="0"/>
      <w:marTop w:val="0"/>
      <w:marBottom w:val="0"/>
      <w:divBdr>
        <w:top w:val="none" w:sz="0" w:space="0" w:color="auto"/>
        <w:left w:val="none" w:sz="0" w:space="0" w:color="auto"/>
        <w:bottom w:val="none" w:sz="0" w:space="0" w:color="auto"/>
        <w:right w:val="none" w:sz="0" w:space="0" w:color="auto"/>
      </w:divBdr>
    </w:div>
    <w:div w:id="653068298">
      <w:bodyDiv w:val="1"/>
      <w:marLeft w:val="0"/>
      <w:marRight w:val="0"/>
      <w:marTop w:val="0"/>
      <w:marBottom w:val="0"/>
      <w:divBdr>
        <w:top w:val="none" w:sz="0" w:space="0" w:color="auto"/>
        <w:left w:val="none" w:sz="0" w:space="0" w:color="auto"/>
        <w:bottom w:val="none" w:sz="0" w:space="0" w:color="auto"/>
        <w:right w:val="none" w:sz="0" w:space="0" w:color="auto"/>
      </w:divBdr>
    </w:div>
    <w:div w:id="662510464">
      <w:bodyDiv w:val="1"/>
      <w:marLeft w:val="0"/>
      <w:marRight w:val="0"/>
      <w:marTop w:val="0"/>
      <w:marBottom w:val="0"/>
      <w:divBdr>
        <w:top w:val="none" w:sz="0" w:space="0" w:color="auto"/>
        <w:left w:val="none" w:sz="0" w:space="0" w:color="auto"/>
        <w:bottom w:val="none" w:sz="0" w:space="0" w:color="auto"/>
        <w:right w:val="none" w:sz="0" w:space="0" w:color="auto"/>
      </w:divBdr>
    </w:div>
    <w:div w:id="680132964">
      <w:bodyDiv w:val="1"/>
      <w:marLeft w:val="0"/>
      <w:marRight w:val="0"/>
      <w:marTop w:val="0"/>
      <w:marBottom w:val="0"/>
      <w:divBdr>
        <w:top w:val="none" w:sz="0" w:space="0" w:color="auto"/>
        <w:left w:val="none" w:sz="0" w:space="0" w:color="auto"/>
        <w:bottom w:val="none" w:sz="0" w:space="0" w:color="auto"/>
        <w:right w:val="none" w:sz="0" w:space="0" w:color="auto"/>
      </w:divBdr>
    </w:div>
    <w:div w:id="729113567">
      <w:bodyDiv w:val="1"/>
      <w:marLeft w:val="0"/>
      <w:marRight w:val="0"/>
      <w:marTop w:val="0"/>
      <w:marBottom w:val="0"/>
      <w:divBdr>
        <w:top w:val="none" w:sz="0" w:space="0" w:color="auto"/>
        <w:left w:val="none" w:sz="0" w:space="0" w:color="auto"/>
        <w:bottom w:val="none" w:sz="0" w:space="0" w:color="auto"/>
        <w:right w:val="none" w:sz="0" w:space="0" w:color="auto"/>
      </w:divBdr>
    </w:div>
    <w:div w:id="738290180">
      <w:bodyDiv w:val="1"/>
      <w:marLeft w:val="0"/>
      <w:marRight w:val="0"/>
      <w:marTop w:val="0"/>
      <w:marBottom w:val="0"/>
      <w:divBdr>
        <w:top w:val="none" w:sz="0" w:space="0" w:color="auto"/>
        <w:left w:val="none" w:sz="0" w:space="0" w:color="auto"/>
        <w:bottom w:val="none" w:sz="0" w:space="0" w:color="auto"/>
        <w:right w:val="none" w:sz="0" w:space="0" w:color="auto"/>
      </w:divBdr>
    </w:div>
    <w:div w:id="789739634">
      <w:bodyDiv w:val="1"/>
      <w:marLeft w:val="0"/>
      <w:marRight w:val="0"/>
      <w:marTop w:val="0"/>
      <w:marBottom w:val="0"/>
      <w:divBdr>
        <w:top w:val="none" w:sz="0" w:space="0" w:color="auto"/>
        <w:left w:val="none" w:sz="0" w:space="0" w:color="auto"/>
        <w:bottom w:val="none" w:sz="0" w:space="0" w:color="auto"/>
        <w:right w:val="none" w:sz="0" w:space="0" w:color="auto"/>
      </w:divBdr>
    </w:div>
    <w:div w:id="802040909">
      <w:bodyDiv w:val="1"/>
      <w:marLeft w:val="0"/>
      <w:marRight w:val="0"/>
      <w:marTop w:val="0"/>
      <w:marBottom w:val="0"/>
      <w:divBdr>
        <w:top w:val="none" w:sz="0" w:space="0" w:color="auto"/>
        <w:left w:val="none" w:sz="0" w:space="0" w:color="auto"/>
        <w:bottom w:val="none" w:sz="0" w:space="0" w:color="auto"/>
        <w:right w:val="none" w:sz="0" w:space="0" w:color="auto"/>
      </w:divBdr>
    </w:div>
    <w:div w:id="866407851">
      <w:bodyDiv w:val="1"/>
      <w:marLeft w:val="0"/>
      <w:marRight w:val="0"/>
      <w:marTop w:val="0"/>
      <w:marBottom w:val="0"/>
      <w:divBdr>
        <w:top w:val="none" w:sz="0" w:space="0" w:color="auto"/>
        <w:left w:val="none" w:sz="0" w:space="0" w:color="auto"/>
        <w:bottom w:val="none" w:sz="0" w:space="0" w:color="auto"/>
        <w:right w:val="none" w:sz="0" w:space="0" w:color="auto"/>
      </w:divBdr>
    </w:div>
    <w:div w:id="875393615">
      <w:bodyDiv w:val="1"/>
      <w:marLeft w:val="0"/>
      <w:marRight w:val="0"/>
      <w:marTop w:val="0"/>
      <w:marBottom w:val="0"/>
      <w:divBdr>
        <w:top w:val="none" w:sz="0" w:space="0" w:color="auto"/>
        <w:left w:val="none" w:sz="0" w:space="0" w:color="auto"/>
        <w:bottom w:val="none" w:sz="0" w:space="0" w:color="auto"/>
        <w:right w:val="none" w:sz="0" w:space="0" w:color="auto"/>
      </w:divBdr>
    </w:div>
    <w:div w:id="982737586">
      <w:bodyDiv w:val="1"/>
      <w:marLeft w:val="0"/>
      <w:marRight w:val="0"/>
      <w:marTop w:val="0"/>
      <w:marBottom w:val="0"/>
      <w:divBdr>
        <w:top w:val="none" w:sz="0" w:space="0" w:color="auto"/>
        <w:left w:val="none" w:sz="0" w:space="0" w:color="auto"/>
        <w:bottom w:val="none" w:sz="0" w:space="0" w:color="auto"/>
        <w:right w:val="none" w:sz="0" w:space="0" w:color="auto"/>
      </w:divBdr>
    </w:div>
    <w:div w:id="1019701683">
      <w:bodyDiv w:val="1"/>
      <w:marLeft w:val="0"/>
      <w:marRight w:val="0"/>
      <w:marTop w:val="0"/>
      <w:marBottom w:val="0"/>
      <w:divBdr>
        <w:top w:val="none" w:sz="0" w:space="0" w:color="auto"/>
        <w:left w:val="none" w:sz="0" w:space="0" w:color="auto"/>
        <w:bottom w:val="none" w:sz="0" w:space="0" w:color="auto"/>
        <w:right w:val="none" w:sz="0" w:space="0" w:color="auto"/>
      </w:divBdr>
    </w:div>
    <w:div w:id="1117412550">
      <w:bodyDiv w:val="1"/>
      <w:marLeft w:val="0"/>
      <w:marRight w:val="0"/>
      <w:marTop w:val="0"/>
      <w:marBottom w:val="0"/>
      <w:divBdr>
        <w:top w:val="none" w:sz="0" w:space="0" w:color="auto"/>
        <w:left w:val="none" w:sz="0" w:space="0" w:color="auto"/>
        <w:bottom w:val="none" w:sz="0" w:space="0" w:color="auto"/>
        <w:right w:val="none" w:sz="0" w:space="0" w:color="auto"/>
      </w:divBdr>
    </w:div>
    <w:div w:id="1325549332">
      <w:bodyDiv w:val="1"/>
      <w:marLeft w:val="0"/>
      <w:marRight w:val="0"/>
      <w:marTop w:val="0"/>
      <w:marBottom w:val="0"/>
      <w:divBdr>
        <w:top w:val="none" w:sz="0" w:space="0" w:color="auto"/>
        <w:left w:val="none" w:sz="0" w:space="0" w:color="auto"/>
        <w:bottom w:val="none" w:sz="0" w:space="0" w:color="auto"/>
        <w:right w:val="none" w:sz="0" w:space="0" w:color="auto"/>
      </w:divBdr>
    </w:div>
    <w:div w:id="1360665242">
      <w:bodyDiv w:val="1"/>
      <w:marLeft w:val="0"/>
      <w:marRight w:val="0"/>
      <w:marTop w:val="0"/>
      <w:marBottom w:val="0"/>
      <w:divBdr>
        <w:top w:val="none" w:sz="0" w:space="0" w:color="auto"/>
        <w:left w:val="none" w:sz="0" w:space="0" w:color="auto"/>
        <w:bottom w:val="none" w:sz="0" w:space="0" w:color="auto"/>
        <w:right w:val="none" w:sz="0" w:space="0" w:color="auto"/>
      </w:divBdr>
    </w:div>
    <w:div w:id="1425302446">
      <w:bodyDiv w:val="1"/>
      <w:marLeft w:val="0"/>
      <w:marRight w:val="0"/>
      <w:marTop w:val="0"/>
      <w:marBottom w:val="0"/>
      <w:divBdr>
        <w:top w:val="none" w:sz="0" w:space="0" w:color="auto"/>
        <w:left w:val="none" w:sz="0" w:space="0" w:color="auto"/>
        <w:bottom w:val="none" w:sz="0" w:space="0" w:color="auto"/>
        <w:right w:val="none" w:sz="0" w:space="0" w:color="auto"/>
      </w:divBdr>
    </w:div>
    <w:div w:id="1598364788">
      <w:bodyDiv w:val="1"/>
      <w:marLeft w:val="0"/>
      <w:marRight w:val="0"/>
      <w:marTop w:val="0"/>
      <w:marBottom w:val="0"/>
      <w:divBdr>
        <w:top w:val="none" w:sz="0" w:space="0" w:color="auto"/>
        <w:left w:val="none" w:sz="0" w:space="0" w:color="auto"/>
        <w:bottom w:val="none" w:sz="0" w:space="0" w:color="auto"/>
        <w:right w:val="none" w:sz="0" w:space="0" w:color="auto"/>
      </w:divBdr>
    </w:div>
    <w:div w:id="1609389271">
      <w:bodyDiv w:val="1"/>
      <w:marLeft w:val="0"/>
      <w:marRight w:val="0"/>
      <w:marTop w:val="0"/>
      <w:marBottom w:val="0"/>
      <w:divBdr>
        <w:top w:val="none" w:sz="0" w:space="0" w:color="auto"/>
        <w:left w:val="none" w:sz="0" w:space="0" w:color="auto"/>
        <w:bottom w:val="none" w:sz="0" w:space="0" w:color="auto"/>
        <w:right w:val="none" w:sz="0" w:space="0" w:color="auto"/>
      </w:divBdr>
    </w:div>
    <w:div w:id="1669285304">
      <w:bodyDiv w:val="1"/>
      <w:marLeft w:val="0"/>
      <w:marRight w:val="0"/>
      <w:marTop w:val="0"/>
      <w:marBottom w:val="0"/>
      <w:divBdr>
        <w:top w:val="none" w:sz="0" w:space="0" w:color="auto"/>
        <w:left w:val="none" w:sz="0" w:space="0" w:color="auto"/>
        <w:bottom w:val="none" w:sz="0" w:space="0" w:color="auto"/>
        <w:right w:val="none" w:sz="0" w:space="0" w:color="auto"/>
      </w:divBdr>
    </w:div>
    <w:div w:id="1693335185">
      <w:bodyDiv w:val="1"/>
      <w:marLeft w:val="0"/>
      <w:marRight w:val="0"/>
      <w:marTop w:val="0"/>
      <w:marBottom w:val="0"/>
      <w:divBdr>
        <w:top w:val="none" w:sz="0" w:space="0" w:color="auto"/>
        <w:left w:val="none" w:sz="0" w:space="0" w:color="auto"/>
        <w:bottom w:val="none" w:sz="0" w:space="0" w:color="auto"/>
        <w:right w:val="none" w:sz="0" w:space="0" w:color="auto"/>
      </w:divBdr>
    </w:div>
    <w:div w:id="1716008330">
      <w:bodyDiv w:val="1"/>
      <w:marLeft w:val="0"/>
      <w:marRight w:val="0"/>
      <w:marTop w:val="0"/>
      <w:marBottom w:val="0"/>
      <w:divBdr>
        <w:top w:val="none" w:sz="0" w:space="0" w:color="auto"/>
        <w:left w:val="none" w:sz="0" w:space="0" w:color="auto"/>
        <w:bottom w:val="none" w:sz="0" w:space="0" w:color="auto"/>
        <w:right w:val="none" w:sz="0" w:space="0" w:color="auto"/>
      </w:divBdr>
    </w:div>
    <w:div w:id="1722515406">
      <w:bodyDiv w:val="1"/>
      <w:marLeft w:val="0"/>
      <w:marRight w:val="0"/>
      <w:marTop w:val="0"/>
      <w:marBottom w:val="0"/>
      <w:divBdr>
        <w:top w:val="none" w:sz="0" w:space="0" w:color="auto"/>
        <w:left w:val="none" w:sz="0" w:space="0" w:color="auto"/>
        <w:bottom w:val="none" w:sz="0" w:space="0" w:color="auto"/>
        <w:right w:val="none" w:sz="0" w:space="0" w:color="auto"/>
      </w:divBdr>
    </w:div>
    <w:div w:id="1794404796">
      <w:bodyDiv w:val="1"/>
      <w:marLeft w:val="0"/>
      <w:marRight w:val="0"/>
      <w:marTop w:val="0"/>
      <w:marBottom w:val="0"/>
      <w:divBdr>
        <w:top w:val="none" w:sz="0" w:space="0" w:color="auto"/>
        <w:left w:val="none" w:sz="0" w:space="0" w:color="auto"/>
        <w:bottom w:val="none" w:sz="0" w:space="0" w:color="auto"/>
        <w:right w:val="none" w:sz="0" w:space="0" w:color="auto"/>
      </w:divBdr>
    </w:div>
    <w:div w:id="1809056757">
      <w:bodyDiv w:val="1"/>
      <w:marLeft w:val="0"/>
      <w:marRight w:val="0"/>
      <w:marTop w:val="0"/>
      <w:marBottom w:val="0"/>
      <w:divBdr>
        <w:top w:val="none" w:sz="0" w:space="0" w:color="auto"/>
        <w:left w:val="none" w:sz="0" w:space="0" w:color="auto"/>
        <w:bottom w:val="none" w:sz="0" w:space="0" w:color="auto"/>
        <w:right w:val="none" w:sz="0" w:space="0" w:color="auto"/>
      </w:divBdr>
    </w:div>
    <w:div w:id="1819179555">
      <w:bodyDiv w:val="1"/>
      <w:marLeft w:val="0"/>
      <w:marRight w:val="0"/>
      <w:marTop w:val="0"/>
      <w:marBottom w:val="0"/>
      <w:divBdr>
        <w:top w:val="none" w:sz="0" w:space="0" w:color="auto"/>
        <w:left w:val="none" w:sz="0" w:space="0" w:color="auto"/>
        <w:bottom w:val="none" w:sz="0" w:space="0" w:color="auto"/>
        <w:right w:val="none" w:sz="0" w:space="0" w:color="auto"/>
      </w:divBdr>
    </w:div>
    <w:div w:id="1995330830">
      <w:bodyDiv w:val="1"/>
      <w:marLeft w:val="0"/>
      <w:marRight w:val="0"/>
      <w:marTop w:val="0"/>
      <w:marBottom w:val="0"/>
      <w:divBdr>
        <w:top w:val="none" w:sz="0" w:space="0" w:color="auto"/>
        <w:left w:val="none" w:sz="0" w:space="0" w:color="auto"/>
        <w:bottom w:val="none" w:sz="0" w:space="0" w:color="auto"/>
        <w:right w:val="none" w:sz="0" w:space="0" w:color="auto"/>
      </w:divBdr>
    </w:div>
    <w:div w:id="2024701642">
      <w:bodyDiv w:val="1"/>
      <w:marLeft w:val="0"/>
      <w:marRight w:val="0"/>
      <w:marTop w:val="0"/>
      <w:marBottom w:val="0"/>
      <w:divBdr>
        <w:top w:val="none" w:sz="0" w:space="0" w:color="auto"/>
        <w:left w:val="none" w:sz="0" w:space="0" w:color="auto"/>
        <w:bottom w:val="none" w:sz="0" w:space="0" w:color="auto"/>
        <w:right w:val="none" w:sz="0" w:space="0" w:color="auto"/>
      </w:divBdr>
    </w:div>
    <w:div w:id="2039621536">
      <w:bodyDiv w:val="1"/>
      <w:marLeft w:val="0"/>
      <w:marRight w:val="0"/>
      <w:marTop w:val="0"/>
      <w:marBottom w:val="0"/>
      <w:divBdr>
        <w:top w:val="none" w:sz="0" w:space="0" w:color="auto"/>
        <w:left w:val="none" w:sz="0" w:space="0" w:color="auto"/>
        <w:bottom w:val="none" w:sz="0" w:space="0" w:color="auto"/>
        <w:right w:val="none" w:sz="0" w:space="0" w:color="auto"/>
      </w:divBdr>
    </w:div>
    <w:div w:id="2095475006">
      <w:bodyDiv w:val="1"/>
      <w:marLeft w:val="0"/>
      <w:marRight w:val="0"/>
      <w:marTop w:val="0"/>
      <w:marBottom w:val="0"/>
      <w:divBdr>
        <w:top w:val="none" w:sz="0" w:space="0" w:color="auto"/>
        <w:left w:val="none" w:sz="0" w:space="0" w:color="auto"/>
        <w:bottom w:val="none" w:sz="0" w:space="0" w:color="auto"/>
        <w:right w:val="none" w:sz="0" w:space="0" w:color="auto"/>
      </w:divBdr>
    </w:div>
    <w:div w:id="21466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ri.eias.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C071-F196-4D8C-AD42-B33FF8C2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118</Pages>
  <Words>34826</Words>
  <Characters>198510</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19</cp:revision>
  <cp:lastPrinted>2023-06-28T08:18:00Z</cp:lastPrinted>
  <dcterms:created xsi:type="dcterms:W3CDTF">2024-10-28T15:37:00Z</dcterms:created>
  <dcterms:modified xsi:type="dcterms:W3CDTF">2024-11-24T06:17:00Z</dcterms:modified>
</cp:coreProperties>
</file>