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7CED" w14:textId="77777777" w:rsidR="00435ECA" w:rsidRDefault="00435ECA" w:rsidP="00435ECA">
      <w:pPr>
        <w:ind w:right="23"/>
        <w:jc w:val="right"/>
        <w:rPr>
          <w:bCs/>
          <w:sz w:val="22"/>
          <w:szCs w:val="20"/>
        </w:rPr>
      </w:pPr>
      <w:r w:rsidRPr="00435ECA">
        <w:rPr>
          <w:bCs/>
          <w:sz w:val="22"/>
          <w:szCs w:val="20"/>
        </w:rPr>
        <w:t xml:space="preserve">Утверждена </w:t>
      </w:r>
    </w:p>
    <w:p w14:paraId="66B478B9" w14:textId="6938C13E" w:rsidR="00435ECA" w:rsidRDefault="00E44A4B" w:rsidP="00435ECA">
      <w:pPr>
        <w:ind w:right="23"/>
        <w:jc w:val="right"/>
        <w:rPr>
          <w:bCs/>
          <w:sz w:val="22"/>
          <w:szCs w:val="20"/>
        </w:rPr>
      </w:pPr>
      <w:r>
        <w:rPr>
          <w:bCs/>
          <w:sz w:val="22"/>
          <w:szCs w:val="20"/>
        </w:rPr>
        <w:t>распоряжением</w:t>
      </w:r>
      <w:r w:rsidR="00435ECA" w:rsidRPr="00435ECA">
        <w:rPr>
          <w:bCs/>
          <w:sz w:val="22"/>
          <w:szCs w:val="20"/>
        </w:rPr>
        <w:t xml:space="preserve"> администрации </w:t>
      </w:r>
    </w:p>
    <w:p w14:paraId="6BB0DCF0" w14:textId="77777777" w:rsidR="00435ECA" w:rsidRDefault="00435ECA" w:rsidP="00435ECA">
      <w:pPr>
        <w:ind w:right="23"/>
        <w:jc w:val="right"/>
        <w:rPr>
          <w:bCs/>
          <w:sz w:val="22"/>
          <w:szCs w:val="20"/>
        </w:rPr>
      </w:pPr>
      <w:r w:rsidRPr="00435ECA">
        <w:rPr>
          <w:bCs/>
          <w:sz w:val="22"/>
          <w:szCs w:val="20"/>
        </w:rPr>
        <w:t xml:space="preserve">Чебоксарского муниципального </w:t>
      </w:r>
    </w:p>
    <w:p w14:paraId="04C9E5CD"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64A1FFD9" w14:textId="32EA98FE" w:rsidR="0071336D" w:rsidRPr="00435ECA" w:rsidRDefault="00435ECA" w:rsidP="00435ECA">
      <w:pPr>
        <w:ind w:right="23"/>
        <w:jc w:val="right"/>
        <w:rPr>
          <w:bCs/>
          <w:sz w:val="22"/>
          <w:szCs w:val="20"/>
        </w:rPr>
      </w:pPr>
      <w:r w:rsidRPr="00435ECA">
        <w:rPr>
          <w:bCs/>
          <w:sz w:val="22"/>
          <w:szCs w:val="20"/>
        </w:rPr>
        <w:t xml:space="preserve">от </w:t>
      </w:r>
      <w:r>
        <w:rPr>
          <w:bCs/>
          <w:sz w:val="22"/>
          <w:szCs w:val="20"/>
        </w:rPr>
        <w:t>____</w:t>
      </w:r>
      <w:r w:rsidRPr="00435ECA">
        <w:rPr>
          <w:bCs/>
          <w:sz w:val="22"/>
          <w:szCs w:val="20"/>
        </w:rPr>
        <w:t>_____№_____</w:t>
      </w:r>
    </w:p>
    <w:p w14:paraId="35E11035" w14:textId="77777777" w:rsidR="0071336D" w:rsidRPr="00435ECA" w:rsidRDefault="0071336D" w:rsidP="00435ECA">
      <w:pPr>
        <w:ind w:right="23"/>
        <w:jc w:val="right"/>
        <w:rPr>
          <w:bCs/>
          <w:sz w:val="22"/>
          <w:szCs w:val="20"/>
        </w:rPr>
      </w:pPr>
    </w:p>
    <w:p w14:paraId="16379C12" w14:textId="77777777" w:rsidR="0071336D" w:rsidRDefault="0071336D" w:rsidP="0071336D">
      <w:pPr>
        <w:spacing w:before="206"/>
        <w:ind w:right="24"/>
        <w:jc w:val="center"/>
        <w:rPr>
          <w:b/>
          <w:sz w:val="28"/>
        </w:rPr>
      </w:pPr>
    </w:p>
    <w:p w14:paraId="6E6B17B5" w14:textId="77777777" w:rsidR="0071336D" w:rsidRDefault="0071336D" w:rsidP="0071336D">
      <w:pPr>
        <w:spacing w:before="206"/>
        <w:ind w:right="24"/>
        <w:jc w:val="center"/>
        <w:rPr>
          <w:b/>
          <w:sz w:val="28"/>
        </w:rPr>
      </w:pPr>
    </w:p>
    <w:p w14:paraId="1D796B4C" w14:textId="77777777" w:rsidR="0071336D" w:rsidRDefault="0071336D" w:rsidP="0071336D">
      <w:pPr>
        <w:spacing w:before="206"/>
        <w:ind w:right="24"/>
        <w:jc w:val="center"/>
        <w:rPr>
          <w:b/>
          <w:sz w:val="28"/>
        </w:rPr>
      </w:pPr>
    </w:p>
    <w:p w14:paraId="561615DB" w14:textId="77777777" w:rsidR="0071336D" w:rsidRDefault="0071336D" w:rsidP="0071336D">
      <w:pPr>
        <w:spacing w:before="206"/>
        <w:ind w:right="24"/>
        <w:jc w:val="center"/>
        <w:rPr>
          <w:b/>
          <w:sz w:val="28"/>
        </w:rPr>
      </w:pPr>
    </w:p>
    <w:p w14:paraId="285144D5" w14:textId="77777777" w:rsidR="0071336D" w:rsidRDefault="0071336D" w:rsidP="0071336D">
      <w:pPr>
        <w:spacing w:before="206"/>
        <w:ind w:right="24"/>
        <w:jc w:val="center"/>
        <w:rPr>
          <w:b/>
          <w:sz w:val="28"/>
        </w:rPr>
      </w:pPr>
    </w:p>
    <w:p w14:paraId="50CA63CA" w14:textId="77777777" w:rsidR="0071336D" w:rsidRDefault="0071336D" w:rsidP="0071336D">
      <w:pPr>
        <w:spacing w:before="206"/>
        <w:ind w:right="24"/>
        <w:jc w:val="center"/>
        <w:rPr>
          <w:b/>
          <w:sz w:val="28"/>
        </w:rPr>
      </w:pPr>
    </w:p>
    <w:p w14:paraId="7F631000" w14:textId="7CF8216E"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w:t>
      </w:r>
      <w:r w:rsidR="003E009C">
        <w:rPr>
          <w:b/>
          <w:sz w:val="28"/>
        </w:rPr>
        <w:t>П</w:t>
      </w:r>
      <w:r w:rsidR="003B63AC">
        <w:rPr>
          <w:b/>
          <w:sz w:val="28"/>
        </w:rPr>
        <w:t>О</w:t>
      </w:r>
      <w:r w:rsidR="003E009C">
        <w:rPr>
          <w:b/>
          <w:sz w:val="28"/>
        </w:rPr>
        <w:t xml:space="preserve"> СОСТАВУ УЧАСТНИКОВ </w:t>
      </w:r>
      <w:r w:rsidR="0071336D" w:rsidRPr="00350170">
        <w:rPr>
          <w:b/>
          <w:sz w:val="28"/>
        </w:rPr>
        <w:t>АУКЦИОНА</w:t>
      </w:r>
      <w:r w:rsidR="008D5087">
        <w:rPr>
          <w:b/>
          <w:sz w:val="28"/>
        </w:rPr>
        <w:t xml:space="preserve"> В ЭЛЕКТРОННОЙ ФОРМЕ</w:t>
      </w:r>
      <w:r w:rsidR="00916F13">
        <w:rPr>
          <w:b/>
          <w:sz w:val="28"/>
        </w:rPr>
        <w:t xml:space="preserve"> </w:t>
      </w:r>
    </w:p>
    <w:p w14:paraId="27B911C2" w14:textId="1D08F46E" w:rsidR="00187012" w:rsidRPr="00435ECA" w:rsidRDefault="00435ECA" w:rsidP="0071336D">
      <w:pPr>
        <w:jc w:val="center"/>
        <w:rPr>
          <w:b/>
          <w:sz w:val="28"/>
          <w:szCs w:val="28"/>
        </w:rPr>
      </w:pPr>
      <w:r w:rsidRPr="00435ECA">
        <w:t>на прав</w:t>
      </w:r>
      <w:r w:rsidR="00671F9B">
        <w:t xml:space="preserve">о заключения договоров аренды </w:t>
      </w:r>
      <w:r w:rsidRPr="00435ECA">
        <w:t>земельных участков</w:t>
      </w:r>
      <w:r>
        <w:t>, расположенных на территории администрации Чебоксарского муниципального округа Чувашской Республики</w:t>
      </w:r>
    </w:p>
    <w:p w14:paraId="01EAF8A7" w14:textId="098A8449" w:rsidR="00187012" w:rsidRPr="00A76698" w:rsidRDefault="006E7A2A" w:rsidP="00187012">
      <w:pPr>
        <w:jc w:val="center"/>
      </w:pPr>
      <w:r>
        <w:rPr>
          <w:b/>
          <w:sz w:val="28"/>
          <w:szCs w:val="28"/>
        </w:rPr>
        <w:t>(</w:t>
      </w:r>
      <w:r w:rsidR="00FD0E60">
        <w:rPr>
          <w:b/>
          <w:sz w:val="28"/>
          <w:szCs w:val="28"/>
        </w:rPr>
        <w:t>7</w:t>
      </w:r>
      <w:r w:rsidR="00435ECA">
        <w:rPr>
          <w:b/>
          <w:sz w:val="28"/>
          <w:szCs w:val="28"/>
        </w:rPr>
        <w:t xml:space="preserve"> лот</w:t>
      </w:r>
      <w:r w:rsidR="00FD0E60">
        <w:rPr>
          <w:b/>
          <w:sz w:val="28"/>
          <w:szCs w:val="28"/>
        </w:rPr>
        <w:t>ов</w:t>
      </w:r>
      <w:r w:rsidR="00435ECA">
        <w:rPr>
          <w:b/>
          <w:sz w:val="28"/>
          <w:szCs w:val="28"/>
        </w:rPr>
        <w:t>)</w:t>
      </w:r>
    </w:p>
    <w:p w14:paraId="2E51C27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19EE226"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75680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C973C3D"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0EEEA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89C3C22"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4CBBE3B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F1C5A25"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DBB15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3F796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721B69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366AC0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E254F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9E2926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181B6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BDFA3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8577A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4C397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B45E83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73EB741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AD1104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16AA573"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359F9F4" w14:textId="4A49DD71" w:rsidR="00187012" w:rsidRDefault="00187012" w:rsidP="00187012">
      <w:pPr>
        <w:suppressAutoHyphens/>
        <w:spacing w:line="100" w:lineRule="atLeast"/>
        <w:ind w:firstLine="709"/>
        <w:jc w:val="both"/>
        <w:rPr>
          <w:rFonts w:eastAsia="SimSun"/>
          <w:i/>
          <w:iCs/>
          <w:kern w:val="1"/>
          <w:sz w:val="22"/>
          <w:szCs w:val="22"/>
          <w:lang w:eastAsia="ar-SA"/>
        </w:rPr>
      </w:pPr>
    </w:p>
    <w:p w14:paraId="0EC11B7C" w14:textId="214818F3" w:rsidR="00BA35B3" w:rsidRDefault="00BA35B3" w:rsidP="00187012">
      <w:pPr>
        <w:suppressAutoHyphens/>
        <w:spacing w:line="100" w:lineRule="atLeast"/>
        <w:ind w:firstLine="709"/>
        <w:jc w:val="both"/>
        <w:rPr>
          <w:rFonts w:eastAsia="SimSun"/>
          <w:i/>
          <w:iCs/>
          <w:kern w:val="1"/>
          <w:sz w:val="22"/>
          <w:szCs w:val="22"/>
          <w:lang w:eastAsia="ar-SA"/>
        </w:rPr>
      </w:pPr>
    </w:p>
    <w:p w14:paraId="65F1DEE4" w14:textId="0B00CF03" w:rsidR="00BA35B3" w:rsidRDefault="00BA35B3" w:rsidP="00187012">
      <w:pPr>
        <w:suppressAutoHyphens/>
        <w:spacing w:line="100" w:lineRule="atLeast"/>
        <w:ind w:firstLine="709"/>
        <w:jc w:val="both"/>
        <w:rPr>
          <w:rFonts w:eastAsia="SimSun"/>
          <w:i/>
          <w:iCs/>
          <w:kern w:val="1"/>
          <w:sz w:val="22"/>
          <w:szCs w:val="22"/>
          <w:lang w:eastAsia="ar-SA"/>
        </w:rPr>
      </w:pPr>
    </w:p>
    <w:p w14:paraId="39125512" w14:textId="77777777" w:rsidR="00BA35B3" w:rsidRDefault="00BA35B3" w:rsidP="00187012">
      <w:pPr>
        <w:suppressAutoHyphens/>
        <w:spacing w:line="100" w:lineRule="atLeast"/>
        <w:ind w:firstLine="709"/>
        <w:jc w:val="both"/>
        <w:rPr>
          <w:rFonts w:eastAsia="SimSun"/>
          <w:i/>
          <w:iCs/>
          <w:kern w:val="1"/>
          <w:sz w:val="22"/>
          <w:szCs w:val="22"/>
          <w:lang w:eastAsia="ar-SA"/>
        </w:rPr>
      </w:pPr>
    </w:p>
    <w:p w14:paraId="0DD6E2E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7CC7D69" w14:textId="3649D1E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С настоящей аукционной док</w:t>
      </w:r>
      <w:r w:rsidR="00541F56">
        <w:rPr>
          <w:rFonts w:eastAsia="SimSun"/>
          <w:i/>
          <w:iCs/>
          <w:kern w:val="1"/>
          <w:sz w:val="22"/>
          <w:szCs w:val="22"/>
          <w:lang w:eastAsia="ar-SA"/>
        </w:rPr>
        <w:t>ументацией можно ознакомиться</w:t>
      </w:r>
      <w:r w:rsidRPr="00D66669">
        <w:rPr>
          <w:rFonts w:eastAsia="SimSun"/>
          <w:i/>
          <w:iCs/>
          <w:kern w:val="1"/>
          <w:sz w:val="22"/>
          <w:szCs w:val="22"/>
          <w:lang w:eastAsia="ar-SA"/>
        </w:rPr>
        <w:t xml:space="preserve"> по адресу: </w:t>
      </w:r>
      <w:r w:rsidRPr="00D66669">
        <w:rPr>
          <w:i/>
          <w:sz w:val="22"/>
          <w:szCs w:val="22"/>
        </w:rPr>
        <w:t>429</w:t>
      </w:r>
      <w:r w:rsidR="00506998">
        <w:rPr>
          <w:i/>
          <w:sz w:val="22"/>
          <w:szCs w:val="22"/>
        </w:rPr>
        <w:t>500</w:t>
      </w:r>
      <w:r w:rsidRPr="00D66669">
        <w:rPr>
          <w:i/>
          <w:sz w:val="22"/>
          <w:szCs w:val="22"/>
        </w:rPr>
        <w:t xml:space="preserve">, Чувашская Республика, </w:t>
      </w:r>
      <w:r w:rsidR="00506998">
        <w:rPr>
          <w:i/>
          <w:sz w:val="22"/>
          <w:szCs w:val="22"/>
        </w:rPr>
        <w:t>п. Кугеси</w:t>
      </w:r>
      <w:r w:rsidRPr="00D66669">
        <w:rPr>
          <w:i/>
          <w:sz w:val="22"/>
          <w:szCs w:val="22"/>
        </w:rPr>
        <w:t xml:space="preserve">, ул. </w:t>
      </w:r>
      <w:r w:rsidR="00506998">
        <w:rPr>
          <w:i/>
          <w:sz w:val="22"/>
          <w:szCs w:val="22"/>
        </w:rPr>
        <w:t>Шоссейная</w:t>
      </w:r>
      <w:r w:rsidRPr="00D66669">
        <w:rPr>
          <w:i/>
          <w:sz w:val="22"/>
          <w:szCs w:val="22"/>
        </w:rPr>
        <w:t xml:space="preserve">, д. </w:t>
      </w:r>
      <w:r w:rsidR="00506998">
        <w:rPr>
          <w:i/>
          <w:sz w:val="22"/>
          <w:szCs w:val="22"/>
        </w:rPr>
        <w:t>15,</w:t>
      </w:r>
      <w:r>
        <w:rPr>
          <w:i/>
          <w:sz w:val="22"/>
          <w:szCs w:val="22"/>
        </w:rPr>
        <w:t xml:space="preserve"> </w:t>
      </w:r>
      <w:proofErr w:type="spellStart"/>
      <w:r w:rsidRPr="00D66669">
        <w:rPr>
          <w:i/>
          <w:sz w:val="22"/>
          <w:szCs w:val="22"/>
        </w:rPr>
        <w:t>каб</w:t>
      </w:r>
      <w:proofErr w:type="spellEnd"/>
      <w:r w:rsidR="00506998">
        <w:rPr>
          <w:i/>
          <w:sz w:val="22"/>
          <w:szCs w:val="22"/>
        </w:rPr>
        <w:t>.</w:t>
      </w:r>
      <w:r w:rsidRPr="00D66669">
        <w:rPr>
          <w:i/>
          <w:sz w:val="22"/>
          <w:szCs w:val="22"/>
        </w:rPr>
        <w:t xml:space="preserve"> </w:t>
      </w:r>
      <w:r w:rsidR="0059370C">
        <w:rPr>
          <w:i/>
          <w:sz w:val="22"/>
          <w:szCs w:val="22"/>
        </w:rPr>
        <w:t>50</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Чебоксарского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(http://chebs.cap.ru/action/activity/land_and_estate/torgi)</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4AF3DA6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080F1A55" w14:textId="77777777" w:rsidR="00187012" w:rsidRPr="00D66669" w:rsidRDefault="00187012" w:rsidP="00187012">
      <w:pPr>
        <w:pStyle w:val="a8"/>
        <w:jc w:val="center"/>
        <w:rPr>
          <w:b/>
          <w:caps/>
        </w:rPr>
      </w:pPr>
      <w:r w:rsidRPr="00D66669">
        <w:rPr>
          <w:b/>
          <w:caps/>
        </w:rPr>
        <w:t>основные термины и определения</w:t>
      </w:r>
    </w:p>
    <w:p w14:paraId="4671F217" w14:textId="49064909"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1C613393"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5804525C" w14:textId="30A12C42"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14:paraId="38D889F6" w14:textId="448B18BD" w:rsidR="00187012" w:rsidRDefault="00187012" w:rsidP="00187012">
      <w:pPr>
        <w:ind w:firstLine="567"/>
        <w:jc w:val="both"/>
      </w:pPr>
      <w:r>
        <w:rPr>
          <w:b/>
        </w:rPr>
        <w:t>Продавец –</w:t>
      </w:r>
      <w:r>
        <w:t xml:space="preserve"> Администрация </w:t>
      </w:r>
      <w:r w:rsidR="00506998">
        <w:t>Чебоксарского муниципального округа</w:t>
      </w:r>
      <w:r>
        <w:t xml:space="preserve"> Чувашской Республики.</w:t>
      </w:r>
    </w:p>
    <w:p w14:paraId="6631637A" w14:textId="03ACE4F8"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14:paraId="0FC2399B"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928B392"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197DADBA"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057E6934" w14:textId="77777777" w:rsidR="00187012" w:rsidRDefault="00187012" w:rsidP="00187012">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D969EF2"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65C8673" w14:textId="399A95F6"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569ED021"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5A360A0"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07BE9D6A"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6A9A355"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4EBB3B8"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15A6A65" w14:textId="77777777"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B06249" w14:textId="7A77C8C5" w:rsidR="00187012" w:rsidRDefault="00187012" w:rsidP="00187012">
      <w:pPr>
        <w:ind w:firstLine="567"/>
        <w:jc w:val="both"/>
      </w:pPr>
      <w:r>
        <w:rPr>
          <w:b/>
        </w:rPr>
        <w:lastRenderedPageBreak/>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DB749D5" w14:textId="146E3A03"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B98685E"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20E8E5FF"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1CC2741" w14:textId="77777777" w:rsidR="00187012" w:rsidRDefault="00187012" w:rsidP="00187012">
      <w:pPr>
        <w:suppressAutoHyphens/>
        <w:ind w:firstLine="709"/>
        <w:jc w:val="center"/>
        <w:textAlignment w:val="baseline"/>
        <w:rPr>
          <w:b/>
          <w:bCs/>
          <w:lang w:eastAsia="ar-SA"/>
        </w:rPr>
      </w:pPr>
    </w:p>
    <w:p w14:paraId="0447690C"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7436C7DD"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67CC91DB" w14:textId="77777777"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14:paraId="300AA442" w14:textId="5837FCBA"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9" w:history="1">
        <w:r>
          <w:rPr>
            <w:rStyle w:val="a7"/>
          </w:rPr>
          <w:t>info@roseltorg.ru</w:t>
        </w:r>
      </w:hyperlink>
      <w:r>
        <w:t xml:space="preserve"> </w:t>
      </w:r>
    </w:p>
    <w:p w14:paraId="234C41EF" w14:textId="2230B238" w:rsidR="00187012" w:rsidRDefault="00187012" w:rsidP="00187012">
      <w:pPr>
        <w:ind w:firstLine="709"/>
        <w:jc w:val="both"/>
      </w:pPr>
      <w:r>
        <w:rPr>
          <w:b/>
        </w:rPr>
        <w:t>Продавец –</w:t>
      </w:r>
      <w:r>
        <w:t xml:space="preserve"> Администрация </w:t>
      </w:r>
      <w:r w:rsidR="00FC0183">
        <w:t>Чебоксарского муниципального округа</w:t>
      </w:r>
      <w:r>
        <w:t xml:space="preserve"> Чувашской Республики.</w:t>
      </w:r>
    </w:p>
    <w:p w14:paraId="3F8A2C04" w14:textId="2925A662" w:rsidR="00187012" w:rsidRDefault="00187012" w:rsidP="00187012">
      <w:pPr>
        <w:tabs>
          <w:tab w:val="left" w:pos="720"/>
        </w:tabs>
        <w:suppressAutoHyphens/>
        <w:ind w:firstLine="709"/>
        <w:jc w:val="both"/>
      </w:pPr>
      <w:r>
        <w:rPr>
          <w:iCs/>
          <w:lang w:eastAsia="ar-SA"/>
        </w:rPr>
        <w:t xml:space="preserve">Адрес: </w:t>
      </w:r>
      <w:r w:rsidR="00FC0183" w:rsidRPr="00FC0183">
        <w:t>429500, Чувашская Республика, п. Кугеси, ул. Шоссейная, д. 1</w:t>
      </w:r>
      <w:r w:rsidR="00FC0183">
        <w:t>5.</w:t>
      </w:r>
      <w:r>
        <w:t xml:space="preserve"> </w:t>
      </w:r>
    </w:p>
    <w:p w14:paraId="32C76627" w14:textId="4C8AAFF4"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FC0183">
        <w:rPr>
          <w:shd w:val="clear" w:color="auto" w:fill="FFFFFF"/>
        </w:rPr>
        <w:t xml:space="preserve">, </w:t>
      </w:r>
      <w:r>
        <w:rPr>
          <w:shd w:val="clear" w:color="auto" w:fill="FFFFFF"/>
        </w:rPr>
        <w:t>пятница с 8</w:t>
      </w:r>
      <w:r w:rsidR="00FC0183">
        <w:rPr>
          <w:shd w:val="clear" w:color="auto" w:fill="FFFFFF"/>
        </w:rPr>
        <w:t>:</w:t>
      </w:r>
      <w:r>
        <w:rPr>
          <w:shd w:val="clear" w:color="auto" w:fill="FFFFFF"/>
        </w:rPr>
        <w:t>00 мин. до 1</w:t>
      </w:r>
      <w:r w:rsidR="00FC0183">
        <w:rPr>
          <w:shd w:val="clear" w:color="auto" w:fill="FFFFFF"/>
        </w:rPr>
        <w:t>6:</w:t>
      </w:r>
      <w:r>
        <w:rPr>
          <w:shd w:val="clear" w:color="auto" w:fill="FFFFFF"/>
        </w:rPr>
        <w:t xml:space="preserve">00 мин., </w:t>
      </w:r>
      <w:r w:rsidR="00FC0183">
        <w:rPr>
          <w:shd w:val="clear" w:color="auto" w:fill="FFFFFF"/>
        </w:rPr>
        <w:t>вторник-четверг</w:t>
      </w:r>
      <w:r w:rsidR="00FC0183" w:rsidRPr="00FC0183">
        <w:rPr>
          <w:shd w:val="clear" w:color="auto" w:fill="FFFFFF"/>
        </w:rPr>
        <w:t xml:space="preserve"> </w:t>
      </w:r>
      <w:r w:rsidR="00FC0183">
        <w:rPr>
          <w:shd w:val="clear" w:color="auto" w:fill="FFFFFF"/>
        </w:rPr>
        <w:t xml:space="preserve">с 8:00 мин. до 17:00 мин., </w:t>
      </w:r>
      <w:r>
        <w:rPr>
          <w:shd w:val="clear" w:color="auto" w:fill="FFFFFF"/>
        </w:rPr>
        <w:t>перерыв на обед с 12 час. 00 мин. до 13 час. 00 мин.</w:t>
      </w:r>
    </w:p>
    <w:p w14:paraId="26A6B1B3" w14:textId="13883641"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proofErr w:type="spellStart"/>
      <w:r w:rsidR="00FC0183">
        <w:rPr>
          <w:lang w:val="en-US"/>
        </w:rPr>
        <w:t>checonom</w:t>
      </w:r>
      <w:proofErr w:type="spellEnd"/>
      <w:r w:rsidRPr="00187012">
        <w:t>@</w:t>
      </w:r>
      <w:r w:rsidRPr="00187012">
        <w:rPr>
          <w:lang w:val="en-US"/>
        </w:rPr>
        <w:t>cap</w:t>
      </w:r>
      <w:r w:rsidRPr="00187012">
        <w:t>.</w:t>
      </w:r>
      <w:proofErr w:type="spellStart"/>
      <w:r w:rsidRPr="00187012">
        <w:rPr>
          <w:lang w:val="en-US"/>
        </w:rPr>
        <w:t>ru</w:t>
      </w:r>
      <w:proofErr w:type="spellEnd"/>
    </w:p>
    <w:p w14:paraId="63FBD719" w14:textId="75BD54ED"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40</w:t>
      </w:r>
      <w:r>
        <w:t>)2-</w:t>
      </w:r>
      <w:r w:rsidR="00FC0183">
        <w:t>1</w:t>
      </w:r>
      <w:r>
        <w:t>0-</w:t>
      </w:r>
      <w:r w:rsidR="00FC0183">
        <w:t>94, 8(83540)2-40-82</w:t>
      </w:r>
    </w:p>
    <w:p w14:paraId="09C2835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039C8F3B" w14:textId="76E273BC"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 xml:space="preserve">начальник отдела </w:t>
      </w:r>
      <w:r w:rsidR="009E65DE">
        <w:rPr>
          <w:lang w:eastAsia="ar-SA"/>
        </w:rPr>
        <w:t xml:space="preserve">аренды </w:t>
      </w:r>
      <w:r w:rsidR="00187012">
        <w:rPr>
          <w:lang w:eastAsia="ar-SA"/>
        </w:rPr>
        <w:t xml:space="preserve"> </w:t>
      </w:r>
      <w:r w:rsidR="009E65DE">
        <w:rPr>
          <w:lang w:eastAsia="ar-SA"/>
        </w:rPr>
        <w:t>Константинова Ирина Валерьевна</w:t>
      </w:r>
      <w:r>
        <w:rPr>
          <w:lang w:eastAsia="ar-SA"/>
        </w:rPr>
        <w:t>;</w:t>
      </w:r>
    </w:p>
    <w:p w14:paraId="4F77C754" w14:textId="3427A39F" w:rsidR="00187012" w:rsidRDefault="002368BE" w:rsidP="00187012">
      <w:pPr>
        <w:suppressAutoHyphens/>
        <w:ind w:firstLine="709"/>
        <w:jc w:val="both"/>
        <w:textAlignment w:val="baseline"/>
        <w:rPr>
          <w:lang w:eastAsia="ar-SA"/>
        </w:rPr>
      </w:pPr>
      <w:r>
        <w:rPr>
          <w:lang w:eastAsia="ar-SA"/>
        </w:rPr>
        <w:t xml:space="preserve">- </w:t>
      </w:r>
      <w:r w:rsidR="00FC0183">
        <w:rPr>
          <w:lang w:eastAsia="ar-SA"/>
        </w:rPr>
        <w:t xml:space="preserve">главный специалист – эксперт отдела </w:t>
      </w:r>
      <w:r w:rsidR="009E65DE">
        <w:rPr>
          <w:lang w:eastAsia="ar-SA"/>
        </w:rPr>
        <w:t>аренды Кочетков Евгений Николаевич</w:t>
      </w:r>
      <w:r w:rsidR="00187012">
        <w:rPr>
          <w:lang w:eastAsia="ar-SA"/>
        </w:rPr>
        <w:t>.</w:t>
      </w:r>
    </w:p>
    <w:p w14:paraId="4126B4E9" w14:textId="77777777" w:rsidR="00187012" w:rsidRDefault="00187012" w:rsidP="00187012">
      <w:pPr>
        <w:suppressAutoHyphens/>
        <w:ind w:firstLine="709"/>
        <w:jc w:val="center"/>
        <w:textAlignment w:val="baseline"/>
        <w:rPr>
          <w:b/>
          <w:caps/>
        </w:rPr>
      </w:pPr>
      <w:r>
        <w:rPr>
          <w:lang w:eastAsia="ar-SA"/>
        </w:rPr>
        <w:br w:type="page"/>
      </w:r>
      <w:r w:rsidR="00680D2D">
        <w:rPr>
          <w:b/>
          <w:caps/>
        </w:rPr>
        <w:lastRenderedPageBreak/>
        <w:t>извещение</w:t>
      </w:r>
    </w:p>
    <w:p w14:paraId="04F72EDB" w14:textId="77777777" w:rsidR="00187012" w:rsidRDefault="00187012" w:rsidP="00187012">
      <w:pPr>
        <w:suppressAutoHyphens/>
        <w:ind w:left="1080"/>
        <w:jc w:val="center"/>
        <w:textAlignment w:val="baseline"/>
        <w:rPr>
          <w:b/>
          <w:caps/>
        </w:rPr>
      </w:pPr>
    </w:p>
    <w:p w14:paraId="19CD43BB" w14:textId="7E4DA1DF" w:rsidR="00187012" w:rsidRPr="00680D2D" w:rsidRDefault="00187012" w:rsidP="00680D2D">
      <w:pPr>
        <w:pStyle w:val="a3"/>
        <w:tabs>
          <w:tab w:val="left" w:pos="709"/>
        </w:tabs>
        <w:spacing w:line="240" w:lineRule="auto"/>
        <w:ind w:firstLine="567"/>
        <w:jc w:val="center"/>
        <w:rPr>
          <w:b/>
        </w:rPr>
      </w:pPr>
      <w:r>
        <w:rPr>
          <w:b/>
        </w:rPr>
        <w:t>о проведении аукциона</w:t>
      </w:r>
      <w:r w:rsidR="00697AAD">
        <w:rPr>
          <w:b/>
        </w:rPr>
        <w:t xml:space="preserve">, открытого по составу </w:t>
      </w:r>
      <w:r w:rsidR="00534326">
        <w:rPr>
          <w:b/>
        </w:rPr>
        <w:t>участников</w:t>
      </w:r>
      <w:r>
        <w:rPr>
          <w:b/>
        </w:rPr>
        <w:t xml:space="preserve"> в электронной форме </w:t>
      </w:r>
      <w:r w:rsidR="00FC0183" w:rsidRPr="00FC0183">
        <w:rPr>
          <w:b/>
        </w:rPr>
        <w:t>на право заключения договоров аренды земельных участков</w:t>
      </w:r>
      <w:r w:rsidR="00680D2D">
        <w:rPr>
          <w:b/>
        </w:rPr>
        <w:t xml:space="preserve"> </w:t>
      </w:r>
      <w:r>
        <w:rPr>
          <w:b/>
        </w:rPr>
        <w:t xml:space="preserve">на электронной торговой площадке https:// </w:t>
      </w:r>
      <w:hyperlink r:id="rId10" w:history="1">
        <w:r w:rsidR="00FC0183" w:rsidRPr="002F0FB3">
          <w:rPr>
            <w:rStyle w:val="a7"/>
            <w:b/>
          </w:rPr>
          <w:t>www.roseltorg.ru</w:t>
        </w:r>
      </w:hyperlink>
      <w:r w:rsidR="00FC0183">
        <w:rPr>
          <w:b/>
        </w:rPr>
        <w:t xml:space="preserve"> в сети интернет.</w:t>
      </w:r>
    </w:p>
    <w:p w14:paraId="72AC0AF0" w14:textId="77777777" w:rsidR="00187012" w:rsidRDefault="00187012" w:rsidP="00187012">
      <w:pPr>
        <w:pStyle w:val="a3"/>
        <w:tabs>
          <w:tab w:val="left" w:pos="709"/>
        </w:tabs>
        <w:spacing w:line="240" w:lineRule="auto"/>
        <w:ind w:firstLine="567"/>
      </w:pPr>
    </w:p>
    <w:p w14:paraId="4D2C8742" w14:textId="77777777" w:rsidR="00187012" w:rsidRDefault="00187012" w:rsidP="00187012">
      <w:pPr>
        <w:pStyle w:val="a3"/>
        <w:tabs>
          <w:tab w:val="left" w:pos="709"/>
        </w:tabs>
        <w:spacing w:line="240" w:lineRule="auto"/>
        <w:jc w:val="center"/>
        <w:rPr>
          <w:b/>
        </w:rPr>
      </w:pPr>
      <w:r>
        <w:rPr>
          <w:b/>
        </w:rPr>
        <w:t>Общие положения</w:t>
      </w:r>
    </w:p>
    <w:p w14:paraId="404DC25F" w14:textId="35E785DC" w:rsidR="00187012" w:rsidRPr="00697AAD" w:rsidRDefault="00187012" w:rsidP="00437E77">
      <w:pPr>
        <w:pStyle w:val="a3"/>
        <w:tabs>
          <w:tab w:val="left" w:pos="709"/>
        </w:tabs>
        <w:spacing w:before="120" w:line="240" w:lineRule="auto"/>
        <w:ind w:firstLine="567"/>
      </w:pPr>
      <w:r w:rsidRPr="00697AAD">
        <w:t xml:space="preserve">1. </w:t>
      </w:r>
      <w:r w:rsidR="00697AAD">
        <w:t>Земельные у</w:t>
      </w:r>
      <w:r w:rsidR="00697AAD" w:rsidRPr="00697AAD">
        <w:t>частк</w:t>
      </w:r>
      <w:r w:rsidR="00697AAD">
        <w:t>и</w:t>
      </w:r>
      <w:r w:rsidR="00697AAD" w:rsidRPr="00697AAD">
        <w:t xml:space="preserve"> относ</w:t>
      </w:r>
      <w:r w:rsidR="00697AAD">
        <w:t>я</w:t>
      </w:r>
      <w:r w:rsidR="00697AAD" w:rsidRPr="00697AAD">
        <w:t>тся к государственной собственности, собственность на которые не разграничена, полномочия по распоряжению которыми в соответствии с пунктом 2 статьи 3.3 Федерального закона № 137-ФЗ «О введении в действие Земельного кодекса Российской Федерации»</w:t>
      </w:r>
      <w:r w:rsidR="00697AAD">
        <w:t xml:space="preserve"> </w:t>
      </w:r>
      <w:r w:rsidR="00697AAD" w:rsidRPr="00697AAD">
        <w:t xml:space="preserve"> осуществляются администрацией Чебоксарского муниципального округа Чувашской Республики</w:t>
      </w:r>
      <w:r w:rsidRPr="00697AAD">
        <w:t>.</w:t>
      </w:r>
    </w:p>
    <w:p w14:paraId="022696B9" w14:textId="206EFDBD" w:rsidR="00187012" w:rsidRDefault="00187012" w:rsidP="00187012">
      <w:pPr>
        <w:pStyle w:val="a3"/>
        <w:tabs>
          <w:tab w:val="left" w:pos="709"/>
        </w:tabs>
        <w:spacing w:line="240" w:lineRule="auto"/>
        <w:ind w:firstLine="567"/>
      </w:pPr>
      <w:r w:rsidRPr="00697AAD">
        <w:t xml:space="preserve">2. Продавец – Администрация </w:t>
      </w:r>
      <w:r w:rsidR="00437E77" w:rsidRPr="00697AAD">
        <w:t xml:space="preserve">Чебоксарского муниципального округа </w:t>
      </w:r>
      <w:r w:rsidRPr="00697AAD">
        <w:t>Чувашской Республики (далее – Администрация).</w:t>
      </w:r>
    </w:p>
    <w:p w14:paraId="1D70F360" w14:textId="0E072BD5" w:rsidR="00187012" w:rsidRDefault="00187012" w:rsidP="00187012">
      <w:pPr>
        <w:pStyle w:val="a3"/>
        <w:tabs>
          <w:tab w:val="left" w:pos="709"/>
        </w:tabs>
        <w:spacing w:line="240" w:lineRule="auto"/>
        <w:ind w:firstLine="567"/>
      </w:pPr>
      <w:r>
        <w:t>3. Форма торгов (способ приватизации) – аукцион в электронной форме, открытый по составу участников.</w:t>
      </w:r>
    </w:p>
    <w:p w14:paraId="11357E40" w14:textId="77777777" w:rsidR="00187012" w:rsidRDefault="00187012" w:rsidP="00187012">
      <w:pPr>
        <w:pStyle w:val="a3"/>
        <w:tabs>
          <w:tab w:val="left" w:pos="709"/>
        </w:tabs>
        <w:spacing w:line="240" w:lineRule="auto"/>
        <w:ind w:firstLine="567"/>
        <w:jc w:val="center"/>
        <w:rPr>
          <w:b/>
          <w:color w:val="000000"/>
        </w:rPr>
      </w:pPr>
    </w:p>
    <w:p w14:paraId="4C391598" w14:textId="77777777" w:rsidR="00187012" w:rsidRDefault="00187012" w:rsidP="00187012">
      <w:pPr>
        <w:pStyle w:val="a3"/>
        <w:tabs>
          <w:tab w:val="left" w:pos="709"/>
        </w:tabs>
        <w:spacing w:line="240" w:lineRule="auto"/>
        <w:ind w:firstLine="567"/>
        <w:jc w:val="center"/>
        <w:rPr>
          <w:b/>
          <w:color w:val="000000"/>
        </w:rPr>
      </w:pPr>
      <w:r>
        <w:rPr>
          <w:b/>
          <w:color w:val="000000"/>
        </w:rPr>
        <w:t>Сведения о выставляемом на аукцион земельном участке</w:t>
      </w:r>
      <w:r w:rsidR="00721428">
        <w:rPr>
          <w:b/>
          <w:color w:val="000000"/>
        </w:rPr>
        <w:t>.</w:t>
      </w:r>
    </w:p>
    <w:tbl>
      <w:tblPr>
        <w:tblW w:w="10827" w:type="dxa"/>
        <w:jc w:val="center"/>
        <w:tblLayout w:type="fixed"/>
        <w:tblLook w:val="0000" w:firstRow="0" w:lastRow="0" w:firstColumn="0" w:lastColumn="0" w:noHBand="0" w:noVBand="0"/>
      </w:tblPr>
      <w:tblGrid>
        <w:gridCol w:w="524"/>
        <w:gridCol w:w="3604"/>
        <w:gridCol w:w="2267"/>
        <w:gridCol w:w="993"/>
        <w:gridCol w:w="1275"/>
        <w:gridCol w:w="1216"/>
        <w:gridCol w:w="948"/>
      </w:tblGrid>
      <w:tr w:rsidR="00437E77" w:rsidRPr="00437E77" w14:paraId="0322B48F" w14:textId="77777777" w:rsidTr="00B70351">
        <w:trPr>
          <w:jc w:val="center"/>
        </w:trPr>
        <w:tc>
          <w:tcPr>
            <w:tcW w:w="524" w:type="dxa"/>
            <w:tcBorders>
              <w:top w:val="single" w:sz="4" w:space="0" w:color="000000"/>
              <w:left w:val="single" w:sz="4" w:space="0" w:color="000000"/>
              <w:bottom w:val="single" w:sz="4" w:space="0" w:color="000000"/>
            </w:tcBorders>
            <w:shd w:val="clear" w:color="auto" w:fill="auto"/>
          </w:tcPr>
          <w:p w14:paraId="1628B365" w14:textId="77777777" w:rsidR="00437E77" w:rsidRPr="00437E77" w:rsidRDefault="00437E77" w:rsidP="00BA35B3">
            <w:pPr>
              <w:pStyle w:val="a3"/>
              <w:spacing w:line="240" w:lineRule="auto"/>
              <w:ind w:firstLine="0"/>
              <w:rPr>
                <w:sz w:val="20"/>
                <w:szCs w:val="20"/>
              </w:rPr>
            </w:pPr>
            <w:r w:rsidRPr="00437E77">
              <w:rPr>
                <w:sz w:val="20"/>
                <w:szCs w:val="20"/>
              </w:rPr>
              <w:t>№№лота</w:t>
            </w:r>
          </w:p>
        </w:tc>
        <w:tc>
          <w:tcPr>
            <w:tcW w:w="3604" w:type="dxa"/>
            <w:tcBorders>
              <w:top w:val="single" w:sz="4" w:space="0" w:color="000000"/>
              <w:left w:val="single" w:sz="4" w:space="0" w:color="000000"/>
              <w:bottom w:val="single" w:sz="4" w:space="0" w:color="000000"/>
            </w:tcBorders>
            <w:shd w:val="clear" w:color="auto" w:fill="auto"/>
          </w:tcPr>
          <w:p w14:paraId="3276EF27" w14:textId="77777777" w:rsidR="00437E77" w:rsidRPr="00BA35B3" w:rsidRDefault="00437E77" w:rsidP="00BA35B3">
            <w:pPr>
              <w:pStyle w:val="a3"/>
              <w:spacing w:line="240" w:lineRule="auto"/>
              <w:ind w:firstLine="0"/>
              <w:rPr>
                <w:sz w:val="20"/>
                <w:szCs w:val="20"/>
              </w:rPr>
            </w:pPr>
            <w:r w:rsidRPr="00BA35B3">
              <w:rPr>
                <w:sz w:val="20"/>
                <w:szCs w:val="20"/>
              </w:rPr>
              <w:t xml:space="preserve">Месторасположение </w:t>
            </w:r>
          </w:p>
          <w:p w14:paraId="17C16D42" w14:textId="77777777" w:rsidR="00437E77" w:rsidRPr="00BA35B3" w:rsidRDefault="00437E77" w:rsidP="00BA35B3">
            <w:pPr>
              <w:pStyle w:val="a3"/>
              <w:spacing w:line="240" w:lineRule="auto"/>
              <w:ind w:firstLine="0"/>
              <w:rPr>
                <w:sz w:val="20"/>
                <w:szCs w:val="20"/>
              </w:rPr>
            </w:pPr>
            <w:r w:rsidRPr="00BA35B3">
              <w:rPr>
                <w:sz w:val="20"/>
                <w:szCs w:val="20"/>
              </w:rPr>
              <w:t>земельного участка</w:t>
            </w:r>
          </w:p>
        </w:tc>
        <w:tc>
          <w:tcPr>
            <w:tcW w:w="2267" w:type="dxa"/>
            <w:tcBorders>
              <w:top w:val="single" w:sz="4" w:space="0" w:color="000000"/>
              <w:left w:val="single" w:sz="4" w:space="0" w:color="000000"/>
              <w:bottom w:val="single" w:sz="4" w:space="0" w:color="000000"/>
            </w:tcBorders>
            <w:shd w:val="clear" w:color="auto" w:fill="auto"/>
          </w:tcPr>
          <w:p w14:paraId="72893864" w14:textId="77777777" w:rsidR="00437E77" w:rsidRPr="00BA35B3" w:rsidRDefault="00437E77" w:rsidP="00BA35B3">
            <w:pPr>
              <w:pStyle w:val="a3"/>
              <w:spacing w:line="240" w:lineRule="auto"/>
              <w:ind w:firstLine="0"/>
              <w:rPr>
                <w:sz w:val="20"/>
                <w:szCs w:val="20"/>
              </w:rPr>
            </w:pPr>
            <w:r w:rsidRPr="00BA35B3">
              <w:rPr>
                <w:sz w:val="20"/>
                <w:szCs w:val="20"/>
              </w:rPr>
              <w:t>Разрешенное использование, кадастровый номер земельного участка</w:t>
            </w:r>
          </w:p>
        </w:tc>
        <w:tc>
          <w:tcPr>
            <w:tcW w:w="993" w:type="dxa"/>
            <w:tcBorders>
              <w:top w:val="single" w:sz="4" w:space="0" w:color="000000"/>
              <w:left w:val="single" w:sz="4" w:space="0" w:color="000000"/>
              <w:bottom w:val="single" w:sz="4" w:space="0" w:color="000000"/>
            </w:tcBorders>
            <w:shd w:val="clear" w:color="auto" w:fill="auto"/>
          </w:tcPr>
          <w:p w14:paraId="1545561B" w14:textId="77777777" w:rsidR="00437E77" w:rsidRPr="00BA35B3" w:rsidRDefault="00437E77" w:rsidP="00BA35B3">
            <w:pPr>
              <w:pStyle w:val="a3"/>
              <w:spacing w:line="240" w:lineRule="auto"/>
              <w:ind w:firstLine="0"/>
              <w:rPr>
                <w:sz w:val="20"/>
                <w:szCs w:val="20"/>
              </w:rPr>
            </w:pPr>
            <w:r w:rsidRPr="00BA35B3">
              <w:rPr>
                <w:sz w:val="20"/>
                <w:szCs w:val="20"/>
              </w:rPr>
              <w:t>Площадь, кв.м.</w:t>
            </w:r>
          </w:p>
        </w:tc>
        <w:tc>
          <w:tcPr>
            <w:tcW w:w="1275" w:type="dxa"/>
            <w:tcBorders>
              <w:top w:val="single" w:sz="4" w:space="0" w:color="000000"/>
              <w:left w:val="single" w:sz="4" w:space="0" w:color="000000"/>
              <w:bottom w:val="single" w:sz="4" w:space="0" w:color="000000"/>
            </w:tcBorders>
            <w:shd w:val="clear" w:color="auto" w:fill="auto"/>
          </w:tcPr>
          <w:p w14:paraId="2005145D" w14:textId="77777777" w:rsidR="00437E77" w:rsidRPr="00AF770D" w:rsidRDefault="00437E77" w:rsidP="00BA35B3">
            <w:pPr>
              <w:pStyle w:val="a3"/>
              <w:spacing w:line="240" w:lineRule="auto"/>
              <w:ind w:firstLine="0"/>
              <w:rPr>
                <w:sz w:val="18"/>
                <w:szCs w:val="18"/>
              </w:rPr>
            </w:pPr>
            <w:r w:rsidRPr="00AF770D">
              <w:rPr>
                <w:sz w:val="18"/>
                <w:szCs w:val="18"/>
              </w:rPr>
              <w:t>Начальный размер годовой арендной платы/ *стоимости земельного участка, руб.</w:t>
            </w:r>
          </w:p>
        </w:tc>
        <w:tc>
          <w:tcPr>
            <w:tcW w:w="1216" w:type="dxa"/>
            <w:tcBorders>
              <w:top w:val="single" w:sz="4" w:space="0" w:color="000000"/>
              <w:left w:val="single" w:sz="4" w:space="0" w:color="000000"/>
              <w:bottom w:val="single" w:sz="4" w:space="0" w:color="000000"/>
            </w:tcBorders>
            <w:shd w:val="clear" w:color="auto" w:fill="auto"/>
          </w:tcPr>
          <w:p w14:paraId="7DEB035B" w14:textId="77777777" w:rsidR="00437E77" w:rsidRPr="00BA35B3" w:rsidRDefault="00437E77" w:rsidP="00BA35B3">
            <w:pPr>
              <w:pStyle w:val="a3"/>
              <w:spacing w:line="240" w:lineRule="auto"/>
              <w:ind w:firstLine="0"/>
              <w:rPr>
                <w:sz w:val="20"/>
                <w:szCs w:val="20"/>
              </w:rPr>
            </w:pPr>
            <w:r w:rsidRPr="00BA35B3">
              <w:rPr>
                <w:sz w:val="20"/>
                <w:szCs w:val="20"/>
              </w:rPr>
              <w:t>Сумма задатка участника аукциона, руб.</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3BECB684" w14:textId="77777777" w:rsidR="00437E77" w:rsidRPr="00BA35B3" w:rsidRDefault="00437E77" w:rsidP="00BA35B3">
            <w:pPr>
              <w:pStyle w:val="a3"/>
              <w:spacing w:line="240" w:lineRule="auto"/>
              <w:ind w:firstLine="0"/>
              <w:rPr>
                <w:sz w:val="20"/>
                <w:szCs w:val="20"/>
              </w:rPr>
            </w:pPr>
            <w:r w:rsidRPr="00BA35B3">
              <w:rPr>
                <w:sz w:val="20"/>
                <w:szCs w:val="20"/>
              </w:rPr>
              <w:t>Вид права</w:t>
            </w:r>
          </w:p>
        </w:tc>
      </w:tr>
      <w:tr w:rsidR="00084E0A" w:rsidRPr="00437E77" w14:paraId="77FFEB00" w14:textId="77777777" w:rsidTr="00B70351">
        <w:trPr>
          <w:trHeight w:val="941"/>
          <w:jc w:val="center"/>
        </w:trPr>
        <w:tc>
          <w:tcPr>
            <w:tcW w:w="524" w:type="dxa"/>
            <w:tcBorders>
              <w:top w:val="single" w:sz="4" w:space="0" w:color="000000"/>
              <w:left w:val="single" w:sz="4" w:space="0" w:color="000000"/>
              <w:bottom w:val="single" w:sz="4" w:space="0" w:color="000000"/>
            </w:tcBorders>
            <w:shd w:val="clear" w:color="auto" w:fill="auto"/>
          </w:tcPr>
          <w:p w14:paraId="78AD2240" w14:textId="2255722C" w:rsidR="00084E0A" w:rsidRPr="00437E77" w:rsidRDefault="00084E0A" w:rsidP="00BA35B3">
            <w:pPr>
              <w:pStyle w:val="a3"/>
              <w:spacing w:line="240" w:lineRule="auto"/>
              <w:ind w:firstLine="0"/>
              <w:rPr>
                <w:sz w:val="20"/>
                <w:szCs w:val="20"/>
              </w:rPr>
            </w:pPr>
            <w:r>
              <w:rPr>
                <w:sz w:val="20"/>
                <w:szCs w:val="20"/>
              </w:rPr>
              <w:t>1</w:t>
            </w:r>
          </w:p>
        </w:tc>
        <w:tc>
          <w:tcPr>
            <w:tcW w:w="3604" w:type="dxa"/>
            <w:tcBorders>
              <w:top w:val="single" w:sz="4" w:space="0" w:color="000000"/>
              <w:left w:val="single" w:sz="4" w:space="0" w:color="000000"/>
              <w:bottom w:val="single" w:sz="4" w:space="0" w:color="000000"/>
            </w:tcBorders>
            <w:shd w:val="clear" w:color="auto" w:fill="auto"/>
          </w:tcPr>
          <w:p w14:paraId="2507FB1F" w14:textId="20865603" w:rsidR="00084E0A" w:rsidRPr="00E91F04" w:rsidRDefault="00084E0A" w:rsidP="008B70B2">
            <w:pPr>
              <w:pStyle w:val="a3"/>
              <w:spacing w:line="240" w:lineRule="auto"/>
              <w:ind w:firstLine="0"/>
              <w:jc w:val="center"/>
              <w:rPr>
                <w:sz w:val="20"/>
                <w:szCs w:val="20"/>
              </w:rPr>
            </w:pPr>
            <w:r w:rsidRPr="00E91F04">
              <w:rPr>
                <w:sz w:val="20"/>
                <w:szCs w:val="20"/>
              </w:rPr>
              <w:t>Чувашская Республика, Чебоксарский район, Янышское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3E399021" w14:textId="44AA1328" w:rsidR="00084E0A" w:rsidRPr="00E91F04" w:rsidRDefault="00084E0A" w:rsidP="008B70B2">
            <w:pPr>
              <w:jc w:val="center"/>
              <w:rPr>
                <w:sz w:val="20"/>
                <w:szCs w:val="20"/>
              </w:rPr>
            </w:pPr>
            <w:r w:rsidRPr="00E91F04">
              <w:rPr>
                <w:sz w:val="20"/>
                <w:szCs w:val="20"/>
              </w:rPr>
              <w:t>«растениеводство» 21:21:251401:349</w:t>
            </w:r>
          </w:p>
        </w:tc>
        <w:tc>
          <w:tcPr>
            <w:tcW w:w="993" w:type="dxa"/>
            <w:tcBorders>
              <w:top w:val="single" w:sz="4" w:space="0" w:color="000000"/>
              <w:left w:val="single" w:sz="4" w:space="0" w:color="000000"/>
              <w:bottom w:val="single" w:sz="4" w:space="0" w:color="000000"/>
            </w:tcBorders>
            <w:shd w:val="clear" w:color="auto" w:fill="auto"/>
          </w:tcPr>
          <w:p w14:paraId="415B20D9" w14:textId="63C16F1D" w:rsidR="00084E0A" w:rsidRPr="00BA35B3" w:rsidRDefault="00084E0A" w:rsidP="00BA35B3">
            <w:pPr>
              <w:pStyle w:val="a3"/>
              <w:spacing w:line="240" w:lineRule="auto"/>
              <w:ind w:firstLine="0"/>
              <w:jc w:val="center"/>
              <w:rPr>
                <w:sz w:val="20"/>
                <w:szCs w:val="20"/>
              </w:rPr>
            </w:pPr>
            <w:r>
              <w:rPr>
                <w:sz w:val="20"/>
                <w:szCs w:val="20"/>
              </w:rPr>
              <w:t>3147</w:t>
            </w:r>
          </w:p>
        </w:tc>
        <w:tc>
          <w:tcPr>
            <w:tcW w:w="1275" w:type="dxa"/>
            <w:tcBorders>
              <w:top w:val="single" w:sz="4" w:space="0" w:color="000000"/>
              <w:left w:val="single" w:sz="4" w:space="0" w:color="000000"/>
              <w:bottom w:val="single" w:sz="4" w:space="0" w:color="000000"/>
            </w:tcBorders>
            <w:shd w:val="clear" w:color="auto" w:fill="auto"/>
          </w:tcPr>
          <w:p w14:paraId="11956BA2" w14:textId="722633B2" w:rsidR="00084E0A" w:rsidRPr="00A64E69" w:rsidRDefault="00084E0A" w:rsidP="00A64E69">
            <w:pPr>
              <w:rPr>
                <w:sz w:val="20"/>
                <w:szCs w:val="20"/>
              </w:rPr>
            </w:pPr>
            <w:r w:rsidRPr="00117093">
              <w:rPr>
                <w:sz w:val="20"/>
                <w:szCs w:val="20"/>
              </w:rPr>
              <w:t>6 920,00</w:t>
            </w:r>
          </w:p>
        </w:tc>
        <w:tc>
          <w:tcPr>
            <w:tcW w:w="1216" w:type="dxa"/>
            <w:tcBorders>
              <w:top w:val="single" w:sz="4" w:space="0" w:color="000000"/>
              <w:left w:val="single" w:sz="4" w:space="0" w:color="000000"/>
              <w:bottom w:val="single" w:sz="4" w:space="0" w:color="000000"/>
            </w:tcBorders>
            <w:shd w:val="clear" w:color="auto" w:fill="auto"/>
          </w:tcPr>
          <w:p w14:paraId="2D82A101" w14:textId="3DB61288" w:rsidR="00084E0A" w:rsidRPr="00117093" w:rsidRDefault="00084E0A" w:rsidP="00BA35B3">
            <w:pPr>
              <w:pStyle w:val="a3"/>
              <w:spacing w:line="240" w:lineRule="auto"/>
              <w:ind w:firstLine="0"/>
              <w:jc w:val="center"/>
              <w:rPr>
                <w:sz w:val="20"/>
                <w:szCs w:val="20"/>
              </w:rPr>
            </w:pPr>
            <w:r w:rsidRPr="00117093">
              <w:rPr>
                <w:sz w:val="20"/>
                <w:szCs w:val="20"/>
              </w:rPr>
              <w:t>6 920,00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330069DC" w14:textId="77777777" w:rsidR="00084E0A" w:rsidRPr="00BA35B3" w:rsidRDefault="00084E0A" w:rsidP="00D65C33">
            <w:pPr>
              <w:pStyle w:val="a3"/>
              <w:spacing w:line="240" w:lineRule="auto"/>
              <w:ind w:firstLine="0"/>
              <w:jc w:val="center"/>
              <w:rPr>
                <w:sz w:val="20"/>
                <w:szCs w:val="20"/>
              </w:rPr>
            </w:pPr>
            <w:r w:rsidRPr="00BA35B3">
              <w:rPr>
                <w:sz w:val="20"/>
                <w:szCs w:val="20"/>
              </w:rPr>
              <w:t>аренда, сроком</w:t>
            </w:r>
          </w:p>
          <w:p w14:paraId="2480B080" w14:textId="31E9F424" w:rsidR="00084E0A" w:rsidRPr="00BA35B3" w:rsidRDefault="00084E0A" w:rsidP="00BA35B3">
            <w:pPr>
              <w:pStyle w:val="a3"/>
              <w:spacing w:line="240" w:lineRule="auto"/>
              <w:ind w:firstLine="0"/>
              <w:jc w:val="center"/>
              <w:rPr>
                <w:sz w:val="20"/>
                <w:szCs w:val="20"/>
              </w:rPr>
            </w:pPr>
            <w:r w:rsidRPr="00BA35B3">
              <w:rPr>
                <w:sz w:val="20"/>
                <w:szCs w:val="20"/>
              </w:rPr>
              <w:t>10 лет</w:t>
            </w:r>
          </w:p>
        </w:tc>
      </w:tr>
      <w:tr w:rsidR="00084E0A" w:rsidRPr="00437E77" w14:paraId="739B28A0" w14:textId="77777777" w:rsidTr="00B7035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2FE74A4C" w14:textId="6B5749ED" w:rsidR="00084E0A" w:rsidRPr="00437E77" w:rsidRDefault="00084E0A" w:rsidP="00BA35B3">
            <w:pPr>
              <w:pStyle w:val="a3"/>
              <w:spacing w:line="240" w:lineRule="auto"/>
              <w:ind w:firstLine="0"/>
              <w:rPr>
                <w:sz w:val="20"/>
                <w:szCs w:val="20"/>
              </w:rPr>
            </w:pPr>
            <w:r>
              <w:rPr>
                <w:sz w:val="20"/>
                <w:szCs w:val="20"/>
              </w:rPr>
              <w:t>2</w:t>
            </w:r>
          </w:p>
        </w:tc>
        <w:tc>
          <w:tcPr>
            <w:tcW w:w="3604" w:type="dxa"/>
            <w:tcBorders>
              <w:top w:val="single" w:sz="4" w:space="0" w:color="000000"/>
              <w:left w:val="single" w:sz="4" w:space="0" w:color="000000"/>
              <w:bottom w:val="single" w:sz="4" w:space="0" w:color="000000"/>
            </w:tcBorders>
            <w:shd w:val="clear" w:color="auto" w:fill="auto"/>
          </w:tcPr>
          <w:p w14:paraId="571A23A5" w14:textId="6CB783E3" w:rsidR="00084E0A" w:rsidRPr="00E91F04" w:rsidRDefault="00084E0A" w:rsidP="00536A48">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proofErr w:type="spellStart"/>
            <w:r w:rsidRPr="00E91F04">
              <w:rPr>
                <w:sz w:val="20"/>
                <w:szCs w:val="20"/>
              </w:rPr>
              <w:t>Большекатрасьское</w:t>
            </w:r>
            <w:proofErr w:type="spellEnd"/>
            <w:r w:rsidRPr="00E91F04">
              <w:rPr>
                <w:sz w:val="20"/>
                <w:szCs w:val="20"/>
              </w:rPr>
              <w:t xml:space="preserve"> сельское поселение</w:t>
            </w:r>
            <w:r w:rsidRPr="00E91F04">
              <w:rPr>
                <w:sz w:val="20"/>
                <w:szCs w:val="20"/>
              </w:rPr>
              <w:br/>
              <w:t>(земли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082D1D11" w14:textId="77777777" w:rsidR="00084E0A" w:rsidRPr="00E91F04" w:rsidRDefault="00084E0A" w:rsidP="00D65C33">
            <w:pPr>
              <w:jc w:val="center"/>
              <w:rPr>
                <w:sz w:val="20"/>
                <w:szCs w:val="20"/>
              </w:rPr>
            </w:pPr>
            <w:r w:rsidRPr="00E91F04">
              <w:rPr>
                <w:sz w:val="20"/>
                <w:szCs w:val="20"/>
              </w:rPr>
              <w:t>«обеспечение сельскохозяйственного производства»</w:t>
            </w:r>
          </w:p>
          <w:p w14:paraId="57C34F0B" w14:textId="45C0B8D7" w:rsidR="00084E0A" w:rsidRPr="00E91F04" w:rsidRDefault="00084E0A" w:rsidP="008B70B2">
            <w:pPr>
              <w:jc w:val="center"/>
              <w:rPr>
                <w:sz w:val="20"/>
                <w:szCs w:val="20"/>
              </w:rPr>
            </w:pPr>
            <w:r w:rsidRPr="00E91F04">
              <w:rPr>
                <w:sz w:val="20"/>
                <w:szCs w:val="20"/>
              </w:rPr>
              <w:t>21:21:120205:181</w:t>
            </w:r>
          </w:p>
        </w:tc>
        <w:tc>
          <w:tcPr>
            <w:tcW w:w="993" w:type="dxa"/>
            <w:tcBorders>
              <w:top w:val="single" w:sz="4" w:space="0" w:color="000000"/>
              <w:left w:val="single" w:sz="4" w:space="0" w:color="000000"/>
              <w:bottom w:val="single" w:sz="4" w:space="0" w:color="000000"/>
            </w:tcBorders>
            <w:shd w:val="clear" w:color="auto" w:fill="auto"/>
          </w:tcPr>
          <w:p w14:paraId="7ABC3C33" w14:textId="01E51C12" w:rsidR="00084E0A" w:rsidRPr="00437E77" w:rsidRDefault="00084E0A" w:rsidP="00BA35B3">
            <w:pPr>
              <w:pStyle w:val="a3"/>
              <w:spacing w:line="240" w:lineRule="auto"/>
              <w:ind w:firstLine="0"/>
              <w:jc w:val="center"/>
              <w:rPr>
                <w:sz w:val="20"/>
                <w:szCs w:val="20"/>
              </w:rPr>
            </w:pPr>
            <w:r>
              <w:rPr>
                <w:sz w:val="20"/>
                <w:szCs w:val="20"/>
              </w:rPr>
              <w:t>16096</w:t>
            </w:r>
          </w:p>
        </w:tc>
        <w:tc>
          <w:tcPr>
            <w:tcW w:w="1275" w:type="dxa"/>
            <w:tcBorders>
              <w:top w:val="single" w:sz="4" w:space="0" w:color="000000"/>
              <w:left w:val="single" w:sz="4" w:space="0" w:color="000000"/>
              <w:bottom w:val="single" w:sz="4" w:space="0" w:color="000000"/>
            </w:tcBorders>
            <w:shd w:val="clear" w:color="auto" w:fill="auto"/>
          </w:tcPr>
          <w:p w14:paraId="225E5D40" w14:textId="3D41CD2F" w:rsidR="00084E0A" w:rsidRPr="00117093" w:rsidRDefault="00084E0A" w:rsidP="00BA35B3">
            <w:pPr>
              <w:pStyle w:val="a3"/>
              <w:spacing w:line="240" w:lineRule="auto"/>
              <w:ind w:firstLine="0"/>
              <w:jc w:val="center"/>
              <w:rPr>
                <w:sz w:val="20"/>
                <w:szCs w:val="20"/>
              </w:rPr>
            </w:pPr>
            <w:r w:rsidRPr="00117093">
              <w:rPr>
                <w:sz w:val="20"/>
                <w:szCs w:val="20"/>
              </w:rPr>
              <w:t>35 400,00</w:t>
            </w:r>
          </w:p>
        </w:tc>
        <w:tc>
          <w:tcPr>
            <w:tcW w:w="1216" w:type="dxa"/>
            <w:tcBorders>
              <w:top w:val="single" w:sz="4" w:space="0" w:color="000000"/>
              <w:left w:val="single" w:sz="4" w:space="0" w:color="000000"/>
              <w:bottom w:val="single" w:sz="4" w:space="0" w:color="000000"/>
            </w:tcBorders>
            <w:shd w:val="clear" w:color="auto" w:fill="auto"/>
          </w:tcPr>
          <w:p w14:paraId="192C294F" w14:textId="02C96844" w:rsidR="00084E0A" w:rsidRPr="00117093" w:rsidRDefault="00084E0A" w:rsidP="00BA35B3">
            <w:pPr>
              <w:pStyle w:val="a3"/>
              <w:spacing w:line="240" w:lineRule="auto"/>
              <w:ind w:firstLine="0"/>
              <w:jc w:val="center"/>
              <w:rPr>
                <w:sz w:val="20"/>
                <w:szCs w:val="20"/>
              </w:rPr>
            </w:pPr>
            <w:r w:rsidRPr="00117093">
              <w:rPr>
                <w:sz w:val="20"/>
                <w:szCs w:val="20"/>
              </w:rPr>
              <w:t>35 400,00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097A45C" w14:textId="77777777" w:rsidR="00084E0A" w:rsidRPr="00437E77" w:rsidRDefault="00084E0A" w:rsidP="00D65C33">
            <w:pPr>
              <w:pStyle w:val="a3"/>
              <w:spacing w:line="240" w:lineRule="auto"/>
              <w:ind w:firstLine="0"/>
              <w:jc w:val="center"/>
              <w:rPr>
                <w:sz w:val="20"/>
                <w:szCs w:val="20"/>
              </w:rPr>
            </w:pPr>
            <w:r w:rsidRPr="00437E77">
              <w:rPr>
                <w:sz w:val="20"/>
                <w:szCs w:val="20"/>
              </w:rPr>
              <w:t>аренда, сроком</w:t>
            </w:r>
          </w:p>
          <w:p w14:paraId="0CFD7C6D" w14:textId="64894B2E" w:rsidR="00084E0A" w:rsidRPr="00437E77" w:rsidRDefault="00084E0A" w:rsidP="00BA35B3">
            <w:pPr>
              <w:pStyle w:val="a3"/>
              <w:spacing w:line="240" w:lineRule="auto"/>
              <w:ind w:firstLine="0"/>
              <w:jc w:val="center"/>
              <w:rPr>
                <w:sz w:val="20"/>
                <w:szCs w:val="20"/>
              </w:rPr>
            </w:pPr>
            <w:r w:rsidRPr="00437E77">
              <w:rPr>
                <w:sz w:val="20"/>
                <w:szCs w:val="20"/>
              </w:rPr>
              <w:t>10 лет</w:t>
            </w:r>
          </w:p>
        </w:tc>
      </w:tr>
      <w:tr w:rsidR="00084E0A" w:rsidRPr="00437E77" w14:paraId="1F1466A2" w14:textId="77777777" w:rsidTr="00B7035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50062034" w14:textId="5D92AE2B" w:rsidR="00084E0A" w:rsidRDefault="00084E0A" w:rsidP="00BA35B3">
            <w:pPr>
              <w:pStyle w:val="a3"/>
              <w:spacing w:line="240" w:lineRule="auto"/>
              <w:ind w:firstLine="0"/>
              <w:rPr>
                <w:sz w:val="20"/>
                <w:szCs w:val="20"/>
              </w:rPr>
            </w:pPr>
            <w:r>
              <w:rPr>
                <w:sz w:val="20"/>
                <w:szCs w:val="20"/>
              </w:rPr>
              <w:t>3</w:t>
            </w:r>
          </w:p>
        </w:tc>
        <w:tc>
          <w:tcPr>
            <w:tcW w:w="3604" w:type="dxa"/>
            <w:tcBorders>
              <w:top w:val="single" w:sz="4" w:space="0" w:color="000000"/>
              <w:left w:val="single" w:sz="4" w:space="0" w:color="000000"/>
              <w:bottom w:val="single" w:sz="4" w:space="0" w:color="000000"/>
            </w:tcBorders>
            <w:shd w:val="clear" w:color="auto" w:fill="auto"/>
          </w:tcPr>
          <w:p w14:paraId="160E40E9" w14:textId="4009B048" w:rsidR="00084E0A" w:rsidRPr="00396B5F" w:rsidRDefault="00084E0A" w:rsidP="005E4935">
            <w:pPr>
              <w:pStyle w:val="a3"/>
              <w:spacing w:line="240" w:lineRule="auto"/>
              <w:ind w:firstLine="0"/>
              <w:jc w:val="center"/>
              <w:rPr>
                <w:sz w:val="20"/>
                <w:szCs w:val="20"/>
              </w:rPr>
            </w:pPr>
            <w:r w:rsidRPr="00E91F04">
              <w:rPr>
                <w:sz w:val="20"/>
                <w:szCs w:val="20"/>
              </w:rPr>
              <w:t xml:space="preserve">Чувашская Республика, Чебоксарский район, </w:t>
            </w:r>
            <w:r w:rsidR="00732FC8">
              <w:rPr>
                <w:sz w:val="20"/>
                <w:szCs w:val="20"/>
              </w:rPr>
              <w:t>Вурман-Сюктерское</w:t>
            </w:r>
            <w:r w:rsidRPr="00E91F04">
              <w:rPr>
                <w:sz w:val="20"/>
                <w:szCs w:val="20"/>
              </w:rPr>
              <w:t xml:space="preserve"> сельское </w:t>
            </w:r>
            <w:proofErr w:type="gramStart"/>
            <w:r w:rsidRPr="00E91F04">
              <w:rPr>
                <w:sz w:val="20"/>
                <w:szCs w:val="20"/>
              </w:rPr>
              <w:t>поселение,  (</w:t>
            </w:r>
            <w:proofErr w:type="gramEnd"/>
            <w:r w:rsidRPr="00E91F04">
              <w:rPr>
                <w:sz w:val="20"/>
                <w:szCs w:val="20"/>
              </w:rPr>
              <w:t>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47545ADA" w14:textId="77777777" w:rsidR="00084E0A" w:rsidRPr="00E91F04" w:rsidRDefault="00084E0A" w:rsidP="00D65C33">
            <w:pPr>
              <w:jc w:val="center"/>
              <w:rPr>
                <w:sz w:val="20"/>
                <w:szCs w:val="20"/>
              </w:rPr>
            </w:pPr>
            <w:r w:rsidRPr="00E91F04">
              <w:rPr>
                <w:sz w:val="20"/>
                <w:szCs w:val="20"/>
              </w:rPr>
              <w:t>«для ведения личного подсобного хозяйства на полевых участках»</w:t>
            </w:r>
          </w:p>
          <w:p w14:paraId="3BDCF234" w14:textId="0A2E2C2C" w:rsidR="00084E0A" w:rsidRPr="00E91F04" w:rsidRDefault="00084E0A" w:rsidP="00BA35B3">
            <w:pPr>
              <w:jc w:val="center"/>
              <w:rPr>
                <w:sz w:val="20"/>
                <w:szCs w:val="20"/>
              </w:rPr>
            </w:pPr>
            <w:r w:rsidRPr="00E91F04">
              <w:rPr>
                <w:sz w:val="20"/>
                <w:szCs w:val="20"/>
              </w:rPr>
              <w:t>21:21:100801:472</w:t>
            </w:r>
          </w:p>
        </w:tc>
        <w:tc>
          <w:tcPr>
            <w:tcW w:w="993" w:type="dxa"/>
            <w:tcBorders>
              <w:top w:val="single" w:sz="4" w:space="0" w:color="000000"/>
              <w:left w:val="single" w:sz="4" w:space="0" w:color="000000"/>
              <w:bottom w:val="single" w:sz="4" w:space="0" w:color="000000"/>
            </w:tcBorders>
            <w:shd w:val="clear" w:color="auto" w:fill="auto"/>
          </w:tcPr>
          <w:p w14:paraId="26447A47" w14:textId="39946DCB" w:rsidR="00084E0A" w:rsidRDefault="00084E0A" w:rsidP="00BA35B3">
            <w:pPr>
              <w:pStyle w:val="a3"/>
              <w:spacing w:line="240" w:lineRule="auto"/>
              <w:ind w:firstLine="0"/>
              <w:jc w:val="center"/>
              <w:rPr>
                <w:sz w:val="20"/>
                <w:szCs w:val="20"/>
              </w:rPr>
            </w:pPr>
            <w:r>
              <w:rPr>
                <w:sz w:val="20"/>
                <w:szCs w:val="20"/>
              </w:rPr>
              <w:t>2327</w:t>
            </w:r>
          </w:p>
        </w:tc>
        <w:tc>
          <w:tcPr>
            <w:tcW w:w="1275" w:type="dxa"/>
            <w:tcBorders>
              <w:top w:val="single" w:sz="4" w:space="0" w:color="000000"/>
              <w:left w:val="single" w:sz="4" w:space="0" w:color="000000"/>
              <w:bottom w:val="single" w:sz="4" w:space="0" w:color="000000"/>
            </w:tcBorders>
            <w:shd w:val="clear" w:color="auto" w:fill="auto"/>
          </w:tcPr>
          <w:p w14:paraId="2C13B0EA" w14:textId="04B9DF8C" w:rsidR="00084E0A" w:rsidRDefault="00084E0A" w:rsidP="00BA35B3">
            <w:pPr>
              <w:pStyle w:val="a3"/>
              <w:spacing w:line="240" w:lineRule="auto"/>
              <w:ind w:firstLine="0"/>
              <w:jc w:val="center"/>
              <w:rPr>
                <w:sz w:val="20"/>
                <w:szCs w:val="20"/>
              </w:rPr>
            </w:pPr>
            <w:r w:rsidRPr="00117093">
              <w:rPr>
                <w:sz w:val="20"/>
                <w:szCs w:val="20"/>
              </w:rPr>
              <w:t>58 600,00</w:t>
            </w:r>
          </w:p>
        </w:tc>
        <w:tc>
          <w:tcPr>
            <w:tcW w:w="1216" w:type="dxa"/>
            <w:tcBorders>
              <w:top w:val="single" w:sz="4" w:space="0" w:color="000000"/>
              <w:left w:val="single" w:sz="4" w:space="0" w:color="000000"/>
              <w:bottom w:val="single" w:sz="4" w:space="0" w:color="000000"/>
            </w:tcBorders>
            <w:shd w:val="clear" w:color="auto" w:fill="auto"/>
          </w:tcPr>
          <w:p w14:paraId="0A76C08D" w14:textId="43F9E1BA" w:rsidR="00084E0A" w:rsidRDefault="00084E0A" w:rsidP="00BA35B3">
            <w:pPr>
              <w:pStyle w:val="a3"/>
              <w:spacing w:line="240" w:lineRule="auto"/>
              <w:ind w:firstLine="0"/>
              <w:jc w:val="center"/>
              <w:rPr>
                <w:sz w:val="20"/>
                <w:szCs w:val="20"/>
              </w:rPr>
            </w:pPr>
            <w:r w:rsidRPr="00117093">
              <w:rPr>
                <w:sz w:val="20"/>
                <w:szCs w:val="20"/>
              </w:rPr>
              <w:t>58 600,00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00DD066" w14:textId="77777777" w:rsidR="00084E0A" w:rsidRPr="00437E77" w:rsidRDefault="00084E0A" w:rsidP="00D65C33">
            <w:pPr>
              <w:pStyle w:val="a3"/>
              <w:spacing w:line="240" w:lineRule="auto"/>
              <w:ind w:firstLine="0"/>
              <w:jc w:val="center"/>
              <w:rPr>
                <w:sz w:val="20"/>
                <w:szCs w:val="20"/>
              </w:rPr>
            </w:pPr>
            <w:r w:rsidRPr="00437E77">
              <w:rPr>
                <w:sz w:val="20"/>
                <w:szCs w:val="20"/>
              </w:rPr>
              <w:t>аренда, сроком</w:t>
            </w:r>
          </w:p>
          <w:p w14:paraId="08C595E7" w14:textId="6D00BB22" w:rsidR="00084E0A" w:rsidRPr="00437E77" w:rsidRDefault="00084E0A" w:rsidP="005E4935">
            <w:pPr>
              <w:pStyle w:val="a3"/>
              <w:spacing w:line="240" w:lineRule="auto"/>
              <w:ind w:firstLine="0"/>
              <w:jc w:val="center"/>
              <w:rPr>
                <w:sz w:val="20"/>
                <w:szCs w:val="20"/>
              </w:rPr>
            </w:pPr>
            <w:r w:rsidRPr="00437E77">
              <w:rPr>
                <w:sz w:val="20"/>
                <w:szCs w:val="20"/>
              </w:rPr>
              <w:t>10 лет</w:t>
            </w:r>
          </w:p>
        </w:tc>
      </w:tr>
      <w:tr w:rsidR="00084E0A" w:rsidRPr="00437E77" w14:paraId="35848023" w14:textId="77777777" w:rsidTr="00B7035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76F43C34" w14:textId="37349AF4" w:rsidR="00084E0A" w:rsidRDefault="00084E0A" w:rsidP="00BA35B3">
            <w:pPr>
              <w:pStyle w:val="a3"/>
              <w:spacing w:line="240" w:lineRule="auto"/>
              <w:ind w:firstLine="0"/>
              <w:rPr>
                <w:sz w:val="20"/>
                <w:szCs w:val="20"/>
              </w:rPr>
            </w:pPr>
            <w:r>
              <w:rPr>
                <w:sz w:val="20"/>
                <w:szCs w:val="20"/>
              </w:rPr>
              <w:t>4</w:t>
            </w:r>
          </w:p>
        </w:tc>
        <w:tc>
          <w:tcPr>
            <w:tcW w:w="3604" w:type="dxa"/>
            <w:tcBorders>
              <w:top w:val="single" w:sz="4" w:space="0" w:color="000000"/>
              <w:left w:val="single" w:sz="4" w:space="0" w:color="000000"/>
              <w:bottom w:val="single" w:sz="4" w:space="0" w:color="000000"/>
            </w:tcBorders>
            <w:shd w:val="clear" w:color="auto" w:fill="auto"/>
          </w:tcPr>
          <w:p w14:paraId="12B682CA" w14:textId="3EFEF1C6" w:rsidR="00084E0A" w:rsidRPr="00E91F04" w:rsidRDefault="00084E0A" w:rsidP="005E4935">
            <w:pPr>
              <w:pStyle w:val="a3"/>
              <w:spacing w:line="240" w:lineRule="auto"/>
              <w:ind w:firstLine="0"/>
              <w:jc w:val="center"/>
              <w:rPr>
                <w:sz w:val="20"/>
                <w:szCs w:val="20"/>
              </w:rPr>
            </w:pPr>
            <w:r w:rsidRPr="00E91F04">
              <w:rPr>
                <w:sz w:val="20"/>
                <w:szCs w:val="20"/>
              </w:rPr>
              <w:t>Чувашская Республика, Чебоксарский район, Шинерпосинское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558E0761" w14:textId="77777777" w:rsidR="00084E0A" w:rsidRPr="00E91F04" w:rsidRDefault="00084E0A" w:rsidP="00D65C33">
            <w:pPr>
              <w:jc w:val="center"/>
              <w:rPr>
                <w:sz w:val="20"/>
                <w:szCs w:val="20"/>
              </w:rPr>
            </w:pPr>
            <w:r w:rsidRPr="00E91F04">
              <w:rPr>
                <w:sz w:val="20"/>
                <w:szCs w:val="20"/>
              </w:rPr>
              <w:t>«растениеводство»</w:t>
            </w:r>
          </w:p>
          <w:p w14:paraId="7EC4486F" w14:textId="44BDF4E5" w:rsidR="00084E0A" w:rsidRPr="00E91F04" w:rsidRDefault="00084E0A" w:rsidP="00D65C33">
            <w:pPr>
              <w:jc w:val="center"/>
              <w:rPr>
                <w:sz w:val="20"/>
                <w:szCs w:val="20"/>
              </w:rPr>
            </w:pPr>
            <w:r w:rsidRPr="00E91F04">
              <w:rPr>
                <w:sz w:val="20"/>
                <w:szCs w:val="20"/>
              </w:rPr>
              <w:t>21:21:170801:401</w:t>
            </w:r>
          </w:p>
        </w:tc>
        <w:tc>
          <w:tcPr>
            <w:tcW w:w="993" w:type="dxa"/>
            <w:tcBorders>
              <w:top w:val="single" w:sz="4" w:space="0" w:color="000000"/>
              <w:left w:val="single" w:sz="4" w:space="0" w:color="000000"/>
              <w:bottom w:val="single" w:sz="4" w:space="0" w:color="000000"/>
            </w:tcBorders>
            <w:shd w:val="clear" w:color="auto" w:fill="auto"/>
          </w:tcPr>
          <w:p w14:paraId="4B1BCE59" w14:textId="4668DB2B" w:rsidR="00084E0A" w:rsidRDefault="00084E0A" w:rsidP="00BA35B3">
            <w:pPr>
              <w:pStyle w:val="a3"/>
              <w:spacing w:line="240" w:lineRule="auto"/>
              <w:ind w:firstLine="0"/>
              <w:jc w:val="center"/>
              <w:rPr>
                <w:sz w:val="20"/>
                <w:szCs w:val="20"/>
              </w:rPr>
            </w:pPr>
            <w:r>
              <w:rPr>
                <w:sz w:val="20"/>
                <w:szCs w:val="20"/>
              </w:rPr>
              <w:t>27161</w:t>
            </w:r>
          </w:p>
        </w:tc>
        <w:tc>
          <w:tcPr>
            <w:tcW w:w="1275" w:type="dxa"/>
            <w:tcBorders>
              <w:top w:val="single" w:sz="4" w:space="0" w:color="000000"/>
              <w:left w:val="single" w:sz="4" w:space="0" w:color="000000"/>
              <w:bottom w:val="single" w:sz="4" w:space="0" w:color="000000"/>
            </w:tcBorders>
            <w:shd w:val="clear" w:color="auto" w:fill="auto"/>
          </w:tcPr>
          <w:p w14:paraId="04C80846" w14:textId="3FACE2A1" w:rsidR="00084E0A" w:rsidRPr="00117093" w:rsidRDefault="00084E0A" w:rsidP="00BA35B3">
            <w:pPr>
              <w:pStyle w:val="a3"/>
              <w:spacing w:line="240" w:lineRule="auto"/>
              <w:ind w:firstLine="0"/>
              <w:jc w:val="center"/>
              <w:rPr>
                <w:sz w:val="20"/>
                <w:szCs w:val="20"/>
              </w:rPr>
            </w:pPr>
            <w:r w:rsidRPr="00117093">
              <w:rPr>
                <w:sz w:val="20"/>
                <w:szCs w:val="20"/>
              </w:rPr>
              <w:t>59 750,00</w:t>
            </w:r>
          </w:p>
        </w:tc>
        <w:tc>
          <w:tcPr>
            <w:tcW w:w="1216" w:type="dxa"/>
            <w:tcBorders>
              <w:top w:val="single" w:sz="4" w:space="0" w:color="000000"/>
              <w:left w:val="single" w:sz="4" w:space="0" w:color="000000"/>
              <w:bottom w:val="single" w:sz="4" w:space="0" w:color="000000"/>
            </w:tcBorders>
            <w:shd w:val="clear" w:color="auto" w:fill="auto"/>
          </w:tcPr>
          <w:p w14:paraId="08F2140A" w14:textId="667F0471" w:rsidR="00084E0A" w:rsidRPr="00117093" w:rsidRDefault="00084E0A" w:rsidP="00BA35B3">
            <w:pPr>
              <w:pStyle w:val="a3"/>
              <w:spacing w:line="240" w:lineRule="auto"/>
              <w:ind w:firstLine="0"/>
              <w:jc w:val="center"/>
              <w:rPr>
                <w:sz w:val="20"/>
                <w:szCs w:val="20"/>
              </w:rPr>
            </w:pPr>
            <w:r w:rsidRPr="00117093">
              <w:rPr>
                <w:sz w:val="20"/>
                <w:szCs w:val="20"/>
              </w:rPr>
              <w:t>59 750,00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31DA479B" w14:textId="77777777" w:rsidR="00084E0A" w:rsidRPr="00437E77" w:rsidRDefault="00084E0A" w:rsidP="00D65C33">
            <w:pPr>
              <w:pStyle w:val="a3"/>
              <w:spacing w:line="240" w:lineRule="auto"/>
              <w:ind w:firstLine="0"/>
              <w:jc w:val="center"/>
              <w:rPr>
                <w:sz w:val="20"/>
                <w:szCs w:val="20"/>
              </w:rPr>
            </w:pPr>
            <w:r w:rsidRPr="00437E77">
              <w:rPr>
                <w:sz w:val="20"/>
                <w:szCs w:val="20"/>
              </w:rPr>
              <w:t>аренда, сроком</w:t>
            </w:r>
          </w:p>
          <w:p w14:paraId="49F7765C" w14:textId="1DF9D602" w:rsidR="00084E0A" w:rsidRPr="00437E77" w:rsidRDefault="00084E0A" w:rsidP="00D65C33">
            <w:pPr>
              <w:pStyle w:val="a3"/>
              <w:spacing w:line="240" w:lineRule="auto"/>
              <w:ind w:firstLine="0"/>
              <w:jc w:val="center"/>
              <w:rPr>
                <w:sz w:val="20"/>
                <w:szCs w:val="20"/>
              </w:rPr>
            </w:pPr>
            <w:r>
              <w:rPr>
                <w:sz w:val="20"/>
                <w:szCs w:val="20"/>
              </w:rPr>
              <w:t>5</w:t>
            </w:r>
            <w:r w:rsidRPr="00437E77">
              <w:rPr>
                <w:sz w:val="20"/>
                <w:szCs w:val="20"/>
              </w:rPr>
              <w:t xml:space="preserve"> лет</w:t>
            </w:r>
          </w:p>
        </w:tc>
      </w:tr>
      <w:tr w:rsidR="00084E0A" w:rsidRPr="00437E77" w14:paraId="4BE78E17" w14:textId="77777777" w:rsidTr="00B7035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302633F2" w14:textId="0D42F66E" w:rsidR="00084E0A" w:rsidRDefault="00084E0A" w:rsidP="00BA35B3">
            <w:pPr>
              <w:pStyle w:val="a3"/>
              <w:spacing w:line="240" w:lineRule="auto"/>
              <w:ind w:firstLine="0"/>
              <w:rPr>
                <w:sz w:val="20"/>
                <w:szCs w:val="20"/>
              </w:rPr>
            </w:pPr>
            <w:r>
              <w:rPr>
                <w:sz w:val="20"/>
                <w:szCs w:val="20"/>
              </w:rPr>
              <w:t>5</w:t>
            </w:r>
          </w:p>
        </w:tc>
        <w:tc>
          <w:tcPr>
            <w:tcW w:w="3604" w:type="dxa"/>
            <w:tcBorders>
              <w:top w:val="single" w:sz="4" w:space="0" w:color="000000"/>
              <w:left w:val="single" w:sz="4" w:space="0" w:color="000000"/>
              <w:bottom w:val="single" w:sz="4" w:space="0" w:color="000000"/>
            </w:tcBorders>
            <w:shd w:val="clear" w:color="auto" w:fill="auto"/>
          </w:tcPr>
          <w:p w14:paraId="44A38549" w14:textId="1B001267" w:rsidR="00084E0A" w:rsidRPr="00E91F04" w:rsidRDefault="00084E0A" w:rsidP="005E4935">
            <w:pPr>
              <w:pStyle w:val="a3"/>
              <w:spacing w:line="240" w:lineRule="auto"/>
              <w:ind w:firstLine="0"/>
              <w:jc w:val="center"/>
              <w:rPr>
                <w:sz w:val="20"/>
                <w:szCs w:val="20"/>
              </w:rPr>
            </w:pPr>
            <w:r w:rsidRPr="00E91F04">
              <w:rPr>
                <w:sz w:val="20"/>
                <w:szCs w:val="20"/>
              </w:rPr>
              <w:t>Чувашская Республика, Чебоксарский район, Ишлейское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6CCEAACB" w14:textId="77777777" w:rsidR="00084E0A" w:rsidRPr="00E91F04" w:rsidRDefault="00084E0A" w:rsidP="00D65C33">
            <w:pPr>
              <w:jc w:val="center"/>
              <w:rPr>
                <w:sz w:val="20"/>
                <w:szCs w:val="20"/>
              </w:rPr>
            </w:pPr>
            <w:r w:rsidRPr="00E91F04">
              <w:rPr>
                <w:sz w:val="20"/>
                <w:szCs w:val="20"/>
              </w:rPr>
              <w:t>«ведения личного подсобного хозяйства на полевых участках»</w:t>
            </w:r>
          </w:p>
          <w:p w14:paraId="503D081A" w14:textId="4F7B227C" w:rsidR="00084E0A" w:rsidRPr="00E91F04" w:rsidRDefault="00084E0A" w:rsidP="00D65C33">
            <w:pPr>
              <w:jc w:val="center"/>
              <w:rPr>
                <w:sz w:val="20"/>
                <w:szCs w:val="20"/>
              </w:rPr>
            </w:pPr>
            <w:r w:rsidRPr="00E91F04">
              <w:rPr>
                <w:sz w:val="20"/>
                <w:szCs w:val="20"/>
              </w:rPr>
              <w:t>21:21:240101:3863</w:t>
            </w:r>
          </w:p>
        </w:tc>
        <w:tc>
          <w:tcPr>
            <w:tcW w:w="993" w:type="dxa"/>
            <w:tcBorders>
              <w:top w:val="single" w:sz="4" w:space="0" w:color="000000"/>
              <w:left w:val="single" w:sz="4" w:space="0" w:color="000000"/>
              <w:bottom w:val="single" w:sz="4" w:space="0" w:color="000000"/>
            </w:tcBorders>
            <w:shd w:val="clear" w:color="auto" w:fill="auto"/>
          </w:tcPr>
          <w:p w14:paraId="506CAB54" w14:textId="41E6C8E3" w:rsidR="00084E0A" w:rsidRDefault="00084E0A" w:rsidP="00BA35B3">
            <w:pPr>
              <w:pStyle w:val="a3"/>
              <w:spacing w:line="240" w:lineRule="auto"/>
              <w:ind w:firstLine="0"/>
              <w:jc w:val="center"/>
              <w:rPr>
                <w:sz w:val="20"/>
                <w:szCs w:val="20"/>
              </w:rPr>
            </w:pPr>
            <w:r>
              <w:rPr>
                <w:sz w:val="20"/>
                <w:szCs w:val="20"/>
              </w:rPr>
              <w:t>1500</w:t>
            </w:r>
          </w:p>
        </w:tc>
        <w:tc>
          <w:tcPr>
            <w:tcW w:w="1275" w:type="dxa"/>
            <w:tcBorders>
              <w:top w:val="single" w:sz="4" w:space="0" w:color="000000"/>
              <w:left w:val="single" w:sz="4" w:space="0" w:color="000000"/>
              <w:bottom w:val="single" w:sz="4" w:space="0" w:color="000000"/>
            </w:tcBorders>
            <w:shd w:val="clear" w:color="auto" w:fill="auto"/>
          </w:tcPr>
          <w:p w14:paraId="73F5A634" w14:textId="4DB57E23" w:rsidR="00084E0A" w:rsidRPr="00117093" w:rsidRDefault="00084E0A" w:rsidP="00BA35B3">
            <w:pPr>
              <w:pStyle w:val="a3"/>
              <w:spacing w:line="240" w:lineRule="auto"/>
              <w:ind w:firstLine="0"/>
              <w:jc w:val="center"/>
              <w:rPr>
                <w:sz w:val="20"/>
                <w:szCs w:val="20"/>
              </w:rPr>
            </w:pPr>
            <w:r w:rsidRPr="00117093">
              <w:rPr>
                <w:sz w:val="20"/>
                <w:szCs w:val="20"/>
              </w:rPr>
              <w:t>37 800,00</w:t>
            </w:r>
          </w:p>
        </w:tc>
        <w:tc>
          <w:tcPr>
            <w:tcW w:w="1216" w:type="dxa"/>
            <w:tcBorders>
              <w:top w:val="single" w:sz="4" w:space="0" w:color="000000"/>
              <w:left w:val="single" w:sz="4" w:space="0" w:color="000000"/>
              <w:bottom w:val="single" w:sz="4" w:space="0" w:color="000000"/>
            </w:tcBorders>
            <w:shd w:val="clear" w:color="auto" w:fill="auto"/>
          </w:tcPr>
          <w:p w14:paraId="31F6204A" w14:textId="46B4DE1B" w:rsidR="00084E0A" w:rsidRPr="00117093" w:rsidRDefault="00084E0A" w:rsidP="00BA35B3">
            <w:pPr>
              <w:pStyle w:val="a3"/>
              <w:spacing w:line="240" w:lineRule="auto"/>
              <w:ind w:firstLine="0"/>
              <w:jc w:val="center"/>
              <w:rPr>
                <w:sz w:val="20"/>
                <w:szCs w:val="20"/>
              </w:rPr>
            </w:pPr>
            <w:r w:rsidRPr="00117093">
              <w:rPr>
                <w:sz w:val="20"/>
                <w:szCs w:val="20"/>
              </w:rPr>
              <w:t>37 800,00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3B98009" w14:textId="77777777" w:rsidR="00084E0A" w:rsidRPr="00437E77" w:rsidRDefault="00084E0A" w:rsidP="00D65C33">
            <w:pPr>
              <w:pStyle w:val="a3"/>
              <w:spacing w:line="240" w:lineRule="auto"/>
              <w:ind w:firstLine="0"/>
              <w:jc w:val="center"/>
              <w:rPr>
                <w:sz w:val="20"/>
                <w:szCs w:val="20"/>
              </w:rPr>
            </w:pPr>
            <w:r w:rsidRPr="00437E77">
              <w:rPr>
                <w:sz w:val="20"/>
                <w:szCs w:val="20"/>
              </w:rPr>
              <w:t>аренда, сроком</w:t>
            </w:r>
          </w:p>
          <w:p w14:paraId="4A41730D" w14:textId="1E71A506" w:rsidR="00084E0A" w:rsidRPr="00437E77" w:rsidRDefault="00084E0A" w:rsidP="00D65C33">
            <w:pPr>
              <w:pStyle w:val="a3"/>
              <w:spacing w:line="240" w:lineRule="auto"/>
              <w:ind w:firstLine="0"/>
              <w:jc w:val="center"/>
              <w:rPr>
                <w:sz w:val="20"/>
                <w:szCs w:val="20"/>
              </w:rPr>
            </w:pPr>
            <w:r w:rsidRPr="00437E77">
              <w:rPr>
                <w:sz w:val="20"/>
                <w:szCs w:val="20"/>
              </w:rPr>
              <w:t>10 лет</w:t>
            </w:r>
          </w:p>
        </w:tc>
      </w:tr>
      <w:tr w:rsidR="00084E0A" w:rsidRPr="00437E77" w14:paraId="79EDF24D" w14:textId="77777777" w:rsidTr="00B7035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682D731E" w14:textId="3875742D" w:rsidR="00084E0A" w:rsidRDefault="00084E0A" w:rsidP="00BA35B3">
            <w:pPr>
              <w:pStyle w:val="a3"/>
              <w:spacing w:line="240" w:lineRule="auto"/>
              <w:ind w:firstLine="0"/>
              <w:rPr>
                <w:sz w:val="20"/>
                <w:szCs w:val="20"/>
              </w:rPr>
            </w:pPr>
            <w:r>
              <w:rPr>
                <w:sz w:val="20"/>
                <w:szCs w:val="20"/>
              </w:rPr>
              <w:t>6</w:t>
            </w:r>
          </w:p>
        </w:tc>
        <w:tc>
          <w:tcPr>
            <w:tcW w:w="3604" w:type="dxa"/>
            <w:tcBorders>
              <w:top w:val="single" w:sz="4" w:space="0" w:color="000000"/>
              <w:left w:val="single" w:sz="4" w:space="0" w:color="000000"/>
              <w:bottom w:val="single" w:sz="4" w:space="0" w:color="000000"/>
            </w:tcBorders>
            <w:shd w:val="clear" w:color="auto" w:fill="auto"/>
          </w:tcPr>
          <w:p w14:paraId="32A621D7" w14:textId="5D0B77CD" w:rsidR="00084E0A" w:rsidRPr="00E91F04" w:rsidRDefault="00084E0A" w:rsidP="005E4935">
            <w:pPr>
              <w:pStyle w:val="a3"/>
              <w:spacing w:line="240" w:lineRule="auto"/>
              <w:ind w:firstLine="0"/>
              <w:jc w:val="center"/>
              <w:rPr>
                <w:sz w:val="20"/>
                <w:szCs w:val="20"/>
              </w:rPr>
            </w:pPr>
            <w:r w:rsidRPr="00E91F04">
              <w:rPr>
                <w:sz w:val="20"/>
                <w:szCs w:val="20"/>
              </w:rPr>
              <w:t>Чувашская Республика, Чебоксарский район, Ишлейское сельское поселение,  (земли сельскохозяйственного назначения)</w:t>
            </w:r>
          </w:p>
        </w:tc>
        <w:tc>
          <w:tcPr>
            <w:tcW w:w="2267" w:type="dxa"/>
            <w:tcBorders>
              <w:top w:val="single" w:sz="4" w:space="0" w:color="000000"/>
              <w:left w:val="single" w:sz="4" w:space="0" w:color="000000"/>
              <w:bottom w:val="single" w:sz="4" w:space="0" w:color="000000"/>
            </w:tcBorders>
            <w:shd w:val="clear" w:color="auto" w:fill="auto"/>
          </w:tcPr>
          <w:p w14:paraId="1BFFD329" w14:textId="77777777" w:rsidR="00084E0A" w:rsidRPr="00E91F04" w:rsidRDefault="00084E0A" w:rsidP="00D65C33">
            <w:pPr>
              <w:jc w:val="center"/>
              <w:rPr>
                <w:sz w:val="20"/>
                <w:szCs w:val="20"/>
              </w:rPr>
            </w:pPr>
            <w:r w:rsidRPr="00E91F04">
              <w:rPr>
                <w:sz w:val="20"/>
                <w:szCs w:val="20"/>
              </w:rPr>
              <w:t>«ведения личного подсобного хозяйства на полевых участках»</w:t>
            </w:r>
          </w:p>
          <w:p w14:paraId="2A6CFAB7" w14:textId="40547DA6" w:rsidR="00084E0A" w:rsidRPr="00E91F04" w:rsidRDefault="00084E0A" w:rsidP="00D65C33">
            <w:pPr>
              <w:jc w:val="center"/>
              <w:rPr>
                <w:sz w:val="20"/>
                <w:szCs w:val="20"/>
              </w:rPr>
            </w:pPr>
            <w:r w:rsidRPr="00E91F04">
              <w:rPr>
                <w:sz w:val="20"/>
                <w:szCs w:val="20"/>
              </w:rPr>
              <w:t>21:21:240101:3864</w:t>
            </w:r>
          </w:p>
        </w:tc>
        <w:tc>
          <w:tcPr>
            <w:tcW w:w="993" w:type="dxa"/>
            <w:tcBorders>
              <w:top w:val="single" w:sz="4" w:space="0" w:color="000000"/>
              <w:left w:val="single" w:sz="4" w:space="0" w:color="000000"/>
              <w:bottom w:val="single" w:sz="4" w:space="0" w:color="000000"/>
            </w:tcBorders>
            <w:shd w:val="clear" w:color="auto" w:fill="auto"/>
          </w:tcPr>
          <w:p w14:paraId="31DB0E81" w14:textId="04651429" w:rsidR="00084E0A" w:rsidRDefault="00084E0A" w:rsidP="00BA35B3">
            <w:pPr>
              <w:pStyle w:val="a3"/>
              <w:spacing w:line="240" w:lineRule="auto"/>
              <w:ind w:firstLine="0"/>
              <w:jc w:val="center"/>
              <w:rPr>
                <w:sz w:val="20"/>
                <w:szCs w:val="20"/>
              </w:rPr>
            </w:pPr>
            <w:r>
              <w:rPr>
                <w:sz w:val="20"/>
                <w:szCs w:val="20"/>
              </w:rPr>
              <w:t>1500</w:t>
            </w:r>
          </w:p>
        </w:tc>
        <w:tc>
          <w:tcPr>
            <w:tcW w:w="1275" w:type="dxa"/>
            <w:tcBorders>
              <w:top w:val="single" w:sz="4" w:space="0" w:color="000000"/>
              <w:left w:val="single" w:sz="4" w:space="0" w:color="000000"/>
              <w:bottom w:val="single" w:sz="4" w:space="0" w:color="000000"/>
            </w:tcBorders>
            <w:shd w:val="clear" w:color="auto" w:fill="auto"/>
          </w:tcPr>
          <w:p w14:paraId="3BC84467" w14:textId="34C32DFB" w:rsidR="00084E0A" w:rsidRPr="00117093" w:rsidRDefault="00084E0A" w:rsidP="00BA35B3">
            <w:pPr>
              <w:pStyle w:val="a3"/>
              <w:spacing w:line="240" w:lineRule="auto"/>
              <w:ind w:firstLine="0"/>
              <w:jc w:val="center"/>
              <w:rPr>
                <w:sz w:val="20"/>
                <w:szCs w:val="20"/>
              </w:rPr>
            </w:pPr>
            <w:r w:rsidRPr="00117093">
              <w:rPr>
                <w:sz w:val="20"/>
                <w:szCs w:val="20"/>
              </w:rPr>
              <w:t>37 800,00</w:t>
            </w:r>
          </w:p>
        </w:tc>
        <w:tc>
          <w:tcPr>
            <w:tcW w:w="1216" w:type="dxa"/>
            <w:tcBorders>
              <w:top w:val="single" w:sz="4" w:space="0" w:color="000000"/>
              <w:left w:val="single" w:sz="4" w:space="0" w:color="000000"/>
              <w:bottom w:val="single" w:sz="4" w:space="0" w:color="000000"/>
            </w:tcBorders>
            <w:shd w:val="clear" w:color="auto" w:fill="auto"/>
          </w:tcPr>
          <w:p w14:paraId="0CF4FF95" w14:textId="3EC7BBCB" w:rsidR="00084E0A" w:rsidRPr="00117093" w:rsidRDefault="00084E0A" w:rsidP="00BA35B3">
            <w:pPr>
              <w:pStyle w:val="a3"/>
              <w:spacing w:line="240" w:lineRule="auto"/>
              <w:ind w:firstLine="0"/>
              <w:jc w:val="center"/>
              <w:rPr>
                <w:sz w:val="20"/>
                <w:szCs w:val="20"/>
              </w:rPr>
            </w:pPr>
            <w:r w:rsidRPr="00117093">
              <w:rPr>
                <w:sz w:val="20"/>
                <w:szCs w:val="20"/>
              </w:rPr>
              <w:t>37 800,00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F7C2AC6" w14:textId="77777777" w:rsidR="00084E0A" w:rsidRPr="00437E77" w:rsidRDefault="00084E0A" w:rsidP="00D65C33">
            <w:pPr>
              <w:pStyle w:val="a3"/>
              <w:spacing w:line="240" w:lineRule="auto"/>
              <w:ind w:firstLine="0"/>
              <w:jc w:val="center"/>
              <w:rPr>
                <w:sz w:val="20"/>
                <w:szCs w:val="20"/>
              </w:rPr>
            </w:pPr>
            <w:r w:rsidRPr="00437E77">
              <w:rPr>
                <w:sz w:val="20"/>
                <w:szCs w:val="20"/>
              </w:rPr>
              <w:t>аренда, сроком</w:t>
            </w:r>
          </w:p>
          <w:p w14:paraId="2DFDBAA4" w14:textId="2981A11B" w:rsidR="00084E0A" w:rsidRPr="00437E77" w:rsidRDefault="00084E0A" w:rsidP="00D65C33">
            <w:pPr>
              <w:pStyle w:val="a3"/>
              <w:spacing w:line="240" w:lineRule="auto"/>
              <w:ind w:firstLine="0"/>
              <w:jc w:val="center"/>
              <w:rPr>
                <w:sz w:val="20"/>
                <w:szCs w:val="20"/>
              </w:rPr>
            </w:pPr>
            <w:r w:rsidRPr="00437E77">
              <w:rPr>
                <w:sz w:val="20"/>
                <w:szCs w:val="20"/>
              </w:rPr>
              <w:t>10 лет</w:t>
            </w:r>
          </w:p>
        </w:tc>
      </w:tr>
      <w:tr w:rsidR="00084E0A" w:rsidRPr="00437E77" w14:paraId="5C135BA7" w14:textId="77777777" w:rsidTr="00B7035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4B067F64" w14:textId="6DB007EE" w:rsidR="00084E0A" w:rsidRDefault="00084E0A" w:rsidP="00BA35B3">
            <w:pPr>
              <w:pStyle w:val="a3"/>
              <w:spacing w:line="240" w:lineRule="auto"/>
              <w:ind w:firstLine="0"/>
              <w:rPr>
                <w:sz w:val="20"/>
                <w:szCs w:val="20"/>
              </w:rPr>
            </w:pPr>
            <w:r>
              <w:rPr>
                <w:sz w:val="20"/>
                <w:szCs w:val="20"/>
              </w:rPr>
              <w:t>7</w:t>
            </w:r>
          </w:p>
        </w:tc>
        <w:tc>
          <w:tcPr>
            <w:tcW w:w="3604" w:type="dxa"/>
            <w:tcBorders>
              <w:top w:val="single" w:sz="4" w:space="0" w:color="000000"/>
              <w:left w:val="single" w:sz="4" w:space="0" w:color="000000"/>
              <w:bottom w:val="single" w:sz="4" w:space="0" w:color="000000"/>
            </w:tcBorders>
            <w:shd w:val="clear" w:color="auto" w:fill="auto"/>
          </w:tcPr>
          <w:p w14:paraId="5352000F" w14:textId="6204E500" w:rsidR="00084E0A" w:rsidRPr="00E91F04" w:rsidRDefault="00084E0A" w:rsidP="00084E0A">
            <w:pPr>
              <w:pStyle w:val="a3"/>
              <w:spacing w:line="240" w:lineRule="auto"/>
              <w:ind w:firstLine="0"/>
              <w:jc w:val="center"/>
              <w:rPr>
                <w:sz w:val="20"/>
                <w:szCs w:val="20"/>
              </w:rPr>
            </w:pPr>
            <w:r w:rsidRPr="00445A2A">
              <w:rPr>
                <w:sz w:val="20"/>
                <w:szCs w:val="20"/>
              </w:rPr>
              <w:t>Чувашская Республика, Чебоксарский муниципальный округ, Ишлейское сельское поселение</w:t>
            </w:r>
            <w:r>
              <w:rPr>
                <w:sz w:val="20"/>
                <w:szCs w:val="20"/>
              </w:rPr>
              <w:t xml:space="preserve"> </w:t>
            </w:r>
            <w:r w:rsidRPr="00445A2A">
              <w:rPr>
                <w:sz w:val="20"/>
                <w:szCs w:val="20"/>
              </w:rPr>
              <w:t>(</w:t>
            </w:r>
            <w:r w:rsidRPr="004B459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37E77">
              <w:rPr>
                <w:sz w:val="20"/>
                <w:szCs w:val="20"/>
              </w:rPr>
              <w:t>)</w:t>
            </w:r>
          </w:p>
        </w:tc>
        <w:tc>
          <w:tcPr>
            <w:tcW w:w="2267" w:type="dxa"/>
            <w:tcBorders>
              <w:top w:val="single" w:sz="4" w:space="0" w:color="000000"/>
              <w:left w:val="single" w:sz="4" w:space="0" w:color="000000"/>
              <w:bottom w:val="single" w:sz="4" w:space="0" w:color="000000"/>
            </w:tcBorders>
            <w:shd w:val="clear" w:color="auto" w:fill="auto"/>
          </w:tcPr>
          <w:p w14:paraId="70D22C1B" w14:textId="77777777" w:rsidR="00084E0A" w:rsidRPr="00445A2A" w:rsidRDefault="00084E0A" w:rsidP="00D65C33">
            <w:pPr>
              <w:jc w:val="center"/>
              <w:rPr>
                <w:sz w:val="20"/>
                <w:szCs w:val="20"/>
              </w:rPr>
            </w:pPr>
            <w:r w:rsidRPr="00445A2A">
              <w:rPr>
                <w:sz w:val="20"/>
                <w:szCs w:val="20"/>
              </w:rPr>
              <w:t>«производственная деятельность»</w:t>
            </w:r>
          </w:p>
          <w:p w14:paraId="49F2F25B" w14:textId="77777777" w:rsidR="00084E0A" w:rsidRPr="00445A2A" w:rsidRDefault="00084E0A" w:rsidP="00D65C33">
            <w:pPr>
              <w:jc w:val="center"/>
              <w:rPr>
                <w:sz w:val="20"/>
                <w:szCs w:val="20"/>
              </w:rPr>
            </w:pPr>
          </w:p>
          <w:p w14:paraId="0BD92C66" w14:textId="0848724A" w:rsidR="00084E0A" w:rsidRPr="00E91F04" w:rsidRDefault="00084E0A" w:rsidP="00D65C33">
            <w:pPr>
              <w:jc w:val="center"/>
              <w:rPr>
                <w:sz w:val="20"/>
                <w:szCs w:val="20"/>
              </w:rPr>
            </w:pPr>
            <w:r w:rsidRPr="00445A2A">
              <w:rPr>
                <w:sz w:val="20"/>
                <w:szCs w:val="20"/>
              </w:rPr>
              <w:t>21:21:244302:301</w:t>
            </w:r>
          </w:p>
        </w:tc>
        <w:tc>
          <w:tcPr>
            <w:tcW w:w="993" w:type="dxa"/>
            <w:tcBorders>
              <w:top w:val="single" w:sz="4" w:space="0" w:color="000000"/>
              <w:left w:val="single" w:sz="4" w:space="0" w:color="000000"/>
              <w:bottom w:val="single" w:sz="4" w:space="0" w:color="000000"/>
            </w:tcBorders>
            <w:shd w:val="clear" w:color="auto" w:fill="auto"/>
          </w:tcPr>
          <w:p w14:paraId="2588FC94" w14:textId="5E554391" w:rsidR="00084E0A" w:rsidRDefault="00084E0A" w:rsidP="00BA35B3">
            <w:pPr>
              <w:pStyle w:val="a3"/>
              <w:spacing w:line="240" w:lineRule="auto"/>
              <w:ind w:firstLine="0"/>
              <w:jc w:val="center"/>
              <w:rPr>
                <w:sz w:val="20"/>
                <w:szCs w:val="20"/>
              </w:rPr>
            </w:pPr>
            <w:r>
              <w:rPr>
                <w:sz w:val="20"/>
                <w:szCs w:val="20"/>
              </w:rPr>
              <w:t>9000</w:t>
            </w:r>
          </w:p>
        </w:tc>
        <w:tc>
          <w:tcPr>
            <w:tcW w:w="1275" w:type="dxa"/>
            <w:tcBorders>
              <w:top w:val="single" w:sz="4" w:space="0" w:color="000000"/>
              <w:left w:val="single" w:sz="4" w:space="0" w:color="000000"/>
              <w:bottom w:val="single" w:sz="4" w:space="0" w:color="000000"/>
            </w:tcBorders>
            <w:shd w:val="clear" w:color="auto" w:fill="auto"/>
          </w:tcPr>
          <w:p w14:paraId="134E8419" w14:textId="080E04D8" w:rsidR="00084E0A" w:rsidRPr="00117093" w:rsidRDefault="00084E0A" w:rsidP="00BA35B3">
            <w:pPr>
              <w:pStyle w:val="a3"/>
              <w:spacing w:line="240" w:lineRule="auto"/>
              <w:ind w:firstLine="0"/>
              <w:jc w:val="center"/>
              <w:rPr>
                <w:sz w:val="20"/>
                <w:szCs w:val="20"/>
              </w:rPr>
            </w:pPr>
            <w:r>
              <w:rPr>
                <w:sz w:val="20"/>
                <w:szCs w:val="20"/>
              </w:rPr>
              <w:t>94 700,00</w:t>
            </w:r>
          </w:p>
        </w:tc>
        <w:tc>
          <w:tcPr>
            <w:tcW w:w="1216" w:type="dxa"/>
            <w:tcBorders>
              <w:top w:val="single" w:sz="4" w:space="0" w:color="000000"/>
              <w:left w:val="single" w:sz="4" w:space="0" w:color="000000"/>
              <w:bottom w:val="single" w:sz="4" w:space="0" w:color="000000"/>
            </w:tcBorders>
            <w:shd w:val="clear" w:color="auto" w:fill="auto"/>
          </w:tcPr>
          <w:p w14:paraId="462E6DC0" w14:textId="1CDC8CEA" w:rsidR="00084E0A" w:rsidRPr="00117093" w:rsidRDefault="00084E0A" w:rsidP="00BA35B3">
            <w:pPr>
              <w:pStyle w:val="a3"/>
              <w:spacing w:line="240" w:lineRule="auto"/>
              <w:ind w:firstLine="0"/>
              <w:jc w:val="center"/>
              <w:rPr>
                <w:sz w:val="20"/>
                <w:szCs w:val="20"/>
              </w:rPr>
            </w:pPr>
            <w:r>
              <w:rPr>
                <w:sz w:val="20"/>
                <w:szCs w:val="20"/>
              </w:rPr>
              <w:t>94 700,00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416BA8F" w14:textId="77777777" w:rsidR="00084E0A" w:rsidRPr="00437E77" w:rsidRDefault="00084E0A" w:rsidP="00D65C33">
            <w:pPr>
              <w:pStyle w:val="a3"/>
              <w:spacing w:line="240" w:lineRule="auto"/>
              <w:ind w:firstLine="0"/>
              <w:jc w:val="center"/>
              <w:rPr>
                <w:sz w:val="20"/>
                <w:szCs w:val="20"/>
              </w:rPr>
            </w:pPr>
            <w:r w:rsidRPr="00437E77">
              <w:rPr>
                <w:sz w:val="20"/>
                <w:szCs w:val="20"/>
              </w:rPr>
              <w:t>аренда, сроком</w:t>
            </w:r>
          </w:p>
          <w:p w14:paraId="7E354134" w14:textId="06FFD9B8" w:rsidR="00084E0A" w:rsidRPr="00437E77" w:rsidRDefault="00084E0A" w:rsidP="00D65C33">
            <w:pPr>
              <w:pStyle w:val="a3"/>
              <w:spacing w:line="240" w:lineRule="auto"/>
              <w:ind w:firstLine="0"/>
              <w:jc w:val="center"/>
              <w:rPr>
                <w:sz w:val="20"/>
                <w:szCs w:val="20"/>
              </w:rPr>
            </w:pPr>
            <w:r w:rsidRPr="00437E77">
              <w:rPr>
                <w:sz w:val="20"/>
                <w:szCs w:val="20"/>
              </w:rPr>
              <w:t>10 лет</w:t>
            </w:r>
          </w:p>
        </w:tc>
      </w:tr>
    </w:tbl>
    <w:p w14:paraId="36473525" w14:textId="77777777" w:rsidR="002835CA" w:rsidRDefault="002835CA" w:rsidP="00BA35B3">
      <w:pPr>
        <w:widowControl w:val="0"/>
        <w:ind w:firstLine="567"/>
        <w:jc w:val="both"/>
        <w:rPr>
          <w:b/>
          <w:bCs/>
        </w:rPr>
      </w:pPr>
    </w:p>
    <w:p w14:paraId="2E4F2705" w14:textId="77777777" w:rsidR="00BA35B3" w:rsidRPr="00BA35B3" w:rsidRDefault="00BA35B3" w:rsidP="00BA35B3">
      <w:pPr>
        <w:widowControl w:val="0"/>
        <w:ind w:firstLine="567"/>
        <w:jc w:val="both"/>
        <w:rPr>
          <w:b/>
          <w:bCs/>
        </w:rPr>
      </w:pPr>
      <w:r w:rsidRPr="00BA35B3">
        <w:rPr>
          <w:b/>
          <w:bCs/>
        </w:rPr>
        <w:t xml:space="preserve">Сведения о зарегистрированных ограничениях (обременениях): </w:t>
      </w:r>
    </w:p>
    <w:p w14:paraId="1C0E8D4B" w14:textId="5B761FFF" w:rsidR="0064033B" w:rsidRDefault="00084E0A" w:rsidP="0046705D">
      <w:pPr>
        <w:autoSpaceDE w:val="0"/>
        <w:autoSpaceDN w:val="0"/>
        <w:adjustRightInd w:val="0"/>
        <w:ind w:firstLine="567"/>
        <w:jc w:val="both"/>
        <w:rPr>
          <w:b/>
        </w:rPr>
      </w:pPr>
      <w:r w:rsidRPr="00BA35B3">
        <w:rPr>
          <w:b/>
        </w:rPr>
        <w:t>по лоту №</w:t>
      </w:r>
      <w:r w:rsidR="0064033B">
        <w:rPr>
          <w:b/>
        </w:rPr>
        <w:t>1</w:t>
      </w:r>
      <w:r w:rsidRPr="00BA35B3">
        <w:t xml:space="preserve"> - </w:t>
      </w:r>
      <w:r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Pr>
          <w:b/>
        </w:rPr>
        <w:t xml:space="preserve"> </w:t>
      </w:r>
    </w:p>
    <w:p w14:paraId="46B414A5" w14:textId="5ABEBED2" w:rsidR="0064033B" w:rsidRDefault="0064033B" w:rsidP="0046705D">
      <w:pPr>
        <w:autoSpaceDE w:val="0"/>
        <w:autoSpaceDN w:val="0"/>
        <w:adjustRightInd w:val="0"/>
        <w:ind w:firstLine="567"/>
        <w:jc w:val="both"/>
      </w:pPr>
      <w:r w:rsidRPr="00BA35B3">
        <w:rPr>
          <w:b/>
        </w:rPr>
        <w:t>по лоту №</w:t>
      </w:r>
      <w:r>
        <w:rPr>
          <w:b/>
        </w:rPr>
        <w:t>2</w:t>
      </w:r>
      <w:r w:rsidRPr="00BA35B3">
        <w:t xml:space="preserve"> - </w:t>
      </w:r>
      <w:r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t>.</w:t>
      </w:r>
    </w:p>
    <w:p w14:paraId="77319CD4" w14:textId="38B66EAD" w:rsidR="0064033B" w:rsidRDefault="0064033B" w:rsidP="0064033B">
      <w:pPr>
        <w:autoSpaceDE w:val="0"/>
        <w:autoSpaceDN w:val="0"/>
        <w:adjustRightInd w:val="0"/>
        <w:ind w:firstLine="567"/>
        <w:jc w:val="both"/>
      </w:pPr>
      <w:r w:rsidRPr="00BA35B3">
        <w:rPr>
          <w:b/>
        </w:rPr>
        <w:t>по лоту №</w:t>
      </w:r>
      <w:r>
        <w:rPr>
          <w:b/>
        </w:rPr>
        <w:t>3</w:t>
      </w:r>
      <w:r w:rsidRPr="00BA35B3">
        <w:t xml:space="preserve"> - </w:t>
      </w:r>
      <w:r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5E6605FB" w14:textId="26535A3F" w:rsidR="0064033B" w:rsidRDefault="0064033B" w:rsidP="0064033B">
      <w:pPr>
        <w:autoSpaceDE w:val="0"/>
        <w:autoSpaceDN w:val="0"/>
        <w:adjustRightInd w:val="0"/>
        <w:ind w:firstLine="567"/>
        <w:jc w:val="both"/>
      </w:pPr>
      <w:r w:rsidRPr="00BA35B3">
        <w:rPr>
          <w:b/>
        </w:rPr>
        <w:t>по лоту №</w:t>
      </w:r>
      <w:r>
        <w:rPr>
          <w:b/>
        </w:rPr>
        <w:t>4</w:t>
      </w:r>
      <w:r w:rsidRPr="00BA35B3">
        <w:t xml:space="preserve"> - </w:t>
      </w:r>
      <w:r w:rsidRPr="00445A2A">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t>.</w:t>
      </w:r>
    </w:p>
    <w:p w14:paraId="684E01E7" w14:textId="4657F6BF" w:rsidR="0064033B" w:rsidRDefault="0064033B" w:rsidP="0064033B">
      <w:pPr>
        <w:autoSpaceDE w:val="0"/>
        <w:autoSpaceDN w:val="0"/>
        <w:adjustRightInd w:val="0"/>
        <w:ind w:firstLine="567"/>
        <w:jc w:val="both"/>
      </w:pPr>
      <w:r w:rsidRPr="00BA35B3">
        <w:rPr>
          <w:b/>
        </w:rPr>
        <w:t>по лоту №</w:t>
      </w:r>
      <w:r>
        <w:rPr>
          <w:b/>
        </w:rPr>
        <w:t xml:space="preserve">5 - </w:t>
      </w:r>
      <w:r w:rsidRPr="00F6035C">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04.04.2022; реквизиты документа-основания: </w:t>
      </w:r>
      <w:r>
        <w:t>Карта</w:t>
      </w:r>
      <w:r w:rsidRPr="00F6035C">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14:paraId="5F786E09" w14:textId="7E392A31" w:rsidR="0064033B" w:rsidRDefault="0064033B" w:rsidP="0064033B">
      <w:pPr>
        <w:autoSpaceDE w:val="0"/>
        <w:autoSpaceDN w:val="0"/>
        <w:adjustRightInd w:val="0"/>
        <w:ind w:firstLine="567"/>
        <w:jc w:val="both"/>
        <w:rPr>
          <w:b/>
        </w:rPr>
      </w:pPr>
      <w:r w:rsidRPr="00BA35B3">
        <w:rPr>
          <w:b/>
        </w:rPr>
        <w:t>по лоту №</w:t>
      </w:r>
      <w:r>
        <w:rPr>
          <w:b/>
        </w:rPr>
        <w:t>6 –</w:t>
      </w:r>
      <w:r w:rsidRPr="00F6035C">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w:t>
      </w:r>
      <w:r>
        <w:t>ями</w:t>
      </w:r>
      <w:r w:rsidRPr="00F6035C">
        <w:t xml:space="preserve"> 56</w:t>
      </w:r>
      <w:r>
        <w:t xml:space="preserve">, 56.1 </w:t>
      </w:r>
      <w:r w:rsidRPr="00F6035C">
        <w:t xml:space="preserve"> Земельного кодекса Российской Федерации; срок действия: c 04.04.2022; реквизиты документа-основания: </w:t>
      </w:r>
      <w:r>
        <w:t>Карта</w:t>
      </w:r>
      <w:r w:rsidRPr="00F6035C">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392F44D4" w14:textId="717E466B" w:rsidR="0064033B" w:rsidRPr="00736A61" w:rsidRDefault="0064033B" w:rsidP="0064033B">
      <w:pPr>
        <w:autoSpaceDE w:val="0"/>
        <w:autoSpaceDN w:val="0"/>
        <w:adjustRightInd w:val="0"/>
        <w:ind w:firstLine="567"/>
        <w:jc w:val="both"/>
      </w:pPr>
      <w:r w:rsidRPr="00BA35B3">
        <w:rPr>
          <w:b/>
        </w:rPr>
        <w:t>по лоту №</w:t>
      </w:r>
      <w:r>
        <w:rPr>
          <w:b/>
        </w:rPr>
        <w:t>7</w:t>
      </w:r>
      <w:r w:rsidRPr="00BA35B3">
        <w:t xml:space="preserve"> - </w:t>
      </w:r>
      <w:r w:rsidRPr="00736A61">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21:21:000000:350.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27.02.2023; реквизиты документа-основания: </w:t>
      </w:r>
      <w:r>
        <w:t>Карта</w:t>
      </w:r>
      <w:r w:rsidRPr="00736A61">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w:t>
      </w:r>
    </w:p>
    <w:p w14:paraId="65703867" w14:textId="77777777" w:rsidR="0064033B" w:rsidRDefault="0064033B" w:rsidP="0064033B">
      <w:pPr>
        <w:autoSpaceDE w:val="0"/>
        <w:autoSpaceDN w:val="0"/>
        <w:adjustRightInd w:val="0"/>
        <w:jc w:val="both"/>
      </w:pPr>
      <w:r w:rsidRPr="00736A61">
        <w:t xml:space="preserve">зарегистрированы права. </w:t>
      </w:r>
    </w:p>
    <w:p w14:paraId="3B01E9E4" w14:textId="4F75174F" w:rsidR="004373B9" w:rsidRPr="00BA35B3" w:rsidRDefault="004373B9" w:rsidP="0046705D">
      <w:pPr>
        <w:autoSpaceDE w:val="0"/>
        <w:autoSpaceDN w:val="0"/>
        <w:adjustRightInd w:val="0"/>
        <w:ind w:firstLine="567"/>
        <w:jc w:val="both"/>
      </w:pPr>
    </w:p>
    <w:p w14:paraId="172D92D9" w14:textId="2FD3BE38" w:rsidR="00DE0294" w:rsidRDefault="009E65DE" w:rsidP="00DA0AE0">
      <w:pPr>
        <w:autoSpaceDE w:val="0"/>
        <w:autoSpaceDN w:val="0"/>
        <w:adjustRightInd w:val="0"/>
        <w:ind w:firstLine="567"/>
        <w:jc w:val="both"/>
        <w:rPr>
          <w:b/>
          <w:bCs/>
        </w:rPr>
      </w:pPr>
      <w:r w:rsidRPr="009E65DE">
        <w:rPr>
          <w:b/>
          <w:bCs/>
        </w:rPr>
        <w:t>Территориальная зона</w:t>
      </w:r>
    </w:p>
    <w:p w14:paraId="3F97A42E" w14:textId="52F75497" w:rsidR="00D65C33" w:rsidRPr="009E65DE" w:rsidRDefault="00D65C33" w:rsidP="00D65C33">
      <w:pPr>
        <w:pStyle w:val="a3"/>
        <w:spacing w:line="240" w:lineRule="auto"/>
        <w:ind w:firstLine="567"/>
        <w:rPr>
          <w:color w:val="000000" w:themeColor="text1"/>
        </w:rPr>
      </w:pPr>
      <w:bookmarkStart w:id="1" w:name="_Hlk133387522"/>
      <w:r w:rsidRPr="009E65DE">
        <w:rPr>
          <w:color w:val="000000" w:themeColor="text1"/>
        </w:rPr>
        <w:t xml:space="preserve">Земельные участки по лотам №1, 2, 3, 4, 5, 6, согласно Правилам землепользования и застройки </w:t>
      </w:r>
      <w:proofErr w:type="spellStart"/>
      <w:r w:rsidRPr="009E65DE">
        <w:rPr>
          <w:color w:val="000000" w:themeColor="text1"/>
        </w:rPr>
        <w:t>Большекатрасьского</w:t>
      </w:r>
      <w:proofErr w:type="spellEnd"/>
      <w:r w:rsidRPr="009E65DE">
        <w:rPr>
          <w:color w:val="000000" w:themeColor="text1"/>
        </w:rPr>
        <w:t xml:space="preserve">, </w:t>
      </w:r>
      <w:proofErr w:type="spellStart"/>
      <w:r w:rsidRPr="009E65DE">
        <w:rPr>
          <w:color w:val="000000" w:themeColor="text1"/>
        </w:rPr>
        <w:t>Вурман-Сюктерского</w:t>
      </w:r>
      <w:proofErr w:type="spellEnd"/>
      <w:r w:rsidRPr="009E65DE">
        <w:rPr>
          <w:color w:val="000000" w:themeColor="text1"/>
        </w:rPr>
        <w:t xml:space="preserve">, </w:t>
      </w:r>
      <w:r w:rsidR="00A653F8">
        <w:rPr>
          <w:color w:val="000000" w:themeColor="text1"/>
        </w:rPr>
        <w:t xml:space="preserve"> </w:t>
      </w:r>
      <w:proofErr w:type="spellStart"/>
      <w:r w:rsidR="00A653F8">
        <w:rPr>
          <w:color w:val="000000" w:themeColor="text1"/>
        </w:rPr>
        <w:t>Ишлейского</w:t>
      </w:r>
      <w:proofErr w:type="spellEnd"/>
      <w:r w:rsidR="00A653F8">
        <w:rPr>
          <w:color w:val="000000" w:themeColor="text1"/>
        </w:rPr>
        <w:t xml:space="preserve">, </w:t>
      </w:r>
      <w:proofErr w:type="spellStart"/>
      <w:r w:rsidRPr="009E65DE">
        <w:rPr>
          <w:color w:val="000000" w:themeColor="text1"/>
        </w:rPr>
        <w:t>Янышского</w:t>
      </w:r>
      <w:proofErr w:type="spellEnd"/>
      <w:r w:rsidRPr="009E65DE">
        <w:rPr>
          <w:color w:val="000000" w:themeColor="text1"/>
        </w:rPr>
        <w:t xml:space="preserve">, </w:t>
      </w:r>
      <w:r>
        <w:rPr>
          <w:color w:val="000000" w:themeColor="text1"/>
        </w:rPr>
        <w:t xml:space="preserve"> </w:t>
      </w:r>
      <w:proofErr w:type="spellStart"/>
      <w:r w:rsidRPr="009E65DE">
        <w:rPr>
          <w:color w:val="000000" w:themeColor="text1"/>
        </w:rPr>
        <w:t>Шинерпосинского</w:t>
      </w:r>
      <w:proofErr w:type="spellEnd"/>
      <w:r w:rsidRPr="009E65DE">
        <w:rPr>
          <w:color w:val="000000" w:themeColor="text1"/>
        </w:rPr>
        <w:t xml:space="preserve"> сельских поселений Чебоксарского района расположены в территориальной зоне СХ-1 (зона сельскохозяйственных угодий из состава земель сельскохозяйственного назначения);</w:t>
      </w:r>
    </w:p>
    <w:p w14:paraId="3939E771" w14:textId="06F3C754" w:rsidR="00D65C33" w:rsidRDefault="00D65C33" w:rsidP="00D65C33">
      <w:pPr>
        <w:pStyle w:val="a3"/>
        <w:spacing w:line="240" w:lineRule="auto"/>
        <w:ind w:firstLine="567"/>
        <w:rPr>
          <w:color w:val="000000" w:themeColor="text1"/>
        </w:rPr>
      </w:pPr>
      <w:r w:rsidRPr="009E65DE">
        <w:rPr>
          <w:color w:val="000000" w:themeColor="text1"/>
        </w:rPr>
        <w:t>Земельны</w:t>
      </w:r>
      <w:r>
        <w:rPr>
          <w:color w:val="000000" w:themeColor="text1"/>
        </w:rPr>
        <w:t>й</w:t>
      </w:r>
      <w:r w:rsidRPr="009E65DE">
        <w:rPr>
          <w:color w:val="000000" w:themeColor="text1"/>
        </w:rPr>
        <w:t xml:space="preserve"> участ</w:t>
      </w:r>
      <w:r>
        <w:rPr>
          <w:color w:val="000000" w:themeColor="text1"/>
        </w:rPr>
        <w:t>ок</w:t>
      </w:r>
      <w:r w:rsidRPr="009E65DE">
        <w:rPr>
          <w:color w:val="000000" w:themeColor="text1"/>
        </w:rPr>
        <w:t xml:space="preserve"> по лот</w:t>
      </w:r>
      <w:r>
        <w:rPr>
          <w:color w:val="000000" w:themeColor="text1"/>
        </w:rPr>
        <w:t>у</w:t>
      </w:r>
      <w:r w:rsidRPr="009E65DE">
        <w:rPr>
          <w:color w:val="000000" w:themeColor="text1"/>
        </w:rPr>
        <w:t xml:space="preserve"> №</w:t>
      </w:r>
      <w:r w:rsidR="00A653F8">
        <w:rPr>
          <w:color w:val="000000" w:themeColor="text1"/>
        </w:rPr>
        <w:t>7</w:t>
      </w:r>
      <w:r w:rsidRPr="009E65DE">
        <w:rPr>
          <w:color w:val="000000" w:themeColor="text1"/>
        </w:rPr>
        <w:t xml:space="preserve">,  согласно Правилам землепользования и застройки </w:t>
      </w:r>
      <w:proofErr w:type="spellStart"/>
      <w:r w:rsidRPr="009E65DE">
        <w:rPr>
          <w:color w:val="000000" w:themeColor="text1"/>
        </w:rPr>
        <w:t>Ишлейского</w:t>
      </w:r>
      <w:proofErr w:type="spellEnd"/>
      <w:r w:rsidRPr="009E65DE">
        <w:rPr>
          <w:color w:val="000000" w:themeColor="text1"/>
        </w:rPr>
        <w:t xml:space="preserve"> сельского поселения  Чебоксарского района </w:t>
      </w:r>
      <w:r>
        <w:rPr>
          <w:color w:val="000000" w:themeColor="text1"/>
        </w:rPr>
        <w:t xml:space="preserve"> </w:t>
      </w:r>
      <w:r w:rsidRPr="009E65DE">
        <w:rPr>
          <w:color w:val="000000" w:themeColor="text1"/>
        </w:rPr>
        <w:t xml:space="preserve">расположен в </w:t>
      </w:r>
      <w:r>
        <w:rPr>
          <w:color w:val="000000" w:themeColor="text1"/>
        </w:rPr>
        <w:t xml:space="preserve"> </w:t>
      </w:r>
      <w:r w:rsidRPr="009E65DE">
        <w:rPr>
          <w:color w:val="000000" w:themeColor="text1"/>
        </w:rPr>
        <w:t>территориальной зоне – П</w:t>
      </w:r>
      <w:r>
        <w:rPr>
          <w:color w:val="000000" w:themeColor="text1"/>
        </w:rPr>
        <w:t>-2</w:t>
      </w:r>
      <w:r w:rsidRPr="009E65DE">
        <w:rPr>
          <w:color w:val="000000" w:themeColor="text1"/>
        </w:rPr>
        <w:t xml:space="preserve"> </w:t>
      </w:r>
      <w:r>
        <w:rPr>
          <w:color w:val="000000" w:themeColor="text1"/>
        </w:rPr>
        <w:t>(</w:t>
      </w:r>
      <w:r w:rsidRPr="009E65DE">
        <w:rPr>
          <w:color w:val="000000" w:themeColor="text1"/>
        </w:rPr>
        <w:t xml:space="preserve">производственная зона). </w:t>
      </w:r>
    </w:p>
    <w:p w14:paraId="7D70B9E1" w14:textId="77777777" w:rsidR="00D65C33" w:rsidRDefault="00D65C33" w:rsidP="00D65C33">
      <w:pPr>
        <w:pStyle w:val="a3"/>
        <w:spacing w:line="240" w:lineRule="auto"/>
        <w:ind w:firstLine="567"/>
        <w:rPr>
          <w:bCs/>
          <w:iCs/>
        </w:rPr>
      </w:pPr>
      <w:r w:rsidRPr="00BB5C7E">
        <w:rPr>
          <w:color w:val="000000" w:themeColor="text1"/>
        </w:rPr>
        <w:t xml:space="preserve">В соответствии с  Правилами землепользования и застройки </w:t>
      </w:r>
      <w:proofErr w:type="spellStart"/>
      <w:r w:rsidRPr="00BB5C7E">
        <w:rPr>
          <w:color w:val="000000" w:themeColor="text1"/>
        </w:rPr>
        <w:t>Ишлейского</w:t>
      </w:r>
      <w:proofErr w:type="spellEnd"/>
      <w:r w:rsidRPr="00BB5C7E">
        <w:rPr>
          <w:color w:val="000000" w:themeColor="text1"/>
        </w:rPr>
        <w:t xml:space="preserve"> сельского поселения  Чебоксарского района, в соответствии с видом разрешенного использования земельного участка «Производственная деятельность» имеются следующие параметры разрешенного строительства:  Предельная этажность зданий, строений, сооружений: - 3 этажа; </w:t>
      </w:r>
      <w:r w:rsidRPr="00BB5C7E">
        <w:rPr>
          <w:iCs/>
        </w:rPr>
        <w:t xml:space="preserve">Предельные размеры земельных участков: - мин. 0,2 га; </w:t>
      </w:r>
      <w:r w:rsidRPr="00BB5C7E">
        <w:rPr>
          <w:bCs/>
          <w:iCs/>
        </w:rPr>
        <w:t>Максимальный процент застройки</w:t>
      </w:r>
      <w:r w:rsidRPr="00BB5C7E">
        <w:rPr>
          <w:bCs/>
          <w:iCs/>
          <w:sz w:val="22"/>
          <w:szCs w:val="22"/>
        </w:rPr>
        <w:t xml:space="preserve">: - </w:t>
      </w:r>
      <w:r w:rsidRPr="00BB5C7E">
        <w:rPr>
          <w:b/>
          <w:bCs/>
          <w:iCs/>
          <w:sz w:val="22"/>
          <w:szCs w:val="22"/>
        </w:rPr>
        <w:t>75</w:t>
      </w:r>
      <w:r w:rsidRPr="00BB5C7E">
        <w:rPr>
          <w:bCs/>
          <w:iCs/>
          <w:sz w:val="22"/>
          <w:szCs w:val="22"/>
        </w:rPr>
        <w:t xml:space="preserve"> %; </w:t>
      </w:r>
      <w:r w:rsidRPr="00BB5C7E">
        <w:rPr>
          <w:bCs/>
          <w:iCs/>
        </w:rPr>
        <w:t>Минимальные отступы до границ смежного земельного участка: - 3,0 м.</w:t>
      </w:r>
    </w:p>
    <w:p w14:paraId="4A97105E" w14:textId="79968D74" w:rsidR="00822F03" w:rsidRDefault="00822F03" w:rsidP="00D65C33">
      <w:pPr>
        <w:pStyle w:val="a3"/>
        <w:spacing w:line="240" w:lineRule="auto"/>
        <w:ind w:firstLine="567"/>
        <w:rPr>
          <w:bCs/>
          <w:iCs/>
        </w:rPr>
      </w:pPr>
      <w:r w:rsidRPr="00BA35B3">
        <w:rPr>
          <w:b/>
        </w:rPr>
        <w:lastRenderedPageBreak/>
        <w:t>Технические условия подключения (технологического присоединения):</w:t>
      </w:r>
    </w:p>
    <w:p w14:paraId="3904F812" w14:textId="67919FB9" w:rsidR="00822F03" w:rsidRPr="009E65DE" w:rsidRDefault="00822F03" w:rsidP="00822F03">
      <w:pPr>
        <w:ind w:firstLine="567"/>
        <w:jc w:val="both"/>
        <w:rPr>
          <w:highlight w:val="yellow"/>
          <w:u w:val="single"/>
        </w:rPr>
      </w:pPr>
      <w:r w:rsidRPr="003E4F50">
        <w:rPr>
          <w:b/>
          <w:u w:val="single"/>
        </w:rPr>
        <w:t>по лоту №</w:t>
      </w:r>
      <w:proofErr w:type="gramStart"/>
      <w:r w:rsidR="008E3238">
        <w:rPr>
          <w:b/>
          <w:u w:val="single"/>
        </w:rPr>
        <w:t>7</w:t>
      </w:r>
      <w:r w:rsidRPr="003E4F50">
        <w:rPr>
          <w:b/>
          <w:u w:val="single"/>
        </w:rPr>
        <w:t xml:space="preserve"> </w:t>
      </w:r>
      <w:r w:rsidRPr="003E4F50">
        <w:rPr>
          <w:u w:val="single"/>
        </w:rPr>
        <w:t>:</w:t>
      </w:r>
      <w:proofErr w:type="gramEnd"/>
    </w:p>
    <w:p w14:paraId="0EAD94A5" w14:textId="77777777" w:rsidR="00822F03" w:rsidRPr="00A97CD3" w:rsidRDefault="00822F03" w:rsidP="00822F03">
      <w:pPr>
        <w:ind w:firstLine="709"/>
        <w:jc w:val="both"/>
      </w:pPr>
      <w:r w:rsidRPr="00A97CD3">
        <w:t>1) Технические условия о возможности технологического присоединения к электрическим сетям имеется:</w:t>
      </w:r>
    </w:p>
    <w:p w14:paraId="342C4A12" w14:textId="58A95BAA" w:rsidR="00822F03" w:rsidRPr="00A97CD3" w:rsidRDefault="00822F03" w:rsidP="00822F03">
      <w:pPr>
        <w:autoSpaceDE w:val="0"/>
        <w:ind w:firstLine="720"/>
        <w:jc w:val="both"/>
      </w:pPr>
      <w:r w:rsidRPr="00A97CD3">
        <w:t>Наименование энергопринимающих устройств:</w:t>
      </w:r>
      <w:r>
        <w:t xml:space="preserve"> </w:t>
      </w:r>
      <w:r w:rsidRPr="00A97CD3">
        <w:t>электроприемники</w:t>
      </w:r>
      <w:r w:rsidR="008E3238">
        <w:t>.</w:t>
      </w:r>
    </w:p>
    <w:p w14:paraId="22225CFF" w14:textId="77777777" w:rsidR="00822F03" w:rsidRPr="00A97CD3" w:rsidRDefault="00822F03" w:rsidP="00822F03">
      <w:pPr>
        <w:autoSpaceDE w:val="0"/>
        <w:ind w:firstLine="720"/>
        <w:jc w:val="both"/>
      </w:pPr>
      <w:r w:rsidRPr="00A97CD3">
        <w:t xml:space="preserve">Наименование и местонахождения объектов, в целях электроснабжения: Чувашская Республика, Чебоксарский район, с. </w:t>
      </w:r>
      <w:proofErr w:type="spellStart"/>
      <w:r w:rsidRPr="00A97CD3">
        <w:t>Ишлеи</w:t>
      </w:r>
      <w:proofErr w:type="spellEnd"/>
      <w:r w:rsidRPr="00A97CD3">
        <w:t xml:space="preserve">, земельный участок с КН №21:21:244302:301 </w:t>
      </w:r>
    </w:p>
    <w:p w14:paraId="1B566EEB" w14:textId="77777777" w:rsidR="00822F03" w:rsidRPr="00A97CD3" w:rsidRDefault="00822F03" w:rsidP="00822F03">
      <w:pPr>
        <w:autoSpaceDE w:val="0"/>
        <w:ind w:firstLine="720"/>
        <w:jc w:val="both"/>
      </w:pPr>
      <w:r w:rsidRPr="00A97CD3">
        <w:t>Максимальная мощность присоединяемых энергопринимающих устройств составляет – 10 кВт.</w:t>
      </w:r>
    </w:p>
    <w:p w14:paraId="5DE9DD66" w14:textId="77777777" w:rsidR="00822F03" w:rsidRPr="00A97CD3" w:rsidRDefault="00822F03" w:rsidP="00822F03">
      <w:pPr>
        <w:autoSpaceDE w:val="0"/>
        <w:ind w:firstLine="720"/>
        <w:jc w:val="both"/>
      </w:pPr>
      <w:r w:rsidRPr="00A97CD3">
        <w:t xml:space="preserve">Категория по обеспечению надежности электроснабжения – третья. </w:t>
      </w:r>
    </w:p>
    <w:p w14:paraId="6FDF7C73" w14:textId="77777777" w:rsidR="00822F03" w:rsidRPr="00A97CD3" w:rsidRDefault="00822F03" w:rsidP="00822F03">
      <w:pPr>
        <w:autoSpaceDE w:val="0"/>
        <w:ind w:firstLine="720"/>
        <w:jc w:val="both"/>
      </w:pPr>
      <w:r w:rsidRPr="00A97CD3">
        <w:t xml:space="preserve">Класс напряжения электрических сетей, к которым осуществляется технологическое присоединение – 0,4 </w:t>
      </w:r>
      <w:proofErr w:type="spellStart"/>
      <w:r w:rsidRPr="00A97CD3">
        <w:t>кВ.</w:t>
      </w:r>
      <w:proofErr w:type="spellEnd"/>
    </w:p>
    <w:p w14:paraId="6BB64548" w14:textId="77777777" w:rsidR="00822F03" w:rsidRPr="00AA7135" w:rsidRDefault="00822F03" w:rsidP="00822F03">
      <w:pPr>
        <w:autoSpaceDE w:val="0"/>
        <w:ind w:firstLine="709"/>
        <w:jc w:val="both"/>
      </w:pPr>
      <w:r>
        <w:t xml:space="preserve">Точки присоединения и максимальная мощность энергопринимающих устройств по каждой точке присоединения: опора №2 ВЛИ-0,4 </w:t>
      </w:r>
      <w:proofErr w:type="spellStart"/>
      <w:r>
        <w:t>кВ</w:t>
      </w:r>
      <w:proofErr w:type="spellEnd"/>
      <w:r>
        <w:t xml:space="preserve"> от КТП-10</w:t>
      </w:r>
      <w:r w:rsidRPr="00083E86">
        <w:t>/</w:t>
      </w:r>
      <w:r>
        <w:t xml:space="preserve">0,4 </w:t>
      </w:r>
      <w:proofErr w:type="spellStart"/>
      <w:r>
        <w:t>кВ</w:t>
      </w:r>
      <w:proofErr w:type="spellEnd"/>
      <w:r>
        <w:t xml:space="preserve"> 400 </w:t>
      </w:r>
      <w:proofErr w:type="spellStart"/>
      <w:r>
        <w:t>кВА</w:t>
      </w:r>
      <w:proofErr w:type="spellEnd"/>
      <w:r>
        <w:t xml:space="preserve">, предполагаемая к расположению на расстоянии не далее 15 метров во внешнюю сторону от границы участка -10,0 кВт. </w:t>
      </w:r>
      <w:r w:rsidRPr="00AA7135">
        <w:t>Технические условия действуют в течение 2-х лет со дня заключения договора об осуществлении технологического присоединения к электрическим сетям.</w:t>
      </w:r>
    </w:p>
    <w:p w14:paraId="4A8CBE96" w14:textId="77777777" w:rsidR="00822F03" w:rsidRDefault="00822F03" w:rsidP="00822F03">
      <w:pPr>
        <w:ind w:firstLine="567"/>
        <w:jc w:val="both"/>
      </w:pPr>
      <w:r w:rsidRPr="00291907">
        <w:t xml:space="preserve">Технические условия на подключение </w:t>
      </w:r>
      <w:r w:rsidRPr="00291907">
        <w:rPr>
          <w:u w:val="single"/>
        </w:rPr>
        <w:t>к сетям водоснабжения и водоотведения:</w:t>
      </w:r>
      <w:r w:rsidRPr="00291907">
        <w:t xml:space="preserve"> проводить согласно СНиП. </w:t>
      </w:r>
      <w:r>
        <w:t>Необходимо запроектировать и построить артезианскую скважину и локальные очистные сети. Согласовывать проекты в контролирующих органах. При  вводе в эксплуатацию инженерных сетей необходимо заключить договор на поставку холодного водоснабжения и водоотведения с МУП ЖКХ «</w:t>
      </w:r>
      <w:proofErr w:type="spellStart"/>
      <w:r>
        <w:t>Ишлейский</w:t>
      </w:r>
      <w:proofErr w:type="spellEnd"/>
      <w:r>
        <w:t>».</w:t>
      </w:r>
    </w:p>
    <w:p w14:paraId="18EB60A5" w14:textId="14785BD5" w:rsidR="007F5DA0" w:rsidRPr="00AC4EB5" w:rsidRDefault="00822F03" w:rsidP="00822F03">
      <w:pPr>
        <w:ind w:firstLine="567"/>
        <w:jc w:val="both"/>
      </w:pPr>
      <w:r w:rsidRPr="00AC4EB5">
        <w:t xml:space="preserve">Газоснабжение: техническая возможность подключения данного объекта к газораспределительным сетям имеется. Возможной точкой присоединения является газопровод высокого давления проложенный по ул. Советская в с. </w:t>
      </w:r>
      <w:proofErr w:type="spellStart"/>
      <w:r w:rsidRPr="00AC4EB5">
        <w:t>Ишлеи</w:t>
      </w:r>
      <w:proofErr w:type="spellEnd"/>
      <w:r w:rsidRPr="00AC4EB5">
        <w:t>. Принадлежит ГУП «</w:t>
      </w:r>
      <w:proofErr w:type="spellStart"/>
      <w:r w:rsidRPr="00AC4EB5">
        <w:t>Чувашгаз</w:t>
      </w:r>
      <w:proofErr w:type="spellEnd"/>
      <w:r w:rsidRPr="00AC4EB5">
        <w:t>» Минстроя Чувашии, ориентировочное расстояние до ближайшей границы  земельного участка составляет 1,0 км.</w:t>
      </w:r>
    </w:p>
    <w:p w14:paraId="6867BDF6" w14:textId="77777777" w:rsidR="00822F03" w:rsidRDefault="00822F03" w:rsidP="00822F03">
      <w:pPr>
        <w:ind w:firstLine="567"/>
        <w:jc w:val="both"/>
        <w:rPr>
          <w:u w:val="single"/>
        </w:rPr>
      </w:pPr>
    </w:p>
    <w:bookmarkEnd w:id="1"/>
    <w:p w14:paraId="77B064C9" w14:textId="77777777" w:rsidR="00697AAD" w:rsidRDefault="00697AAD" w:rsidP="00697AAD">
      <w:pPr>
        <w:pStyle w:val="a5"/>
        <w:ind w:firstLine="709"/>
        <w:jc w:val="both"/>
      </w:pPr>
      <w:r w:rsidRPr="009E49DB">
        <w:rPr>
          <w:b/>
          <w:color w:val="000000"/>
        </w:rPr>
        <w:t xml:space="preserve">Дата и время осмотра </w:t>
      </w:r>
      <w:r w:rsidRPr="009E49DB">
        <w:rPr>
          <w:b/>
        </w:rPr>
        <w:t>земельных участков</w:t>
      </w:r>
      <w:r w:rsidRPr="009E49DB">
        <w:rPr>
          <w:color w:val="000000"/>
        </w:rPr>
        <w:t xml:space="preserve">: </w:t>
      </w:r>
      <w:r w:rsidRPr="009E49DB">
        <w:t>осмотр земельного участка осуществляется заявителями самостоятельно</w:t>
      </w:r>
      <w:r w:rsidRPr="009E49DB">
        <w:rPr>
          <w:bCs/>
        </w:rPr>
        <w:t xml:space="preserve"> с даты опубликования извещения о проведении аукциона в любое время</w:t>
      </w:r>
      <w:r w:rsidRPr="009E49DB">
        <w:t>.</w:t>
      </w:r>
    </w:p>
    <w:p w14:paraId="74C4E9B5" w14:textId="1B485016" w:rsidR="00187012" w:rsidRPr="008047DF" w:rsidRDefault="00BA35B3" w:rsidP="00375EDD">
      <w:pPr>
        <w:ind w:firstLine="567"/>
        <w:jc w:val="both"/>
        <w:rPr>
          <w:b/>
        </w:rPr>
      </w:pPr>
      <w:r w:rsidRPr="00BA35B3">
        <w:t xml:space="preserve"> </w:t>
      </w:r>
      <w:r w:rsidR="00187012" w:rsidRPr="008047DF">
        <w:rPr>
          <w:b/>
        </w:rPr>
        <w:t>Сроки подачи заявок, дата, время проведения аукциона</w:t>
      </w:r>
      <w:r w:rsidR="00187012">
        <w:rPr>
          <w:b/>
        </w:rPr>
        <w:t>.</w:t>
      </w:r>
    </w:p>
    <w:p w14:paraId="013659B1" w14:textId="77777777" w:rsidR="00BA35B3" w:rsidRDefault="00BA35B3" w:rsidP="00187012">
      <w:pPr>
        <w:pStyle w:val="a8"/>
        <w:ind w:firstLine="567"/>
        <w:jc w:val="both"/>
      </w:pPr>
      <w:r>
        <w:t>Указанное в настоящем информационном сообщении время – московское.</w:t>
      </w:r>
    </w:p>
    <w:p w14:paraId="697282CC" w14:textId="41087270"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146C734" w14:textId="7875EFB2" w:rsidR="00187012" w:rsidRPr="006C194C" w:rsidRDefault="00187012" w:rsidP="00187012">
      <w:pPr>
        <w:pStyle w:val="a8"/>
        <w:ind w:firstLine="567"/>
        <w:jc w:val="both"/>
      </w:pPr>
      <w:r w:rsidRPr="006C194C">
        <w:t xml:space="preserve">1. </w:t>
      </w:r>
      <w:r w:rsidRPr="00857652">
        <w:rPr>
          <w:b/>
          <w:bCs/>
        </w:rPr>
        <w:t xml:space="preserve">Начало </w:t>
      </w:r>
      <w:r w:rsidR="00BA35B3" w:rsidRPr="00857652">
        <w:rPr>
          <w:b/>
          <w:bCs/>
        </w:rPr>
        <w:t>приема заявок</w:t>
      </w:r>
      <w:r w:rsidR="00857652">
        <w:rPr>
          <w:b/>
          <w:bCs/>
        </w:rPr>
        <w:t xml:space="preserve"> </w:t>
      </w:r>
      <w:r w:rsidR="00857652" w:rsidRPr="00857652">
        <w:t>на участие в аукционе</w:t>
      </w:r>
      <w:r w:rsidR="00BA35B3" w:rsidRPr="00BA35B3">
        <w:t xml:space="preserve">: </w:t>
      </w:r>
      <w:r w:rsidR="003A4021">
        <w:rPr>
          <w:b/>
          <w:bCs/>
        </w:rPr>
        <w:t>04</w:t>
      </w:r>
      <w:r w:rsidR="00BA35B3" w:rsidRPr="00857652">
        <w:rPr>
          <w:b/>
          <w:bCs/>
        </w:rPr>
        <w:t xml:space="preserve"> </w:t>
      </w:r>
      <w:r w:rsidR="00A72EFB">
        <w:rPr>
          <w:b/>
          <w:bCs/>
        </w:rPr>
        <w:t>ию</w:t>
      </w:r>
      <w:r w:rsidR="003A4021">
        <w:rPr>
          <w:b/>
          <w:bCs/>
        </w:rPr>
        <w:t>л</w:t>
      </w:r>
      <w:r w:rsidR="00A72EFB">
        <w:rPr>
          <w:b/>
          <w:bCs/>
        </w:rPr>
        <w:t>я</w:t>
      </w:r>
      <w:r w:rsidR="00BA35B3" w:rsidRPr="00857652">
        <w:rPr>
          <w:b/>
          <w:bCs/>
        </w:rPr>
        <w:t xml:space="preserve"> 2023 года с 8</w:t>
      </w:r>
      <w:r w:rsidR="00601DF6">
        <w:rPr>
          <w:b/>
          <w:bCs/>
        </w:rPr>
        <w:t>:</w:t>
      </w:r>
      <w:r w:rsidR="00601DF6" w:rsidRPr="00857652">
        <w:rPr>
          <w:b/>
          <w:bCs/>
        </w:rPr>
        <w:t>00</w:t>
      </w:r>
      <w:r w:rsidR="00601DF6">
        <w:rPr>
          <w:b/>
          <w:bCs/>
        </w:rPr>
        <w:t xml:space="preserve"> </w:t>
      </w:r>
      <w:r w:rsidR="00BA35B3" w:rsidRPr="00857652">
        <w:rPr>
          <w:b/>
          <w:bCs/>
        </w:rPr>
        <w:t>час</w:t>
      </w:r>
      <w:r w:rsidR="00601DF6">
        <w:rPr>
          <w:b/>
          <w:bCs/>
        </w:rPr>
        <w:t>ов.</w:t>
      </w:r>
    </w:p>
    <w:p w14:paraId="5354F8DF" w14:textId="0731E11E" w:rsidR="00187012" w:rsidRPr="006C194C" w:rsidRDefault="00187012" w:rsidP="00187012">
      <w:pPr>
        <w:pStyle w:val="a8"/>
        <w:ind w:firstLine="567"/>
        <w:jc w:val="both"/>
      </w:pPr>
      <w:r w:rsidRPr="006C194C">
        <w:t xml:space="preserve">2. </w:t>
      </w:r>
      <w:r w:rsidRPr="00601DF6">
        <w:rPr>
          <w:b/>
          <w:bCs/>
        </w:rPr>
        <w:t xml:space="preserve">Окончание </w:t>
      </w:r>
      <w:r w:rsidR="00601DF6" w:rsidRPr="00601DF6">
        <w:rPr>
          <w:b/>
          <w:bCs/>
        </w:rPr>
        <w:t>приема</w:t>
      </w:r>
      <w:r w:rsidRPr="00601DF6">
        <w:rPr>
          <w:b/>
          <w:bCs/>
        </w:rPr>
        <w:t xml:space="preserve"> заявок</w:t>
      </w:r>
      <w:r w:rsidRPr="006C194C">
        <w:t xml:space="preserve"> на </w:t>
      </w:r>
      <w:r w:rsidR="00601DF6" w:rsidRPr="00857652">
        <w:t>участие в аукционе</w:t>
      </w:r>
      <w:r w:rsidR="00601DF6">
        <w:t xml:space="preserve">: </w:t>
      </w:r>
      <w:r w:rsidR="003A4021">
        <w:rPr>
          <w:b/>
          <w:bCs/>
        </w:rPr>
        <w:t>03</w:t>
      </w:r>
      <w:r w:rsidR="005D76E2">
        <w:rPr>
          <w:b/>
          <w:bCs/>
        </w:rPr>
        <w:t xml:space="preserve"> </w:t>
      </w:r>
      <w:r w:rsidR="001C7B7A">
        <w:rPr>
          <w:b/>
          <w:bCs/>
        </w:rPr>
        <w:t>августа</w:t>
      </w:r>
      <w:r w:rsidR="00601DF6" w:rsidRPr="00601DF6">
        <w:rPr>
          <w:b/>
          <w:bCs/>
        </w:rPr>
        <w:t xml:space="preserve"> 2023 года </w:t>
      </w:r>
      <w:r w:rsidR="00601DF6">
        <w:rPr>
          <w:b/>
          <w:bCs/>
        </w:rPr>
        <w:t>в</w:t>
      </w:r>
      <w:r w:rsidR="00601DF6" w:rsidRPr="00601DF6">
        <w:rPr>
          <w:b/>
          <w:bCs/>
        </w:rPr>
        <w:t xml:space="preserve"> 17</w:t>
      </w:r>
      <w:r w:rsidR="00601DF6">
        <w:rPr>
          <w:b/>
          <w:bCs/>
        </w:rPr>
        <w:t>:00</w:t>
      </w:r>
      <w:r w:rsidR="00601DF6" w:rsidRPr="00601DF6">
        <w:rPr>
          <w:b/>
          <w:bCs/>
        </w:rPr>
        <w:t xml:space="preserve"> час</w:t>
      </w:r>
      <w:r w:rsidR="00601DF6">
        <w:rPr>
          <w:b/>
          <w:bCs/>
        </w:rPr>
        <w:t>ов</w:t>
      </w:r>
      <w:r w:rsidRPr="00601DF6">
        <w:rPr>
          <w:b/>
          <w:bCs/>
        </w:rPr>
        <w:t>.</w:t>
      </w:r>
    </w:p>
    <w:p w14:paraId="7DDC5AD3" w14:textId="1979624C" w:rsidR="00721428" w:rsidRDefault="00187012" w:rsidP="00187012">
      <w:pPr>
        <w:pStyle w:val="a8"/>
        <w:ind w:firstLine="567"/>
        <w:jc w:val="both"/>
      </w:pPr>
      <w:r w:rsidRPr="006C194C">
        <w:t xml:space="preserve">3. </w:t>
      </w:r>
      <w:r w:rsidRPr="00601DF6">
        <w:rPr>
          <w:b/>
          <w:bCs/>
        </w:rPr>
        <w:t xml:space="preserve">Дата </w:t>
      </w:r>
      <w:r w:rsidR="00601DF6" w:rsidRPr="00601DF6">
        <w:rPr>
          <w:b/>
          <w:bCs/>
        </w:rPr>
        <w:t>определения участников аукциона</w:t>
      </w:r>
      <w:r w:rsidR="00601DF6">
        <w:t xml:space="preserve"> (</w:t>
      </w:r>
      <w:r w:rsidR="00721428">
        <w:t>рассмотрения заявок</w:t>
      </w:r>
      <w:r w:rsidR="00601DF6">
        <w:t xml:space="preserve">): </w:t>
      </w:r>
      <w:r w:rsidR="003A4021">
        <w:rPr>
          <w:b/>
          <w:bCs/>
        </w:rPr>
        <w:t>0</w:t>
      </w:r>
      <w:r w:rsidR="001C7B7A">
        <w:rPr>
          <w:b/>
          <w:bCs/>
        </w:rPr>
        <w:t>4</w:t>
      </w:r>
      <w:r w:rsidR="00050F93" w:rsidRPr="00050F93">
        <w:t xml:space="preserve"> </w:t>
      </w:r>
      <w:r w:rsidR="001C7B7A">
        <w:rPr>
          <w:b/>
          <w:bCs/>
        </w:rPr>
        <w:t>августа</w:t>
      </w:r>
      <w:r w:rsidR="00601DF6" w:rsidRPr="00601DF6">
        <w:rPr>
          <w:b/>
          <w:bCs/>
        </w:rPr>
        <w:t xml:space="preserve"> 2023 года</w:t>
      </w:r>
      <w:r w:rsidR="00721428">
        <w:t>.</w:t>
      </w:r>
    </w:p>
    <w:p w14:paraId="09954C5D" w14:textId="59DB5A0E" w:rsidR="00187012" w:rsidRPr="006C194C" w:rsidRDefault="00187012" w:rsidP="00187012">
      <w:pPr>
        <w:pStyle w:val="a8"/>
        <w:ind w:firstLine="567"/>
        <w:jc w:val="both"/>
      </w:pPr>
      <w:r w:rsidRPr="006C194C">
        <w:t xml:space="preserve">4. </w:t>
      </w:r>
      <w:r w:rsidRPr="00601DF6">
        <w:rPr>
          <w:b/>
          <w:bCs/>
        </w:rPr>
        <w:t>Проведение аукциона</w:t>
      </w:r>
      <w:r w:rsidRPr="006C194C">
        <w:t xml:space="preserve"> (дата, время начала приема предложений по цене от участников аукциона) – </w:t>
      </w:r>
      <w:r w:rsidR="001C7B7A">
        <w:rPr>
          <w:b/>
          <w:bCs/>
        </w:rPr>
        <w:t>08</w:t>
      </w:r>
      <w:r w:rsidR="00601DF6">
        <w:rPr>
          <w:b/>
          <w:bCs/>
        </w:rPr>
        <w:t xml:space="preserve"> </w:t>
      </w:r>
      <w:r w:rsidR="002E65F9">
        <w:rPr>
          <w:b/>
          <w:bCs/>
        </w:rPr>
        <w:t>августа</w:t>
      </w:r>
      <w:r w:rsidR="00601DF6">
        <w:rPr>
          <w:b/>
          <w:bCs/>
        </w:rPr>
        <w:t xml:space="preserve"> </w:t>
      </w:r>
      <w:r w:rsidR="00601DF6" w:rsidRPr="00601DF6">
        <w:rPr>
          <w:b/>
          <w:bCs/>
        </w:rPr>
        <w:t>2023 года в 09</w:t>
      </w:r>
      <w:r w:rsidR="00601DF6">
        <w:rPr>
          <w:b/>
          <w:bCs/>
        </w:rPr>
        <w:t>:</w:t>
      </w:r>
      <w:r w:rsidR="00601DF6" w:rsidRPr="00601DF6">
        <w:rPr>
          <w:b/>
          <w:bCs/>
        </w:rPr>
        <w:t>00 часов</w:t>
      </w:r>
      <w:r w:rsidRPr="006C194C">
        <w:t xml:space="preserve">. </w:t>
      </w:r>
    </w:p>
    <w:p w14:paraId="5AA9C641" w14:textId="77777777"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39530E26" w14:textId="77777777" w:rsidR="009E65DE" w:rsidRDefault="009E65DE" w:rsidP="00187012">
      <w:pPr>
        <w:pStyle w:val="a8"/>
        <w:ind w:firstLine="567"/>
        <w:jc w:val="center"/>
        <w:rPr>
          <w:b/>
        </w:rPr>
      </w:pPr>
    </w:p>
    <w:p w14:paraId="0D8E0090" w14:textId="77777777" w:rsidR="00CA21D8" w:rsidRDefault="00CA21D8" w:rsidP="00187012">
      <w:pPr>
        <w:pStyle w:val="a8"/>
        <w:ind w:firstLine="567"/>
        <w:jc w:val="center"/>
        <w:rPr>
          <w:b/>
        </w:rPr>
      </w:pPr>
    </w:p>
    <w:p w14:paraId="0D3D448F" w14:textId="5D4EF67D" w:rsidR="00187012" w:rsidRDefault="00187012" w:rsidP="00187012">
      <w:pPr>
        <w:pStyle w:val="a8"/>
        <w:ind w:firstLine="567"/>
        <w:jc w:val="center"/>
        <w:rPr>
          <w:b/>
        </w:rPr>
      </w:pPr>
      <w:r>
        <w:rPr>
          <w:b/>
        </w:rPr>
        <w:t>Условия участия в аукционе</w:t>
      </w:r>
    </w:p>
    <w:p w14:paraId="027BCCBD" w14:textId="45598F29" w:rsidR="00187012" w:rsidRDefault="00187012" w:rsidP="00187012">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w:t>
      </w:r>
      <w:r w:rsidR="009E65DE">
        <w:t xml:space="preserve">в аренду </w:t>
      </w:r>
      <w:r>
        <w:t xml:space="preserve">выставляемое на аукцион (далее – Претендент), обязано осуществить </w:t>
      </w:r>
      <w:r w:rsidRPr="00601DF6">
        <w:rPr>
          <w:b/>
          <w:bCs/>
        </w:rPr>
        <w:t>следующие действия</w:t>
      </w:r>
      <w:r>
        <w:t>:</w:t>
      </w:r>
    </w:p>
    <w:p w14:paraId="626A1745" w14:textId="1777A088" w:rsidR="00187012" w:rsidRDefault="00187012" w:rsidP="00187012">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1B0B9D25" w14:textId="3208B08D"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14:paraId="27984E37" w14:textId="77777777"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3F8AC01D" w14:textId="158E3252" w:rsidR="00187012" w:rsidRDefault="005F52F2" w:rsidP="005F52F2">
      <w:pPr>
        <w:ind w:firstLine="567"/>
        <w:jc w:val="both"/>
      </w:pPr>
      <w:r>
        <w:lastRenderedPageBreak/>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48F8FE70" w14:textId="16DED98D" w:rsidR="00187012" w:rsidRDefault="00187012" w:rsidP="00187012">
      <w:pPr>
        <w:ind w:firstLine="567"/>
        <w:jc w:val="both"/>
      </w:pPr>
      <w:r>
        <w:t>Обязанность доказать свое право на участие в продаже возлагается на Претендента.</w:t>
      </w:r>
    </w:p>
    <w:p w14:paraId="7E4CB29D" w14:textId="0412B205" w:rsidR="00305EF3" w:rsidRDefault="00305EF3" w:rsidP="00187012">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xml:space="preserve">: </w:t>
      </w:r>
      <w:bookmarkStart w:id="2" w:name="_Hlk133925010"/>
      <w:r>
        <w:t>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bookmarkEnd w:id="2"/>
    <w:p w14:paraId="1345E9BA" w14:textId="77777777" w:rsidR="00187012" w:rsidRDefault="00187012" w:rsidP="00187012">
      <w:pPr>
        <w:pStyle w:val="a3"/>
        <w:tabs>
          <w:tab w:val="left" w:pos="709"/>
        </w:tabs>
        <w:spacing w:line="240" w:lineRule="auto"/>
        <w:ind w:firstLine="567"/>
        <w:jc w:val="center"/>
        <w:rPr>
          <w:b/>
        </w:rPr>
      </w:pPr>
    </w:p>
    <w:p w14:paraId="7C2452A4" w14:textId="77777777" w:rsidR="00187012" w:rsidRDefault="00187012" w:rsidP="00187012">
      <w:pPr>
        <w:pStyle w:val="a3"/>
        <w:tabs>
          <w:tab w:val="left" w:pos="709"/>
        </w:tabs>
        <w:spacing w:line="240" w:lineRule="auto"/>
        <w:ind w:firstLine="567"/>
        <w:jc w:val="center"/>
        <w:rPr>
          <w:b/>
        </w:rPr>
      </w:pPr>
      <w:r>
        <w:rPr>
          <w:b/>
        </w:rPr>
        <w:t>Порядок регистрации на электронной площадке</w:t>
      </w:r>
    </w:p>
    <w:p w14:paraId="18836820" w14:textId="77777777"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043E418F" w14:textId="77777777"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14:paraId="6365CBAF" w14:textId="77777777" w:rsidR="00187012" w:rsidRDefault="00187012" w:rsidP="00187012">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343F661" w14:textId="77777777"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6A9845DA" w14:textId="77777777" w:rsidR="00982D75" w:rsidRDefault="00982D75" w:rsidP="00187012">
      <w:pPr>
        <w:pStyle w:val="a3"/>
        <w:tabs>
          <w:tab w:val="left" w:pos="709"/>
        </w:tabs>
        <w:spacing w:line="240" w:lineRule="auto"/>
        <w:ind w:firstLine="567"/>
        <w:jc w:val="center"/>
        <w:rPr>
          <w:b/>
        </w:rPr>
      </w:pPr>
    </w:p>
    <w:p w14:paraId="1B898F9F" w14:textId="5CE57A78"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07578914" w14:textId="3639C84E" w:rsidR="00187012" w:rsidRDefault="00187012" w:rsidP="00187012">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3" w:name="_Hlk128643057"/>
      <w:r>
        <w:t xml:space="preserve">для размещения информации о проведении торгов </w:t>
      </w:r>
      <w:hyperlink r:id="rId11" w:history="1">
        <w:r>
          <w:rPr>
            <w:rStyle w:val="a7"/>
          </w:rPr>
          <w:t>www.torgi.gov.ru</w:t>
        </w:r>
      </w:hyperlink>
      <w:r>
        <w:t xml:space="preserve">, официальном сайте Продавца – администрации </w:t>
      </w:r>
      <w:r w:rsidR="005D126A">
        <w:t>Чебоксарского муниципального округа</w:t>
      </w:r>
      <w:r>
        <w:t xml:space="preserve"> Чувашской Республики, на сайте электронной площадке https:// www.roseltorg.ru.</w:t>
      </w:r>
    </w:p>
    <w:bookmarkEnd w:id="3"/>
    <w:p w14:paraId="44326E3A" w14:textId="4FC11AA7"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4" w:name="_Hlk128573962"/>
      <w:r>
        <w:t>О</w:t>
      </w:r>
      <w:r w:rsidR="005D126A">
        <w:t xml:space="preserve">ператора электронной площадки </w:t>
      </w:r>
      <w:bookmarkEnd w:id="4"/>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5DBB761E" w14:textId="77777777"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7BAF4EF0" w14:textId="4A117855"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0F743890" w14:textId="434CBD1E"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proofErr w:type="spellStart"/>
      <w:r w:rsidR="005D126A">
        <w:rPr>
          <w:lang w:val="en-US"/>
        </w:rPr>
        <w:t>checonom</w:t>
      </w:r>
      <w:proofErr w:type="spellEnd"/>
      <w:r w:rsidR="005D126A" w:rsidRPr="005D126A">
        <w:t>@</w:t>
      </w:r>
      <w:r w:rsidR="005D126A">
        <w:rPr>
          <w:lang w:val="en-US"/>
        </w:rPr>
        <w:t>cap</w:t>
      </w:r>
      <w:r w:rsidR="005D126A" w:rsidRPr="005D126A">
        <w:t>.</w:t>
      </w:r>
      <w:proofErr w:type="spellStart"/>
      <w:r w:rsidR="005D126A">
        <w:rPr>
          <w:lang w:val="en-US"/>
        </w:rPr>
        <w:t>ru</w:t>
      </w:r>
      <w:proofErr w:type="spellEnd"/>
      <w:r>
        <w:t>.</w:t>
      </w:r>
    </w:p>
    <w:p w14:paraId="78AAAB06" w14:textId="77777777"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467006A8" w14:textId="077A032B"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6ED84CE1" w14:textId="77777777" w:rsidR="00F40789" w:rsidRDefault="00F40789" w:rsidP="00187012">
      <w:pPr>
        <w:pStyle w:val="3"/>
        <w:tabs>
          <w:tab w:val="left" w:pos="0"/>
        </w:tabs>
        <w:spacing w:after="0"/>
        <w:ind w:left="0" w:firstLine="567"/>
        <w:jc w:val="both"/>
        <w:outlineLvl w:val="0"/>
        <w:rPr>
          <w:sz w:val="24"/>
          <w:szCs w:val="24"/>
        </w:rPr>
      </w:pPr>
    </w:p>
    <w:p w14:paraId="1BB84A30" w14:textId="77777777" w:rsidR="00CA21D8" w:rsidRDefault="00CA21D8" w:rsidP="00187012">
      <w:pPr>
        <w:pStyle w:val="a8"/>
        <w:ind w:firstLine="709"/>
        <w:jc w:val="center"/>
        <w:rPr>
          <w:b/>
        </w:rPr>
      </w:pPr>
    </w:p>
    <w:p w14:paraId="306B5A24" w14:textId="65BA3A16"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14:paraId="34533F7A" w14:textId="6074CBD5"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14:paraId="0D5A4B9A" w14:textId="0C61A00B" w:rsidR="00982D75" w:rsidRDefault="00982D75" w:rsidP="00982D75">
      <w:pPr>
        <w:autoSpaceDE w:val="0"/>
        <w:autoSpaceDN w:val="0"/>
        <w:adjustRightInd w:val="0"/>
        <w:ind w:firstLine="540"/>
        <w:jc w:val="both"/>
      </w:pPr>
      <w:r>
        <w:t xml:space="preserve">1) Для участия в аукционе заявители представляют в установленный в </w:t>
      </w:r>
      <w:proofErr w:type="gramStart"/>
      <w:r>
        <w:t>извещении  о</w:t>
      </w:r>
      <w:proofErr w:type="gramEnd"/>
      <w:r>
        <w:t xml:space="preserve"> проведении аукциона срок следующие документы:</w:t>
      </w:r>
    </w:p>
    <w:p w14:paraId="5C130692" w14:textId="77777777" w:rsidR="00982D75" w:rsidRDefault="00982D75" w:rsidP="00982D75">
      <w:pPr>
        <w:autoSpaceDE w:val="0"/>
        <w:autoSpaceDN w:val="0"/>
        <w:adjustRightInd w:val="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rFonts w:cs="Calibri"/>
        </w:rPr>
        <w:t>з</w:t>
      </w:r>
      <w:r w:rsidRPr="00654D35">
        <w:rPr>
          <w:rFonts w:cs="Calibri"/>
        </w:rPr>
        <w:t>аявка подается путем з</w:t>
      </w:r>
      <w:r>
        <w:rPr>
          <w:rFonts w:cs="Calibri"/>
        </w:rPr>
        <w:t>аполнения ее электронной формы П</w:t>
      </w:r>
      <w:r w:rsidRPr="00654D35">
        <w:rPr>
          <w:rFonts w:cs="Calibri"/>
        </w:rPr>
        <w:t>риложен</w:t>
      </w:r>
      <w:r>
        <w:rPr>
          <w:rFonts w:cs="Calibri"/>
        </w:rPr>
        <w:t>ие 1 к извещению)</w:t>
      </w:r>
      <w:r>
        <w:t xml:space="preserve">; </w:t>
      </w:r>
    </w:p>
    <w:p w14:paraId="60EFEEA5" w14:textId="77777777" w:rsidR="00982D75" w:rsidRDefault="00982D75" w:rsidP="00982D75">
      <w:pPr>
        <w:autoSpaceDE w:val="0"/>
        <w:autoSpaceDN w:val="0"/>
        <w:adjustRightInd w:val="0"/>
        <w:ind w:firstLine="540"/>
        <w:jc w:val="both"/>
      </w:pPr>
      <w:r>
        <w:t>2. копии документов, удостоверяющих личность заявителя (для граждан);</w:t>
      </w:r>
    </w:p>
    <w:p w14:paraId="6FA32773" w14:textId="77777777" w:rsidR="00982D75" w:rsidRDefault="00982D75" w:rsidP="00982D75">
      <w:pPr>
        <w:autoSpaceDE w:val="0"/>
        <w:autoSpaceDN w:val="0"/>
        <w:adjustRightInd w:val="0"/>
        <w:ind w:firstLine="540"/>
        <w:jc w:val="both"/>
      </w:pPr>
      <w: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2D5C1D" w14:textId="77777777" w:rsidR="00982D75" w:rsidRDefault="00982D75" w:rsidP="00982D75">
      <w:pPr>
        <w:autoSpaceDE w:val="0"/>
        <w:autoSpaceDN w:val="0"/>
        <w:adjustRightInd w:val="0"/>
        <w:ind w:firstLine="540"/>
        <w:jc w:val="both"/>
      </w:pPr>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1A46199F" w14:textId="77777777" w:rsidR="00187012" w:rsidRPr="00B5496F" w:rsidRDefault="00187012" w:rsidP="00187012">
      <w:pPr>
        <w:pStyle w:val="a8"/>
        <w:ind w:firstLine="709"/>
      </w:pPr>
      <w:r>
        <w:t>- юридические лица:</w:t>
      </w:r>
    </w:p>
    <w:p w14:paraId="0E51B99D" w14:textId="77777777" w:rsidR="00187012" w:rsidRDefault="00187012" w:rsidP="00187012">
      <w:pPr>
        <w:pStyle w:val="a8"/>
        <w:ind w:firstLine="709"/>
      </w:pPr>
      <w:r>
        <w:t xml:space="preserve">1) копии учредительных документов; </w:t>
      </w:r>
    </w:p>
    <w:p w14:paraId="704A6F22" w14:textId="77777777"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729666E8" w14:textId="77777777"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0EF6C05B" w14:textId="77777777" w:rsidR="00187012" w:rsidRDefault="00187012" w:rsidP="00187012">
      <w:pPr>
        <w:pStyle w:val="a8"/>
        <w:ind w:firstLine="709"/>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3E1018" w14:textId="77777777"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6FC2291" w14:textId="47FE55CD" w:rsidR="00187012" w:rsidRDefault="00187012" w:rsidP="00187012">
      <w:pPr>
        <w:pStyle w:val="a8"/>
        <w:ind w:firstLine="709"/>
      </w:pPr>
      <w:r>
        <w:t xml:space="preserve">Одно лицо имеет право подать только одну заявку </w:t>
      </w:r>
      <w:r w:rsidR="00896682">
        <w:t>по каждому лоту.</w:t>
      </w:r>
    </w:p>
    <w:p w14:paraId="11C6D0D9" w14:textId="77777777" w:rsidR="00187012" w:rsidRDefault="00187012" w:rsidP="00187012">
      <w:pPr>
        <w:pStyle w:val="a8"/>
        <w:ind w:firstLine="709"/>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346C2D7" w14:textId="77777777" w:rsidR="00187012" w:rsidRDefault="00187012" w:rsidP="00187012">
      <w:pPr>
        <w:pStyle w:val="a8"/>
        <w:ind w:firstLine="709"/>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CAD79D0" w14:textId="77777777"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626F3E2" w14:textId="77777777" w:rsidR="00187012" w:rsidRDefault="00187012" w:rsidP="00187012">
      <w:pPr>
        <w:pStyle w:val="a8"/>
        <w:ind w:firstLine="709"/>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66FE57" w14:textId="77777777"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D383643" w14:textId="77777777"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8655F9" w14:textId="77777777" w:rsidR="00187012" w:rsidRDefault="00187012" w:rsidP="00187012">
      <w:pPr>
        <w:pStyle w:val="a8"/>
        <w:ind w:firstLine="709"/>
        <w:jc w:val="both"/>
      </w:pPr>
      <w: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7C9CFCAF" w14:textId="4101841F" w:rsidR="00187012" w:rsidRDefault="00187012" w:rsidP="00187012">
      <w:pPr>
        <w:pStyle w:val="a8"/>
        <w:ind w:firstLine="709"/>
      </w:pPr>
    </w:p>
    <w:p w14:paraId="0802DDEC" w14:textId="77777777" w:rsidR="00CA21D8" w:rsidRDefault="00CA21D8" w:rsidP="001E1E0E">
      <w:pPr>
        <w:pStyle w:val="a8"/>
        <w:ind w:firstLine="709"/>
        <w:jc w:val="center"/>
        <w:rPr>
          <w:b/>
        </w:rPr>
      </w:pPr>
    </w:p>
    <w:p w14:paraId="2E68F86E" w14:textId="77777777" w:rsidR="001E1E0E" w:rsidRDefault="001E1E0E" w:rsidP="001E1E0E">
      <w:pPr>
        <w:pStyle w:val="a8"/>
        <w:ind w:firstLine="709"/>
        <w:jc w:val="center"/>
        <w:rPr>
          <w:b/>
        </w:rPr>
      </w:pPr>
      <w:r>
        <w:rPr>
          <w:b/>
        </w:rPr>
        <w:t>Порядок внесения и возврата задатка</w:t>
      </w:r>
    </w:p>
    <w:p w14:paraId="0C0F51A1" w14:textId="782B3988" w:rsidR="001E1E0E" w:rsidRDefault="001E1E0E" w:rsidP="001E1E0E">
      <w:pPr>
        <w:pStyle w:val="a8"/>
        <w:ind w:firstLine="709"/>
        <w:jc w:val="both"/>
      </w:pPr>
      <w:r>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42BB53C5" w14:textId="79D28951" w:rsidR="001E1E0E" w:rsidRDefault="001E1E0E" w:rsidP="001E1E0E">
      <w:pPr>
        <w:pStyle w:val="a8"/>
        <w:ind w:firstLine="709"/>
        <w:jc w:val="both"/>
      </w:pPr>
      <w:r>
        <w:t xml:space="preserve">Задаток для участия в аукционе служит обеспечением исполнения обязательства победителя аукциона по заключению </w:t>
      </w:r>
      <w:r w:rsidRPr="00301651">
        <w:t xml:space="preserve">договора </w:t>
      </w:r>
      <w:r w:rsidR="00670195" w:rsidRPr="00301651">
        <w:t>аренды</w:t>
      </w:r>
      <w:r w:rsidRPr="00301651">
        <w:t>, вносится единым платежом на расчетный счет Организатора для учета операций со средствами</w:t>
      </w:r>
      <w:r w:rsidR="00301651">
        <w:t>:</w:t>
      </w:r>
    </w:p>
    <w:p w14:paraId="278994F1" w14:textId="77777777" w:rsidR="001E1E0E" w:rsidRDefault="001E1E0E" w:rsidP="001E1E0E">
      <w:pPr>
        <w:pStyle w:val="a8"/>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423BC5D" w14:textId="689AA00F" w:rsidR="001E1E0E" w:rsidRDefault="001E1E0E" w:rsidP="001E1E0E">
      <w:pPr>
        <w:pStyle w:val="a8"/>
        <w:ind w:firstLine="709"/>
        <w:jc w:val="both"/>
      </w:pPr>
      <w:r>
        <w:lastRenderedPageBreak/>
        <w:t>Задаток, внесенный победителем аукциона, засчитывается в счет исполнения обязательств</w:t>
      </w:r>
      <w:r w:rsidRPr="001E1E0E">
        <w:t xml:space="preserve"> в счет арендной платы по договору аренды</w:t>
      </w:r>
      <w:r>
        <w:t xml:space="preserve">.   </w:t>
      </w:r>
    </w:p>
    <w:p w14:paraId="49FE1B52" w14:textId="77777777" w:rsidR="001E1E0E" w:rsidRDefault="001E1E0E" w:rsidP="001E1E0E">
      <w:pPr>
        <w:pStyle w:val="a8"/>
        <w:ind w:firstLine="709"/>
        <w:jc w:val="both"/>
      </w:pPr>
      <w: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46AE2F8" w14:textId="77777777" w:rsidR="001E1E0E" w:rsidRDefault="001E1E0E" w:rsidP="001E1E0E">
      <w:pPr>
        <w:pStyle w:val="a8"/>
        <w:ind w:firstLine="709"/>
        <w:jc w:val="both"/>
      </w:pPr>
      <w:r>
        <w:t>3. Порядок возвращения задатка:</w:t>
      </w:r>
    </w:p>
    <w:p w14:paraId="03921731" w14:textId="77777777" w:rsidR="001E1E0E" w:rsidRDefault="001E1E0E" w:rsidP="001E1E0E">
      <w:pPr>
        <w:pStyle w:val="a8"/>
        <w:ind w:firstLine="709"/>
        <w:jc w:val="both"/>
      </w:pPr>
      <w:bookmarkStart w:id="5" w:name="_Hlk137538776"/>
      <w:r>
        <w:t>- участникам аукциона, за исключением его победителя, в течение 3 календарных дней со дня подведения итогов аукциона;</w:t>
      </w:r>
    </w:p>
    <w:p w14:paraId="16907723" w14:textId="77777777" w:rsidR="001E1E0E" w:rsidRDefault="001E1E0E" w:rsidP="001E1E0E">
      <w:pPr>
        <w:pStyle w:val="a8"/>
        <w:ind w:firstLine="709"/>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bookmarkEnd w:id="5"/>
    <w:p w14:paraId="3F37465E" w14:textId="4C926C7D" w:rsidR="001E1E0E" w:rsidRDefault="001E1E0E" w:rsidP="001E1E0E">
      <w:pPr>
        <w:pStyle w:val="a8"/>
        <w:ind w:firstLine="709"/>
        <w:jc w:val="both"/>
      </w:pPr>
      <w:r w:rsidRPr="009E0DBD">
        <w:t xml:space="preserve">4.  При уклонении или отказе победителя аукциона от заключения в установленный срок договора </w:t>
      </w:r>
      <w:r w:rsidR="00670195" w:rsidRPr="009E0DBD">
        <w:t>аренды</w:t>
      </w:r>
      <w:r w:rsidRPr="009E0DBD">
        <w:t>, задаток ему не возвращается.</w:t>
      </w:r>
    </w:p>
    <w:p w14:paraId="6A742331" w14:textId="0EFB42CF" w:rsidR="009E0DBD" w:rsidRDefault="009E0DBD" w:rsidP="009E0DBD">
      <w:pPr>
        <w:spacing w:line="200" w:lineRule="atLeast"/>
        <w:ind w:firstLine="708"/>
        <w:jc w:val="both"/>
        <w:rPr>
          <w:rFonts w:cs="Calibri"/>
        </w:rPr>
      </w:pPr>
      <w:r>
        <w:rPr>
          <w:rFonts w:cs="Calibri"/>
        </w:rPr>
        <w:t xml:space="preserve">5.Плательщиком задатка может быть только претендент. Не допускается перечисление задатка иными лицами. </w:t>
      </w:r>
    </w:p>
    <w:p w14:paraId="72367665" w14:textId="77777777" w:rsidR="001E1E0E" w:rsidRDefault="001E1E0E" w:rsidP="00187012">
      <w:pPr>
        <w:pStyle w:val="a8"/>
        <w:ind w:firstLine="709"/>
      </w:pPr>
    </w:p>
    <w:p w14:paraId="2D96AD80" w14:textId="77777777" w:rsidR="00187012" w:rsidRDefault="00187012" w:rsidP="00187012">
      <w:pPr>
        <w:pStyle w:val="a8"/>
        <w:ind w:firstLine="709"/>
        <w:jc w:val="center"/>
        <w:rPr>
          <w:b/>
        </w:rPr>
      </w:pPr>
      <w:r>
        <w:rPr>
          <w:b/>
        </w:rPr>
        <w:t>Условия допуска и отказа в допуске к участию в аукционе</w:t>
      </w:r>
    </w:p>
    <w:p w14:paraId="088ADEF2" w14:textId="77777777" w:rsidR="004B4667" w:rsidRDefault="00187012" w:rsidP="00187012">
      <w:pPr>
        <w:pStyle w:val="a8"/>
        <w:ind w:firstLine="709"/>
        <w:jc w:val="both"/>
      </w:pPr>
      <w:r>
        <w:t xml:space="preserve">1. К участию в процедуре продажи </w:t>
      </w:r>
      <w:r w:rsidR="004B4667">
        <w:t xml:space="preserve">права аренды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2979C6A" w14:textId="77777777" w:rsidR="00187012" w:rsidRDefault="00187012" w:rsidP="00187012">
      <w:pPr>
        <w:pStyle w:val="a8"/>
        <w:ind w:firstLine="709"/>
        <w:jc w:val="both"/>
      </w:pPr>
      <w:r>
        <w:t>2. Претендент не допускается к участию в аукционе по следующим основаниям:</w:t>
      </w:r>
    </w:p>
    <w:p w14:paraId="0270D0F1" w14:textId="77777777"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14:paraId="3D0C6D9D" w14:textId="77777777"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14:paraId="20D6057E" w14:textId="7B0A3FC8" w:rsidR="001E1E0E" w:rsidRDefault="001E1E0E" w:rsidP="001E1E0E">
      <w:pPr>
        <w:pStyle w:val="a8"/>
        <w:ind w:firstLine="709"/>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56D7A8D6" w14:textId="77777777"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C14B4CC" w14:textId="3115E9E8"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14:paraId="30BB3735" w14:textId="6A4A22F0"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14:paraId="2168E515" w14:textId="42BCADB7" w:rsidR="00187012" w:rsidRDefault="00187012" w:rsidP="00187012">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5B611A4C" w14:textId="77777777" w:rsidR="001E1E0E" w:rsidRDefault="001E1E0E" w:rsidP="00187012">
      <w:pPr>
        <w:pStyle w:val="a8"/>
        <w:ind w:firstLine="709"/>
        <w:jc w:val="both"/>
      </w:pPr>
    </w:p>
    <w:p w14:paraId="0FF3A6ED" w14:textId="77777777" w:rsidR="001E1E0E" w:rsidRDefault="001E1E0E" w:rsidP="001E1E0E">
      <w:pPr>
        <w:pStyle w:val="a8"/>
        <w:ind w:firstLine="709"/>
        <w:jc w:val="center"/>
        <w:rPr>
          <w:b/>
        </w:rPr>
      </w:pPr>
      <w:r>
        <w:rPr>
          <w:b/>
        </w:rPr>
        <w:t>Рассмотрение заявок</w:t>
      </w:r>
    </w:p>
    <w:p w14:paraId="11579995" w14:textId="5A528FA7" w:rsidR="001E1E0E" w:rsidRDefault="001E1E0E" w:rsidP="001E1E0E">
      <w:pPr>
        <w:pStyle w:val="a8"/>
        <w:ind w:firstLine="709"/>
        <w:jc w:val="both"/>
      </w:pPr>
      <w:r>
        <w:t>1.  Для участия в аукционе Претенденты перечисляют задаток в размере 100 процентов начальной цены предмета аукциона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68ABA78B" w14:textId="17D5E3CD" w:rsidR="001E1E0E" w:rsidRDefault="001E1E0E" w:rsidP="001E1E0E">
      <w:pPr>
        <w:pStyle w:val="a8"/>
        <w:ind w:firstLine="709"/>
        <w:jc w:val="both"/>
      </w:pPr>
      <w:r>
        <w:t xml:space="preserve">2. В день определения участников аукциона, указанный в информационном сообщении о проведении аукциона </w:t>
      </w:r>
      <w:r w:rsidRPr="001E1E0E">
        <w:t xml:space="preserve">на право заключения договоров аренды земельных участков </w:t>
      </w:r>
      <w:r>
        <w:t>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1C47651A" w14:textId="77777777" w:rsidR="001E1E0E" w:rsidRDefault="001E1E0E" w:rsidP="001E1E0E">
      <w:pPr>
        <w:pStyle w:val="a8"/>
        <w:ind w:firstLine="709"/>
        <w:jc w:val="both"/>
      </w:pPr>
      <w: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lastRenderedPageBreak/>
        <w:t>Претендентов, которым было отказано в допуске к участию в аукционе, с указанием оснований такого отказа.</w:t>
      </w:r>
    </w:p>
    <w:p w14:paraId="79FE559B" w14:textId="77777777"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D27203C" w14:textId="77777777" w:rsidR="001E1E0E" w:rsidRDefault="001E1E0E" w:rsidP="001E1E0E">
      <w:pPr>
        <w:pStyle w:val="a8"/>
        <w:ind w:firstLine="709"/>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10C5A43" w14:textId="77777777" w:rsidR="001E1E0E" w:rsidRDefault="001E1E0E" w:rsidP="001E1E0E">
      <w:pPr>
        <w:pStyle w:val="a8"/>
        <w:ind w:firstLine="709"/>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43F4C4BC" w14:textId="1269D005" w:rsidR="001C2059" w:rsidRDefault="001E1E0E" w:rsidP="00A97CD3">
      <w:pPr>
        <w:pStyle w:val="a8"/>
        <w:ind w:firstLine="709"/>
        <w:jc w:val="both"/>
        <w:rPr>
          <w:b/>
        </w:rPr>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0DC1A5E0" w14:textId="77777777" w:rsidR="001E1E0E" w:rsidRDefault="001E1E0E" w:rsidP="001E1E0E">
      <w:pPr>
        <w:pStyle w:val="a8"/>
        <w:ind w:firstLine="709"/>
        <w:jc w:val="center"/>
        <w:rPr>
          <w:b/>
        </w:rPr>
      </w:pPr>
      <w:r>
        <w:rPr>
          <w:b/>
        </w:rPr>
        <w:t>Порядок проведения аукциона</w:t>
      </w:r>
    </w:p>
    <w:p w14:paraId="590537F3" w14:textId="42BCB30D" w:rsidR="001E1E0E" w:rsidRDefault="001E1E0E" w:rsidP="001E1E0E">
      <w:pPr>
        <w:pStyle w:val="a8"/>
        <w:ind w:firstLine="709"/>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38403A3F" w14:textId="176E6293"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3075BFB" w14:textId="6C5185C1"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1C605E8A" w14:textId="50ABC4E7"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38178A02" w14:textId="3712854B" w:rsidR="001E1E0E" w:rsidRDefault="001E1E0E" w:rsidP="001E1E0E">
      <w:pPr>
        <w:pStyle w:val="a8"/>
        <w:ind w:firstLine="709"/>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7A163934" w14:textId="4D5742EC"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419D6EDC" w14:textId="4F57BE52" w:rsidR="001E1E0E" w:rsidRDefault="001E1E0E" w:rsidP="001E1E0E">
      <w:pPr>
        <w:pStyle w:val="a8"/>
        <w:ind w:firstLine="709"/>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 если в течение указанного времени:</w:t>
      </w:r>
    </w:p>
    <w:p w14:paraId="4FB2C836" w14:textId="51398050"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18B794BD" w14:textId="310670FC"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55D1D753" w14:textId="77777777"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14:paraId="6E3E5B9F" w14:textId="5B77ED92"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694DE61C" w14:textId="5AA84210"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6C81AA0B" w14:textId="7BE83701"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14:paraId="45655B16" w14:textId="2C5DE797" w:rsidR="001E1E0E" w:rsidRDefault="001E1E0E" w:rsidP="001E1E0E">
      <w:pPr>
        <w:pStyle w:val="a8"/>
        <w:ind w:firstLine="709"/>
        <w:jc w:val="both"/>
      </w:pPr>
      <w:r>
        <w:lastRenderedPageBreak/>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5C6434D4" w14:textId="77777777"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B4BA10E" w14:textId="77777777" w:rsidR="001E1E0E" w:rsidRDefault="001E1E0E" w:rsidP="001E1E0E">
      <w:pPr>
        <w:pStyle w:val="a8"/>
        <w:ind w:firstLine="709"/>
        <w:jc w:val="both"/>
      </w:pPr>
      <w:r>
        <w:t>8. Аукцион признается несостоявшимся в следующих случаях:</w:t>
      </w:r>
    </w:p>
    <w:p w14:paraId="6F6E491C" w14:textId="356C57DC" w:rsidR="001E1E0E" w:rsidRDefault="001E1E0E" w:rsidP="001E1E0E">
      <w:pPr>
        <w:pStyle w:val="a8"/>
        <w:ind w:firstLine="709"/>
        <w:jc w:val="both"/>
      </w:pPr>
      <w:r>
        <w:t>- не было подано ни одной заявки на участие либо ни один из Претендентов не признан участником;</w:t>
      </w:r>
    </w:p>
    <w:p w14:paraId="1873584F" w14:textId="4A55C6F0" w:rsidR="00AE53BE" w:rsidRDefault="00AE53BE" w:rsidP="001E1E0E">
      <w:pPr>
        <w:pStyle w:val="a8"/>
        <w:ind w:firstLine="709"/>
        <w:jc w:val="both"/>
      </w:pPr>
      <w:r>
        <w:t>- отказа лица, признанного единственным участником аукциона, от заключения договора аренды/купли-продажи;</w:t>
      </w:r>
    </w:p>
    <w:p w14:paraId="74F7ABC2" w14:textId="77777777" w:rsidR="001E1E0E" w:rsidRDefault="001E1E0E" w:rsidP="001E1E0E">
      <w:pPr>
        <w:pStyle w:val="a8"/>
        <w:ind w:firstLine="709"/>
        <w:jc w:val="both"/>
      </w:pPr>
      <w:r>
        <w:t>- принято решение о признании только одного Претендента участником;</w:t>
      </w:r>
    </w:p>
    <w:p w14:paraId="5C852397" w14:textId="07B492B1" w:rsidR="001E1E0E" w:rsidRDefault="001E1E0E" w:rsidP="001E1E0E">
      <w:pPr>
        <w:pStyle w:val="a8"/>
        <w:ind w:firstLine="709"/>
        <w:jc w:val="both"/>
      </w:pPr>
      <w:r>
        <w:t xml:space="preserve">- ни один из участников не сделал предложение о начальной цене </w:t>
      </w:r>
      <w:r w:rsidR="00AE53BE">
        <w:t>предмета аукциона</w:t>
      </w:r>
      <w:r>
        <w:t>.</w:t>
      </w:r>
    </w:p>
    <w:p w14:paraId="7AB34A45" w14:textId="77777777" w:rsidR="001E1E0E" w:rsidRDefault="001E1E0E" w:rsidP="001E1E0E">
      <w:pPr>
        <w:pStyle w:val="a8"/>
        <w:ind w:firstLine="709"/>
        <w:jc w:val="both"/>
      </w:pPr>
      <w:r>
        <w:t>9. Решение о признании аукциона несостоявшимся оформляется протоколом об итогах аукциона.</w:t>
      </w:r>
    </w:p>
    <w:p w14:paraId="4B3520EB" w14:textId="77777777"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03CA7EB" w14:textId="46862C94"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14:paraId="4202C653" w14:textId="5F08E6E3" w:rsidR="001E1E0E" w:rsidRDefault="001E1E0E" w:rsidP="001E1E0E">
      <w:pPr>
        <w:pStyle w:val="a8"/>
        <w:ind w:firstLine="709"/>
        <w:jc w:val="both"/>
      </w:pPr>
      <w:r>
        <w:t>- цена</w:t>
      </w:r>
      <w:r w:rsidR="00893956">
        <w:t xml:space="preserve">, установленная в результате </w:t>
      </w:r>
      <w:proofErr w:type="gramStart"/>
      <w:r w:rsidR="00893956">
        <w:t xml:space="preserve">аукциона </w:t>
      </w:r>
      <w:r>
        <w:t>;</w:t>
      </w:r>
      <w:proofErr w:type="gramEnd"/>
    </w:p>
    <w:p w14:paraId="7F7F43D4" w14:textId="77777777" w:rsidR="001E1E0E" w:rsidRDefault="001E1E0E" w:rsidP="001E1E0E">
      <w:pPr>
        <w:pStyle w:val="a8"/>
        <w:ind w:firstLine="709"/>
        <w:jc w:val="both"/>
      </w:pPr>
      <w:r>
        <w:t>- фамилия, имя, отчество физического лица или наименовании юридического лица – Победителя торгов.</w:t>
      </w:r>
    </w:p>
    <w:p w14:paraId="747A2A9C" w14:textId="77777777" w:rsidR="001E1E0E" w:rsidRDefault="001E1E0E" w:rsidP="00187012">
      <w:pPr>
        <w:pStyle w:val="a8"/>
        <w:ind w:firstLine="709"/>
        <w:jc w:val="center"/>
        <w:rPr>
          <w:b/>
        </w:rPr>
      </w:pPr>
    </w:p>
    <w:p w14:paraId="5183DED5" w14:textId="77777777" w:rsidR="00187012" w:rsidRDefault="00187012" w:rsidP="00187012">
      <w:pPr>
        <w:pStyle w:val="a8"/>
        <w:ind w:firstLine="709"/>
        <w:jc w:val="center"/>
        <w:rPr>
          <w:b/>
        </w:rPr>
      </w:pPr>
      <w:r>
        <w:rPr>
          <w:b/>
        </w:rPr>
        <w:t>Отмена и приостановление аукциона</w:t>
      </w:r>
    </w:p>
    <w:p w14:paraId="4B087C87" w14:textId="298A513E" w:rsidR="00187012" w:rsidRDefault="00187012" w:rsidP="00187012">
      <w:pPr>
        <w:pStyle w:val="a8"/>
        <w:ind w:firstLine="709"/>
        <w:jc w:val="both"/>
      </w:pPr>
      <w:r>
        <w:t xml:space="preserve">1. Продавец вправе отменить аукцион </w:t>
      </w:r>
      <w:r w:rsidR="00697AAD">
        <w:t xml:space="preserve">любое </w:t>
      </w:r>
      <w:proofErr w:type="gramStart"/>
      <w:r w:rsidR="00697AAD">
        <w:t>время</w:t>
      </w:r>
      <w:proofErr w:type="gramEnd"/>
      <w:r w:rsidR="00697AAD">
        <w:t xml:space="preserve"> но </w:t>
      </w:r>
      <w:r>
        <w:t>не позднее чем за 3 (три) дня до даты проведения аукциона.</w:t>
      </w:r>
    </w:p>
    <w:p w14:paraId="1F9E1725" w14:textId="1D41AF75" w:rsidR="00187012" w:rsidRDefault="00187012" w:rsidP="00187012">
      <w:pPr>
        <w:pStyle w:val="a8"/>
        <w:ind w:firstLine="709"/>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1E1E0E">
        <w:t>Чебоксарского 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0EEAA097" w14:textId="04E73BB9"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A1F7288" w14:textId="2BCA741D"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893956">
        <w:t>е</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0379B5A9" w14:textId="46AEBE38"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36A70AF8" w14:textId="77777777" w:rsidR="00187012" w:rsidRDefault="00187012" w:rsidP="00187012">
      <w:pPr>
        <w:pStyle w:val="a8"/>
        <w:ind w:firstLine="709"/>
      </w:pPr>
    </w:p>
    <w:p w14:paraId="710848F9" w14:textId="77777777" w:rsidR="00CA21D8" w:rsidRDefault="00CA21D8" w:rsidP="00187012">
      <w:pPr>
        <w:pStyle w:val="a8"/>
        <w:ind w:firstLine="709"/>
        <w:jc w:val="center"/>
        <w:rPr>
          <w:b/>
        </w:rPr>
      </w:pPr>
    </w:p>
    <w:p w14:paraId="415CAF13" w14:textId="185A3135" w:rsidR="00187012" w:rsidRDefault="00187012" w:rsidP="00187012">
      <w:pPr>
        <w:pStyle w:val="a8"/>
        <w:ind w:firstLine="709"/>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1BB543B9" w14:textId="6149E37B" w:rsidR="0071336D" w:rsidRPr="00BB06A6" w:rsidRDefault="0071336D" w:rsidP="0071336D">
      <w:pPr>
        <w:spacing w:before="1"/>
        <w:ind w:left="120" w:right="303" w:firstLine="600"/>
        <w:jc w:val="both"/>
      </w:pPr>
      <w:r w:rsidRPr="004B037E">
        <w:rPr>
          <w:color w:val="000000" w:themeColor="text1"/>
        </w:rPr>
        <w:t xml:space="preserve">1. Заключение договора </w:t>
      </w:r>
      <w:r>
        <w:rPr>
          <w:color w:val="000000" w:themeColor="text1"/>
        </w:rPr>
        <w:t>аренды</w:t>
      </w:r>
      <w:r w:rsidRPr="004B037E">
        <w:rPr>
          <w:color w:val="000000" w:themeColor="text1"/>
        </w:rPr>
        <w:t xml:space="preserve"> земельного участка </w:t>
      </w:r>
      <w:r w:rsidRPr="000B79EA">
        <w:rPr>
          <w:color w:val="000000" w:themeColor="text1"/>
        </w:rPr>
        <w:t xml:space="preserve">(приложение </w:t>
      </w:r>
      <w:r w:rsidR="00670195" w:rsidRPr="000B79EA">
        <w:rPr>
          <w:color w:val="000000" w:themeColor="text1"/>
        </w:rPr>
        <w:t>2</w:t>
      </w:r>
      <w:r w:rsidRPr="000B79EA">
        <w:rPr>
          <w:color w:val="000000" w:themeColor="text1"/>
        </w:rPr>
        <w:t>)</w:t>
      </w:r>
      <w:r w:rsidRPr="00FF7765">
        <w:rPr>
          <w:color w:val="FF0000"/>
        </w:rPr>
        <w:t xml:space="preserve"> </w:t>
      </w:r>
      <w:r w:rsidRPr="00BB06A6">
        <w:t>осуществляется в порядке, предусмотренном Гражданским кодексом Российской Федерации, Земельным кодексом Российской Федерации.</w:t>
      </w:r>
    </w:p>
    <w:p w14:paraId="13F3BF31" w14:textId="7B0E3873" w:rsidR="0071336D" w:rsidRPr="00BB06A6" w:rsidRDefault="0071336D" w:rsidP="0071336D">
      <w:pPr>
        <w:spacing w:before="1"/>
        <w:ind w:left="120" w:right="303" w:firstLine="600"/>
        <w:jc w:val="both"/>
      </w:pPr>
      <w:r>
        <w:t>2. Арендатор</w:t>
      </w:r>
      <w:r w:rsidRPr="00BB06A6">
        <w:t xml:space="preserve"> направляет Победителю аукциона </w:t>
      </w:r>
      <w:r w:rsidR="000B79EA">
        <w:t>2</w:t>
      </w:r>
      <w:r w:rsidRPr="00BB06A6">
        <w:t xml:space="preserve"> (</w:t>
      </w:r>
      <w:r w:rsidR="000B79EA">
        <w:t>два</w:t>
      </w:r>
      <w:r w:rsidRPr="00BB06A6">
        <w:t xml:space="preserve">) экземпляра подписанного проекта договора </w:t>
      </w:r>
      <w:r>
        <w:t>аренды</w:t>
      </w:r>
      <w:r w:rsidRPr="00BB06A6">
        <w:t xml:space="preserve"> земельного участка в десятидневный срок со дня составления (подписания) </w:t>
      </w:r>
      <w:r w:rsidRPr="00BB06A6">
        <w:lastRenderedPageBreak/>
        <w:t xml:space="preserve">Протокола о результатах аукциона. При этом договор </w:t>
      </w:r>
      <w:r>
        <w:t>аренды</w:t>
      </w:r>
      <w:r w:rsidRPr="00BB06A6">
        <w:t xml:space="preserve"> земельного участка заключается по цене, предложенной Победителем аукциона.</w:t>
      </w:r>
    </w:p>
    <w:p w14:paraId="08FA6A02" w14:textId="0F9707D0" w:rsidR="0071336D" w:rsidRDefault="0071336D" w:rsidP="0071336D">
      <w:pPr>
        <w:spacing w:before="1"/>
        <w:ind w:left="120" w:right="303" w:firstLine="600"/>
        <w:jc w:val="both"/>
      </w:pPr>
      <w:r>
        <w:t xml:space="preserve">3. </w:t>
      </w:r>
      <w:r w:rsidRPr="00BB06A6">
        <w:t xml:space="preserve">Договор </w:t>
      </w:r>
      <w:r>
        <w:t xml:space="preserve">аренды </w:t>
      </w:r>
      <w:r w:rsidRPr="00BB06A6">
        <w:t>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28F2B4B1" w14:textId="4F57B2F3" w:rsidR="001B1ACE" w:rsidRPr="00BB06A6" w:rsidRDefault="001B1ACE" w:rsidP="0071336D">
      <w:pPr>
        <w:spacing w:before="1"/>
        <w:ind w:left="120" w:right="303" w:firstLine="600"/>
        <w:jc w:val="both"/>
      </w:pPr>
      <w:r>
        <w:t xml:space="preserve">4. </w:t>
      </w:r>
      <w:r w:rsidRPr="001B1ACE">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gramStart"/>
      <w:r w:rsidRPr="001B1ACE">
        <w:t>выше перечисленным</w:t>
      </w:r>
      <w:proofErr w:type="gramEnd"/>
      <w:r w:rsidRPr="001B1ACE">
        <w:t xml:space="preserve">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9C192D7" w14:textId="026C199F" w:rsidR="0071336D" w:rsidRPr="00BB06A6" w:rsidRDefault="0071336D" w:rsidP="0071336D">
      <w:pPr>
        <w:spacing w:before="1"/>
        <w:ind w:left="120" w:right="303" w:firstLine="600"/>
        <w:jc w:val="both"/>
      </w:pPr>
      <w:r>
        <w:t xml:space="preserve">4. </w:t>
      </w:r>
      <w:r w:rsidRPr="00BB06A6">
        <w:t xml:space="preserve">Если договор </w:t>
      </w:r>
      <w:r>
        <w:t>аренды</w:t>
      </w:r>
      <w:r w:rsidRPr="00BB06A6">
        <w:t xml:space="preserve"> земельного участка в течение 30 (тридцати) дней со дня направления проекта договора </w:t>
      </w:r>
      <w:r>
        <w:t>аренды</w:t>
      </w:r>
      <w:r w:rsidR="00B70EE4">
        <w:t xml:space="preserve"> </w:t>
      </w:r>
      <w:r w:rsidRPr="00BB06A6">
        <w:t xml:space="preserve">земельного участка Победителю аукциона не был им подписан и представлен </w:t>
      </w:r>
      <w:r>
        <w:t>Арендатору</w:t>
      </w:r>
      <w:r w:rsidRPr="00BB06A6">
        <w:t xml:space="preserve">, </w:t>
      </w:r>
      <w:r>
        <w:t>Арендатор</w:t>
      </w:r>
      <w:r w:rsidRPr="00BB06A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r w:rsidR="001B1ACE">
        <w:t xml:space="preserve"> </w:t>
      </w:r>
    </w:p>
    <w:p w14:paraId="622AF9DA" w14:textId="05E5F4A1" w:rsidR="0071336D" w:rsidRPr="00BB06A6" w:rsidRDefault="0071336D" w:rsidP="0071336D">
      <w:pPr>
        <w:spacing w:before="1"/>
        <w:ind w:left="120" w:right="303" w:firstLine="600"/>
        <w:jc w:val="both"/>
      </w:pPr>
      <w:r>
        <w:t xml:space="preserve">5. </w:t>
      </w:r>
      <w:r w:rsidRPr="00BB06A6">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t>аренды зе</w:t>
      </w:r>
      <w:r w:rsidRPr="00BB06A6">
        <w:t xml:space="preserve">мельного участка, этот Участник не представил </w:t>
      </w:r>
      <w:r>
        <w:t>Покупателю</w:t>
      </w:r>
      <w:r w:rsidRPr="00BB06A6">
        <w:t xml:space="preserve"> подписанные им договоры, </w:t>
      </w:r>
      <w:r>
        <w:t>Арендатор</w:t>
      </w:r>
      <w:r w:rsidRPr="00BB06A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5BFFF6E" w14:textId="77777777" w:rsidR="0071336D" w:rsidRPr="00BB06A6" w:rsidRDefault="0071336D" w:rsidP="0071336D">
      <w:pPr>
        <w:spacing w:before="1"/>
        <w:ind w:left="120" w:right="303" w:firstLine="600"/>
        <w:jc w:val="both"/>
      </w:pPr>
      <w:r w:rsidRPr="000B79EA">
        <w:t>6. В</w:t>
      </w:r>
      <w:r w:rsidRPr="00BB06A6">
        <w:t xml:space="preserve"> случае объявления о проведении нового аукциона </w:t>
      </w:r>
      <w:r>
        <w:t>Арендатор</w:t>
      </w:r>
      <w:r w:rsidRPr="00BB06A6">
        <w:t>/ Организатор вправе изменить условия аукциона.</w:t>
      </w:r>
    </w:p>
    <w:p w14:paraId="51B6F3A1" w14:textId="1855B3A6" w:rsidR="0071336D" w:rsidRPr="00BB06A6" w:rsidRDefault="0071336D" w:rsidP="0071336D">
      <w:pPr>
        <w:spacing w:before="1"/>
        <w:ind w:left="120" w:right="303" w:firstLine="600"/>
        <w:jc w:val="both"/>
      </w:pPr>
      <w:r>
        <w:t xml:space="preserve">7. </w:t>
      </w:r>
      <w:r w:rsidRPr="00BB06A6">
        <w:t xml:space="preserve">В случае, если Победитель аукциона в течение 30 (тридцати) дней со дня направления </w:t>
      </w:r>
      <w:r>
        <w:t>Арендатором</w:t>
      </w:r>
      <w:r w:rsidRPr="00BB06A6">
        <w:t xml:space="preserve"> проекта указанного договора </w:t>
      </w:r>
      <w:r>
        <w:t>аренды</w:t>
      </w:r>
      <w:r w:rsidR="001B1ACE">
        <w:rPr>
          <w:color w:val="000000" w:themeColor="text1"/>
        </w:rPr>
        <w:t>/купли-продажи</w:t>
      </w:r>
      <w:r w:rsidRPr="00BB06A6">
        <w:t xml:space="preserve">, не подписал и не представил </w:t>
      </w:r>
      <w:r>
        <w:t>Арендатору</w:t>
      </w:r>
      <w:r w:rsidRPr="00BB06A6">
        <w:t xml:space="preserve"> у</w:t>
      </w:r>
      <w:r>
        <w:t>казанный договор, Арендатор/</w:t>
      </w:r>
      <w:r w:rsidRPr="00BB06A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w:t>
      </w:r>
      <w:r>
        <w:t>Чувашской Республике</w:t>
      </w:r>
      <w:r w:rsidRPr="00BB06A6">
        <w:t xml:space="preserve">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72AD4B11" w14:textId="4805717C" w:rsidR="0071336D" w:rsidRPr="00BB06A6" w:rsidRDefault="0071336D" w:rsidP="0071336D">
      <w:pPr>
        <w:spacing w:before="1"/>
        <w:ind w:left="120" w:right="303" w:firstLine="600"/>
        <w:jc w:val="both"/>
      </w:pPr>
      <w:r>
        <w:t xml:space="preserve">8. </w:t>
      </w:r>
      <w:r w:rsidRPr="00BB06A6">
        <w:t xml:space="preserve">Победитель аукциона или иное лицо, с которым заключается договор </w:t>
      </w:r>
      <w:r>
        <w:t>аренды</w:t>
      </w:r>
      <w:r w:rsidR="00670195">
        <w:t xml:space="preserve">, </w:t>
      </w:r>
      <w:r w:rsidRPr="00BB06A6">
        <w:t xml:space="preserve">передает </w:t>
      </w:r>
      <w:r>
        <w:t>Арендатору</w:t>
      </w:r>
      <w:r w:rsidRPr="00BB06A6">
        <w:t xml:space="preserve"> комплект документов, необходимых для регистрации договора </w:t>
      </w:r>
      <w:r>
        <w:t>аренды</w:t>
      </w:r>
      <w:r w:rsidRPr="00BB06A6">
        <w:t xml:space="preserve"> земельного участка в срок, отведенный для подписания такого договора.</w:t>
      </w:r>
    </w:p>
    <w:p w14:paraId="42843E18" w14:textId="56C8DF9D" w:rsidR="005A6059" w:rsidRDefault="005A6059" w:rsidP="005A6059">
      <w:pPr>
        <w:pStyle w:val="a5"/>
        <w:spacing w:line="200" w:lineRule="atLeast"/>
        <w:ind w:firstLine="720"/>
        <w:jc w:val="center"/>
        <w:rPr>
          <w:rFonts w:cs="Calibri"/>
          <w:bCs/>
          <w:iCs/>
          <w:color w:val="FF0000"/>
        </w:rPr>
      </w:pPr>
      <w:r>
        <w:rPr>
          <w:rFonts w:cs="Calibri"/>
          <w:b/>
          <w:bCs/>
          <w:iCs/>
        </w:rPr>
        <w:t>Заключительные положения</w:t>
      </w:r>
    </w:p>
    <w:p w14:paraId="664F09F0" w14:textId="77777777" w:rsidR="005A6059" w:rsidRDefault="005A6059" w:rsidP="005A6059">
      <w:pPr>
        <w:pStyle w:val="a5"/>
        <w:spacing w:line="200" w:lineRule="atLeast"/>
        <w:jc w:val="both"/>
        <w:rPr>
          <w:color w:val="FF0000"/>
        </w:rPr>
      </w:pPr>
      <w:r>
        <w:rPr>
          <w:rFonts w:cs="Calibri"/>
          <w:bCs/>
          <w:iCs/>
          <w:color w:val="FF0000"/>
        </w:rPr>
        <w:tab/>
      </w:r>
      <w:r>
        <w:rPr>
          <w:rFonts w:cs="Calibri"/>
          <w:bCs/>
          <w:iCs/>
          <w:color w:val="333333"/>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7D25B45F" w14:textId="77777777" w:rsidR="00D320E1" w:rsidRDefault="00D320E1" w:rsidP="0071336D">
      <w:pPr>
        <w:pStyle w:val="a8"/>
        <w:ind w:firstLine="709"/>
        <w:jc w:val="both"/>
      </w:pPr>
    </w:p>
    <w:p w14:paraId="2A85A19D" w14:textId="2D225D6E" w:rsidR="00596FCC" w:rsidRDefault="00596FCC">
      <w:pPr>
        <w:spacing w:after="200" w:line="276" w:lineRule="auto"/>
      </w:pPr>
      <w:r>
        <w:br w:type="page"/>
      </w:r>
    </w:p>
    <w:p w14:paraId="6E20A917" w14:textId="77777777" w:rsidR="00C76C86" w:rsidRPr="00596FCC" w:rsidRDefault="00C76C86" w:rsidP="00C76C86">
      <w:pPr>
        <w:pStyle w:val="a8"/>
        <w:ind w:firstLine="709"/>
        <w:jc w:val="right"/>
        <w:rPr>
          <w:sz w:val="20"/>
          <w:szCs w:val="20"/>
        </w:rPr>
      </w:pPr>
      <w:r w:rsidRPr="00596FCC">
        <w:rPr>
          <w:sz w:val="20"/>
          <w:szCs w:val="20"/>
        </w:rPr>
        <w:lastRenderedPageBreak/>
        <w:t>Приложение 1</w:t>
      </w:r>
    </w:p>
    <w:p w14:paraId="7603C5DF" w14:textId="77777777" w:rsidR="00C76C86" w:rsidRDefault="00C76C86" w:rsidP="00C76C86">
      <w:pPr>
        <w:pStyle w:val="a8"/>
        <w:ind w:firstLine="709"/>
        <w:jc w:val="right"/>
        <w:rPr>
          <w:sz w:val="20"/>
          <w:szCs w:val="20"/>
        </w:rPr>
      </w:pPr>
      <w:r w:rsidRPr="00596FCC">
        <w:rPr>
          <w:sz w:val="20"/>
          <w:szCs w:val="20"/>
        </w:rPr>
        <w:t>к аукционной документации</w:t>
      </w:r>
    </w:p>
    <w:p w14:paraId="09CAF938" w14:textId="77777777" w:rsidR="00C76C86" w:rsidRDefault="00C76C86" w:rsidP="00C76C86">
      <w:pPr>
        <w:pStyle w:val="a8"/>
        <w:ind w:firstLine="709"/>
        <w:jc w:val="right"/>
        <w:rPr>
          <w:sz w:val="20"/>
          <w:szCs w:val="20"/>
        </w:rPr>
      </w:pPr>
    </w:p>
    <w:p w14:paraId="4AC7A0E6" w14:textId="77777777" w:rsidR="00C76C86" w:rsidRPr="00596FCC" w:rsidRDefault="00C76C86" w:rsidP="00C76C86">
      <w:pPr>
        <w:pStyle w:val="a8"/>
        <w:ind w:firstLine="709"/>
        <w:jc w:val="right"/>
        <w:rPr>
          <w:sz w:val="20"/>
          <w:szCs w:val="20"/>
        </w:rPr>
      </w:pPr>
    </w:p>
    <w:p w14:paraId="6774834D" w14:textId="77777777" w:rsidR="00C76C86" w:rsidRPr="00361381" w:rsidRDefault="00C76C86" w:rsidP="00C76C86">
      <w:pPr>
        <w:jc w:val="center"/>
        <w:rPr>
          <w:b/>
        </w:rPr>
      </w:pPr>
      <w:r w:rsidRPr="00361381">
        <w:rPr>
          <w:b/>
        </w:rPr>
        <w:t xml:space="preserve">Заявка на участие в </w:t>
      </w:r>
      <w:r>
        <w:rPr>
          <w:b/>
        </w:rPr>
        <w:t xml:space="preserve">электронном </w:t>
      </w:r>
      <w:r w:rsidRPr="00361381">
        <w:rPr>
          <w:b/>
        </w:rPr>
        <w:t>аукционе</w:t>
      </w:r>
      <w:r w:rsidRPr="00E528E7">
        <w:t xml:space="preserve"> </w:t>
      </w:r>
      <w:r w:rsidRPr="00E528E7">
        <w:rPr>
          <w:b/>
        </w:rPr>
        <w:t>на право заключения договора аренды земельного участка</w:t>
      </w:r>
    </w:p>
    <w:p w14:paraId="7BDE0273" w14:textId="77777777" w:rsidR="00C76C86" w:rsidRPr="00361381" w:rsidRDefault="00C76C86" w:rsidP="00C76C86">
      <w:pPr>
        <w:jc w:val="center"/>
        <w:rPr>
          <w:b/>
        </w:rPr>
      </w:pPr>
    </w:p>
    <w:p w14:paraId="0F11020C" w14:textId="77777777" w:rsidR="00C76C86" w:rsidRPr="00361381" w:rsidRDefault="00C76C86" w:rsidP="00C76C86">
      <w:pPr>
        <w:jc w:val="center"/>
        <w:rPr>
          <w:b/>
        </w:rPr>
      </w:pPr>
      <w:r w:rsidRPr="00361381">
        <w:t>от</w:t>
      </w:r>
      <w:r w:rsidRPr="00361381">
        <w:rPr>
          <w:b/>
        </w:rPr>
        <w:t>___________________________________________________</w:t>
      </w:r>
    </w:p>
    <w:p w14:paraId="1A883B09" w14:textId="77777777" w:rsidR="00C76C86" w:rsidRPr="002661C2" w:rsidRDefault="00C76C86" w:rsidP="00C76C86">
      <w:pPr>
        <w:jc w:val="center"/>
        <w:rPr>
          <w:sz w:val="20"/>
          <w:szCs w:val="20"/>
        </w:rPr>
      </w:pPr>
      <w:r w:rsidRPr="002661C2">
        <w:rPr>
          <w:sz w:val="20"/>
          <w:szCs w:val="20"/>
        </w:rPr>
        <w:t>(</w:t>
      </w:r>
      <w:r>
        <w:rPr>
          <w:sz w:val="20"/>
          <w:szCs w:val="20"/>
        </w:rPr>
        <w:t>ФИО</w:t>
      </w:r>
      <w:r w:rsidRPr="002661C2">
        <w:rPr>
          <w:sz w:val="20"/>
          <w:szCs w:val="20"/>
        </w:rPr>
        <w:t xml:space="preserve"> лица подавшего заявку)</w:t>
      </w:r>
    </w:p>
    <w:p w14:paraId="774D9657" w14:textId="77777777" w:rsidR="00C76C86" w:rsidRPr="00361381" w:rsidRDefault="00C76C86" w:rsidP="00C76C86">
      <w:pPr>
        <w:ind w:firstLine="709"/>
        <w:jc w:val="both"/>
      </w:pPr>
      <w:r>
        <w:t>1</w:t>
      </w:r>
      <w:r w:rsidRPr="00361381">
        <w:t xml:space="preserve">. </w:t>
      </w:r>
      <w:r>
        <w:t>А</w:t>
      </w:r>
      <w:r w:rsidRPr="00361381">
        <w:t>дрес заявителя: _________________________________________________</w:t>
      </w:r>
    </w:p>
    <w:p w14:paraId="768D9225" w14:textId="77777777" w:rsidR="00C76C86" w:rsidRPr="00361381" w:rsidRDefault="00C76C86" w:rsidP="00C76C86">
      <w:pPr>
        <w:jc w:val="both"/>
      </w:pPr>
      <w:r w:rsidRPr="00361381">
        <w:t>_________________________________________________________________________________</w:t>
      </w:r>
    </w:p>
    <w:p w14:paraId="302C901A" w14:textId="77777777" w:rsidR="00C76C86" w:rsidRPr="00361381" w:rsidRDefault="00C76C86" w:rsidP="00C76C86">
      <w:pPr>
        <w:jc w:val="both"/>
      </w:pPr>
      <w:r w:rsidRPr="00361381">
        <w:t>_________________________________________________________________________________</w:t>
      </w:r>
    </w:p>
    <w:p w14:paraId="38A0F642" w14:textId="77777777" w:rsidR="00C76C86" w:rsidRPr="00361381" w:rsidRDefault="00C76C86" w:rsidP="00C76C86">
      <w:pPr>
        <w:ind w:firstLine="709"/>
        <w:jc w:val="both"/>
      </w:pPr>
      <w:r>
        <w:t>2</w:t>
      </w:r>
      <w:r w:rsidRPr="00361381">
        <w:t>. Паспорт серии __________ № _____________ выданный ________________________</w:t>
      </w:r>
    </w:p>
    <w:p w14:paraId="12142064" w14:textId="77777777" w:rsidR="00C76C86" w:rsidRPr="00361381" w:rsidRDefault="00C76C86" w:rsidP="00C76C86">
      <w:pPr>
        <w:jc w:val="both"/>
      </w:pPr>
      <w:r w:rsidRPr="00361381">
        <w:t>________________________________________________ от ________________________</w:t>
      </w:r>
      <w:r>
        <w:t>______</w:t>
      </w:r>
    </w:p>
    <w:p w14:paraId="292B4AB6" w14:textId="77777777" w:rsidR="00C76C86" w:rsidRPr="00361381" w:rsidRDefault="00C76C86" w:rsidP="00C76C86">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7CDDEC4C" w14:textId="77777777" w:rsidR="00C76C86" w:rsidRDefault="00C76C86" w:rsidP="00C76C86">
      <w:pPr>
        <w:ind w:firstLine="709"/>
        <w:jc w:val="both"/>
      </w:pPr>
      <w:r>
        <w:t>ИНН: _____________________</w:t>
      </w:r>
      <w:proofErr w:type="gramStart"/>
      <w:r>
        <w:t xml:space="preserve">_;   </w:t>
      </w:r>
      <w:proofErr w:type="gramEnd"/>
      <w:r>
        <w:t xml:space="preserve">      Тел.:_______________________</w:t>
      </w:r>
    </w:p>
    <w:p w14:paraId="68BF2B0C" w14:textId="77777777" w:rsidR="00C76C86" w:rsidRDefault="00C76C86" w:rsidP="00C76C86">
      <w:pPr>
        <w:ind w:firstLine="709"/>
        <w:jc w:val="both"/>
      </w:pPr>
    </w:p>
    <w:p w14:paraId="08E36CEA" w14:textId="77777777" w:rsidR="00C76C86" w:rsidRPr="00361381" w:rsidRDefault="00C76C86" w:rsidP="00C76C86">
      <w:pPr>
        <w:ind w:firstLine="709"/>
        <w:jc w:val="both"/>
      </w:pPr>
      <w:r>
        <w:t xml:space="preserve">2. </w:t>
      </w:r>
      <w:r w:rsidRPr="00361381">
        <w:t>Изучив данные информационного сообщения</w:t>
      </w:r>
      <w:r>
        <w:t xml:space="preserve">, </w:t>
      </w:r>
      <w:r w:rsidRPr="00B300C6">
        <w:t xml:space="preserve">изъявляю желание </w:t>
      </w:r>
      <w:r>
        <w:t xml:space="preserve">участвовать в электронном аукционе </w:t>
      </w:r>
      <w:r w:rsidRPr="00435ECA">
        <w:t>на право заключения</w:t>
      </w:r>
      <w:r w:rsidRPr="00B300C6">
        <w:t xml:space="preserve"> </w:t>
      </w:r>
      <w:r>
        <w:t>договора аренды земельного участка,</w:t>
      </w:r>
      <w:r w:rsidRPr="00361381">
        <w:t xml:space="preserve"> площадью _______ </w:t>
      </w:r>
      <w:r>
        <w:t>кв.м.</w:t>
      </w:r>
      <w:r w:rsidRPr="00361381">
        <w:t xml:space="preserve"> с кадастровым номером ___________________________, расположенный по адресу: Чувашская Республика, Чебоксарский </w:t>
      </w:r>
      <w:r>
        <w:t>муниципальный округ</w:t>
      </w:r>
      <w:r w:rsidRPr="00361381">
        <w:t>, _________________________________________________</w:t>
      </w:r>
      <w:r>
        <w:t>__________________________________</w:t>
      </w:r>
    </w:p>
    <w:p w14:paraId="17D602A9" w14:textId="77777777" w:rsidR="00C76C86" w:rsidRDefault="00C76C86" w:rsidP="00C76C86">
      <w:pPr>
        <w:jc w:val="both"/>
      </w:pPr>
      <w:r w:rsidRPr="00361381">
        <w:t>(лот № ___), для ____________________________________________________________</w:t>
      </w:r>
      <w:r>
        <w:t>_________</w:t>
      </w:r>
    </w:p>
    <w:p w14:paraId="0830C2F9" w14:textId="77777777" w:rsidR="00C76C86" w:rsidRDefault="00C76C86" w:rsidP="00C76C86">
      <w:pPr>
        <w:keepNext/>
        <w:keepLines/>
        <w:suppressLineNumbers/>
        <w:tabs>
          <w:tab w:val="left" w:pos="567"/>
        </w:tabs>
        <w:suppressAutoHyphens/>
        <w:jc w:val="both"/>
      </w:pPr>
      <w:r w:rsidRPr="0020691B">
        <w:t>размещенным:</w:t>
      </w:r>
    </w:p>
    <w:p w14:paraId="51B47910" w14:textId="77777777" w:rsidR="00C76C86" w:rsidRDefault="00C76C86" w:rsidP="00C76C86">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13"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4" w:history="1">
        <w:r w:rsidRPr="006A0389">
          <w:rPr>
            <w:rStyle w:val="a7"/>
          </w:rPr>
          <w:t>https://roseltorg.ru</w:t>
        </w:r>
      </w:hyperlink>
      <w:r>
        <w:t>.</w:t>
      </w:r>
    </w:p>
    <w:p w14:paraId="139533E8" w14:textId="77777777" w:rsidR="00C76C86" w:rsidRPr="0020691B" w:rsidRDefault="00C76C86" w:rsidP="00C76C86">
      <w:pPr>
        <w:ind w:firstLine="708"/>
        <w:jc w:val="both"/>
      </w:pPr>
      <w:r w:rsidRPr="0020691B">
        <w:t>Заявитель подтверждает, что он располагает данными об организаторе аукциона, предмете аукциона, начально</w:t>
      </w:r>
      <w:r>
        <w:t>м</w:t>
      </w:r>
      <w:r w:rsidRPr="0020691B">
        <w:t xml:space="preserve"> </w:t>
      </w:r>
      <w:r>
        <w:t>размере права аренды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аренды</w:t>
      </w:r>
      <w:r w:rsidRPr="0020691B">
        <w:t xml:space="preserve"> и его условиях, в том числе по оплате </w:t>
      </w:r>
      <w:r>
        <w:t>размера годовой арендной платы земельного участка</w:t>
      </w:r>
      <w:r w:rsidRPr="0020691B">
        <w:t xml:space="preserve">, последствиях уклонения или отказа от подписания протокола о результатах аукциона, договора </w:t>
      </w:r>
      <w:r>
        <w:t>аренды земельного у</w:t>
      </w:r>
      <w:r w:rsidRPr="0020691B">
        <w:t>частка.</w:t>
      </w:r>
    </w:p>
    <w:p w14:paraId="5DF4FDA2" w14:textId="77777777" w:rsidR="00C76C86" w:rsidRPr="0020691B" w:rsidRDefault="00C76C86" w:rsidP="00C76C86">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частка, указанного в извещении о проведении аукциона.</w:t>
      </w:r>
    </w:p>
    <w:p w14:paraId="1AB30C17"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1E398D5" w14:textId="77777777" w:rsidR="00C76C86" w:rsidRPr="0020691B" w:rsidRDefault="00C76C86" w:rsidP="00C76C86">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736B1258"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частка в результате осмотра, который Заявитель мог осуществить самостоятельно и  претензий не имеет.</w:t>
      </w:r>
    </w:p>
    <w:p w14:paraId="6DABBA8B" w14:textId="77777777" w:rsidR="00C76C86" w:rsidRPr="0020691B" w:rsidRDefault="00C76C86" w:rsidP="00C76C86">
      <w:pPr>
        <w:ind w:firstLine="708"/>
        <w:jc w:val="both"/>
      </w:pPr>
      <w:r w:rsidRPr="0020691B">
        <w:t>Заявитель согласен на участие в аукционе на указанных условиях.</w:t>
      </w:r>
    </w:p>
    <w:p w14:paraId="70205B02" w14:textId="77777777" w:rsidR="00C76C86" w:rsidRPr="0020691B" w:rsidRDefault="00C76C86" w:rsidP="00C76C86">
      <w:pPr>
        <w:ind w:firstLine="708"/>
        <w:jc w:val="both"/>
      </w:pPr>
      <w:r w:rsidRPr="0020691B">
        <w:t>В случае признания победителем аукциона Заявитель обязуется:</w:t>
      </w:r>
    </w:p>
    <w:p w14:paraId="245046F3" w14:textId="77777777" w:rsidR="00C76C86" w:rsidRPr="0020691B" w:rsidRDefault="00C76C86" w:rsidP="00C76C86">
      <w:pPr>
        <w:ind w:firstLine="708"/>
        <w:jc w:val="both"/>
      </w:pPr>
      <w:r w:rsidRPr="0020691B">
        <w:t>– подписать протокол о результатах аукциона</w:t>
      </w:r>
      <w:r>
        <w:t xml:space="preserve"> в день его проведения</w:t>
      </w:r>
      <w:r w:rsidRPr="0020691B">
        <w:t>;</w:t>
      </w:r>
    </w:p>
    <w:p w14:paraId="36BEAF6B" w14:textId="77777777" w:rsidR="00C76C86" w:rsidRPr="0020691B" w:rsidRDefault="00C76C86" w:rsidP="00C76C86">
      <w:pPr>
        <w:ind w:firstLine="708"/>
        <w:jc w:val="both"/>
      </w:pPr>
      <w:r w:rsidRPr="0020691B">
        <w:t>– представить документы, необх</w:t>
      </w:r>
      <w:r>
        <w:t>одимые для заключения договора аренды земельного участка</w:t>
      </w:r>
      <w:r w:rsidRPr="0020691B">
        <w:t>;</w:t>
      </w:r>
    </w:p>
    <w:p w14:paraId="4C5C7F3A" w14:textId="77777777" w:rsidR="00C76C86" w:rsidRPr="0020691B" w:rsidRDefault="00C76C86" w:rsidP="00C76C86">
      <w:pPr>
        <w:ind w:firstLine="709"/>
        <w:jc w:val="both"/>
      </w:pPr>
      <w:r w:rsidRPr="0020691B">
        <w:t>– заключит</w:t>
      </w:r>
      <w:r>
        <w:t>ь в тридцатидневный срок со дня подписания протокола о результатах аукциона договор аренды земельного участка</w:t>
      </w:r>
      <w:r w:rsidRPr="0020691B">
        <w:t xml:space="preserve">, принять </w:t>
      </w:r>
      <w:r>
        <w:t>земельный участок по акту приема-передачи</w:t>
      </w:r>
      <w:r w:rsidRPr="0020691B">
        <w:t xml:space="preserve">;  </w:t>
      </w:r>
    </w:p>
    <w:p w14:paraId="1389A85E" w14:textId="77777777" w:rsidR="00C76C86" w:rsidRPr="0020691B" w:rsidRDefault="00C76C86" w:rsidP="00C76C86">
      <w:pPr>
        <w:ind w:firstLine="708"/>
        <w:jc w:val="both"/>
      </w:pPr>
      <w:r>
        <w:t>Заявитель п</w:t>
      </w:r>
      <w:r w:rsidRPr="0020691B">
        <w:t xml:space="preserve">редварительно согласен на использование организатором аукциона персональных данных согласно ст. 3 Федерального закона от 27 июля 2006 г. № 152-ФЗ «О </w:t>
      </w:r>
      <w:r w:rsidRPr="0020691B">
        <w:lastRenderedPageBreak/>
        <w:t xml:space="preserve">персональных данных» в целях, определенных п. 15, 16 ст. 39.12 Земельного кодекса Российской Федерации.   </w:t>
      </w:r>
    </w:p>
    <w:p w14:paraId="230CDEE3" w14:textId="77777777" w:rsidR="00C76C86" w:rsidRDefault="00C76C86" w:rsidP="00C76C86">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3FCF81E8" w14:textId="77777777" w:rsidR="00C76C86" w:rsidRPr="00361381" w:rsidRDefault="00C76C86" w:rsidP="00C76C86">
      <w:pPr>
        <w:ind w:firstLine="709"/>
        <w:jc w:val="both"/>
      </w:pPr>
      <w:r>
        <w:t xml:space="preserve">3. Заявитель </w:t>
      </w:r>
      <w:r w:rsidRPr="00361381">
        <w:t xml:space="preserve">согласен с тем, что в случае </w:t>
      </w:r>
      <w:r>
        <w:t xml:space="preserve">его </w:t>
      </w:r>
      <w:r w:rsidRPr="00361381">
        <w:t>признания победителем аукцион</w:t>
      </w:r>
      <w:r>
        <w:t>а и его отказа от заключения д</w:t>
      </w:r>
      <w:r w:rsidRPr="00361381">
        <w:t>оговора</w:t>
      </w:r>
      <w:r>
        <w:t xml:space="preserve"> аренды</w:t>
      </w:r>
      <w:r w:rsidRPr="00361381">
        <w:t xml:space="preserve"> земельного участка либо не внесения в срок установленной суммы платежа, сумма внесенного </w:t>
      </w:r>
      <w:r>
        <w:t>им</w:t>
      </w:r>
      <w:r w:rsidRPr="00361381">
        <w:t xml:space="preserve"> задатка остаётся в распоряжении </w:t>
      </w:r>
      <w:r>
        <w:t>организатора аукциона</w:t>
      </w:r>
      <w:r w:rsidRPr="00361381">
        <w:t>.</w:t>
      </w:r>
    </w:p>
    <w:p w14:paraId="16B77A26" w14:textId="77777777" w:rsidR="00C76C86" w:rsidRPr="00361381" w:rsidRDefault="00C76C86" w:rsidP="00C76C86">
      <w:pPr>
        <w:ind w:firstLine="709"/>
        <w:jc w:val="both"/>
      </w:pPr>
      <w:r>
        <w:t>4</w:t>
      </w:r>
      <w:r w:rsidRPr="00361381">
        <w:t xml:space="preserve">. До подписания договора </w:t>
      </w:r>
      <w:r>
        <w:t xml:space="preserve">аренды </w:t>
      </w:r>
      <w:r w:rsidRPr="00361381">
        <w:t>земельного участка настоящая заявка вместе с протоколом будет считаться имеющ</w:t>
      </w:r>
      <w:r>
        <w:t>е</w:t>
      </w:r>
      <w:r w:rsidRPr="00361381">
        <w:t xml:space="preserve">й силу договора между </w:t>
      </w:r>
      <w:r>
        <w:t>Заявителем и организатором аукциона</w:t>
      </w:r>
      <w:r w:rsidRPr="00361381">
        <w:t>.</w:t>
      </w:r>
    </w:p>
    <w:p w14:paraId="17D5C79E" w14:textId="77777777" w:rsidR="00C76C86" w:rsidRDefault="00C76C86" w:rsidP="00C76C86">
      <w:pPr>
        <w:spacing w:after="200" w:line="276" w:lineRule="auto"/>
      </w:pPr>
      <w:r>
        <w:br w:type="page"/>
      </w:r>
    </w:p>
    <w:p w14:paraId="7F5C6993" w14:textId="2101570E" w:rsidR="00454212" w:rsidRPr="00454212" w:rsidRDefault="00454212" w:rsidP="00454212">
      <w:pPr>
        <w:keepNext/>
        <w:tabs>
          <w:tab w:val="left" w:pos="4536"/>
        </w:tabs>
        <w:jc w:val="right"/>
        <w:outlineLvl w:val="1"/>
        <w:rPr>
          <w:bCs/>
          <w:sz w:val="20"/>
          <w:szCs w:val="20"/>
        </w:rPr>
      </w:pPr>
      <w:r w:rsidRPr="00454212">
        <w:rPr>
          <w:bCs/>
          <w:sz w:val="20"/>
          <w:szCs w:val="20"/>
        </w:rPr>
        <w:lastRenderedPageBreak/>
        <w:t xml:space="preserve">Приложение </w:t>
      </w:r>
      <w:r w:rsidR="00040324">
        <w:rPr>
          <w:bCs/>
          <w:sz w:val="20"/>
          <w:szCs w:val="20"/>
        </w:rPr>
        <w:t>2</w:t>
      </w:r>
    </w:p>
    <w:p w14:paraId="086D01E5" w14:textId="4E47848E" w:rsidR="00454212" w:rsidRDefault="00454212" w:rsidP="00454212">
      <w:pPr>
        <w:keepNext/>
        <w:tabs>
          <w:tab w:val="left" w:pos="4536"/>
        </w:tabs>
        <w:jc w:val="right"/>
        <w:outlineLvl w:val="1"/>
        <w:rPr>
          <w:bCs/>
          <w:sz w:val="20"/>
          <w:szCs w:val="20"/>
        </w:rPr>
      </w:pPr>
      <w:r w:rsidRPr="00454212">
        <w:rPr>
          <w:bCs/>
          <w:sz w:val="20"/>
          <w:szCs w:val="20"/>
        </w:rPr>
        <w:t>к аукционной документации</w:t>
      </w:r>
    </w:p>
    <w:p w14:paraId="28B5271C" w14:textId="77777777" w:rsidR="00454212" w:rsidRPr="00454212" w:rsidRDefault="00454212" w:rsidP="00454212">
      <w:pPr>
        <w:keepNext/>
        <w:tabs>
          <w:tab w:val="left" w:pos="4536"/>
        </w:tabs>
        <w:jc w:val="right"/>
        <w:outlineLvl w:val="1"/>
        <w:rPr>
          <w:bCs/>
          <w:sz w:val="20"/>
          <w:szCs w:val="20"/>
        </w:rPr>
      </w:pPr>
    </w:p>
    <w:p w14:paraId="030FEC49" w14:textId="0A4B5E4A" w:rsidR="00454212" w:rsidRPr="00454212" w:rsidRDefault="00454212" w:rsidP="00454212">
      <w:pPr>
        <w:keepNext/>
        <w:tabs>
          <w:tab w:val="left" w:pos="4536"/>
        </w:tabs>
        <w:jc w:val="center"/>
        <w:outlineLvl w:val="1"/>
        <w:rPr>
          <w:b/>
          <w:color w:val="FF0000"/>
          <w:sz w:val="20"/>
          <w:szCs w:val="20"/>
        </w:rPr>
      </w:pPr>
      <w:r w:rsidRPr="00454212">
        <w:rPr>
          <w:b/>
          <w:sz w:val="20"/>
          <w:szCs w:val="20"/>
        </w:rPr>
        <w:t>Проект ДОГОВОРА №___</w:t>
      </w:r>
    </w:p>
    <w:p w14:paraId="14E86EAF" w14:textId="77777777" w:rsidR="00454212" w:rsidRPr="00454212" w:rsidRDefault="00454212" w:rsidP="00454212">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3EAF1F7" w14:textId="77777777" w:rsidR="00454212" w:rsidRPr="00454212" w:rsidRDefault="00454212" w:rsidP="00454212">
      <w:pPr>
        <w:tabs>
          <w:tab w:val="left" w:pos="4536"/>
        </w:tabs>
        <w:jc w:val="right"/>
        <w:rPr>
          <w:rFonts w:eastAsia="Batang"/>
          <w:b/>
          <w:sz w:val="20"/>
          <w:szCs w:val="20"/>
          <w:lang w:eastAsia="ko-KR"/>
        </w:rPr>
      </w:pPr>
    </w:p>
    <w:p w14:paraId="66C3339E" w14:textId="65E47908" w:rsidR="00454212" w:rsidRPr="00454212" w:rsidRDefault="00454212" w:rsidP="00454212">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r w:rsidRPr="00454212">
        <w:rPr>
          <w:sz w:val="20"/>
          <w:szCs w:val="20"/>
        </w:rPr>
        <w:t>«___»_____________ 202</w:t>
      </w:r>
      <w:r>
        <w:rPr>
          <w:sz w:val="20"/>
          <w:szCs w:val="20"/>
        </w:rPr>
        <w:t>3</w:t>
      </w:r>
      <w:r w:rsidRPr="00454212">
        <w:rPr>
          <w:sz w:val="20"/>
          <w:szCs w:val="20"/>
        </w:rPr>
        <w:t xml:space="preserve"> года</w:t>
      </w:r>
    </w:p>
    <w:p w14:paraId="69A027A3"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401D7FFE" w14:textId="11852459"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46C3FCB4" w14:textId="3BD0296C" w:rsidR="00454212" w:rsidRPr="00454212" w:rsidRDefault="00454212" w:rsidP="00454212">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7C25F87" w14:textId="77777777" w:rsidR="00454212" w:rsidRPr="00454212" w:rsidRDefault="00454212" w:rsidP="00454212">
      <w:pPr>
        <w:spacing w:line="240" w:lineRule="exact"/>
        <w:ind w:firstLine="709"/>
        <w:jc w:val="both"/>
        <w:rPr>
          <w:rFonts w:eastAsia="Batang"/>
          <w:color w:val="000000"/>
          <w:sz w:val="20"/>
          <w:szCs w:val="20"/>
          <w:lang w:eastAsia="ko-KR"/>
        </w:rPr>
      </w:pPr>
    </w:p>
    <w:p w14:paraId="26D7AB97" w14:textId="77777777" w:rsidR="00454212" w:rsidRPr="00454212" w:rsidRDefault="00454212" w:rsidP="00454212">
      <w:pPr>
        <w:numPr>
          <w:ilvl w:val="0"/>
          <w:numId w:val="5"/>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3ADE88C3" w14:textId="7F50E473"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06317091" w14:textId="77777777" w:rsidR="00454212" w:rsidRPr="00454212" w:rsidRDefault="00454212" w:rsidP="00454212">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обременениях:______________________________.</w:t>
      </w:r>
    </w:p>
    <w:p w14:paraId="31B82858" w14:textId="77777777"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00F07E41" w14:textId="77777777" w:rsidR="00454212" w:rsidRDefault="00454212" w:rsidP="00454212">
      <w:pPr>
        <w:numPr>
          <w:ilvl w:val="1"/>
          <w:numId w:val="8"/>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CF91EDB" w14:textId="77777777" w:rsidR="00040324" w:rsidRPr="00454212" w:rsidRDefault="00040324" w:rsidP="000B79EA">
      <w:pPr>
        <w:tabs>
          <w:tab w:val="left" w:pos="4536"/>
          <w:tab w:val="left" w:pos="4820"/>
        </w:tabs>
        <w:suppressAutoHyphens/>
        <w:jc w:val="both"/>
        <w:rPr>
          <w:sz w:val="20"/>
          <w:szCs w:val="20"/>
          <w:lang w:eastAsia="ar-SA"/>
        </w:rPr>
      </w:pPr>
    </w:p>
    <w:p w14:paraId="252845A1" w14:textId="77777777" w:rsidR="00454212" w:rsidRPr="00454212" w:rsidRDefault="00454212" w:rsidP="00454212">
      <w:pPr>
        <w:tabs>
          <w:tab w:val="left" w:pos="4536"/>
          <w:tab w:val="left" w:pos="4820"/>
        </w:tabs>
        <w:suppressAutoHyphens/>
        <w:ind w:left="1080"/>
        <w:jc w:val="both"/>
        <w:rPr>
          <w:rFonts w:eastAsia="Batang"/>
          <w:sz w:val="20"/>
          <w:szCs w:val="20"/>
          <w:lang w:eastAsia="ar-SA"/>
        </w:rPr>
      </w:pPr>
    </w:p>
    <w:p w14:paraId="1503E5F1" w14:textId="77777777" w:rsidR="00454212" w:rsidRPr="00454212" w:rsidRDefault="00454212" w:rsidP="00454212">
      <w:pPr>
        <w:numPr>
          <w:ilvl w:val="0"/>
          <w:numId w:val="6"/>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51991339" w14:textId="3DFD53F7" w:rsidR="00454212" w:rsidRPr="00454212" w:rsidRDefault="00454212" w:rsidP="00454212">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«__»_______202</w:t>
      </w:r>
      <w:r>
        <w:rPr>
          <w:sz w:val="20"/>
          <w:szCs w:val="20"/>
        </w:rPr>
        <w:t>3</w:t>
      </w:r>
      <w:r w:rsidRPr="00454212">
        <w:rPr>
          <w:sz w:val="20"/>
          <w:szCs w:val="20"/>
        </w:rPr>
        <w:t xml:space="preserve"> года по «__»______20__ года.</w:t>
      </w:r>
    </w:p>
    <w:p w14:paraId="78834A88" w14:textId="77777777" w:rsidR="00454212" w:rsidRPr="00454212" w:rsidRDefault="00454212" w:rsidP="00454212">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FCF3D3D" w14:textId="77777777" w:rsidR="00454212" w:rsidRPr="00454212" w:rsidRDefault="00454212" w:rsidP="00454212">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C6D347D" w14:textId="77777777" w:rsidR="00454212" w:rsidRPr="00454212" w:rsidRDefault="00454212" w:rsidP="00454212">
      <w:pPr>
        <w:tabs>
          <w:tab w:val="left" w:pos="4536"/>
        </w:tabs>
        <w:spacing w:line="240" w:lineRule="exact"/>
        <w:ind w:firstLine="709"/>
        <w:jc w:val="both"/>
        <w:rPr>
          <w:color w:val="000000"/>
          <w:sz w:val="20"/>
          <w:szCs w:val="20"/>
        </w:rPr>
      </w:pPr>
    </w:p>
    <w:p w14:paraId="74836564" w14:textId="77777777" w:rsidR="00454212" w:rsidRPr="00454212" w:rsidRDefault="00454212" w:rsidP="00454212">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6FD5A031" w14:textId="77777777" w:rsidR="00454212" w:rsidRPr="00454212" w:rsidRDefault="00454212" w:rsidP="00454212">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716F632C" w14:textId="77777777" w:rsidR="00454212" w:rsidRPr="00454212" w:rsidRDefault="00454212" w:rsidP="00454212">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 первый год аренды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593C7410" w14:textId="2A80FCE0" w:rsidR="00454212" w:rsidRPr="00454212" w:rsidRDefault="00454212" w:rsidP="00454212">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sidR="003567F5">
        <w:rPr>
          <w:sz w:val="20"/>
          <w:szCs w:val="20"/>
          <w:lang w:eastAsia="ar-SA"/>
        </w:rPr>
        <w:t>12</w:t>
      </w:r>
      <w:r w:rsidRPr="00454212">
        <w:rPr>
          <w:sz w:val="20"/>
          <w:szCs w:val="20"/>
          <w:lang w:eastAsia="ar-SA"/>
        </w:rPr>
        <w:t xml:space="preserve"> 14 0000120 «Арендная плата за земельный участок».</w:t>
      </w:r>
    </w:p>
    <w:p w14:paraId="6D268806" w14:textId="542903AD" w:rsidR="00454212" w:rsidRPr="00454212" w:rsidRDefault="00454212" w:rsidP="003567F5">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7A3D4995" w14:textId="52929488" w:rsidR="00454212" w:rsidRPr="00454212" w:rsidRDefault="00454212" w:rsidP="00454212">
      <w:pPr>
        <w:ind w:firstLine="709"/>
        <w:jc w:val="both"/>
        <w:rPr>
          <w:sz w:val="20"/>
          <w:szCs w:val="20"/>
        </w:rPr>
      </w:pPr>
      <w:r w:rsidRPr="00454212">
        <w:rPr>
          <w:sz w:val="20"/>
          <w:szCs w:val="20"/>
        </w:rPr>
        <w:t>3.</w:t>
      </w:r>
      <w:r w:rsidR="003567F5">
        <w:rPr>
          <w:sz w:val="20"/>
          <w:szCs w:val="20"/>
        </w:rPr>
        <w:t>5</w:t>
      </w:r>
      <w:r w:rsidRPr="00454212">
        <w:rPr>
          <w:sz w:val="20"/>
          <w:szCs w:val="20"/>
        </w:rPr>
        <w:t xml:space="preserve">. Не использование Участка Арендатором не может служить основанием </w:t>
      </w:r>
      <w:proofErr w:type="gramStart"/>
      <w:r w:rsidRPr="00454212">
        <w:rPr>
          <w:sz w:val="20"/>
          <w:szCs w:val="20"/>
        </w:rPr>
        <w:t>не внесения</w:t>
      </w:r>
      <w:proofErr w:type="gramEnd"/>
      <w:r w:rsidRPr="00454212">
        <w:rPr>
          <w:sz w:val="20"/>
          <w:szCs w:val="20"/>
        </w:rPr>
        <w:t xml:space="preserve"> им арендной платы.</w:t>
      </w:r>
    </w:p>
    <w:p w14:paraId="1C3CDFA1" w14:textId="4BA2278C" w:rsidR="00454212" w:rsidRDefault="00454212" w:rsidP="00454212">
      <w:pPr>
        <w:tabs>
          <w:tab w:val="left" w:pos="709"/>
        </w:tabs>
        <w:suppressAutoHyphens/>
        <w:ind w:firstLine="709"/>
        <w:jc w:val="both"/>
        <w:rPr>
          <w:rFonts w:eastAsia="Batang"/>
          <w:sz w:val="20"/>
          <w:szCs w:val="20"/>
          <w:lang w:eastAsia="ar-SA"/>
        </w:rPr>
      </w:pPr>
      <w:r w:rsidRPr="00454212">
        <w:rPr>
          <w:sz w:val="20"/>
          <w:szCs w:val="20"/>
        </w:rPr>
        <w:t>3.</w:t>
      </w:r>
      <w:r w:rsidR="003567F5">
        <w:rPr>
          <w:sz w:val="20"/>
          <w:szCs w:val="20"/>
        </w:rPr>
        <w:t>6</w:t>
      </w:r>
      <w:r w:rsidRPr="00454212">
        <w:rPr>
          <w:sz w:val="20"/>
          <w:szCs w:val="20"/>
        </w:rPr>
        <w:t xml:space="preserve">. </w:t>
      </w:r>
      <w:r w:rsidRPr="00454212">
        <w:rPr>
          <w:rFonts w:eastAsia="Batang"/>
          <w:sz w:val="20"/>
          <w:szCs w:val="20"/>
          <w:lang w:eastAsia="ar-SA"/>
        </w:rPr>
        <w:t xml:space="preserve">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w:t>
      </w:r>
      <w:proofErr w:type="gramStart"/>
      <w:r w:rsidRPr="00454212">
        <w:rPr>
          <w:rFonts w:eastAsia="Batang"/>
          <w:sz w:val="20"/>
          <w:szCs w:val="20"/>
          <w:lang w:eastAsia="ar-SA"/>
        </w:rPr>
        <w:t>Арендатором  в</w:t>
      </w:r>
      <w:proofErr w:type="gramEnd"/>
      <w:r w:rsidRPr="00454212">
        <w:rPr>
          <w:rFonts w:eastAsia="Batang"/>
          <w:sz w:val="20"/>
          <w:szCs w:val="20"/>
          <w:lang w:eastAsia="ar-SA"/>
        </w:rPr>
        <w:t xml:space="preserve"> платежном документе календарного периода оплаты и назначения платежа.</w:t>
      </w:r>
    </w:p>
    <w:p w14:paraId="7DE5A78C" w14:textId="2DDB6EE3" w:rsidR="000B79EA" w:rsidRPr="000B79EA" w:rsidRDefault="000B79EA" w:rsidP="000B79EA">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26D40F96" w14:textId="77777777" w:rsidR="003567F5" w:rsidRPr="00454212" w:rsidRDefault="003567F5" w:rsidP="00454212">
      <w:pPr>
        <w:tabs>
          <w:tab w:val="left" w:pos="709"/>
        </w:tabs>
        <w:suppressAutoHyphens/>
        <w:ind w:firstLine="709"/>
        <w:jc w:val="both"/>
        <w:rPr>
          <w:rFonts w:eastAsia="Batang"/>
          <w:sz w:val="20"/>
          <w:szCs w:val="20"/>
          <w:lang w:eastAsia="ar-SA"/>
        </w:rPr>
      </w:pPr>
    </w:p>
    <w:p w14:paraId="6C97904C"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0D879D3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6A5EB5E" w14:textId="77777777" w:rsidR="00454212" w:rsidRPr="00454212" w:rsidRDefault="00454212" w:rsidP="00454212">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6434014" w14:textId="77777777" w:rsidR="00454212" w:rsidRPr="00454212" w:rsidRDefault="00454212" w:rsidP="00454212">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CFE0B52" w14:textId="77777777" w:rsidR="00454212" w:rsidRPr="00454212" w:rsidRDefault="00454212" w:rsidP="00454212">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59050A46" w14:textId="77777777" w:rsidR="00454212" w:rsidRPr="00454212" w:rsidRDefault="00454212" w:rsidP="00454212">
      <w:pPr>
        <w:ind w:firstLine="709"/>
        <w:jc w:val="both"/>
        <w:rPr>
          <w:sz w:val="20"/>
          <w:szCs w:val="20"/>
        </w:rPr>
      </w:pPr>
      <w:r w:rsidRPr="00454212">
        <w:rPr>
          <w:sz w:val="20"/>
          <w:szCs w:val="20"/>
        </w:rPr>
        <w:lastRenderedPageBreak/>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681631" w14:textId="77777777" w:rsidR="00454212" w:rsidRPr="00454212" w:rsidRDefault="00454212" w:rsidP="00454212">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01282BD3" w14:textId="77777777" w:rsidR="00454212" w:rsidRPr="00454212" w:rsidRDefault="00454212" w:rsidP="00454212">
      <w:pPr>
        <w:ind w:right="-2" w:firstLine="709"/>
        <w:jc w:val="both"/>
        <w:rPr>
          <w:sz w:val="20"/>
          <w:szCs w:val="20"/>
        </w:rPr>
      </w:pPr>
      <w:r w:rsidRPr="00454212">
        <w:rPr>
          <w:sz w:val="20"/>
          <w:szCs w:val="20"/>
        </w:rPr>
        <w:t>использования Участка способами, запрещенными законодательством Российской Федерации.</w:t>
      </w:r>
    </w:p>
    <w:p w14:paraId="7D25DED8" w14:textId="77777777" w:rsidR="00454212" w:rsidRPr="00454212" w:rsidRDefault="00454212" w:rsidP="00454212">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0E2F038" w14:textId="77777777" w:rsidR="00454212" w:rsidRPr="00454212" w:rsidRDefault="00454212" w:rsidP="00454212">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0D265B01" w14:textId="77777777" w:rsidR="00454212" w:rsidRPr="00454212" w:rsidRDefault="00454212" w:rsidP="00454212">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137DF3DB" w14:textId="2E01D55C"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4.1.5. Осуществлять контроль за </w:t>
      </w:r>
      <w:proofErr w:type="gramStart"/>
      <w:r w:rsidRPr="00454212">
        <w:rPr>
          <w:sz w:val="20"/>
          <w:szCs w:val="20"/>
        </w:rPr>
        <w:t>использованием  и</w:t>
      </w:r>
      <w:proofErr w:type="gramEnd"/>
      <w:r w:rsidRPr="00454212">
        <w:rPr>
          <w:sz w:val="20"/>
          <w:szCs w:val="20"/>
        </w:rPr>
        <w:t xml:space="preserve"> охраной земель, предоставленных в аренду.</w:t>
      </w:r>
    </w:p>
    <w:p w14:paraId="6200DEC4"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566EE69C" w14:textId="77777777" w:rsidR="00454212" w:rsidRPr="00454212" w:rsidRDefault="00454212" w:rsidP="00454212">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7791CD9A" w14:textId="77777777" w:rsidR="00454212" w:rsidRPr="00454212" w:rsidRDefault="00454212" w:rsidP="00454212">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2F899278" w14:textId="77777777" w:rsidR="00454212" w:rsidRPr="00454212" w:rsidRDefault="00454212" w:rsidP="00454212">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4BC4D372"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 Арендодатель обязан:</w:t>
      </w:r>
    </w:p>
    <w:p w14:paraId="58F08BB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2BBF86"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6C5F3053"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1ACDC648" w14:textId="77777777" w:rsidR="00454212" w:rsidRPr="00454212" w:rsidRDefault="00454212" w:rsidP="00454212">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633C81CF" w14:textId="77777777" w:rsidR="00454212" w:rsidRPr="00454212" w:rsidRDefault="00454212" w:rsidP="00454212">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234CD13F" w14:textId="77777777" w:rsidR="00454212" w:rsidRPr="00454212" w:rsidRDefault="00454212" w:rsidP="00454212">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550418B4" w14:textId="77777777" w:rsidR="00454212" w:rsidRPr="00454212" w:rsidRDefault="00454212" w:rsidP="00454212">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1934A1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4.3. Арендатор имеет право:</w:t>
      </w:r>
    </w:p>
    <w:p w14:paraId="132F612E" w14:textId="77777777" w:rsidR="00454212" w:rsidRDefault="00454212" w:rsidP="00454212">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2EDAD94B" w14:textId="38CD58E9" w:rsidR="008C0D2F" w:rsidRPr="00454212" w:rsidRDefault="008C0D2F" w:rsidP="00454212">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475558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 Арендатор обязан:</w:t>
      </w:r>
    </w:p>
    <w:p w14:paraId="303BF0EF" w14:textId="77777777" w:rsidR="00454212" w:rsidRPr="00454212" w:rsidRDefault="00454212" w:rsidP="00454212">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0696D978" w14:textId="5A84C00E" w:rsidR="00454212" w:rsidRPr="005D58AA" w:rsidRDefault="00454212" w:rsidP="00454212">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sidR="003567F5">
        <w:rPr>
          <w:sz w:val="20"/>
          <w:szCs w:val="20"/>
        </w:rPr>
        <w:t xml:space="preserve"> и с учетом обеспечения максимального процента </w:t>
      </w:r>
      <w:r w:rsidR="003567F5" w:rsidRPr="005D58AA">
        <w:rPr>
          <w:sz w:val="20"/>
          <w:szCs w:val="20"/>
        </w:rPr>
        <w:t>застройки</w:t>
      </w:r>
      <w:r w:rsidR="005D58AA" w:rsidRPr="005D58AA">
        <w:rPr>
          <w:sz w:val="20"/>
          <w:szCs w:val="20"/>
        </w:rPr>
        <w:t>,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r w:rsidRPr="005D58AA">
        <w:rPr>
          <w:sz w:val="20"/>
          <w:szCs w:val="20"/>
        </w:rPr>
        <w:t>.</w:t>
      </w:r>
    </w:p>
    <w:p w14:paraId="64217F7F" w14:textId="77777777" w:rsidR="00454212" w:rsidRPr="00454212" w:rsidRDefault="00454212" w:rsidP="00454212">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74252019" w14:textId="77777777" w:rsidR="00454212" w:rsidRPr="00454212" w:rsidRDefault="00454212" w:rsidP="00454212">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4D4DAD" w14:textId="77777777" w:rsidR="00454212" w:rsidRPr="00454212" w:rsidRDefault="00454212" w:rsidP="00454212">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63A9C395" w14:textId="77777777" w:rsidR="00454212" w:rsidRPr="00454212" w:rsidRDefault="00454212" w:rsidP="00454212">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2C10DE3" w14:textId="77777777" w:rsidR="00454212" w:rsidRPr="00454212" w:rsidRDefault="00454212" w:rsidP="00454212">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33E8060" w14:textId="77777777" w:rsidR="00454212" w:rsidRPr="00454212" w:rsidRDefault="00454212" w:rsidP="00454212">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4FCFC495"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0B57393" w14:textId="77777777" w:rsidR="00454212" w:rsidRPr="00454212" w:rsidRDefault="00454212" w:rsidP="00454212">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7C1FBA5F" w14:textId="77777777" w:rsidR="00454212" w:rsidRPr="00454212" w:rsidRDefault="00454212" w:rsidP="00454212">
      <w:pPr>
        <w:tabs>
          <w:tab w:val="left" w:pos="4536"/>
        </w:tabs>
        <w:ind w:firstLine="709"/>
        <w:jc w:val="both"/>
        <w:rPr>
          <w:sz w:val="20"/>
          <w:szCs w:val="20"/>
        </w:rPr>
      </w:pPr>
      <w:r w:rsidRPr="00454212">
        <w:rPr>
          <w:sz w:val="20"/>
          <w:szCs w:val="20"/>
        </w:rPr>
        <w:lastRenderedPageBreak/>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683DC4F9" w14:textId="77777777" w:rsidR="00454212" w:rsidRPr="00454212" w:rsidRDefault="00454212" w:rsidP="00454212">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215B9566" w14:textId="77777777" w:rsidR="005D58AA" w:rsidRDefault="00454212" w:rsidP="005D58AA">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1DC30FA5" w14:textId="302BF4D0" w:rsidR="00454212" w:rsidRDefault="00454212" w:rsidP="005D58AA">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0B4236FA" w14:textId="76AAD476" w:rsidR="007E6E28" w:rsidRPr="007E6E28" w:rsidRDefault="007E6E28" w:rsidP="007E6E28">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7633DF6" w14:textId="7188C337" w:rsidR="007E6E28" w:rsidRDefault="007E6E28" w:rsidP="007E6E28">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0DD5AD03" w14:textId="6398EB2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595AFA9E" w14:textId="2F83D04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6ABA4E60" w14:textId="0F5B6728"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085D981D" w14:textId="177B213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09A13ED8" w14:textId="711704A8"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5FDFFDAF" w14:textId="17AC93B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2F14173D" w14:textId="7199B61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30CC51E2" w14:textId="47D06B2A"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xml:space="preserve">. Не чинить препятствия лицам, осуществляющим на основании </w:t>
      </w:r>
      <w:proofErr w:type="gramStart"/>
      <w:r w:rsidRPr="007E6E28">
        <w:rPr>
          <w:sz w:val="20"/>
          <w:szCs w:val="20"/>
        </w:rPr>
        <w:t>соответствующе-го</w:t>
      </w:r>
      <w:proofErr w:type="gramEnd"/>
      <w:r w:rsidRPr="007E6E28">
        <w:rPr>
          <w:sz w:val="20"/>
          <w:szCs w:val="20"/>
        </w:rPr>
        <w:t xml:space="preserve"> решения уполномоченных органом или Арендодателя геодезические, землеустроительные и другие изыскательные работы на Участке.</w:t>
      </w:r>
    </w:p>
    <w:p w14:paraId="296E12F6" w14:textId="1B64772D"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7EDA2242" w14:textId="7D8C1501"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59480BB8" w14:textId="5766F219"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5F3BECB4" w14:textId="77777777" w:rsidR="00454212" w:rsidRPr="00454212" w:rsidRDefault="00454212" w:rsidP="00454212">
      <w:pPr>
        <w:tabs>
          <w:tab w:val="left" w:pos="4536"/>
        </w:tabs>
        <w:spacing w:line="240" w:lineRule="exact"/>
        <w:ind w:firstLine="709"/>
        <w:jc w:val="both"/>
        <w:rPr>
          <w:sz w:val="20"/>
          <w:szCs w:val="20"/>
        </w:rPr>
      </w:pPr>
    </w:p>
    <w:p w14:paraId="18F4A556"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C7795F3" w14:textId="77777777" w:rsidR="00454212" w:rsidRPr="00454212" w:rsidRDefault="00454212" w:rsidP="00454212">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12C096F2" w14:textId="77777777" w:rsidR="00454212" w:rsidRPr="00454212" w:rsidRDefault="00454212" w:rsidP="00454212">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016B8B93" w14:textId="77777777" w:rsidR="00454212" w:rsidRPr="00454212" w:rsidRDefault="00454212" w:rsidP="00454212">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15D628B9" w14:textId="29018261" w:rsidR="00454212" w:rsidRPr="00454212" w:rsidRDefault="00454212" w:rsidP="00454212">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3E4FC07" w14:textId="77777777" w:rsidR="00454212" w:rsidRPr="00454212" w:rsidRDefault="00454212" w:rsidP="00454212">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12A56E14" w14:textId="77777777" w:rsidR="00454212" w:rsidRPr="00454212" w:rsidRDefault="00454212" w:rsidP="00454212">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6F7CA2AB" w14:textId="77777777" w:rsidR="00454212" w:rsidRDefault="00454212" w:rsidP="00454212">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3BCEED2" w14:textId="0362E7E0" w:rsidR="007E6E28" w:rsidRPr="007E6E28" w:rsidRDefault="007E6E28" w:rsidP="007E6E28">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15CC8355" w14:textId="55CD4E78" w:rsidR="007E6E28" w:rsidRPr="00454212" w:rsidRDefault="007E6E28" w:rsidP="007E6E28">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1B797D2C" w14:textId="77777777" w:rsidR="00454212" w:rsidRPr="00454212" w:rsidRDefault="00454212" w:rsidP="00454212">
      <w:pPr>
        <w:tabs>
          <w:tab w:val="left" w:pos="4536"/>
        </w:tabs>
        <w:spacing w:line="240" w:lineRule="exact"/>
        <w:ind w:firstLine="709"/>
        <w:jc w:val="both"/>
        <w:rPr>
          <w:sz w:val="20"/>
          <w:szCs w:val="20"/>
        </w:rPr>
      </w:pPr>
    </w:p>
    <w:p w14:paraId="1EC3CEFD" w14:textId="77777777" w:rsidR="00454212" w:rsidRPr="00454212" w:rsidRDefault="00454212" w:rsidP="00454212">
      <w:pPr>
        <w:jc w:val="center"/>
        <w:rPr>
          <w:b/>
          <w:sz w:val="20"/>
          <w:szCs w:val="20"/>
        </w:rPr>
      </w:pPr>
      <w:r w:rsidRPr="00454212">
        <w:rPr>
          <w:b/>
          <w:sz w:val="20"/>
          <w:szCs w:val="20"/>
        </w:rPr>
        <w:t>6. ИЗМЕНЕНИЕ, РАСТОРЖЕНИЕ И ПРЕКРАЩЕНИЕ ДОГОВОРА</w:t>
      </w:r>
    </w:p>
    <w:p w14:paraId="58E876C2" w14:textId="62AE19FE" w:rsidR="00454212" w:rsidRPr="00454212" w:rsidRDefault="00454212" w:rsidP="002A11B6">
      <w:pPr>
        <w:ind w:firstLine="709"/>
        <w:rPr>
          <w:sz w:val="20"/>
          <w:szCs w:val="20"/>
        </w:rPr>
      </w:pPr>
      <w:r w:rsidRPr="00454212">
        <w:rPr>
          <w:sz w:val="20"/>
          <w:szCs w:val="20"/>
        </w:rPr>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6920C8D1" w14:textId="77777777" w:rsidR="00454212" w:rsidRPr="00454212" w:rsidRDefault="00454212" w:rsidP="00454212">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29C4D9B0" w14:textId="77777777" w:rsidR="00454212" w:rsidRPr="00454212" w:rsidRDefault="00454212" w:rsidP="00454212">
      <w:pPr>
        <w:ind w:firstLine="709"/>
        <w:jc w:val="both"/>
        <w:rPr>
          <w:sz w:val="20"/>
          <w:szCs w:val="20"/>
        </w:rPr>
      </w:pPr>
      <w:r w:rsidRPr="00454212">
        <w:rPr>
          <w:sz w:val="20"/>
          <w:szCs w:val="20"/>
        </w:rPr>
        <w:lastRenderedPageBreak/>
        <w:t>6.3. Договор может быть расторгнут Арендодателем в одностороннем порядке в случаях, указанных в п.4.1.1, 4.1.2 Договора.</w:t>
      </w:r>
    </w:p>
    <w:p w14:paraId="774B5141" w14:textId="77777777" w:rsidR="007E3C84" w:rsidRDefault="00454212" w:rsidP="007E6E28">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77017C36" w14:textId="1F791730" w:rsidR="007E6E28" w:rsidRPr="007E6E28" w:rsidRDefault="00454212" w:rsidP="007E6E28">
      <w:pPr>
        <w:ind w:firstLine="709"/>
        <w:jc w:val="both"/>
        <w:rPr>
          <w:sz w:val="20"/>
          <w:szCs w:val="20"/>
        </w:rPr>
      </w:pPr>
      <w:r w:rsidRPr="00454212">
        <w:rPr>
          <w:sz w:val="20"/>
          <w:szCs w:val="20"/>
        </w:rPr>
        <w:t>Договор считаетс</w:t>
      </w:r>
      <w:r w:rsidR="007E6E28">
        <w:rPr>
          <w:sz w:val="20"/>
          <w:szCs w:val="20"/>
        </w:rPr>
        <w:t>я</w:t>
      </w:r>
      <w:r w:rsidR="007E6E28" w:rsidRPr="007E6E28">
        <w:t xml:space="preserve"> </w:t>
      </w:r>
      <w:r w:rsidR="007E6E28"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7FDFEDA8" w14:textId="416DAE73" w:rsidR="00454212" w:rsidRDefault="007E6E28" w:rsidP="007E6E28">
      <w:pPr>
        <w:ind w:firstLine="709"/>
        <w:jc w:val="both"/>
        <w:rPr>
          <w:sz w:val="20"/>
          <w:szCs w:val="20"/>
        </w:rPr>
      </w:pPr>
      <w:r w:rsidRPr="007E6E28">
        <w:rPr>
          <w:sz w:val="20"/>
          <w:szCs w:val="20"/>
        </w:rPr>
        <w:t xml:space="preserve">Досрочно Договор может быть расторгнут в судебном порядке по основаниям, предусмотренным Гражданским кодексом </w:t>
      </w:r>
      <w:proofErr w:type="gramStart"/>
      <w:r w:rsidRPr="007E6E28">
        <w:rPr>
          <w:sz w:val="20"/>
          <w:szCs w:val="20"/>
        </w:rPr>
        <w:t>Российской  Федерации</w:t>
      </w:r>
      <w:proofErr w:type="gramEnd"/>
      <w:r w:rsidRPr="007E6E28">
        <w:rPr>
          <w:sz w:val="20"/>
          <w:szCs w:val="20"/>
        </w:rPr>
        <w:t>.</w:t>
      </w:r>
    </w:p>
    <w:p w14:paraId="59C2C38B" w14:textId="1FD4929A" w:rsidR="007E3C84" w:rsidRPr="007E3C84" w:rsidRDefault="007E3C84" w:rsidP="007E3C84">
      <w:pPr>
        <w:ind w:firstLine="709"/>
        <w:jc w:val="both"/>
        <w:rPr>
          <w:sz w:val="20"/>
          <w:szCs w:val="20"/>
        </w:rPr>
      </w:pPr>
      <w:r w:rsidRPr="007E3C84">
        <w:rPr>
          <w:sz w:val="20"/>
          <w:szCs w:val="20"/>
        </w:rPr>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w:t>
      </w:r>
      <w:proofErr w:type="gramStart"/>
      <w:r w:rsidRPr="007E3C84">
        <w:rPr>
          <w:sz w:val="20"/>
          <w:szCs w:val="20"/>
        </w:rPr>
        <w:t>ссы-</w:t>
      </w:r>
      <w:proofErr w:type="spellStart"/>
      <w:r w:rsidRPr="007E3C84">
        <w:rPr>
          <w:sz w:val="20"/>
          <w:szCs w:val="20"/>
        </w:rPr>
        <w:t>латься</w:t>
      </w:r>
      <w:proofErr w:type="spellEnd"/>
      <w:proofErr w:type="gramEnd"/>
      <w:r w:rsidRPr="007E3C84">
        <w:rPr>
          <w:sz w:val="20"/>
          <w:szCs w:val="20"/>
        </w:rPr>
        <w:t xml:space="preserve"> на убытки, причиненные ему в связи с предоставлением Участка другому Арендатору. </w:t>
      </w:r>
    </w:p>
    <w:p w14:paraId="4CAD3320" w14:textId="196FAC39" w:rsidR="00454212" w:rsidRPr="00454212" w:rsidRDefault="00454212" w:rsidP="00454212">
      <w:pPr>
        <w:ind w:firstLine="709"/>
        <w:jc w:val="both"/>
        <w:rPr>
          <w:sz w:val="20"/>
          <w:szCs w:val="20"/>
        </w:rPr>
      </w:pPr>
      <w:r w:rsidRPr="00454212">
        <w:rPr>
          <w:sz w:val="20"/>
          <w:szCs w:val="20"/>
        </w:rPr>
        <w:t xml:space="preserve"> Порядок возврата арендуемого земельного участка Арендодателю</w:t>
      </w:r>
      <w:r w:rsidR="005D58AA">
        <w:rPr>
          <w:sz w:val="20"/>
          <w:szCs w:val="20"/>
        </w:rPr>
        <w:t>, в</w:t>
      </w:r>
      <w:r w:rsidR="005D58AA" w:rsidRPr="005D58AA">
        <w:rPr>
          <w:sz w:val="20"/>
          <w:szCs w:val="20"/>
        </w:rPr>
        <w:t xml:space="preserve"> </w:t>
      </w:r>
      <w:r w:rsidR="005D58AA" w:rsidRPr="00454212">
        <w:rPr>
          <w:sz w:val="20"/>
          <w:szCs w:val="20"/>
        </w:rPr>
        <w:t>случае одностороннего отказа от Договора</w:t>
      </w:r>
      <w:r w:rsidRPr="00454212">
        <w:rPr>
          <w:sz w:val="20"/>
          <w:szCs w:val="20"/>
        </w:rPr>
        <w:t>:</w:t>
      </w:r>
    </w:p>
    <w:p w14:paraId="2B8F3E73" w14:textId="060607D7" w:rsidR="00454212" w:rsidRPr="00454212" w:rsidRDefault="00454212" w:rsidP="00454212">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sidR="005D58AA">
        <w:rPr>
          <w:sz w:val="20"/>
          <w:szCs w:val="20"/>
        </w:rPr>
        <w:t xml:space="preserve">с участием </w:t>
      </w:r>
      <w:proofErr w:type="spellStart"/>
      <w:r w:rsidR="005D58AA">
        <w:rPr>
          <w:sz w:val="20"/>
          <w:szCs w:val="20"/>
        </w:rPr>
        <w:t>представитедя</w:t>
      </w:r>
      <w:proofErr w:type="spellEnd"/>
      <w:r w:rsidR="005D58AA">
        <w:rPr>
          <w:sz w:val="20"/>
          <w:szCs w:val="20"/>
        </w:rPr>
        <w:t xml:space="preserve"> арендодателя и арендатора</w:t>
      </w:r>
      <w:r w:rsidRPr="00454212">
        <w:rPr>
          <w:sz w:val="20"/>
          <w:szCs w:val="20"/>
        </w:rPr>
        <w:t>.</w:t>
      </w:r>
    </w:p>
    <w:p w14:paraId="315B83DE" w14:textId="6B670688" w:rsidR="00454212" w:rsidRPr="00454212" w:rsidRDefault="00454212" w:rsidP="007E3C58">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EDE9712" w14:textId="77777777" w:rsidR="00454212" w:rsidRPr="00454212" w:rsidRDefault="00454212" w:rsidP="00454212">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5C564296" w14:textId="77777777" w:rsidR="00454212" w:rsidRPr="00454212" w:rsidRDefault="00454212" w:rsidP="00454212">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74456568" w14:textId="77777777" w:rsidR="00454212" w:rsidRDefault="00454212" w:rsidP="00454212">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09041C6C" w14:textId="77777777" w:rsidR="00CA21D8" w:rsidRPr="00454212" w:rsidRDefault="00CA21D8" w:rsidP="00454212">
      <w:pPr>
        <w:ind w:firstLine="709"/>
        <w:jc w:val="both"/>
        <w:rPr>
          <w:sz w:val="20"/>
          <w:szCs w:val="20"/>
        </w:rPr>
      </w:pPr>
    </w:p>
    <w:p w14:paraId="25503CB8" w14:textId="77777777" w:rsidR="00454212" w:rsidRPr="00454212" w:rsidRDefault="00454212" w:rsidP="00454212">
      <w:pPr>
        <w:jc w:val="both"/>
        <w:rPr>
          <w:b/>
          <w:sz w:val="20"/>
          <w:szCs w:val="20"/>
        </w:rPr>
      </w:pPr>
    </w:p>
    <w:p w14:paraId="12363517" w14:textId="77777777" w:rsidR="00454212" w:rsidRPr="00454212" w:rsidRDefault="00454212" w:rsidP="00454212">
      <w:pPr>
        <w:numPr>
          <w:ilvl w:val="0"/>
          <w:numId w:val="10"/>
        </w:numPr>
        <w:jc w:val="center"/>
        <w:rPr>
          <w:b/>
          <w:sz w:val="20"/>
          <w:szCs w:val="20"/>
        </w:rPr>
      </w:pPr>
      <w:r w:rsidRPr="00454212">
        <w:rPr>
          <w:b/>
          <w:sz w:val="20"/>
          <w:szCs w:val="20"/>
        </w:rPr>
        <w:t>РАССМОТРЕНИЕ И УРЕГУЛИРОВАНИЕ СПОРОВ</w:t>
      </w:r>
    </w:p>
    <w:p w14:paraId="449F6974" w14:textId="77777777" w:rsidR="00454212" w:rsidRPr="00454212" w:rsidRDefault="00454212" w:rsidP="00454212">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29D6687" w14:textId="77777777" w:rsidR="00454212" w:rsidRPr="00454212" w:rsidRDefault="00454212" w:rsidP="00454212">
      <w:pPr>
        <w:ind w:firstLine="709"/>
        <w:jc w:val="both"/>
        <w:rPr>
          <w:sz w:val="20"/>
          <w:szCs w:val="20"/>
        </w:rPr>
      </w:pPr>
      <w:r w:rsidRPr="00454212">
        <w:rPr>
          <w:sz w:val="20"/>
          <w:szCs w:val="20"/>
        </w:rPr>
        <w:t>Уведомление предъявляется в письменной форме.</w:t>
      </w:r>
    </w:p>
    <w:p w14:paraId="5B730549" w14:textId="77777777" w:rsidR="00454212" w:rsidRPr="00454212" w:rsidRDefault="00454212" w:rsidP="00454212">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669E9CDB" w14:textId="77777777" w:rsidR="00454212" w:rsidRDefault="00454212" w:rsidP="00454212">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7DC32004" w14:textId="77777777" w:rsidR="00CA21D8" w:rsidRPr="00454212" w:rsidRDefault="00CA21D8" w:rsidP="00454212">
      <w:pPr>
        <w:ind w:firstLine="709"/>
        <w:jc w:val="both"/>
        <w:rPr>
          <w:sz w:val="20"/>
          <w:szCs w:val="20"/>
        </w:rPr>
      </w:pPr>
    </w:p>
    <w:p w14:paraId="6DF46781" w14:textId="77777777" w:rsidR="00454212" w:rsidRPr="00454212" w:rsidRDefault="00454212" w:rsidP="00454212">
      <w:pPr>
        <w:jc w:val="center"/>
        <w:rPr>
          <w:b/>
          <w:sz w:val="20"/>
          <w:szCs w:val="20"/>
        </w:rPr>
      </w:pPr>
    </w:p>
    <w:p w14:paraId="5A386963" w14:textId="77777777" w:rsidR="00CA21D8" w:rsidRDefault="00CA21D8" w:rsidP="00454212">
      <w:pPr>
        <w:jc w:val="center"/>
        <w:rPr>
          <w:b/>
          <w:sz w:val="20"/>
          <w:szCs w:val="20"/>
        </w:rPr>
      </w:pPr>
    </w:p>
    <w:p w14:paraId="5433B9EC" w14:textId="77777777" w:rsidR="00454212" w:rsidRPr="00454212" w:rsidRDefault="00454212" w:rsidP="00454212">
      <w:pPr>
        <w:jc w:val="center"/>
        <w:rPr>
          <w:b/>
          <w:sz w:val="20"/>
          <w:szCs w:val="20"/>
        </w:rPr>
      </w:pPr>
      <w:r w:rsidRPr="00454212">
        <w:rPr>
          <w:b/>
          <w:sz w:val="20"/>
          <w:szCs w:val="20"/>
        </w:rPr>
        <w:t>8.  ДОПОЛНИТЕЛЬНЫЕ УСЛОВИЯ ДОГОВОРА</w:t>
      </w:r>
    </w:p>
    <w:p w14:paraId="5F706887" w14:textId="77777777" w:rsidR="00454212" w:rsidRPr="00454212" w:rsidRDefault="00454212" w:rsidP="00454212">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666DC0E" w14:textId="77777777" w:rsidR="00454212" w:rsidRPr="00454212" w:rsidRDefault="00454212" w:rsidP="00454212">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6314FD32" w14:textId="77777777" w:rsidR="00454212" w:rsidRPr="00454212" w:rsidRDefault="00454212" w:rsidP="00454212">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37424799" w14:textId="77777777" w:rsidR="00454212" w:rsidRDefault="00454212" w:rsidP="00454212">
      <w:pPr>
        <w:jc w:val="center"/>
        <w:rPr>
          <w:b/>
          <w:sz w:val="20"/>
          <w:szCs w:val="20"/>
        </w:rPr>
      </w:pPr>
    </w:p>
    <w:p w14:paraId="412FF0FA" w14:textId="77777777" w:rsidR="00CA21D8" w:rsidRPr="00454212" w:rsidRDefault="00CA21D8" w:rsidP="00454212">
      <w:pPr>
        <w:jc w:val="center"/>
        <w:rPr>
          <w:b/>
          <w:sz w:val="20"/>
          <w:szCs w:val="20"/>
        </w:rPr>
      </w:pPr>
    </w:p>
    <w:p w14:paraId="04C189A9" w14:textId="77777777" w:rsidR="00454212" w:rsidRPr="00454212" w:rsidRDefault="00454212" w:rsidP="00454212">
      <w:pPr>
        <w:numPr>
          <w:ilvl w:val="0"/>
          <w:numId w:val="9"/>
        </w:numPr>
        <w:jc w:val="center"/>
        <w:rPr>
          <w:b/>
          <w:sz w:val="20"/>
          <w:szCs w:val="20"/>
        </w:rPr>
      </w:pPr>
      <w:r w:rsidRPr="00454212">
        <w:rPr>
          <w:b/>
          <w:sz w:val="20"/>
          <w:szCs w:val="20"/>
        </w:rPr>
        <w:t>ПРОЧИЕ УСЛОВИЯ</w:t>
      </w:r>
    </w:p>
    <w:p w14:paraId="0FCABA0A" w14:textId="77777777" w:rsidR="00454212" w:rsidRPr="00454212" w:rsidRDefault="00454212" w:rsidP="00454212">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6F4FDA76" w14:textId="77777777" w:rsidR="00454212" w:rsidRPr="00454212" w:rsidRDefault="00454212" w:rsidP="00454212">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57CCFFC" w14:textId="77777777" w:rsidR="00454212" w:rsidRPr="00454212" w:rsidRDefault="00454212" w:rsidP="00454212">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0043DEC7" w14:textId="77777777" w:rsidR="00454212" w:rsidRPr="00454212" w:rsidRDefault="00454212" w:rsidP="00454212">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46C61ECE" w14:textId="68E9C129" w:rsidR="00454212" w:rsidRPr="00454212" w:rsidRDefault="00454212" w:rsidP="00454212">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673C83E1" w14:textId="179C3F82" w:rsidR="00CA21D8" w:rsidRDefault="00454212" w:rsidP="00CA21D8">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3122DADA"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2132B28A" w14:textId="77777777" w:rsidR="00454212" w:rsidRPr="00454212" w:rsidRDefault="00454212" w:rsidP="00454212">
      <w:pPr>
        <w:tabs>
          <w:tab w:val="left" w:pos="4536"/>
        </w:tabs>
        <w:spacing w:line="240" w:lineRule="exact"/>
        <w:ind w:firstLine="709"/>
        <w:jc w:val="center"/>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1DB20A9D" w14:textId="77777777" w:rsidTr="0017338E">
        <w:tc>
          <w:tcPr>
            <w:tcW w:w="4928" w:type="dxa"/>
          </w:tcPr>
          <w:p w14:paraId="30F82DB4"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BFE1680"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35C34AF2" w14:textId="77777777" w:rsidTr="0017338E">
        <w:tc>
          <w:tcPr>
            <w:tcW w:w="4928" w:type="dxa"/>
          </w:tcPr>
          <w:p w14:paraId="1389B10D" w14:textId="77777777" w:rsidR="008863F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524DE1E8" w14:textId="2A622DF4" w:rsidR="00454212" w:rsidRPr="00454212" w:rsidRDefault="008863F8" w:rsidP="00454212">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10E055F4" w14:textId="712781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094E2EDC" w14:textId="6B1DFA3F"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п.</w:t>
            </w:r>
            <w:r w:rsidR="008863F8">
              <w:rPr>
                <w:sz w:val="20"/>
                <w:szCs w:val="20"/>
              </w:rPr>
              <w:t xml:space="preserve"> </w:t>
            </w:r>
            <w:r w:rsidRPr="00454212">
              <w:rPr>
                <w:sz w:val="20"/>
                <w:szCs w:val="20"/>
              </w:rPr>
              <w:t>Кугеси, ул.</w:t>
            </w:r>
            <w:r w:rsidR="008863F8">
              <w:rPr>
                <w:sz w:val="20"/>
                <w:szCs w:val="20"/>
              </w:rPr>
              <w:t xml:space="preserve"> </w:t>
            </w:r>
            <w:r w:rsidRPr="00454212">
              <w:rPr>
                <w:sz w:val="20"/>
                <w:szCs w:val="20"/>
              </w:rPr>
              <w:t>Шоссейная, д.15</w:t>
            </w:r>
          </w:p>
          <w:p w14:paraId="176870C3"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CBA9D38"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в ГРКЦ НБ ЧР г.Чебоксары</w:t>
            </w:r>
          </w:p>
          <w:p w14:paraId="3E2E1F8C" w14:textId="35FCC700"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lastRenderedPageBreak/>
              <w:t xml:space="preserve">ИНН </w:t>
            </w:r>
            <w:r w:rsidR="002A11B6" w:rsidRPr="00454212">
              <w:rPr>
                <w:sz w:val="20"/>
                <w:szCs w:val="20"/>
                <w:lang w:eastAsia="ar-SA"/>
              </w:rPr>
              <w:t>2100003030</w:t>
            </w:r>
            <w:r w:rsidRPr="00454212">
              <w:rPr>
                <w:sz w:val="20"/>
                <w:szCs w:val="20"/>
              </w:rPr>
              <w:t>, ОКАТО 97244000000</w:t>
            </w:r>
          </w:p>
          <w:p w14:paraId="0A7D0C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34359513"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sidR="007E3C58">
              <w:rPr>
                <w:sz w:val="20"/>
                <w:szCs w:val="20"/>
              </w:rPr>
              <w:t xml:space="preserve">муниципального округа </w:t>
            </w:r>
          </w:p>
          <w:p w14:paraId="7A48539D" w14:textId="1B7A0C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00454212" w:rsidRPr="00454212">
              <w:rPr>
                <w:sz w:val="20"/>
                <w:szCs w:val="20"/>
              </w:rPr>
              <w:t>/</w:t>
            </w:r>
            <w:r w:rsidR="00454212" w:rsidRPr="00454212">
              <w:rPr>
                <w:sz w:val="20"/>
                <w:szCs w:val="20"/>
              </w:rPr>
              <w:tab/>
            </w:r>
          </w:p>
        </w:tc>
        <w:tc>
          <w:tcPr>
            <w:tcW w:w="4252" w:type="dxa"/>
          </w:tcPr>
          <w:p w14:paraId="43BC9C41" w14:textId="77777777" w:rsidR="00454212" w:rsidRPr="00454212" w:rsidRDefault="00454212" w:rsidP="00454212">
            <w:pPr>
              <w:tabs>
                <w:tab w:val="left" w:pos="4536"/>
              </w:tabs>
              <w:spacing w:line="240" w:lineRule="exact"/>
              <w:ind w:right="33"/>
              <w:rPr>
                <w:sz w:val="20"/>
                <w:szCs w:val="20"/>
              </w:rPr>
            </w:pPr>
            <w:r w:rsidRPr="00454212">
              <w:rPr>
                <w:sz w:val="20"/>
                <w:szCs w:val="20"/>
              </w:rPr>
              <w:lastRenderedPageBreak/>
              <w:t>________________________________________________________________________________________________________________________________________________________________</w:t>
            </w:r>
          </w:p>
        </w:tc>
      </w:tr>
      <w:tr w:rsidR="00454212" w:rsidRPr="00454212" w14:paraId="0BAFD609" w14:textId="77777777" w:rsidTr="0017338E">
        <w:tc>
          <w:tcPr>
            <w:tcW w:w="4928" w:type="dxa"/>
          </w:tcPr>
          <w:p w14:paraId="201EFDE2"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FFE8404"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21B8125"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34362D4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1D74BA0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2211EE0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24E50E3C"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025FD4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 /_____________/                (подпись)</w:t>
            </w:r>
          </w:p>
          <w:p w14:paraId="315B03DC" w14:textId="77777777" w:rsidR="00454212" w:rsidRPr="00454212" w:rsidRDefault="00454212" w:rsidP="00454212">
            <w:pPr>
              <w:tabs>
                <w:tab w:val="left" w:pos="4536"/>
              </w:tabs>
              <w:spacing w:line="240" w:lineRule="exact"/>
              <w:rPr>
                <w:sz w:val="20"/>
                <w:szCs w:val="20"/>
              </w:rPr>
            </w:pPr>
          </w:p>
        </w:tc>
      </w:tr>
    </w:tbl>
    <w:p w14:paraId="73B2C9D8" w14:textId="77777777" w:rsidR="00454212" w:rsidRPr="00454212" w:rsidRDefault="00454212" w:rsidP="00454212">
      <w:pPr>
        <w:tabs>
          <w:tab w:val="left" w:pos="4536"/>
        </w:tabs>
        <w:rPr>
          <w:sz w:val="20"/>
          <w:szCs w:val="20"/>
          <w:lang w:eastAsia="ko-KR"/>
        </w:rPr>
        <w:sectPr w:rsidR="00454212" w:rsidRPr="00454212" w:rsidSect="00916200">
          <w:pgSz w:w="11906" w:h="16838"/>
          <w:pgMar w:top="709" w:right="566" w:bottom="709" w:left="993" w:header="720" w:footer="720" w:gutter="0"/>
          <w:pgNumType w:start="2"/>
          <w:cols w:space="720"/>
          <w:docGrid w:linePitch="326"/>
        </w:sectPr>
      </w:pPr>
    </w:p>
    <w:p w14:paraId="2CF6549D" w14:textId="77777777" w:rsidR="00454212" w:rsidRPr="00454212" w:rsidRDefault="00454212" w:rsidP="00454212">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0118C94E" w14:textId="77777777" w:rsidR="00454212" w:rsidRPr="00454212" w:rsidRDefault="00454212" w:rsidP="00454212">
      <w:pPr>
        <w:tabs>
          <w:tab w:val="left" w:pos="708"/>
          <w:tab w:val="left" w:pos="4536"/>
          <w:tab w:val="right" w:pos="9072"/>
        </w:tabs>
        <w:jc w:val="center"/>
        <w:rPr>
          <w:b/>
          <w:sz w:val="20"/>
          <w:szCs w:val="20"/>
        </w:rPr>
      </w:pPr>
    </w:p>
    <w:p w14:paraId="2EEF66A4" w14:textId="603D1FDD" w:rsidR="00454212" w:rsidRPr="00454212" w:rsidRDefault="00454212" w:rsidP="00454212">
      <w:pPr>
        <w:tabs>
          <w:tab w:val="left" w:pos="4536"/>
        </w:tabs>
        <w:spacing w:line="240" w:lineRule="exact"/>
        <w:jc w:val="both"/>
        <w:rPr>
          <w:sz w:val="20"/>
          <w:szCs w:val="20"/>
        </w:rPr>
      </w:pPr>
      <w:r w:rsidRPr="00454212">
        <w:rPr>
          <w:sz w:val="20"/>
          <w:szCs w:val="20"/>
        </w:rPr>
        <w:t>пос.</w:t>
      </w:r>
      <w:r w:rsidR="008863F8">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r w:rsidRPr="00454212">
        <w:rPr>
          <w:sz w:val="20"/>
          <w:szCs w:val="20"/>
        </w:rPr>
        <w:t>«___»_____________ 202</w:t>
      </w:r>
      <w:r w:rsidR="008863F8">
        <w:rPr>
          <w:sz w:val="20"/>
          <w:szCs w:val="20"/>
        </w:rPr>
        <w:t>3</w:t>
      </w:r>
      <w:r w:rsidRPr="00454212">
        <w:rPr>
          <w:sz w:val="20"/>
          <w:szCs w:val="20"/>
        </w:rPr>
        <w:t xml:space="preserve"> года</w:t>
      </w:r>
    </w:p>
    <w:p w14:paraId="314168FD"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356574DC" w14:textId="1F4A4718"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sidR="008863F8">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1040EDEF"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25F4A911" w14:textId="308D97A1" w:rsidR="00454212" w:rsidRPr="00454212" w:rsidRDefault="00454212" w:rsidP="002A11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sidR="008863F8">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3606B057" w14:textId="77777777" w:rsidR="00454212" w:rsidRPr="00454212" w:rsidRDefault="00454212" w:rsidP="00454212">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39A7D82A" w14:textId="77777777" w:rsidR="00454212" w:rsidRPr="00454212" w:rsidRDefault="00454212" w:rsidP="00454212">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71CA5EF" w14:textId="2ACA4D25" w:rsidR="00454212" w:rsidRPr="00454212" w:rsidRDefault="00454212" w:rsidP="00454212">
      <w:pPr>
        <w:ind w:firstLine="709"/>
        <w:jc w:val="both"/>
        <w:rPr>
          <w:sz w:val="20"/>
          <w:szCs w:val="20"/>
        </w:rPr>
      </w:pPr>
      <w:r w:rsidRPr="00454212">
        <w:rPr>
          <w:sz w:val="20"/>
          <w:szCs w:val="20"/>
        </w:rPr>
        <w:t xml:space="preserve">4. Настоящий передаточный акт составлен в </w:t>
      </w:r>
      <w:r w:rsidR="008863F8">
        <w:rPr>
          <w:sz w:val="20"/>
          <w:szCs w:val="20"/>
        </w:rPr>
        <w:t>трех</w:t>
      </w:r>
      <w:r w:rsidRPr="00454212">
        <w:rPr>
          <w:sz w:val="20"/>
          <w:szCs w:val="20"/>
        </w:rPr>
        <w:t xml:space="preserve">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2116CA7F" w14:textId="77777777" w:rsidR="00454212" w:rsidRPr="00454212" w:rsidRDefault="00454212" w:rsidP="00454212">
      <w:pPr>
        <w:ind w:firstLine="709"/>
        <w:jc w:val="both"/>
        <w:rPr>
          <w:rFonts w:eastAsia="Batang"/>
          <w:sz w:val="20"/>
          <w:szCs w:val="20"/>
          <w:lang w:eastAsia="ko-KR"/>
        </w:rPr>
      </w:pPr>
    </w:p>
    <w:p w14:paraId="0263299B"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313FCD04" w14:textId="77777777" w:rsidR="00454212" w:rsidRPr="00454212" w:rsidRDefault="00454212" w:rsidP="00454212">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5642BA49" w14:textId="77777777" w:rsidTr="0017338E">
        <w:tc>
          <w:tcPr>
            <w:tcW w:w="4928" w:type="dxa"/>
          </w:tcPr>
          <w:p w14:paraId="77A8E4A6"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558AF1D"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190454C9" w14:textId="77777777" w:rsidTr="0017338E">
        <w:tc>
          <w:tcPr>
            <w:tcW w:w="4928" w:type="dxa"/>
          </w:tcPr>
          <w:p w14:paraId="53BE29F9" w14:textId="77777777" w:rsidR="008863F8" w:rsidRPr="00460B57" w:rsidRDefault="008863F8" w:rsidP="008863F8">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415D1DE8" w14:textId="77777777" w:rsidR="008863F8" w:rsidRPr="00454212" w:rsidRDefault="008863F8" w:rsidP="008863F8">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C512F10"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4187543A"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1ED2A5B0" w14:textId="37778390" w:rsidR="00454212" w:rsidRPr="00454212" w:rsidRDefault="00454212" w:rsidP="008863F8">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122B0FA8"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31301189" w14:textId="77777777" w:rsidTr="0017338E">
        <w:tc>
          <w:tcPr>
            <w:tcW w:w="4928" w:type="dxa"/>
          </w:tcPr>
          <w:p w14:paraId="563551B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68C201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8B7C096"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1C64171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6D72DC4"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48039291"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C1AA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34963BBF"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27EDF3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5846DA43" w14:textId="77777777" w:rsidR="00454212" w:rsidRPr="00454212" w:rsidRDefault="00454212" w:rsidP="00454212">
            <w:pPr>
              <w:tabs>
                <w:tab w:val="left" w:pos="4536"/>
              </w:tabs>
              <w:spacing w:line="240" w:lineRule="exact"/>
              <w:rPr>
                <w:sz w:val="20"/>
                <w:szCs w:val="20"/>
              </w:rPr>
            </w:pPr>
          </w:p>
        </w:tc>
      </w:tr>
    </w:tbl>
    <w:p w14:paraId="1C1D9368" w14:textId="77777777" w:rsidR="00454212" w:rsidRPr="00454212" w:rsidRDefault="00454212" w:rsidP="00454212">
      <w:pPr>
        <w:tabs>
          <w:tab w:val="left" w:pos="4536"/>
        </w:tabs>
        <w:rPr>
          <w:sz w:val="20"/>
          <w:szCs w:val="20"/>
        </w:rPr>
      </w:pPr>
    </w:p>
    <w:p w14:paraId="35ACC011" w14:textId="77777777" w:rsidR="00454212" w:rsidRPr="00454212" w:rsidRDefault="00454212" w:rsidP="00454212">
      <w:pPr>
        <w:rPr>
          <w:sz w:val="20"/>
          <w:szCs w:val="20"/>
        </w:rPr>
      </w:pPr>
    </w:p>
    <w:p w14:paraId="3F512A5C" w14:textId="77777777" w:rsidR="00454212" w:rsidRPr="00454212" w:rsidRDefault="00454212" w:rsidP="00454212">
      <w:pPr>
        <w:rPr>
          <w:sz w:val="20"/>
          <w:szCs w:val="20"/>
        </w:rPr>
      </w:pPr>
    </w:p>
    <w:p w14:paraId="27D2F1A0" w14:textId="23FC3F9F" w:rsidR="008863F8" w:rsidRDefault="008863F8" w:rsidP="005E44EE">
      <w:pPr>
        <w:keepNext/>
        <w:tabs>
          <w:tab w:val="left" w:pos="4536"/>
        </w:tabs>
        <w:jc w:val="right"/>
        <w:outlineLvl w:val="1"/>
        <w:rPr>
          <w:sz w:val="20"/>
          <w:szCs w:val="20"/>
        </w:rPr>
      </w:pPr>
    </w:p>
    <w:sectPr w:rsidR="008863F8" w:rsidSect="001C2059">
      <w:footerReference w:type="default" r:id="rId15"/>
      <w:pgSz w:w="11906" w:h="16838"/>
      <w:pgMar w:top="709" w:right="707" w:bottom="85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06D" w14:textId="77777777" w:rsidR="00D65C33" w:rsidRDefault="00D65C33" w:rsidP="00BA35B3">
      <w:r>
        <w:separator/>
      </w:r>
    </w:p>
  </w:endnote>
  <w:endnote w:type="continuationSeparator" w:id="0">
    <w:p w14:paraId="6F7E18E5" w14:textId="77777777" w:rsidR="00D65C33" w:rsidRDefault="00D65C33"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7B0" w14:textId="2B5B5CB7" w:rsidR="00D65C33" w:rsidRDefault="00D65C33" w:rsidP="00BA35B3">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189F" w14:textId="77777777" w:rsidR="00D65C33" w:rsidRDefault="00D65C33" w:rsidP="00BA35B3">
      <w:r>
        <w:separator/>
      </w:r>
    </w:p>
  </w:footnote>
  <w:footnote w:type="continuationSeparator" w:id="0">
    <w:p w14:paraId="3AE3E3F5" w14:textId="77777777" w:rsidR="00D65C33" w:rsidRDefault="00D65C33" w:rsidP="00BA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B2A570"/>
    <w:lvl w:ilvl="0">
      <w:start w:val="1"/>
      <w:numFmt w:val="bullet"/>
      <w:lvlText w:val=""/>
      <w:lvlJc w:val="left"/>
      <w:pPr>
        <w:tabs>
          <w:tab w:val="num" w:pos="720"/>
        </w:tabs>
        <w:ind w:left="720" w:hanging="360"/>
      </w:pPr>
      <w:rPr>
        <w:rFonts w:ascii="Symbol" w:hAnsi="Symbol" w:cs="OpenSymbol"/>
        <w:color w:val="FFFFFF"/>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6"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8"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9"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10" w15:restartNumberingAfterBreak="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16cid:durableId="2039774210">
    <w:abstractNumId w:val="5"/>
  </w:num>
  <w:num w:numId="2" w16cid:durableId="817113197">
    <w:abstractNumId w:val="2"/>
  </w:num>
  <w:num w:numId="3" w16cid:durableId="73405981">
    <w:abstractNumId w:val="4"/>
  </w:num>
  <w:num w:numId="4" w16cid:durableId="1646160027">
    <w:abstractNumId w:val="10"/>
  </w:num>
  <w:num w:numId="5" w16cid:durableId="798452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85270">
    <w:abstractNumId w:val="6"/>
  </w:num>
  <w:num w:numId="7" w16cid:durableId="498345604">
    <w:abstractNumId w:val="9"/>
  </w:num>
  <w:num w:numId="8" w16cid:durableId="179007063">
    <w:abstractNumId w:val="1"/>
  </w:num>
  <w:num w:numId="9" w16cid:durableId="1706565314">
    <w:abstractNumId w:val="8"/>
  </w:num>
  <w:num w:numId="10" w16cid:durableId="710883333">
    <w:abstractNumId w:val="3"/>
  </w:num>
  <w:num w:numId="11" w16cid:durableId="65603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012"/>
    <w:rsid w:val="0001285C"/>
    <w:rsid w:val="00012FFB"/>
    <w:rsid w:val="00015D68"/>
    <w:rsid w:val="0001712B"/>
    <w:rsid w:val="000363CD"/>
    <w:rsid w:val="00040324"/>
    <w:rsid w:val="00041AAD"/>
    <w:rsid w:val="000475FB"/>
    <w:rsid w:val="00050F93"/>
    <w:rsid w:val="00063786"/>
    <w:rsid w:val="000669EE"/>
    <w:rsid w:val="00080C94"/>
    <w:rsid w:val="00083E86"/>
    <w:rsid w:val="00084E0A"/>
    <w:rsid w:val="000B05A2"/>
    <w:rsid w:val="000B79EA"/>
    <w:rsid w:val="000C48AC"/>
    <w:rsid w:val="000D090B"/>
    <w:rsid w:val="000D40D8"/>
    <w:rsid w:val="000E40C2"/>
    <w:rsid w:val="000E5108"/>
    <w:rsid w:val="000F1982"/>
    <w:rsid w:val="00116DCD"/>
    <w:rsid w:val="00117093"/>
    <w:rsid w:val="001368F9"/>
    <w:rsid w:val="00154984"/>
    <w:rsid w:val="001602CD"/>
    <w:rsid w:val="0017338E"/>
    <w:rsid w:val="00181EC0"/>
    <w:rsid w:val="0018294F"/>
    <w:rsid w:val="00187012"/>
    <w:rsid w:val="00192F6D"/>
    <w:rsid w:val="00197677"/>
    <w:rsid w:val="001A71FC"/>
    <w:rsid w:val="001B1ACE"/>
    <w:rsid w:val="001C0F67"/>
    <w:rsid w:val="001C2059"/>
    <w:rsid w:val="001C20A1"/>
    <w:rsid w:val="001C7B7A"/>
    <w:rsid w:val="001E1E0E"/>
    <w:rsid w:val="001E241A"/>
    <w:rsid w:val="001F0B02"/>
    <w:rsid w:val="00212FE1"/>
    <w:rsid w:val="002368BE"/>
    <w:rsid w:val="00253FB1"/>
    <w:rsid w:val="002661C2"/>
    <w:rsid w:val="00272603"/>
    <w:rsid w:val="002835CA"/>
    <w:rsid w:val="002864CE"/>
    <w:rsid w:val="00291907"/>
    <w:rsid w:val="002A11B6"/>
    <w:rsid w:val="002A67D9"/>
    <w:rsid w:val="002B23CF"/>
    <w:rsid w:val="002C11BA"/>
    <w:rsid w:val="002E65F9"/>
    <w:rsid w:val="002F2652"/>
    <w:rsid w:val="00301651"/>
    <w:rsid w:val="00305EF3"/>
    <w:rsid w:val="003116F1"/>
    <w:rsid w:val="00311E49"/>
    <w:rsid w:val="00313F8D"/>
    <w:rsid w:val="003249D5"/>
    <w:rsid w:val="00327BB2"/>
    <w:rsid w:val="003324E6"/>
    <w:rsid w:val="003567F5"/>
    <w:rsid w:val="0036470A"/>
    <w:rsid w:val="0037025A"/>
    <w:rsid w:val="00375EDD"/>
    <w:rsid w:val="003805E3"/>
    <w:rsid w:val="00383D93"/>
    <w:rsid w:val="00384854"/>
    <w:rsid w:val="00396B5F"/>
    <w:rsid w:val="003A4021"/>
    <w:rsid w:val="003B63AC"/>
    <w:rsid w:val="003C26A3"/>
    <w:rsid w:val="003C32A0"/>
    <w:rsid w:val="003C4512"/>
    <w:rsid w:val="003E009C"/>
    <w:rsid w:val="003E449C"/>
    <w:rsid w:val="003E4F50"/>
    <w:rsid w:val="003F455F"/>
    <w:rsid w:val="00405BC8"/>
    <w:rsid w:val="00425529"/>
    <w:rsid w:val="004269BC"/>
    <w:rsid w:val="00435ECA"/>
    <w:rsid w:val="004373B9"/>
    <w:rsid w:val="00437E77"/>
    <w:rsid w:val="00445A2A"/>
    <w:rsid w:val="00454212"/>
    <w:rsid w:val="00460B57"/>
    <w:rsid w:val="0046705D"/>
    <w:rsid w:val="00477BDC"/>
    <w:rsid w:val="004812F6"/>
    <w:rsid w:val="004A3C73"/>
    <w:rsid w:val="004B4595"/>
    <w:rsid w:val="004B4667"/>
    <w:rsid w:val="004E2C40"/>
    <w:rsid w:val="004E3FF6"/>
    <w:rsid w:val="004E6963"/>
    <w:rsid w:val="004F15FA"/>
    <w:rsid w:val="00504E8B"/>
    <w:rsid w:val="0050533E"/>
    <w:rsid w:val="00506998"/>
    <w:rsid w:val="0052436A"/>
    <w:rsid w:val="00532D3C"/>
    <w:rsid w:val="00534326"/>
    <w:rsid w:val="00536A48"/>
    <w:rsid w:val="00541F56"/>
    <w:rsid w:val="0054406A"/>
    <w:rsid w:val="00546874"/>
    <w:rsid w:val="00584EA9"/>
    <w:rsid w:val="0059370C"/>
    <w:rsid w:val="00596FCC"/>
    <w:rsid w:val="005A6059"/>
    <w:rsid w:val="005C46CD"/>
    <w:rsid w:val="005D126A"/>
    <w:rsid w:val="005D1A42"/>
    <w:rsid w:val="005D586F"/>
    <w:rsid w:val="005D58AA"/>
    <w:rsid w:val="005D76E2"/>
    <w:rsid w:val="005E44EE"/>
    <w:rsid w:val="005E4935"/>
    <w:rsid w:val="005F2E09"/>
    <w:rsid w:val="005F3583"/>
    <w:rsid w:val="005F52F2"/>
    <w:rsid w:val="00601DF6"/>
    <w:rsid w:val="006230F1"/>
    <w:rsid w:val="0062736A"/>
    <w:rsid w:val="006331FA"/>
    <w:rsid w:val="00635F66"/>
    <w:rsid w:val="0064033B"/>
    <w:rsid w:val="00647171"/>
    <w:rsid w:val="00647583"/>
    <w:rsid w:val="0065122A"/>
    <w:rsid w:val="00651E21"/>
    <w:rsid w:val="006661D9"/>
    <w:rsid w:val="00670195"/>
    <w:rsid w:val="00671224"/>
    <w:rsid w:val="00671F9B"/>
    <w:rsid w:val="00673C4D"/>
    <w:rsid w:val="00674A41"/>
    <w:rsid w:val="00680207"/>
    <w:rsid w:val="00680D2D"/>
    <w:rsid w:val="00687454"/>
    <w:rsid w:val="00693092"/>
    <w:rsid w:val="00697AAD"/>
    <w:rsid w:val="006A4561"/>
    <w:rsid w:val="006C614B"/>
    <w:rsid w:val="006C7B77"/>
    <w:rsid w:val="006D3928"/>
    <w:rsid w:val="006E7A2A"/>
    <w:rsid w:val="006F6E83"/>
    <w:rsid w:val="0071336D"/>
    <w:rsid w:val="00713FE8"/>
    <w:rsid w:val="00721428"/>
    <w:rsid w:val="00732FC8"/>
    <w:rsid w:val="00736A61"/>
    <w:rsid w:val="0075318A"/>
    <w:rsid w:val="00754107"/>
    <w:rsid w:val="00766D84"/>
    <w:rsid w:val="007829DD"/>
    <w:rsid w:val="0078562E"/>
    <w:rsid w:val="007908B9"/>
    <w:rsid w:val="00795F88"/>
    <w:rsid w:val="007A02F9"/>
    <w:rsid w:val="007A087C"/>
    <w:rsid w:val="007A31CC"/>
    <w:rsid w:val="007A3B0C"/>
    <w:rsid w:val="007A7844"/>
    <w:rsid w:val="007B216D"/>
    <w:rsid w:val="007C3DCD"/>
    <w:rsid w:val="007D3FF1"/>
    <w:rsid w:val="007E3C58"/>
    <w:rsid w:val="007E3C84"/>
    <w:rsid w:val="007E4554"/>
    <w:rsid w:val="007E6E28"/>
    <w:rsid w:val="007F5DA0"/>
    <w:rsid w:val="00806BE5"/>
    <w:rsid w:val="00813482"/>
    <w:rsid w:val="00822F03"/>
    <w:rsid w:val="00827C62"/>
    <w:rsid w:val="008503B1"/>
    <w:rsid w:val="00855DB1"/>
    <w:rsid w:val="00857652"/>
    <w:rsid w:val="0086273E"/>
    <w:rsid w:val="008652BA"/>
    <w:rsid w:val="00883F8B"/>
    <w:rsid w:val="008863F8"/>
    <w:rsid w:val="00893956"/>
    <w:rsid w:val="00896682"/>
    <w:rsid w:val="008B56A7"/>
    <w:rsid w:val="008B70B2"/>
    <w:rsid w:val="008B7921"/>
    <w:rsid w:val="008C0D2F"/>
    <w:rsid w:val="008D432A"/>
    <w:rsid w:val="008D5087"/>
    <w:rsid w:val="008D7EBB"/>
    <w:rsid w:val="008E3238"/>
    <w:rsid w:val="008E3A40"/>
    <w:rsid w:val="00901AED"/>
    <w:rsid w:val="00912BFA"/>
    <w:rsid w:val="00914937"/>
    <w:rsid w:val="00916200"/>
    <w:rsid w:val="00916F13"/>
    <w:rsid w:val="0092256E"/>
    <w:rsid w:val="00926CAF"/>
    <w:rsid w:val="00932DE3"/>
    <w:rsid w:val="00943C87"/>
    <w:rsid w:val="00950C30"/>
    <w:rsid w:val="00960CBE"/>
    <w:rsid w:val="00960D51"/>
    <w:rsid w:val="009643B1"/>
    <w:rsid w:val="00973570"/>
    <w:rsid w:val="00981026"/>
    <w:rsid w:val="00982D75"/>
    <w:rsid w:val="009856DD"/>
    <w:rsid w:val="009949FB"/>
    <w:rsid w:val="00994EB3"/>
    <w:rsid w:val="00995C75"/>
    <w:rsid w:val="009A07E2"/>
    <w:rsid w:val="009A4459"/>
    <w:rsid w:val="009C31BE"/>
    <w:rsid w:val="009D02AB"/>
    <w:rsid w:val="009E0DBD"/>
    <w:rsid w:val="009E65DE"/>
    <w:rsid w:val="009F035A"/>
    <w:rsid w:val="00A115DB"/>
    <w:rsid w:val="00A24BEA"/>
    <w:rsid w:val="00A24DA8"/>
    <w:rsid w:val="00A443DA"/>
    <w:rsid w:val="00A50708"/>
    <w:rsid w:val="00A53C6C"/>
    <w:rsid w:val="00A64E69"/>
    <w:rsid w:val="00A653F8"/>
    <w:rsid w:val="00A67F4A"/>
    <w:rsid w:val="00A72EFB"/>
    <w:rsid w:val="00A77023"/>
    <w:rsid w:val="00A97CD3"/>
    <w:rsid w:val="00AA7135"/>
    <w:rsid w:val="00AB1FD2"/>
    <w:rsid w:val="00AB29C7"/>
    <w:rsid w:val="00AB53CF"/>
    <w:rsid w:val="00AC4EB5"/>
    <w:rsid w:val="00AC51BF"/>
    <w:rsid w:val="00AC63C4"/>
    <w:rsid w:val="00AE53BE"/>
    <w:rsid w:val="00AF3F07"/>
    <w:rsid w:val="00AF770D"/>
    <w:rsid w:val="00B120C0"/>
    <w:rsid w:val="00B240C8"/>
    <w:rsid w:val="00B40F44"/>
    <w:rsid w:val="00B50261"/>
    <w:rsid w:val="00B5496F"/>
    <w:rsid w:val="00B62450"/>
    <w:rsid w:val="00B65AF7"/>
    <w:rsid w:val="00B66670"/>
    <w:rsid w:val="00B70351"/>
    <w:rsid w:val="00B70EE4"/>
    <w:rsid w:val="00B80802"/>
    <w:rsid w:val="00B8346A"/>
    <w:rsid w:val="00B968D4"/>
    <w:rsid w:val="00B96F81"/>
    <w:rsid w:val="00BA35B3"/>
    <w:rsid w:val="00BB44E4"/>
    <w:rsid w:val="00BB5C7E"/>
    <w:rsid w:val="00BE6A7E"/>
    <w:rsid w:val="00BF03BB"/>
    <w:rsid w:val="00BF7601"/>
    <w:rsid w:val="00C07463"/>
    <w:rsid w:val="00C17EA6"/>
    <w:rsid w:val="00C35112"/>
    <w:rsid w:val="00C36334"/>
    <w:rsid w:val="00C5247C"/>
    <w:rsid w:val="00C573F5"/>
    <w:rsid w:val="00C657DD"/>
    <w:rsid w:val="00C76C86"/>
    <w:rsid w:val="00C86B23"/>
    <w:rsid w:val="00C943B2"/>
    <w:rsid w:val="00C97F07"/>
    <w:rsid w:val="00CA0173"/>
    <w:rsid w:val="00CA21D8"/>
    <w:rsid w:val="00CA4A0A"/>
    <w:rsid w:val="00CC2E83"/>
    <w:rsid w:val="00CC3A79"/>
    <w:rsid w:val="00CC3BEF"/>
    <w:rsid w:val="00CC7AC0"/>
    <w:rsid w:val="00CD25EA"/>
    <w:rsid w:val="00CD570E"/>
    <w:rsid w:val="00CE7F85"/>
    <w:rsid w:val="00CF13C2"/>
    <w:rsid w:val="00CF42FF"/>
    <w:rsid w:val="00CF497E"/>
    <w:rsid w:val="00CF7341"/>
    <w:rsid w:val="00D01E69"/>
    <w:rsid w:val="00D02054"/>
    <w:rsid w:val="00D047A3"/>
    <w:rsid w:val="00D320E1"/>
    <w:rsid w:val="00D33C7F"/>
    <w:rsid w:val="00D561F2"/>
    <w:rsid w:val="00D60762"/>
    <w:rsid w:val="00D61CBD"/>
    <w:rsid w:val="00D65C33"/>
    <w:rsid w:val="00D734F4"/>
    <w:rsid w:val="00D75DF2"/>
    <w:rsid w:val="00D7701F"/>
    <w:rsid w:val="00D8283A"/>
    <w:rsid w:val="00D861D4"/>
    <w:rsid w:val="00D861EA"/>
    <w:rsid w:val="00D937ED"/>
    <w:rsid w:val="00DA0AE0"/>
    <w:rsid w:val="00DB1313"/>
    <w:rsid w:val="00DB4852"/>
    <w:rsid w:val="00DD1A7E"/>
    <w:rsid w:val="00DD6A97"/>
    <w:rsid w:val="00DE0294"/>
    <w:rsid w:val="00DF52AA"/>
    <w:rsid w:val="00E0329F"/>
    <w:rsid w:val="00E10EAA"/>
    <w:rsid w:val="00E13DB3"/>
    <w:rsid w:val="00E23580"/>
    <w:rsid w:val="00E269C2"/>
    <w:rsid w:val="00E36585"/>
    <w:rsid w:val="00E44A4B"/>
    <w:rsid w:val="00E44F39"/>
    <w:rsid w:val="00E528E7"/>
    <w:rsid w:val="00E64DDE"/>
    <w:rsid w:val="00E91F04"/>
    <w:rsid w:val="00E958A4"/>
    <w:rsid w:val="00EB2106"/>
    <w:rsid w:val="00EB3ABE"/>
    <w:rsid w:val="00ED3A88"/>
    <w:rsid w:val="00EE3FE8"/>
    <w:rsid w:val="00EE4046"/>
    <w:rsid w:val="00F116E3"/>
    <w:rsid w:val="00F263E8"/>
    <w:rsid w:val="00F279A3"/>
    <w:rsid w:val="00F354EB"/>
    <w:rsid w:val="00F40789"/>
    <w:rsid w:val="00F46691"/>
    <w:rsid w:val="00F51E7C"/>
    <w:rsid w:val="00F6035C"/>
    <w:rsid w:val="00F613CA"/>
    <w:rsid w:val="00F6221A"/>
    <w:rsid w:val="00F6292E"/>
    <w:rsid w:val="00F6777B"/>
    <w:rsid w:val="00F7134C"/>
    <w:rsid w:val="00F722D0"/>
    <w:rsid w:val="00F87164"/>
    <w:rsid w:val="00FB126F"/>
    <w:rsid w:val="00FB14DD"/>
    <w:rsid w:val="00FC0183"/>
    <w:rsid w:val="00FD0E60"/>
    <w:rsid w:val="00FD1062"/>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73FAE1F"/>
  <w15:docId w15:val="{96824DE6-00BD-46C0-B304-DC22EC19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5AC7-FE41-4732-9B12-2C489D5E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20</Pages>
  <Words>9446</Words>
  <Characters>53844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Чеб. р-н - Константинова И.В.</cp:lastModifiedBy>
  <cp:revision>78</cp:revision>
  <cp:lastPrinted>2023-07-03T06:22:00Z</cp:lastPrinted>
  <dcterms:created xsi:type="dcterms:W3CDTF">2023-04-28T13:09:00Z</dcterms:created>
  <dcterms:modified xsi:type="dcterms:W3CDTF">2023-07-03T06:23:00Z</dcterms:modified>
</cp:coreProperties>
</file>