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E65" w:rsidRDefault="00CE5E6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E5E65" w:rsidRDefault="00CE5E65">
      <w:pPr>
        <w:pStyle w:val="ConsPlusNormal"/>
        <w:jc w:val="both"/>
        <w:outlineLvl w:val="0"/>
      </w:pPr>
    </w:p>
    <w:p w:rsidR="00CE5E65" w:rsidRDefault="00CE5E65">
      <w:pPr>
        <w:pStyle w:val="ConsPlusTitle"/>
        <w:jc w:val="center"/>
        <w:outlineLvl w:val="0"/>
      </w:pPr>
      <w:r>
        <w:t>АДМИНИСТРАЦИЯ ГОРОДА ЧЕБОКСАРЫ</w:t>
      </w:r>
    </w:p>
    <w:p w:rsidR="00CE5E65" w:rsidRDefault="00CE5E65">
      <w:pPr>
        <w:pStyle w:val="ConsPlusTitle"/>
        <w:jc w:val="center"/>
      </w:pPr>
      <w:r>
        <w:t>ЧУВАШСКОЙ РЕСПУБЛИКИ</w:t>
      </w:r>
    </w:p>
    <w:p w:rsidR="00CE5E65" w:rsidRDefault="00CE5E65">
      <w:pPr>
        <w:pStyle w:val="ConsPlusTitle"/>
        <w:jc w:val="center"/>
      </w:pPr>
    </w:p>
    <w:p w:rsidR="00CE5E65" w:rsidRDefault="00CE5E65">
      <w:pPr>
        <w:pStyle w:val="ConsPlusTitle"/>
        <w:jc w:val="center"/>
      </w:pPr>
      <w:r>
        <w:t>ПОСТАНОВЛЕНИЕ</w:t>
      </w:r>
    </w:p>
    <w:p w:rsidR="00CE5E65" w:rsidRDefault="00CE5E65">
      <w:pPr>
        <w:pStyle w:val="ConsPlusTitle"/>
        <w:jc w:val="center"/>
      </w:pPr>
      <w:r>
        <w:t>от 3 августа 2016 г. N 2148</w:t>
      </w:r>
    </w:p>
    <w:p w:rsidR="00CE5E65" w:rsidRDefault="00CE5E65">
      <w:pPr>
        <w:pStyle w:val="ConsPlusTitle"/>
        <w:jc w:val="center"/>
      </w:pPr>
    </w:p>
    <w:p w:rsidR="00CE5E65" w:rsidRDefault="00CE5E65">
      <w:pPr>
        <w:pStyle w:val="ConsPlusTitle"/>
        <w:jc w:val="center"/>
      </w:pPr>
      <w:r>
        <w:t>ОБ УТВЕРЖДЕНИИ ПОЛОЖЕНИЯ О ПОРЯДКЕ СООБЩЕНИЯ</w:t>
      </w:r>
    </w:p>
    <w:p w:rsidR="00CE5E65" w:rsidRDefault="00CE5E65">
      <w:pPr>
        <w:pStyle w:val="ConsPlusTitle"/>
        <w:jc w:val="center"/>
      </w:pPr>
      <w:r>
        <w:t xml:space="preserve">МУНИЦИПАЛЬНЫМИ СЛУЖАЩИМИ </w:t>
      </w:r>
      <w:proofErr w:type="gramStart"/>
      <w:r>
        <w:t>ИСПОЛНИТЕЛЬНО-РАСПОРЯДИТЕЛЬНОГО</w:t>
      </w:r>
      <w:proofErr w:type="gramEnd"/>
    </w:p>
    <w:p w:rsidR="00CE5E65" w:rsidRDefault="00CE5E65">
      <w:pPr>
        <w:pStyle w:val="ConsPlusTitle"/>
        <w:jc w:val="center"/>
      </w:pPr>
      <w:r>
        <w:t>ОРГАНА ГОРОДА ЧЕБОКСАРЫ - АДМИНИСТРАЦИИ ГОРОДА ЧЕБОКСАРЫ</w:t>
      </w:r>
    </w:p>
    <w:p w:rsidR="00CE5E65" w:rsidRDefault="00CE5E65">
      <w:pPr>
        <w:pStyle w:val="ConsPlusTitle"/>
        <w:jc w:val="center"/>
      </w:pPr>
      <w:r>
        <w:t xml:space="preserve">О </w:t>
      </w:r>
      <w:proofErr w:type="gramStart"/>
      <w:r>
        <w:t>ВОЗНИКНОВЕНИИ</w:t>
      </w:r>
      <w:proofErr w:type="gramEnd"/>
      <w:r>
        <w:t xml:space="preserve"> ЛИЧНОЙ ЗАИНТЕРЕСОВАННОСТИ ПРИ ИСПОЛНЕНИИ</w:t>
      </w:r>
    </w:p>
    <w:p w:rsidR="00CE5E65" w:rsidRDefault="00CE5E65">
      <w:pPr>
        <w:pStyle w:val="ConsPlusTitle"/>
        <w:jc w:val="center"/>
      </w:pPr>
      <w:r>
        <w:t xml:space="preserve">ДОЛЖНОСТНЫХ ОБЯЗАННОСТЕЙ, </w:t>
      </w:r>
      <w:proofErr w:type="gramStart"/>
      <w:r>
        <w:t>КОТОРАЯ</w:t>
      </w:r>
      <w:proofErr w:type="gramEnd"/>
      <w:r>
        <w:t xml:space="preserve"> ПРИВОДИТ ИЛИ МОЖЕТ</w:t>
      </w:r>
    </w:p>
    <w:p w:rsidR="00CE5E65" w:rsidRDefault="00CE5E65">
      <w:pPr>
        <w:pStyle w:val="ConsPlusTitle"/>
        <w:jc w:val="center"/>
      </w:pPr>
      <w:r>
        <w:t>ПРИВЕСТИ К КОНФЛИКТУ ИНТЕРЕСОВ</w:t>
      </w:r>
    </w:p>
    <w:p w:rsidR="00CE5E65" w:rsidRDefault="00CE5E6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E5E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E65" w:rsidRDefault="00CE5E6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E65" w:rsidRDefault="00CE5E6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E65" w:rsidRDefault="00CE5E6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E65" w:rsidRDefault="00CE5E6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22.04.2022 </w:t>
            </w:r>
            <w:hyperlink r:id="rId6">
              <w:r>
                <w:rPr>
                  <w:color w:val="0000FF"/>
                </w:rPr>
                <w:t>N 1395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E5E65" w:rsidRDefault="00CE5E6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18.09.2023 </w:t>
            </w:r>
            <w:hyperlink r:id="rId7">
              <w:r>
                <w:rPr>
                  <w:color w:val="0000FF"/>
                </w:rPr>
                <w:t>N 3407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E65" w:rsidRDefault="00CE5E65">
            <w:pPr>
              <w:pStyle w:val="ConsPlusNormal"/>
            </w:pPr>
          </w:p>
        </w:tc>
      </w:tr>
    </w:tbl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8">
        <w:r>
          <w:rPr>
            <w:color w:val="0000FF"/>
          </w:rPr>
          <w:t>подпунктом "б" пункта 8</w:t>
        </w:r>
      </w:hyperlink>
      <w:r>
        <w:t xml:space="preserve"> Указа Президента Российской Федерации от 22 декабря 2015 года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</w:t>
      </w:r>
      <w:proofErr w:type="gramEnd"/>
      <w:r>
        <w:t xml:space="preserve"> Федерации" администрация города Чебоксары постановляет: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0">
        <w:r>
          <w:rPr>
            <w:color w:val="0000FF"/>
          </w:rPr>
          <w:t>Положение</w:t>
        </w:r>
      </w:hyperlink>
      <w:r>
        <w:t xml:space="preserve"> о порядке сообщения муниципальными служащими исполнительно-распорядительного органа города Чебоксары - администрации города Чебоксары о возникновении личной заинтересованности при исполнении должностных обязанностей, которая приводит или может привести к конфликту интересов, согласно приложению к настоящему постановлению.</w:t>
      </w:r>
    </w:p>
    <w:p w:rsidR="00CE5E65" w:rsidRDefault="00CE5E6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18.09.2023 N 3407)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>2. Муниципальным служащим, осуществляющим полномочия представителя нанимателя (работодателя), и отделу муниципальной службы и кадров администрации города Чебоксары обеспечить ознакомление муниципальных служащих с настоящим постановлением персонально под роспись.</w:t>
      </w:r>
    </w:p>
    <w:p w:rsidR="00CE5E65" w:rsidRDefault="00CE5E6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18.09.2023 N 3407)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опубликовать данное постановление в средствах массовой информации.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официального опубликования.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администрации города Чебоксары - руководителя аппарата А.Ю.Маклыгина.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right"/>
      </w:pPr>
      <w:r>
        <w:t>Глава администрации</w:t>
      </w:r>
    </w:p>
    <w:p w:rsidR="00CE5E65" w:rsidRDefault="00CE5E65">
      <w:pPr>
        <w:pStyle w:val="ConsPlusNormal"/>
        <w:jc w:val="right"/>
      </w:pPr>
      <w:r>
        <w:t>города Чебоксары</w:t>
      </w:r>
    </w:p>
    <w:p w:rsidR="00CE5E65" w:rsidRDefault="00CE5E65">
      <w:pPr>
        <w:pStyle w:val="ConsPlusNormal"/>
        <w:jc w:val="right"/>
      </w:pPr>
      <w:r>
        <w:t>А.О.ЛАДЫКОВ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right"/>
        <w:outlineLvl w:val="0"/>
      </w:pPr>
      <w:r>
        <w:t>Утверждено</w:t>
      </w:r>
    </w:p>
    <w:p w:rsidR="00CE5E65" w:rsidRDefault="00CE5E65">
      <w:pPr>
        <w:pStyle w:val="ConsPlusNormal"/>
        <w:jc w:val="right"/>
      </w:pPr>
      <w:r>
        <w:t>постановлением</w:t>
      </w:r>
    </w:p>
    <w:p w:rsidR="00CE5E65" w:rsidRDefault="00CE5E65">
      <w:pPr>
        <w:pStyle w:val="ConsPlusNormal"/>
        <w:jc w:val="right"/>
      </w:pPr>
      <w:r>
        <w:t>администрации</w:t>
      </w:r>
    </w:p>
    <w:p w:rsidR="00CE5E65" w:rsidRDefault="00CE5E65">
      <w:pPr>
        <w:pStyle w:val="ConsPlusNormal"/>
        <w:jc w:val="right"/>
      </w:pPr>
      <w:r>
        <w:t>города Чебоксары</w:t>
      </w:r>
    </w:p>
    <w:p w:rsidR="00CE5E65" w:rsidRDefault="00CE5E65">
      <w:pPr>
        <w:pStyle w:val="ConsPlusNormal"/>
        <w:jc w:val="right"/>
      </w:pPr>
      <w:r>
        <w:t>от 03.08.2016 N 2148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Title"/>
        <w:jc w:val="center"/>
      </w:pPr>
      <w:bookmarkStart w:id="0" w:name="P40"/>
      <w:bookmarkEnd w:id="0"/>
      <w:r>
        <w:t>ПОЛОЖЕНИЕ</w:t>
      </w:r>
    </w:p>
    <w:p w:rsidR="00CE5E65" w:rsidRDefault="00CE5E65">
      <w:pPr>
        <w:pStyle w:val="ConsPlusTitle"/>
        <w:jc w:val="center"/>
      </w:pPr>
      <w:r>
        <w:t xml:space="preserve">О </w:t>
      </w:r>
      <w:proofErr w:type="gramStart"/>
      <w:r>
        <w:t>ПОРЯДКЕ</w:t>
      </w:r>
      <w:proofErr w:type="gramEnd"/>
      <w:r>
        <w:t xml:space="preserve"> СООБЩЕНИЯ МУНИЦИПАЛЬНЫМИ СЛУЖАЩИМИ</w:t>
      </w:r>
    </w:p>
    <w:p w:rsidR="00CE5E65" w:rsidRDefault="00CE5E65">
      <w:pPr>
        <w:pStyle w:val="ConsPlusTitle"/>
        <w:jc w:val="center"/>
      </w:pPr>
      <w:r>
        <w:t>ИСПОЛНИТЕЛЬНО-РАСПОРЯДИТЕЛЬНОГО ОРГАНА ГОРОДА ЧЕБОКСАРЫ -</w:t>
      </w:r>
    </w:p>
    <w:p w:rsidR="00CE5E65" w:rsidRDefault="00CE5E65">
      <w:pPr>
        <w:pStyle w:val="ConsPlusTitle"/>
        <w:jc w:val="center"/>
      </w:pPr>
      <w:r>
        <w:t>АДМИНИСТРАЦИИ ГОРОДА ЧЕБОКСАРЫ О ВОЗНИКНОВЕНИИ ЛИЧНОЙ</w:t>
      </w:r>
    </w:p>
    <w:p w:rsidR="00CE5E65" w:rsidRDefault="00CE5E65">
      <w:pPr>
        <w:pStyle w:val="ConsPlusTitle"/>
        <w:jc w:val="center"/>
      </w:pPr>
      <w:r>
        <w:t>ЗАИНТЕРЕСОВАННОСТИ ПРИ ИСПОЛНЕНИИ ДОЛЖНОСТНЫХ ОБЯЗАННОСТЕЙ,</w:t>
      </w:r>
    </w:p>
    <w:p w:rsidR="00CE5E65" w:rsidRDefault="00CE5E65">
      <w:pPr>
        <w:pStyle w:val="ConsPlusTitle"/>
        <w:jc w:val="center"/>
      </w:pP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CE5E65" w:rsidRDefault="00CE5E6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E5E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E65" w:rsidRDefault="00CE5E6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E65" w:rsidRDefault="00CE5E6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E65" w:rsidRDefault="00CE5E6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E65" w:rsidRDefault="00CE5E6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администрации г. Чебоксары ЧР от 22.04.2022 </w:t>
            </w:r>
            <w:hyperlink r:id="rId11">
              <w:r>
                <w:rPr>
                  <w:color w:val="0000FF"/>
                </w:rPr>
                <w:t>N 1395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E5E65" w:rsidRDefault="00CE5E6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18.09.2023 </w:t>
            </w:r>
            <w:hyperlink r:id="rId12">
              <w:r>
                <w:rPr>
                  <w:color w:val="0000FF"/>
                </w:rPr>
                <w:t>N 3407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E65" w:rsidRDefault="00CE5E65">
            <w:pPr>
              <w:pStyle w:val="ConsPlusNormal"/>
            </w:pPr>
          </w:p>
        </w:tc>
      </w:tr>
    </w:tbl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ind w:firstLine="540"/>
        <w:jc w:val="both"/>
      </w:pPr>
      <w:r>
        <w:t>1. Настоящим Положением определяется порядок сообщения муниципальными служащими исполнительно-распорядительного органа города Чебоксары - администрации города Чебоксары (за исключением муниципальных служащих, осуществляющих полномочия представителя нанимателя (работодателя))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 xml:space="preserve">Муниципальные служащие, осуществляющие полномочия представителя нанимателя (работодателя), сообщают о возникновении личной заинтересованности при исполнении должностных обязанностей, которая приводит или может привести к конфликту интересов, в </w:t>
      </w:r>
      <w:hyperlink r:id="rId13">
        <w:r>
          <w:rPr>
            <w:color w:val="0000FF"/>
          </w:rPr>
          <w:t>порядке</w:t>
        </w:r>
      </w:hyperlink>
      <w:r>
        <w:t>, утвержденном решением Чебоксарского городского Собрания депутатов от 14.04.2016 N 237.</w:t>
      </w:r>
    </w:p>
    <w:p w:rsidR="00CE5E65" w:rsidRDefault="00CE5E65">
      <w:pPr>
        <w:pStyle w:val="ConsPlusNormal"/>
        <w:jc w:val="both"/>
      </w:pPr>
      <w:r>
        <w:t xml:space="preserve">(п. 1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18.09.2023 N 3407)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 xml:space="preserve">2. Муниципальные служащие исполнительно-распорядительного органа города Чебоксары - администрации города Чебоксары (далее - муниципальные служащие) обязаны в соответствии с законодательством Российской Федерации о противодействии коррупции </w:t>
      </w:r>
      <w:proofErr w:type="gramStart"/>
      <w:r>
        <w:t>сообщать</w:t>
      </w:r>
      <w:proofErr w:type="gramEnd"/>
      <w: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E5E65" w:rsidRDefault="00CE5E6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18.09.2023 N 3407)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 xml:space="preserve">3. Сообщение оформляется в письменной форме в виде </w:t>
      </w:r>
      <w:hyperlink w:anchor="P78">
        <w:r>
          <w:rPr>
            <w:color w:val="0000FF"/>
          </w:rPr>
          <w:t>уведомления</w:t>
        </w:r>
      </w:hyperlink>
      <w: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 по форме согласно приложению N 1 к настоящему Положению.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>Муниципальные служащие представляют уведомления в двух экземплярах с приложением подтверждающих материалов о возникновении личной заинтересованности при исполнении должностных обязанностей, которая приводит или может привести к конфликту интересов, (далее - подтверждающие материалы) при наличии, в соответствующее подразделение или муниципальным служащим, ответственным за кадровое делопроизводство соответствующего юридического лица (далее - кадровые службы).</w:t>
      </w:r>
    </w:p>
    <w:p w:rsidR="00CE5E65" w:rsidRDefault="00CE5E6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18.09.2023 N 3407)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lastRenderedPageBreak/>
        <w:t xml:space="preserve">4. При получении от муниципального служащего уведомления и подтверждающих материалов (при наличии) специалисты кадровых служб регистрируют уведомление в день его представления в </w:t>
      </w:r>
      <w:hyperlink w:anchor="P110">
        <w:r>
          <w:rPr>
            <w:color w:val="0000FF"/>
          </w:rPr>
          <w:t>журнале</w:t>
        </w:r>
      </w:hyperlink>
      <w:r>
        <w:t xml:space="preserve"> регистрации уведомлений о возникновении личной заинтересованности, составленном по форме согласно приложению N 2 к настоящему Положению. Один экземпляр уведомления и приложенные подтверждающие материалы (при наличии) остаются в соответствующей кадровой службе, другой экземпляр уведомления с отметкой о регистрации возвращается муниципальному служащему.</w:t>
      </w:r>
    </w:p>
    <w:p w:rsidR="00CE5E65" w:rsidRDefault="00CE5E65">
      <w:pPr>
        <w:pStyle w:val="ConsPlusNormal"/>
        <w:spacing w:before="220"/>
        <w:ind w:firstLine="540"/>
        <w:jc w:val="both"/>
      </w:pPr>
      <w:r>
        <w:t xml:space="preserve">5. Уведомление и подтверждающие материалы (при наличии) подлежат рассмотрению в порядке, установленном </w:t>
      </w:r>
      <w:hyperlink r:id="rId17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муниципальных служащих и урегулированию конфликта интересов исполнительно-распорядительного органа города Чебоксары - администрации города Чебоксары, утвержденным постановлением администрации города Чебоксары.</w:t>
      </w:r>
    </w:p>
    <w:p w:rsidR="00CE5E65" w:rsidRDefault="00CE5E65">
      <w:pPr>
        <w:pStyle w:val="ConsPlusNormal"/>
        <w:jc w:val="both"/>
      </w:pPr>
      <w:r>
        <w:t xml:space="preserve">(в ред. Постановлений администрации г. Чебоксары ЧР от 22.04.2022 </w:t>
      </w:r>
      <w:hyperlink r:id="rId18">
        <w:r>
          <w:rPr>
            <w:color w:val="0000FF"/>
          </w:rPr>
          <w:t>N 1395</w:t>
        </w:r>
      </w:hyperlink>
      <w:r>
        <w:t xml:space="preserve">, от 18.09.2023 </w:t>
      </w:r>
      <w:hyperlink r:id="rId19">
        <w:r>
          <w:rPr>
            <w:color w:val="0000FF"/>
          </w:rPr>
          <w:t>N 3407</w:t>
        </w:r>
      </w:hyperlink>
      <w:r>
        <w:t>)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right"/>
        <w:outlineLvl w:val="1"/>
      </w:pPr>
      <w:r>
        <w:t>Приложение N 1</w:t>
      </w:r>
    </w:p>
    <w:p w:rsidR="00CE5E65" w:rsidRDefault="00CE5E65">
      <w:pPr>
        <w:pStyle w:val="ConsPlusNormal"/>
        <w:jc w:val="right"/>
      </w:pPr>
      <w:r>
        <w:t>к Положению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nformat"/>
        <w:jc w:val="both"/>
      </w:pPr>
      <w:r>
        <w:t xml:space="preserve">                                             В   комиссию   по   соблюдению</w:t>
      </w:r>
    </w:p>
    <w:p w:rsidR="00CE5E65" w:rsidRDefault="00CE5E65">
      <w:pPr>
        <w:pStyle w:val="ConsPlusNonformat"/>
        <w:jc w:val="both"/>
      </w:pPr>
      <w:r>
        <w:t xml:space="preserve">                                             требований     к    </w:t>
      </w:r>
      <w:proofErr w:type="gramStart"/>
      <w:r>
        <w:t>служебному</w:t>
      </w:r>
      <w:proofErr w:type="gramEnd"/>
    </w:p>
    <w:p w:rsidR="00CE5E65" w:rsidRDefault="00CE5E65">
      <w:pPr>
        <w:pStyle w:val="ConsPlusNonformat"/>
        <w:jc w:val="both"/>
      </w:pPr>
      <w:r>
        <w:t xml:space="preserve">                                             поведению        муниципальных</w:t>
      </w:r>
    </w:p>
    <w:p w:rsidR="00CE5E65" w:rsidRDefault="00CE5E65">
      <w:pPr>
        <w:pStyle w:val="ConsPlusNonformat"/>
        <w:jc w:val="both"/>
      </w:pPr>
      <w:r>
        <w:t xml:space="preserve">                                             служащих    и   урегулированию</w:t>
      </w:r>
    </w:p>
    <w:p w:rsidR="00CE5E65" w:rsidRDefault="00CE5E65">
      <w:pPr>
        <w:pStyle w:val="ConsPlusNonformat"/>
        <w:jc w:val="both"/>
      </w:pPr>
      <w:r>
        <w:t xml:space="preserve">                                             конфликта            интересов</w:t>
      </w:r>
    </w:p>
    <w:p w:rsidR="00CE5E65" w:rsidRDefault="00CE5E65">
      <w:pPr>
        <w:pStyle w:val="ConsPlusNonformat"/>
        <w:jc w:val="both"/>
      </w:pPr>
      <w:r>
        <w:t xml:space="preserve">                                             от ___________________________</w:t>
      </w:r>
    </w:p>
    <w:p w:rsidR="00CE5E65" w:rsidRDefault="00CE5E65">
      <w:pPr>
        <w:pStyle w:val="ConsPlusNonformat"/>
        <w:jc w:val="both"/>
      </w:pPr>
      <w:r>
        <w:t xml:space="preserve">                                             ______________________________</w:t>
      </w:r>
    </w:p>
    <w:p w:rsidR="00CE5E65" w:rsidRDefault="00CE5E65">
      <w:pPr>
        <w:pStyle w:val="ConsPlusNonformat"/>
        <w:jc w:val="both"/>
      </w:pPr>
      <w:r>
        <w:t xml:space="preserve">                                             (Ф.И.О., замещаемая должность)</w:t>
      </w:r>
    </w:p>
    <w:p w:rsidR="00CE5E65" w:rsidRDefault="00CE5E65">
      <w:pPr>
        <w:pStyle w:val="ConsPlusNonformat"/>
        <w:jc w:val="both"/>
      </w:pPr>
    </w:p>
    <w:p w:rsidR="00CE5E65" w:rsidRDefault="00CE5E65">
      <w:pPr>
        <w:pStyle w:val="ConsPlusNonformat"/>
        <w:jc w:val="both"/>
      </w:pPr>
      <w:bookmarkStart w:id="1" w:name="P78"/>
      <w:bookmarkEnd w:id="1"/>
      <w:r>
        <w:t xml:space="preserve">                                УВЕДОМЛЕНИЕ</w:t>
      </w:r>
    </w:p>
    <w:p w:rsidR="00CE5E65" w:rsidRDefault="00CE5E65">
      <w:pPr>
        <w:pStyle w:val="ConsPlusNonformat"/>
        <w:jc w:val="both"/>
      </w:pPr>
      <w:r>
        <w:t xml:space="preserve">                 о возникновении личной заинтересованности</w:t>
      </w:r>
    </w:p>
    <w:p w:rsidR="00CE5E65" w:rsidRDefault="00CE5E65">
      <w:pPr>
        <w:pStyle w:val="ConsPlusNonformat"/>
        <w:jc w:val="both"/>
      </w:pPr>
      <w:r>
        <w:t xml:space="preserve">                 при исполнении должностных обязанностей,</w:t>
      </w:r>
    </w:p>
    <w:p w:rsidR="00CE5E65" w:rsidRDefault="00CE5E65">
      <w:pPr>
        <w:pStyle w:val="ConsPlusNonformat"/>
        <w:jc w:val="both"/>
      </w:pPr>
      <w:r>
        <w:t xml:space="preserve">         </w:t>
      </w: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CE5E65" w:rsidRDefault="00CE5E65">
      <w:pPr>
        <w:pStyle w:val="ConsPlusNonformat"/>
        <w:jc w:val="both"/>
      </w:pPr>
    </w:p>
    <w:p w:rsidR="00CE5E65" w:rsidRDefault="00CE5E65">
      <w:pPr>
        <w:pStyle w:val="ConsPlusNonformat"/>
        <w:jc w:val="both"/>
      </w:pPr>
      <w:r>
        <w:t xml:space="preserve">    Сообщаю о возникновении у меня личной заинтересованности при исполнении</w:t>
      </w:r>
    </w:p>
    <w:p w:rsidR="00CE5E65" w:rsidRDefault="00CE5E65">
      <w:pPr>
        <w:pStyle w:val="ConsPlusNonformat"/>
        <w:jc w:val="both"/>
      </w:pPr>
      <w:r>
        <w:t xml:space="preserve">должностных  обязанностей,  </w:t>
      </w:r>
      <w:proofErr w:type="gramStart"/>
      <w:r>
        <w:t>которая</w:t>
      </w:r>
      <w:proofErr w:type="gramEnd"/>
      <w:r>
        <w:t xml:space="preserve"> приводит или может привести к конфликту</w:t>
      </w:r>
    </w:p>
    <w:p w:rsidR="00CE5E65" w:rsidRDefault="00CE5E65">
      <w:pPr>
        <w:pStyle w:val="ConsPlusNonformat"/>
        <w:jc w:val="both"/>
      </w:pPr>
      <w:r>
        <w:t>интересов (</w:t>
      </w:r>
      <w:proofErr w:type="gramStart"/>
      <w:r>
        <w:t>нужное</w:t>
      </w:r>
      <w:proofErr w:type="gramEnd"/>
      <w:r>
        <w:t xml:space="preserve"> подчеркнуть).</w:t>
      </w:r>
    </w:p>
    <w:p w:rsidR="00CE5E65" w:rsidRDefault="00CE5E65">
      <w:pPr>
        <w:pStyle w:val="ConsPlusNonformat"/>
        <w:jc w:val="both"/>
      </w:pPr>
      <w:r>
        <w:t xml:space="preserve">    Обстоятельства,     являющиеся    основанием    возникновения    личной</w:t>
      </w:r>
    </w:p>
    <w:p w:rsidR="00CE5E65" w:rsidRDefault="00CE5E65">
      <w:pPr>
        <w:pStyle w:val="ConsPlusNonformat"/>
        <w:jc w:val="both"/>
      </w:pPr>
      <w:r>
        <w:t>заинтересованности: _______________________________________________________</w:t>
      </w:r>
    </w:p>
    <w:p w:rsidR="00CE5E65" w:rsidRDefault="00CE5E65">
      <w:pPr>
        <w:pStyle w:val="ConsPlusNonformat"/>
        <w:jc w:val="both"/>
      </w:pPr>
      <w:r>
        <w:t>___________________________________________________________________________</w:t>
      </w:r>
    </w:p>
    <w:p w:rsidR="00CE5E65" w:rsidRDefault="00CE5E65">
      <w:pPr>
        <w:pStyle w:val="ConsPlusNonformat"/>
        <w:jc w:val="both"/>
      </w:pPr>
      <w:r>
        <w:t xml:space="preserve">    Должностные   обязанности,  на  исполнение  которых  влияет  или  может</w:t>
      </w:r>
    </w:p>
    <w:p w:rsidR="00CE5E65" w:rsidRDefault="00CE5E65">
      <w:pPr>
        <w:pStyle w:val="ConsPlusNonformat"/>
        <w:jc w:val="both"/>
      </w:pPr>
      <w:r>
        <w:t>повлиять личная заинтересованность: _______________________________________</w:t>
      </w:r>
    </w:p>
    <w:p w:rsidR="00CE5E65" w:rsidRDefault="00CE5E65">
      <w:pPr>
        <w:pStyle w:val="ConsPlusNonformat"/>
        <w:jc w:val="both"/>
      </w:pPr>
      <w:r>
        <w:t>___________________________________________________________________________</w:t>
      </w:r>
    </w:p>
    <w:p w:rsidR="00CE5E65" w:rsidRDefault="00CE5E65">
      <w:pPr>
        <w:pStyle w:val="ConsPlusNonformat"/>
        <w:jc w:val="both"/>
      </w:pPr>
      <w:r>
        <w:t xml:space="preserve">    Предлагаемые   меры  по  предотвращению  или  урегулированию  конфликта</w:t>
      </w:r>
    </w:p>
    <w:p w:rsidR="00CE5E65" w:rsidRDefault="00CE5E65">
      <w:pPr>
        <w:pStyle w:val="ConsPlusNonformat"/>
        <w:jc w:val="both"/>
      </w:pPr>
      <w:r>
        <w:t>интересов: ________________________________________________________________</w:t>
      </w:r>
    </w:p>
    <w:p w:rsidR="00CE5E65" w:rsidRDefault="00CE5E65">
      <w:pPr>
        <w:pStyle w:val="ConsPlusNonformat"/>
        <w:jc w:val="both"/>
      </w:pPr>
      <w:r>
        <w:t>___________________________________________________________________________</w:t>
      </w:r>
    </w:p>
    <w:p w:rsidR="00CE5E65" w:rsidRDefault="00CE5E65">
      <w:pPr>
        <w:pStyle w:val="ConsPlusNonformat"/>
        <w:jc w:val="both"/>
      </w:pPr>
      <w:r>
        <w:t xml:space="preserve">    Намереваюсь (не намереваюсь) лично присутствовать на заседании комиссии</w:t>
      </w:r>
    </w:p>
    <w:p w:rsidR="00CE5E65" w:rsidRDefault="00CE5E65">
      <w:pPr>
        <w:pStyle w:val="ConsPlusNonformat"/>
        <w:jc w:val="both"/>
      </w:pPr>
      <w:r>
        <w:t>по  соблюдению  требований  к служебному поведению муниципальных служащих и</w:t>
      </w:r>
    </w:p>
    <w:p w:rsidR="00CE5E65" w:rsidRDefault="00CE5E65">
      <w:pPr>
        <w:pStyle w:val="ConsPlusNonformat"/>
        <w:jc w:val="both"/>
      </w:pPr>
      <w:r>
        <w:t>урегулированию  конфликта интересов при рассмотрении настоящего уведомления</w:t>
      </w:r>
    </w:p>
    <w:p w:rsidR="00CE5E65" w:rsidRDefault="00CE5E65">
      <w:pPr>
        <w:pStyle w:val="ConsPlusNonformat"/>
        <w:jc w:val="both"/>
      </w:pPr>
      <w:r>
        <w:t>(нужное подчеркнуть).</w:t>
      </w:r>
    </w:p>
    <w:p w:rsidR="00CE5E65" w:rsidRDefault="00CE5E65">
      <w:pPr>
        <w:pStyle w:val="ConsPlusNonformat"/>
        <w:jc w:val="both"/>
      </w:pPr>
    </w:p>
    <w:p w:rsidR="00CE5E65" w:rsidRDefault="00CE5E65">
      <w:pPr>
        <w:pStyle w:val="ConsPlusNonformat"/>
        <w:jc w:val="both"/>
      </w:pPr>
      <w:r>
        <w:t>"____" ____________ 20___ г. ____________________________ _________________</w:t>
      </w:r>
    </w:p>
    <w:p w:rsidR="00CE5E65" w:rsidRDefault="00CE5E65">
      <w:pPr>
        <w:pStyle w:val="ConsPlusNonformat"/>
        <w:jc w:val="both"/>
      </w:pPr>
      <w:r>
        <w:t xml:space="preserve">                                (подпись лица, направляющего уведомление)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right"/>
        <w:outlineLvl w:val="1"/>
      </w:pPr>
      <w:r>
        <w:t>Приложение N 2</w:t>
      </w:r>
    </w:p>
    <w:p w:rsidR="00CE5E65" w:rsidRDefault="00CE5E65">
      <w:pPr>
        <w:pStyle w:val="ConsPlusNormal"/>
        <w:jc w:val="right"/>
      </w:pPr>
      <w:r>
        <w:t>к Положению</w:t>
      </w: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center"/>
      </w:pPr>
      <w:bookmarkStart w:id="2" w:name="P110"/>
      <w:bookmarkEnd w:id="2"/>
      <w:r>
        <w:t>Журнал</w:t>
      </w:r>
    </w:p>
    <w:p w:rsidR="00CE5E65" w:rsidRDefault="00CE5E65">
      <w:pPr>
        <w:pStyle w:val="ConsPlusNormal"/>
        <w:jc w:val="center"/>
      </w:pPr>
      <w:r>
        <w:t>регистрации уведомлений о возникновении личной</w:t>
      </w:r>
    </w:p>
    <w:p w:rsidR="00CE5E65" w:rsidRDefault="00CE5E65">
      <w:pPr>
        <w:pStyle w:val="ConsPlusNormal"/>
        <w:jc w:val="center"/>
      </w:pPr>
      <w:r>
        <w:t>заинтересованности при исполнении должностных обязанностей,</w:t>
      </w:r>
    </w:p>
    <w:p w:rsidR="00CE5E65" w:rsidRDefault="00CE5E65">
      <w:pPr>
        <w:pStyle w:val="ConsPlusNormal"/>
        <w:jc w:val="center"/>
      </w:pPr>
      <w:proofErr w:type="gramStart"/>
      <w:r>
        <w:t>которая</w:t>
      </w:r>
      <w:proofErr w:type="gramEnd"/>
      <w:r>
        <w:t xml:space="preserve"> приводит или может привести к конфликту интересов</w:t>
      </w:r>
    </w:p>
    <w:p w:rsidR="00CE5E65" w:rsidRDefault="00CE5E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1531"/>
        <w:gridCol w:w="1814"/>
        <w:gridCol w:w="2438"/>
        <w:gridCol w:w="1531"/>
      </w:tblGrid>
      <w:tr w:rsidR="00CE5E65">
        <w:tc>
          <w:tcPr>
            <w:tcW w:w="567" w:type="dxa"/>
          </w:tcPr>
          <w:p w:rsidR="00CE5E65" w:rsidRDefault="00CE5E65">
            <w:pPr>
              <w:pStyle w:val="ConsPlusNormal"/>
              <w:jc w:val="center"/>
            </w:pPr>
            <w:r>
              <w:t>N</w:t>
            </w:r>
          </w:p>
          <w:p w:rsidR="00CE5E65" w:rsidRDefault="00CE5E6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4" w:type="dxa"/>
          </w:tcPr>
          <w:p w:rsidR="00CE5E65" w:rsidRDefault="00CE5E65">
            <w:pPr>
              <w:pStyle w:val="ConsPlusNormal"/>
              <w:jc w:val="center"/>
            </w:pPr>
            <w:r>
              <w:t>Дата регистрации уведомления</w:t>
            </w:r>
          </w:p>
        </w:tc>
        <w:tc>
          <w:tcPr>
            <w:tcW w:w="1531" w:type="dxa"/>
          </w:tcPr>
          <w:p w:rsidR="00CE5E65" w:rsidRDefault="00CE5E65">
            <w:pPr>
              <w:pStyle w:val="ConsPlusNormal"/>
              <w:jc w:val="center"/>
            </w:pPr>
            <w:r>
              <w:t>ФИО лица, направившего уведомление</w:t>
            </w:r>
          </w:p>
        </w:tc>
        <w:tc>
          <w:tcPr>
            <w:tcW w:w="1814" w:type="dxa"/>
          </w:tcPr>
          <w:p w:rsidR="00CE5E65" w:rsidRDefault="00CE5E65">
            <w:pPr>
              <w:pStyle w:val="ConsPlusNormal"/>
              <w:jc w:val="center"/>
            </w:pPr>
            <w:r>
              <w:t>Должность лица, направившего уведомление</w:t>
            </w:r>
          </w:p>
        </w:tc>
        <w:tc>
          <w:tcPr>
            <w:tcW w:w="2438" w:type="dxa"/>
          </w:tcPr>
          <w:p w:rsidR="00CE5E65" w:rsidRDefault="00CE5E65">
            <w:pPr>
              <w:pStyle w:val="ConsPlusNormal"/>
              <w:jc w:val="center"/>
            </w:pPr>
            <w:r>
              <w:t>Фамилия, имя, отчество, должность лица, принявшего уведомление</w:t>
            </w:r>
          </w:p>
        </w:tc>
        <w:tc>
          <w:tcPr>
            <w:tcW w:w="1531" w:type="dxa"/>
          </w:tcPr>
          <w:p w:rsidR="00CE5E65" w:rsidRDefault="00CE5E65">
            <w:pPr>
              <w:pStyle w:val="ConsPlusNormal"/>
              <w:jc w:val="center"/>
            </w:pPr>
            <w:r>
              <w:t>Подпись лица, принявшего уведомление</w:t>
            </w:r>
          </w:p>
        </w:tc>
      </w:tr>
      <w:tr w:rsidR="00CE5E65">
        <w:tc>
          <w:tcPr>
            <w:tcW w:w="567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13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81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2438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</w:tr>
      <w:tr w:rsidR="00CE5E65">
        <w:tc>
          <w:tcPr>
            <w:tcW w:w="567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13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81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2438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</w:tr>
      <w:tr w:rsidR="00CE5E65">
        <w:tc>
          <w:tcPr>
            <w:tcW w:w="567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13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81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2438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</w:tr>
      <w:tr w:rsidR="00CE5E65">
        <w:tc>
          <w:tcPr>
            <w:tcW w:w="567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13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814" w:type="dxa"/>
          </w:tcPr>
          <w:p w:rsidR="00CE5E65" w:rsidRDefault="00CE5E65">
            <w:pPr>
              <w:pStyle w:val="ConsPlusNormal"/>
            </w:pPr>
          </w:p>
        </w:tc>
        <w:tc>
          <w:tcPr>
            <w:tcW w:w="2438" w:type="dxa"/>
          </w:tcPr>
          <w:p w:rsidR="00CE5E65" w:rsidRDefault="00CE5E65">
            <w:pPr>
              <w:pStyle w:val="ConsPlusNormal"/>
            </w:pPr>
          </w:p>
        </w:tc>
        <w:tc>
          <w:tcPr>
            <w:tcW w:w="1531" w:type="dxa"/>
          </w:tcPr>
          <w:p w:rsidR="00CE5E65" w:rsidRDefault="00CE5E65">
            <w:pPr>
              <w:pStyle w:val="ConsPlusNormal"/>
            </w:pPr>
          </w:p>
        </w:tc>
      </w:tr>
    </w:tbl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jc w:val="both"/>
      </w:pPr>
    </w:p>
    <w:p w:rsidR="00CE5E65" w:rsidRDefault="00CE5E6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239AC" w:rsidRDefault="002239AC">
      <w:bookmarkStart w:id="3" w:name="_GoBack"/>
      <w:bookmarkEnd w:id="3"/>
    </w:p>
    <w:sectPr w:rsidR="002239AC" w:rsidSect="00874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E65"/>
    <w:rsid w:val="002239AC"/>
    <w:rsid w:val="00C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E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E5E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E5E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5E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E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E5E6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E5E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E5E6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7941691FDFDC4DE7FBBC279D697B735CB3CCE74B649FAA9E1F0E47EDCD70D3E0CEB91EFE04005E5481EEE5D1C2885526FDB74F3F38EE8s5z8L" TargetMode="External"/><Relationship Id="rId13" Type="http://schemas.openxmlformats.org/officeDocument/2006/relationships/hyperlink" Target="consultantplus://offline/ref=18B7941691FDFDC4DE7FA5CF6FBAC9B339C562C47FB34BADF1BEABB929D5DD5A7943B2D3ABED410CE7434BBF121D74C3047CD877F3F08EF459576As3z0L" TargetMode="External"/><Relationship Id="rId18" Type="http://schemas.openxmlformats.org/officeDocument/2006/relationships/hyperlink" Target="consultantplus://offline/ref=18B7941691FDFDC4DE7FA5CF6FBAC9B339C562C476B34BA4F5B1F6B3218CD1587E4CEDC4ACA44D0DE7434ABF1C4271D61524D776EEEF8FEA45556831sDz2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8B7941691FDFDC4DE7FA5CF6FBAC9B339C562C476B145ACF0BDF6B3218CD1587E4CEDC4ACA44D0DE7434ABF1C4271D61524D776EEEF8FEA45556831sDz2L" TargetMode="External"/><Relationship Id="rId12" Type="http://schemas.openxmlformats.org/officeDocument/2006/relationships/hyperlink" Target="consultantplus://offline/ref=18B7941691FDFDC4DE7FA5CF6FBAC9B339C562C476B145ACF0BDF6B3218CD1587E4CEDC4ACA44D0DE7434ABF114271D61524D776EEEF8FEA45556831sDz2L" TargetMode="External"/><Relationship Id="rId17" Type="http://schemas.openxmlformats.org/officeDocument/2006/relationships/hyperlink" Target="consultantplus://offline/ref=18B7941691FDFDC4DE7FA5CF6FBAC9B339C562C476B144A5F3B5F6B3218CD1587E4CEDC4ACA44D0DE7434ABE1E4271D61524D776EEEF8FEA45556831sDz2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8B7941691FDFDC4DE7FA5CF6FBAC9B339C562C476B145ACF0BDF6B3218CD1587E4CEDC4ACA44D0DE7434ABE1A4271D61524D776EEEF8FEA45556831sDz2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B7941691FDFDC4DE7FA5CF6FBAC9B339C562C476B34BA4F5B1F6B3218CD1587E4CEDC4ACA44D0DE7434ABF1C4271D61524D776EEEF8FEA45556831sDz2L" TargetMode="External"/><Relationship Id="rId11" Type="http://schemas.openxmlformats.org/officeDocument/2006/relationships/hyperlink" Target="consultantplus://offline/ref=18B7941691FDFDC4DE7FA5CF6FBAC9B339C562C476B34BA4F5B1F6B3218CD1587E4CEDC4ACA44D0DE7434ABF1C4271D61524D776EEEF8FEA45556831sDz2L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18B7941691FDFDC4DE7FA5CF6FBAC9B339C562C476B145ACF0BDF6B3218CD1587E4CEDC4ACA44D0DE7434ABF104271D61524D776EEEF8FEA45556831sDz2L" TargetMode="External"/><Relationship Id="rId10" Type="http://schemas.openxmlformats.org/officeDocument/2006/relationships/hyperlink" Target="consultantplus://offline/ref=18B7941691FDFDC4DE7FA5CF6FBAC9B339C562C476B145ACF0BDF6B3218CD1587E4CEDC4ACA44D0DE7434ABF1E4271D61524D776EEEF8FEA45556831sDz2L" TargetMode="External"/><Relationship Id="rId19" Type="http://schemas.openxmlformats.org/officeDocument/2006/relationships/hyperlink" Target="consultantplus://offline/ref=18B7941691FDFDC4DE7FA5CF6FBAC9B339C562C476B145ACF0BDF6B3218CD1587E4CEDC4ACA44D0DE7434ABE1D4271D61524D776EEEF8FEA45556831sDz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B7941691FDFDC4DE7FA5CF6FBAC9B339C562C476B145ACF0BDF6B3218CD1587E4CEDC4ACA44D0DE7434ABF1F4271D61524D776EEEF8FEA45556831sDz2L" TargetMode="External"/><Relationship Id="rId14" Type="http://schemas.openxmlformats.org/officeDocument/2006/relationships/hyperlink" Target="consultantplus://offline/ref=18B7941691FDFDC4DE7FA5CF6FBAC9B339C562C476B145ACF0BDF6B3218CD1587E4CEDC4ACA44D0DE7434ABE194271D61524D776EEEF8FEA45556831sDz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Сёмина</cp:lastModifiedBy>
  <cp:revision>1</cp:revision>
  <dcterms:created xsi:type="dcterms:W3CDTF">2023-10-23T11:51:00Z</dcterms:created>
  <dcterms:modified xsi:type="dcterms:W3CDTF">2023-10-23T11:51:00Z</dcterms:modified>
</cp:coreProperties>
</file>