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46" w:rsidRPr="000908B4" w:rsidRDefault="00704446" w:rsidP="00704446">
      <w:pPr>
        <w:jc w:val="center"/>
        <w:rPr>
          <w:b/>
        </w:rPr>
      </w:pPr>
      <w:r w:rsidRPr="000908B4">
        <w:rPr>
          <w:b/>
        </w:rPr>
        <w:t>ПРОТОКОЛ №</w:t>
      </w:r>
      <w:r w:rsidR="00C056F1">
        <w:rPr>
          <w:b/>
        </w:rPr>
        <w:t>1</w:t>
      </w:r>
      <w:r w:rsidRPr="000908B4">
        <w:rPr>
          <w:b/>
        </w:rPr>
        <w:t xml:space="preserve"> </w:t>
      </w:r>
    </w:p>
    <w:p w:rsidR="00704446" w:rsidRPr="000908B4" w:rsidRDefault="00704446" w:rsidP="00704446">
      <w:pPr>
        <w:jc w:val="center"/>
        <w:rPr>
          <w:b/>
        </w:rPr>
      </w:pPr>
      <w:r w:rsidRPr="000908B4">
        <w:rPr>
          <w:b/>
        </w:rPr>
        <w:t>заседания балансовой комиссии</w:t>
      </w:r>
    </w:p>
    <w:p w:rsidR="00704446" w:rsidRPr="000908B4" w:rsidRDefault="00704446" w:rsidP="00704446">
      <w:pPr>
        <w:jc w:val="center"/>
        <w:rPr>
          <w:b/>
        </w:rPr>
      </w:pPr>
    </w:p>
    <w:p w:rsidR="00704446" w:rsidRPr="000908B4" w:rsidRDefault="00704446" w:rsidP="00704446">
      <w:pPr>
        <w:jc w:val="center"/>
        <w:rPr>
          <w:b/>
        </w:rPr>
      </w:pPr>
    </w:p>
    <w:p w:rsidR="00704446" w:rsidRPr="000908B4" w:rsidRDefault="00704446" w:rsidP="00B00B38">
      <w:pPr>
        <w:rPr>
          <w:b/>
        </w:rPr>
      </w:pPr>
      <w:r w:rsidRPr="000908B4">
        <w:rPr>
          <w:b/>
        </w:rPr>
        <w:t xml:space="preserve">   </w:t>
      </w:r>
      <w:proofErr w:type="spellStart"/>
      <w:r w:rsidRPr="000908B4">
        <w:rPr>
          <w:b/>
        </w:rPr>
        <w:t>г</w:t>
      </w:r>
      <w:proofErr w:type="gramStart"/>
      <w:r w:rsidRPr="000908B4">
        <w:rPr>
          <w:b/>
        </w:rPr>
        <w:t>.А</w:t>
      </w:r>
      <w:proofErr w:type="gramEnd"/>
      <w:r w:rsidRPr="000908B4">
        <w:rPr>
          <w:b/>
        </w:rPr>
        <w:t>латырь</w:t>
      </w:r>
      <w:proofErr w:type="spellEnd"/>
      <w:r w:rsidRPr="000908B4">
        <w:rPr>
          <w:b/>
        </w:rPr>
        <w:t xml:space="preserve">                                                                                </w:t>
      </w:r>
      <w:r w:rsidR="009F2987">
        <w:rPr>
          <w:b/>
        </w:rPr>
        <w:t xml:space="preserve">       </w:t>
      </w:r>
      <w:r w:rsidR="00B00B38">
        <w:rPr>
          <w:b/>
        </w:rPr>
        <w:t xml:space="preserve">      </w:t>
      </w:r>
      <w:r w:rsidR="009F2987">
        <w:rPr>
          <w:b/>
        </w:rPr>
        <w:t xml:space="preserve"> </w:t>
      </w:r>
      <w:r w:rsidR="00704F2C">
        <w:rPr>
          <w:b/>
        </w:rPr>
        <w:t xml:space="preserve">       </w:t>
      </w:r>
      <w:r w:rsidR="00BC0EDB">
        <w:rPr>
          <w:b/>
        </w:rPr>
        <w:t xml:space="preserve">     </w:t>
      </w:r>
      <w:r w:rsidR="00704F2C">
        <w:rPr>
          <w:b/>
        </w:rPr>
        <w:t xml:space="preserve"> </w:t>
      </w:r>
      <w:r w:rsidRPr="000908B4">
        <w:rPr>
          <w:b/>
        </w:rPr>
        <w:t xml:space="preserve"> </w:t>
      </w:r>
      <w:r w:rsidR="00704F2C">
        <w:rPr>
          <w:b/>
        </w:rPr>
        <w:t>24</w:t>
      </w:r>
      <w:r w:rsidRPr="000908B4">
        <w:rPr>
          <w:b/>
        </w:rPr>
        <w:t>.04. 202</w:t>
      </w:r>
      <w:r w:rsidR="00322D5E">
        <w:rPr>
          <w:b/>
        </w:rPr>
        <w:t>2</w:t>
      </w:r>
      <w:r w:rsidRPr="000908B4">
        <w:rPr>
          <w:b/>
        </w:rPr>
        <w:t xml:space="preserve"> г.                                                                                             </w:t>
      </w:r>
    </w:p>
    <w:p w:rsidR="00704446" w:rsidRPr="000908B4" w:rsidRDefault="00704446" w:rsidP="00704446">
      <w:pPr>
        <w:jc w:val="center"/>
        <w:rPr>
          <w:b/>
        </w:rPr>
      </w:pPr>
    </w:p>
    <w:p w:rsidR="00704446" w:rsidRPr="00B27D0B" w:rsidRDefault="00704446" w:rsidP="00704446">
      <w:pPr>
        <w:jc w:val="both"/>
        <w:rPr>
          <w:b/>
        </w:rPr>
      </w:pPr>
      <w:r w:rsidRPr="00B27D0B">
        <w:rPr>
          <w:b/>
        </w:rPr>
        <w:t xml:space="preserve">Председательствовал: </w:t>
      </w:r>
    </w:p>
    <w:p w:rsidR="00704446" w:rsidRPr="00B27D0B" w:rsidRDefault="00704446" w:rsidP="00704446">
      <w:pPr>
        <w:jc w:val="both"/>
      </w:pPr>
      <w:r w:rsidRPr="00B27D0B">
        <w:t xml:space="preserve">-   </w:t>
      </w:r>
      <w:r w:rsidR="00C056F1">
        <w:t xml:space="preserve">Шпилевая Нина Ивановна </w:t>
      </w:r>
      <w:r w:rsidRPr="00B27D0B">
        <w:t xml:space="preserve">  - </w:t>
      </w:r>
      <w:r w:rsidR="00C056F1">
        <w:t xml:space="preserve"> глава Алатырского муниципального округа</w:t>
      </w:r>
      <w:r>
        <w:t>.</w:t>
      </w:r>
    </w:p>
    <w:p w:rsidR="00704446" w:rsidRPr="00B27D0B" w:rsidRDefault="00704446" w:rsidP="00704446">
      <w:pPr>
        <w:jc w:val="both"/>
      </w:pPr>
    </w:p>
    <w:p w:rsidR="00704446" w:rsidRPr="00B27D0B" w:rsidRDefault="00704446" w:rsidP="00704446">
      <w:pPr>
        <w:jc w:val="both"/>
        <w:rPr>
          <w:b/>
        </w:rPr>
      </w:pPr>
      <w:r w:rsidRPr="00B27D0B">
        <w:rPr>
          <w:b/>
        </w:rPr>
        <w:t>Присутствовали</w:t>
      </w:r>
    </w:p>
    <w:p w:rsidR="00704446" w:rsidRDefault="00704446" w:rsidP="00704446">
      <w:pPr>
        <w:jc w:val="both"/>
      </w:pPr>
      <w:r w:rsidRPr="00B27D0B">
        <w:t xml:space="preserve">члены комиссии: </w:t>
      </w:r>
    </w:p>
    <w:p w:rsidR="00C056F1" w:rsidRDefault="00C056F1" w:rsidP="00C056F1">
      <w:pPr>
        <w:ind w:right="284"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 xml:space="preserve">1.    </w:t>
      </w:r>
      <w:proofErr w:type="spellStart"/>
      <w:r>
        <w:rPr>
          <w:rStyle w:val="a7"/>
          <w:rFonts w:eastAsiaTheme="majorEastAsia"/>
          <w:b w:val="0"/>
        </w:rPr>
        <w:t>Прошенкова</w:t>
      </w:r>
      <w:proofErr w:type="spellEnd"/>
      <w:r>
        <w:rPr>
          <w:rStyle w:val="a7"/>
          <w:rFonts w:eastAsiaTheme="majorEastAsia"/>
          <w:b w:val="0"/>
        </w:rPr>
        <w:t xml:space="preserve"> О.Г.–   </w:t>
      </w:r>
      <w:proofErr w:type="spellStart"/>
      <w:r>
        <w:rPr>
          <w:rStyle w:val="a7"/>
          <w:rFonts w:eastAsiaTheme="majorEastAsia"/>
          <w:b w:val="0"/>
        </w:rPr>
        <w:t>зам</w:t>
      </w:r>
      <w:proofErr w:type="gramStart"/>
      <w:r>
        <w:rPr>
          <w:rStyle w:val="a7"/>
          <w:rFonts w:eastAsiaTheme="majorEastAsia"/>
          <w:b w:val="0"/>
        </w:rPr>
        <w:t>.г</w:t>
      </w:r>
      <w:proofErr w:type="gramEnd"/>
      <w:r>
        <w:rPr>
          <w:rStyle w:val="a7"/>
          <w:rFonts w:eastAsiaTheme="majorEastAsia"/>
          <w:b w:val="0"/>
        </w:rPr>
        <w:t>лавы</w:t>
      </w:r>
      <w:proofErr w:type="spellEnd"/>
      <w:r>
        <w:rPr>
          <w:rStyle w:val="a7"/>
          <w:rFonts w:eastAsiaTheme="majorEastAsia"/>
          <w:b w:val="0"/>
        </w:rPr>
        <w:t xml:space="preserve"> –начальник финансового отдела  -       </w:t>
      </w:r>
    </w:p>
    <w:p w:rsidR="00C056F1" w:rsidRDefault="00C056F1" w:rsidP="00C056F1">
      <w:pPr>
        <w:ind w:right="284"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 xml:space="preserve"> зам. председателя  комиссии;</w:t>
      </w:r>
    </w:p>
    <w:p w:rsidR="00C056F1" w:rsidRDefault="00D10378" w:rsidP="00C056F1">
      <w:pPr>
        <w:ind w:right="284"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 xml:space="preserve">2.  </w:t>
      </w:r>
      <w:r w:rsidR="00C056F1">
        <w:rPr>
          <w:rStyle w:val="a7"/>
          <w:rFonts w:eastAsiaTheme="majorEastAsia"/>
          <w:b w:val="0"/>
        </w:rPr>
        <w:t>Фирсова Т.М. – зам. главы – начальник отдела социального развития, опеки и попечительства;</w:t>
      </w:r>
    </w:p>
    <w:p w:rsidR="00C056F1" w:rsidRDefault="00C056F1" w:rsidP="00C056F1">
      <w:pPr>
        <w:ind w:right="284"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 xml:space="preserve">3.    </w:t>
      </w:r>
      <w:proofErr w:type="spellStart"/>
      <w:r>
        <w:rPr>
          <w:rStyle w:val="a7"/>
          <w:rFonts w:eastAsiaTheme="majorEastAsia"/>
          <w:b w:val="0"/>
        </w:rPr>
        <w:t>Абаренов</w:t>
      </w:r>
      <w:proofErr w:type="spellEnd"/>
      <w:r>
        <w:rPr>
          <w:rStyle w:val="a7"/>
          <w:rFonts w:eastAsiaTheme="majorEastAsia"/>
          <w:b w:val="0"/>
        </w:rPr>
        <w:t xml:space="preserve"> С.Н.-начальник отдела юридической службы;</w:t>
      </w:r>
    </w:p>
    <w:p w:rsidR="00C056F1" w:rsidRDefault="00C056F1" w:rsidP="00C056F1">
      <w:pPr>
        <w:ind w:right="284"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4.    Игонина О.Н. –</w:t>
      </w:r>
      <w:r w:rsidR="00724512">
        <w:rPr>
          <w:rStyle w:val="a7"/>
          <w:rFonts w:eastAsiaTheme="majorEastAsia"/>
          <w:b w:val="0"/>
        </w:rPr>
        <w:t xml:space="preserve"> </w:t>
      </w:r>
      <w:r>
        <w:rPr>
          <w:rStyle w:val="a7"/>
          <w:rFonts w:eastAsiaTheme="majorEastAsia"/>
          <w:b w:val="0"/>
        </w:rPr>
        <w:t>начальник отдела экономики и муниципального имущества.</w:t>
      </w:r>
    </w:p>
    <w:p w:rsidR="00C056F1" w:rsidRDefault="00D10378" w:rsidP="00C056F1">
      <w:pPr>
        <w:ind w:right="284"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 xml:space="preserve">5.  </w:t>
      </w:r>
      <w:proofErr w:type="spellStart"/>
      <w:r w:rsidR="00C056F1">
        <w:rPr>
          <w:rStyle w:val="a7"/>
          <w:rFonts w:eastAsiaTheme="majorEastAsia"/>
          <w:b w:val="0"/>
        </w:rPr>
        <w:t>Чекмарева</w:t>
      </w:r>
      <w:proofErr w:type="spellEnd"/>
      <w:r w:rsidR="00C056F1">
        <w:rPr>
          <w:rStyle w:val="a7"/>
          <w:rFonts w:eastAsiaTheme="majorEastAsia"/>
          <w:b w:val="0"/>
        </w:rPr>
        <w:t xml:space="preserve"> В.В. –зам. начальника отдела экономики и муниципального имущества -  секретарь комиссии.</w:t>
      </w:r>
    </w:p>
    <w:p w:rsidR="00704446" w:rsidRDefault="00704446" w:rsidP="00C056F1">
      <w:pPr>
        <w:jc w:val="both"/>
        <w:rPr>
          <w:sz w:val="28"/>
          <w:szCs w:val="28"/>
        </w:rPr>
      </w:pPr>
    </w:p>
    <w:p w:rsidR="00BC618C" w:rsidRPr="00BC618C" w:rsidRDefault="00BC618C" w:rsidP="00BC618C">
      <w:pPr>
        <w:jc w:val="both"/>
        <w:rPr>
          <w:sz w:val="28"/>
          <w:szCs w:val="28"/>
        </w:rPr>
      </w:pPr>
    </w:p>
    <w:p w:rsidR="00704446" w:rsidRPr="00B27D0B" w:rsidRDefault="00704446" w:rsidP="00704446">
      <w:pPr>
        <w:rPr>
          <w:b/>
        </w:rPr>
      </w:pPr>
      <w:r w:rsidRPr="00B27D0B">
        <w:rPr>
          <w:b/>
        </w:rPr>
        <w:t>При</w:t>
      </w:r>
      <w:r>
        <w:rPr>
          <w:b/>
        </w:rPr>
        <w:t>сутствовали</w:t>
      </w:r>
      <w:r w:rsidRPr="00B27D0B">
        <w:rPr>
          <w:b/>
        </w:rPr>
        <w:t xml:space="preserve">:     </w:t>
      </w:r>
    </w:p>
    <w:p w:rsidR="00704446" w:rsidRPr="00704446" w:rsidRDefault="00704446" w:rsidP="00C67E01">
      <w:pPr>
        <w:jc w:val="both"/>
      </w:pPr>
      <w:r w:rsidRPr="00704446">
        <w:rPr>
          <w:b/>
        </w:rPr>
        <w:t xml:space="preserve">  </w:t>
      </w:r>
      <w:r w:rsidR="00332592">
        <w:t xml:space="preserve">- </w:t>
      </w:r>
      <w:proofErr w:type="spellStart"/>
      <w:r w:rsidR="00332592">
        <w:t>Тазетдинов</w:t>
      </w:r>
      <w:proofErr w:type="spellEnd"/>
      <w:r w:rsidR="00332592">
        <w:t xml:space="preserve"> </w:t>
      </w:r>
      <w:proofErr w:type="spellStart"/>
      <w:r w:rsidR="00332592">
        <w:t>Самат</w:t>
      </w:r>
      <w:proofErr w:type="spellEnd"/>
      <w:r w:rsidR="00332592">
        <w:t xml:space="preserve"> </w:t>
      </w:r>
      <w:proofErr w:type="spellStart"/>
      <w:r w:rsidR="00332592">
        <w:t>Ильшатович</w:t>
      </w:r>
      <w:proofErr w:type="spellEnd"/>
      <w:r w:rsidR="009F049C">
        <w:t xml:space="preserve"> – </w:t>
      </w:r>
      <w:r>
        <w:t>д</w:t>
      </w:r>
      <w:r w:rsidR="00332592">
        <w:t xml:space="preserve">иректор МБОУ « </w:t>
      </w:r>
      <w:proofErr w:type="spellStart"/>
      <w:r w:rsidR="00332592">
        <w:t>Чуварлей</w:t>
      </w:r>
      <w:r w:rsidR="009F049C">
        <w:t>ская</w:t>
      </w:r>
      <w:proofErr w:type="spellEnd"/>
      <w:r w:rsidR="009F049C">
        <w:t xml:space="preserve"> средняя общеобразовательная школа»</w:t>
      </w:r>
      <w:r w:rsidRPr="00704446">
        <w:t>;</w:t>
      </w:r>
    </w:p>
    <w:p w:rsidR="00E04E31" w:rsidRDefault="00332592" w:rsidP="00C67E01">
      <w:pPr>
        <w:jc w:val="both"/>
      </w:pPr>
      <w:r>
        <w:t>- Долгова Ирина Викторовн</w:t>
      </w:r>
      <w:r w:rsidR="001B423F">
        <w:t>а</w:t>
      </w:r>
      <w:r w:rsidR="006D2059">
        <w:t xml:space="preserve">  – </w:t>
      </w:r>
      <w:r w:rsidR="00E04E31" w:rsidRPr="00E04E31">
        <w:t xml:space="preserve">директор </w:t>
      </w:r>
      <w:r>
        <w:rPr>
          <w:lang w:eastAsia="ru-RU"/>
        </w:rPr>
        <w:t xml:space="preserve">МБОУ « </w:t>
      </w:r>
      <w:proofErr w:type="spellStart"/>
      <w:r>
        <w:rPr>
          <w:lang w:eastAsia="ru-RU"/>
        </w:rPr>
        <w:t>Алтышевская</w:t>
      </w:r>
      <w:proofErr w:type="spellEnd"/>
      <w:r>
        <w:rPr>
          <w:lang w:eastAsia="ru-RU"/>
        </w:rPr>
        <w:t xml:space="preserve"> основная</w:t>
      </w:r>
      <w:r w:rsidR="009F049C">
        <w:rPr>
          <w:lang w:eastAsia="ru-RU"/>
        </w:rPr>
        <w:t xml:space="preserve"> общеобразовательная школа</w:t>
      </w:r>
      <w:r w:rsidR="006D2059">
        <w:rPr>
          <w:lang w:eastAsia="ru-RU"/>
        </w:rPr>
        <w:t>»</w:t>
      </w:r>
      <w:r w:rsidR="00E04E31" w:rsidRPr="00E04E31">
        <w:t>;</w:t>
      </w:r>
    </w:p>
    <w:p w:rsidR="00E062FD" w:rsidRDefault="00332592" w:rsidP="00C67E01">
      <w:pPr>
        <w:jc w:val="both"/>
        <w:rPr>
          <w:lang w:eastAsia="ru-RU"/>
        </w:rPr>
      </w:pPr>
      <w:r>
        <w:t xml:space="preserve">  - Арефьева Ольга Сергеевна</w:t>
      </w:r>
      <w:r w:rsidR="00E062FD">
        <w:t xml:space="preserve"> </w:t>
      </w:r>
      <w:r>
        <w:t>–</w:t>
      </w:r>
      <w:r w:rsidR="00E062FD">
        <w:t xml:space="preserve"> </w:t>
      </w:r>
      <w:proofErr w:type="spellStart"/>
      <w:r>
        <w:t>и.о</w:t>
      </w:r>
      <w:proofErr w:type="spellEnd"/>
      <w:r>
        <w:t xml:space="preserve">. </w:t>
      </w:r>
      <w:r w:rsidR="00E062FD" w:rsidRPr="00E062FD">
        <w:t>директор</w:t>
      </w:r>
      <w:r>
        <w:t>а</w:t>
      </w:r>
      <w:r w:rsidR="00E062FD" w:rsidRPr="00E062FD">
        <w:t xml:space="preserve"> </w:t>
      </w:r>
      <w:r>
        <w:rPr>
          <w:lang w:eastAsia="ru-RU"/>
        </w:rPr>
        <w:t xml:space="preserve"> МБДОУ</w:t>
      </w:r>
      <w:r w:rsidR="00E062FD" w:rsidRPr="00E062FD">
        <w:rPr>
          <w:lang w:eastAsia="ru-RU"/>
        </w:rPr>
        <w:t xml:space="preserve"> «</w:t>
      </w:r>
      <w:proofErr w:type="spellStart"/>
      <w:r>
        <w:rPr>
          <w:lang w:eastAsia="ru-RU"/>
        </w:rPr>
        <w:t>Чуварлейский</w:t>
      </w:r>
      <w:proofErr w:type="spellEnd"/>
      <w:r>
        <w:rPr>
          <w:lang w:eastAsia="ru-RU"/>
        </w:rPr>
        <w:t xml:space="preserve">  детский сад «Колокольчик</w:t>
      </w:r>
      <w:r w:rsidR="006D2059">
        <w:rPr>
          <w:lang w:eastAsia="ru-RU"/>
        </w:rPr>
        <w:t>»</w:t>
      </w:r>
      <w:r w:rsidR="00E062FD" w:rsidRPr="00E062FD">
        <w:rPr>
          <w:lang w:eastAsia="ru-RU"/>
        </w:rPr>
        <w:t>;</w:t>
      </w:r>
    </w:p>
    <w:p w:rsidR="006D2059" w:rsidRDefault="004535B6" w:rsidP="006D2059">
      <w:pPr>
        <w:jc w:val="both"/>
        <w:rPr>
          <w:lang w:eastAsia="ru-RU"/>
        </w:rPr>
      </w:pPr>
      <w:r w:rsidRPr="00704446">
        <w:rPr>
          <w:b/>
        </w:rPr>
        <w:t xml:space="preserve">  </w:t>
      </w:r>
      <w:r w:rsidRPr="00704446">
        <w:t xml:space="preserve">- </w:t>
      </w:r>
      <w:r w:rsidR="00332592">
        <w:t>Чугунов Владимир Михайлович</w:t>
      </w:r>
      <w:r w:rsidRPr="00704446">
        <w:t xml:space="preserve"> </w:t>
      </w:r>
      <w:r w:rsidR="006D2059">
        <w:t xml:space="preserve">– </w:t>
      </w:r>
      <w:r w:rsidR="006D2059" w:rsidRPr="00E062FD">
        <w:t xml:space="preserve">директор </w:t>
      </w:r>
      <w:r w:rsidR="00332592">
        <w:rPr>
          <w:lang w:eastAsia="ru-RU"/>
        </w:rPr>
        <w:t xml:space="preserve"> МАОДО</w:t>
      </w:r>
      <w:r w:rsidR="006D2059" w:rsidRPr="00E062FD">
        <w:rPr>
          <w:lang w:eastAsia="ru-RU"/>
        </w:rPr>
        <w:t xml:space="preserve"> «</w:t>
      </w:r>
      <w:r w:rsidR="00332592">
        <w:rPr>
          <w:lang w:eastAsia="ru-RU"/>
        </w:rPr>
        <w:t>Детско-юношеская спортивная школа</w:t>
      </w:r>
      <w:r w:rsidR="006D2059">
        <w:rPr>
          <w:lang w:eastAsia="ru-RU"/>
        </w:rPr>
        <w:t>»</w:t>
      </w:r>
      <w:r w:rsidR="006D2059" w:rsidRPr="00E062FD">
        <w:rPr>
          <w:lang w:eastAsia="ru-RU"/>
        </w:rPr>
        <w:t>;</w:t>
      </w:r>
    </w:p>
    <w:p w:rsidR="004535B6" w:rsidRPr="007754F4" w:rsidRDefault="006D2059" w:rsidP="005C54D0">
      <w:pPr>
        <w:jc w:val="both"/>
      </w:pPr>
      <w:r w:rsidRPr="0061589C">
        <w:rPr>
          <w:lang w:eastAsia="ru-RU"/>
        </w:rPr>
        <w:t xml:space="preserve"> </w:t>
      </w:r>
      <w:r w:rsidR="00332592">
        <w:t xml:space="preserve">-  </w:t>
      </w:r>
      <w:proofErr w:type="spellStart"/>
      <w:r w:rsidR="00332592">
        <w:t>Аввакумова</w:t>
      </w:r>
      <w:proofErr w:type="spellEnd"/>
      <w:r w:rsidR="00332592">
        <w:t xml:space="preserve"> Елизавета Павловна</w:t>
      </w:r>
      <w:r w:rsidR="001B423F">
        <w:t xml:space="preserve"> </w:t>
      </w:r>
      <w:r w:rsidR="004535B6" w:rsidRPr="00E04E31">
        <w:t xml:space="preserve">–  директор </w:t>
      </w:r>
      <w:r w:rsidR="00B00B38">
        <w:rPr>
          <w:lang w:eastAsia="ru-RU"/>
        </w:rPr>
        <w:t>АДМШ «</w:t>
      </w:r>
      <w:proofErr w:type="spellStart"/>
      <w:r w:rsidR="00B00B38">
        <w:rPr>
          <w:lang w:eastAsia="ru-RU"/>
        </w:rPr>
        <w:t>Алтышевская</w:t>
      </w:r>
      <w:proofErr w:type="spellEnd"/>
      <w:r w:rsidR="00B00B38">
        <w:rPr>
          <w:lang w:eastAsia="ru-RU"/>
        </w:rPr>
        <w:t xml:space="preserve"> музыкальная школа</w:t>
      </w:r>
      <w:r w:rsidR="005C54D0">
        <w:t>»;</w:t>
      </w:r>
    </w:p>
    <w:p w:rsidR="002B2291" w:rsidRDefault="00B00B38" w:rsidP="002B2291">
      <w:r w:rsidRPr="00B00B3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8E7D63">
        <w:rPr>
          <w:b/>
          <w:sz w:val="28"/>
          <w:szCs w:val="28"/>
        </w:rPr>
        <w:t xml:space="preserve"> </w:t>
      </w:r>
      <w:r w:rsidRPr="00B00B38">
        <w:t>Су</w:t>
      </w:r>
      <w:r>
        <w:t xml:space="preserve">ханов Евгений Анатольевич  - </w:t>
      </w:r>
      <w:r w:rsidR="008E7D63">
        <w:t xml:space="preserve">  директор   МБУК  «Централизованная библиотечная система»</w:t>
      </w:r>
      <w:r w:rsidR="00C07CC0">
        <w:t>;</w:t>
      </w:r>
    </w:p>
    <w:p w:rsidR="00704F2C" w:rsidRDefault="00704F2C" w:rsidP="002B2291">
      <w:r>
        <w:t xml:space="preserve">- </w:t>
      </w:r>
      <w:proofErr w:type="spellStart"/>
      <w:r>
        <w:t>Уряднова</w:t>
      </w:r>
      <w:proofErr w:type="spellEnd"/>
      <w:r>
        <w:t xml:space="preserve"> Ольга Федоровна  –  директор МБУК «Централизованная клубная система»;</w:t>
      </w:r>
    </w:p>
    <w:p w:rsidR="00704F2C" w:rsidRDefault="00704F2C" w:rsidP="002B2291">
      <w:r>
        <w:t>- Малышкин Борис Сергеевич  -   директор МБУ «Алатырский районный архив»;</w:t>
      </w:r>
    </w:p>
    <w:p w:rsidR="00704F2C" w:rsidRPr="00C07CC0" w:rsidRDefault="00704F2C" w:rsidP="002B2291">
      <w:r>
        <w:t>- Горшенина Наталья  Александровна – директор МКУ «Цент финансового и хозяйственного обеспечения»</w:t>
      </w:r>
    </w:p>
    <w:p w:rsidR="00C07CC0" w:rsidRPr="00C07CC0" w:rsidRDefault="00C07CC0" w:rsidP="002B2291">
      <w:pPr>
        <w:rPr>
          <w:sz w:val="28"/>
          <w:szCs w:val="28"/>
        </w:rPr>
      </w:pPr>
    </w:p>
    <w:p w:rsidR="00AD7468" w:rsidRPr="00442712" w:rsidRDefault="00AD7468" w:rsidP="00AD7468">
      <w:pPr>
        <w:jc w:val="right"/>
        <w:rPr>
          <w:lang w:eastAsia="ru-RU"/>
        </w:rPr>
      </w:pPr>
      <w:r w:rsidRPr="00442712">
        <w:rPr>
          <w:lang w:eastAsia="ru-RU"/>
        </w:rPr>
        <w:t>.</w:t>
      </w:r>
    </w:p>
    <w:p w:rsidR="00AD7468" w:rsidRPr="00442712" w:rsidRDefault="00AD7468" w:rsidP="00AD7468">
      <w:pPr>
        <w:jc w:val="center"/>
        <w:rPr>
          <w:b/>
          <w:lang w:eastAsia="ru-RU"/>
        </w:rPr>
      </w:pPr>
      <w:r w:rsidRPr="00442712">
        <w:rPr>
          <w:b/>
          <w:lang w:eastAsia="ru-RU"/>
        </w:rPr>
        <w:t>Заседание балансовой комиссии</w:t>
      </w:r>
    </w:p>
    <w:p w:rsidR="00FA2EFE" w:rsidRPr="00442712" w:rsidRDefault="00FA2EFE" w:rsidP="00AD7468">
      <w:pPr>
        <w:jc w:val="center"/>
        <w:rPr>
          <w:lang w:eastAsia="ru-RU"/>
        </w:rPr>
      </w:pPr>
    </w:p>
    <w:p w:rsidR="00AD7468" w:rsidRPr="00442712" w:rsidRDefault="00AD7468" w:rsidP="00B57EDB">
      <w:pPr>
        <w:jc w:val="center"/>
        <w:rPr>
          <w:lang w:eastAsia="ru-RU"/>
        </w:rPr>
      </w:pPr>
      <w:r w:rsidRPr="00442712">
        <w:rPr>
          <w:lang w:eastAsia="ru-RU"/>
        </w:rPr>
        <w:t>ПОВЕСТКА ДНЯ:</w:t>
      </w:r>
    </w:p>
    <w:p w:rsidR="00AD7468" w:rsidRPr="00442712" w:rsidRDefault="00AD7468" w:rsidP="00E062FD">
      <w:pPr>
        <w:jc w:val="both"/>
        <w:rPr>
          <w:lang w:eastAsia="ru-RU"/>
        </w:rPr>
      </w:pPr>
      <w:r w:rsidRPr="00442712">
        <w:rPr>
          <w:lang w:eastAsia="ru-RU"/>
        </w:rPr>
        <w:t>1.</w:t>
      </w:r>
      <w:r w:rsidRPr="00442712">
        <w:rPr>
          <w:lang w:eastAsia="ru-RU"/>
        </w:rPr>
        <w:tab/>
        <w:t xml:space="preserve">Об итогах финансово-хозяйственной деятельности </w:t>
      </w:r>
      <w:r w:rsidR="006F5839">
        <w:t>МБОУ «</w:t>
      </w:r>
      <w:proofErr w:type="spellStart"/>
      <w:r w:rsidR="006F5839">
        <w:t>Чуварлейская</w:t>
      </w:r>
      <w:proofErr w:type="spellEnd"/>
      <w:r w:rsidR="005C54D0">
        <w:t xml:space="preserve"> средняя общеобразовательная школа» Алатырского МО</w:t>
      </w:r>
      <w:r w:rsidR="00F9376A" w:rsidRPr="00442712">
        <w:rPr>
          <w:lang w:eastAsia="ru-RU"/>
        </w:rPr>
        <w:t xml:space="preserve"> </w:t>
      </w:r>
      <w:r w:rsidRPr="00442712">
        <w:rPr>
          <w:lang w:eastAsia="ru-RU"/>
        </w:rPr>
        <w:t>за 20</w:t>
      </w:r>
      <w:r w:rsidR="00442712">
        <w:rPr>
          <w:lang w:eastAsia="ru-RU"/>
        </w:rPr>
        <w:t>2</w:t>
      </w:r>
      <w:r w:rsidR="005C54D0">
        <w:rPr>
          <w:lang w:eastAsia="ru-RU"/>
        </w:rPr>
        <w:t>2</w:t>
      </w:r>
      <w:r w:rsidR="00F9376A" w:rsidRPr="00442712">
        <w:rPr>
          <w:lang w:eastAsia="ru-RU"/>
        </w:rPr>
        <w:t xml:space="preserve"> </w:t>
      </w:r>
      <w:r w:rsidRPr="00442712">
        <w:rPr>
          <w:lang w:eastAsia="ru-RU"/>
        </w:rPr>
        <w:t>г</w:t>
      </w:r>
      <w:r w:rsidR="00F9376A" w:rsidRPr="00442712">
        <w:rPr>
          <w:lang w:eastAsia="ru-RU"/>
        </w:rPr>
        <w:t>од.</w:t>
      </w:r>
    </w:p>
    <w:p w:rsidR="00AD7468" w:rsidRPr="00442712" w:rsidRDefault="00AD7468" w:rsidP="00E062FD">
      <w:pPr>
        <w:jc w:val="both"/>
        <w:rPr>
          <w:lang w:eastAsia="ru-RU"/>
        </w:rPr>
      </w:pPr>
      <w:r w:rsidRPr="00442712">
        <w:rPr>
          <w:lang w:eastAsia="ru-RU"/>
        </w:rPr>
        <w:t xml:space="preserve"> время </w:t>
      </w:r>
      <w:r w:rsidR="006F5839">
        <w:rPr>
          <w:u w:val="single"/>
          <w:lang w:eastAsia="ru-RU"/>
        </w:rPr>
        <w:t>14</w:t>
      </w:r>
      <w:r w:rsidRPr="00442712">
        <w:rPr>
          <w:u w:val="single"/>
          <w:lang w:eastAsia="ru-RU"/>
        </w:rPr>
        <w:t>-</w:t>
      </w:r>
      <w:r w:rsidR="00B02DA2">
        <w:rPr>
          <w:u w:val="single"/>
          <w:lang w:eastAsia="ru-RU"/>
        </w:rPr>
        <w:t>00</w:t>
      </w:r>
    </w:p>
    <w:p w:rsidR="00AD7468" w:rsidRPr="00442712" w:rsidRDefault="00AD7468" w:rsidP="00E062FD">
      <w:pPr>
        <w:jc w:val="both"/>
        <w:rPr>
          <w:lang w:eastAsia="ru-RU"/>
        </w:rPr>
      </w:pPr>
    </w:p>
    <w:p w:rsidR="00724512" w:rsidRPr="00442712" w:rsidRDefault="00AD7468" w:rsidP="00724512">
      <w:pPr>
        <w:jc w:val="both"/>
        <w:rPr>
          <w:lang w:eastAsia="ru-RU"/>
        </w:rPr>
      </w:pPr>
      <w:r w:rsidRPr="00442712">
        <w:rPr>
          <w:lang w:eastAsia="ru-RU"/>
        </w:rPr>
        <w:t>2.</w:t>
      </w:r>
      <w:r w:rsidRPr="00442712">
        <w:rPr>
          <w:lang w:eastAsia="ru-RU"/>
        </w:rPr>
        <w:tab/>
      </w:r>
      <w:r w:rsidR="00442712" w:rsidRPr="00442712">
        <w:rPr>
          <w:lang w:eastAsia="ru-RU"/>
        </w:rPr>
        <w:t xml:space="preserve">Об итогах финансово-хозяйственной деятельности </w:t>
      </w:r>
      <w:r w:rsidR="00B02DA2">
        <w:t>МБОУ «</w:t>
      </w:r>
      <w:proofErr w:type="spellStart"/>
      <w:r w:rsidR="006F5839">
        <w:t>Алтышевская</w:t>
      </w:r>
      <w:proofErr w:type="spellEnd"/>
      <w:r w:rsidR="006F5839">
        <w:t xml:space="preserve"> основная</w:t>
      </w:r>
      <w:r w:rsidR="00724512">
        <w:t xml:space="preserve"> общеобразовательная школа» Алатырского МО</w:t>
      </w:r>
      <w:r w:rsidR="00724512" w:rsidRPr="00442712">
        <w:rPr>
          <w:lang w:eastAsia="ru-RU"/>
        </w:rPr>
        <w:t xml:space="preserve"> за 20</w:t>
      </w:r>
      <w:r w:rsidR="00724512">
        <w:rPr>
          <w:lang w:eastAsia="ru-RU"/>
        </w:rPr>
        <w:t>22</w:t>
      </w:r>
      <w:r w:rsidR="00724512" w:rsidRPr="00442712">
        <w:rPr>
          <w:lang w:eastAsia="ru-RU"/>
        </w:rPr>
        <w:t xml:space="preserve"> год.</w:t>
      </w:r>
    </w:p>
    <w:p w:rsidR="00724512" w:rsidRPr="00442712" w:rsidRDefault="00724512" w:rsidP="00724512">
      <w:pPr>
        <w:jc w:val="both"/>
        <w:rPr>
          <w:lang w:eastAsia="ru-RU"/>
        </w:rPr>
      </w:pPr>
      <w:r w:rsidRPr="00442712">
        <w:rPr>
          <w:lang w:eastAsia="ru-RU"/>
        </w:rPr>
        <w:t xml:space="preserve"> время </w:t>
      </w:r>
      <w:r w:rsidR="006F5839">
        <w:rPr>
          <w:u w:val="single"/>
          <w:lang w:eastAsia="ru-RU"/>
        </w:rPr>
        <w:t>14</w:t>
      </w:r>
      <w:r w:rsidRPr="00442712">
        <w:rPr>
          <w:u w:val="single"/>
          <w:lang w:eastAsia="ru-RU"/>
        </w:rPr>
        <w:t>-</w:t>
      </w:r>
      <w:r w:rsidR="00B02DA2">
        <w:rPr>
          <w:u w:val="single"/>
          <w:lang w:eastAsia="ru-RU"/>
        </w:rPr>
        <w:t>15</w:t>
      </w:r>
    </w:p>
    <w:p w:rsidR="00AD7468" w:rsidRDefault="00AD7468" w:rsidP="00724512">
      <w:pPr>
        <w:jc w:val="both"/>
        <w:rPr>
          <w:u w:val="single"/>
          <w:lang w:eastAsia="ru-RU"/>
        </w:rPr>
      </w:pPr>
    </w:p>
    <w:p w:rsidR="00724512" w:rsidRPr="00442712" w:rsidRDefault="00AD7468" w:rsidP="00724512">
      <w:pPr>
        <w:jc w:val="both"/>
        <w:rPr>
          <w:lang w:eastAsia="ru-RU"/>
        </w:rPr>
      </w:pPr>
      <w:r w:rsidRPr="00442712">
        <w:rPr>
          <w:lang w:eastAsia="ru-RU"/>
        </w:rPr>
        <w:t>3.</w:t>
      </w:r>
      <w:r w:rsidRPr="00442712">
        <w:rPr>
          <w:lang w:eastAsia="ru-RU"/>
        </w:rPr>
        <w:tab/>
        <w:t xml:space="preserve">Об итогах финансово-хозяйственной деятельности </w:t>
      </w:r>
      <w:r w:rsidR="00B02DA2">
        <w:t>МБ</w:t>
      </w:r>
      <w:r w:rsidR="006F5839">
        <w:t>ДОУ «</w:t>
      </w:r>
      <w:proofErr w:type="spellStart"/>
      <w:r w:rsidR="006F5839">
        <w:t>Чуварлейский</w:t>
      </w:r>
      <w:proofErr w:type="spellEnd"/>
      <w:r w:rsidR="006F5839">
        <w:t xml:space="preserve"> детский сад «Колокольчик»</w:t>
      </w:r>
      <w:r w:rsidR="00724512">
        <w:t>» Алатырского МО</w:t>
      </w:r>
      <w:r w:rsidR="00724512" w:rsidRPr="00442712">
        <w:rPr>
          <w:lang w:eastAsia="ru-RU"/>
        </w:rPr>
        <w:t xml:space="preserve"> за 20</w:t>
      </w:r>
      <w:r w:rsidR="00724512">
        <w:rPr>
          <w:lang w:eastAsia="ru-RU"/>
        </w:rPr>
        <w:t>22</w:t>
      </w:r>
      <w:r w:rsidR="00724512" w:rsidRPr="00442712">
        <w:rPr>
          <w:lang w:eastAsia="ru-RU"/>
        </w:rPr>
        <w:t xml:space="preserve"> год.</w:t>
      </w:r>
    </w:p>
    <w:p w:rsidR="00AD7468" w:rsidRPr="00B02DA2" w:rsidRDefault="00AD7468" w:rsidP="00E062FD">
      <w:pPr>
        <w:jc w:val="both"/>
        <w:rPr>
          <w:u w:val="single"/>
          <w:lang w:eastAsia="ru-RU"/>
        </w:rPr>
      </w:pPr>
      <w:r w:rsidRPr="00442712">
        <w:rPr>
          <w:lang w:eastAsia="ru-RU"/>
        </w:rPr>
        <w:t xml:space="preserve"> время </w:t>
      </w:r>
      <w:r w:rsidR="00E062FD">
        <w:rPr>
          <w:lang w:eastAsia="ru-RU"/>
        </w:rPr>
        <w:t xml:space="preserve"> </w:t>
      </w:r>
      <w:r w:rsidR="00E062FD" w:rsidRPr="00B02DA2">
        <w:rPr>
          <w:u w:val="single"/>
          <w:lang w:eastAsia="ru-RU"/>
        </w:rPr>
        <w:t>1</w:t>
      </w:r>
      <w:r w:rsidR="006F5839">
        <w:rPr>
          <w:u w:val="single"/>
          <w:lang w:eastAsia="ru-RU"/>
        </w:rPr>
        <w:t>4</w:t>
      </w:r>
      <w:r w:rsidRPr="00B02DA2">
        <w:rPr>
          <w:u w:val="single"/>
          <w:lang w:eastAsia="ru-RU"/>
        </w:rPr>
        <w:t>-</w:t>
      </w:r>
      <w:r w:rsidR="00B02DA2" w:rsidRPr="00B02DA2">
        <w:rPr>
          <w:u w:val="single"/>
          <w:lang w:eastAsia="ru-RU"/>
        </w:rPr>
        <w:t>30</w:t>
      </w:r>
    </w:p>
    <w:p w:rsidR="004535B6" w:rsidRDefault="004535B6" w:rsidP="00E062FD">
      <w:pPr>
        <w:jc w:val="both"/>
        <w:rPr>
          <w:u w:val="single"/>
          <w:lang w:eastAsia="ru-RU"/>
        </w:rPr>
      </w:pPr>
    </w:p>
    <w:p w:rsidR="00724512" w:rsidRDefault="004535B6" w:rsidP="004535B6">
      <w:pPr>
        <w:jc w:val="both"/>
        <w:rPr>
          <w:u w:val="single"/>
          <w:lang w:eastAsia="ru-RU"/>
        </w:rPr>
      </w:pPr>
      <w:r>
        <w:rPr>
          <w:lang w:eastAsia="ru-RU"/>
        </w:rPr>
        <w:lastRenderedPageBreak/>
        <w:t>4</w:t>
      </w:r>
      <w:r w:rsidRPr="00442712">
        <w:rPr>
          <w:lang w:eastAsia="ru-RU"/>
        </w:rPr>
        <w:t>.</w:t>
      </w:r>
      <w:r w:rsidRPr="00442712">
        <w:rPr>
          <w:lang w:eastAsia="ru-RU"/>
        </w:rPr>
        <w:tab/>
        <w:t xml:space="preserve">Об итогах финансово-хозяйственной деятельности время </w:t>
      </w:r>
      <w:r w:rsidR="006F5839">
        <w:t xml:space="preserve">МАОДО «Детско-юношеская спортивная  </w:t>
      </w:r>
      <w:r w:rsidR="00724512">
        <w:t xml:space="preserve"> школа» Алатырского МО</w:t>
      </w:r>
      <w:r w:rsidR="00724512" w:rsidRPr="00442712">
        <w:rPr>
          <w:lang w:eastAsia="ru-RU"/>
        </w:rPr>
        <w:t xml:space="preserve"> за 20</w:t>
      </w:r>
      <w:r w:rsidR="00724512">
        <w:rPr>
          <w:lang w:eastAsia="ru-RU"/>
        </w:rPr>
        <w:t>22</w:t>
      </w:r>
      <w:r w:rsidR="00724512" w:rsidRPr="00442712">
        <w:rPr>
          <w:lang w:eastAsia="ru-RU"/>
        </w:rPr>
        <w:t xml:space="preserve"> год</w:t>
      </w:r>
      <w:r w:rsidR="00724512">
        <w:rPr>
          <w:u w:val="single"/>
          <w:lang w:eastAsia="ru-RU"/>
        </w:rPr>
        <w:t xml:space="preserve"> </w:t>
      </w:r>
    </w:p>
    <w:p w:rsidR="004535B6" w:rsidRPr="00442712" w:rsidRDefault="006F5839" w:rsidP="004535B6">
      <w:pPr>
        <w:jc w:val="both"/>
        <w:rPr>
          <w:lang w:eastAsia="ru-RU"/>
        </w:rPr>
      </w:pPr>
      <w:r>
        <w:rPr>
          <w:u w:val="single"/>
          <w:lang w:eastAsia="ru-RU"/>
        </w:rPr>
        <w:t>14</w:t>
      </w:r>
      <w:r w:rsidR="00B02DA2">
        <w:rPr>
          <w:u w:val="single"/>
          <w:lang w:eastAsia="ru-RU"/>
        </w:rPr>
        <w:t>-45</w:t>
      </w:r>
    </w:p>
    <w:p w:rsidR="004535B6" w:rsidRPr="00442712" w:rsidRDefault="004535B6" w:rsidP="004535B6">
      <w:pPr>
        <w:jc w:val="both"/>
        <w:rPr>
          <w:lang w:eastAsia="ru-RU"/>
        </w:rPr>
      </w:pPr>
    </w:p>
    <w:p w:rsidR="00724512" w:rsidRPr="00442712" w:rsidRDefault="004535B6" w:rsidP="00724512">
      <w:pPr>
        <w:jc w:val="both"/>
        <w:rPr>
          <w:lang w:eastAsia="ru-RU"/>
        </w:rPr>
      </w:pPr>
      <w:r>
        <w:rPr>
          <w:lang w:eastAsia="ru-RU"/>
        </w:rPr>
        <w:t>5</w:t>
      </w:r>
      <w:r w:rsidRPr="00442712">
        <w:rPr>
          <w:lang w:eastAsia="ru-RU"/>
        </w:rPr>
        <w:t>.</w:t>
      </w:r>
      <w:r w:rsidRPr="00442712">
        <w:rPr>
          <w:lang w:eastAsia="ru-RU"/>
        </w:rPr>
        <w:tab/>
        <w:t xml:space="preserve">Об итогах финансово-хозяйственной деятельности </w:t>
      </w:r>
      <w:r w:rsidRPr="007754F4">
        <w:rPr>
          <w:lang w:eastAsia="ru-RU"/>
        </w:rPr>
        <w:t xml:space="preserve">МБОУ </w:t>
      </w:r>
      <w:r w:rsidR="006F5839">
        <w:t>«</w:t>
      </w:r>
      <w:proofErr w:type="spellStart"/>
      <w:r w:rsidR="006F5839">
        <w:t>Алтышевская</w:t>
      </w:r>
      <w:proofErr w:type="spellEnd"/>
      <w:r w:rsidR="006F5839">
        <w:t xml:space="preserve"> музыкальная </w:t>
      </w:r>
      <w:r w:rsidR="00724512">
        <w:t xml:space="preserve"> школа» Алатырского МО</w:t>
      </w:r>
      <w:r w:rsidR="00724512" w:rsidRPr="00442712">
        <w:rPr>
          <w:lang w:eastAsia="ru-RU"/>
        </w:rPr>
        <w:t xml:space="preserve"> за 20</w:t>
      </w:r>
      <w:r w:rsidR="00724512">
        <w:rPr>
          <w:lang w:eastAsia="ru-RU"/>
        </w:rPr>
        <w:t>22</w:t>
      </w:r>
      <w:r w:rsidR="00724512" w:rsidRPr="00442712">
        <w:rPr>
          <w:lang w:eastAsia="ru-RU"/>
        </w:rPr>
        <w:t xml:space="preserve"> год.</w:t>
      </w:r>
    </w:p>
    <w:p w:rsidR="004535B6" w:rsidRDefault="004535B6" w:rsidP="004535B6">
      <w:pPr>
        <w:jc w:val="both"/>
        <w:rPr>
          <w:u w:val="single"/>
          <w:lang w:eastAsia="ru-RU"/>
        </w:rPr>
      </w:pPr>
      <w:r w:rsidRPr="00442712">
        <w:rPr>
          <w:lang w:eastAsia="ru-RU"/>
        </w:rPr>
        <w:t xml:space="preserve">время </w:t>
      </w:r>
      <w:r>
        <w:rPr>
          <w:u w:val="single"/>
          <w:lang w:eastAsia="ru-RU"/>
        </w:rPr>
        <w:t>1</w:t>
      </w:r>
      <w:r w:rsidR="006F5839">
        <w:rPr>
          <w:u w:val="single"/>
          <w:lang w:eastAsia="ru-RU"/>
        </w:rPr>
        <w:t>5</w:t>
      </w:r>
      <w:r w:rsidR="00B02DA2">
        <w:rPr>
          <w:u w:val="single"/>
          <w:lang w:eastAsia="ru-RU"/>
        </w:rPr>
        <w:t>-00</w:t>
      </w:r>
    </w:p>
    <w:p w:rsidR="006F5839" w:rsidRDefault="006F5839" w:rsidP="004535B6">
      <w:pPr>
        <w:jc w:val="both"/>
        <w:rPr>
          <w:u w:val="single"/>
          <w:lang w:eastAsia="ru-RU"/>
        </w:rPr>
      </w:pPr>
    </w:p>
    <w:p w:rsidR="006F5839" w:rsidRPr="00442712" w:rsidRDefault="006F5839" w:rsidP="006F5839">
      <w:pPr>
        <w:jc w:val="both"/>
        <w:rPr>
          <w:lang w:eastAsia="ru-RU"/>
        </w:rPr>
      </w:pPr>
      <w:r>
        <w:rPr>
          <w:lang w:eastAsia="ru-RU"/>
        </w:rPr>
        <w:t>6</w:t>
      </w:r>
      <w:r w:rsidRPr="00442712">
        <w:rPr>
          <w:lang w:eastAsia="ru-RU"/>
        </w:rPr>
        <w:t>.</w:t>
      </w:r>
      <w:r w:rsidRPr="00442712">
        <w:rPr>
          <w:lang w:eastAsia="ru-RU"/>
        </w:rPr>
        <w:tab/>
        <w:t xml:space="preserve">Об итогах финансово-хозяйственной деятельности </w:t>
      </w:r>
      <w:r w:rsidRPr="007754F4">
        <w:rPr>
          <w:lang w:eastAsia="ru-RU"/>
        </w:rPr>
        <w:t xml:space="preserve">МБОУ </w:t>
      </w:r>
      <w:r>
        <w:t>«</w:t>
      </w:r>
      <w:proofErr w:type="spellStart"/>
      <w:r>
        <w:t>Алтышевская</w:t>
      </w:r>
      <w:proofErr w:type="spellEnd"/>
      <w:r>
        <w:t xml:space="preserve"> музыкальная  школа» Алатырского МО</w:t>
      </w:r>
      <w:r w:rsidRPr="00442712">
        <w:rPr>
          <w:lang w:eastAsia="ru-RU"/>
        </w:rPr>
        <w:t xml:space="preserve"> за 20</w:t>
      </w:r>
      <w:r>
        <w:rPr>
          <w:lang w:eastAsia="ru-RU"/>
        </w:rPr>
        <w:t>22</w:t>
      </w:r>
      <w:r w:rsidRPr="00442712">
        <w:rPr>
          <w:lang w:eastAsia="ru-RU"/>
        </w:rPr>
        <w:t xml:space="preserve"> год.</w:t>
      </w:r>
    </w:p>
    <w:p w:rsidR="006F5839" w:rsidRDefault="006F5839" w:rsidP="006F5839">
      <w:pPr>
        <w:jc w:val="both"/>
        <w:rPr>
          <w:u w:val="single"/>
          <w:lang w:eastAsia="ru-RU"/>
        </w:rPr>
      </w:pPr>
      <w:r w:rsidRPr="00442712">
        <w:rPr>
          <w:lang w:eastAsia="ru-RU"/>
        </w:rPr>
        <w:t xml:space="preserve">время </w:t>
      </w:r>
      <w:r>
        <w:rPr>
          <w:u w:val="single"/>
          <w:lang w:eastAsia="ru-RU"/>
        </w:rPr>
        <w:t>15-00</w:t>
      </w:r>
    </w:p>
    <w:p w:rsidR="006F5839" w:rsidRDefault="006F5839" w:rsidP="006F5839">
      <w:pPr>
        <w:jc w:val="both"/>
        <w:rPr>
          <w:u w:val="single"/>
          <w:lang w:eastAsia="ru-RU"/>
        </w:rPr>
      </w:pPr>
    </w:p>
    <w:p w:rsidR="006F5839" w:rsidRPr="00442712" w:rsidRDefault="006F5839" w:rsidP="006F5839">
      <w:pPr>
        <w:jc w:val="both"/>
        <w:rPr>
          <w:lang w:eastAsia="ru-RU"/>
        </w:rPr>
      </w:pPr>
      <w:r>
        <w:rPr>
          <w:lang w:eastAsia="ru-RU"/>
        </w:rPr>
        <w:t>7</w:t>
      </w:r>
      <w:r w:rsidRPr="00442712">
        <w:rPr>
          <w:lang w:eastAsia="ru-RU"/>
        </w:rPr>
        <w:t>.</w:t>
      </w:r>
      <w:r w:rsidRPr="00442712">
        <w:rPr>
          <w:lang w:eastAsia="ru-RU"/>
        </w:rPr>
        <w:tab/>
        <w:t xml:space="preserve">Об итогах финансово-хозяйственной деятельности </w:t>
      </w:r>
      <w:r w:rsidRPr="007754F4">
        <w:rPr>
          <w:lang w:eastAsia="ru-RU"/>
        </w:rPr>
        <w:t xml:space="preserve">МБОУ </w:t>
      </w:r>
      <w:r>
        <w:t>«</w:t>
      </w:r>
      <w:proofErr w:type="spellStart"/>
      <w:r>
        <w:t>Алтышевская</w:t>
      </w:r>
      <w:proofErr w:type="spellEnd"/>
      <w:r>
        <w:t xml:space="preserve"> музыкальная  школа» Алатырского МО</w:t>
      </w:r>
      <w:r w:rsidRPr="00442712">
        <w:rPr>
          <w:lang w:eastAsia="ru-RU"/>
        </w:rPr>
        <w:t xml:space="preserve"> за 20</w:t>
      </w:r>
      <w:r>
        <w:rPr>
          <w:lang w:eastAsia="ru-RU"/>
        </w:rPr>
        <w:t>22</w:t>
      </w:r>
      <w:r w:rsidRPr="00442712">
        <w:rPr>
          <w:lang w:eastAsia="ru-RU"/>
        </w:rPr>
        <w:t xml:space="preserve"> год.</w:t>
      </w:r>
    </w:p>
    <w:p w:rsidR="006F5839" w:rsidRDefault="006F5839" w:rsidP="006F5839">
      <w:pPr>
        <w:jc w:val="both"/>
        <w:rPr>
          <w:u w:val="single"/>
          <w:lang w:eastAsia="ru-RU"/>
        </w:rPr>
      </w:pPr>
      <w:r w:rsidRPr="00442712">
        <w:rPr>
          <w:lang w:eastAsia="ru-RU"/>
        </w:rPr>
        <w:t xml:space="preserve">время </w:t>
      </w:r>
      <w:r>
        <w:rPr>
          <w:u w:val="single"/>
          <w:lang w:eastAsia="ru-RU"/>
        </w:rPr>
        <w:t>15-00</w:t>
      </w:r>
    </w:p>
    <w:p w:rsidR="006F5839" w:rsidRDefault="006F5839" w:rsidP="006F5839">
      <w:pPr>
        <w:jc w:val="both"/>
        <w:rPr>
          <w:u w:val="single"/>
          <w:lang w:eastAsia="ru-RU"/>
        </w:rPr>
      </w:pPr>
    </w:p>
    <w:p w:rsidR="006F5839" w:rsidRPr="00442712" w:rsidRDefault="006F5839" w:rsidP="006F5839">
      <w:pPr>
        <w:jc w:val="both"/>
        <w:rPr>
          <w:lang w:eastAsia="ru-RU"/>
        </w:rPr>
      </w:pPr>
      <w:r>
        <w:rPr>
          <w:lang w:eastAsia="ru-RU"/>
        </w:rPr>
        <w:t>8</w:t>
      </w:r>
      <w:r w:rsidRPr="00442712">
        <w:rPr>
          <w:lang w:eastAsia="ru-RU"/>
        </w:rPr>
        <w:t>.</w:t>
      </w:r>
      <w:r w:rsidRPr="00442712">
        <w:rPr>
          <w:lang w:eastAsia="ru-RU"/>
        </w:rPr>
        <w:tab/>
        <w:t xml:space="preserve">Об итогах финансово-хозяйственной деятельности </w:t>
      </w:r>
      <w:r w:rsidRPr="007754F4">
        <w:rPr>
          <w:lang w:eastAsia="ru-RU"/>
        </w:rPr>
        <w:t xml:space="preserve">МБОУ </w:t>
      </w:r>
      <w:r>
        <w:t>«</w:t>
      </w:r>
      <w:proofErr w:type="spellStart"/>
      <w:r>
        <w:t>Алтышевская</w:t>
      </w:r>
      <w:proofErr w:type="spellEnd"/>
      <w:r>
        <w:t xml:space="preserve"> музыкальная  школа» Алатырского МО</w:t>
      </w:r>
      <w:r w:rsidRPr="00442712">
        <w:rPr>
          <w:lang w:eastAsia="ru-RU"/>
        </w:rPr>
        <w:t xml:space="preserve"> за 20</w:t>
      </w:r>
      <w:r>
        <w:rPr>
          <w:lang w:eastAsia="ru-RU"/>
        </w:rPr>
        <w:t>22</w:t>
      </w:r>
      <w:r w:rsidRPr="00442712">
        <w:rPr>
          <w:lang w:eastAsia="ru-RU"/>
        </w:rPr>
        <w:t xml:space="preserve"> год.</w:t>
      </w:r>
    </w:p>
    <w:p w:rsidR="006F5839" w:rsidRDefault="006F5839" w:rsidP="006F5839">
      <w:pPr>
        <w:jc w:val="both"/>
        <w:rPr>
          <w:u w:val="single"/>
          <w:lang w:eastAsia="ru-RU"/>
        </w:rPr>
      </w:pPr>
      <w:r w:rsidRPr="00442712">
        <w:rPr>
          <w:lang w:eastAsia="ru-RU"/>
        </w:rPr>
        <w:t xml:space="preserve">время </w:t>
      </w:r>
      <w:r>
        <w:rPr>
          <w:u w:val="single"/>
          <w:lang w:eastAsia="ru-RU"/>
        </w:rPr>
        <w:t>15-00</w:t>
      </w:r>
    </w:p>
    <w:p w:rsidR="006F5839" w:rsidRDefault="006F5839" w:rsidP="006F5839">
      <w:pPr>
        <w:jc w:val="both"/>
        <w:rPr>
          <w:u w:val="single"/>
          <w:lang w:eastAsia="ru-RU"/>
        </w:rPr>
      </w:pPr>
    </w:p>
    <w:p w:rsidR="006F5839" w:rsidRPr="00442712" w:rsidRDefault="006F5839" w:rsidP="006F5839">
      <w:pPr>
        <w:jc w:val="both"/>
        <w:rPr>
          <w:lang w:eastAsia="ru-RU"/>
        </w:rPr>
      </w:pPr>
      <w:r>
        <w:rPr>
          <w:lang w:eastAsia="ru-RU"/>
        </w:rPr>
        <w:t>9</w:t>
      </w:r>
      <w:r w:rsidRPr="00442712">
        <w:rPr>
          <w:lang w:eastAsia="ru-RU"/>
        </w:rPr>
        <w:t>.</w:t>
      </w:r>
      <w:r w:rsidRPr="00442712">
        <w:rPr>
          <w:lang w:eastAsia="ru-RU"/>
        </w:rPr>
        <w:tab/>
        <w:t xml:space="preserve">Об итогах финансово-хозяйственной деятельности </w:t>
      </w:r>
      <w:r w:rsidRPr="007754F4">
        <w:rPr>
          <w:lang w:eastAsia="ru-RU"/>
        </w:rPr>
        <w:t xml:space="preserve">МБОУ </w:t>
      </w:r>
      <w:r>
        <w:t>«</w:t>
      </w:r>
      <w:proofErr w:type="spellStart"/>
      <w:r>
        <w:t>Алтышевская</w:t>
      </w:r>
      <w:proofErr w:type="spellEnd"/>
      <w:r>
        <w:t xml:space="preserve"> музыкальная  школа» Алатырского МО</w:t>
      </w:r>
      <w:r w:rsidRPr="00442712">
        <w:rPr>
          <w:lang w:eastAsia="ru-RU"/>
        </w:rPr>
        <w:t xml:space="preserve"> за 20</w:t>
      </w:r>
      <w:r>
        <w:rPr>
          <w:lang w:eastAsia="ru-RU"/>
        </w:rPr>
        <w:t>22</w:t>
      </w:r>
      <w:r w:rsidRPr="00442712">
        <w:rPr>
          <w:lang w:eastAsia="ru-RU"/>
        </w:rPr>
        <w:t xml:space="preserve"> год.</w:t>
      </w:r>
    </w:p>
    <w:p w:rsidR="006F5839" w:rsidRDefault="006F5839" w:rsidP="006F5839">
      <w:pPr>
        <w:jc w:val="both"/>
        <w:rPr>
          <w:u w:val="single"/>
          <w:lang w:eastAsia="ru-RU"/>
        </w:rPr>
      </w:pPr>
      <w:r w:rsidRPr="00442712">
        <w:rPr>
          <w:lang w:eastAsia="ru-RU"/>
        </w:rPr>
        <w:t xml:space="preserve">время </w:t>
      </w:r>
      <w:r>
        <w:rPr>
          <w:u w:val="single"/>
          <w:lang w:eastAsia="ru-RU"/>
        </w:rPr>
        <w:t>15-00</w:t>
      </w:r>
    </w:p>
    <w:p w:rsidR="006F5839" w:rsidRDefault="006F5839" w:rsidP="006F5839">
      <w:pPr>
        <w:jc w:val="both"/>
        <w:rPr>
          <w:u w:val="single"/>
          <w:lang w:eastAsia="ru-RU"/>
        </w:rPr>
      </w:pPr>
    </w:p>
    <w:p w:rsidR="00AD7468" w:rsidRPr="00442712" w:rsidRDefault="00AD7468" w:rsidP="00AD7468">
      <w:pPr>
        <w:rPr>
          <w:lang w:eastAsia="ru-RU"/>
        </w:rPr>
      </w:pPr>
      <w:r w:rsidRPr="00442712">
        <w:rPr>
          <w:lang w:eastAsia="ru-RU"/>
        </w:rPr>
        <w:t>Место проведения: Чувашская Республи</w:t>
      </w:r>
      <w:r w:rsidR="00724512">
        <w:rPr>
          <w:lang w:eastAsia="ru-RU"/>
        </w:rPr>
        <w:t>ка, г. Алатырь, ул. Ленина, д.29,  2 этаж, зал администрации</w:t>
      </w:r>
      <w:r w:rsidRPr="00442712">
        <w:rPr>
          <w:lang w:eastAsia="ru-RU"/>
        </w:rPr>
        <w:t xml:space="preserve">.  </w:t>
      </w:r>
    </w:p>
    <w:p w:rsidR="0064031C" w:rsidRPr="00442712" w:rsidRDefault="0064031C" w:rsidP="0064031C">
      <w:pPr>
        <w:jc w:val="right"/>
        <w:rPr>
          <w:lang w:eastAsia="ru-RU"/>
        </w:rPr>
      </w:pPr>
    </w:p>
    <w:p w:rsidR="00296837" w:rsidRPr="00442712" w:rsidRDefault="0064031C" w:rsidP="00BC618C">
      <w:pPr>
        <w:jc w:val="both"/>
      </w:pPr>
      <w:r w:rsidRPr="00442712">
        <w:t xml:space="preserve">  По первому вопросу балансовая комиссия рассмотрела итоги финансово-хозяйственной деятельности за 20</w:t>
      </w:r>
      <w:r w:rsidR="00E062FD">
        <w:t>2</w:t>
      </w:r>
      <w:r w:rsidR="00724512">
        <w:t>2</w:t>
      </w:r>
      <w:r w:rsidRPr="00442712">
        <w:t xml:space="preserve"> год </w:t>
      </w:r>
      <w:r w:rsidR="00AE6833">
        <w:t>МБОУ «</w:t>
      </w:r>
      <w:proofErr w:type="spellStart"/>
      <w:r w:rsidR="00AE6833">
        <w:t>Чуварлейская</w:t>
      </w:r>
      <w:proofErr w:type="spellEnd"/>
      <w:r w:rsidR="00724512">
        <w:t xml:space="preserve"> средняя общеобразовательная школа» Алатырского муниципального округа</w:t>
      </w:r>
      <w:r w:rsidR="00445EB8" w:rsidRPr="00442712">
        <w:t>.</w:t>
      </w:r>
    </w:p>
    <w:p w:rsidR="00445EB8" w:rsidRPr="00442712" w:rsidRDefault="00445EB8" w:rsidP="00BC618C">
      <w:pPr>
        <w:jc w:val="both"/>
      </w:pPr>
      <w:r w:rsidRPr="00442712">
        <w:t xml:space="preserve">  </w:t>
      </w:r>
    </w:p>
    <w:p w:rsidR="00BC618C" w:rsidRPr="00442712" w:rsidRDefault="00EA191F" w:rsidP="00EA191F">
      <w:r w:rsidRPr="00442712">
        <w:t>Докладчик</w:t>
      </w:r>
      <w:r w:rsidR="00BC618C" w:rsidRPr="00442712">
        <w:t xml:space="preserve">:   </w:t>
      </w:r>
      <w:proofErr w:type="spellStart"/>
      <w:r w:rsidR="00AE6833">
        <w:t>Тазетдинов</w:t>
      </w:r>
      <w:proofErr w:type="spellEnd"/>
      <w:r w:rsidR="00AE6833">
        <w:t xml:space="preserve"> </w:t>
      </w:r>
      <w:proofErr w:type="spellStart"/>
      <w:r w:rsidR="00AE6833">
        <w:t>Самат</w:t>
      </w:r>
      <w:proofErr w:type="spellEnd"/>
      <w:r w:rsidR="00AE6833">
        <w:t xml:space="preserve"> </w:t>
      </w:r>
      <w:proofErr w:type="spellStart"/>
      <w:r w:rsidR="00AE6833">
        <w:t>Ильшатович</w:t>
      </w:r>
      <w:proofErr w:type="spellEnd"/>
    </w:p>
    <w:p w:rsidR="00E062FD" w:rsidRDefault="00E062FD" w:rsidP="00E062FD">
      <w:r w:rsidRPr="00B27D0B">
        <w:t xml:space="preserve">Выступили: </w:t>
      </w:r>
      <w:r>
        <w:t xml:space="preserve"> </w:t>
      </w:r>
      <w:proofErr w:type="spellStart"/>
      <w:r w:rsidR="00724512">
        <w:t>Прошенкова</w:t>
      </w:r>
      <w:proofErr w:type="spellEnd"/>
      <w:r w:rsidR="00724512">
        <w:t xml:space="preserve"> Ольга Геннадьевна</w:t>
      </w:r>
    </w:p>
    <w:p w:rsidR="00FA6270" w:rsidRPr="00B27D0B" w:rsidRDefault="00FA6270" w:rsidP="00E062FD">
      <w:r>
        <w:t xml:space="preserve">                       </w:t>
      </w:r>
      <w:r w:rsidR="00724512">
        <w:t>Игонина Оксана Николаевна</w:t>
      </w:r>
      <w:r>
        <w:t xml:space="preserve">       </w:t>
      </w:r>
    </w:p>
    <w:p w:rsidR="00B01A0C" w:rsidRDefault="00E062FD" w:rsidP="00724512">
      <w:r w:rsidRPr="00B27D0B">
        <w:t xml:space="preserve">                      </w:t>
      </w:r>
      <w:r>
        <w:t xml:space="preserve"> </w:t>
      </w:r>
      <w:proofErr w:type="spellStart"/>
      <w:r w:rsidR="00724512">
        <w:t>Камаева</w:t>
      </w:r>
      <w:proofErr w:type="spellEnd"/>
      <w:r w:rsidR="00724512">
        <w:t xml:space="preserve"> Надежда Ивановна</w:t>
      </w:r>
    </w:p>
    <w:p w:rsidR="00BC618C" w:rsidRPr="00442712" w:rsidRDefault="00BC618C" w:rsidP="00E062FD">
      <w:pPr>
        <w:ind w:firstLine="300"/>
        <w:jc w:val="both"/>
      </w:pPr>
      <w:r w:rsidRPr="00442712">
        <w:t xml:space="preserve">                </w:t>
      </w:r>
    </w:p>
    <w:p w:rsidR="00CF1E0E" w:rsidRPr="00442712" w:rsidRDefault="00BC618C" w:rsidP="00B73F0D">
      <w:pPr>
        <w:ind w:firstLine="300"/>
        <w:jc w:val="both"/>
      </w:pPr>
      <w:r w:rsidRPr="00442712">
        <w:t>Приведены основные показатели деятельности учреждения за 20</w:t>
      </w:r>
      <w:r w:rsidR="00B01A0C">
        <w:t>2</w:t>
      </w:r>
      <w:r w:rsidR="00724512">
        <w:t>2</w:t>
      </w:r>
      <w:r w:rsidRPr="00442712">
        <w:t xml:space="preserve"> год</w:t>
      </w:r>
      <w:r w:rsidR="00EA191F" w:rsidRPr="00442712">
        <w:t>.</w:t>
      </w:r>
      <w:r w:rsidRPr="00442712">
        <w:t xml:space="preserve"> 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5877"/>
        <w:gridCol w:w="4296"/>
      </w:tblGrid>
      <w:tr w:rsidR="00516C80" w:rsidRPr="00516C80" w:rsidTr="00072FF1">
        <w:tc>
          <w:tcPr>
            <w:tcW w:w="5877" w:type="dxa"/>
          </w:tcPr>
          <w:p w:rsidR="00516C80" w:rsidRPr="00516C80" w:rsidRDefault="00516C80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296" w:type="dxa"/>
          </w:tcPr>
          <w:p w:rsidR="00516C80" w:rsidRPr="00516C80" w:rsidRDefault="00AE6833" w:rsidP="0051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 </w:t>
            </w:r>
            <w:proofErr w:type="spellStart"/>
            <w:r>
              <w:rPr>
                <w:rFonts w:ascii="Times New Roman" w:hAnsi="Times New Roman"/>
              </w:rPr>
              <w:t>Чуварлей</w:t>
            </w:r>
            <w:r w:rsidR="00B02DA2">
              <w:rPr>
                <w:rFonts w:ascii="Times New Roman" w:hAnsi="Times New Roman"/>
              </w:rPr>
              <w:t>с</w:t>
            </w:r>
            <w:r w:rsidR="00724512">
              <w:rPr>
                <w:rFonts w:ascii="Times New Roman" w:hAnsi="Times New Roman"/>
              </w:rPr>
              <w:t>кая</w:t>
            </w:r>
            <w:proofErr w:type="spellEnd"/>
            <w:r w:rsidR="00724512">
              <w:rPr>
                <w:rFonts w:ascii="Times New Roman" w:hAnsi="Times New Roman"/>
              </w:rPr>
              <w:t xml:space="preserve"> СОШ</w:t>
            </w:r>
            <w:r w:rsidR="00516C80" w:rsidRPr="00516C80">
              <w:rPr>
                <w:rFonts w:ascii="Times New Roman" w:hAnsi="Times New Roman"/>
              </w:rPr>
              <w:t>»</w:t>
            </w:r>
          </w:p>
        </w:tc>
      </w:tr>
      <w:tr w:rsidR="00BC0EDB" w:rsidRPr="00516C80" w:rsidTr="00072FF1">
        <w:tc>
          <w:tcPr>
            <w:tcW w:w="5877" w:type="dxa"/>
          </w:tcPr>
          <w:p w:rsidR="00BC0EDB" w:rsidRPr="00516C80" w:rsidRDefault="00BC0EDB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доходов от приносящей доход деятельности,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818,9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</w:p>
        </w:tc>
      </w:tr>
      <w:tr w:rsidR="00BC0EDB" w:rsidRPr="00516C80" w:rsidTr="00072FF1">
        <w:tc>
          <w:tcPr>
            <w:tcW w:w="5877" w:type="dxa"/>
          </w:tcPr>
          <w:p w:rsidR="00BC0EDB" w:rsidRPr="00516C80" w:rsidRDefault="00BC0EDB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выполнение муниципального задания,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19966,90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</w:p>
        </w:tc>
      </w:tr>
      <w:tr w:rsidR="00BC0EDB" w:rsidRPr="00516C80" w:rsidTr="00072FF1">
        <w:tc>
          <w:tcPr>
            <w:tcW w:w="5877" w:type="dxa"/>
          </w:tcPr>
          <w:p w:rsidR="00BC0EDB" w:rsidRPr="00516C80" w:rsidRDefault="00BC0EDB" w:rsidP="00FA627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Выполнение Плана поступлений субсидий на выполнение муниципального задания составило в 20</w:t>
            </w:r>
            <w:r>
              <w:rPr>
                <w:rFonts w:ascii="Times New Roman" w:hAnsi="Times New Roman"/>
              </w:rPr>
              <w:t>22</w:t>
            </w:r>
            <w:r w:rsidRPr="00516C80">
              <w:rPr>
                <w:rFonts w:ascii="Times New Roman" w:hAnsi="Times New Roman"/>
              </w:rPr>
              <w:t xml:space="preserve"> году,%</w:t>
            </w:r>
          </w:p>
        </w:tc>
        <w:tc>
          <w:tcPr>
            <w:tcW w:w="4296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BC0EDB" w:rsidRPr="00516C80" w:rsidTr="00072FF1">
        <w:tc>
          <w:tcPr>
            <w:tcW w:w="5877" w:type="dxa"/>
          </w:tcPr>
          <w:p w:rsidR="00BC0EDB" w:rsidRPr="00516C80" w:rsidRDefault="00BC0EDB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иные цели,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6C8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4296" w:type="dxa"/>
          </w:tcPr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2499,4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</w:p>
        </w:tc>
      </w:tr>
      <w:tr w:rsidR="00BC0EDB" w:rsidRPr="00516C80" w:rsidTr="00072FF1">
        <w:tc>
          <w:tcPr>
            <w:tcW w:w="5877" w:type="dxa"/>
          </w:tcPr>
          <w:p w:rsidR="00BC0EDB" w:rsidRPr="00516C80" w:rsidRDefault="00BC0EDB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Штатная численность работников учреждения составила, ставок </w:t>
            </w:r>
          </w:p>
        </w:tc>
        <w:tc>
          <w:tcPr>
            <w:tcW w:w="4296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59,21</w:t>
            </w:r>
          </w:p>
        </w:tc>
      </w:tr>
      <w:tr w:rsidR="00BC0EDB" w:rsidRPr="00516C80" w:rsidTr="00072FF1">
        <w:tc>
          <w:tcPr>
            <w:tcW w:w="5877" w:type="dxa"/>
          </w:tcPr>
          <w:p w:rsidR="00BC0EDB" w:rsidRPr="00516C80" w:rsidRDefault="00BC0EDB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Фактическая численность работников учреждения составила, человек</w:t>
            </w:r>
          </w:p>
        </w:tc>
        <w:tc>
          <w:tcPr>
            <w:tcW w:w="4296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BC0EDB" w:rsidRPr="00516C80" w:rsidTr="00072FF1">
        <w:tc>
          <w:tcPr>
            <w:tcW w:w="5877" w:type="dxa"/>
          </w:tcPr>
          <w:p w:rsidR="00BC0EDB" w:rsidRPr="00516C80" w:rsidRDefault="00BC0EDB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руководителя сложилась в сумме, рублей</w:t>
            </w:r>
          </w:p>
        </w:tc>
        <w:tc>
          <w:tcPr>
            <w:tcW w:w="4296" w:type="dxa"/>
          </w:tcPr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74408,30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</w:p>
        </w:tc>
      </w:tr>
      <w:tr w:rsidR="00BC0EDB" w:rsidRPr="00516C80" w:rsidTr="00072FF1">
        <w:tc>
          <w:tcPr>
            <w:tcW w:w="5877" w:type="dxa"/>
          </w:tcPr>
          <w:p w:rsidR="00BC0EDB" w:rsidRPr="00516C80" w:rsidRDefault="00BC0EDB" w:rsidP="0035470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35497,40</w:t>
            </w:r>
          </w:p>
        </w:tc>
      </w:tr>
      <w:tr w:rsidR="00BC0EDB" w:rsidRPr="00516C80" w:rsidTr="00072FF1">
        <w:tc>
          <w:tcPr>
            <w:tcW w:w="5877" w:type="dxa"/>
          </w:tcPr>
          <w:p w:rsidR="00BC0EDB" w:rsidRPr="00516C80" w:rsidRDefault="00BC0EDB" w:rsidP="00354703">
            <w:r w:rsidRPr="00516C80">
              <w:rPr>
                <w:rFonts w:ascii="Times New Roman" w:hAnsi="Times New Roman"/>
              </w:rPr>
              <w:lastRenderedPageBreak/>
              <w:t xml:space="preserve">Средняя заработная плата </w:t>
            </w:r>
            <w:r>
              <w:rPr>
                <w:rFonts w:ascii="Times New Roman" w:hAnsi="Times New Roman"/>
              </w:rPr>
              <w:t>прочего персонала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17439,20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</w:p>
        </w:tc>
      </w:tr>
      <w:tr w:rsidR="00BC0EDB" w:rsidRPr="00516C80" w:rsidTr="00072FF1">
        <w:tc>
          <w:tcPr>
            <w:tcW w:w="5877" w:type="dxa"/>
          </w:tcPr>
          <w:p w:rsidR="00BC0EDB" w:rsidRPr="00516C80" w:rsidRDefault="00BC0EDB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работников учреждения (без учета заработной платы руководителя и его заместителей) составила, рублей</w:t>
            </w:r>
          </w:p>
        </w:tc>
        <w:tc>
          <w:tcPr>
            <w:tcW w:w="4296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28654,13</w:t>
            </w:r>
          </w:p>
        </w:tc>
      </w:tr>
      <w:tr w:rsidR="00BC0EDB" w:rsidRPr="00516C80" w:rsidTr="00072FF1">
        <w:tc>
          <w:tcPr>
            <w:tcW w:w="5877" w:type="dxa"/>
          </w:tcPr>
          <w:p w:rsidR="00BC0EDB" w:rsidRPr="00516C80" w:rsidRDefault="00BC0EDB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Соотношение заработной платы  руководителя  и средней заработной платы работников учреждения (кратность) сложилась в размере</w:t>
            </w:r>
          </w:p>
        </w:tc>
        <w:tc>
          <w:tcPr>
            <w:tcW w:w="4296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BC0EDB" w:rsidRPr="00516C80" w:rsidTr="00072FF1">
        <w:tc>
          <w:tcPr>
            <w:tcW w:w="5877" w:type="dxa"/>
          </w:tcPr>
          <w:p w:rsidR="00BC0EDB" w:rsidRPr="00516C80" w:rsidRDefault="00BC0EDB" w:rsidP="00FA627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>в том числе просроченная,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BC0EDB" w:rsidRDefault="00BC0EDB" w:rsidP="007963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Глонасс</w:t>
            </w:r>
            <w:proofErr w:type="spellEnd"/>
            <w:r>
              <w:rPr>
                <w:rFonts w:ascii="Times New Roman" w:hAnsi="Times New Roman"/>
              </w:rPr>
              <w:t xml:space="preserve"> 0,25</w:t>
            </w:r>
          </w:p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Бензин 33,9</w:t>
            </w:r>
          </w:p>
          <w:p w:rsidR="00BC0EDB" w:rsidRDefault="00BC0EDB" w:rsidP="007963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вет</w:t>
            </w:r>
            <w:proofErr w:type="spellEnd"/>
            <w:r>
              <w:rPr>
                <w:rFonts w:ascii="Times New Roman" w:hAnsi="Times New Roman"/>
              </w:rPr>
              <w:t xml:space="preserve"> 45,8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алог</w:t>
            </w:r>
            <w:proofErr w:type="spellEnd"/>
            <w:r>
              <w:rPr>
                <w:rFonts w:ascii="Times New Roman" w:hAnsi="Times New Roman"/>
              </w:rPr>
              <w:t xml:space="preserve"> 1,8</w:t>
            </w:r>
          </w:p>
        </w:tc>
      </w:tr>
      <w:tr w:rsidR="00BC0EDB" w:rsidRPr="00516C80" w:rsidTr="00072FF1">
        <w:tc>
          <w:tcPr>
            <w:tcW w:w="5877" w:type="dxa"/>
          </w:tcPr>
          <w:p w:rsidR="00BC0EDB" w:rsidRPr="00516C80" w:rsidRDefault="00BC0EDB" w:rsidP="00072FF1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01.04.20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в том числе просроченная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з/та 900,5</w:t>
            </w:r>
          </w:p>
          <w:p w:rsidR="00BC0EDB" w:rsidRDefault="00BC0EDB" w:rsidP="007963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отчисл</w:t>
            </w:r>
            <w:proofErr w:type="spellEnd"/>
            <w:r>
              <w:rPr>
                <w:rFonts w:ascii="Times New Roman" w:hAnsi="Times New Roman"/>
              </w:rPr>
              <w:t>. 404,1</w:t>
            </w:r>
          </w:p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1,0</w:t>
            </w:r>
          </w:p>
          <w:p w:rsidR="00BC0EDB" w:rsidRDefault="00BC0EDB" w:rsidP="007963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ситиматик</w:t>
            </w:r>
            <w:proofErr w:type="spellEnd"/>
            <w:r>
              <w:rPr>
                <w:rFonts w:ascii="Times New Roman" w:hAnsi="Times New Roman"/>
              </w:rPr>
              <w:t xml:space="preserve"> 1,0</w:t>
            </w:r>
          </w:p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газораспределение 5,2</w:t>
            </w:r>
          </w:p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автошины 56,7</w:t>
            </w:r>
          </w:p>
          <w:p w:rsidR="00BC0EDB" w:rsidRDefault="00BC0EDB" w:rsidP="007963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вет</w:t>
            </w:r>
            <w:proofErr w:type="spellEnd"/>
            <w:r>
              <w:rPr>
                <w:rFonts w:ascii="Times New Roman" w:hAnsi="Times New Roman"/>
              </w:rPr>
              <w:t xml:space="preserve"> 122,5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продукты питания 15,3</w:t>
            </w:r>
          </w:p>
        </w:tc>
      </w:tr>
      <w:tr w:rsidR="00BC0EDB" w:rsidRPr="00516C80" w:rsidTr="00072FF1">
        <w:tc>
          <w:tcPr>
            <w:tcW w:w="5877" w:type="dxa"/>
          </w:tcPr>
          <w:p w:rsidR="00BC0EDB" w:rsidRPr="00516C80" w:rsidRDefault="00BC0EDB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Основные кредиторы:</w:t>
            </w:r>
          </w:p>
        </w:tc>
        <w:tc>
          <w:tcPr>
            <w:tcW w:w="4296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</w:t>
            </w:r>
            <w:r w:rsidRPr="00FE091F">
              <w:rPr>
                <w:rFonts w:ascii="Times New Roman" w:hAnsi="Times New Roman"/>
              </w:rPr>
              <w:t xml:space="preserve"> 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нергия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BC0EDB" w:rsidRPr="00516C80" w:rsidTr="00072FF1">
        <w:tc>
          <w:tcPr>
            <w:tcW w:w="5877" w:type="dxa"/>
          </w:tcPr>
          <w:p w:rsidR="00BC0EDB" w:rsidRPr="00516C80" w:rsidRDefault="00BC0EDB" w:rsidP="00FA627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Балансовая стоимость нефинансовых активов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составила,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36394,0</w:t>
            </w:r>
          </w:p>
        </w:tc>
      </w:tr>
    </w:tbl>
    <w:p w:rsidR="00351EBE" w:rsidRPr="00F3141B" w:rsidRDefault="00351EBE" w:rsidP="00E63FD2">
      <w:pPr>
        <w:ind w:firstLine="300"/>
        <w:rPr>
          <w:sz w:val="28"/>
          <w:szCs w:val="28"/>
        </w:rPr>
      </w:pPr>
    </w:p>
    <w:p w:rsidR="00724512" w:rsidRPr="00442712" w:rsidRDefault="00095A19" w:rsidP="00724512">
      <w:pPr>
        <w:jc w:val="both"/>
        <w:rPr>
          <w:lang w:eastAsia="ru-RU"/>
        </w:rPr>
      </w:pPr>
      <w:r>
        <w:rPr>
          <w:sz w:val="28"/>
          <w:szCs w:val="28"/>
        </w:rPr>
        <w:t xml:space="preserve">  </w:t>
      </w:r>
      <w:r w:rsidR="00FB7EF3" w:rsidRPr="00442712">
        <w:t xml:space="preserve">По </w:t>
      </w:r>
      <w:r w:rsidR="00FB7EF3">
        <w:t>втором</w:t>
      </w:r>
      <w:r w:rsidR="00FB7EF3" w:rsidRPr="00442712">
        <w:t>у вопросу балансовая комиссия рассмотрела итоги финансово-хозяйственной деятельности за 20</w:t>
      </w:r>
      <w:r w:rsidR="00FB7EF3">
        <w:t>2</w:t>
      </w:r>
      <w:r w:rsidR="00724512">
        <w:t>2</w:t>
      </w:r>
      <w:r w:rsidR="00FB7EF3" w:rsidRPr="00442712">
        <w:t xml:space="preserve"> год МБОУ «</w:t>
      </w:r>
      <w:r w:rsidR="00AE6833">
        <w:t>МБОУ «</w:t>
      </w:r>
      <w:proofErr w:type="spellStart"/>
      <w:r w:rsidR="00AE6833">
        <w:t>Алтышевская</w:t>
      </w:r>
      <w:proofErr w:type="spellEnd"/>
      <w:r w:rsidR="00AE6833">
        <w:t xml:space="preserve">  основная</w:t>
      </w:r>
      <w:r w:rsidR="00724512">
        <w:t xml:space="preserve"> общеобразовательная школа</w:t>
      </w:r>
      <w:r w:rsidR="00236146">
        <w:t>» Алатырского муниципального округа</w:t>
      </w:r>
      <w:r w:rsidR="00724512" w:rsidRPr="00442712">
        <w:rPr>
          <w:lang w:eastAsia="ru-RU"/>
        </w:rPr>
        <w:t>.</w:t>
      </w:r>
    </w:p>
    <w:p w:rsidR="00FB7EF3" w:rsidRPr="00442712" w:rsidRDefault="00FB7EF3" w:rsidP="00FB7EF3">
      <w:pPr>
        <w:jc w:val="both"/>
      </w:pPr>
      <w:r w:rsidRPr="00442712">
        <w:t xml:space="preserve"> </w:t>
      </w:r>
    </w:p>
    <w:p w:rsidR="00FA6270" w:rsidRPr="00442712" w:rsidRDefault="00236146" w:rsidP="00FA6270">
      <w:r>
        <w:t>Докл</w:t>
      </w:r>
      <w:r w:rsidR="00B02DA2">
        <w:t>ад</w:t>
      </w:r>
      <w:r w:rsidR="00AE6833">
        <w:t>чик:   Долгова Ирина Викторовна</w:t>
      </w:r>
    </w:p>
    <w:p w:rsidR="00236146" w:rsidRDefault="00FA6270" w:rsidP="00236146">
      <w:r w:rsidRPr="00B27D0B">
        <w:t xml:space="preserve">Выступили: </w:t>
      </w:r>
      <w:r>
        <w:t xml:space="preserve"> </w:t>
      </w:r>
      <w:proofErr w:type="spellStart"/>
      <w:r w:rsidR="00236146">
        <w:t>Прошенкова</w:t>
      </w:r>
      <w:proofErr w:type="spellEnd"/>
      <w:r w:rsidR="00236146">
        <w:t xml:space="preserve"> Ольга Геннадьевна</w:t>
      </w:r>
    </w:p>
    <w:p w:rsidR="00236146" w:rsidRPr="00B27D0B" w:rsidRDefault="00236146" w:rsidP="00236146">
      <w:r>
        <w:t xml:space="preserve">                       Игонина Оксана Николаевна       </w:t>
      </w:r>
    </w:p>
    <w:p w:rsidR="00236146" w:rsidRDefault="00236146" w:rsidP="00236146">
      <w:r w:rsidRPr="00B27D0B">
        <w:t xml:space="preserve">                      </w:t>
      </w:r>
      <w:r>
        <w:t xml:space="preserve"> </w:t>
      </w:r>
      <w:proofErr w:type="spellStart"/>
      <w:r>
        <w:t>Камаева</w:t>
      </w:r>
      <w:proofErr w:type="spellEnd"/>
      <w:r>
        <w:t xml:space="preserve"> Надежда Ивановна</w:t>
      </w:r>
    </w:p>
    <w:p w:rsidR="0051675B" w:rsidRPr="00F3141B" w:rsidRDefault="0051675B" w:rsidP="00FB7EF3">
      <w:pPr>
        <w:jc w:val="both"/>
        <w:rPr>
          <w:sz w:val="28"/>
          <w:szCs w:val="28"/>
        </w:rPr>
      </w:pPr>
    </w:p>
    <w:p w:rsidR="00FB7EF3" w:rsidRPr="00442712" w:rsidRDefault="00FB7EF3" w:rsidP="00FB7EF3">
      <w:pPr>
        <w:ind w:firstLine="300"/>
        <w:jc w:val="both"/>
      </w:pPr>
      <w:r w:rsidRPr="00442712">
        <w:t>Приведены основные показатели деятельности учреждения за 20</w:t>
      </w:r>
      <w:r>
        <w:t>2</w:t>
      </w:r>
      <w:r w:rsidR="00236146">
        <w:t>2</w:t>
      </w:r>
      <w:r w:rsidRPr="00442712">
        <w:t xml:space="preserve"> год. 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5877"/>
        <w:gridCol w:w="4296"/>
      </w:tblGrid>
      <w:tr w:rsidR="00FB7EF3" w:rsidRPr="00516C80" w:rsidTr="00BF0383">
        <w:tc>
          <w:tcPr>
            <w:tcW w:w="5877" w:type="dxa"/>
          </w:tcPr>
          <w:p w:rsidR="00FB7EF3" w:rsidRPr="00516C80" w:rsidRDefault="00FB7EF3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296" w:type="dxa"/>
          </w:tcPr>
          <w:p w:rsidR="00FB7EF3" w:rsidRPr="00516C80" w:rsidRDefault="00AE6833" w:rsidP="00FB7E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Атышев</w:t>
            </w:r>
            <w:r w:rsidR="00EE276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кая</w:t>
            </w:r>
            <w:proofErr w:type="spellEnd"/>
            <w:r>
              <w:rPr>
                <w:rFonts w:ascii="Times New Roman" w:hAnsi="Times New Roman"/>
              </w:rPr>
              <w:t xml:space="preserve">  О</w:t>
            </w:r>
            <w:r w:rsidR="00236146">
              <w:rPr>
                <w:rFonts w:ascii="Times New Roman" w:hAnsi="Times New Roman"/>
              </w:rPr>
              <w:t>ОШ»</w:t>
            </w:r>
          </w:p>
        </w:tc>
      </w:tr>
      <w:tr w:rsidR="00BC0EDB" w:rsidRPr="00516C80" w:rsidTr="00BF0383">
        <w:tc>
          <w:tcPr>
            <w:tcW w:w="5877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доходов от приносящей доход деятельности,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558,1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</w:p>
        </w:tc>
      </w:tr>
      <w:tr w:rsidR="00BC0EDB" w:rsidRPr="00516C80" w:rsidTr="00BF0383">
        <w:tc>
          <w:tcPr>
            <w:tcW w:w="5877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выполнение муниципального задания,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8616,4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</w:p>
        </w:tc>
      </w:tr>
      <w:tr w:rsidR="00BC0EDB" w:rsidRPr="00516C80" w:rsidTr="00BF0383">
        <w:tc>
          <w:tcPr>
            <w:tcW w:w="5877" w:type="dxa"/>
          </w:tcPr>
          <w:p w:rsidR="00BC0EDB" w:rsidRPr="00516C80" w:rsidRDefault="00BC0EDB" w:rsidP="00CE2F56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Выполнение Плана поступлений субсидий на выполнение муниципального задания составило в 20</w:t>
            </w:r>
            <w:r>
              <w:rPr>
                <w:rFonts w:ascii="Times New Roman" w:hAnsi="Times New Roman"/>
              </w:rPr>
              <w:t>22</w:t>
            </w:r>
            <w:r w:rsidRPr="00516C80">
              <w:rPr>
                <w:rFonts w:ascii="Times New Roman" w:hAnsi="Times New Roman"/>
              </w:rPr>
              <w:t xml:space="preserve"> году,%</w:t>
            </w:r>
          </w:p>
        </w:tc>
        <w:tc>
          <w:tcPr>
            <w:tcW w:w="4296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BC0EDB" w:rsidRPr="00516C80" w:rsidTr="00BF0383">
        <w:tc>
          <w:tcPr>
            <w:tcW w:w="5877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иные цели,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6C8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4296" w:type="dxa"/>
          </w:tcPr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2194,1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</w:p>
        </w:tc>
      </w:tr>
      <w:tr w:rsidR="00BC0EDB" w:rsidRPr="00516C80" w:rsidTr="00BF0383">
        <w:tc>
          <w:tcPr>
            <w:tcW w:w="5877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Штатная численность работников учреждения составила, ставок </w:t>
            </w:r>
          </w:p>
        </w:tc>
        <w:tc>
          <w:tcPr>
            <w:tcW w:w="4296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30,98</w:t>
            </w:r>
          </w:p>
        </w:tc>
      </w:tr>
      <w:tr w:rsidR="00BC0EDB" w:rsidRPr="00516C80" w:rsidTr="00BF0383">
        <w:tc>
          <w:tcPr>
            <w:tcW w:w="5877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Фактическая численность работников учреждения составила, человек</w:t>
            </w:r>
          </w:p>
        </w:tc>
        <w:tc>
          <w:tcPr>
            <w:tcW w:w="4296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BC0EDB" w:rsidRPr="00516C80" w:rsidTr="00BF0383">
        <w:tc>
          <w:tcPr>
            <w:tcW w:w="5877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руководителя сложилась в сумме, рублей</w:t>
            </w:r>
          </w:p>
        </w:tc>
        <w:tc>
          <w:tcPr>
            <w:tcW w:w="4296" w:type="dxa"/>
          </w:tcPr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51866,70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</w:p>
        </w:tc>
      </w:tr>
      <w:tr w:rsidR="00BC0EDB" w:rsidRPr="00516C80" w:rsidTr="00BF0383">
        <w:tc>
          <w:tcPr>
            <w:tcW w:w="5877" w:type="dxa"/>
          </w:tcPr>
          <w:p w:rsidR="00BC0EDB" w:rsidRPr="00516C80" w:rsidRDefault="00BC0EDB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35006,00</w:t>
            </w:r>
          </w:p>
        </w:tc>
      </w:tr>
      <w:tr w:rsidR="00BC0EDB" w:rsidRPr="00516C80" w:rsidTr="00BF0383">
        <w:tc>
          <w:tcPr>
            <w:tcW w:w="5877" w:type="dxa"/>
          </w:tcPr>
          <w:p w:rsidR="00BC0EDB" w:rsidRPr="00516C80" w:rsidRDefault="00BC0EDB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прочего персонала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16363,10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</w:p>
        </w:tc>
      </w:tr>
      <w:tr w:rsidR="00BC0EDB" w:rsidRPr="00516C80" w:rsidTr="00BF0383">
        <w:tc>
          <w:tcPr>
            <w:tcW w:w="5877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lastRenderedPageBreak/>
              <w:t>Средняя заработная плата работников учреждения (без учета заработной платы руководителя и его заместителей) составила, рублей</w:t>
            </w:r>
          </w:p>
        </w:tc>
        <w:tc>
          <w:tcPr>
            <w:tcW w:w="4296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26065,06</w:t>
            </w:r>
          </w:p>
        </w:tc>
      </w:tr>
      <w:tr w:rsidR="00BC0EDB" w:rsidRPr="00516C80" w:rsidTr="00BF0383">
        <w:tc>
          <w:tcPr>
            <w:tcW w:w="5877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Соотношение заработной платы  руководителя  и средней заработной платы работников учреждения (кратность) сложилась в размере</w:t>
            </w:r>
          </w:p>
        </w:tc>
        <w:tc>
          <w:tcPr>
            <w:tcW w:w="4296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</w:tr>
      <w:tr w:rsidR="00BC0EDB" w:rsidRPr="00516C80" w:rsidTr="00BF0383">
        <w:tc>
          <w:tcPr>
            <w:tcW w:w="5877" w:type="dxa"/>
          </w:tcPr>
          <w:p w:rsidR="00BC0EDB" w:rsidRPr="00516C80" w:rsidRDefault="00BC0EDB" w:rsidP="00EB366E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>в том числе просроченная,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29,7</w:t>
            </w:r>
          </w:p>
        </w:tc>
      </w:tr>
      <w:tr w:rsidR="00BC0EDB" w:rsidRPr="00516C80" w:rsidTr="00BF0383">
        <w:tc>
          <w:tcPr>
            <w:tcW w:w="5877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01.04.20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>в том числе просроченная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з/та-446,5</w:t>
            </w:r>
          </w:p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отчисления 200,7</w:t>
            </w:r>
          </w:p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0,28</w:t>
            </w:r>
          </w:p>
          <w:p w:rsidR="00BC0EDB" w:rsidRDefault="00BC0EDB" w:rsidP="007963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ситиматик</w:t>
            </w:r>
            <w:proofErr w:type="spellEnd"/>
            <w:r>
              <w:rPr>
                <w:rFonts w:ascii="Times New Roman" w:hAnsi="Times New Roman"/>
              </w:rPr>
              <w:t xml:space="preserve"> 0,48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свет</w:t>
            </w:r>
            <w:proofErr w:type="gramStart"/>
            <w:r>
              <w:rPr>
                <w:rFonts w:ascii="Times New Roman" w:hAnsi="Times New Roman"/>
              </w:rPr>
              <w:t>,г</w:t>
            </w:r>
            <w:proofErr w:type="gramEnd"/>
            <w:r>
              <w:rPr>
                <w:rFonts w:ascii="Times New Roman" w:hAnsi="Times New Roman"/>
              </w:rPr>
              <w:t>аз</w:t>
            </w:r>
            <w:proofErr w:type="spellEnd"/>
            <w:r>
              <w:rPr>
                <w:rFonts w:ascii="Times New Roman" w:hAnsi="Times New Roman"/>
              </w:rPr>
              <w:t xml:space="preserve"> 53,7</w:t>
            </w:r>
          </w:p>
        </w:tc>
      </w:tr>
      <w:tr w:rsidR="00BC0EDB" w:rsidRPr="00516C80" w:rsidTr="00BF0383">
        <w:tc>
          <w:tcPr>
            <w:tcW w:w="5877" w:type="dxa"/>
          </w:tcPr>
          <w:p w:rsidR="00BC0EDB" w:rsidRPr="00516C80" w:rsidRDefault="00BC0EDB" w:rsidP="00463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Перерасход</w:t>
            </w:r>
            <w:r w:rsidRPr="00516C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энергоресурсов, тыс. руб.</w:t>
            </w:r>
          </w:p>
        </w:tc>
        <w:tc>
          <w:tcPr>
            <w:tcW w:w="4296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</w:t>
            </w:r>
            <w:r w:rsidRPr="00FE091F">
              <w:rPr>
                <w:rFonts w:ascii="Times New Roman" w:hAnsi="Times New Roman"/>
              </w:rPr>
              <w:t xml:space="preserve"> 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нергия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BC0EDB" w:rsidRPr="00516C80" w:rsidTr="00BF0383">
        <w:tc>
          <w:tcPr>
            <w:tcW w:w="5877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Балансовая стоимость нефинансовых активов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составила,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6247,30</w:t>
            </w:r>
          </w:p>
        </w:tc>
      </w:tr>
    </w:tbl>
    <w:p w:rsidR="00A17BED" w:rsidRPr="0051675B" w:rsidRDefault="00A17BED" w:rsidP="0051675B"/>
    <w:p w:rsidR="009739EB" w:rsidRDefault="00296837" w:rsidP="00D747A4">
      <w:pPr>
        <w:ind w:firstLine="300"/>
        <w:jc w:val="both"/>
      </w:pPr>
      <w:r w:rsidRPr="00463BDD">
        <w:t>По третьему вопросу, балансовая комиссия рассмотрела итоги финансово-хозяйственной деятельности за 20</w:t>
      </w:r>
      <w:r w:rsidR="00AD4407" w:rsidRPr="00463BDD">
        <w:t>2</w:t>
      </w:r>
      <w:r w:rsidR="00236146">
        <w:t>2</w:t>
      </w:r>
      <w:r w:rsidRPr="00463BDD">
        <w:t xml:space="preserve"> год </w:t>
      </w:r>
      <w:r w:rsidR="00324C1B">
        <w:t xml:space="preserve"> МБ</w:t>
      </w:r>
      <w:r w:rsidR="00AE6833">
        <w:t xml:space="preserve">ДОУ « </w:t>
      </w:r>
      <w:proofErr w:type="spellStart"/>
      <w:r w:rsidR="00AE6833">
        <w:t>Чуварлейский</w:t>
      </w:r>
      <w:proofErr w:type="spellEnd"/>
      <w:r w:rsidR="00AE6833">
        <w:t xml:space="preserve"> детский сад «Колокольчик</w:t>
      </w:r>
      <w:r w:rsidR="00236146">
        <w:t>» Алатырского муниципального округа</w:t>
      </w:r>
    </w:p>
    <w:p w:rsidR="00236146" w:rsidRPr="00296837" w:rsidRDefault="00236146" w:rsidP="00D747A4">
      <w:pPr>
        <w:ind w:firstLine="300"/>
        <w:jc w:val="both"/>
        <w:rPr>
          <w:sz w:val="28"/>
          <w:szCs w:val="28"/>
        </w:rPr>
      </w:pPr>
    </w:p>
    <w:p w:rsidR="00EB366E" w:rsidRPr="00442712" w:rsidRDefault="00236146" w:rsidP="00EB366E">
      <w:r>
        <w:t>Доклад</w:t>
      </w:r>
      <w:r w:rsidR="00AE6833">
        <w:t>чик:   Арефьева Ольга Сергеевна</w:t>
      </w:r>
    </w:p>
    <w:p w:rsidR="00236146" w:rsidRDefault="00EB366E" w:rsidP="00236146">
      <w:r w:rsidRPr="00B27D0B">
        <w:t xml:space="preserve">Выступили: </w:t>
      </w:r>
      <w:r>
        <w:t xml:space="preserve"> </w:t>
      </w:r>
      <w:proofErr w:type="spellStart"/>
      <w:r w:rsidR="00236146">
        <w:t>Прошенкова</w:t>
      </w:r>
      <w:proofErr w:type="spellEnd"/>
      <w:r w:rsidR="00236146">
        <w:t xml:space="preserve"> Ольга Геннадьевна</w:t>
      </w:r>
    </w:p>
    <w:p w:rsidR="00236146" w:rsidRPr="00B27D0B" w:rsidRDefault="00236146" w:rsidP="00236146">
      <w:r>
        <w:t xml:space="preserve">                       Игонина Оксана Николаевна       </w:t>
      </w:r>
    </w:p>
    <w:p w:rsidR="00236146" w:rsidRDefault="00236146" w:rsidP="00236146">
      <w:r w:rsidRPr="00B27D0B">
        <w:t xml:space="preserve">                      </w:t>
      </w:r>
      <w:r>
        <w:t xml:space="preserve"> </w:t>
      </w:r>
      <w:proofErr w:type="spellStart"/>
      <w:r>
        <w:t>Камаева</w:t>
      </w:r>
      <w:proofErr w:type="spellEnd"/>
      <w:r>
        <w:t xml:space="preserve"> Надежда Ивановна</w:t>
      </w:r>
    </w:p>
    <w:p w:rsidR="00EB366E" w:rsidRDefault="00EB366E" w:rsidP="00236146"/>
    <w:p w:rsidR="00657B2D" w:rsidRPr="00442712" w:rsidRDefault="00657B2D" w:rsidP="00657B2D">
      <w:pPr>
        <w:ind w:firstLine="300"/>
        <w:jc w:val="both"/>
      </w:pPr>
      <w:r w:rsidRPr="00442712">
        <w:t>Приведены основные показатели деятельности учреждения за 20</w:t>
      </w:r>
      <w:r>
        <w:t>2</w:t>
      </w:r>
      <w:r w:rsidR="00236146">
        <w:t>2</w:t>
      </w:r>
      <w:r w:rsidRPr="00442712">
        <w:t xml:space="preserve"> год. 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657B2D" w:rsidRPr="00516C80" w:rsidTr="00D27A04">
        <w:tc>
          <w:tcPr>
            <w:tcW w:w="6204" w:type="dxa"/>
          </w:tcPr>
          <w:p w:rsidR="00657B2D" w:rsidRPr="00516C80" w:rsidRDefault="00657B2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969" w:type="dxa"/>
          </w:tcPr>
          <w:p w:rsidR="00657B2D" w:rsidRPr="00516C80" w:rsidRDefault="00AE6833" w:rsidP="00BF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</w:t>
            </w:r>
            <w:proofErr w:type="spellStart"/>
            <w:r>
              <w:rPr>
                <w:rFonts w:ascii="Times New Roman" w:hAnsi="Times New Roman"/>
              </w:rPr>
              <w:t>Чуварлейский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 «Колокольчик</w:t>
            </w:r>
            <w:r w:rsidR="00657B2D" w:rsidRPr="00B61C07">
              <w:rPr>
                <w:rFonts w:ascii="Times New Roman" w:hAnsi="Times New Roman"/>
              </w:rPr>
              <w:t>»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доходов от приносящей доход деятельности,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1441,8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выполнение муниципального задания,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9099,6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CE2F56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Выполнение Плана поступлений субсидий на выполнение муниципального задания составило в 20</w:t>
            </w:r>
            <w:r>
              <w:rPr>
                <w:rFonts w:ascii="Times New Roman" w:hAnsi="Times New Roman"/>
              </w:rPr>
              <w:t>22</w:t>
            </w:r>
            <w:r w:rsidRPr="00516C80">
              <w:rPr>
                <w:rFonts w:ascii="Times New Roman" w:hAnsi="Times New Roman"/>
              </w:rPr>
              <w:t xml:space="preserve"> году,%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иные цели,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6C8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792,4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Штатная численность работников учреждения составила, ставок </w:t>
            </w:r>
          </w:p>
        </w:tc>
        <w:tc>
          <w:tcPr>
            <w:tcW w:w="3969" w:type="dxa"/>
          </w:tcPr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30,25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Фактическая численность работников учреждения составила, человек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руководителя сложилась в сумме, рублей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по внутреннему совместительству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30288,6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прочего персонала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18901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работников учреждения (без учета заработной платы руководителя и его заместителей) составила, рублей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23142,9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Соотношение заработной платы  руководителя  и средней заработной платы работников учреждения (кратность) сложилась в размере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CE2F56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lastRenderedPageBreak/>
              <w:t>Кредиторская задолженность по состоянию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>в том числе просроченная,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18,1 -  просроченной кредиторской задолженности нет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CE2F56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01.04.20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>в том числе просроченная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583,9-  просроченной кредиторской задолженности нет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581A8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Экономия </w:t>
            </w:r>
            <w:r>
              <w:rPr>
                <w:rFonts w:ascii="Times New Roman" w:hAnsi="Times New Roman"/>
              </w:rPr>
              <w:t xml:space="preserve">(перерасход) </w:t>
            </w:r>
            <w:r w:rsidRPr="00516C80">
              <w:rPr>
                <w:rFonts w:ascii="Times New Roman" w:hAnsi="Times New Roman"/>
              </w:rPr>
              <w:t>энергоресурсов, тыс. руб.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 w:rsidRPr="00FE091F">
              <w:rPr>
                <w:rFonts w:ascii="Times New Roman" w:hAnsi="Times New Roman"/>
              </w:rPr>
              <w:t xml:space="preserve">  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</w:t>
            </w:r>
            <w:r w:rsidRPr="00FE0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нергия</w:t>
            </w:r>
            <w:proofErr w:type="spellEnd"/>
            <w:r>
              <w:rPr>
                <w:rFonts w:ascii="Times New Roman" w:hAnsi="Times New Roman"/>
              </w:rPr>
              <w:t xml:space="preserve">  расходуются экономно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CE2F56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Балансовая стоимость нефинансовых активов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составила,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36139</w:t>
            </w:r>
          </w:p>
        </w:tc>
      </w:tr>
    </w:tbl>
    <w:p w:rsidR="00B61C07" w:rsidRDefault="00F2277B" w:rsidP="00F2277B">
      <w:pPr>
        <w:rPr>
          <w:rFonts w:eastAsia="Calibri"/>
          <w:sz w:val="28"/>
          <w:szCs w:val="28"/>
          <w:lang w:eastAsia="ru-RU"/>
        </w:rPr>
      </w:pPr>
      <w:r w:rsidRPr="005F7ABB">
        <w:rPr>
          <w:rFonts w:eastAsia="Calibri"/>
          <w:sz w:val="28"/>
          <w:szCs w:val="28"/>
          <w:lang w:eastAsia="ru-RU"/>
        </w:rPr>
        <w:t xml:space="preserve"> </w:t>
      </w:r>
    </w:p>
    <w:p w:rsidR="00236146" w:rsidRDefault="00BF0383" w:rsidP="00236146">
      <w:pPr>
        <w:jc w:val="both"/>
        <w:rPr>
          <w:u w:val="single"/>
          <w:lang w:eastAsia="ru-RU"/>
        </w:rPr>
      </w:pPr>
      <w:r w:rsidRPr="00442712">
        <w:t xml:space="preserve">  По </w:t>
      </w:r>
      <w:r>
        <w:t>четвертому</w:t>
      </w:r>
      <w:r w:rsidRPr="00442712">
        <w:t xml:space="preserve"> вопросу балансовая комиссия рассмотрела итоги финансово-хозяйственной деятельности за 20</w:t>
      </w:r>
      <w:r w:rsidR="00236146">
        <w:t>22</w:t>
      </w:r>
      <w:r w:rsidRPr="00442712">
        <w:t xml:space="preserve"> год  </w:t>
      </w:r>
      <w:r w:rsidR="00AE6833">
        <w:t>МАОДО «Детско-юношеская спортивная школа</w:t>
      </w:r>
      <w:r w:rsidR="00236146">
        <w:t xml:space="preserve"> Алатырского муниципального округа</w:t>
      </w:r>
    </w:p>
    <w:p w:rsidR="00BF0383" w:rsidRPr="00442712" w:rsidRDefault="00BF0383" w:rsidP="00BF0383">
      <w:pPr>
        <w:jc w:val="both"/>
      </w:pPr>
    </w:p>
    <w:p w:rsidR="00BF0383" w:rsidRPr="00442712" w:rsidRDefault="00236146" w:rsidP="00BF0383">
      <w:r>
        <w:t>Докладчик</w:t>
      </w:r>
      <w:r w:rsidR="00AE6833">
        <w:t>:   Чугунов Владимир Михайлович</w:t>
      </w:r>
    </w:p>
    <w:p w:rsidR="00236146" w:rsidRDefault="00BF0383" w:rsidP="00236146">
      <w:r w:rsidRPr="00B27D0B">
        <w:t xml:space="preserve">Выступили: </w:t>
      </w:r>
      <w:r>
        <w:t xml:space="preserve"> </w:t>
      </w:r>
      <w:proofErr w:type="spellStart"/>
      <w:r w:rsidR="00236146">
        <w:t>Прошенкова</w:t>
      </w:r>
      <w:proofErr w:type="spellEnd"/>
      <w:r w:rsidR="00236146">
        <w:t xml:space="preserve"> Ольга Геннадьевна</w:t>
      </w:r>
    </w:p>
    <w:p w:rsidR="00236146" w:rsidRPr="00B27D0B" w:rsidRDefault="00236146" w:rsidP="00236146">
      <w:r>
        <w:t xml:space="preserve">                       Игонина Оксана Николаевна       </w:t>
      </w:r>
    </w:p>
    <w:p w:rsidR="00236146" w:rsidRDefault="00236146" w:rsidP="00236146">
      <w:r w:rsidRPr="00B27D0B">
        <w:t xml:space="preserve">                      </w:t>
      </w:r>
      <w:r>
        <w:t xml:space="preserve"> </w:t>
      </w:r>
      <w:proofErr w:type="spellStart"/>
      <w:r>
        <w:t>Камаева</w:t>
      </w:r>
      <w:proofErr w:type="spellEnd"/>
      <w:r>
        <w:t xml:space="preserve"> Надежда Ивановна</w:t>
      </w:r>
    </w:p>
    <w:p w:rsidR="00BF0383" w:rsidRDefault="00BF0383" w:rsidP="00236146"/>
    <w:p w:rsidR="00BF0383" w:rsidRPr="00442712" w:rsidRDefault="00BF0383" w:rsidP="00BF0383">
      <w:pPr>
        <w:ind w:firstLine="300"/>
        <w:jc w:val="both"/>
      </w:pPr>
      <w:r w:rsidRPr="00442712">
        <w:t xml:space="preserve">                Приведены основные показатели деятельности учреждения за 20</w:t>
      </w:r>
      <w:r>
        <w:t>2</w:t>
      </w:r>
      <w:r w:rsidR="00236146">
        <w:t>2</w:t>
      </w:r>
      <w:r w:rsidRPr="00442712">
        <w:t xml:space="preserve"> год. 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BF0383" w:rsidRPr="00516C80" w:rsidTr="00D27A04">
        <w:tc>
          <w:tcPr>
            <w:tcW w:w="6204" w:type="dxa"/>
          </w:tcPr>
          <w:p w:rsidR="00BF0383" w:rsidRPr="00516C80" w:rsidRDefault="00BF0383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969" w:type="dxa"/>
          </w:tcPr>
          <w:p w:rsidR="00BF0383" w:rsidRPr="00592515" w:rsidRDefault="00AE6833" w:rsidP="00BF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МАОДО « Детско-юношеская спортивная школа</w:t>
            </w:r>
            <w:r w:rsidR="00236146">
              <w:rPr>
                <w:rFonts w:ascii="Times New Roman" w:hAnsi="Times New Roman"/>
              </w:rPr>
              <w:t>»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доходов от приносящей доход деятельности,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выполнение муниципального задания,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5287,1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35224A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Выполнение Плана поступлений субсидий на выполнение муниципального задания составило в 20</w:t>
            </w:r>
            <w:r>
              <w:rPr>
                <w:rFonts w:ascii="Times New Roman" w:hAnsi="Times New Roman"/>
              </w:rPr>
              <w:t>22</w:t>
            </w:r>
            <w:r w:rsidRPr="00516C80">
              <w:rPr>
                <w:rFonts w:ascii="Times New Roman" w:hAnsi="Times New Roman"/>
              </w:rPr>
              <w:t xml:space="preserve"> году,%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иные цели,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6C8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Штатная численность работников учреждения составила, ставок 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18,55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Фактическая численность работников учреждения составила, человек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руководителя сложилась в сумме, рублей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37162,5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прочего персонала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16766,1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работников учреждения (без учета заработной платы руководителя и его заместителей) составила, рублей</w:t>
            </w:r>
          </w:p>
        </w:tc>
        <w:tc>
          <w:tcPr>
            <w:tcW w:w="3969" w:type="dxa"/>
          </w:tcPr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31074,3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Соотношение заработной платы  руководителя  и средней заработной платы работников учреждения (кратность) сложилась в размере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35224A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01.01.20</w:t>
            </w:r>
            <w:r>
              <w:rPr>
                <w:rFonts w:ascii="Times New Roman" w:hAnsi="Times New Roman"/>
              </w:rPr>
              <w:t>23 года составляла</w:t>
            </w:r>
            <w:r w:rsidRPr="00516C8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в том числе просроченная,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35224A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01.04.20</w:t>
            </w:r>
            <w:r>
              <w:rPr>
                <w:rFonts w:ascii="Times New Roman" w:hAnsi="Times New Roman"/>
              </w:rPr>
              <w:t>23 года составляла</w:t>
            </w:r>
            <w:r w:rsidRPr="00516C8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в том числе просроченная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378,6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Экономия </w:t>
            </w:r>
            <w:r>
              <w:rPr>
                <w:rFonts w:ascii="Times New Roman" w:hAnsi="Times New Roman"/>
              </w:rPr>
              <w:t xml:space="preserve"> (перерасход) </w:t>
            </w:r>
            <w:r w:rsidRPr="00516C80">
              <w:rPr>
                <w:rFonts w:ascii="Times New Roman" w:hAnsi="Times New Roman"/>
              </w:rPr>
              <w:t>энергоресурсов, тыс. руб.</w:t>
            </w:r>
          </w:p>
        </w:tc>
        <w:tc>
          <w:tcPr>
            <w:tcW w:w="3969" w:type="dxa"/>
          </w:tcPr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</w:t>
            </w:r>
            <w:r w:rsidRPr="00FE091F">
              <w:rPr>
                <w:rFonts w:ascii="Times New Roman" w:hAnsi="Times New Roman"/>
              </w:rPr>
              <w:t xml:space="preserve">  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r w:rsidRPr="00FE0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нергия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BC0EDB" w:rsidRPr="00516C80" w:rsidTr="00D27A04">
        <w:tc>
          <w:tcPr>
            <w:tcW w:w="6204" w:type="dxa"/>
          </w:tcPr>
          <w:p w:rsidR="00BC0EDB" w:rsidRPr="00516C80" w:rsidRDefault="00BC0EDB" w:rsidP="0035224A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Балансовая стоимость нефинансовых активов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составила,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3969" w:type="dxa"/>
          </w:tcPr>
          <w:p w:rsidR="00BC0EDB" w:rsidRDefault="00BC0EDB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86058,5</w:t>
            </w:r>
          </w:p>
          <w:p w:rsidR="00BC0EDB" w:rsidRPr="00FE091F" w:rsidRDefault="00BC0EDB" w:rsidP="007963AD">
            <w:pPr>
              <w:rPr>
                <w:rFonts w:ascii="Times New Roman" w:hAnsi="Times New Roman"/>
              </w:rPr>
            </w:pPr>
          </w:p>
        </w:tc>
      </w:tr>
    </w:tbl>
    <w:p w:rsidR="00BF0383" w:rsidRPr="00F3141B" w:rsidRDefault="00BF0383" w:rsidP="00BF0383">
      <w:pPr>
        <w:ind w:firstLine="300"/>
        <w:rPr>
          <w:sz w:val="28"/>
          <w:szCs w:val="28"/>
        </w:rPr>
      </w:pPr>
    </w:p>
    <w:p w:rsidR="00D0179D" w:rsidRPr="00442712" w:rsidRDefault="00BF0383" w:rsidP="00D0179D">
      <w:pPr>
        <w:jc w:val="both"/>
        <w:rPr>
          <w:lang w:eastAsia="ru-RU"/>
        </w:rPr>
      </w:pPr>
      <w:r>
        <w:rPr>
          <w:sz w:val="28"/>
          <w:szCs w:val="28"/>
        </w:rPr>
        <w:lastRenderedPageBreak/>
        <w:t xml:space="preserve">  </w:t>
      </w:r>
      <w:r w:rsidRPr="00442712">
        <w:t xml:space="preserve">По </w:t>
      </w:r>
      <w:r w:rsidR="0035224A">
        <w:t>пятому</w:t>
      </w:r>
      <w:r w:rsidRPr="00442712">
        <w:t xml:space="preserve"> вопросу балансовая комиссия рассмотрела итоги финансово-хозяйственной деятельности за 20</w:t>
      </w:r>
      <w:r>
        <w:t>2</w:t>
      </w:r>
      <w:r w:rsidR="00D0179D">
        <w:t>2</w:t>
      </w:r>
      <w:r w:rsidRPr="00442712">
        <w:t xml:space="preserve"> год</w:t>
      </w:r>
      <w:r w:rsidR="00D0179D" w:rsidRPr="00D0179D">
        <w:rPr>
          <w:lang w:eastAsia="ru-RU"/>
        </w:rPr>
        <w:t xml:space="preserve"> </w:t>
      </w:r>
      <w:r w:rsidR="00B564B6">
        <w:rPr>
          <w:lang w:eastAsia="ru-RU"/>
        </w:rPr>
        <w:t>АДМШ</w:t>
      </w:r>
      <w:r w:rsidR="00D0179D" w:rsidRPr="007754F4">
        <w:rPr>
          <w:lang w:eastAsia="ru-RU"/>
        </w:rPr>
        <w:t xml:space="preserve"> </w:t>
      </w:r>
      <w:r w:rsidR="007F1977">
        <w:t>«</w:t>
      </w:r>
      <w:r w:rsidR="00B564B6">
        <w:t xml:space="preserve"> </w:t>
      </w:r>
      <w:proofErr w:type="spellStart"/>
      <w:r w:rsidR="00B564B6">
        <w:t>Алтышевская</w:t>
      </w:r>
      <w:proofErr w:type="spellEnd"/>
      <w:r w:rsidR="00B564B6">
        <w:t xml:space="preserve"> музыкальная</w:t>
      </w:r>
      <w:r w:rsidR="00D0179D">
        <w:t xml:space="preserve"> школа» Алатырского муниципального округа</w:t>
      </w:r>
      <w:r w:rsidR="00D0179D" w:rsidRPr="00442712">
        <w:rPr>
          <w:lang w:eastAsia="ru-RU"/>
        </w:rPr>
        <w:t>.</w:t>
      </w:r>
    </w:p>
    <w:p w:rsidR="00BF0383" w:rsidRPr="00442712" w:rsidRDefault="00D0179D" w:rsidP="00BF0383">
      <w:pPr>
        <w:jc w:val="both"/>
      </w:pPr>
      <w:r>
        <w:t xml:space="preserve"> </w:t>
      </w:r>
    </w:p>
    <w:p w:rsidR="0035224A" w:rsidRPr="00442712" w:rsidRDefault="00BF0383" w:rsidP="00D0179D">
      <w:pPr>
        <w:jc w:val="both"/>
      </w:pPr>
      <w:r w:rsidRPr="00442712">
        <w:t xml:space="preserve">  </w:t>
      </w:r>
      <w:r w:rsidR="00D0179D">
        <w:t>Докла</w:t>
      </w:r>
      <w:r w:rsidR="002705D1">
        <w:t>д</w:t>
      </w:r>
      <w:r w:rsidR="00B564B6">
        <w:t xml:space="preserve">чик:   </w:t>
      </w:r>
      <w:proofErr w:type="spellStart"/>
      <w:r w:rsidR="00B564B6">
        <w:t>Аввакумова</w:t>
      </w:r>
      <w:proofErr w:type="spellEnd"/>
      <w:r w:rsidR="00B564B6">
        <w:t xml:space="preserve"> Елизавета Павловна</w:t>
      </w:r>
    </w:p>
    <w:p w:rsidR="00D0179D" w:rsidRDefault="0035224A" w:rsidP="00D0179D">
      <w:r w:rsidRPr="00B27D0B">
        <w:t xml:space="preserve">Выступили: </w:t>
      </w:r>
      <w:r>
        <w:t xml:space="preserve"> </w:t>
      </w:r>
      <w:r w:rsidR="002705D1">
        <w:t xml:space="preserve">  </w:t>
      </w:r>
      <w:proofErr w:type="spellStart"/>
      <w:r w:rsidR="00D0179D">
        <w:t>Прошенкова</w:t>
      </w:r>
      <w:proofErr w:type="spellEnd"/>
      <w:r w:rsidR="00D0179D">
        <w:t xml:space="preserve"> Ольга Геннадьевна</w:t>
      </w:r>
    </w:p>
    <w:p w:rsidR="00D0179D" w:rsidRPr="00B27D0B" w:rsidRDefault="00D0179D" w:rsidP="00D0179D">
      <w:r>
        <w:t xml:space="preserve">                       </w:t>
      </w:r>
      <w:r w:rsidR="002705D1">
        <w:t xml:space="preserve">  </w:t>
      </w:r>
      <w:r>
        <w:t xml:space="preserve">Игонина Оксана Николаевна       </w:t>
      </w:r>
    </w:p>
    <w:p w:rsidR="00D0179D" w:rsidRDefault="00D0179D" w:rsidP="00D0179D">
      <w:r w:rsidRPr="00B27D0B">
        <w:t xml:space="preserve">                      </w:t>
      </w:r>
      <w:r>
        <w:t xml:space="preserve"> </w:t>
      </w:r>
      <w:r w:rsidR="002705D1">
        <w:t xml:space="preserve">  </w:t>
      </w:r>
      <w:proofErr w:type="spellStart"/>
      <w:r>
        <w:t>Камаева</w:t>
      </w:r>
      <w:proofErr w:type="spellEnd"/>
      <w:r>
        <w:t xml:space="preserve"> Надежда Ивановна</w:t>
      </w:r>
    </w:p>
    <w:p w:rsidR="00BF0383" w:rsidRPr="00F3141B" w:rsidRDefault="00BF0383" w:rsidP="00D0179D">
      <w:pPr>
        <w:rPr>
          <w:sz w:val="28"/>
          <w:szCs w:val="28"/>
        </w:rPr>
      </w:pPr>
    </w:p>
    <w:p w:rsidR="00BF0383" w:rsidRPr="00442712" w:rsidRDefault="00BF0383" w:rsidP="00BF0383">
      <w:pPr>
        <w:ind w:firstLine="300"/>
        <w:jc w:val="both"/>
      </w:pPr>
      <w:r w:rsidRPr="00442712">
        <w:t>Приведены основные показатели деятельности учреждения за 20</w:t>
      </w:r>
      <w:r>
        <w:t>2</w:t>
      </w:r>
      <w:r w:rsidR="00D0179D">
        <w:t>2</w:t>
      </w:r>
      <w:r w:rsidRPr="00442712">
        <w:t xml:space="preserve"> год. 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BF0383" w:rsidRPr="00516C80" w:rsidTr="00D27A04">
        <w:tc>
          <w:tcPr>
            <w:tcW w:w="6204" w:type="dxa"/>
          </w:tcPr>
          <w:p w:rsidR="00BF0383" w:rsidRPr="00516C80" w:rsidRDefault="00BF0383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969" w:type="dxa"/>
          </w:tcPr>
          <w:p w:rsidR="00BF0383" w:rsidRPr="00516C80" w:rsidRDefault="00B564B6" w:rsidP="00BF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 </w:t>
            </w:r>
            <w:proofErr w:type="spellStart"/>
            <w:r>
              <w:rPr>
                <w:rFonts w:ascii="Times New Roman" w:hAnsi="Times New Roman"/>
              </w:rPr>
              <w:t>Алтышевская</w:t>
            </w:r>
            <w:proofErr w:type="spellEnd"/>
            <w:r>
              <w:rPr>
                <w:rFonts w:ascii="Times New Roman" w:hAnsi="Times New Roman"/>
              </w:rPr>
              <w:t xml:space="preserve"> музыкальная школа</w:t>
            </w:r>
            <w:r w:rsidR="00BF0383" w:rsidRPr="00516C80">
              <w:rPr>
                <w:rFonts w:ascii="Times New Roman" w:hAnsi="Times New Roman"/>
              </w:rPr>
              <w:t>»</w:t>
            </w:r>
          </w:p>
        </w:tc>
      </w:tr>
      <w:tr w:rsidR="00B65285" w:rsidRPr="00516C80" w:rsidTr="00D27A04">
        <w:tc>
          <w:tcPr>
            <w:tcW w:w="6204" w:type="dxa"/>
          </w:tcPr>
          <w:p w:rsidR="00B65285" w:rsidRPr="00516C80" w:rsidRDefault="00B65285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доходов от приносящей доход деятельности,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3969" w:type="dxa"/>
          </w:tcPr>
          <w:p w:rsidR="00B65285" w:rsidRPr="00B65285" w:rsidRDefault="00B65285" w:rsidP="007963AD">
            <w:pPr>
              <w:rPr>
                <w:rFonts w:ascii="Times New Roman" w:hAnsi="Times New Roman"/>
              </w:rPr>
            </w:pPr>
            <w:r w:rsidRPr="00B65285">
              <w:rPr>
                <w:rFonts w:ascii="Times New Roman" w:hAnsi="Times New Roman"/>
              </w:rPr>
              <w:t>МБУДО «АДМШ»</w:t>
            </w:r>
          </w:p>
        </w:tc>
      </w:tr>
      <w:tr w:rsidR="00B65285" w:rsidRPr="00516C80" w:rsidTr="00D27A04">
        <w:tc>
          <w:tcPr>
            <w:tcW w:w="6204" w:type="dxa"/>
          </w:tcPr>
          <w:p w:rsidR="00B65285" w:rsidRPr="00516C80" w:rsidRDefault="00B65285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выполнение муниципального задания,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3969" w:type="dxa"/>
          </w:tcPr>
          <w:p w:rsidR="00B65285" w:rsidRPr="00B65285" w:rsidRDefault="00B65285" w:rsidP="007963AD">
            <w:pPr>
              <w:rPr>
                <w:rFonts w:ascii="Times New Roman" w:hAnsi="Times New Roman"/>
              </w:rPr>
            </w:pPr>
            <w:r w:rsidRPr="00B65285">
              <w:rPr>
                <w:rFonts w:ascii="Times New Roman" w:hAnsi="Times New Roman"/>
              </w:rPr>
              <w:t>13,6</w:t>
            </w:r>
          </w:p>
        </w:tc>
      </w:tr>
      <w:tr w:rsidR="00B65285" w:rsidRPr="00516C80" w:rsidTr="00D27A04">
        <w:tc>
          <w:tcPr>
            <w:tcW w:w="6204" w:type="dxa"/>
          </w:tcPr>
          <w:p w:rsidR="00B65285" w:rsidRPr="00516C80" w:rsidRDefault="00B65285" w:rsidP="0035224A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Выполнение Плана поступлений субсидий на выполнение муниципального задания составило в 20</w:t>
            </w:r>
            <w:r>
              <w:rPr>
                <w:rFonts w:ascii="Times New Roman" w:hAnsi="Times New Roman"/>
              </w:rPr>
              <w:t>22</w:t>
            </w:r>
            <w:r w:rsidRPr="00516C80">
              <w:rPr>
                <w:rFonts w:ascii="Times New Roman" w:hAnsi="Times New Roman"/>
              </w:rPr>
              <w:t xml:space="preserve"> году,%</w:t>
            </w:r>
          </w:p>
        </w:tc>
        <w:tc>
          <w:tcPr>
            <w:tcW w:w="3969" w:type="dxa"/>
          </w:tcPr>
          <w:p w:rsidR="00B65285" w:rsidRPr="00B65285" w:rsidRDefault="00B65285" w:rsidP="007963AD">
            <w:pPr>
              <w:rPr>
                <w:rFonts w:ascii="Times New Roman" w:hAnsi="Times New Roman"/>
              </w:rPr>
            </w:pPr>
            <w:r w:rsidRPr="00B65285">
              <w:rPr>
                <w:rFonts w:ascii="Times New Roman" w:hAnsi="Times New Roman"/>
              </w:rPr>
              <w:t>2471,4</w:t>
            </w:r>
          </w:p>
        </w:tc>
      </w:tr>
      <w:tr w:rsidR="00B65285" w:rsidRPr="00516C80" w:rsidTr="00D27A04">
        <w:tc>
          <w:tcPr>
            <w:tcW w:w="6204" w:type="dxa"/>
          </w:tcPr>
          <w:p w:rsidR="00B65285" w:rsidRPr="00516C80" w:rsidRDefault="00B65285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иные цели,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B65285" w:rsidRPr="00B65285" w:rsidRDefault="00B65285" w:rsidP="007963AD">
            <w:pPr>
              <w:rPr>
                <w:rFonts w:ascii="Times New Roman" w:hAnsi="Times New Roman"/>
              </w:rPr>
            </w:pPr>
            <w:r w:rsidRPr="00B65285">
              <w:rPr>
                <w:rFonts w:ascii="Times New Roman" w:hAnsi="Times New Roman"/>
              </w:rPr>
              <w:t>100%</w:t>
            </w:r>
          </w:p>
        </w:tc>
      </w:tr>
      <w:tr w:rsidR="00B65285" w:rsidRPr="00516C80" w:rsidTr="00D27A04">
        <w:tc>
          <w:tcPr>
            <w:tcW w:w="6204" w:type="dxa"/>
          </w:tcPr>
          <w:p w:rsidR="00B65285" w:rsidRPr="00516C80" w:rsidRDefault="00B65285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Штатная численность работников учреждения составила, ставок </w:t>
            </w:r>
          </w:p>
        </w:tc>
        <w:tc>
          <w:tcPr>
            <w:tcW w:w="3969" w:type="dxa"/>
          </w:tcPr>
          <w:p w:rsidR="00B65285" w:rsidRPr="00B65285" w:rsidRDefault="00B65285" w:rsidP="007963AD">
            <w:pPr>
              <w:rPr>
                <w:rFonts w:ascii="Times New Roman" w:hAnsi="Times New Roman"/>
              </w:rPr>
            </w:pPr>
            <w:r w:rsidRPr="00B65285">
              <w:rPr>
                <w:rFonts w:ascii="Times New Roman" w:hAnsi="Times New Roman"/>
              </w:rPr>
              <w:t>0</w:t>
            </w:r>
          </w:p>
        </w:tc>
      </w:tr>
      <w:tr w:rsidR="00B65285" w:rsidRPr="00516C80" w:rsidTr="00D27A04">
        <w:tc>
          <w:tcPr>
            <w:tcW w:w="6204" w:type="dxa"/>
          </w:tcPr>
          <w:p w:rsidR="00B65285" w:rsidRPr="00516C80" w:rsidRDefault="00B65285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Фактическая численность работников учреждения составила, человек</w:t>
            </w:r>
          </w:p>
        </w:tc>
        <w:tc>
          <w:tcPr>
            <w:tcW w:w="3969" w:type="dxa"/>
          </w:tcPr>
          <w:p w:rsidR="00B65285" w:rsidRPr="00B65285" w:rsidRDefault="00B65285" w:rsidP="007963AD">
            <w:pPr>
              <w:rPr>
                <w:rFonts w:ascii="Times New Roman" w:hAnsi="Times New Roman"/>
              </w:rPr>
            </w:pPr>
            <w:r w:rsidRPr="00B65285">
              <w:rPr>
                <w:rFonts w:ascii="Times New Roman" w:hAnsi="Times New Roman"/>
              </w:rPr>
              <w:t>10</w:t>
            </w:r>
          </w:p>
        </w:tc>
      </w:tr>
      <w:tr w:rsidR="00B65285" w:rsidRPr="00516C80" w:rsidTr="00D27A04">
        <w:tc>
          <w:tcPr>
            <w:tcW w:w="6204" w:type="dxa"/>
          </w:tcPr>
          <w:p w:rsidR="00B65285" w:rsidRPr="00516C80" w:rsidRDefault="00B65285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руководителя сложилась в сумме, рублей</w:t>
            </w:r>
          </w:p>
        </w:tc>
        <w:tc>
          <w:tcPr>
            <w:tcW w:w="3969" w:type="dxa"/>
          </w:tcPr>
          <w:p w:rsidR="00B65285" w:rsidRPr="00B65285" w:rsidRDefault="00B65285" w:rsidP="007963AD">
            <w:pPr>
              <w:rPr>
                <w:rFonts w:ascii="Times New Roman" w:hAnsi="Times New Roman"/>
              </w:rPr>
            </w:pPr>
            <w:r w:rsidRPr="00B65285">
              <w:rPr>
                <w:rFonts w:ascii="Times New Roman" w:hAnsi="Times New Roman"/>
              </w:rPr>
              <w:t>5</w:t>
            </w:r>
          </w:p>
        </w:tc>
      </w:tr>
      <w:tr w:rsidR="00B65285" w:rsidRPr="00516C80" w:rsidTr="00D27A04">
        <w:tc>
          <w:tcPr>
            <w:tcW w:w="6204" w:type="dxa"/>
          </w:tcPr>
          <w:p w:rsidR="00B65285" w:rsidRPr="00516C80" w:rsidRDefault="00B65285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3969" w:type="dxa"/>
          </w:tcPr>
          <w:p w:rsidR="00B65285" w:rsidRPr="00B65285" w:rsidRDefault="00B65285" w:rsidP="007963AD">
            <w:pPr>
              <w:rPr>
                <w:rFonts w:ascii="Times New Roman" w:hAnsi="Times New Roman"/>
              </w:rPr>
            </w:pPr>
            <w:r w:rsidRPr="00B65285">
              <w:rPr>
                <w:rFonts w:ascii="Times New Roman" w:hAnsi="Times New Roman"/>
              </w:rPr>
              <w:t>Руководитель по совместительству</w:t>
            </w:r>
          </w:p>
        </w:tc>
      </w:tr>
      <w:tr w:rsidR="00B65285" w:rsidRPr="00516C80" w:rsidTr="00D27A04">
        <w:tc>
          <w:tcPr>
            <w:tcW w:w="6204" w:type="dxa"/>
          </w:tcPr>
          <w:p w:rsidR="00B65285" w:rsidRPr="00516C80" w:rsidRDefault="00B65285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прочего персонала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3969" w:type="dxa"/>
          </w:tcPr>
          <w:p w:rsidR="00B65285" w:rsidRPr="00B65285" w:rsidRDefault="00B65285" w:rsidP="007963AD">
            <w:pPr>
              <w:rPr>
                <w:rFonts w:ascii="Times New Roman" w:hAnsi="Times New Roman"/>
              </w:rPr>
            </w:pPr>
            <w:r w:rsidRPr="00B65285">
              <w:rPr>
                <w:rFonts w:ascii="Times New Roman" w:hAnsi="Times New Roman"/>
              </w:rPr>
              <w:t>33977,1</w:t>
            </w:r>
          </w:p>
        </w:tc>
      </w:tr>
      <w:tr w:rsidR="00B65285" w:rsidRPr="00516C80" w:rsidTr="00D27A04">
        <w:tc>
          <w:tcPr>
            <w:tcW w:w="6204" w:type="dxa"/>
          </w:tcPr>
          <w:p w:rsidR="00B65285" w:rsidRPr="00516C80" w:rsidRDefault="00B65285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работников учреждения (без учета заработной платы руководителя и его заместителей) составила, рублей</w:t>
            </w:r>
          </w:p>
        </w:tc>
        <w:tc>
          <w:tcPr>
            <w:tcW w:w="3969" w:type="dxa"/>
          </w:tcPr>
          <w:p w:rsidR="00B65285" w:rsidRPr="00B65285" w:rsidRDefault="00B65285" w:rsidP="007963AD">
            <w:pPr>
              <w:rPr>
                <w:rFonts w:ascii="Times New Roman" w:hAnsi="Times New Roman"/>
              </w:rPr>
            </w:pPr>
            <w:r w:rsidRPr="00B65285">
              <w:rPr>
                <w:rFonts w:ascii="Times New Roman" w:hAnsi="Times New Roman"/>
              </w:rPr>
              <w:t>8121</w:t>
            </w:r>
          </w:p>
        </w:tc>
      </w:tr>
      <w:tr w:rsidR="00B65285" w:rsidRPr="00516C80" w:rsidTr="00D27A04">
        <w:tc>
          <w:tcPr>
            <w:tcW w:w="6204" w:type="dxa"/>
          </w:tcPr>
          <w:p w:rsidR="00B65285" w:rsidRPr="00516C80" w:rsidRDefault="00B65285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Соотношение заработной платы  руководителя  и средней заработной платы работников учреждения (кратность) сложилась в размере</w:t>
            </w:r>
          </w:p>
        </w:tc>
        <w:tc>
          <w:tcPr>
            <w:tcW w:w="3969" w:type="dxa"/>
          </w:tcPr>
          <w:p w:rsidR="00B65285" w:rsidRPr="00B65285" w:rsidRDefault="00B65285" w:rsidP="007963AD">
            <w:pPr>
              <w:rPr>
                <w:rFonts w:ascii="Times New Roman" w:hAnsi="Times New Roman"/>
              </w:rPr>
            </w:pPr>
            <w:r w:rsidRPr="00B65285">
              <w:rPr>
                <w:rFonts w:ascii="Times New Roman" w:hAnsi="Times New Roman"/>
              </w:rPr>
              <w:t>33977,1</w:t>
            </w:r>
          </w:p>
        </w:tc>
      </w:tr>
      <w:tr w:rsidR="00B65285" w:rsidRPr="00516C80" w:rsidTr="00D27A04">
        <w:tc>
          <w:tcPr>
            <w:tcW w:w="6204" w:type="dxa"/>
          </w:tcPr>
          <w:p w:rsidR="00B65285" w:rsidRPr="00516C80" w:rsidRDefault="00B65285" w:rsidP="0008385F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 xml:space="preserve">в том числе просроченная, </w:t>
            </w:r>
            <w:proofErr w:type="spellStart"/>
            <w:r w:rsidRPr="00516C80">
              <w:rPr>
                <w:rFonts w:ascii="Times New Roman" w:hAnsi="Times New Roman"/>
              </w:rPr>
              <w:t>тыс.руб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B65285" w:rsidRPr="00B65285" w:rsidRDefault="00B65285" w:rsidP="007963AD">
            <w:pPr>
              <w:rPr>
                <w:rFonts w:ascii="Times New Roman" w:hAnsi="Times New Roman"/>
              </w:rPr>
            </w:pPr>
            <w:r w:rsidRPr="00B65285">
              <w:rPr>
                <w:rFonts w:ascii="Times New Roman" w:hAnsi="Times New Roman"/>
              </w:rPr>
              <w:t xml:space="preserve"> кредиторской задолженности нет</w:t>
            </w:r>
          </w:p>
        </w:tc>
      </w:tr>
      <w:tr w:rsidR="00B65285" w:rsidRPr="00516C80" w:rsidTr="00D27A04">
        <w:tc>
          <w:tcPr>
            <w:tcW w:w="6204" w:type="dxa"/>
          </w:tcPr>
          <w:p w:rsidR="00B65285" w:rsidRPr="00516C80" w:rsidRDefault="00B65285" w:rsidP="0008385F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01.04.20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 xml:space="preserve">в том числе просроченная </w:t>
            </w:r>
            <w:proofErr w:type="spellStart"/>
            <w:r w:rsidRPr="00516C80">
              <w:rPr>
                <w:rFonts w:ascii="Times New Roman" w:hAnsi="Times New Roman"/>
              </w:rPr>
              <w:t>тыс.руб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B65285" w:rsidRPr="00B65285" w:rsidRDefault="00B65285" w:rsidP="007963AD">
            <w:pPr>
              <w:rPr>
                <w:rFonts w:ascii="Times New Roman" w:hAnsi="Times New Roman"/>
              </w:rPr>
            </w:pPr>
            <w:r w:rsidRPr="00B65285">
              <w:rPr>
                <w:rFonts w:ascii="Times New Roman" w:hAnsi="Times New Roman"/>
              </w:rPr>
              <w:t>130,9-  просроченной кредиторской задолженности нет</w:t>
            </w:r>
          </w:p>
        </w:tc>
      </w:tr>
      <w:tr w:rsidR="00B65285" w:rsidRPr="00516C80" w:rsidTr="00D27A04">
        <w:tc>
          <w:tcPr>
            <w:tcW w:w="6204" w:type="dxa"/>
          </w:tcPr>
          <w:p w:rsidR="00B65285" w:rsidRPr="00516C80" w:rsidRDefault="00B65285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Экономия </w:t>
            </w:r>
            <w:r>
              <w:rPr>
                <w:rFonts w:ascii="Times New Roman" w:hAnsi="Times New Roman"/>
              </w:rPr>
              <w:t xml:space="preserve"> (перерасход) </w:t>
            </w:r>
            <w:r w:rsidRPr="00516C80">
              <w:rPr>
                <w:rFonts w:ascii="Times New Roman" w:hAnsi="Times New Roman"/>
              </w:rPr>
              <w:t>энергоресурсов, тыс. руб.</w:t>
            </w:r>
          </w:p>
        </w:tc>
        <w:tc>
          <w:tcPr>
            <w:tcW w:w="3969" w:type="dxa"/>
          </w:tcPr>
          <w:p w:rsidR="00B65285" w:rsidRPr="00B65285" w:rsidRDefault="00B65285" w:rsidP="007963AD">
            <w:pPr>
              <w:rPr>
                <w:rFonts w:ascii="Times New Roman" w:hAnsi="Times New Roman"/>
              </w:rPr>
            </w:pPr>
            <w:proofErr w:type="spellStart"/>
            <w:r w:rsidRPr="00B65285">
              <w:rPr>
                <w:rFonts w:ascii="Times New Roman" w:hAnsi="Times New Roman"/>
              </w:rPr>
              <w:t>Эл</w:t>
            </w:r>
            <w:proofErr w:type="gramStart"/>
            <w:r w:rsidRPr="00B65285">
              <w:rPr>
                <w:rFonts w:ascii="Times New Roman" w:hAnsi="Times New Roman"/>
              </w:rPr>
              <w:t>.э</w:t>
            </w:r>
            <w:proofErr w:type="gramEnd"/>
            <w:r w:rsidRPr="00B65285">
              <w:rPr>
                <w:rFonts w:ascii="Times New Roman" w:hAnsi="Times New Roman"/>
              </w:rPr>
              <w:t>нергия</w:t>
            </w:r>
            <w:proofErr w:type="spellEnd"/>
            <w:r w:rsidRPr="00B65285">
              <w:rPr>
                <w:rFonts w:ascii="Times New Roman" w:hAnsi="Times New Roman"/>
              </w:rPr>
              <w:t xml:space="preserve">  расходуется экономно</w:t>
            </w:r>
          </w:p>
        </w:tc>
      </w:tr>
      <w:tr w:rsidR="00B65285" w:rsidRPr="00516C80" w:rsidTr="00D27A04">
        <w:tc>
          <w:tcPr>
            <w:tcW w:w="6204" w:type="dxa"/>
          </w:tcPr>
          <w:p w:rsidR="00B65285" w:rsidRPr="00516C80" w:rsidRDefault="00B65285" w:rsidP="0008385F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Балансовая стоимость нефинансовых активов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составила, </w:t>
            </w:r>
            <w:proofErr w:type="spellStart"/>
            <w:r w:rsidRPr="00516C80">
              <w:rPr>
                <w:rFonts w:ascii="Times New Roman" w:hAnsi="Times New Roman"/>
              </w:rPr>
              <w:t>тыс</w:t>
            </w:r>
            <w:proofErr w:type="gramStart"/>
            <w:r w:rsidRPr="00516C80">
              <w:rPr>
                <w:rFonts w:ascii="Times New Roman" w:hAnsi="Times New Roman"/>
              </w:rPr>
              <w:t>.р</w:t>
            </w:r>
            <w:proofErr w:type="gramEnd"/>
            <w:r w:rsidRPr="00516C80">
              <w:rPr>
                <w:rFonts w:ascii="Times New Roman" w:hAnsi="Times New Roman"/>
              </w:rPr>
              <w:t>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B65285" w:rsidRPr="00B65285" w:rsidRDefault="00B65285" w:rsidP="007963AD">
            <w:pPr>
              <w:rPr>
                <w:rFonts w:ascii="Times New Roman" w:hAnsi="Times New Roman"/>
              </w:rPr>
            </w:pPr>
            <w:r w:rsidRPr="00B65285">
              <w:rPr>
                <w:rFonts w:ascii="Times New Roman" w:eastAsia="Calibri" w:hAnsi="Times New Roman"/>
                <w:lang w:eastAsia="en-US"/>
              </w:rPr>
              <w:t>883,5</w:t>
            </w:r>
          </w:p>
        </w:tc>
      </w:tr>
    </w:tbl>
    <w:p w:rsidR="00B564B6" w:rsidRDefault="00B564B6" w:rsidP="005F7ABB">
      <w:pPr>
        <w:jc w:val="center"/>
        <w:rPr>
          <w:rFonts w:eastAsia="Calibri"/>
          <w:lang w:eastAsia="ru-RU"/>
        </w:rPr>
      </w:pPr>
    </w:p>
    <w:p w:rsidR="00B564B6" w:rsidRDefault="00B564B6" w:rsidP="005F7ABB">
      <w:pPr>
        <w:jc w:val="center"/>
        <w:rPr>
          <w:rFonts w:eastAsia="Calibri"/>
          <w:lang w:eastAsia="ru-RU"/>
        </w:rPr>
      </w:pPr>
    </w:p>
    <w:p w:rsidR="00B564B6" w:rsidRPr="00442712" w:rsidRDefault="00B564B6" w:rsidP="00B564B6">
      <w:pPr>
        <w:jc w:val="both"/>
        <w:rPr>
          <w:lang w:eastAsia="ru-RU"/>
        </w:rPr>
      </w:pPr>
      <w:r>
        <w:rPr>
          <w:sz w:val="28"/>
          <w:szCs w:val="28"/>
        </w:rPr>
        <w:t xml:space="preserve">  </w:t>
      </w:r>
      <w:r w:rsidRPr="00442712">
        <w:t xml:space="preserve">По </w:t>
      </w:r>
      <w:r>
        <w:t>шестому</w:t>
      </w:r>
      <w:r w:rsidRPr="00442712">
        <w:t xml:space="preserve"> вопросу балансовая комиссия рассмотрела итоги финансово-хозяйственной деятельности за 20</w:t>
      </w:r>
      <w:r>
        <w:t>22</w:t>
      </w:r>
      <w:r w:rsidRPr="00442712">
        <w:t xml:space="preserve"> год</w:t>
      </w:r>
      <w:r w:rsidRPr="00D0179D">
        <w:rPr>
          <w:lang w:eastAsia="ru-RU"/>
        </w:rPr>
        <w:t xml:space="preserve"> </w:t>
      </w:r>
      <w:r w:rsidR="003F356B">
        <w:rPr>
          <w:lang w:eastAsia="ru-RU"/>
        </w:rPr>
        <w:t>МБУК</w:t>
      </w:r>
      <w:r w:rsidRPr="007754F4">
        <w:rPr>
          <w:lang w:eastAsia="ru-RU"/>
        </w:rPr>
        <w:t xml:space="preserve"> </w:t>
      </w:r>
      <w:r>
        <w:t xml:space="preserve">« </w:t>
      </w:r>
      <w:r w:rsidR="003F356B">
        <w:t>Централизованная библиотечная система</w:t>
      </w:r>
      <w:r>
        <w:t>» Алатырского муниципального округа</w:t>
      </w:r>
      <w:r w:rsidRPr="00442712">
        <w:rPr>
          <w:lang w:eastAsia="ru-RU"/>
        </w:rPr>
        <w:t>.</w:t>
      </w:r>
    </w:p>
    <w:p w:rsidR="00B564B6" w:rsidRPr="00442712" w:rsidRDefault="00B564B6" w:rsidP="00B564B6">
      <w:pPr>
        <w:jc w:val="both"/>
      </w:pPr>
      <w:r>
        <w:t xml:space="preserve"> </w:t>
      </w:r>
    </w:p>
    <w:p w:rsidR="00B564B6" w:rsidRPr="00442712" w:rsidRDefault="00B564B6" w:rsidP="00B564B6">
      <w:pPr>
        <w:jc w:val="both"/>
      </w:pPr>
      <w:r w:rsidRPr="00442712">
        <w:t xml:space="preserve">  </w:t>
      </w:r>
      <w:r>
        <w:t xml:space="preserve">Докладчик:   </w:t>
      </w:r>
      <w:r w:rsidR="003F356B">
        <w:t>Суханов Евгений Анатольевич</w:t>
      </w:r>
    </w:p>
    <w:p w:rsidR="00B564B6" w:rsidRDefault="00B564B6" w:rsidP="00B564B6">
      <w:r w:rsidRPr="00B27D0B">
        <w:t xml:space="preserve">Выступили: </w:t>
      </w:r>
      <w:r>
        <w:t xml:space="preserve">   </w:t>
      </w:r>
      <w:proofErr w:type="spellStart"/>
      <w:r>
        <w:t>Прошенкова</w:t>
      </w:r>
      <w:proofErr w:type="spellEnd"/>
      <w:r>
        <w:t xml:space="preserve"> Ольга Геннадьевна</w:t>
      </w:r>
    </w:p>
    <w:p w:rsidR="00B564B6" w:rsidRPr="00B27D0B" w:rsidRDefault="00B564B6" w:rsidP="00B564B6">
      <w:r>
        <w:t xml:space="preserve">                         Игонина Оксана Николаевна       </w:t>
      </w:r>
    </w:p>
    <w:p w:rsidR="00B564B6" w:rsidRDefault="00B564B6" w:rsidP="00B564B6">
      <w:r w:rsidRPr="00B27D0B">
        <w:t xml:space="preserve">                      </w:t>
      </w:r>
      <w:r>
        <w:t xml:space="preserve">   </w:t>
      </w:r>
      <w:proofErr w:type="spellStart"/>
      <w:r>
        <w:t>Камаева</w:t>
      </w:r>
      <w:proofErr w:type="spellEnd"/>
      <w:r>
        <w:t xml:space="preserve"> Надежда Ивановна</w:t>
      </w:r>
    </w:p>
    <w:p w:rsidR="00B564B6" w:rsidRDefault="00B564B6" w:rsidP="00B564B6">
      <w:pPr>
        <w:rPr>
          <w:sz w:val="28"/>
          <w:szCs w:val="28"/>
        </w:rPr>
      </w:pPr>
    </w:p>
    <w:p w:rsidR="00D27A04" w:rsidRDefault="00D27A04" w:rsidP="00B564B6">
      <w:pPr>
        <w:rPr>
          <w:sz w:val="28"/>
          <w:szCs w:val="28"/>
        </w:rPr>
      </w:pPr>
    </w:p>
    <w:p w:rsidR="00D27A04" w:rsidRPr="00F3141B" w:rsidRDefault="00D27A04" w:rsidP="00B564B6">
      <w:pPr>
        <w:rPr>
          <w:sz w:val="28"/>
          <w:szCs w:val="28"/>
        </w:rPr>
      </w:pPr>
      <w:bookmarkStart w:id="0" w:name="_GoBack"/>
      <w:bookmarkEnd w:id="0"/>
    </w:p>
    <w:p w:rsidR="00B564B6" w:rsidRPr="00442712" w:rsidRDefault="00B564B6" w:rsidP="00B564B6">
      <w:pPr>
        <w:ind w:firstLine="300"/>
        <w:jc w:val="both"/>
      </w:pPr>
      <w:r w:rsidRPr="00442712">
        <w:lastRenderedPageBreak/>
        <w:t>Приведены основные показатели деятельности учреждения за 20</w:t>
      </w:r>
      <w:r>
        <w:t>22</w:t>
      </w:r>
      <w:r w:rsidRPr="00442712">
        <w:t xml:space="preserve"> год. 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B564B6" w:rsidRPr="00516C80" w:rsidTr="00D27A04">
        <w:tc>
          <w:tcPr>
            <w:tcW w:w="6204" w:type="dxa"/>
          </w:tcPr>
          <w:p w:rsidR="00B564B6" w:rsidRPr="00516C80" w:rsidRDefault="00B564B6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969" w:type="dxa"/>
          </w:tcPr>
          <w:p w:rsidR="00B564B6" w:rsidRPr="00516C80" w:rsidRDefault="00B564B6" w:rsidP="00EB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3F356B">
              <w:rPr>
                <w:rFonts w:ascii="Times New Roman" w:hAnsi="Times New Roman"/>
              </w:rPr>
              <w:t xml:space="preserve"> « Централизованная библиотечная система</w:t>
            </w:r>
            <w:r w:rsidRPr="00516C80">
              <w:rPr>
                <w:rFonts w:ascii="Times New Roman" w:hAnsi="Times New Roman"/>
              </w:rPr>
              <w:t>»</w:t>
            </w:r>
          </w:p>
        </w:tc>
      </w:tr>
      <w:tr w:rsidR="007963AD" w:rsidRPr="00516C80" w:rsidTr="00D27A04">
        <w:tc>
          <w:tcPr>
            <w:tcW w:w="6204" w:type="dxa"/>
          </w:tcPr>
          <w:p w:rsidR="007963AD" w:rsidRPr="00516C80" w:rsidRDefault="007963AD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доходов от приносящей доход деятельности,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3969" w:type="dxa"/>
          </w:tcPr>
          <w:p w:rsidR="007963AD" w:rsidRPr="00FE091F" w:rsidRDefault="007963AD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</w:t>
            </w:r>
          </w:p>
        </w:tc>
      </w:tr>
      <w:tr w:rsidR="007963AD" w:rsidRPr="00516C80" w:rsidTr="00D27A04">
        <w:tc>
          <w:tcPr>
            <w:tcW w:w="6204" w:type="dxa"/>
          </w:tcPr>
          <w:p w:rsidR="007963AD" w:rsidRPr="00516C80" w:rsidRDefault="007963AD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выполнение муниципального задания,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3969" w:type="dxa"/>
          </w:tcPr>
          <w:p w:rsidR="007963AD" w:rsidRPr="00FE091F" w:rsidRDefault="007963AD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5488,4</w:t>
            </w:r>
          </w:p>
        </w:tc>
      </w:tr>
      <w:tr w:rsidR="007963AD" w:rsidRPr="00516C80" w:rsidTr="00D27A04">
        <w:tc>
          <w:tcPr>
            <w:tcW w:w="6204" w:type="dxa"/>
          </w:tcPr>
          <w:p w:rsidR="007963AD" w:rsidRPr="00516C80" w:rsidRDefault="007963AD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Выполнение Плана поступлений субсидий на выполнение муниципального задания составило в 20</w:t>
            </w:r>
            <w:r>
              <w:rPr>
                <w:rFonts w:ascii="Times New Roman" w:hAnsi="Times New Roman"/>
              </w:rPr>
              <w:t>22</w:t>
            </w:r>
            <w:r w:rsidRPr="00516C80">
              <w:rPr>
                <w:rFonts w:ascii="Times New Roman" w:hAnsi="Times New Roman"/>
              </w:rPr>
              <w:t xml:space="preserve"> году,%</w:t>
            </w:r>
          </w:p>
        </w:tc>
        <w:tc>
          <w:tcPr>
            <w:tcW w:w="3969" w:type="dxa"/>
          </w:tcPr>
          <w:p w:rsidR="007963AD" w:rsidRPr="00FE091F" w:rsidRDefault="007963AD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963AD" w:rsidRPr="00516C80" w:rsidTr="00D27A04">
        <w:tc>
          <w:tcPr>
            <w:tcW w:w="6204" w:type="dxa"/>
          </w:tcPr>
          <w:p w:rsidR="007963AD" w:rsidRPr="00516C80" w:rsidRDefault="007963AD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иные цели,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7963AD" w:rsidRPr="00FE091F" w:rsidRDefault="007963AD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</w:tr>
      <w:tr w:rsidR="007963AD" w:rsidRPr="00516C80" w:rsidTr="00D27A04">
        <w:tc>
          <w:tcPr>
            <w:tcW w:w="6204" w:type="dxa"/>
          </w:tcPr>
          <w:p w:rsidR="007963AD" w:rsidRPr="00516C80" w:rsidRDefault="007963AD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Штатная численность работников учреждения составила, ставок </w:t>
            </w:r>
          </w:p>
        </w:tc>
        <w:tc>
          <w:tcPr>
            <w:tcW w:w="3969" w:type="dxa"/>
          </w:tcPr>
          <w:p w:rsidR="007963AD" w:rsidRPr="00FE091F" w:rsidRDefault="007963AD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</w:tr>
      <w:tr w:rsidR="007963AD" w:rsidRPr="00516C80" w:rsidTr="00D27A04">
        <w:tc>
          <w:tcPr>
            <w:tcW w:w="6204" w:type="dxa"/>
          </w:tcPr>
          <w:p w:rsidR="007963AD" w:rsidRPr="00516C80" w:rsidRDefault="007963AD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Фактическая численность работников учреждения составила, человек</w:t>
            </w:r>
          </w:p>
        </w:tc>
        <w:tc>
          <w:tcPr>
            <w:tcW w:w="3969" w:type="dxa"/>
          </w:tcPr>
          <w:p w:rsidR="007963AD" w:rsidRPr="00FE091F" w:rsidRDefault="007963AD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7963AD" w:rsidRPr="00516C80" w:rsidTr="00D27A04">
        <w:tc>
          <w:tcPr>
            <w:tcW w:w="6204" w:type="dxa"/>
          </w:tcPr>
          <w:p w:rsidR="007963AD" w:rsidRPr="00516C80" w:rsidRDefault="007963AD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руководителя сложилась в сумме, рублей</w:t>
            </w:r>
          </w:p>
        </w:tc>
        <w:tc>
          <w:tcPr>
            <w:tcW w:w="3969" w:type="dxa"/>
          </w:tcPr>
          <w:p w:rsidR="007963AD" w:rsidRPr="00FE091F" w:rsidRDefault="007963AD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33666,7</w:t>
            </w:r>
          </w:p>
        </w:tc>
      </w:tr>
      <w:tr w:rsidR="007963AD" w:rsidRPr="00516C80" w:rsidTr="00D27A04">
        <w:tc>
          <w:tcPr>
            <w:tcW w:w="6204" w:type="dxa"/>
          </w:tcPr>
          <w:p w:rsidR="007963AD" w:rsidRPr="00516C80" w:rsidRDefault="007963AD" w:rsidP="00EB331C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3969" w:type="dxa"/>
          </w:tcPr>
          <w:p w:rsidR="007963AD" w:rsidRPr="00FE091F" w:rsidRDefault="007963AD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63AD" w:rsidRPr="00516C80" w:rsidTr="00D27A04">
        <w:tc>
          <w:tcPr>
            <w:tcW w:w="6204" w:type="dxa"/>
          </w:tcPr>
          <w:p w:rsidR="007963AD" w:rsidRPr="00516C80" w:rsidRDefault="007963AD" w:rsidP="00EB331C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прочего персонала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3969" w:type="dxa"/>
          </w:tcPr>
          <w:p w:rsidR="007963AD" w:rsidRPr="00FE091F" w:rsidRDefault="007963AD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26153,4</w:t>
            </w:r>
          </w:p>
        </w:tc>
      </w:tr>
      <w:tr w:rsidR="007963AD" w:rsidRPr="00516C80" w:rsidTr="00D27A04">
        <w:tc>
          <w:tcPr>
            <w:tcW w:w="6204" w:type="dxa"/>
          </w:tcPr>
          <w:p w:rsidR="007963AD" w:rsidRPr="00516C80" w:rsidRDefault="007963AD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работников учреждения (без учета заработной платы руководителя и его заместителей) составила, рублей</w:t>
            </w:r>
          </w:p>
        </w:tc>
        <w:tc>
          <w:tcPr>
            <w:tcW w:w="3969" w:type="dxa"/>
          </w:tcPr>
          <w:p w:rsidR="007963AD" w:rsidRPr="00FE091F" w:rsidRDefault="007963AD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26153,4</w:t>
            </w:r>
          </w:p>
        </w:tc>
      </w:tr>
      <w:tr w:rsidR="007963AD" w:rsidRPr="00516C80" w:rsidTr="00D27A04">
        <w:tc>
          <w:tcPr>
            <w:tcW w:w="6204" w:type="dxa"/>
          </w:tcPr>
          <w:p w:rsidR="007963AD" w:rsidRPr="00516C80" w:rsidRDefault="007963AD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Соотношение заработной платы  руководителя  и средней заработной платы работников учреждения (кратность) сложилась в размере</w:t>
            </w:r>
          </w:p>
        </w:tc>
        <w:tc>
          <w:tcPr>
            <w:tcW w:w="3969" w:type="dxa"/>
          </w:tcPr>
          <w:p w:rsidR="007963AD" w:rsidRPr="00FE091F" w:rsidRDefault="007963AD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1,29</w:t>
            </w:r>
          </w:p>
        </w:tc>
      </w:tr>
      <w:tr w:rsidR="007963AD" w:rsidRPr="00516C80" w:rsidTr="00D27A04">
        <w:tc>
          <w:tcPr>
            <w:tcW w:w="6204" w:type="dxa"/>
          </w:tcPr>
          <w:p w:rsidR="007963AD" w:rsidRPr="00516C80" w:rsidRDefault="007963AD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 xml:space="preserve">в том числе просроченная, </w:t>
            </w:r>
            <w:proofErr w:type="spellStart"/>
            <w:r w:rsidRPr="00516C80">
              <w:rPr>
                <w:rFonts w:ascii="Times New Roman" w:hAnsi="Times New Roman"/>
              </w:rPr>
              <w:t>тыс.руб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7963AD" w:rsidRPr="00FE091F" w:rsidRDefault="007963AD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63AD" w:rsidRPr="00516C80" w:rsidTr="00D27A04">
        <w:tc>
          <w:tcPr>
            <w:tcW w:w="6204" w:type="dxa"/>
          </w:tcPr>
          <w:p w:rsidR="007963AD" w:rsidRPr="00516C80" w:rsidRDefault="007963AD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01.04.20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 xml:space="preserve">в том числе просроченная </w:t>
            </w:r>
            <w:proofErr w:type="spellStart"/>
            <w:r w:rsidRPr="00516C80">
              <w:rPr>
                <w:rFonts w:ascii="Times New Roman" w:hAnsi="Times New Roman"/>
              </w:rPr>
              <w:t>тыс.руб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7963AD" w:rsidRPr="00FE091F" w:rsidRDefault="007963AD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811,8</w:t>
            </w:r>
          </w:p>
        </w:tc>
      </w:tr>
      <w:tr w:rsidR="007963AD" w:rsidRPr="00516C80" w:rsidTr="00D27A04">
        <w:tc>
          <w:tcPr>
            <w:tcW w:w="6204" w:type="dxa"/>
          </w:tcPr>
          <w:p w:rsidR="007963AD" w:rsidRPr="00516C80" w:rsidRDefault="007963AD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Экономия </w:t>
            </w:r>
            <w:r>
              <w:rPr>
                <w:rFonts w:ascii="Times New Roman" w:hAnsi="Times New Roman"/>
              </w:rPr>
              <w:t xml:space="preserve"> (перерасход) </w:t>
            </w:r>
            <w:r w:rsidRPr="00516C80">
              <w:rPr>
                <w:rFonts w:ascii="Times New Roman" w:hAnsi="Times New Roman"/>
              </w:rPr>
              <w:t>энергоресурсов, тыс. руб.</w:t>
            </w:r>
          </w:p>
        </w:tc>
        <w:tc>
          <w:tcPr>
            <w:tcW w:w="3969" w:type="dxa"/>
          </w:tcPr>
          <w:p w:rsidR="007963AD" w:rsidRPr="00FE091F" w:rsidRDefault="007963AD" w:rsidP="007963AD">
            <w:pPr>
              <w:rPr>
                <w:rFonts w:ascii="Times New Roman" w:hAnsi="Times New Roman"/>
              </w:rPr>
            </w:pPr>
            <w:r w:rsidRPr="00FE091F">
              <w:rPr>
                <w:rFonts w:ascii="Times New Roman" w:hAnsi="Times New Roman"/>
              </w:rPr>
              <w:t xml:space="preserve">Вода   </w:t>
            </w:r>
            <w:r>
              <w:rPr>
                <w:rFonts w:ascii="Times New Roman" w:hAnsi="Times New Roman"/>
              </w:rPr>
              <w:t>-</w:t>
            </w:r>
          </w:p>
          <w:p w:rsidR="007963AD" w:rsidRPr="00FE091F" w:rsidRDefault="007963AD" w:rsidP="007963AD">
            <w:pPr>
              <w:rPr>
                <w:rFonts w:ascii="Times New Roman" w:hAnsi="Times New Roman"/>
              </w:rPr>
            </w:pPr>
            <w:r w:rsidRPr="00FE091F">
              <w:rPr>
                <w:rFonts w:ascii="Times New Roman" w:hAnsi="Times New Roman"/>
              </w:rPr>
              <w:t xml:space="preserve">Тепло </w:t>
            </w:r>
            <w:r>
              <w:rPr>
                <w:rFonts w:ascii="Times New Roman" w:hAnsi="Times New Roman"/>
              </w:rPr>
              <w:t xml:space="preserve"> -</w:t>
            </w:r>
          </w:p>
          <w:p w:rsidR="007963AD" w:rsidRPr="00FE091F" w:rsidRDefault="007963AD" w:rsidP="007963A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нергия</w:t>
            </w:r>
            <w:proofErr w:type="spellEnd"/>
            <w:r>
              <w:rPr>
                <w:rFonts w:ascii="Times New Roman" w:hAnsi="Times New Roman"/>
              </w:rPr>
              <w:t xml:space="preserve">  -</w:t>
            </w:r>
          </w:p>
        </w:tc>
      </w:tr>
      <w:tr w:rsidR="007963AD" w:rsidRPr="00516C80" w:rsidTr="00D27A04">
        <w:tc>
          <w:tcPr>
            <w:tcW w:w="6204" w:type="dxa"/>
          </w:tcPr>
          <w:p w:rsidR="007963AD" w:rsidRPr="00516C80" w:rsidRDefault="007963AD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Балансовая стоимость нефинансовых активов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составила, </w:t>
            </w:r>
            <w:proofErr w:type="spellStart"/>
            <w:r w:rsidRPr="00516C80">
              <w:rPr>
                <w:rFonts w:ascii="Times New Roman" w:hAnsi="Times New Roman"/>
              </w:rPr>
              <w:t>тыс</w:t>
            </w:r>
            <w:proofErr w:type="gramStart"/>
            <w:r w:rsidRPr="00516C80">
              <w:rPr>
                <w:rFonts w:ascii="Times New Roman" w:hAnsi="Times New Roman"/>
              </w:rPr>
              <w:t>.р</w:t>
            </w:r>
            <w:proofErr w:type="gramEnd"/>
            <w:r w:rsidRPr="00516C80">
              <w:rPr>
                <w:rFonts w:ascii="Times New Roman" w:hAnsi="Times New Roman"/>
              </w:rPr>
              <w:t>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7963AD" w:rsidRPr="00FE091F" w:rsidRDefault="007963AD" w:rsidP="0079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7517,4</w:t>
            </w:r>
          </w:p>
        </w:tc>
      </w:tr>
    </w:tbl>
    <w:p w:rsidR="00B564B6" w:rsidRDefault="00B564B6" w:rsidP="00B564B6">
      <w:pPr>
        <w:jc w:val="center"/>
        <w:rPr>
          <w:rFonts w:eastAsia="Calibri"/>
          <w:lang w:eastAsia="ru-RU"/>
        </w:rPr>
      </w:pPr>
    </w:p>
    <w:p w:rsidR="00B564B6" w:rsidRPr="00442712" w:rsidRDefault="00B564B6" w:rsidP="00B564B6">
      <w:pPr>
        <w:jc w:val="both"/>
        <w:rPr>
          <w:lang w:eastAsia="ru-RU"/>
        </w:rPr>
      </w:pPr>
      <w:r>
        <w:rPr>
          <w:sz w:val="28"/>
          <w:szCs w:val="28"/>
        </w:rPr>
        <w:t xml:space="preserve">  </w:t>
      </w:r>
      <w:r w:rsidRPr="00442712">
        <w:t xml:space="preserve">По </w:t>
      </w:r>
      <w:r w:rsidR="003F356B">
        <w:t>седьмому</w:t>
      </w:r>
      <w:r w:rsidRPr="00442712">
        <w:t xml:space="preserve"> вопросу балансовая комиссия рассмотрела итоги финансово-хозяйственной деятельности за 20</w:t>
      </w:r>
      <w:r>
        <w:t>22</w:t>
      </w:r>
      <w:r w:rsidRPr="00442712">
        <w:t xml:space="preserve"> год</w:t>
      </w:r>
      <w:r w:rsidRPr="00D0179D">
        <w:rPr>
          <w:lang w:eastAsia="ru-RU"/>
        </w:rPr>
        <w:t xml:space="preserve"> </w:t>
      </w:r>
      <w:r w:rsidR="003F356B">
        <w:rPr>
          <w:lang w:eastAsia="ru-RU"/>
        </w:rPr>
        <w:t>МБУК</w:t>
      </w:r>
      <w:r w:rsidRPr="007754F4">
        <w:rPr>
          <w:lang w:eastAsia="ru-RU"/>
        </w:rPr>
        <w:t xml:space="preserve"> </w:t>
      </w:r>
      <w:r>
        <w:t>«</w:t>
      </w:r>
      <w:r w:rsidR="003F356B">
        <w:t xml:space="preserve"> Централизованная клубная система</w:t>
      </w:r>
      <w:r>
        <w:t>» Алатырского муниципального округа</w:t>
      </w:r>
      <w:r w:rsidRPr="00442712">
        <w:rPr>
          <w:lang w:eastAsia="ru-RU"/>
        </w:rPr>
        <w:t>.</w:t>
      </w:r>
    </w:p>
    <w:p w:rsidR="00B564B6" w:rsidRPr="00442712" w:rsidRDefault="00B564B6" w:rsidP="00B564B6">
      <w:pPr>
        <w:jc w:val="both"/>
      </w:pPr>
      <w:r>
        <w:t xml:space="preserve"> </w:t>
      </w:r>
    </w:p>
    <w:p w:rsidR="00B564B6" w:rsidRPr="00442712" w:rsidRDefault="00B564B6" w:rsidP="00B564B6">
      <w:pPr>
        <w:jc w:val="both"/>
      </w:pPr>
      <w:r w:rsidRPr="00442712">
        <w:t xml:space="preserve">  </w:t>
      </w:r>
      <w:r>
        <w:t xml:space="preserve">Докладчик:   </w:t>
      </w:r>
      <w:proofErr w:type="spellStart"/>
      <w:r w:rsidR="003F356B">
        <w:t>Уряднова</w:t>
      </w:r>
      <w:proofErr w:type="spellEnd"/>
      <w:r w:rsidR="003F356B">
        <w:t xml:space="preserve"> Ольга Федоровна</w:t>
      </w:r>
    </w:p>
    <w:p w:rsidR="00B564B6" w:rsidRDefault="00B564B6" w:rsidP="00B564B6">
      <w:r w:rsidRPr="00B27D0B">
        <w:t xml:space="preserve">Выступили: </w:t>
      </w:r>
      <w:r>
        <w:t xml:space="preserve">   </w:t>
      </w:r>
      <w:proofErr w:type="spellStart"/>
      <w:r>
        <w:t>Прошенкова</w:t>
      </w:r>
      <w:proofErr w:type="spellEnd"/>
      <w:r>
        <w:t xml:space="preserve"> Ольга Геннадьевна</w:t>
      </w:r>
    </w:p>
    <w:p w:rsidR="00B564B6" w:rsidRPr="00B27D0B" w:rsidRDefault="00B564B6" w:rsidP="00B564B6">
      <w:r>
        <w:t xml:space="preserve">                         Игонина Оксана Николаевна       </w:t>
      </w:r>
    </w:p>
    <w:p w:rsidR="00B564B6" w:rsidRDefault="00B564B6" w:rsidP="00B564B6">
      <w:r w:rsidRPr="00B27D0B">
        <w:t xml:space="preserve">                      </w:t>
      </w:r>
      <w:r>
        <w:t xml:space="preserve">   </w:t>
      </w:r>
      <w:proofErr w:type="spellStart"/>
      <w:r>
        <w:t>Камаева</w:t>
      </w:r>
      <w:proofErr w:type="spellEnd"/>
      <w:r>
        <w:t xml:space="preserve"> Надежда Ивановна</w:t>
      </w:r>
    </w:p>
    <w:p w:rsidR="00B564B6" w:rsidRPr="00F3141B" w:rsidRDefault="00B564B6" w:rsidP="00B564B6">
      <w:pPr>
        <w:rPr>
          <w:sz w:val="28"/>
          <w:szCs w:val="28"/>
        </w:rPr>
      </w:pPr>
    </w:p>
    <w:p w:rsidR="00B564B6" w:rsidRPr="00442712" w:rsidRDefault="00B564B6" w:rsidP="00B564B6">
      <w:pPr>
        <w:ind w:firstLine="300"/>
        <w:jc w:val="both"/>
      </w:pPr>
      <w:r w:rsidRPr="00442712">
        <w:t>Приведены основные показатели деятельности учреждения за 20</w:t>
      </w:r>
      <w:r>
        <w:t>22</w:t>
      </w:r>
      <w:r w:rsidRPr="00442712">
        <w:t xml:space="preserve"> год. 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B564B6" w:rsidRPr="00516C80" w:rsidTr="00D27A04">
        <w:tc>
          <w:tcPr>
            <w:tcW w:w="6204" w:type="dxa"/>
          </w:tcPr>
          <w:p w:rsidR="00B564B6" w:rsidRPr="00516C80" w:rsidRDefault="00B564B6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969" w:type="dxa"/>
          </w:tcPr>
          <w:p w:rsidR="00B564B6" w:rsidRPr="00516C80" w:rsidRDefault="00B564B6" w:rsidP="00EB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="00EB331C">
              <w:rPr>
                <w:rFonts w:ascii="Times New Roman" w:hAnsi="Times New Roman"/>
              </w:rPr>
              <w:t xml:space="preserve"> « Централизованная клубная система</w:t>
            </w:r>
            <w:r w:rsidRPr="00516C80">
              <w:rPr>
                <w:rFonts w:ascii="Times New Roman" w:hAnsi="Times New Roman"/>
              </w:rPr>
              <w:t>»</w:t>
            </w:r>
          </w:p>
        </w:tc>
      </w:tr>
      <w:tr w:rsidR="0027759B" w:rsidRPr="00516C80" w:rsidTr="00D27A04">
        <w:tc>
          <w:tcPr>
            <w:tcW w:w="6204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доходов от приносящей доход деятельности,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3969" w:type="dxa"/>
          </w:tcPr>
          <w:p w:rsidR="0027759B" w:rsidRPr="003B222D" w:rsidRDefault="0027759B" w:rsidP="008A4162">
            <w:pPr>
              <w:rPr>
                <w:rFonts w:ascii="Times New Roman" w:hAnsi="Times New Roman"/>
              </w:rPr>
            </w:pPr>
            <w:r w:rsidRPr="003B222D">
              <w:rPr>
                <w:rFonts w:ascii="Times New Roman" w:hAnsi="Times New Roman"/>
              </w:rPr>
              <w:t>614,7</w:t>
            </w:r>
          </w:p>
        </w:tc>
      </w:tr>
      <w:tr w:rsidR="0027759B" w:rsidRPr="00516C80" w:rsidTr="00D27A04">
        <w:tc>
          <w:tcPr>
            <w:tcW w:w="6204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выполнение муниципального задания,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3969" w:type="dxa"/>
          </w:tcPr>
          <w:p w:rsidR="0027759B" w:rsidRPr="003B222D" w:rsidRDefault="0027759B" w:rsidP="008A4162">
            <w:pPr>
              <w:rPr>
                <w:rFonts w:ascii="Times New Roman" w:hAnsi="Times New Roman"/>
              </w:rPr>
            </w:pPr>
            <w:r w:rsidRPr="003B222D">
              <w:rPr>
                <w:rFonts w:ascii="Times New Roman" w:hAnsi="Times New Roman"/>
              </w:rPr>
              <w:t>7248,2</w:t>
            </w:r>
          </w:p>
        </w:tc>
      </w:tr>
      <w:tr w:rsidR="0027759B" w:rsidRPr="00516C80" w:rsidTr="00D27A04">
        <w:tc>
          <w:tcPr>
            <w:tcW w:w="6204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Выполнение Плана поступлений субсидий на выполнение муниципального задания составило в 20</w:t>
            </w:r>
            <w:r>
              <w:rPr>
                <w:rFonts w:ascii="Times New Roman" w:hAnsi="Times New Roman"/>
              </w:rPr>
              <w:t>22</w:t>
            </w:r>
            <w:r w:rsidRPr="00516C80">
              <w:rPr>
                <w:rFonts w:ascii="Times New Roman" w:hAnsi="Times New Roman"/>
              </w:rPr>
              <w:t xml:space="preserve"> году,%</w:t>
            </w:r>
          </w:p>
        </w:tc>
        <w:tc>
          <w:tcPr>
            <w:tcW w:w="3969" w:type="dxa"/>
          </w:tcPr>
          <w:p w:rsidR="0027759B" w:rsidRPr="003B222D" w:rsidRDefault="0027759B" w:rsidP="008A4162">
            <w:pPr>
              <w:rPr>
                <w:rFonts w:ascii="Times New Roman" w:hAnsi="Times New Roman"/>
              </w:rPr>
            </w:pPr>
            <w:r w:rsidRPr="003B222D">
              <w:rPr>
                <w:rFonts w:ascii="Times New Roman" w:hAnsi="Times New Roman"/>
              </w:rPr>
              <w:t>100</w:t>
            </w:r>
          </w:p>
        </w:tc>
      </w:tr>
      <w:tr w:rsidR="0027759B" w:rsidRPr="00516C80" w:rsidTr="00D27A04">
        <w:tc>
          <w:tcPr>
            <w:tcW w:w="6204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иные цели,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27759B" w:rsidRPr="003B222D" w:rsidRDefault="0027759B" w:rsidP="008A4162">
            <w:pPr>
              <w:rPr>
                <w:rFonts w:ascii="Times New Roman" w:hAnsi="Times New Roman"/>
              </w:rPr>
            </w:pPr>
            <w:r w:rsidRPr="003B222D">
              <w:rPr>
                <w:rFonts w:ascii="Times New Roman" w:hAnsi="Times New Roman"/>
              </w:rPr>
              <w:t>541,9</w:t>
            </w:r>
          </w:p>
        </w:tc>
      </w:tr>
      <w:tr w:rsidR="0027759B" w:rsidRPr="00516C80" w:rsidTr="00D27A04">
        <w:tc>
          <w:tcPr>
            <w:tcW w:w="6204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lastRenderedPageBreak/>
              <w:t xml:space="preserve">Штатная численность работников учреждения составила, ставок </w:t>
            </w:r>
          </w:p>
        </w:tc>
        <w:tc>
          <w:tcPr>
            <w:tcW w:w="3969" w:type="dxa"/>
          </w:tcPr>
          <w:p w:rsidR="0027759B" w:rsidRPr="003B222D" w:rsidRDefault="0027759B" w:rsidP="008A4162">
            <w:pPr>
              <w:rPr>
                <w:rFonts w:ascii="Times New Roman" w:hAnsi="Times New Roman"/>
              </w:rPr>
            </w:pPr>
            <w:r w:rsidRPr="003B222D">
              <w:rPr>
                <w:rFonts w:ascii="Times New Roman" w:hAnsi="Times New Roman"/>
              </w:rPr>
              <w:t>20,25</w:t>
            </w:r>
          </w:p>
        </w:tc>
      </w:tr>
      <w:tr w:rsidR="0027759B" w:rsidRPr="00516C80" w:rsidTr="00D27A04">
        <w:tc>
          <w:tcPr>
            <w:tcW w:w="6204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Фактическая численность работников учреждения составила, человек</w:t>
            </w:r>
          </w:p>
        </w:tc>
        <w:tc>
          <w:tcPr>
            <w:tcW w:w="3969" w:type="dxa"/>
          </w:tcPr>
          <w:p w:rsidR="0027759B" w:rsidRPr="003B222D" w:rsidRDefault="0027759B" w:rsidP="008A4162">
            <w:pPr>
              <w:rPr>
                <w:rFonts w:ascii="Times New Roman" w:hAnsi="Times New Roman"/>
              </w:rPr>
            </w:pPr>
            <w:r w:rsidRPr="003B222D">
              <w:rPr>
                <w:rFonts w:ascii="Times New Roman" w:hAnsi="Times New Roman"/>
              </w:rPr>
              <w:t>27</w:t>
            </w:r>
          </w:p>
        </w:tc>
      </w:tr>
      <w:tr w:rsidR="0027759B" w:rsidRPr="00516C80" w:rsidTr="00D27A04">
        <w:tc>
          <w:tcPr>
            <w:tcW w:w="6204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руководителя сложилась в сумме, рублей</w:t>
            </w:r>
          </w:p>
        </w:tc>
        <w:tc>
          <w:tcPr>
            <w:tcW w:w="3969" w:type="dxa"/>
          </w:tcPr>
          <w:p w:rsidR="0027759B" w:rsidRPr="003B222D" w:rsidRDefault="0027759B" w:rsidP="008A4162">
            <w:pPr>
              <w:rPr>
                <w:rFonts w:ascii="Times New Roman" w:hAnsi="Times New Roman"/>
              </w:rPr>
            </w:pPr>
            <w:r w:rsidRPr="003B222D">
              <w:rPr>
                <w:rFonts w:ascii="Times New Roman" w:hAnsi="Times New Roman"/>
              </w:rPr>
              <w:t>34700</w:t>
            </w:r>
          </w:p>
        </w:tc>
      </w:tr>
      <w:tr w:rsidR="0027759B" w:rsidRPr="00516C80" w:rsidTr="00D27A04">
        <w:tc>
          <w:tcPr>
            <w:tcW w:w="6204" w:type="dxa"/>
          </w:tcPr>
          <w:p w:rsidR="0027759B" w:rsidRPr="00516C80" w:rsidRDefault="0027759B" w:rsidP="00EB331C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3969" w:type="dxa"/>
          </w:tcPr>
          <w:p w:rsidR="0027759B" w:rsidRPr="003B222D" w:rsidRDefault="0027759B" w:rsidP="008A4162">
            <w:pPr>
              <w:rPr>
                <w:rFonts w:ascii="Times New Roman" w:hAnsi="Times New Roman"/>
              </w:rPr>
            </w:pPr>
            <w:r w:rsidRPr="003B222D">
              <w:rPr>
                <w:rFonts w:ascii="Times New Roman" w:hAnsi="Times New Roman"/>
              </w:rPr>
              <w:t>-</w:t>
            </w:r>
          </w:p>
        </w:tc>
      </w:tr>
      <w:tr w:rsidR="0027759B" w:rsidRPr="00516C80" w:rsidTr="00D27A04">
        <w:tc>
          <w:tcPr>
            <w:tcW w:w="6204" w:type="dxa"/>
          </w:tcPr>
          <w:p w:rsidR="0027759B" w:rsidRPr="00516C80" w:rsidRDefault="0027759B" w:rsidP="00EB331C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прочего персонала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3969" w:type="dxa"/>
          </w:tcPr>
          <w:p w:rsidR="0027759B" w:rsidRPr="003B222D" w:rsidRDefault="0027759B" w:rsidP="008A4162">
            <w:pPr>
              <w:rPr>
                <w:rFonts w:ascii="Times New Roman" w:hAnsi="Times New Roman"/>
              </w:rPr>
            </w:pPr>
            <w:r w:rsidRPr="003B222D">
              <w:rPr>
                <w:rFonts w:ascii="Times New Roman" w:hAnsi="Times New Roman"/>
              </w:rPr>
              <w:t>25256,80</w:t>
            </w:r>
          </w:p>
        </w:tc>
      </w:tr>
      <w:tr w:rsidR="0027759B" w:rsidRPr="00516C80" w:rsidTr="00D27A04">
        <w:tc>
          <w:tcPr>
            <w:tcW w:w="6204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работников учреждения (без учета заработной платы руководителя и его заместителей) составила, рублей</w:t>
            </w:r>
          </w:p>
        </w:tc>
        <w:tc>
          <w:tcPr>
            <w:tcW w:w="3969" w:type="dxa"/>
          </w:tcPr>
          <w:p w:rsidR="0027759B" w:rsidRPr="003B222D" w:rsidRDefault="0027759B" w:rsidP="008A4162">
            <w:pPr>
              <w:rPr>
                <w:rFonts w:ascii="Times New Roman" w:hAnsi="Times New Roman"/>
              </w:rPr>
            </w:pPr>
            <w:r w:rsidRPr="003B222D">
              <w:rPr>
                <w:rFonts w:ascii="Times New Roman" w:hAnsi="Times New Roman"/>
              </w:rPr>
              <w:t>25256,80</w:t>
            </w:r>
          </w:p>
        </w:tc>
      </w:tr>
      <w:tr w:rsidR="0027759B" w:rsidRPr="00516C80" w:rsidTr="00D27A04">
        <w:tc>
          <w:tcPr>
            <w:tcW w:w="6204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Соотношение заработной платы  руководителя  и средней заработной платы работников учреждения (кратность) сложилась в размере</w:t>
            </w:r>
          </w:p>
        </w:tc>
        <w:tc>
          <w:tcPr>
            <w:tcW w:w="3969" w:type="dxa"/>
          </w:tcPr>
          <w:p w:rsidR="0027759B" w:rsidRPr="003B222D" w:rsidRDefault="0027759B" w:rsidP="008A4162">
            <w:pPr>
              <w:rPr>
                <w:rFonts w:ascii="Times New Roman" w:hAnsi="Times New Roman"/>
              </w:rPr>
            </w:pPr>
            <w:r w:rsidRPr="003B222D">
              <w:rPr>
                <w:rFonts w:ascii="Times New Roman" w:hAnsi="Times New Roman"/>
              </w:rPr>
              <w:t>1,37</w:t>
            </w:r>
          </w:p>
        </w:tc>
      </w:tr>
      <w:tr w:rsidR="0027759B" w:rsidRPr="00516C80" w:rsidTr="00D27A04">
        <w:tc>
          <w:tcPr>
            <w:tcW w:w="6204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 xml:space="preserve">в том числе просроченная, </w:t>
            </w:r>
            <w:proofErr w:type="spellStart"/>
            <w:r w:rsidRPr="00516C80">
              <w:rPr>
                <w:rFonts w:ascii="Times New Roman" w:hAnsi="Times New Roman"/>
              </w:rPr>
              <w:t>тыс.руб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27759B" w:rsidRPr="003B222D" w:rsidRDefault="0027759B" w:rsidP="008A4162">
            <w:pPr>
              <w:rPr>
                <w:rFonts w:ascii="Times New Roman" w:hAnsi="Times New Roman"/>
              </w:rPr>
            </w:pPr>
            <w:r w:rsidRPr="003B222D">
              <w:rPr>
                <w:rFonts w:ascii="Times New Roman" w:hAnsi="Times New Roman"/>
              </w:rPr>
              <w:t>-</w:t>
            </w:r>
          </w:p>
        </w:tc>
      </w:tr>
      <w:tr w:rsidR="0027759B" w:rsidRPr="00516C80" w:rsidTr="00D27A04">
        <w:tc>
          <w:tcPr>
            <w:tcW w:w="6204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01.04.20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 xml:space="preserve">в том числе просроченная </w:t>
            </w:r>
            <w:proofErr w:type="spellStart"/>
            <w:r w:rsidRPr="00516C80">
              <w:rPr>
                <w:rFonts w:ascii="Times New Roman" w:hAnsi="Times New Roman"/>
              </w:rPr>
              <w:t>тыс.руб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27759B" w:rsidRPr="003B222D" w:rsidRDefault="0027759B" w:rsidP="008A4162">
            <w:pPr>
              <w:rPr>
                <w:rFonts w:ascii="Times New Roman" w:hAnsi="Times New Roman"/>
              </w:rPr>
            </w:pPr>
            <w:r w:rsidRPr="003B222D">
              <w:rPr>
                <w:rFonts w:ascii="Times New Roman" w:hAnsi="Times New Roman"/>
              </w:rPr>
              <w:t>351</w:t>
            </w:r>
            <w:r w:rsidR="003B222D" w:rsidRPr="003B222D">
              <w:rPr>
                <w:rFonts w:ascii="Times New Roman" w:hAnsi="Times New Roman"/>
              </w:rPr>
              <w:t>,0</w:t>
            </w:r>
          </w:p>
        </w:tc>
      </w:tr>
      <w:tr w:rsidR="0027759B" w:rsidRPr="00516C80" w:rsidTr="00D27A04">
        <w:tc>
          <w:tcPr>
            <w:tcW w:w="6204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Экономия </w:t>
            </w:r>
            <w:r>
              <w:rPr>
                <w:rFonts w:ascii="Times New Roman" w:hAnsi="Times New Roman"/>
              </w:rPr>
              <w:t xml:space="preserve"> (перерасход) </w:t>
            </w:r>
            <w:r w:rsidRPr="00516C80">
              <w:rPr>
                <w:rFonts w:ascii="Times New Roman" w:hAnsi="Times New Roman"/>
              </w:rPr>
              <w:t>энергоресурсов, тыс. руб.</w:t>
            </w:r>
          </w:p>
        </w:tc>
        <w:tc>
          <w:tcPr>
            <w:tcW w:w="3969" w:type="dxa"/>
          </w:tcPr>
          <w:p w:rsidR="0027759B" w:rsidRPr="003B222D" w:rsidRDefault="0027759B" w:rsidP="008A4162">
            <w:pPr>
              <w:rPr>
                <w:rFonts w:ascii="Times New Roman" w:hAnsi="Times New Roman"/>
              </w:rPr>
            </w:pPr>
            <w:r w:rsidRPr="003B222D">
              <w:rPr>
                <w:rFonts w:ascii="Times New Roman" w:hAnsi="Times New Roman"/>
              </w:rPr>
              <w:t>Вода   -</w:t>
            </w:r>
          </w:p>
          <w:p w:rsidR="0027759B" w:rsidRPr="003B222D" w:rsidRDefault="0027759B" w:rsidP="008A4162">
            <w:pPr>
              <w:rPr>
                <w:rFonts w:ascii="Times New Roman" w:hAnsi="Times New Roman"/>
              </w:rPr>
            </w:pPr>
            <w:r w:rsidRPr="003B222D">
              <w:rPr>
                <w:rFonts w:ascii="Times New Roman" w:hAnsi="Times New Roman"/>
              </w:rPr>
              <w:t>Тепло  -</w:t>
            </w:r>
          </w:p>
          <w:p w:rsidR="0027759B" w:rsidRPr="003B222D" w:rsidRDefault="0027759B" w:rsidP="008A4162">
            <w:pPr>
              <w:rPr>
                <w:rFonts w:ascii="Times New Roman" w:hAnsi="Times New Roman"/>
              </w:rPr>
            </w:pPr>
            <w:proofErr w:type="spellStart"/>
            <w:r w:rsidRPr="003B222D">
              <w:rPr>
                <w:rFonts w:ascii="Times New Roman" w:hAnsi="Times New Roman"/>
              </w:rPr>
              <w:t>Эл</w:t>
            </w:r>
            <w:proofErr w:type="gramStart"/>
            <w:r w:rsidRPr="003B222D">
              <w:rPr>
                <w:rFonts w:ascii="Times New Roman" w:hAnsi="Times New Roman"/>
              </w:rPr>
              <w:t>.э</w:t>
            </w:r>
            <w:proofErr w:type="gramEnd"/>
            <w:r w:rsidRPr="003B222D">
              <w:rPr>
                <w:rFonts w:ascii="Times New Roman" w:hAnsi="Times New Roman"/>
              </w:rPr>
              <w:t>нергия</w:t>
            </w:r>
            <w:proofErr w:type="spellEnd"/>
            <w:r w:rsidRPr="003B222D">
              <w:rPr>
                <w:rFonts w:ascii="Times New Roman" w:hAnsi="Times New Roman"/>
              </w:rPr>
              <w:t xml:space="preserve"> -  </w:t>
            </w:r>
          </w:p>
        </w:tc>
      </w:tr>
      <w:tr w:rsidR="0027759B" w:rsidRPr="00516C80" w:rsidTr="00D27A04">
        <w:tc>
          <w:tcPr>
            <w:tcW w:w="6204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Балансовая стоимость нефинансовых активов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составила, </w:t>
            </w:r>
            <w:proofErr w:type="spellStart"/>
            <w:r w:rsidRPr="00516C80">
              <w:rPr>
                <w:rFonts w:ascii="Times New Roman" w:hAnsi="Times New Roman"/>
              </w:rPr>
              <w:t>тыс</w:t>
            </w:r>
            <w:proofErr w:type="gramStart"/>
            <w:r w:rsidRPr="00516C80">
              <w:rPr>
                <w:rFonts w:ascii="Times New Roman" w:hAnsi="Times New Roman"/>
              </w:rPr>
              <w:t>.р</w:t>
            </w:r>
            <w:proofErr w:type="gramEnd"/>
            <w:r w:rsidRPr="00516C80">
              <w:rPr>
                <w:rFonts w:ascii="Times New Roman" w:hAnsi="Times New Roman"/>
              </w:rPr>
              <w:t>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27759B" w:rsidRPr="003B222D" w:rsidRDefault="0027759B" w:rsidP="008A4162">
            <w:pPr>
              <w:rPr>
                <w:rFonts w:ascii="Times New Roman" w:hAnsi="Times New Roman"/>
              </w:rPr>
            </w:pPr>
            <w:r w:rsidRPr="003B222D">
              <w:rPr>
                <w:rFonts w:ascii="Times New Roman" w:hAnsi="Times New Roman"/>
              </w:rPr>
              <w:t>4195,7</w:t>
            </w:r>
          </w:p>
        </w:tc>
      </w:tr>
    </w:tbl>
    <w:p w:rsidR="00B564B6" w:rsidRDefault="00B564B6" w:rsidP="00B564B6">
      <w:pPr>
        <w:jc w:val="center"/>
        <w:rPr>
          <w:rFonts w:eastAsia="Calibri"/>
          <w:lang w:eastAsia="ru-RU"/>
        </w:rPr>
      </w:pPr>
    </w:p>
    <w:p w:rsidR="00EB331C" w:rsidRPr="00442712" w:rsidRDefault="00EB331C" w:rsidP="00EB331C">
      <w:pPr>
        <w:jc w:val="both"/>
        <w:rPr>
          <w:lang w:eastAsia="ru-RU"/>
        </w:rPr>
      </w:pPr>
      <w:r>
        <w:rPr>
          <w:sz w:val="28"/>
          <w:szCs w:val="28"/>
        </w:rPr>
        <w:t xml:space="preserve">  </w:t>
      </w:r>
      <w:r w:rsidRPr="00442712">
        <w:t xml:space="preserve">По </w:t>
      </w:r>
      <w:r>
        <w:t>восьмому</w:t>
      </w:r>
      <w:r w:rsidRPr="00442712">
        <w:t xml:space="preserve"> вопросу балансовая комиссия рассмотрела итоги финансово-хозяйственной деятельности за 20</w:t>
      </w:r>
      <w:r>
        <w:t>22</w:t>
      </w:r>
      <w:r w:rsidRPr="00442712">
        <w:t xml:space="preserve"> год</w:t>
      </w:r>
      <w:r w:rsidRPr="00D0179D">
        <w:rPr>
          <w:lang w:eastAsia="ru-RU"/>
        </w:rPr>
        <w:t xml:space="preserve"> </w:t>
      </w:r>
      <w:r w:rsidR="003C73A4">
        <w:rPr>
          <w:lang w:eastAsia="ru-RU"/>
        </w:rPr>
        <w:t>МБУ</w:t>
      </w:r>
      <w:r>
        <w:t>« Алатырский районный архив» Алатырского муниципального округа</w:t>
      </w:r>
      <w:r w:rsidRPr="00442712">
        <w:rPr>
          <w:lang w:eastAsia="ru-RU"/>
        </w:rPr>
        <w:t>.</w:t>
      </w:r>
    </w:p>
    <w:p w:rsidR="00EB331C" w:rsidRPr="00442712" w:rsidRDefault="00EB331C" w:rsidP="00EB331C">
      <w:pPr>
        <w:jc w:val="both"/>
      </w:pPr>
      <w:r>
        <w:t xml:space="preserve"> </w:t>
      </w:r>
    </w:p>
    <w:p w:rsidR="00EB331C" w:rsidRPr="00442712" w:rsidRDefault="00EB331C" w:rsidP="00EB331C">
      <w:pPr>
        <w:jc w:val="both"/>
      </w:pPr>
      <w:r w:rsidRPr="00442712">
        <w:t xml:space="preserve">  </w:t>
      </w:r>
      <w:r>
        <w:t>Докла</w:t>
      </w:r>
      <w:r w:rsidR="003C73A4">
        <w:t>дчик:   Малышкин Борис Сергеевич</w:t>
      </w:r>
    </w:p>
    <w:p w:rsidR="00EB331C" w:rsidRDefault="00EB331C" w:rsidP="00EB331C">
      <w:r w:rsidRPr="00B27D0B">
        <w:t xml:space="preserve">Выступили: </w:t>
      </w:r>
      <w:r>
        <w:t xml:space="preserve">   </w:t>
      </w:r>
      <w:proofErr w:type="spellStart"/>
      <w:r>
        <w:t>Прошенкова</w:t>
      </w:r>
      <w:proofErr w:type="spellEnd"/>
      <w:r>
        <w:t xml:space="preserve"> Ольга Геннадьевна</w:t>
      </w:r>
    </w:p>
    <w:p w:rsidR="00EB331C" w:rsidRPr="00B27D0B" w:rsidRDefault="00EB331C" w:rsidP="00EB331C">
      <w:r>
        <w:t xml:space="preserve">                         Игонина Оксана Николаевна       </w:t>
      </w:r>
    </w:p>
    <w:p w:rsidR="00EB331C" w:rsidRDefault="00EB331C" w:rsidP="00EB331C">
      <w:r w:rsidRPr="00B27D0B">
        <w:t xml:space="preserve">                      </w:t>
      </w:r>
      <w:r>
        <w:t xml:space="preserve">   </w:t>
      </w:r>
      <w:proofErr w:type="spellStart"/>
      <w:r>
        <w:t>Камаева</w:t>
      </w:r>
      <w:proofErr w:type="spellEnd"/>
      <w:r>
        <w:t xml:space="preserve"> Надежда Ивановна</w:t>
      </w:r>
    </w:p>
    <w:p w:rsidR="00EB331C" w:rsidRPr="00F3141B" w:rsidRDefault="00EB331C" w:rsidP="00EB331C">
      <w:pPr>
        <w:rPr>
          <w:sz w:val="28"/>
          <w:szCs w:val="28"/>
        </w:rPr>
      </w:pPr>
    </w:p>
    <w:p w:rsidR="00EB331C" w:rsidRPr="00442712" w:rsidRDefault="00EB331C" w:rsidP="00EB331C">
      <w:pPr>
        <w:ind w:firstLine="300"/>
        <w:jc w:val="both"/>
      </w:pPr>
      <w:r w:rsidRPr="00442712">
        <w:t>Приведены основные показатели деятельности учреждения за 20</w:t>
      </w:r>
      <w:r>
        <w:t>22</w:t>
      </w:r>
      <w:r w:rsidRPr="00442712">
        <w:t xml:space="preserve"> год. 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5877"/>
        <w:gridCol w:w="4296"/>
      </w:tblGrid>
      <w:tr w:rsidR="00EB331C" w:rsidRPr="00516C80" w:rsidTr="00EB331C">
        <w:tc>
          <w:tcPr>
            <w:tcW w:w="5877" w:type="dxa"/>
          </w:tcPr>
          <w:p w:rsidR="00EB331C" w:rsidRPr="00516C80" w:rsidRDefault="00EB331C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296" w:type="dxa"/>
          </w:tcPr>
          <w:p w:rsidR="00EB331C" w:rsidRPr="00516C80" w:rsidRDefault="003C73A4" w:rsidP="00EB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  <w:r w:rsidR="00EB331C">
              <w:rPr>
                <w:rFonts w:ascii="Times New Roman" w:hAnsi="Times New Roman"/>
              </w:rPr>
              <w:t xml:space="preserve">У « </w:t>
            </w:r>
            <w:r>
              <w:rPr>
                <w:rFonts w:ascii="Times New Roman" w:hAnsi="Times New Roman"/>
              </w:rPr>
              <w:t>Алатырский районный архив</w:t>
            </w:r>
            <w:r w:rsidR="00EB331C" w:rsidRPr="00516C80">
              <w:rPr>
                <w:rFonts w:ascii="Times New Roman" w:hAnsi="Times New Roman"/>
              </w:rPr>
              <w:t>»</w:t>
            </w:r>
          </w:p>
        </w:tc>
      </w:tr>
      <w:tr w:rsidR="0027759B" w:rsidRPr="00516C80" w:rsidTr="00EB331C">
        <w:tc>
          <w:tcPr>
            <w:tcW w:w="5877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доходов от приносящей доход деятельности,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27759B" w:rsidRPr="00FE091F" w:rsidRDefault="0027759B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16300</w:t>
            </w:r>
          </w:p>
        </w:tc>
      </w:tr>
      <w:tr w:rsidR="0027759B" w:rsidRPr="00516C80" w:rsidTr="00EB331C">
        <w:tc>
          <w:tcPr>
            <w:tcW w:w="5877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выполнение муниципального задания,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27759B" w:rsidRPr="00FE091F" w:rsidRDefault="0027759B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1715935,40</w:t>
            </w:r>
          </w:p>
        </w:tc>
      </w:tr>
      <w:tr w:rsidR="0027759B" w:rsidRPr="00516C80" w:rsidTr="00EB331C">
        <w:tc>
          <w:tcPr>
            <w:tcW w:w="5877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Выполнение Плана поступлений субсидий на выполнение муниципального задания составило в 20</w:t>
            </w:r>
            <w:r>
              <w:rPr>
                <w:rFonts w:ascii="Times New Roman" w:hAnsi="Times New Roman"/>
              </w:rPr>
              <w:t>22</w:t>
            </w:r>
            <w:r w:rsidRPr="00516C80">
              <w:rPr>
                <w:rFonts w:ascii="Times New Roman" w:hAnsi="Times New Roman"/>
              </w:rPr>
              <w:t xml:space="preserve"> году,%</w:t>
            </w:r>
          </w:p>
        </w:tc>
        <w:tc>
          <w:tcPr>
            <w:tcW w:w="4296" w:type="dxa"/>
          </w:tcPr>
          <w:p w:rsidR="0027759B" w:rsidRPr="00FE091F" w:rsidRDefault="0027759B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7759B" w:rsidRPr="00516C80" w:rsidTr="00EB331C">
        <w:tc>
          <w:tcPr>
            <w:tcW w:w="5877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иные цели,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96" w:type="dxa"/>
          </w:tcPr>
          <w:p w:rsidR="0027759B" w:rsidRPr="00FE091F" w:rsidRDefault="0027759B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7759B" w:rsidRPr="00516C80" w:rsidTr="00EB331C">
        <w:tc>
          <w:tcPr>
            <w:tcW w:w="5877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Штатная численность работников учреждения составила, ставок </w:t>
            </w:r>
          </w:p>
        </w:tc>
        <w:tc>
          <w:tcPr>
            <w:tcW w:w="4296" w:type="dxa"/>
          </w:tcPr>
          <w:p w:rsidR="0027759B" w:rsidRPr="00FE091F" w:rsidRDefault="0027759B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7759B" w:rsidRPr="00516C80" w:rsidTr="00EB331C">
        <w:tc>
          <w:tcPr>
            <w:tcW w:w="5877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Фактическая численность работников учреждения составила, человек</w:t>
            </w:r>
          </w:p>
        </w:tc>
        <w:tc>
          <w:tcPr>
            <w:tcW w:w="4296" w:type="dxa"/>
          </w:tcPr>
          <w:p w:rsidR="0027759B" w:rsidRPr="00FE091F" w:rsidRDefault="0027759B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7759B" w:rsidRPr="00516C80" w:rsidTr="00EB331C">
        <w:tc>
          <w:tcPr>
            <w:tcW w:w="5877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руководителя сложилась в сумме, рублей</w:t>
            </w:r>
          </w:p>
        </w:tc>
        <w:tc>
          <w:tcPr>
            <w:tcW w:w="4296" w:type="dxa"/>
          </w:tcPr>
          <w:p w:rsidR="0027759B" w:rsidRPr="00FE091F" w:rsidRDefault="0027759B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35916,70</w:t>
            </w:r>
          </w:p>
        </w:tc>
      </w:tr>
      <w:tr w:rsidR="0027759B" w:rsidRPr="00516C80" w:rsidTr="00EB331C">
        <w:tc>
          <w:tcPr>
            <w:tcW w:w="5877" w:type="dxa"/>
          </w:tcPr>
          <w:p w:rsidR="0027759B" w:rsidRPr="00516C80" w:rsidRDefault="0027759B" w:rsidP="00EB331C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27759B" w:rsidRPr="00FE091F" w:rsidRDefault="0027759B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7759B" w:rsidRPr="00516C80" w:rsidTr="00EB331C">
        <w:tc>
          <w:tcPr>
            <w:tcW w:w="5877" w:type="dxa"/>
          </w:tcPr>
          <w:p w:rsidR="0027759B" w:rsidRPr="00516C80" w:rsidRDefault="0027759B" w:rsidP="00EB331C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прочего персонала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27759B" w:rsidRPr="00FE091F" w:rsidRDefault="0027759B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27291,70</w:t>
            </w:r>
          </w:p>
        </w:tc>
      </w:tr>
      <w:tr w:rsidR="0027759B" w:rsidRPr="00516C80" w:rsidTr="00EB331C">
        <w:tc>
          <w:tcPr>
            <w:tcW w:w="5877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Средняя заработная плата работников учреждения (без </w:t>
            </w:r>
            <w:r w:rsidRPr="00516C80">
              <w:rPr>
                <w:rFonts w:ascii="Times New Roman" w:hAnsi="Times New Roman"/>
              </w:rPr>
              <w:lastRenderedPageBreak/>
              <w:t>учета заработной платы руководителя и его заместителей) составила, рублей</w:t>
            </w:r>
          </w:p>
        </w:tc>
        <w:tc>
          <w:tcPr>
            <w:tcW w:w="4296" w:type="dxa"/>
          </w:tcPr>
          <w:p w:rsidR="0027759B" w:rsidRPr="00FE091F" w:rsidRDefault="0027759B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27291,70</w:t>
            </w:r>
          </w:p>
        </w:tc>
      </w:tr>
      <w:tr w:rsidR="0027759B" w:rsidRPr="00516C80" w:rsidTr="00EB331C">
        <w:tc>
          <w:tcPr>
            <w:tcW w:w="5877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lastRenderedPageBreak/>
              <w:t>Соотношение заработной платы  руководителя  и средней заработной платы работников учреждения (кратность) сложилась в размере</w:t>
            </w:r>
          </w:p>
        </w:tc>
        <w:tc>
          <w:tcPr>
            <w:tcW w:w="4296" w:type="dxa"/>
          </w:tcPr>
          <w:p w:rsidR="0027759B" w:rsidRPr="00FE091F" w:rsidRDefault="0027759B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</w:tr>
      <w:tr w:rsidR="0027759B" w:rsidRPr="00516C80" w:rsidTr="00EB331C">
        <w:tc>
          <w:tcPr>
            <w:tcW w:w="5877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 xml:space="preserve">в том числе просроченная, </w:t>
            </w:r>
            <w:proofErr w:type="spellStart"/>
            <w:r w:rsidRPr="00516C80">
              <w:rPr>
                <w:rFonts w:ascii="Times New Roman" w:hAnsi="Times New Roman"/>
              </w:rPr>
              <w:t>тыс.руб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4296" w:type="dxa"/>
          </w:tcPr>
          <w:p w:rsidR="0027759B" w:rsidRPr="00FE091F" w:rsidRDefault="0027759B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7759B" w:rsidRPr="00516C80" w:rsidTr="00EB331C">
        <w:tc>
          <w:tcPr>
            <w:tcW w:w="5877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01.04.20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 xml:space="preserve">в том числе просроченная </w:t>
            </w:r>
            <w:proofErr w:type="spellStart"/>
            <w:r w:rsidRPr="00516C80">
              <w:rPr>
                <w:rFonts w:ascii="Times New Roman" w:hAnsi="Times New Roman"/>
              </w:rPr>
              <w:t>тыс.руб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4296" w:type="dxa"/>
          </w:tcPr>
          <w:p w:rsidR="0027759B" w:rsidRPr="00FE091F" w:rsidRDefault="0027759B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  <w:r w:rsidR="003B222D">
              <w:rPr>
                <w:rFonts w:ascii="Times New Roman" w:hAnsi="Times New Roman"/>
              </w:rPr>
              <w:t>,6</w:t>
            </w:r>
          </w:p>
        </w:tc>
      </w:tr>
      <w:tr w:rsidR="0027759B" w:rsidRPr="00516C80" w:rsidTr="00EB331C">
        <w:tc>
          <w:tcPr>
            <w:tcW w:w="5877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Экономия </w:t>
            </w:r>
            <w:r>
              <w:rPr>
                <w:rFonts w:ascii="Times New Roman" w:hAnsi="Times New Roman"/>
              </w:rPr>
              <w:t xml:space="preserve"> (перерасход) </w:t>
            </w:r>
            <w:r w:rsidRPr="00516C80">
              <w:rPr>
                <w:rFonts w:ascii="Times New Roman" w:hAnsi="Times New Roman"/>
              </w:rPr>
              <w:t>энергоресурсов, тыс. руб.</w:t>
            </w:r>
          </w:p>
        </w:tc>
        <w:tc>
          <w:tcPr>
            <w:tcW w:w="4296" w:type="dxa"/>
          </w:tcPr>
          <w:p w:rsidR="0027759B" w:rsidRPr="00FE091F" w:rsidRDefault="0027759B" w:rsidP="008A4162">
            <w:pPr>
              <w:rPr>
                <w:rFonts w:ascii="Times New Roman" w:hAnsi="Times New Roman"/>
              </w:rPr>
            </w:pPr>
            <w:r w:rsidRPr="00FE091F">
              <w:rPr>
                <w:rFonts w:ascii="Times New Roman" w:hAnsi="Times New Roman"/>
              </w:rPr>
              <w:t xml:space="preserve">Вода   </w:t>
            </w:r>
            <w:r>
              <w:rPr>
                <w:rFonts w:ascii="Times New Roman" w:hAnsi="Times New Roman"/>
              </w:rPr>
              <w:t>-</w:t>
            </w:r>
          </w:p>
          <w:p w:rsidR="0027759B" w:rsidRPr="00FE091F" w:rsidRDefault="0027759B" w:rsidP="008A4162">
            <w:pPr>
              <w:rPr>
                <w:rFonts w:ascii="Times New Roman" w:hAnsi="Times New Roman"/>
              </w:rPr>
            </w:pPr>
            <w:r w:rsidRPr="00FE091F">
              <w:rPr>
                <w:rFonts w:ascii="Times New Roman" w:hAnsi="Times New Roman"/>
              </w:rPr>
              <w:t xml:space="preserve">Тепло </w:t>
            </w:r>
            <w:r>
              <w:rPr>
                <w:rFonts w:ascii="Times New Roman" w:hAnsi="Times New Roman"/>
              </w:rPr>
              <w:t xml:space="preserve"> -</w:t>
            </w:r>
          </w:p>
          <w:p w:rsidR="0027759B" w:rsidRPr="00FE091F" w:rsidRDefault="0027759B" w:rsidP="008A41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нергия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</w:p>
        </w:tc>
      </w:tr>
      <w:tr w:rsidR="0027759B" w:rsidRPr="00516C80" w:rsidTr="00EB331C">
        <w:tc>
          <w:tcPr>
            <w:tcW w:w="5877" w:type="dxa"/>
          </w:tcPr>
          <w:p w:rsidR="0027759B" w:rsidRPr="00516C80" w:rsidRDefault="0027759B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Балансовая стоимость нефинансовых активов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составила, </w:t>
            </w:r>
            <w:proofErr w:type="spellStart"/>
            <w:r w:rsidRPr="00516C80">
              <w:rPr>
                <w:rFonts w:ascii="Times New Roman" w:hAnsi="Times New Roman"/>
              </w:rPr>
              <w:t>тыс</w:t>
            </w:r>
            <w:proofErr w:type="gramStart"/>
            <w:r w:rsidRPr="00516C80">
              <w:rPr>
                <w:rFonts w:ascii="Times New Roman" w:hAnsi="Times New Roman"/>
              </w:rPr>
              <w:t>.р</w:t>
            </w:r>
            <w:proofErr w:type="gramEnd"/>
            <w:r w:rsidRPr="00516C80">
              <w:rPr>
                <w:rFonts w:ascii="Times New Roman" w:hAnsi="Times New Roman"/>
              </w:rPr>
              <w:t>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4296" w:type="dxa"/>
          </w:tcPr>
          <w:p w:rsidR="0027759B" w:rsidRPr="00FE091F" w:rsidRDefault="0027759B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284180,39</w:t>
            </w:r>
          </w:p>
        </w:tc>
      </w:tr>
    </w:tbl>
    <w:p w:rsidR="00EB331C" w:rsidRDefault="00EB331C" w:rsidP="00EB331C">
      <w:pPr>
        <w:jc w:val="center"/>
        <w:rPr>
          <w:rFonts w:eastAsia="Calibri"/>
          <w:lang w:eastAsia="ru-RU"/>
        </w:rPr>
      </w:pPr>
    </w:p>
    <w:p w:rsidR="00EB331C" w:rsidRPr="00442712" w:rsidRDefault="00EB331C" w:rsidP="00EB331C">
      <w:pPr>
        <w:jc w:val="both"/>
        <w:rPr>
          <w:lang w:eastAsia="ru-RU"/>
        </w:rPr>
      </w:pPr>
      <w:r>
        <w:rPr>
          <w:sz w:val="28"/>
          <w:szCs w:val="28"/>
        </w:rPr>
        <w:t xml:space="preserve">  </w:t>
      </w:r>
      <w:r w:rsidRPr="00442712">
        <w:t xml:space="preserve">По </w:t>
      </w:r>
      <w:r w:rsidR="003C73A4">
        <w:t xml:space="preserve">девятому </w:t>
      </w:r>
      <w:r w:rsidRPr="00442712">
        <w:t xml:space="preserve"> вопросу балансовая комиссия рассмотрела итоги финансово-хозяйственной деятельности за 20</w:t>
      </w:r>
      <w:r>
        <w:t>22</w:t>
      </w:r>
      <w:r w:rsidRPr="00442712">
        <w:t xml:space="preserve"> год</w:t>
      </w:r>
      <w:r w:rsidRPr="00D0179D">
        <w:rPr>
          <w:lang w:eastAsia="ru-RU"/>
        </w:rPr>
        <w:t xml:space="preserve"> </w:t>
      </w:r>
      <w:r w:rsidR="00DE04EB">
        <w:rPr>
          <w:lang w:eastAsia="ru-RU"/>
        </w:rPr>
        <w:t>КУ</w:t>
      </w:r>
      <w:r w:rsidRPr="007754F4">
        <w:rPr>
          <w:lang w:eastAsia="ru-RU"/>
        </w:rPr>
        <w:t xml:space="preserve"> </w:t>
      </w:r>
      <w:r>
        <w:t xml:space="preserve">« </w:t>
      </w:r>
      <w:r w:rsidR="00DE04EB">
        <w:t>Центр финансового и хозяйственного обеспечения</w:t>
      </w:r>
      <w:r>
        <w:t>» Алатырского муниципального округа</w:t>
      </w:r>
      <w:r w:rsidRPr="00442712">
        <w:rPr>
          <w:lang w:eastAsia="ru-RU"/>
        </w:rPr>
        <w:t>.</w:t>
      </w:r>
    </w:p>
    <w:p w:rsidR="00EB331C" w:rsidRPr="00442712" w:rsidRDefault="00EB331C" w:rsidP="00EB331C">
      <w:pPr>
        <w:jc w:val="both"/>
      </w:pPr>
      <w:r>
        <w:t xml:space="preserve"> </w:t>
      </w:r>
    </w:p>
    <w:p w:rsidR="00EB331C" w:rsidRPr="00442712" w:rsidRDefault="00EB331C" w:rsidP="00EB331C">
      <w:pPr>
        <w:jc w:val="both"/>
      </w:pPr>
      <w:r w:rsidRPr="00442712">
        <w:t xml:space="preserve">  </w:t>
      </w:r>
      <w:r w:rsidR="00DE04EB">
        <w:t>Докладчик:   Горшенина Наталья Александровна</w:t>
      </w:r>
    </w:p>
    <w:p w:rsidR="00EB331C" w:rsidRDefault="00EB331C" w:rsidP="00EB331C">
      <w:r w:rsidRPr="00B27D0B">
        <w:t xml:space="preserve">Выступили: </w:t>
      </w:r>
      <w:r>
        <w:t xml:space="preserve">   </w:t>
      </w:r>
      <w:proofErr w:type="spellStart"/>
      <w:r>
        <w:t>Прошенкова</w:t>
      </w:r>
      <w:proofErr w:type="spellEnd"/>
      <w:r>
        <w:t xml:space="preserve"> Ольга Геннадьевна</w:t>
      </w:r>
    </w:p>
    <w:p w:rsidR="00EB331C" w:rsidRPr="00B27D0B" w:rsidRDefault="00EB331C" w:rsidP="00EB331C">
      <w:r>
        <w:t xml:space="preserve">                         Игонина Оксана Николаевна       </w:t>
      </w:r>
    </w:p>
    <w:p w:rsidR="00EB331C" w:rsidRDefault="00EB331C" w:rsidP="00EB331C">
      <w:r w:rsidRPr="00B27D0B">
        <w:t xml:space="preserve">                      </w:t>
      </w:r>
      <w:r>
        <w:t xml:space="preserve">   </w:t>
      </w:r>
      <w:proofErr w:type="spellStart"/>
      <w:r>
        <w:t>Камаева</w:t>
      </w:r>
      <w:proofErr w:type="spellEnd"/>
      <w:r>
        <w:t xml:space="preserve"> Надежда Ивановна</w:t>
      </w:r>
    </w:p>
    <w:p w:rsidR="00EB331C" w:rsidRPr="00F3141B" w:rsidRDefault="00EB331C" w:rsidP="00EB331C">
      <w:pPr>
        <w:rPr>
          <w:sz w:val="28"/>
          <w:szCs w:val="28"/>
        </w:rPr>
      </w:pPr>
    </w:p>
    <w:p w:rsidR="00EB331C" w:rsidRPr="00442712" w:rsidRDefault="00EB331C" w:rsidP="00EB331C">
      <w:pPr>
        <w:ind w:firstLine="300"/>
        <w:jc w:val="both"/>
      </w:pPr>
      <w:r w:rsidRPr="00442712">
        <w:t>Приведены основные показатели деятельности учреждения за 20</w:t>
      </w:r>
      <w:r>
        <w:t>22</w:t>
      </w:r>
      <w:r w:rsidRPr="00442712">
        <w:t xml:space="preserve"> год. 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EB331C" w:rsidRPr="00516C80" w:rsidTr="00D27A04">
        <w:tc>
          <w:tcPr>
            <w:tcW w:w="5637" w:type="dxa"/>
          </w:tcPr>
          <w:p w:rsidR="00EB331C" w:rsidRPr="00516C80" w:rsidRDefault="00EB331C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536" w:type="dxa"/>
          </w:tcPr>
          <w:p w:rsidR="00EB331C" w:rsidRPr="00516C80" w:rsidRDefault="00DE04EB" w:rsidP="00EB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B331C"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</w:rPr>
              <w:t>« Центр финансового и хозяйственного обеспечения</w:t>
            </w:r>
            <w:r w:rsidR="00EB331C" w:rsidRPr="00516C80">
              <w:rPr>
                <w:rFonts w:ascii="Times New Roman" w:hAnsi="Times New Roman"/>
              </w:rPr>
              <w:t>»</w:t>
            </w:r>
          </w:p>
        </w:tc>
      </w:tr>
      <w:tr w:rsidR="008A4162" w:rsidRPr="00516C80" w:rsidTr="00D27A04">
        <w:tc>
          <w:tcPr>
            <w:tcW w:w="5637" w:type="dxa"/>
          </w:tcPr>
          <w:p w:rsidR="008A4162" w:rsidRPr="00516C80" w:rsidRDefault="008A4162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доходов от приносящей доход деятельности,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536" w:type="dxa"/>
          </w:tcPr>
          <w:p w:rsidR="008A4162" w:rsidRDefault="008A4162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  25 420, 2</w:t>
            </w:r>
          </w:p>
          <w:p w:rsidR="008A4162" w:rsidRPr="00FE091F" w:rsidRDefault="008A4162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25 420, 2</w:t>
            </w:r>
          </w:p>
        </w:tc>
      </w:tr>
      <w:tr w:rsidR="008A4162" w:rsidRPr="00516C80" w:rsidTr="00D27A04">
        <w:tc>
          <w:tcPr>
            <w:tcW w:w="5637" w:type="dxa"/>
          </w:tcPr>
          <w:p w:rsidR="008A4162" w:rsidRPr="00516C80" w:rsidRDefault="008A4162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выполнение муниципального задания,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536" w:type="dxa"/>
          </w:tcPr>
          <w:p w:rsidR="008A4162" w:rsidRPr="00FE091F" w:rsidRDefault="008A4162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4162" w:rsidRPr="00516C80" w:rsidTr="00D27A04">
        <w:tc>
          <w:tcPr>
            <w:tcW w:w="5637" w:type="dxa"/>
          </w:tcPr>
          <w:p w:rsidR="008A4162" w:rsidRPr="00516C80" w:rsidRDefault="008A4162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Выполнение Плана поступлений субсидий на выполнение муниципального задания составило в 20</w:t>
            </w:r>
            <w:r>
              <w:rPr>
                <w:rFonts w:ascii="Times New Roman" w:hAnsi="Times New Roman"/>
              </w:rPr>
              <w:t>22</w:t>
            </w:r>
            <w:r w:rsidRPr="00516C80">
              <w:rPr>
                <w:rFonts w:ascii="Times New Roman" w:hAnsi="Times New Roman"/>
              </w:rPr>
              <w:t xml:space="preserve"> году,%</w:t>
            </w:r>
          </w:p>
        </w:tc>
        <w:tc>
          <w:tcPr>
            <w:tcW w:w="4536" w:type="dxa"/>
          </w:tcPr>
          <w:p w:rsidR="008A4162" w:rsidRPr="00FE091F" w:rsidRDefault="008A4162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4162" w:rsidRPr="00516C80" w:rsidTr="00D27A04">
        <w:tc>
          <w:tcPr>
            <w:tcW w:w="5637" w:type="dxa"/>
          </w:tcPr>
          <w:p w:rsidR="008A4162" w:rsidRPr="00516C80" w:rsidRDefault="008A4162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иные цели,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8A4162" w:rsidRPr="00FE091F" w:rsidRDefault="008A4162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4162" w:rsidRPr="00516C80" w:rsidTr="00D27A04">
        <w:tc>
          <w:tcPr>
            <w:tcW w:w="5637" w:type="dxa"/>
          </w:tcPr>
          <w:p w:rsidR="008A4162" w:rsidRPr="00516C80" w:rsidRDefault="008A4162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Штатная численность работников учреждения составила, ставок </w:t>
            </w:r>
          </w:p>
        </w:tc>
        <w:tc>
          <w:tcPr>
            <w:tcW w:w="4536" w:type="dxa"/>
          </w:tcPr>
          <w:p w:rsidR="008A4162" w:rsidRPr="00FE091F" w:rsidRDefault="008A4162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8A4162" w:rsidRPr="00516C80" w:rsidTr="00D27A04">
        <w:tc>
          <w:tcPr>
            <w:tcW w:w="5637" w:type="dxa"/>
          </w:tcPr>
          <w:p w:rsidR="008A4162" w:rsidRPr="00516C80" w:rsidRDefault="008A4162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Фактическая численность работников учреждения составила, человек</w:t>
            </w:r>
          </w:p>
        </w:tc>
        <w:tc>
          <w:tcPr>
            <w:tcW w:w="4536" w:type="dxa"/>
          </w:tcPr>
          <w:p w:rsidR="008A4162" w:rsidRPr="00FE091F" w:rsidRDefault="008A4162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8A4162" w:rsidRPr="00516C80" w:rsidTr="00D27A04">
        <w:tc>
          <w:tcPr>
            <w:tcW w:w="5637" w:type="dxa"/>
          </w:tcPr>
          <w:p w:rsidR="008A4162" w:rsidRPr="00516C80" w:rsidRDefault="008A4162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руководителя сложилась в сумме, рублей</w:t>
            </w:r>
          </w:p>
        </w:tc>
        <w:tc>
          <w:tcPr>
            <w:tcW w:w="4536" w:type="dxa"/>
          </w:tcPr>
          <w:p w:rsidR="008A4162" w:rsidRPr="00FE091F" w:rsidRDefault="008A4162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40541,04</w:t>
            </w:r>
          </w:p>
        </w:tc>
      </w:tr>
      <w:tr w:rsidR="008A4162" w:rsidRPr="00516C80" w:rsidTr="00D27A04">
        <w:tc>
          <w:tcPr>
            <w:tcW w:w="5637" w:type="dxa"/>
          </w:tcPr>
          <w:p w:rsidR="008A4162" w:rsidRPr="00516C80" w:rsidRDefault="008A4162" w:rsidP="00EB331C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536" w:type="dxa"/>
          </w:tcPr>
          <w:p w:rsidR="008A4162" w:rsidRPr="00FE091F" w:rsidRDefault="008A4162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4162" w:rsidRPr="00516C80" w:rsidTr="00D27A04">
        <w:tc>
          <w:tcPr>
            <w:tcW w:w="5637" w:type="dxa"/>
          </w:tcPr>
          <w:p w:rsidR="008A4162" w:rsidRPr="00516C80" w:rsidRDefault="008A4162" w:rsidP="00EB331C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прочего персонала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536" w:type="dxa"/>
          </w:tcPr>
          <w:p w:rsidR="008A4162" w:rsidRPr="00FE091F" w:rsidRDefault="008A4162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7712,42</w:t>
            </w:r>
          </w:p>
        </w:tc>
      </w:tr>
      <w:tr w:rsidR="008A4162" w:rsidRPr="00516C80" w:rsidTr="00D27A04">
        <w:tc>
          <w:tcPr>
            <w:tcW w:w="5637" w:type="dxa"/>
          </w:tcPr>
          <w:p w:rsidR="008A4162" w:rsidRPr="00516C80" w:rsidRDefault="008A4162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работников учреждения (без учета заработной платы руководителя и его заместителей) составила, рублей</w:t>
            </w:r>
          </w:p>
        </w:tc>
        <w:tc>
          <w:tcPr>
            <w:tcW w:w="4536" w:type="dxa"/>
          </w:tcPr>
          <w:p w:rsidR="008A4162" w:rsidRPr="00FE091F" w:rsidRDefault="008A4162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29793,73</w:t>
            </w:r>
          </w:p>
        </w:tc>
      </w:tr>
      <w:tr w:rsidR="008A4162" w:rsidRPr="00516C80" w:rsidTr="00D27A04">
        <w:tc>
          <w:tcPr>
            <w:tcW w:w="5637" w:type="dxa"/>
          </w:tcPr>
          <w:p w:rsidR="008A4162" w:rsidRPr="00516C80" w:rsidRDefault="008A4162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Соотношение заработной платы  руководителя  и средней заработной платы работников учреждения (кратность) сложилась в размере</w:t>
            </w:r>
          </w:p>
        </w:tc>
        <w:tc>
          <w:tcPr>
            <w:tcW w:w="4536" w:type="dxa"/>
          </w:tcPr>
          <w:p w:rsidR="008A4162" w:rsidRPr="00FE091F" w:rsidRDefault="008A4162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8A4162" w:rsidRPr="00516C80" w:rsidTr="00D27A04">
        <w:tc>
          <w:tcPr>
            <w:tcW w:w="5637" w:type="dxa"/>
          </w:tcPr>
          <w:p w:rsidR="008A4162" w:rsidRPr="00516C80" w:rsidRDefault="008A4162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Кредиторская задолженность по состоянию на </w:t>
            </w:r>
            <w:r w:rsidRPr="00516C80">
              <w:rPr>
                <w:rFonts w:ascii="Times New Roman" w:hAnsi="Times New Roman"/>
              </w:rPr>
              <w:lastRenderedPageBreak/>
              <w:t>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 xml:space="preserve">в том числе просроченная, </w:t>
            </w:r>
            <w:proofErr w:type="spellStart"/>
            <w:r w:rsidRPr="00516C80">
              <w:rPr>
                <w:rFonts w:ascii="Times New Roman" w:hAnsi="Times New Roman"/>
              </w:rPr>
              <w:t>тыс.руб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8A4162" w:rsidRPr="00FE091F" w:rsidRDefault="008A4162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Ростелеком 1142,82руб. Татнефть </w:t>
            </w:r>
            <w:r>
              <w:rPr>
                <w:rFonts w:ascii="Times New Roman" w:hAnsi="Times New Roman"/>
              </w:rPr>
              <w:lastRenderedPageBreak/>
              <w:t xml:space="preserve">102123,50 руб. </w:t>
            </w:r>
            <w:proofErr w:type="spellStart"/>
            <w:r>
              <w:rPr>
                <w:rFonts w:ascii="Times New Roman" w:hAnsi="Times New Roman"/>
              </w:rPr>
              <w:t>Энергосбыт</w:t>
            </w:r>
            <w:proofErr w:type="spellEnd"/>
            <w:r>
              <w:rPr>
                <w:rFonts w:ascii="Times New Roman" w:hAnsi="Times New Roman"/>
              </w:rPr>
              <w:t xml:space="preserve"> 54595,44руб. </w:t>
            </w:r>
            <w:proofErr w:type="spellStart"/>
            <w:r>
              <w:rPr>
                <w:rFonts w:ascii="Times New Roman" w:hAnsi="Times New Roman"/>
              </w:rPr>
              <w:t>Межрегионгаз</w:t>
            </w:r>
            <w:proofErr w:type="spellEnd"/>
            <w:r>
              <w:rPr>
                <w:rFonts w:ascii="Times New Roman" w:hAnsi="Times New Roman"/>
              </w:rPr>
              <w:t xml:space="preserve"> 34205,92 руб.</w:t>
            </w:r>
          </w:p>
        </w:tc>
      </w:tr>
      <w:tr w:rsidR="008A4162" w:rsidRPr="00516C80" w:rsidTr="00D27A04">
        <w:tc>
          <w:tcPr>
            <w:tcW w:w="5637" w:type="dxa"/>
          </w:tcPr>
          <w:p w:rsidR="008A4162" w:rsidRPr="00516C80" w:rsidRDefault="008A4162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lastRenderedPageBreak/>
              <w:t>Кредиторская задолженность по состоянию на 01.04.20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 xml:space="preserve">в том числе просроченная </w:t>
            </w:r>
            <w:proofErr w:type="spellStart"/>
            <w:r w:rsidRPr="00516C80">
              <w:rPr>
                <w:rFonts w:ascii="Times New Roman" w:hAnsi="Times New Roman"/>
              </w:rPr>
              <w:t>тыс.руб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8A4162" w:rsidRPr="00FE091F" w:rsidRDefault="008A4162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Заработная плата 565,519,52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 xml:space="preserve">. НДФЛ 75,1тыс. руб. Исполнительные листы 11272,60 руб. Отчисления 379,9тыс. руб. Ростелеком 2930,06 руб. </w:t>
            </w:r>
            <w:proofErr w:type="spellStart"/>
            <w:r>
              <w:rPr>
                <w:rFonts w:ascii="Times New Roman" w:hAnsi="Times New Roman"/>
              </w:rPr>
              <w:t>Лидерсофт</w:t>
            </w:r>
            <w:proofErr w:type="spellEnd"/>
            <w:r>
              <w:rPr>
                <w:rFonts w:ascii="Times New Roman" w:hAnsi="Times New Roman"/>
              </w:rPr>
              <w:t xml:space="preserve"> оплата сметы смарт 93,2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 xml:space="preserve"> Водоканал 38,2тыс.руб. </w:t>
            </w:r>
            <w:proofErr w:type="spellStart"/>
            <w:r>
              <w:rPr>
                <w:rFonts w:ascii="Times New Roman" w:hAnsi="Times New Roman"/>
              </w:rPr>
              <w:t>Ситиматик</w:t>
            </w:r>
            <w:proofErr w:type="spellEnd"/>
            <w:r>
              <w:rPr>
                <w:rFonts w:ascii="Times New Roman" w:hAnsi="Times New Roman"/>
              </w:rPr>
              <w:t xml:space="preserve"> мусор 2434,41 руб. Психушка </w:t>
            </w:r>
            <w:proofErr w:type="spellStart"/>
            <w:r>
              <w:rPr>
                <w:rFonts w:ascii="Times New Roman" w:hAnsi="Times New Roman"/>
              </w:rPr>
              <w:t>предрейсовый</w:t>
            </w:r>
            <w:proofErr w:type="spellEnd"/>
            <w:r>
              <w:rPr>
                <w:rFonts w:ascii="Times New Roman" w:hAnsi="Times New Roman"/>
              </w:rPr>
              <w:t xml:space="preserve"> мед осмотр 2067 руб. Татнефть 102352,24 руб. </w:t>
            </w:r>
            <w:proofErr w:type="spellStart"/>
            <w:r>
              <w:rPr>
                <w:rFonts w:ascii="Times New Roman" w:hAnsi="Times New Roman"/>
              </w:rPr>
              <w:t>Энергосбыт</w:t>
            </w:r>
            <w:proofErr w:type="spellEnd"/>
            <w:r>
              <w:rPr>
                <w:rFonts w:ascii="Times New Roman" w:hAnsi="Times New Roman"/>
              </w:rPr>
              <w:t xml:space="preserve"> 20489,59 руб. Газпром 76460,65 руб.</w:t>
            </w:r>
          </w:p>
        </w:tc>
      </w:tr>
      <w:tr w:rsidR="008A4162" w:rsidRPr="00516C80" w:rsidTr="00D27A04">
        <w:tc>
          <w:tcPr>
            <w:tcW w:w="5637" w:type="dxa"/>
          </w:tcPr>
          <w:p w:rsidR="008A4162" w:rsidRPr="00516C80" w:rsidRDefault="008A4162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Экономия </w:t>
            </w:r>
            <w:r>
              <w:rPr>
                <w:rFonts w:ascii="Times New Roman" w:hAnsi="Times New Roman"/>
              </w:rPr>
              <w:t xml:space="preserve"> (перерасход) </w:t>
            </w:r>
            <w:r w:rsidRPr="00516C80">
              <w:rPr>
                <w:rFonts w:ascii="Times New Roman" w:hAnsi="Times New Roman"/>
              </w:rPr>
              <w:t>энергоресурсов, тыс. руб.</w:t>
            </w:r>
          </w:p>
        </w:tc>
        <w:tc>
          <w:tcPr>
            <w:tcW w:w="4536" w:type="dxa"/>
          </w:tcPr>
          <w:p w:rsidR="008A4162" w:rsidRPr="00FE091F" w:rsidRDefault="008A4162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Вода  -</w:t>
            </w:r>
          </w:p>
          <w:p w:rsidR="008A4162" w:rsidRPr="00FE091F" w:rsidRDefault="008A4162" w:rsidP="008A4162">
            <w:pPr>
              <w:rPr>
                <w:rFonts w:ascii="Times New Roman" w:hAnsi="Times New Roman"/>
              </w:rPr>
            </w:pPr>
            <w:r w:rsidRPr="00FE091F">
              <w:rPr>
                <w:rFonts w:ascii="Times New Roman" w:hAnsi="Times New Roman"/>
              </w:rPr>
              <w:t xml:space="preserve">Тепло </w:t>
            </w:r>
            <w:r>
              <w:rPr>
                <w:rFonts w:ascii="Times New Roman" w:hAnsi="Times New Roman"/>
              </w:rPr>
              <w:t xml:space="preserve"> -</w:t>
            </w:r>
          </w:p>
          <w:p w:rsidR="008A4162" w:rsidRPr="00FE091F" w:rsidRDefault="008A4162" w:rsidP="008A41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нергия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</w:p>
        </w:tc>
      </w:tr>
      <w:tr w:rsidR="008A4162" w:rsidRPr="00516C80" w:rsidTr="00D27A04">
        <w:tc>
          <w:tcPr>
            <w:tcW w:w="5637" w:type="dxa"/>
          </w:tcPr>
          <w:p w:rsidR="008A4162" w:rsidRPr="00516C80" w:rsidRDefault="008A4162" w:rsidP="00EB331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Балансовая стоимость нефинансовых активов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составила, </w:t>
            </w:r>
            <w:proofErr w:type="spellStart"/>
            <w:r w:rsidRPr="00516C80">
              <w:rPr>
                <w:rFonts w:ascii="Times New Roman" w:hAnsi="Times New Roman"/>
              </w:rPr>
              <w:t>тыс</w:t>
            </w:r>
            <w:proofErr w:type="gramStart"/>
            <w:r w:rsidRPr="00516C80">
              <w:rPr>
                <w:rFonts w:ascii="Times New Roman" w:hAnsi="Times New Roman"/>
              </w:rPr>
              <w:t>.р</w:t>
            </w:r>
            <w:proofErr w:type="gramEnd"/>
            <w:r w:rsidRPr="00516C80">
              <w:rPr>
                <w:rFonts w:ascii="Times New Roman" w:hAnsi="Times New Roman"/>
              </w:rPr>
              <w:t>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8A4162" w:rsidRPr="00FE091F" w:rsidRDefault="008A4162" w:rsidP="008A4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B331C" w:rsidRDefault="00EB331C" w:rsidP="00EB331C">
      <w:pPr>
        <w:jc w:val="center"/>
        <w:rPr>
          <w:rFonts w:eastAsia="Calibri"/>
          <w:lang w:eastAsia="ru-RU"/>
        </w:rPr>
      </w:pPr>
    </w:p>
    <w:p w:rsidR="005F7ABB" w:rsidRPr="00412DD6" w:rsidRDefault="00581A8C" w:rsidP="005F7ABB">
      <w:pPr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>Решение коми</w:t>
      </w:r>
      <w:r w:rsidR="005F7ABB" w:rsidRPr="00412DD6">
        <w:rPr>
          <w:rFonts w:eastAsia="Calibri"/>
          <w:lang w:eastAsia="ru-RU"/>
        </w:rPr>
        <w:t>ссии</w:t>
      </w:r>
    </w:p>
    <w:p w:rsidR="005F7ABB" w:rsidRPr="00412DD6" w:rsidRDefault="005F7ABB" w:rsidP="005F7ABB">
      <w:pPr>
        <w:jc w:val="center"/>
        <w:rPr>
          <w:rFonts w:eastAsia="Calibri"/>
          <w:lang w:eastAsia="ru-RU"/>
        </w:rPr>
      </w:pPr>
    </w:p>
    <w:p w:rsidR="005F7ABB" w:rsidRDefault="005F7ABB" w:rsidP="005F7ABB">
      <w:pPr>
        <w:ind w:firstLine="851"/>
        <w:jc w:val="both"/>
        <w:rPr>
          <w:rFonts w:eastAsia="Calibri"/>
          <w:lang w:eastAsia="ru-RU"/>
        </w:rPr>
      </w:pPr>
      <w:r w:rsidRPr="00412DD6">
        <w:rPr>
          <w:rFonts w:eastAsia="Calibri"/>
          <w:lang w:eastAsia="ru-RU"/>
        </w:rPr>
        <w:t xml:space="preserve">По результатам проведенной оценки финансово-хозяйственной деятельности   муниципальных </w:t>
      </w:r>
      <w:r w:rsidR="00171D09" w:rsidRPr="00412DD6">
        <w:rPr>
          <w:rFonts w:eastAsia="Calibri"/>
          <w:lang w:eastAsia="ru-RU"/>
        </w:rPr>
        <w:t>учреждений</w:t>
      </w:r>
      <w:r w:rsidR="00522A5C" w:rsidRPr="00412DD6">
        <w:rPr>
          <w:rFonts w:eastAsia="Calibri"/>
          <w:lang w:eastAsia="ru-RU"/>
        </w:rPr>
        <w:t xml:space="preserve"> комиссия ре</w:t>
      </w:r>
      <w:r w:rsidR="0087301F" w:rsidRPr="00412DD6">
        <w:rPr>
          <w:rFonts w:eastAsia="Calibri"/>
          <w:lang w:eastAsia="ru-RU"/>
        </w:rPr>
        <w:t>шила</w:t>
      </w:r>
      <w:r w:rsidR="00522A5C" w:rsidRPr="00412DD6">
        <w:rPr>
          <w:rFonts w:eastAsia="Calibri"/>
          <w:lang w:eastAsia="ru-RU"/>
        </w:rPr>
        <w:t>:</w:t>
      </w:r>
      <w:r w:rsidRPr="00412DD6">
        <w:rPr>
          <w:rFonts w:eastAsia="Calibri"/>
          <w:lang w:eastAsia="ru-RU"/>
        </w:rPr>
        <w:t xml:space="preserve"> </w:t>
      </w:r>
    </w:p>
    <w:p w:rsidR="002D5363" w:rsidRPr="002D5363" w:rsidRDefault="002D5363" w:rsidP="002D536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1.</w:t>
      </w:r>
      <w:r w:rsidRPr="002D5363">
        <w:rPr>
          <w:rFonts w:eastAsia="Calibri"/>
          <w:lang w:eastAsia="ru-RU"/>
        </w:rPr>
        <w:tab/>
        <w:t>Принять к сведению информаци</w:t>
      </w:r>
      <w:r w:rsidR="00ED6634">
        <w:rPr>
          <w:rFonts w:eastAsia="Calibri"/>
          <w:lang w:eastAsia="ru-RU"/>
        </w:rPr>
        <w:t xml:space="preserve">ю </w:t>
      </w:r>
      <w:proofErr w:type="gramStart"/>
      <w:r w:rsidR="00ED6634">
        <w:rPr>
          <w:rFonts w:eastAsia="Calibri"/>
          <w:lang w:eastAsia="ru-RU"/>
        </w:rPr>
        <w:t>выступающих</w:t>
      </w:r>
      <w:proofErr w:type="gramEnd"/>
      <w:r w:rsidR="00ED6634">
        <w:rPr>
          <w:rFonts w:eastAsia="Calibri"/>
          <w:lang w:eastAsia="ru-RU"/>
        </w:rPr>
        <w:t xml:space="preserve"> по данным вопросам.</w:t>
      </w:r>
    </w:p>
    <w:p w:rsidR="0084709D" w:rsidRDefault="002D5363" w:rsidP="0084709D">
      <w:pPr>
        <w:jc w:val="both"/>
        <w:rPr>
          <w:lang w:eastAsia="ru-RU"/>
        </w:rPr>
      </w:pPr>
      <w:r w:rsidRPr="002D5363">
        <w:rPr>
          <w:rFonts w:eastAsia="Calibri"/>
          <w:lang w:eastAsia="ru-RU"/>
        </w:rPr>
        <w:t>2.</w:t>
      </w:r>
      <w:r w:rsidRPr="002D5363">
        <w:rPr>
          <w:rFonts w:eastAsia="Calibri"/>
          <w:lang w:eastAsia="ru-RU"/>
        </w:rPr>
        <w:tab/>
        <w:t>Реком</w:t>
      </w:r>
      <w:r w:rsidR="0084709D">
        <w:rPr>
          <w:rFonts w:eastAsia="Calibri"/>
          <w:lang w:eastAsia="ru-RU"/>
        </w:rPr>
        <w:t xml:space="preserve">ендовать:  </w:t>
      </w:r>
      <w:proofErr w:type="spellStart"/>
      <w:r w:rsidR="0084709D">
        <w:rPr>
          <w:rFonts w:eastAsia="Calibri"/>
          <w:lang w:eastAsia="ru-RU"/>
        </w:rPr>
        <w:t>МБОУ</w:t>
      </w:r>
      <w:proofErr w:type="gramStart"/>
      <w:r>
        <w:rPr>
          <w:rFonts w:eastAsia="Calibri"/>
          <w:lang w:eastAsia="ru-RU"/>
        </w:rPr>
        <w:t>«</w:t>
      </w:r>
      <w:r w:rsidR="00DE04EB">
        <w:rPr>
          <w:rFonts w:eastAsia="Calibri"/>
          <w:lang w:eastAsia="ru-RU"/>
        </w:rPr>
        <w:t>Ч</w:t>
      </w:r>
      <w:proofErr w:type="gramEnd"/>
      <w:r w:rsidR="00DE04EB">
        <w:rPr>
          <w:rFonts w:eastAsia="Calibri"/>
          <w:lang w:eastAsia="ru-RU"/>
        </w:rPr>
        <w:t>уварлей</w:t>
      </w:r>
      <w:r w:rsidR="0084709D">
        <w:rPr>
          <w:rFonts w:eastAsia="Calibri"/>
          <w:lang w:eastAsia="ru-RU"/>
        </w:rPr>
        <w:t>ская</w:t>
      </w:r>
      <w:proofErr w:type="spellEnd"/>
      <w:r w:rsidR="0084709D">
        <w:rPr>
          <w:rFonts w:eastAsia="Calibri"/>
          <w:lang w:eastAsia="ru-RU"/>
        </w:rPr>
        <w:t xml:space="preserve"> СОШ», МБОУ «</w:t>
      </w:r>
      <w:proofErr w:type="spellStart"/>
      <w:r w:rsidR="0084709D">
        <w:rPr>
          <w:rFonts w:eastAsia="Calibri"/>
          <w:lang w:eastAsia="ru-RU"/>
        </w:rPr>
        <w:t>Алтышевская</w:t>
      </w:r>
      <w:proofErr w:type="spellEnd"/>
      <w:r w:rsidR="0084709D">
        <w:rPr>
          <w:rFonts w:eastAsia="Calibri"/>
          <w:lang w:eastAsia="ru-RU"/>
        </w:rPr>
        <w:t xml:space="preserve"> ООШ»,</w:t>
      </w:r>
      <w:r w:rsidR="0084709D" w:rsidRPr="0084709D">
        <w:rPr>
          <w:lang w:eastAsia="ru-RU"/>
        </w:rPr>
        <w:t xml:space="preserve"> </w:t>
      </w:r>
      <w:r w:rsidR="0084709D">
        <w:rPr>
          <w:lang w:eastAsia="ru-RU"/>
        </w:rPr>
        <w:t>МБДОУ</w:t>
      </w:r>
      <w:r w:rsidR="0084709D" w:rsidRPr="00E062FD">
        <w:rPr>
          <w:lang w:eastAsia="ru-RU"/>
        </w:rPr>
        <w:t xml:space="preserve"> «</w:t>
      </w:r>
      <w:proofErr w:type="spellStart"/>
      <w:r w:rsidR="0084709D">
        <w:rPr>
          <w:lang w:eastAsia="ru-RU"/>
        </w:rPr>
        <w:t>Чуварлейский</w:t>
      </w:r>
      <w:proofErr w:type="spellEnd"/>
      <w:r w:rsidR="0084709D">
        <w:rPr>
          <w:lang w:eastAsia="ru-RU"/>
        </w:rPr>
        <w:t xml:space="preserve">  детский сад «Колокольчик»,</w:t>
      </w:r>
      <w:r w:rsidR="0084709D" w:rsidRPr="0084709D">
        <w:rPr>
          <w:lang w:eastAsia="ru-RU"/>
        </w:rPr>
        <w:t xml:space="preserve"> </w:t>
      </w:r>
      <w:r w:rsidR="0084709D">
        <w:rPr>
          <w:lang w:eastAsia="ru-RU"/>
        </w:rPr>
        <w:t>МАОДО</w:t>
      </w:r>
      <w:r w:rsidR="0084709D" w:rsidRPr="00E062FD">
        <w:rPr>
          <w:lang w:eastAsia="ru-RU"/>
        </w:rPr>
        <w:t xml:space="preserve"> «</w:t>
      </w:r>
      <w:r w:rsidR="0084709D">
        <w:rPr>
          <w:lang w:eastAsia="ru-RU"/>
        </w:rPr>
        <w:t>Детско-юношеская спортивная школа», АДМШ «</w:t>
      </w:r>
      <w:proofErr w:type="spellStart"/>
      <w:r w:rsidR="0084709D">
        <w:rPr>
          <w:lang w:eastAsia="ru-RU"/>
        </w:rPr>
        <w:t>Алтышевская</w:t>
      </w:r>
      <w:proofErr w:type="spellEnd"/>
      <w:r w:rsidR="0084709D">
        <w:rPr>
          <w:lang w:eastAsia="ru-RU"/>
        </w:rPr>
        <w:t xml:space="preserve"> музыкальная школа</w:t>
      </w:r>
      <w:r w:rsidR="0084709D">
        <w:t>»,</w:t>
      </w:r>
      <w:r w:rsidR="0084709D" w:rsidRPr="0084709D">
        <w:rPr>
          <w:lang w:eastAsia="ru-RU"/>
        </w:rPr>
        <w:t xml:space="preserve"> </w:t>
      </w:r>
      <w:r w:rsidR="0084709D">
        <w:rPr>
          <w:lang w:eastAsia="ru-RU"/>
        </w:rPr>
        <w:t xml:space="preserve">МБУК </w:t>
      </w:r>
      <w:r w:rsidR="0084709D">
        <w:t xml:space="preserve">«Централизованная библиотечная система», </w:t>
      </w:r>
      <w:r w:rsidR="0084709D">
        <w:rPr>
          <w:lang w:eastAsia="ru-RU"/>
        </w:rPr>
        <w:t>МБУК</w:t>
      </w:r>
      <w:r w:rsidR="0084709D" w:rsidRPr="007754F4">
        <w:rPr>
          <w:lang w:eastAsia="ru-RU"/>
        </w:rPr>
        <w:t xml:space="preserve"> </w:t>
      </w:r>
      <w:r w:rsidR="0084709D">
        <w:t>« Централизованная клубная система»,</w:t>
      </w:r>
      <w:r w:rsidR="0084709D" w:rsidRPr="0084709D">
        <w:rPr>
          <w:lang w:eastAsia="ru-RU"/>
        </w:rPr>
        <w:t xml:space="preserve"> </w:t>
      </w:r>
      <w:r w:rsidR="0084709D">
        <w:rPr>
          <w:lang w:eastAsia="ru-RU"/>
        </w:rPr>
        <w:t>МБУ</w:t>
      </w:r>
      <w:r w:rsidR="0084709D">
        <w:t xml:space="preserve">« Алатырский районный архив, </w:t>
      </w:r>
      <w:r w:rsidR="0084709D">
        <w:rPr>
          <w:lang w:eastAsia="ru-RU"/>
        </w:rPr>
        <w:t>КУ</w:t>
      </w:r>
      <w:r w:rsidR="0084709D" w:rsidRPr="007754F4">
        <w:rPr>
          <w:lang w:eastAsia="ru-RU"/>
        </w:rPr>
        <w:t xml:space="preserve"> </w:t>
      </w:r>
      <w:r w:rsidR="0084709D">
        <w:t xml:space="preserve">« Центр финансового и хозяйственного обеспечения»:   </w:t>
      </w:r>
    </w:p>
    <w:p w:rsidR="002D5363" w:rsidRPr="002D5363" w:rsidRDefault="0084709D" w:rsidP="0084709D">
      <w:pPr>
        <w:jc w:val="both"/>
        <w:rPr>
          <w:rFonts w:eastAsia="Calibri"/>
          <w:lang w:eastAsia="ru-RU"/>
        </w:rPr>
      </w:pPr>
      <w:r>
        <w:rPr>
          <w:lang w:eastAsia="ru-RU"/>
        </w:rPr>
        <w:t xml:space="preserve">               </w:t>
      </w:r>
      <w:r w:rsidR="002D5363" w:rsidRPr="002D5363">
        <w:rPr>
          <w:rFonts w:eastAsia="Calibri"/>
          <w:lang w:eastAsia="ru-RU"/>
        </w:rPr>
        <w:t xml:space="preserve">- </w:t>
      </w:r>
      <w:r w:rsidR="00FE3D93">
        <w:rPr>
          <w:rFonts w:eastAsia="Calibri"/>
          <w:lang w:eastAsia="ru-RU"/>
        </w:rPr>
        <w:t xml:space="preserve"> </w:t>
      </w:r>
      <w:r w:rsidR="002D5363" w:rsidRPr="002D5363">
        <w:rPr>
          <w:rFonts w:eastAsia="Calibri"/>
          <w:lang w:eastAsia="ru-RU"/>
        </w:rPr>
        <w:t xml:space="preserve">осуществлять  своевременный </w:t>
      </w:r>
      <w:proofErr w:type="gramStart"/>
      <w:r w:rsidR="002D5363" w:rsidRPr="002D5363">
        <w:rPr>
          <w:rFonts w:eastAsia="Calibri"/>
          <w:lang w:eastAsia="ru-RU"/>
        </w:rPr>
        <w:t>контроль</w:t>
      </w:r>
      <w:r w:rsidR="002705D1">
        <w:rPr>
          <w:rFonts w:eastAsia="Calibri"/>
          <w:lang w:eastAsia="ru-RU"/>
        </w:rPr>
        <w:t xml:space="preserve"> </w:t>
      </w:r>
      <w:r w:rsidR="002D5363" w:rsidRPr="002D5363">
        <w:rPr>
          <w:rFonts w:eastAsia="Calibri"/>
          <w:lang w:eastAsia="ru-RU"/>
        </w:rPr>
        <w:t xml:space="preserve"> за</w:t>
      </w:r>
      <w:proofErr w:type="gramEnd"/>
      <w:r w:rsidR="002D5363" w:rsidRPr="002D5363">
        <w:rPr>
          <w:rFonts w:eastAsia="Calibri"/>
          <w:lang w:eastAsia="ru-RU"/>
        </w:rPr>
        <w:t xml:space="preserve"> выполнением муниципального задания;</w:t>
      </w:r>
    </w:p>
    <w:p w:rsidR="002D5363" w:rsidRDefault="002D5363" w:rsidP="002D536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на постоянной основе осуществлять контроль за целевым и эффективным использованием бюджетных средств;</w:t>
      </w:r>
    </w:p>
    <w:p w:rsidR="00FE3D93" w:rsidRPr="002D5363" w:rsidRDefault="00FE3D93" w:rsidP="00FE3D93">
      <w:pPr>
        <w:ind w:firstLine="851"/>
        <w:jc w:val="both"/>
        <w:rPr>
          <w:rFonts w:eastAsia="Calibri"/>
          <w:lang w:eastAsia="ru-RU"/>
        </w:rPr>
      </w:pPr>
      <w:r>
        <w:t>- проводить мероприятия</w:t>
      </w:r>
      <w:r w:rsidRPr="00412DD6">
        <w:t xml:space="preserve"> по экономии </w:t>
      </w:r>
      <w:r>
        <w:t>энерго</w:t>
      </w:r>
      <w:r w:rsidRPr="00412DD6">
        <w:t>ресурсов</w:t>
      </w:r>
      <w:r>
        <w:t>, осуществлять ежедневный контроль;</w:t>
      </w:r>
    </w:p>
    <w:p w:rsidR="002D5363" w:rsidRPr="002D5363" w:rsidRDefault="002D5363" w:rsidP="002D536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при освоении бюджетных средств, предусмотренных на фун</w:t>
      </w:r>
      <w:r w:rsidR="00ED6634">
        <w:rPr>
          <w:rFonts w:eastAsia="Calibri"/>
          <w:lang w:eastAsia="ru-RU"/>
        </w:rPr>
        <w:t>кционирование учреждения на 2023</w:t>
      </w:r>
      <w:r w:rsidRPr="002D5363">
        <w:rPr>
          <w:rFonts w:eastAsia="Calibri"/>
          <w:lang w:eastAsia="ru-RU"/>
        </w:rPr>
        <w:t xml:space="preserve"> год и последующие годы, оплату всех работ осуществлять путем проведения конкурсных процедур;</w:t>
      </w:r>
    </w:p>
    <w:p w:rsidR="002D5363" w:rsidRPr="00412DD6" w:rsidRDefault="002D5363" w:rsidP="002D536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контролировать оплату  субъектам малого и среднего предпринимательства по заключенным договорам (контрактам) на выполнение работ, оказание услуг в строго установленные сроки.</w:t>
      </w:r>
    </w:p>
    <w:p w:rsidR="007556C8" w:rsidRPr="00412DD6" w:rsidRDefault="007556C8" w:rsidP="002F50D5">
      <w:pPr>
        <w:jc w:val="both"/>
        <w:rPr>
          <w:lang w:eastAsia="ru-RU"/>
        </w:rPr>
      </w:pPr>
    </w:p>
    <w:p w:rsidR="00742912" w:rsidRPr="00412DD6" w:rsidRDefault="00742912" w:rsidP="00742912">
      <w:pPr>
        <w:jc w:val="both"/>
        <w:rPr>
          <w:rFonts w:eastAsia="Calibri"/>
          <w:lang w:eastAsia="ru-RU"/>
        </w:rPr>
      </w:pPr>
    </w:p>
    <w:p w:rsidR="00FE3D93" w:rsidRDefault="00FE3D93" w:rsidP="00742912">
      <w:pPr>
        <w:jc w:val="both"/>
      </w:pPr>
      <w:r>
        <w:t xml:space="preserve"> Глава Алатырского муниципального </w:t>
      </w:r>
      <w:r w:rsidR="00F21120">
        <w:t>округа,</w:t>
      </w:r>
    </w:p>
    <w:p w:rsidR="00F21120" w:rsidRDefault="000A1E1C" w:rsidP="00742912">
      <w:pPr>
        <w:jc w:val="both"/>
      </w:pPr>
      <w:r w:rsidRPr="00B27D0B">
        <w:t xml:space="preserve"> </w:t>
      </w:r>
      <w:r w:rsidR="00F21120">
        <w:t>председатель балансовой комиссии                                                         Н.И.</w:t>
      </w:r>
      <w:r w:rsidR="00C915FA">
        <w:t xml:space="preserve"> </w:t>
      </w:r>
      <w:r w:rsidR="00F21120">
        <w:t>Шпилевая</w:t>
      </w:r>
    </w:p>
    <w:p w:rsidR="000A1E1C" w:rsidRDefault="00FE3D93" w:rsidP="00742912">
      <w:pPr>
        <w:jc w:val="both"/>
      </w:pPr>
      <w:r>
        <w:t xml:space="preserve">                                                                              </w:t>
      </w:r>
      <w:r w:rsidR="00F21120">
        <w:t xml:space="preserve">                         </w:t>
      </w:r>
    </w:p>
    <w:p w:rsidR="00B73F0D" w:rsidRPr="00412DD6" w:rsidRDefault="000A1E1C" w:rsidP="00C915FA">
      <w:pPr>
        <w:jc w:val="both"/>
        <w:rPr>
          <w:rFonts w:eastAsia="Calibri"/>
          <w:lang w:eastAsia="ru-RU"/>
        </w:rPr>
      </w:pPr>
      <w:r>
        <w:t xml:space="preserve">              </w:t>
      </w:r>
      <w:r w:rsidR="00742912" w:rsidRPr="00412DD6">
        <w:rPr>
          <w:rFonts w:eastAsia="Calibri"/>
          <w:lang w:eastAsia="ru-RU"/>
        </w:rPr>
        <w:t xml:space="preserve">                        </w:t>
      </w:r>
      <w:r>
        <w:rPr>
          <w:rFonts w:eastAsia="Calibri"/>
          <w:lang w:eastAsia="ru-RU"/>
        </w:rPr>
        <w:t xml:space="preserve">   </w:t>
      </w:r>
      <w:r w:rsidR="00FE3D93">
        <w:rPr>
          <w:rFonts w:eastAsia="Calibri"/>
          <w:lang w:eastAsia="ru-RU"/>
        </w:rPr>
        <w:t xml:space="preserve">        </w:t>
      </w:r>
      <w:r w:rsidR="00FE3D93">
        <w:rPr>
          <w:rFonts w:eastAsia="Calibri"/>
          <w:lang w:eastAsia="ru-RU"/>
        </w:rPr>
        <w:tab/>
      </w:r>
      <w:r w:rsidR="00C915FA">
        <w:rPr>
          <w:rFonts w:eastAsia="Calibri"/>
          <w:lang w:eastAsia="ru-RU"/>
        </w:rPr>
        <w:tab/>
      </w:r>
    </w:p>
    <w:p w:rsidR="000A1E1C" w:rsidRPr="005C39F0" w:rsidRDefault="000A1E1C" w:rsidP="000A1E1C">
      <w:pPr>
        <w:rPr>
          <w:rFonts w:eastAsia="Calibri"/>
          <w:lang w:eastAsia="ru-RU"/>
        </w:rPr>
      </w:pPr>
      <w:r w:rsidRPr="005C39F0">
        <w:rPr>
          <w:rFonts w:eastAsia="Calibri"/>
          <w:lang w:eastAsia="ru-RU"/>
        </w:rPr>
        <w:t xml:space="preserve">Секретарь                                                                                            </w:t>
      </w:r>
      <w:r>
        <w:rPr>
          <w:rFonts w:eastAsia="Calibri"/>
          <w:lang w:eastAsia="ru-RU"/>
        </w:rPr>
        <w:t xml:space="preserve">       </w:t>
      </w:r>
      <w:r w:rsidR="00FE3D93">
        <w:rPr>
          <w:rFonts w:eastAsia="Calibri"/>
          <w:lang w:eastAsia="ru-RU"/>
        </w:rPr>
        <w:t xml:space="preserve">   В.В. </w:t>
      </w:r>
      <w:proofErr w:type="spellStart"/>
      <w:r w:rsidR="00FE3D93">
        <w:rPr>
          <w:rFonts w:eastAsia="Calibri"/>
          <w:lang w:eastAsia="ru-RU"/>
        </w:rPr>
        <w:t>Чекмарева</w:t>
      </w:r>
      <w:proofErr w:type="spellEnd"/>
    </w:p>
    <w:p w:rsidR="000A1E1C" w:rsidRDefault="000A1E1C" w:rsidP="000A1E1C">
      <w:pPr>
        <w:jc w:val="both"/>
      </w:pPr>
    </w:p>
    <w:sectPr w:rsidR="000A1E1C" w:rsidSect="009A50AA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B7A"/>
    <w:multiLevelType w:val="hybridMultilevel"/>
    <w:tmpl w:val="69E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47A2"/>
    <w:multiLevelType w:val="hybridMultilevel"/>
    <w:tmpl w:val="A280B480"/>
    <w:lvl w:ilvl="0" w:tplc="0ABABFC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2DBC2F69"/>
    <w:multiLevelType w:val="hybridMultilevel"/>
    <w:tmpl w:val="0834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51E"/>
    <w:multiLevelType w:val="hybridMultilevel"/>
    <w:tmpl w:val="AAC03850"/>
    <w:lvl w:ilvl="0" w:tplc="91D28DA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A0A2063"/>
    <w:multiLevelType w:val="hybridMultilevel"/>
    <w:tmpl w:val="44E44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F3A0A"/>
    <w:multiLevelType w:val="hybridMultilevel"/>
    <w:tmpl w:val="82D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53"/>
    <w:rsid w:val="00003D38"/>
    <w:rsid w:val="0000493C"/>
    <w:rsid w:val="000722C2"/>
    <w:rsid w:val="00072FF1"/>
    <w:rsid w:val="000826EF"/>
    <w:rsid w:val="0008385F"/>
    <w:rsid w:val="00085DC4"/>
    <w:rsid w:val="00091CA8"/>
    <w:rsid w:val="0009458E"/>
    <w:rsid w:val="00095109"/>
    <w:rsid w:val="00095A19"/>
    <w:rsid w:val="000A1E1C"/>
    <w:rsid w:val="000B0961"/>
    <w:rsid w:val="00121C9D"/>
    <w:rsid w:val="00122B36"/>
    <w:rsid w:val="00141A28"/>
    <w:rsid w:val="001475D1"/>
    <w:rsid w:val="00171D09"/>
    <w:rsid w:val="0018331F"/>
    <w:rsid w:val="00197437"/>
    <w:rsid w:val="001B423F"/>
    <w:rsid w:val="001B44F0"/>
    <w:rsid w:val="001C6D3D"/>
    <w:rsid w:val="001D4108"/>
    <w:rsid w:val="00201E09"/>
    <w:rsid w:val="002037F7"/>
    <w:rsid w:val="00207637"/>
    <w:rsid w:val="002128BE"/>
    <w:rsid w:val="00215C32"/>
    <w:rsid w:val="00216044"/>
    <w:rsid w:val="00236146"/>
    <w:rsid w:val="002557FD"/>
    <w:rsid w:val="002705D1"/>
    <w:rsid w:val="0027346D"/>
    <w:rsid w:val="0027759B"/>
    <w:rsid w:val="00296837"/>
    <w:rsid w:val="002A677B"/>
    <w:rsid w:val="002B2291"/>
    <w:rsid w:val="002D5363"/>
    <w:rsid w:val="002E0D58"/>
    <w:rsid w:val="002E7DB8"/>
    <w:rsid w:val="002F2B22"/>
    <w:rsid w:val="002F50D5"/>
    <w:rsid w:val="00322D5E"/>
    <w:rsid w:val="00324C1B"/>
    <w:rsid w:val="00332592"/>
    <w:rsid w:val="0035031F"/>
    <w:rsid w:val="00351EBE"/>
    <w:rsid w:val="0035224A"/>
    <w:rsid w:val="003530A1"/>
    <w:rsid w:val="00354703"/>
    <w:rsid w:val="00354E6C"/>
    <w:rsid w:val="00363815"/>
    <w:rsid w:val="00386C5C"/>
    <w:rsid w:val="00390A4D"/>
    <w:rsid w:val="003B222D"/>
    <w:rsid w:val="003B5724"/>
    <w:rsid w:val="003C73A4"/>
    <w:rsid w:val="003D3B2D"/>
    <w:rsid w:val="003E348F"/>
    <w:rsid w:val="003F356B"/>
    <w:rsid w:val="00412DD6"/>
    <w:rsid w:val="00433D22"/>
    <w:rsid w:val="00442712"/>
    <w:rsid w:val="00445EB8"/>
    <w:rsid w:val="0044707E"/>
    <w:rsid w:val="004535B6"/>
    <w:rsid w:val="00463BDD"/>
    <w:rsid w:val="004803C2"/>
    <w:rsid w:val="00481ED5"/>
    <w:rsid w:val="004B7F6F"/>
    <w:rsid w:val="0051675B"/>
    <w:rsid w:val="00516C80"/>
    <w:rsid w:val="00516F0C"/>
    <w:rsid w:val="00522A5C"/>
    <w:rsid w:val="00543FD4"/>
    <w:rsid w:val="00550F24"/>
    <w:rsid w:val="00581A8C"/>
    <w:rsid w:val="005C2C9A"/>
    <w:rsid w:val="005C54D0"/>
    <w:rsid w:val="005D5D78"/>
    <w:rsid w:val="005E1365"/>
    <w:rsid w:val="005F537C"/>
    <w:rsid w:val="005F7ABB"/>
    <w:rsid w:val="00604DC3"/>
    <w:rsid w:val="0064031C"/>
    <w:rsid w:val="0065174D"/>
    <w:rsid w:val="00657B2D"/>
    <w:rsid w:val="006C4543"/>
    <w:rsid w:val="006D2059"/>
    <w:rsid w:val="006E3726"/>
    <w:rsid w:val="006F5839"/>
    <w:rsid w:val="006F73EF"/>
    <w:rsid w:val="00704446"/>
    <w:rsid w:val="00704F2C"/>
    <w:rsid w:val="00715BD5"/>
    <w:rsid w:val="00724512"/>
    <w:rsid w:val="00742912"/>
    <w:rsid w:val="00754CF0"/>
    <w:rsid w:val="007556C8"/>
    <w:rsid w:val="007776F5"/>
    <w:rsid w:val="007963AD"/>
    <w:rsid w:val="007977D7"/>
    <w:rsid w:val="007A5A9F"/>
    <w:rsid w:val="007B1053"/>
    <w:rsid w:val="007B29D4"/>
    <w:rsid w:val="007C0388"/>
    <w:rsid w:val="007E1F9A"/>
    <w:rsid w:val="007F1977"/>
    <w:rsid w:val="0080080A"/>
    <w:rsid w:val="0084709D"/>
    <w:rsid w:val="00851C36"/>
    <w:rsid w:val="0087301F"/>
    <w:rsid w:val="008A4162"/>
    <w:rsid w:val="008A455F"/>
    <w:rsid w:val="008A5C70"/>
    <w:rsid w:val="008E7D63"/>
    <w:rsid w:val="008F0B56"/>
    <w:rsid w:val="009244E9"/>
    <w:rsid w:val="009411DB"/>
    <w:rsid w:val="00963A80"/>
    <w:rsid w:val="009739EB"/>
    <w:rsid w:val="009A50AA"/>
    <w:rsid w:val="009B61EE"/>
    <w:rsid w:val="009D3306"/>
    <w:rsid w:val="009E3125"/>
    <w:rsid w:val="009F049C"/>
    <w:rsid w:val="009F2987"/>
    <w:rsid w:val="00A17BED"/>
    <w:rsid w:val="00AA1878"/>
    <w:rsid w:val="00AD4407"/>
    <w:rsid w:val="00AD7468"/>
    <w:rsid w:val="00AE6833"/>
    <w:rsid w:val="00B00B38"/>
    <w:rsid w:val="00B01A0C"/>
    <w:rsid w:val="00B01ED9"/>
    <w:rsid w:val="00B02DA2"/>
    <w:rsid w:val="00B14C61"/>
    <w:rsid w:val="00B20FFE"/>
    <w:rsid w:val="00B36807"/>
    <w:rsid w:val="00B564B6"/>
    <w:rsid w:val="00B57EDB"/>
    <w:rsid w:val="00B61C07"/>
    <w:rsid w:val="00B6265D"/>
    <w:rsid w:val="00B65285"/>
    <w:rsid w:val="00B73F0D"/>
    <w:rsid w:val="00B73F51"/>
    <w:rsid w:val="00B81568"/>
    <w:rsid w:val="00B81F35"/>
    <w:rsid w:val="00BB1EAF"/>
    <w:rsid w:val="00BC0EDB"/>
    <w:rsid w:val="00BC618C"/>
    <w:rsid w:val="00BE06A9"/>
    <w:rsid w:val="00BE72F8"/>
    <w:rsid w:val="00BF0383"/>
    <w:rsid w:val="00C056F1"/>
    <w:rsid w:val="00C07CC0"/>
    <w:rsid w:val="00C67E01"/>
    <w:rsid w:val="00C8720A"/>
    <w:rsid w:val="00C915FA"/>
    <w:rsid w:val="00C92660"/>
    <w:rsid w:val="00CA5719"/>
    <w:rsid w:val="00CB4526"/>
    <w:rsid w:val="00CB796B"/>
    <w:rsid w:val="00CC204B"/>
    <w:rsid w:val="00CE2F56"/>
    <w:rsid w:val="00CE4107"/>
    <w:rsid w:val="00CF1E0E"/>
    <w:rsid w:val="00CF20C0"/>
    <w:rsid w:val="00D01009"/>
    <w:rsid w:val="00D0179D"/>
    <w:rsid w:val="00D10378"/>
    <w:rsid w:val="00D27A04"/>
    <w:rsid w:val="00D316C5"/>
    <w:rsid w:val="00D353CF"/>
    <w:rsid w:val="00D441DF"/>
    <w:rsid w:val="00D747A4"/>
    <w:rsid w:val="00D7774A"/>
    <w:rsid w:val="00DA1715"/>
    <w:rsid w:val="00DB1692"/>
    <w:rsid w:val="00DC79B7"/>
    <w:rsid w:val="00DE04EB"/>
    <w:rsid w:val="00DE72F0"/>
    <w:rsid w:val="00DF4572"/>
    <w:rsid w:val="00E04E31"/>
    <w:rsid w:val="00E062FD"/>
    <w:rsid w:val="00E07962"/>
    <w:rsid w:val="00E36E74"/>
    <w:rsid w:val="00E42AFC"/>
    <w:rsid w:val="00E503DE"/>
    <w:rsid w:val="00E63293"/>
    <w:rsid w:val="00E63FD2"/>
    <w:rsid w:val="00E9225B"/>
    <w:rsid w:val="00E96799"/>
    <w:rsid w:val="00EA191F"/>
    <w:rsid w:val="00EA48D6"/>
    <w:rsid w:val="00EB331C"/>
    <w:rsid w:val="00EB366E"/>
    <w:rsid w:val="00EC1DB4"/>
    <w:rsid w:val="00EC4089"/>
    <w:rsid w:val="00ED6634"/>
    <w:rsid w:val="00EE2769"/>
    <w:rsid w:val="00EF00DF"/>
    <w:rsid w:val="00EF189F"/>
    <w:rsid w:val="00F20301"/>
    <w:rsid w:val="00F203F2"/>
    <w:rsid w:val="00F21120"/>
    <w:rsid w:val="00F2277B"/>
    <w:rsid w:val="00F440F6"/>
    <w:rsid w:val="00F447B1"/>
    <w:rsid w:val="00F47989"/>
    <w:rsid w:val="00F90428"/>
    <w:rsid w:val="00F9376A"/>
    <w:rsid w:val="00FA2EFE"/>
    <w:rsid w:val="00FA6270"/>
    <w:rsid w:val="00FB3CA4"/>
    <w:rsid w:val="00FB7EF3"/>
    <w:rsid w:val="00FD7DA9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0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36807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81E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1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81E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81E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81E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81E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1E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81E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807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481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81E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81E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81E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81E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81E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1E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81E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locked/>
    <w:rsid w:val="00B368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B36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locked/>
    <w:rsid w:val="00481E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481E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36807"/>
    <w:rPr>
      <w:b/>
      <w:bCs/>
    </w:rPr>
  </w:style>
  <w:style w:type="character" w:styleId="a8">
    <w:name w:val="Emphasis"/>
    <w:qFormat/>
    <w:locked/>
    <w:rsid w:val="00481ED5"/>
    <w:rPr>
      <w:i/>
      <w:iCs/>
    </w:rPr>
  </w:style>
  <w:style w:type="paragraph" w:styleId="a9">
    <w:name w:val="No Spacing"/>
    <w:basedOn w:val="a"/>
    <w:uiPriority w:val="1"/>
    <w:qFormat/>
    <w:rsid w:val="00481ED5"/>
  </w:style>
  <w:style w:type="paragraph" w:styleId="aa">
    <w:name w:val="List Paragraph"/>
    <w:basedOn w:val="a"/>
    <w:uiPriority w:val="34"/>
    <w:qFormat/>
    <w:rsid w:val="00B3680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1E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1ED5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1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81ED5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481ED5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81ED5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81ED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81ED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81ED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81ED5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table" w:styleId="af3">
    <w:name w:val="Table Grid"/>
    <w:basedOn w:val="a1"/>
    <w:uiPriority w:val="59"/>
    <w:rsid w:val="00CF1E0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E96799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3"/>
    <w:uiPriority w:val="59"/>
    <w:rsid w:val="00F20301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3"/>
    <w:uiPriority w:val="59"/>
    <w:rsid w:val="00CE4107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3"/>
    <w:uiPriority w:val="59"/>
    <w:rsid w:val="009739EB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f3"/>
    <w:uiPriority w:val="59"/>
    <w:rsid w:val="00516C80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f3"/>
    <w:uiPriority w:val="59"/>
    <w:rsid w:val="00A17BED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3"/>
    <w:uiPriority w:val="59"/>
    <w:rsid w:val="00B61C07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433D2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3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0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36807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81E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1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81E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81E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81E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81E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1E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81E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807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481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81E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81E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81E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81E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81E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1E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81E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locked/>
    <w:rsid w:val="00B368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B36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locked/>
    <w:rsid w:val="00481E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481E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36807"/>
    <w:rPr>
      <w:b/>
      <w:bCs/>
    </w:rPr>
  </w:style>
  <w:style w:type="character" w:styleId="a8">
    <w:name w:val="Emphasis"/>
    <w:qFormat/>
    <w:locked/>
    <w:rsid w:val="00481ED5"/>
    <w:rPr>
      <w:i/>
      <w:iCs/>
    </w:rPr>
  </w:style>
  <w:style w:type="paragraph" w:styleId="a9">
    <w:name w:val="No Spacing"/>
    <w:basedOn w:val="a"/>
    <w:uiPriority w:val="1"/>
    <w:qFormat/>
    <w:rsid w:val="00481ED5"/>
  </w:style>
  <w:style w:type="paragraph" w:styleId="aa">
    <w:name w:val="List Paragraph"/>
    <w:basedOn w:val="a"/>
    <w:uiPriority w:val="34"/>
    <w:qFormat/>
    <w:rsid w:val="00B3680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1E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1ED5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1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81ED5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481ED5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81ED5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81ED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81ED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81ED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81ED5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table" w:styleId="af3">
    <w:name w:val="Table Grid"/>
    <w:basedOn w:val="a1"/>
    <w:uiPriority w:val="59"/>
    <w:rsid w:val="00CF1E0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E96799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3"/>
    <w:uiPriority w:val="59"/>
    <w:rsid w:val="00F20301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3"/>
    <w:uiPriority w:val="59"/>
    <w:rsid w:val="00CE4107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3"/>
    <w:uiPriority w:val="59"/>
    <w:rsid w:val="009739EB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f3"/>
    <w:uiPriority w:val="59"/>
    <w:rsid w:val="00516C80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f3"/>
    <w:uiPriority w:val="59"/>
    <w:rsid w:val="00A17BED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3"/>
    <w:uiPriority w:val="59"/>
    <w:rsid w:val="00B61C07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433D2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Администрация</cp:lastModifiedBy>
  <cp:revision>14</cp:revision>
  <cp:lastPrinted>2023-04-27T06:55:00Z</cp:lastPrinted>
  <dcterms:created xsi:type="dcterms:W3CDTF">2023-04-19T08:11:00Z</dcterms:created>
  <dcterms:modified xsi:type="dcterms:W3CDTF">2023-04-27T06:55:00Z</dcterms:modified>
</cp:coreProperties>
</file>