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EC74C0" w:rsidRPr="00476A31" w:rsidTr="003E7010">
        <w:trPr>
          <w:trHeight w:val="1058"/>
        </w:trPr>
        <w:tc>
          <w:tcPr>
            <w:tcW w:w="3888" w:type="dxa"/>
          </w:tcPr>
          <w:p w:rsidR="00EC74C0" w:rsidRPr="00476A31" w:rsidRDefault="00EC74C0" w:rsidP="003E7010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proofErr w:type="gramStart"/>
            <w:r>
              <w:rPr>
                <w:rFonts w:ascii="Antiqua Chv" w:hAnsi="Antiqua Chv"/>
                <w:b/>
                <w:caps/>
              </w:rPr>
              <w:t>ваш</w:t>
            </w:r>
            <w:proofErr w:type="gramEnd"/>
            <w:r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EC74C0" w:rsidRDefault="00EC74C0" w:rsidP="003E7010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EC74C0" w:rsidRPr="00476A31" w:rsidRDefault="00EC74C0" w:rsidP="003E7010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EC74C0" w:rsidRPr="00476A31" w:rsidRDefault="00EC74C0" w:rsidP="003E7010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EC74C0" w:rsidRPr="00476A31" w:rsidRDefault="00EC74C0" w:rsidP="003E7010">
            <w:pPr>
              <w:jc w:val="both"/>
              <w:rPr>
                <w:b/>
              </w:rPr>
            </w:pPr>
          </w:p>
          <w:p w:rsidR="00EC74C0" w:rsidRPr="00476A31" w:rsidRDefault="00EC74C0" w:rsidP="003E7010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EC74C0" w:rsidRPr="00476A31" w:rsidRDefault="00EC74C0" w:rsidP="003E7010">
            <w:pPr>
              <w:jc w:val="center"/>
              <w:rPr>
                <w:b/>
                <w:sz w:val="26"/>
                <w:szCs w:val="26"/>
              </w:rPr>
            </w:pPr>
            <w:r w:rsidRPr="00476A31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14605</wp:posOffset>
                  </wp:positionV>
                  <wp:extent cx="619125" cy="78105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EC74C0" w:rsidRPr="00476A31" w:rsidRDefault="00EC74C0" w:rsidP="003E7010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EC74C0" w:rsidRPr="00476A31" w:rsidRDefault="00EC74C0" w:rsidP="003E7010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EC74C0" w:rsidRPr="00476A31" w:rsidRDefault="00EC74C0" w:rsidP="003E7010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EC74C0" w:rsidRPr="00476A31" w:rsidRDefault="00EC74C0" w:rsidP="003E7010">
            <w:pPr>
              <w:jc w:val="center"/>
              <w:rPr>
                <w:b/>
              </w:rPr>
            </w:pPr>
          </w:p>
          <w:p w:rsidR="00EC74C0" w:rsidRPr="00476A31" w:rsidRDefault="00EC74C0" w:rsidP="003E7010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EC74C0" w:rsidRPr="00476A31" w:rsidTr="003E7010">
        <w:trPr>
          <w:trHeight w:val="439"/>
        </w:trPr>
        <w:tc>
          <w:tcPr>
            <w:tcW w:w="3888" w:type="dxa"/>
          </w:tcPr>
          <w:p w:rsidR="00EC74C0" w:rsidRPr="00476A31" w:rsidRDefault="00EC74C0" w:rsidP="003E7010">
            <w:pPr>
              <w:jc w:val="center"/>
            </w:pPr>
          </w:p>
          <w:p w:rsidR="00EC74C0" w:rsidRPr="00476A31" w:rsidRDefault="00EC74C0" w:rsidP="00673E31">
            <w:pPr>
              <w:jc w:val="center"/>
            </w:pPr>
            <w:r>
              <w:t>___.___.</w:t>
            </w:r>
            <w:r w:rsidRPr="00476A31">
              <w:t>202</w:t>
            </w:r>
            <w:r w:rsidR="00673E31">
              <w:t>4</w:t>
            </w:r>
            <w:r>
              <w:t xml:space="preserve">_____ </w:t>
            </w:r>
            <w:r w:rsidRPr="00476A31">
              <w:rPr>
                <w:bCs/>
              </w:rPr>
              <w:t>№</w:t>
            </w:r>
          </w:p>
        </w:tc>
        <w:tc>
          <w:tcPr>
            <w:tcW w:w="1465" w:type="dxa"/>
          </w:tcPr>
          <w:p w:rsidR="00EC74C0" w:rsidRPr="00476A31" w:rsidRDefault="00EC74C0" w:rsidP="003E7010">
            <w:pPr>
              <w:rPr>
                <w:rFonts w:ascii="Journal Chv" w:hAnsi="Journal Chv"/>
                <w:sz w:val="26"/>
                <w:szCs w:val="26"/>
              </w:rPr>
            </w:pPr>
          </w:p>
          <w:p w:rsidR="00EC74C0" w:rsidRPr="00476A31" w:rsidRDefault="00EC74C0" w:rsidP="003E7010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</w:tcPr>
          <w:p w:rsidR="00EC74C0" w:rsidRPr="00476A31" w:rsidRDefault="00EC74C0" w:rsidP="003E7010">
            <w:pPr>
              <w:jc w:val="center"/>
            </w:pPr>
          </w:p>
          <w:p w:rsidR="00EC74C0" w:rsidRPr="00476A31" w:rsidRDefault="000271C6" w:rsidP="000271C6">
            <w:r>
              <w:t>25</w:t>
            </w:r>
            <w:r w:rsidR="00EC74C0" w:rsidRPr="00E82566">
              <w:t>.</w:t>
            </w:r>
            <w:r>
              <w:t>01</w:t>
            </w:r>
            <w:r w:rsidR="00EC74C0" w:rsidRPr="00E82566">
              <w:t>.202</w:t>
            </w:r>
            <w:r w:rsidR="007D43B1">
              <w:t>4</w:t>
            </w:r>
            <w:r w:rsidR="00EC74C0" w:rsidRPr="00476A31">
              <w:t xml:space="preserve">  № </w:t>
            </w:r>
            <w:r>
              <w:t>32</w:t>
            </w:r>
            <w:bookmarkStart w:id="0" w:name="_GoBack"/>
            <w:bookmarkEnd w:id="0"/>
          </w:p>
        </w:tc>
      </w:tr>
      <w:tr w:rsidR="00EC74C0" w:rsidRPr="00476A31" w:rsidTr="003E7010">
        <w:trPr>
          <w:trHeight w:val="122"/>
        </w:trPr>
        <w:tc>
          <w:tcPr>
            <w:tcW w:w="3888" w:type="dxa"/>
          </w:tcPr>
          <w:p w:rsidR="00EC74C0" w:rsidRPr="00476A31" w:rsidRDefault="00EC74C0" w:rsidP="003E7010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</w:tcPr>
          <w:p w:rsidR="00EC74C0" w:rsidRPr="00476A31" w:rsidRDefault="00EC74C0" w:rsidP="003E70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C74C0" w:rsidRPr="00476A31" w:rsidRDefault="00EC74C0" w:rsidP="003E7010">
            <w:pPr>
              <w:jc w:val="center"/>
            </w:pPr>
            <w:r w:rsidRPr="00476A31">
              <w:t>г. Козловка</w:t>
            </w:r>
          </w:p>
        </w:tc>
      </w:tr>
    </w:tbl>
    <w:p w:rsidR="003E7010" w:rsidRPr="00EC60AD" w:rsidRDefault="003E7010" w:rsidP="0001027C">
      <w:pPr>
        <w:pStyle w:val="centr"/>
        <w:spacing w:before="0" w:beforeAutospacing="0" w:after="0" w:afterAutospacing="0"/>
        <w:rPr>
          <w:rStyle w:val="a3"/>
          <w:b w:val="0"/>
          <w:sz w:val="12"/>
          <w:szCs w:val="12"/>
        </w:rPr>
      </w:pPr>
    </w:p>
    <w:tbl>
      <w:tblPr>
        <w:tblW w:w="0" w:type="auto"/>
        <w:tblLayout w:type="fixed"/>
        <w:tblLook w:val="04A0"/>
      </w:tblPr>
      <w:tblGrid>
        <w:gridCol w:w="5070"/>
        <w:gridCol w:w="4218"/>
      </w:tblGrid>
      <w:tr w:rsidR="003E7010" w:rsidRPr="00D22499" w:rsidTr="00673E31">
        <w:tc>
          <w:tcPr>
            <w:tcW w:w="5070" w:type="dxa"/>
          </w:tcPr>
          <w:p w:rsidR="00514232" w:rsidRPr="00D22499" w:rsidRDefault="00514232" w:rsidP="00514232">
            <w:pPr>
              <w:jc w:val="both"/>
              <w:rPr>
                <w:snapToGrid w:val="0"/>
              </w:rPr>
            </w:pPr>
          </w:p>
          <w:p w:rsidR="00514232" w:rsidRPr="00D22499" w:rsidRDefault="00514232" w:rsidP="00514232">
            <w:pPr>
              <w:jc w:val="both"/>
              <w:rPr>
                <w:snapToGrid w:val="0"/>
              </w:rPr>
            </w:pPr>
          </w:p>
          <w:p w:rsidR="003E7010" w:rsidRPr="00D22499" w:rsidRDefault="003E7010" w:rsidP="00514232">
            <w:pPr>
              <w:jc w:val="both"/>
              <w:rPr>
                <w:snapToGrid w:val="0"/>
              </w:rPr>
            </w:pPr>
            <w:r w:rsidRPr="00D22499">
              <w:rPr>
                <w:snapToGrid w:val="0"/>
              </w:rPr>
              <w:t>О</w:t>
            </w:r>
            <w:r w:rsidR="000B11E9" w:rsidRPr="00D22499">
              <w:rPr>
                <w:snapToGrid w:val="0"/>
              </w:rPr>
              <w:t xml:space="preserve"> внесении изменений в постановлени</w:t>
            </w:r>
            <w:r w:rsidR="00E82566">
              <w:rPr>
                <w:snapToGrid w:val="0"/>
              </w:rPr>
              <w:t>е</w:t>
            </w:r>
            <w:r w:rsidR="000B11E9" w:rsidRPr="00D22499">
              <w:rPr>
                <w:snapToGrid w:val="0"/>
              </w:rPr>
              <w:t xml:space="preserve"> администрации Козловского муниципального округа Чувашской Республики </w:t>
            </w:r>
            <w:r w:rsidR="00E82566">
              <w:rPr>
                <w:snapToGrid w:val="0"/>
              </w:rPr>
              <w:t xml:space="preserve">от </w:t>
            </w:r>
            <w:r w:rsidR="007D43B1">
              <w:rPr>
                <w:snapToGrid w:val="0"/>
              </w:rPr>
              <w:t>20</w:t>
            </w:r>
            <w:r w:rsidR="00E82566">
              <w:rPr>
                <w:snapToGrid w:val="0"/>
              </w:rPr>
              <w:t>.02.2023 №</w:t>
            </w:r>
            <w:r w:rsidR="007D43B1">
              <w:rPr>
                <w:snapToGrid w:val="0"/>
              </w:rPr>
              <w:t xml:space="preserve"> 105</w:t>
            </w:r>
            <w:r w:rsidR="00673E31" w:rsidRPr="00E82566">
              <w:t>«</w:t>
            </w:r>
            <w:r w:rsidR="00673E31" w:rsidRPr="000B467D">
              <w:t>Об утверждении Муниципальной программы Козловского муниципального округа Чувашской Республики «Содействие занятости населения Козловского муниципального округа Чувашской Республики»</w:t>
            </w:r>
          </w:p>
          <w:p w:rsidR="003E7010" w:rsidRPr="00D22499" w:rsidRDefault="003E7010" w:rsidP="00514232">
            <w:pPr>
              <w:ind w:firstLine="709"/>
              <w:jc w:val="both"/>
              <w:rPr>
                <w:snapToGrid w:val="0"/>
              </w:rPr>
            </w:pPr>
          </w:p>
        </w:tc>
        <w:tc>
          <w:tcPr>
            <w:tcW w:w="4218" w:type="dxa"/>
          </w:tcPr>
          <w:p w:rsidR="003E7010" w:rsidRPr="00D22499" w:rsidRDefault="003E7010" w:rsidP="00514232">
            <w:pPr>
              <w:ind w:firstLine="709"/>
              <w:jc w:val="both"/>
              <w:rPr>
                <w:snapToGrid w:val="0"/>
              </w:rPr>
            </w:pPr>
          </w:p>
        </w:tc>
      </w:tr>
    </w:tbl>
    <w:p w:rsidR="00E82566" w:rsidRPr="00E82566" w:rsidRDefault="00E82566" w:rsidP="00E82566">
      <w:pPr>
        <w:pStyle w:val="a4"/>
        <w:ind w:left="0" w:firstLine="567"/>
        <w:jc w:val="both"/>
      </w:pPr>
      <w:r w:rsidRPr="00E82566">
        <w:t xml:space="preserve">Администрация Козловского муниципального округа Чувашской Республики </w:t>
      </w:r>
      <w:r w:rsidRPr="00E82566">
        <w:rPr>
          <w:spacing w:val="20"/>
        </w:rPr>
        <w:t>постановляет</w:t>
      </w:r>
      <w:r w:rsidRPr="00E82566">
        <w:t>:</w:t>
      </w:r>
    </w:p>
    <w:p w:rsidR="00344DC6" w:rsidRPr="000B467D" w:rsidRDefault="00E82566" w:rsidP="00527FD0">
      <w:pPr>
        <w:ind w:firstLine="567"/>
        <w:jc w:val="both"/>
      </w:pPr>
      <w:r w:rsidRPr="00E82566">
        <w:t xml:space="preserve">1. Внести в постановление администрации Козловского муниципального округа Чувашской Республики от </w:t>
      </w:r>
      <w:r w:rsidR="00344DC6">
        <w:t>20</w:t>
      </w:r>
      <w:r w:rsidRPr="00E82566">
        <w:t>.02.2023 №</w:t>
      </w:r>
      <w:r w:rsidR="00344DC6">
        <w:t xml:space="preserve"> 105</w:t>
      </w:r>
      <w:r w:rsidRPr="00E82566">
        <w:t xml:space="preserve"> «</w:t>
      </w:r>
      <w:r w:rsidR="00344DC6" w:rsidRPr="000B467D">
        <w:t xml:space="preserve">Об утверждении Муниципальной программы Козловского муниципального округа Чувашской Республики «Содействие занятости населения Козловского муниципального округа Чувашской Республики» </w:t>
      </w:r>
    </w:p>
    <w:p w:rsidR="00E82566" w:rsidRPr="00E82566" w:rsidRDefault="00E82566" w:rsidP="00E82566">
      <w:pPr>
        <w:pStyle w:val="a4"/>
        <w:ind w:left="0" w:firstLine="567"/>
        <w:jc w:val="both"/>
        <w:rPr>
          <w:color w:val="FF0000"/>
        </w:rPr>
      </w:pPr>
      <w:r w:rsidRPr="00E82566">
        <w:t xml:space="preserve"> следующие изменения: </w:t>
      </w:r>
    </w:p>
    <w:p w:rsidR="00E82566" w:rsidRPr="00E82566" w:rsidRDefault="00E82566" w:rsidP="00E82566">
      <w:pPr>
        <w:pStyle w:val="a4"/>
        <w:ind w:left="0" w:firstLine="567"/>
        <w:jc w:val="both"/>
      </w:pPr>
      <w:r w:rsidRPr="00E82566">
        <w:t xml:space="preserve">1.1) В паспорте Муниципальной программы Козловского </w:t>
      </w:r>
      <w:r w:rsidR="00231A9B">
        <w:t>муниципального округа</w:t>
      </w:r>
      <w:r w:rsidRPr="00E82566">
        <w:t xml:space="preserve"> Чувашской Республики </w:t>
      </w:r>
      <w:r w:rsidR="00813317" w:rsidRPr="000B467D">
        <w:t xml:space="preserve">«Содействие занятости населения Козловского муниципального округа Чувашской Республики» </w:t>
      </w:r>
      <w:r w:rsidRPr="00E82566">
        <w:t>позицию «Объемы финансирования муниципальной программы с разбивкой по годам  реализации»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340"/>
        <w:gridCol w:w="6669"/>
      </w:tblGrid>
      <w:tr w:rsidR="00D22499" w:rsidRPr="00D22499" w:rsidTr="00D22499">
        <w:trPr>
          <w:trHeight w:val="313"/>
        </w:trPr>
        <w:tc>
          <w:tcPr>
            <w:tcW w:w="2551" w:type="dxa"/>
            <w:hideMark/>
          </w:tcPr>
          <w:p w:rsidR="00D22499" w:rsidRPr="00D22499" w:rsidRDefault="00D22499" w:rsidP="00D22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2499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40" w:type="dxa"/>
            <w:hideMark/>
          </w:tcPr>
          <w:p w:rsidR="00D22499" w:rsidRPr="00D22499" w:rsidRDefault="00D22499" w:rsidP="00D22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9" w:type="dxa"/>
            <w:hideMark/>
          </w:tcPr>
          <w:p w:rsidR="0082229D" w:rsidRPr="009B01AF" w:rsidRDefault="0082229D" w:rsidP="008222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>прогнозируемый объем финансирования муниципальной программы в 2023 - 2035 годах</w:t>
            </w:r>
            <w:r w:rsidRPr="009B01AF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9B01AF" w:rsidRPr="009B0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3317">
              <w:rPr>
                <w:rFonts w:ascii="Times New Roman" w:hAnsi="Times New Roman" w:cs="Times New Roman"/>
                <w:sz w:val="24"/>
                <w:szCs w:val="24"/>
              </w:rPr>
              <w:t>1 866,46</w:t>
            </w:r>
            <w:r w:rsidRPr="009B01A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2229D" w:rsidRPr="009B01AF" w:rsidRDefault="0082229D" w:rsidP="008222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1A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813317">
              <w:rPr>
                <w:rFonts w:ascii="Times New Roman" w:hAnsi="Times New Roman" w:cs="Times New Roman"/>
                <w:sz w:val="24"/>
                <w:szCs w:val="24"/>
              </w:rPr>
              <w:t>839,3</w:t>
            </w:r>
            <w:r w:rsidRPr="009B01A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2229D" w:rsidRPr="00133076" w:rsidRDefault="0082229D" w:rsidP="008222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813317">
              <w:rPr>
                <w:rFonts w:ascii="Times New Roman" w:hAnsi="Times New Roman" w:cs="Times New Roman"/>
                <w:sz w:val="24"/>
                <w:szCs w:val="24"/>
              </w:rPr>
              <w:t>994,1</w:t>
            </w: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2229D" w:rsidRDefault="0082229D" w:rsidP="008222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813317">
              <w:rPr>
                <w:rFonts w:ascii="Times New Roman" w:hAnsi="Times New Roman" w:cs="Times New Roman"/>
                <w:sz w:val="24"/>
                <w:szCs w:val="24"/>
              </w:rPr>
              <w:t xml:space="preserve"> 996,6</w:t>
            </w: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13317" w:rsidRPr="00133076" w:rsidRDefault="00813317" w:rsidP="008133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996,6</w:t>
            </w: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2229D" w:rsidRPr="00133076" w:rsidRDefault="00813317" w:rsidP="008222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</w:t>
            </w:r>
            <w:r w:rsidR="0082229D"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 - 2030 </w:t>
            </w:r>
            <w:proofErr w:type="gramStart"/>
            <w:r w:rsidR="0082229D" w:rsidRPr="00133076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gramEnd"/>
            <w:r w:rsidR="0082229D"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3 564,96</w:t>
            </w:r>
            <w:r w:rsidR="0082229D"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2229D" w:rsidRPr="00133076" w:rsidRDefault="0082229D" w:rsidP="008222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в 2031 - 2035 </w:t>
            </w:r>
            <w:proofErr w:type="gramStart"/>
            <w:r w:rsidRPr="00133076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gramEnd"/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13317">
              <w:rPr>
                <w:rFonts w:ascii="Times New Roman" w:hAnsi="Times New Roman" w:cs="Times New Roman"/>
                <w:sz w:val="24"/>
                <w:szCs w:val="24"/>
              </w:rPr>
              <w:t>4 474,9</w:t>
            </w: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2229D" w:rsidRPr="00133076" w:rsidRDefault="0082229D" w:rsidP="008222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813317" w:rsidRDefault="00813317" w:rsidP="008222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29D" w:rsidRPr="00133076" w:rsidRDefault="0082229D" w:rsidP="008222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813317">
              <w:rPr>
                <w:rFonts w:ascii="Times New Roman" w:hAnsi="Times New Roman" w:cs="Times New Roman"/>
                <w:sz w:val="24"/>
                <w:szCs w:val="24"/>
              </w:rPr>
              <w:t>1102,0</w:t>
            </w: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2229D" w:rsidRPr="00133076" w:rsidRDefault="0082229D" w:rsidP="008222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813317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2229D" w:rsidRPr="00133076" w:rsidRDefault="0082229D" w:rsidP="008222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813317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2229D" w:rsidRDefault="0082229D" w:rsidP="008222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813317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13317" w:rsidRPr="00133076" w:rsidRDefault="00813317" w:rsidP="008133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2229D" w:rsidRPr="00133076" w:rsidRDefault="0082229D" w:rsidP="008222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8133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 - 2030 </w:t>
            </w:r>
            <w:proofErr w:type="gramStart"/>
            <w:r w:rsidRPr="00133076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gramEnd"/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13317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2229D" w:rsidRDefault="0082229D" w:rsidP="008222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в 2031 - 2035 </w:t>
            </w:r>
            <w:proofErr w:type="gramStart"/>
            <w:r w:rsidRPr="00133076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gramEnd"/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13317">
              <w:rPr>
                <w:rFonts w:ascii="Times New Roman" w:hAnsi="Times New Roman" w:cs="Times New Roman"/>
                <w:sz w:val="24"/>
                <w:szCs w:val="24"/>
              </w:rPr>
              <w:t>422,5</w:t>
            </w: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13317" w:rsidRPr="00133076" w:rsidRDefault="00813317" w:rsidP="008222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29D" w:rsidRPr="00133076" w:rsidRDefault="0082229D" w:rsidP="008222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бюджета Козловского муниципального округа </w:t>
            </w:r>
            <w:r w:rsidRPr="009B01A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2573C">
              <w:rPr>
                <w:rFonts w:ascii="Times New Roman" w:hAnsi="Times New Roman" w:cs="Times New Roman"/>
                <w:sz w:val="24"/>
                <w:szCs w:val="24"/>
              </w:rPr>
              <w:t>10 764,46</w:t>
            </w:r>
            <w:r w:rsidRPr="009B01AF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>. рублей, в том числе:</w:t>
            </w:r>
          </w:p>
          <w:p w:rsidR="0082229D" w:rsidRPr="00133076" w:rsidRDefault="0082229D" w:rsidP="008222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12573C">
              <w:rPr>
                <w:rFonts w:ascii="Times New Roman" w:hAnsi="Times New Roman" w:cs="Times New Roman"/>
                <w:sz w:val="24"/>
                <w:szCs w:val="24"/>
              </w:rPr>
              <w:t>758,4</w:t>
            </w: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2229D" w:rsidRPr="00133076" w:rsidRDefault="0012573C" w:rsidP="008222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– 908,9</w:t>
            </w:r>
            <w:r w:rsidR="0082229D"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2229D" w:rsidRDefault="0082229D" w:rsidP="008222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12573C">
              <w:rPr>
                <w:rFonts w:ascii="Times New Roman" w:hAnsi="Times New Roman" w:cs="Times New Roman"/>
                <w:sz w:val="24"/>
                <w:szCs w:val="24"/>
              </w:rPr>
              <w:t xml:space="preserve">908,9 </w:t>
            </w:r>
            <w:r w:rsidRPr="009B01A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12573C" w:rsidRPr="00133076" w:rsidRDefault="0012573C" w:rsidP="00125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908,9 </w:t>
            </w:r>
            <w:r w:rsidRPr="009B01A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82229D" w:rsidRPr="00133076" w:rsidRDefault="0082229D" w:rsidP="008222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1257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 - 2030 </w:t>
            </w:r>
            <w:proofErr w:type="gramStart"/>
            <w:r w:rsidRPr="00133076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gramEnd"/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12573C">
              <w:rPr>
                <w:rFonts w:ascii="Times New Roman" w:hAnsi="Times New Roman" w:cs="Times New Roman"/>
                <w:sz w:val="24"/>
                <w:szCs w:val="24"/>
              </w:rPr>
              <w:t xml:space="preserve"> 3 226,96</w:t>
            </w:r>
            <w:r w:rsidRPr="001330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2229D" w:rsidRPr="0082229D" w:rsidRDefault="0082229D" w:rsidP="0012573C">
            <w:pPr>
              <w:pStyle w:val="af2"/>
            </w:pPr>
            <w:r w:rsidRPr="00133076">
              <w:rPr>
                <w:rFonts w:ascii="Times New Roman" w:hAnsi="Times New Roman" w:cs="Times New Roman"/>
              </w:rPr>
              <w:t xml:space="preserve">в 2031 - 2035 </w:t>
            </w:r>
            <w:proofErr w:type="gramStart"/>
            <w:r w:rsidRPr="00133076">
              <w:rPr>
                <w:rFonts w:ascii="Times New Roman" w:hAnsi="Times New Roman" w:cs="Times New Roman"/>
              </w:rPr>
              <w:t>годах</w:t>
            </w:r>
            <w:proofErr w:type="gramEnd"/>
            <w:r w:rsidRPr="00133076">
              <w:rPr>
                <w:rFonts w:ascii="Times New Roman" w:hAnsi="Times New Roman" w:cs="Times New Roman"/>
              </w:rPr>
              <w:t xml:space="preserve"> – </w:t>
            </w:r>
            <w:r w:rsidR="0012573C">
              <w:rPr>
                <w:rFonts w:ascii="Times New Roman" w:hAnsi="Times New Roman" w:cs="Times New Roman"/>
              </w:rPr>
              <w:t>4 052,4</w:t>
            </w:r>
            <w:r w:rsidRPr="00133076">
              <w:rPr>
                <w:rFonts w:ascii="Times New Roman" w:hAnsi="Times New Roman" w:cs="Times New Roman"/>
              </w:rPr>
              <w:t xml:space="preserve"> тыс. рублей.</w:t>
            </w:r>
            <w:r w:rsidR="00D22499">
              <w:rPr>
                <w:rFonts w:ascii="Times New Roman" w:hAnsi="Times New Roman" w:cs="Times New Roman"/>
              </w:rPr>
              <w:t>».</w:t>
            </w:r>
          </w:p>
        </w:tc>
      </w:tr>
    </w:tbl>
    <w:p w:rsidR="005F33D6" w:rsidRPr="005F33D6" w:rsidRDefault="005F33D6" w:rsidP="005F33D6">
      <w:pPr>
        <w:tabs>
          <w:tab w:val="left" w:pos="567"/>
          <w:tab w:val="left" w:pos="851"/>
          <w:tab w:val="left" w:pos="1276"/>
        </w:tabs>
        <w:rPr>
          <w:rFonts w:eastAsia="Calibri"/>
        </w:rPr>
      </w:pPr>
      <w:r>
        <w:rPr>
          <w:bCs/>
        </w:rPr>
        <w:lastRenderedPageBreak/>
        <w:tab/>
      </w:r>
      <w:r w:rsidR="0082229D" w:rsidRPr="005F33D6">
        <w:rPr>
          <w:bCs/>
        </w:rPr>
        <w:t>1.2)</w:t>
      </w:r>
      <w:r w:rsidR="00D22499" w:rsidRPr="005F33D6">
        <w:t xml:space="preserve">Раздел III. </w:t>
      </w:r>
      <w:r w:rsidRPr="005F33D6">
        <w:t>О</w:t>
      </w:r>
      <w:r w:rsidRPr="005F33D6">
        <w:rPr>
          <w:rFonts w:eastAsia="Calibri"/>
        </w:rPr>
        <w:t>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5F33D6" w:rsidRPr="005F33D6" w:rsidRDefault="005F33D6" w:rsidP="005F33D6">
      <w:pPr>
        <w:rPr>
          <w:rFonts w:eastAsia="Calibri"/>
        </w:rPr>
      </w:pPr>
    </w:p>
    <w:p w:rsidR="005F33D6" w:rsidRPr="008F4EA6" w:rsidRDefault="005F33D6" w:rsidP="005F33D6">
      <w:pPr>
        <w:ind w:firstLine="567"/>
        <w:jc w:val="both"/>
      </w:pPr>
      <w:r w:rsidRPr="008F4EA6">
        <w:t xml:space="preserve">Финансовое обеспечение реализации Муниципальной программы осуществляется за счет средств республиканского бюджета Чувашской Республики и бюджета Козловского </w:t>
      </w:r>
      <w:r>
        <w:t>муниципального округа</w:t>
      </w:r>
      <w:r w:rsidRPr="008F4EA6">
        <w:t>.</w:t>
      </w:r>
    </w:p>
    <w:p w:rsidR="005F33D6" w:rsidRPr="00630856" w:rsidRDefault="005F33D6" w:rsidP="005F33D6">
      <w:pPr>
        <w:ind w:firstLine="567"/>
        <w:jc w:val="both"/>
      </w:pPr>
      <w:r w:rsidRPr="008F4EA6">
        <w:t>Общий объем финансирования мероприятий Муниципальной программы в 20</w:t>
      </w:r>
      <w:r>
        <w:t>23</w:t>
      </w:r>
      <w:r w:rsidRPr="008F4EA6">
        <w:t xml:space="preserve">–2035 </w:t>
      </w:r>
      <w:proofErr w:type="gramStart"/>
      <w:r w:rsidRPr="008F4EA6">
        <w:t>годах</w:t>
      </w:r>
      <w:proofErr w:type="gramEnd"/>
      <w:r w:rsidRPr="008F4EA6">
        <w:t xml:space="preserve"> составляет </w:t>
      </w:r>
      <w:r w:rsidRPr="009B01AF">
        <w:t>1</w:t>
      </w:r>
      <w:r>
        <w:t>1 866,46</w:t>
      </w:r>
      <w:r w:rsidRPr="008F4EA6">
        <w:t xml:space="preserve"> тыс. рублей</w:t>
      </w:r>
      <w:r>
        <w:t xml:space="preserve">, </w:t>
      </w:r>
      <w:r w:rsidRPr="00630856">
        <w:t>в том числе:</w:t>
      </w:r>
    </w:p>
    <w:p w:rsidR="00F216D6" w:rsidRPr="009B01AF" w:rsidRDefault="00F216D6" w:rsidP="00F216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AF">
        <w:rPr>
          <w:rFonts w:ascii="Times New Roman" w:hAnsi="Times New Roman" w:cs="Times New Roman"/>
          <w:sz w:val="24"/>
          <w:szCs w:val="24"/>
        </w:rPr>
        <w:t xml:space="preserve">в 2023 году – </w:t>
      </w:r>
      <w:r>
        <w:rPr>
          <w:rFonts w:ascii="Times New Roman" w:hAnsi="Times New Roman" w:cs="Times New Roman"/>
          <w:sz w:val="24"/>
          <w:szCs w:val="24"/>
        </w:rPr>
        <w:t>839,3</w:t>
      </w:r>
      <w:r w:rsidRPr="009B01A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216D6" w:rsidRPr="00133076" w:rsidRDefault="00F216D6" w:rsidP="00F216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076">
        <w:rPr>
          <w:rFonts w:ascii="Times New Roman" w:hAnsi="Times New Roman" w:cs="Times New Roman"/>
          <w:sz w:val="24"/>
          <w:szCs w:val="24"/>
        </w:rPr>
        <w:t xml:space="preserve">в 2024 году – </w:t>
      </w:r>
      <w:r>
        <w:rPr>
          <w:rFonts w:ascii="Times New Roman" w:hAnsi="Times New Roman" w:cs="Times New Roman"/>
          <w:sz w:val="24"/>
          <w:szCs w:val="24"/>
        </w:rPr>
        <w:t>994,1</w:t>
      </w:r>
      <w:r w:rsidRPr="0013307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216D6" w:rsidRDefault="00F216D6" w:rsidP="00F216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076">
        <w:rPr>
          <w:rFonts w:ascii="Times New Roman" w:hAnsi="Times New Roman" w:cs="Times New Roman"/>
          <w:sz w:val="24"/>
          <w:szCs w:val="24"/>
        </w:rPr>
        <w:t xml:space="preserve">в 2025 году – </w:t>
      </w:r>
      <w:r>
        <w:rPr>
          <w:rFonts w:ascii="Times New Roman" w:hAnsi="Times New Roman" w:cs="Times New Roman"/>
          <w:sz w:val="24"/>
          <w:szCs w:val="24"/>
        </w:rPr>
        <w:t xml:space="preserve"> 996,6</w:t>
      </w:r>
      <w:r w:rsidRPr="0013307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216D6" w:rsidRPr="00133076" w:rsidRDefault="00F216D6" w:rsidP="00F216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076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33076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 xml:space="preserve"> 996,6</w:t>
      </w:r>
      <w:r w:rsidRPr="0013307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216D6" w:rsidRPr="00133076" w:rsidRDefault="00F216D6" w:rsidP="00F216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2027</w:t>
      </w:r>
      <w:r w:rsidRPr="00133076">
        <w:rPr>
          <w:rFonts w:ascii="Times New Roman" w:hAnsi="Times New Roman" w:cs="Times New Roman"/>
          <w:sz w:val="24"/>
          <w:szCs w:val="24"/>
        </w:rPr>
        <w:t xml:space="preserve"> - 2030 </w:t>
      </w:r>
      <w:proofErr w:type="gramStart"/>
      <w:r w:rsidRPr="00133076">
        <w:rPr>
          <w:rFonts w:ascii="Times New Roman" w:hAnsi="Times New Roman" w:cs="Times New Roman"/>
          <w:sz w:val="24"/>
          <w:szCs w:val="24"/>
        </w:rPr>
        <w:t>годах</w:t>
      </w:r>
      <w:proofErr w:type="gramEnd"/>
      <w:r w:rsidRPr="0013307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3 564,96</w:t>
      </w:r>
      <w:r w:rsidRPr="0013307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216D6" w:rsidRPr="00133076" w:rsidRDefault="00F216D6" w:rsidP="00F216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076">
        <w:rPr>
          <w:rFonts w:ascii="Times New Roman" w:hAnsi="Times New Roman" w:cs="Times New Roman"/>
          <w:sz w:val="24"/>
          <w:szCs w:val="24"/>
        </w:rPr>
        <w:t xml:space="preserve">в 2031 - 2035 </w:t>
      </w:r>
      <w:proofErr w:type="gramStart"/>
      <w:r w:rsidRPr="00133076">
        <w:rPr>
          <w:rFonts w:ascii="Times New Roman" w:hAnsi="Times New Roman" w:cs="Times New Roman"/>
          <w:sz w:val="24"/>
          <w:szCs w:val="24"/>
        </w:rPr>
        <w:t>годах</w:t>
      </w:r>
      <w:proofErr w:type="gramEnd"/>
      <w:r w:rsidRPr="0013307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4 474,9</w:t>
      </w:r>
      <w:r w:rsidRPr="0013307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216D6" w:rsidRPr="00133076" w:rsidRDefault="00F216D6" w:rsidP="00F216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076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F216D6" w:rsidRDefault="00F216D6" w:rsidP="00F216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16D6" w:rsidRPr="00133076" w:rsidRDefault="00F216D6" w:rsidP="00F216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076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hAnsi="Times New Roman" w:cs="Times New Roman"/>
          <w:sz w:val="24"/>
          <w:szCs w:val="24"/>
        </w:rPr>
        <w:t>1 102,0</w:t>
      </w:r>
      <w:r w:rsidRPr="00133076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F216D6" w:rsidRPr="00133076" w:rsidRDefault="00F216D6" w:rsidP="00F216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076">
        <w:rPr>
          <w:rFonts w:ascii="Times New Roman" w:hAnsi="Times New Roman" w:cs="Times New Roman"/>
          <w:sz w:val="24"/>
          <w:szCs w:val="24"/>
        </w:rPr>
        <w:t xml:space="preserve">в 2023 году – </w:t>
      </w:r>
      <w:r>
        <w:rPr>
          <w:rFonts w:ascii="Times New Roman" w:hAnsi="Times New Roman" w:cs="Times New Roman"/>
          <w:sz w:val="24"/>
          <w:szCs w:val="24"/>
        </w:rPr>
        <w:t>80,9</w:t>
      </w:r>
      <w:r w:rsidRPr="0013307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216D6" w:rsidRPr="00133076" w:rsidRDefault="00F216D6" w:rsidP="00F216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076">
        <w:rPr>
          <w:rFonts w:ascii="Times New Roman" w:hAnsi="Times New Roman" w:cs="Times New Roman"/>
          <w:sz w:val="24"/>
          <w:szCs w:val="24"/>
        </w:rPr>
        <w:t xml:space="preserve">в 2024 году – </w:t>
      </w:r>
      <w:r>
        <w:rPr>
          <w:rFonts w:ascii="Times New Roman" w:hAnsi="Times New Roman" w:cs="Times New Roman"/>
          <w:sz w:val="24"/>
          <w:szCs w:val="24"/>
        </w:rPr>
        <w:t>85,2</w:t>
      </w:r>
      <w:r w:rsidRPr="0013307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216D6" w:rsidRDefault="00F216D6" w:rsidP="00F216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076">
        <w:rPr>
          <w:rFonts w:ascii="Times New Roman" w:hAnsi="Times New Roman" w:cs="Times New Roman"/>
          <w:sz w:val="24"/>
          <w:szCs w:val="24"/>
        </w:rPr>
        <w:t xml:space="preserve">в 2025 году – </w:t>
      </w:r>
      <w:r>
        <w:rPr>
          <w:rFonts w:ascii="Times New Roman" w:hAnsi="Times New Roman" w:cs="Times New Roman"/>
          <w:sz w:val="24"/>
          <w:szCs w:val="24"/>
        </w:rPr>
        <w:t>87,7</w:t>
      </w:r>
      <w:r w:rsidRPr="0013307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216D6" w:rsidRPr="00133076" w:rsidRDefault="00F216D6" w:rsidP="00F216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076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33076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87,7</w:t>
      </w:r>
      <w:r w:rsidRPr="0013307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216D6" w:rsidRPr="00133076" w:rsidRDefault="00F216D6" w:rsidP="00F216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076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33076">
        <w:rPr>
          <w:rFonts w:ascii="Times New Roman" w:hAnsi="Times New Roman" w:cs="Times New Roman"/>
          <w:sz w:val="24"/>
          <w:szCs w:val="24"/>
        </w:rPr>
        <w:t xml:space="preserve"> - 2030 </w:t>
      </w:r>
      <w:proofErr w:type="gramStart"/>
      <w:r w:rsidRPr="00133076">
        <w:rPr>
          <w:rFonts w:ascii="Times New Roman" w:hAnsi="Times New Roman" w:cs="Times New Roman"/>
          <w:sz w:val="24"/>
          <w:szCs w:val="24"/>
        </w:rPr>
        <w:t>годах</w:t>
      </w:r>
      <w:proofErr w:type="gramEnd"/>
      <w:r w:rsidRPr="0013307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338</w:t>
      </w:r>
      <w:r w:rsidRPr="0013307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216D6" w:rsidRDefault="00F216D6" w:rsidP="00F216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076">
        <w:rPr>
          <w:rFonts w:ascii="Times New Roman" w:hAnsi="Times New Roman" w:cs="Times New Roman"/>
          <w:sz w:val="24"/>
          <w:szCs w:val="24"/>
        </w:rPr>
        <w:t xml:space="preserve">в 2031 - 2035 </w:t>
      </w:r>
      <w:proofErr w:type="gramStart"/>
      <w:r w:rsidRPr="00133076">
        <w:rPr>
          <w:rFonts w:ascii="Times New Roman" w:hAnsi="Times New Roman" w:cs="Times New Roman"/>
          <w:sz w:val="24"/>
          <w:szCs w:val="24"/>
        </w:rPr>
        <w:t>годах</w:t>
      </w:r>
      <w:proofErr w:type="gramEnd"/>
      <w:r w:rsidRPr="0013307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422,5</w:t>
      </w:r>
      <w:r w:rsidRPr="0013307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216D6" w:rsidRPr="00133076" w:rsidRDefault="00F216D6" w:rsidP="00F216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16D6" w:rsidRPr="00133076" w:rsidRDefault="00F216D6" w:rsidP="00F216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076">
        <w:rPr>
          <w:rFonts w:ascii="Times New Roman" w:hAnsi="Times New Roman" w:cs="Times New Roman"/>
          <w:sz w:val="24"/>
          <w:szCs w:val="24"/>
        </w:rPr>
        <w:t xml:space="preserve">бюджета Козловского муниципального округа </w:t>
      </w:r>
      <w:r w:rsidRPr="009B01A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10 764,46</w:t>
      </w:r>
      <w:r w:rsidRPr="009B01AF">
        <w:rPr>
          <w:rFonts w:ascii="Times New Roman" w:hAnsi="Times New Roman" w:cs="Times New Roman"/>
          <w:sz w:val="24"/>
          <w:szCs w:val="24"/>
        </w:rPr>
        <w:t xml:space="preserve"> тыс</w:t>
      </w:r>
      <w:r w:rsidRPr="00133076">
        <w:rPr>
          <w:rFonts w:ascii="Times New Roman" w:hAnsi="Times New Roman" w:cs="Times New Roman"/>
          <w:sz w:val="24"/>
          <w:szCs w:val="24"/>
        </w:rPr>
        <w:t>. рублей, в том числе:</w:t>
      </w:r>
    </w:p>
    <w:p w:rsidR="00F216D6" w:rsidRPr="00133076" w:rsidRDefault="00F216D6" w:rsidP="00F216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076">
        <w:rPr>
          <w:rFonts w:ascii="Times New Roman" w:hAnsi="Times New Roman" w:cs="Times New Roman"/>
          <w:sz w:val="24"/>
          <w:szCs w:val="24"/>
        </w:rPr>
        <w:t xml:space="preserve">в 2023 году – </w:t>
      </w:r>
      <w:r>
        <w:rPr>
          <w:rFonts w:ascii="Times New Roman" w:hAnsi="Times New Roman" w:cs="Times New Roman"/>
          <w:sz w:val="24"/>
          <w:szCs w:val="24"/>
        </w:rPr>
        <w:t>758,4</w:t>
      </w:r>
      <w:r w:rsidRPr="0013307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216D6" w:rsidRPr="00133076" w:rsidRDefault="00F216D6" w:rsidP="00F216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– 908,9</w:t>
      </w:r>
      <w:r w:rsidRPr="0013307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216D6" w:rsidRDefault="00F216D6" w:rsidP="00F216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076">
        <w:rPr>
          <w:rFonts w:ascii="Times New Roman" w:hAnsi="Times New Roman" w:cs="Times New Roman"/>
          <w:sz w:val="24"/>
          <w:szCs w:val="24"/>
        </w:rPr>
        <w:t xml:space="preserve">в 2025 году – </w:t>
      </w:r>
      <w:r>
        <w:rPr>
          <w:rFonts w:ascii="Times New Roman" w:hAnsi="Times New Roman" w:cs="Times New Roman"/>
          <w:sz w:val="24"/>
          <w:szCs w:val="24"/>
        </w:rPr>
        <w:t xml:space="preserve">908,9 </w:t>
      </w:r>
      <w:r w:rsidRPr="009B01AF">
        <w:rPr>
          <w:rFonts w:ascii="Times New Roman" w:hAnsi="Times New Roman" w:cs="Times New Roman"/>
          <w:sz w:val="24"/>
          <w:szCs w:val="24"/>
        </w:rPr>
        <w:t>тыс.</w:t>
      </w:r>
      <w:r w:rsidRPr="00133076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216D6" w:rsidRPr="00133076" w:rsidRDefault="00F216D6" w:rsidP="00F216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076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33076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 xml:space="preserve">908,9 </w:t>
      </w:r>
      <w:r w:rsidRPr="009B01AF">
        <w:rPr>
          <w:rFonts w:ascii="Times New Roman" w:hAnsi="Times New Roman" w:cs="Times New Roman"/>
          <w:sz w:val="24"/>
          <w:szCs w:val="24"/>
        </w:rPr>
        <w:t>тыс.</w:t>
      </w:r>
      <w:r w:rsidRPr="00133076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216D6" w:rsidRPr="00133076" w:rsidRDefault="00F216D6" w:rsidP="00F216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076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33076">
        <w:rPr>
          <w:rFonts w:ascii="Times New Roman" w:hAnsi="Times New Roman" w:cs="Times New Roman"/>
          <w:sz w:val="24"/>
          <w:szCs w:val="24"/>
        </w:rPr>
        <w:t xml:space="preserve"> - 2030 </w:t>
      </w:r>
      <w:proofErr w:type="gramStart"/>
      <w:r w:rsidRPr="00133076">
        <w:rPr>
          <w:rFonts w:ascii="Times New Roman" w:hAnsi="Times New Roman" w:cs="Times New Roman"/>
          <w:sz w:val="24"/>
          <w:szCs w:val="24"/>
        </w:rPr>
        <w:t>годах</w:t>
      </w:r>
      <w:proofErr w:type="gramEnd"/>
      <w:r w:rsidRPr="0013307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3 226,96</w:t>
      </w:r>
      <w:r w:rsidRPr="0013307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216D6" w:rsidRDefault="00F216D6" w:rsidP="00F216D6">
      <w:pPr>
        <w:ind w:left="34" w:right="175" w:firstLine="567"/>
        <w:jc w:val="both"/>
        <w:rPr>
          <w:rFonts w:eastAsia="Calibri"/>
        </w:rPr>
      </w:pPr>
      <w:r w:rsidRPr="00133076">
        <w:t xml:space="preserve">в 2031 - 2035 </w:t>
      </w:r>
      <w:proofErr w:type="gramStart"/>
      <w:r w:rsidRPr="00133076">
        <w:t>годах</w:t>
      </w:r>
      <w:proofErr w:type="gramEnd"/>
      <w:r w:rsidRPr="00133076">
        <w:t xml:space="preserve"> – </w:t>
      </w:r>
      <w:r>
        <w:t>4 052,4</w:t>
      </w:r>
      <w:r w:rsidRPr="00133076">
        <w:t xml:space="preserve"> тыс. рублей.</w:t>
      </w:r>
      <w:r>
        <w:t>».</w:t>
      </w:r>
    </w:p>
    <w:p w:rsidR="00F216D6" w:rsidRPr="00630856" w:rsidRDefault="00F216D6" w:rsidP="005F33D6">
      <w:pPr>
        <w:ind w:left="34" w:right="175" w:firstLine="533"/>
        <w:jc w:val="both"/>
        <w:rPr>
          <w:rFonts w:eastAsia="Calibri"/>
        </w:rPr>
      </w:pPr>
    </w:p>
    <w:p w:rsidR="00A30852" w:rsidRPr="009B01AF" w:rsidRDefault="00A30852" w:rsidP="005F33D6">
      <w:pPr>
        <w:pStyle w:val="1"/>
        <w:ind w:firstLine="567"/>
        <w:jc w:val="both"/>
        <w:rPr>
          <w:b w:val="0"/>
          <w:u w:val="none"/>
        </w:rPr>
      </w:pPr>
      <w:r w:rsidRPr="009B01AF">
        <w:rPr>
          <w:b w:val="0"/>
          <w:u w:val="none"/>
        </w:rPr>
        <w:t>1.3) Таблицу 1 изложить в редакции:</w:t>
      </w:r>
    </w:p>
    <w:p w:rsidR="00A30852" w:rsidRPr="009B01AF" w:rsidRDefault="002B4B42" w:rsidP="00A30852">
      <w:pPr>
        <w:shd w:val="clear" w:color="auto" w:fill="FFFFFF"/>
        <w:spacing w:before="100" w:beforeAutospacing="1" w:after="100" w:afterAutospacing="1"/>
        <w:jc w:val="right"/>
      </w:pPr>
      <w:r>
        <w:rPr>
          <w:bCs/>
        </w:rPr>
        <w:t>«</w:t>
      </w:r>
      <w:r w:rsidR="00A30852" w:rsidRPr="009B01AF">
        <w:rPr>
          <w:bCs/>
        </w:rPr>
        <w:t>Таблица 1</w:t>
      </w:r>
    </w:p>
    <w:p w:rsidR="00A30852" w:rsidRPr="009B01AF" w:rsidRDefault="00A30852" w:rsidP="00A30852">
      <w:pPr>
        <w:shd w:val="clear" w:color="auto" w:fill="FFFFFF"/>
        <w:spacing w:before="100" w:beforeAutospacing="1" w:after="100" w:afterAutospacing="1"/>
        <w:jc w:val="center"/>
      </w:pPr>
      <w:r w:rsidRPr="009B01AF">
        <w:t>Финансирование Муниципальной программы в 2023 - 2035 </w:t>
      </w:r>
      <w:proofErr w:type="gramStart"/>
      <w:r w:rsidRPr="009B01AF">
        <w:t>годах</w:t>
      </w:r>
      <w:proofErr w:type="gramEnd"/>
    </w:p>
    <w:p w:rsidR="00A30852" w:rsidRPr="009B01AF" w:rsidRDefault="00A30852" w:rsidP="00A30852">
      <w:pPr>
        <w:shd w:val="clear" w:color="auto" w:fill="FFFFFF"/>
        <w:spacing w:before="100" w:beforeAutospacing="1" w:after="100" w:afterAutospacing="1"/>
        <w:jc w:val="right"/>
      </w:pPr>
      <w:r w:rsidRPr="009B01AF">
        <w:t>(тыс. рублей)</w:t>
      </w:r>
    </w:p>
    <w:tbl>
      <w:tblPr>
        <w:tblW w:w="95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7"/>
        <w:gridCol w:w="1190"/>
        <w:gridCol w:w="1119"/>
        <w:gridCol w:w="913"/>
        <w:gridCol w:w="914"/>
        <w:gridCol w:w="1042"/>
        <w:gridCol w:w="1121"/>
        <w:gridCol w:w="1160"/>
      </w:tblGrid>
      <w:tr w:rsidR="00F216D6" w:rsidRPr="009B01AF" w:rsidTr="00F216D6">
        <w:trPr>
          <w:trHeight w:val="240"/>
        </w:trPr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16D6" w:rsidRPr="009B01AF" w:rsidRDefault="00F216D6" w:rsidP="00A30852">
            <w:pPr>
              <w:spacing w:line="240" w:lineRule="atLeast"/>
              <w:jc w:val="both"/>
            </w:pPr>
            <w:r w:rsidRPr="009B01AF">
              <w:t> 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16D6" w:rsidRPr="009B01AF" w:rsidRDefault="00F216D6" w:rsidP="00A30852">
            <w:pPr>
              <w:spacing w:line="240" w:lineRule="atLeast"/>
              <w:jc w:val="center"/>
            </w:pPr>
            <w:r w:rsidRPr="009B01AF">
              <w:t>Всего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6D6" w:rsidRPr="009B01AF" w:rsidRDefault="00F216D6" w:rsidP="00A30852">
            <w:pPr>
              <w:spacing w:line="240" w:lineRule="atLeast"/>
              <w:jc w:val="center"/>
            </w:pPr>
          </w:p>
        </w:tc>
        <w:tc>
          <w:tcPr>
            <w:tcW w:w="5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16D6" w:rsidRPr="009B01AF" w:rsidRDefault="00F216D6" w:rsidP="00A30852">
            <w:pPr>
              <w:spacing w:line="240" w:lineRule="atLeast"/>
              <w:jc w:val="center"/>
            </w:pPr>
            <w:r w:rsidRPr="009B01AF">
              <w:t>В том числе</w:t>
            </w:r>
          </w:p>
        </w:tc>
      </w:tr>
      <w:tr w:rsidR="00827FEF" w:rsidRPr="009B01AF" w:rsidTr="00827FEF"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16D6" w:rsidRPr="009B01AF" w:rsidRDefault="00F216D6" w:rsidP="00A30852"/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216D6" w:rsidRPr="009B01AF" w:rsidRDefault="00F216D6" w:rsidP="00A30852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16D6" w:rsidRPr="009B01AF" w:rsidRDefault="00F216D6" w:rsidP="00A30852">
            <w:pPr>
              <w:jc w:val="center"/>
            </w:pPr>
            <w:r w:rsidRPr="009B01AF">
              <w:t>2023 г.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16D6" w:rsidRPr="009B01AF" w:rsidRDefault="00F216D6" w:rsidP="00A30852">
            <w:pPr>
              <w:jc w:val="center"/>
            </w:pPr>
            <w:r w:rsidRPr="009B01AF">
              <w:t>2024 г.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16D6" w:rsidRPr="009B01AF" w:rsidRDefault="00F216D6" w:rsidP="00A30852">
            <w:pPr>
              <w:jc w:val="center"/>
            </w:pPr>
            <w:r w:rsidRPr="009B01AF">
              <w:t>2025 г.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16D6" w:rsidRPr="009B01AF" w:rsidRDefault="00827FEF" w:rsidP="00827FEF">
            <w:pPr>
              <w:jc w:val="center"/>
            </w:pPr>
            <w:r>
              <w:t>2026 </w:t>
            </w:r>
            <w:r w:rsidR="00F216D6" w:rsidRPr="009B01AF">
              <w:t>г.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6D6" w:rsidRPr="009B01AF" w:rsidRDefault="00F216D6" w:rsidP="00827FEF">
            <w:pPr>
              <w:jc w:val="center"/>
            </w:pPr>
            <w:r w:rsidRPr="009B01AF">
              <w:t>202</w:t>
            </w:r>
            <w:r w:rsidR="00827FEF">
              <w:t>7</w:t>
            </w:r>
            <w:r w:rsidRPr="009B01AF">
              <w:t> - 2030 </w:t>
            </w:r>
            <w:proofErr w:type="spellStart"/>
            <w:proofErr w:type="gramStart"/>
            <w:r w:rsidRPr="009B01AF">
              <w:t>гг</w:t>
            </w:r>
            <w:proofErr w:type="spellEnd"/>
            <w:proofErr w:type="gram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16D6" w:rsidRPr="009B01AF" w:rsidRDefault="00F216D6" w:rsidP="00A30852">
            <w:pPr>
              <w:jc w:val="center"/>
            </w:pPr>
            <w:r w:rsidRPr="009B01AF">
              <w:t>2031 - 2035 гг.</w:t>
            </w:r>
          </w:p>
        </w:tc>
      </w:tr>
      <w:tr w:rsidR="00827FEF" w:rsidRPr="009B01AF" w:rsidTr="00827FEF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16D6" w:rsidRPr="009B01AF" w:rsidRDefault="00F216D6" w:rsidP="00A30852">
            <w:r w:rsidRPr="009B01AF">
              <w:t>Всего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16D6" w:rsidRPr="009B01AF" w:rsidRDefault="00F216D6" w:rsidP="00F216D6">
            <w:pPr>
              <w:jc w:val="center"/>
            </w:pPr>
            <w:r w:rsidRPr="009B01AF">
              <w:t>1</w:t>
            </w:r>
            <w:r>
              <w:t>1 866,46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16D6" w:rsidRPr="009B01AF" w:rsidRDefault="00F216D6" w:rsidP="00F216D6">
            <w:pPr>
              <w:jc w:val="center"/>
            </w:pPr>
            <w:r>
              <w:t>839,3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16D6" w:rsidRPr="009B01AF" w:rsidRDefault="00F216D6" w:rsidP="00F216D6">
            <w:pPr>
              <w:jc w:val="center"/>
            </w:pPr>
            <w:r>
              <w:t>994,1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16D6" w:rsidRPr="009B01AF" w:rsidRDefault="00F216D6" w:rsidP="00F216D6">
            <w:pPr>
              <w:jc w:val="center"/>
            </w:pPr>
            <w:r>
              <w:t>996,6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16D6" w:rsidRPr="009B01AF" w:rsidRDefault="00F216D6" w:rsidP="00F216D6">
            <w:pPr>
              <w:jc w:val="center"/>
            </w:pPr>
            <w:r>
              <w:t>996,6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6D6" w:rsidRPr="009B01AF" w:rsidRDefault="00827FEF" w:rsidP="00A30852">
            <w:pPr>
              <w:jc w:val="center"/>
            </w:pPr>
            <w:r>
              <w:t>3 564,96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16D6" w:rsidRPr="009B01AF" w:rsidRDefault="00827FEF" w:rsidP="00827FEF">
            <w:pPr>
              <w:jc w:val="center"/>
            </w:pPr>
            <w:r>
              <w:t>4 474,9</w:t>
            </w:r>
          </w:p>
        </w:tc>
      </w:tr>
      <w:tr w:rsidR="00827FEF" w:rsidRPr="009B01AF" w:rsidTr="00827FEF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16D6" w:rsidRPr="009B01AF" w:rsidRDefault="00F216D6" w:rsidP="00A30852">
            <w:r w:rsidRPr="009B01AF">
              <w:t>в том числе за счет средств: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16D6" w:rsidRPr="009B01AF" w:rsidRDefault="00F216D6" w:rsidP="00A30852">
            <w:pPr>
              <w:jc w:val="both"/>
            </w:pPr>
            <w:r w:rsidRPr="009B01AF">
              <w:t> 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16D6" w:rsidRPr="009B01AF" w:rsidRDefault="00F216D6" w:rsidP="00A30852">
            <w:pPr>
              <w:jc w:val="both"/>
            </w:pPr>
            <w:r w:rsidRPr="009B01AF">
              <w:t> 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16D6" w:rsidRPr="009B01AF" w:rsidRDefault="00F216D6" w:rsidP="00A30852">
            <w:pPr>
              <w:jc w:val="both"/>
            </w:pPr>
            <w:r w:rsidRPr="009B01AF"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16D6" w:rsidRPr="009B01AF" w:rsidRDefault="00F216D6" w:rsidP="00A30852">
            <w:pPr>
              <w:jc w:val="both"/>
            </w:pPr>
            <w:r w:rsidRPr="009B01AF"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16D6" w:rsidRPr="009B01AF" w:rsidRDefault="00F216D6" w:rsidP="00A30852">
            <w:pPr>
              <w:jc w:val="both"/>
            </w:pPr>
            <w:r w:rsidRPr="009B01AF">
              <w:t> 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6D6" w:rsidRPr="009B01AF" w:rsidRDefault="00F216D6" w:rsidP="00A30852">
            <w:pPr>
              <w:jc w:val="both"/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16D6" w:rsidRPr="009B01AF" w:rsidRDefault="00F216D6" w:rsidP="00A30852">
            <w:pPr>
              <w:jc w:val="both"/>
            </w:pPr>
            <w:r w:rsidRPr="009B01AF">
              <w:t> </w:t>
            </w:r>
          </w:p>
        </w:tc>
      </w:tr>
      <w:tr w:rsidR="00827FEF" w:rsidRPr="009B01AF" w:rsidTr="00827FEF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16D6" w:rsidRPr="009B01AF" w:rsidRDefault="00F216D6" w:rsidP="00A30852">
            <w:r w:rsidRPr="009B01AF">
              <w:t>республиканского бюджета Чувашской Республики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16D6" w:rsidRPr="009B01AF" w:rsidRDefault="00827FEF" w:rsidP="00827FEF">
            <w:pPr>
              <w:jc w:val="center"/>
            </w:pPr>
            <w:r>
              <w:t>1 102,0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16D6" w:rsidRPr="009B01AF" w:rsidRDefault="00827FEF" w:rsidP="00827FEF">
            <w:pPr>
              <w:jc w:val="center"/>
            </w:pPr>
            <w:r>
              <w:t>80,9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16D6" w:rsidRPr="009B01AF" w:rsidRDefault="00827FEF" w:rsidP="00827FEF">
            <w:pPr>
              <w:jc w:val="center"/>
            </w:pPr>
            <w:r>
              <w:t>85,2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16D6" w:rsidRPr="009B01AF" w:rsidRDefault="00827FEF" w:rsidP="00827FEF">
            <w:pPr>
              <w:jc w:val="center"/>
            </w:pPr>
            <w:r>
              <w:t>87,7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16D6" w:rsidRPr="009B01AF" w:rsidRDefault="00827FEF" w:rsidP="00827FEF">
            <w:pPr>
              <w:jc w:val="center"/>
            </w:pPr>
            <w:r>
              <w:t>87,7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6D6" w:rsidRPr="009B01AF" w:rsidRDefault="00827FEF" w:rsidP="00A30852">
            <w:pPr>
              <w:jc w:val="center"/>
            </w:pPr>
            <w:r>
              <w:t>338,0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16D6" w:rsidRPr="009B01AF" w:rsidRDefault="00827FEF" w:rsidP="00A30852">
            <w:pPr>
              <w:jc w:val="center"/>
            </w:pPr>
            <w:r>
              <w:t>422,5</w:t>
            </w:r>
          </w:p>
        </w:tc>
      </w:tr>
      <w:tr w:rsidR="00827FEF" w:rsidRPr="009B01AF" w:rsidTr="00827FEF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16D6" w:rsidRPr="009B01AF" w:rsidRDefault="00F216D6" w:rsidP="00A30852">
            <w:r w:rsidRPr="009B01AF">
              <w:t>бюджета Козловского муниципального округа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6D6" w:rsidRPr="009B01AF" w:rsidRDefault="00827FEF" w:rsidP="00A30852">
            <w:pPr>
              <w:jc w:val="center"/>
            </w:pPr>
            <w:r>
              <w:t>10 764,46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6D6" w:rsidRPr="009B01AF" w:rsidRDefault="00827FEF" w:rsidP="00A30852">
            <w:pPr>
              <w:jc w:val="center"/>
            </w:pPr>
            <w:r>
              <w:t>758,4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6D6" w:rsidRPr="009B01AF" w:rsidRDefault="00827FEF" w:rsidP="00A30852">
            <w:pPr>
              <w:jc w:val="center"/>
            </w:pPr>
            <w:r>
              <w:t>908,9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6D6" w:rsidRPr="009B01AF" w:rsidRDefault="00827FEF" w:rsidP="00A30852">
            <w:pPr>
              <w:jc w:val="center"/>
            </w:pPr>
            <w:r>
              <w:t>908,9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6D6" w:rsidRPr="009B01AF" w:rsidRDefault="00827FEF" w:rsidP="00A30852">
            <w:pPr>
              <w:jc w:val="center"/>
            </w:pPr>
            <w:r>
              <w:t>908,9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6D6" w:rsidRPr="009B01AF" w:rsidRDefault="00827FEF" w:rsidP="00A30852">
            <w:pPr>
              <w:jc w:val="center"/>
            </w:pPr>
            <w:r>
              <w:t>3 226,96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16D6" w:rsidRPr="009B01AF" w:rsidRDefault="00827FEF" w:rsidP="00827FEF">
            <w:pPr>
              <w:jc w:val="center"/>
            </w:pPr>
            <w:r>
              <w:t>4 052,4</w:t>
            </w:r>
          </w:p>
        </w:tc>
      </w:tr>
    </w:tbl>
    <w:p w:rsidR="00A30852" w:rsidRPr="009B01AF" w:rsidRDefault="00A30852" w:rsidP="0082229D">
      <w:pPr>
        <w:ind w:firstLine="567"/>
        <w:jc w:val="both"/>
      </w:pPr>
    </w:p>
    <w:p w:rsidR="0047203F" w:rsidRDefault="0082229D" w:rsidP="0082229D">
      <w:pPr>
        <w:pStyle w:val="1"/>
        <w:ind w:firstLine="567"/>
        <w:jc w:val="both"/>
        <w:rPr>
          <w:b w:val="0"/>
          <w:u w:val="none"/>
        </w:rPr>
      </w:pPr>
      <w:r w:rsidRPr="0082229D">
        <w:rPr>
          <w:b w:val="0"/>
          <w:u w:val="none"/>
        </w:rPr>
        <w:t>1.</w:t>
      </w:r>
      <w:r w:rsidR="003B4E20">
        <w:rPr>
          <w:b w:val="0"/>
          <w:u w:val="none"/>
        </w:rPr>
        <w:t>4</w:t>
      </w:r>
      <w:r w:rsidRPr="0082229D">
        <w:rPr>
          <w:b w:val="0"/>
          <w:u w:val="none"/>
        </w:rPr>
        <w:t xml:space="preserve">) </w:t>
      </w:r>
      <w:r w:rsidR="0047203F" w:rsidRPr="0082229D">
        <w:rPr>
          <w:b w:val="0"/>
          <w:u w:val="none"/>
        </w:rPr>
        <w:t>приложение №2 к муниципальной программе Козловского муниципального округа Чувашской Республики</w:t>
      </w:r>
      <w:proofErr w:type="gramStart"/>
      <w:r w:rsidR="00827FEF" w:rsidRPr="00827FEF">
        <w:rPr>
          <w:b w:val="0"/>
          <w:u w:val="none"/>
        </w:rPr>
        <w:t>«С</w:t>
      </w:r>
      <w:proofErr w:type="gramEnd"/>
      <w:r w:rsidR="00827FEF" w:rsidRPr="00827FEF">
        <w:rPr>
          <w:b w:val="0"/>
          <w:u w:val="none"/>
        </w:rPr>
        <w:t>одействие занятости населения Козловского муниципального округа Чувашской Республики»</w:t>
      </w:r>
      <w:r>
        <w:rPr>
          <w:b w:val="0"/>
          <w:u w:val="none"/>
        </w:rPr>
        <w:t>«Р</w:t>
      </w:r>
      <w:r w:rsidRPr="0082229D">
        <w:rPr>
          <w:b w:val="0"/>
          <w:u w:val="none"/>
        </w:rPr>
        <w:t>есурсное обеспечение</w:t>
      </w:r>
      <w:r w:rsidRPr="0082229D">
        <w:rPr>
          <w:b w:val="0"/>
          <w:u w:val="none"/>
        </w:rPr>
        <w:br/>
        <w:t>и прогнозная (справочная) оценка расходов за счет всех источников финансирования реализации муниципальной программы Козловского муниципального округ</w:t>
      </w:r>
      <w:r>
        <w:rPr>
          <w:b w:val="0"/>
          <w:u w:val="none"/>
        </w:rPr>
        <w:t xml:space="preserve">а Чувашской Республики </w:t>
      </w:r>
      <w:r w:rsidR="00827FEF" w:rsidRPr="00827FEF">
        <w:rPr>
          <w:b w:val="0"/>
          <w:u w:val="none"/>
        </w:rPr>
        <w:t>«Содействие занятости населения Козловского муниципального округа Чувашской Республики»</w:t>
      </w:r>
      <w:r w:rsidR="0047203F" w:rsidRPr="0082229D">
        <w:rPr>
          <w:b w:val="0"/>
          <w:u w:val="none"/>
        </w:rPr>
        <w:t xml:space="preserve"> изложить в редакции согласно </w:t>
      </w:r>
      <w:r w:rsidR="0047203F" w:rsidRPr="00527FD0">
        <w:rPr>
          <w:b w:val="0"/>
        </w:rPr>
        <w:t>приложен</w:t>
      </w:r>
      <w:r w:rsidR="005257B9" w:rsidRPr="00527FD0">
        <w:rPr>
          <w:b w:val="0"/>
        </w:rPr>
        <w:t>ию 1</w:t>
      </w:r>
      <w:r w:rsidR="005257B9" w:rsidRPr="0082229D">
        <w:rPr>
          <w:b w:val="0"/>
          <w:u w:val="none"/>
        </w:rPr>
        <w:t xml:space="preserve"> к настоящему постановлению;</w:t>
      </w:r>
    </w:p>
    <w:p w:rsidR="0082229D" w:rsidRDefault="003B4E20" w:rsidP="0082229D">
      <w:pPr>
        <w:ind w:firstLine="567"/>
        <w:jc w:val="both"/>
      </w:pPr>
      <w:r>
        <w:t>1.5</w:t>
      </w:r>
      <w:r w:rsidR="0082229D">
        <w:t xml:space="preserve">)  в </w:t>
      </w:r>
      <w:r w:rsidR="0082229D" w:rsidRPr="0082229D">
        <w:t>приложени</w:t>
      </w:r>
      <w:r w:rsidR="0082229D">
        <w:t>и</w:t>
      </w:r>
      <w:r w:rsidR="0082229D" w:rsidRPr="0082229D">
        <w:t xml:space="preserve"> №</w:t>
      </w:r>
      <w:r w:rsidR="0082229D">
        <w:t>3</w:t>
      </w:r>
      <w:r w:rsidR="0082229D" w:rsidRPr="0082229D">
        <w:t xml:space="preserve"> к муниципальной программе Козловского муниципального округа Чувашской Республики </w:t>
      </w:r>
      <w:r w:rsidR="00827FEF" w:rsidRPr="000B467D">
        <w:t xml:space="preserve">«Содействие занятости населения Козловского муниципального округа Чувашской Республики» </w:t>
      </w:r>
      <w:r w:rsidR="0082229D">
        <w:t xml:space="preserve">«Подпрограмма </w:t>
      </w:r>
      <w:r w:rsidR="00A831E4" w:rsidRPr="008F4EA6">
        <w:rPr>
          <w:rFonts w:eastAsia="Calibri"/>
        </w:rPr>
        <w:t>«Активная политика занятости населенияи социальная поддержка безработных граждан</w:t>
      </w:r>
      <w:proofErr w:type="gramStart"/>
      <w:r w:rsidR="00A831E4" w:rsidRPr="008F4EA6">
        <w:rPr>
          <w:rFonts w:eastAsia="Calibri"/>
        </w:rPr>
        <w:t>»м</w:t>
      </w:r>
      <w:proofErr w:type="gramEnd"/>
      <w:r w:rsidR="00A831E4" w:rsidRPr="008F4EA6">
        <w:rPr>
          <w:rFonts w:eastAsia="Calibri"/>
        </w:rPr>
        <w:t xml:space="preserve">униципальной программы Козловского </w:t>
      </w:r>
      <w:r w:rsidR="00A831E4">
        <w:rPr>
          <w:rFonts w:eastAsia="Calibri"/>
        </w:rPr>
        <w:t>муниципального округа</w:t>
      </w:r>
      <w:r w:rsidR="00A831E4" w:rsidRPr="008F4EA6">
        <w:rPr>
          <w:rFonts w:eastAsia="Calibri"/>
        </w:rPr>
        <w:t xml:space="preserve"> Чувашской Республики«Содействие занятости населения Козловского </w:t>
      </w:r>
      <w:r w:rsidR="00A831E4">
        <w:rPr>
          <w:rFonts w:eastAsia="Calibri"/>
        </w:rPr>
        <w:t>муниципального округа</w:t>
      </w:r>
      <w:r w:rsidR="00A831E4" w:rsidRPr="008F4EA6">
        <w:rPr>
          <w:rFonts w:eastAsia="Calibri"/>
        </w:rPr>
        <w:t xml:space="preserve"> Чувашской Республики»</w:t>
      </w:r>
      <w:r w:rsidR="0082229D">
        <w:t>:</w:t>
      </w:r>
    </w:p>
    <w:p w:rsidR="0082229D" w:rsidRDefault="0082229D" w:rsidP="0082229D">
      <w:pPr>
        <w:pStyle w:val="a4"/>
        <w:ind w:left="0" w:firstLine="567"/>
        <w:jc w:val="both"/>
      </w:pPr>
      <w:r>
        <w:t xml:space="preserve">- в </w:t>
      </w:r>
      <w:proofErr w:type="gramStart"/>
      <w:r>
        <w:t>паспорте</w:t>
      </w:r>
      <w:proofErr w:type="gramEnd"/>
      <w:r>
        <w:t xml:space="preserve"> подпрограммы </w:t>
      </w:r>
      <w:r w:rsidRPr="00E82566">
        <w:t xml:space="preserve">позицию «Объемы финансирования </w:t>
      </w:r>
      <w:proofErr w:type="spellStart"/>
      <w:r>
        <w:t>под</w:t>
      </w:r>
      <w:r w:rsidRPr="00E82566">
        <w:t>рограммы</w:t>
      </w:r>
      <w:proofErr w:type="spellEnd"/>
      <w:r w:rsidRPr="00E82566">
        <w:t xml:space="preserve"> с разбивкой по годам  реализации» изложить в следующей редакции:</w:t>
      </w:r>
    </w:p>
    <w:p w:rsidR="00D52E17" w:rsidRPr="00133076" w:rsidRDefault="00023FCF" w:rsidP="00D52E17">
      <w:pPr>
        <w:pStyle w:val="af2"/>
        <w:ind w:firstLine="567"/>
        <w:jc w:val="both"/>
      </w:pPr>
      <w:r>
        <w:t>«</w:t>
      </w:r>
      <w:r w:rsidR="00D52E17" w:rsidRPr="00133076">
        <w:t>прогнозируемые объемы бюджетных ассигнований на реализацию мероприятий подпрограммы в 2023 - 2035 </w:t>
      </w:r>
      <w:proofErr w:type="gramStart"/>
      <w:r w:rsidR="00D52E17" w:rsidRPr="00133076">
        <w:t>годах</w:t>
      </w:r>
      <w:proofErr w:type="gramEnd"/>
      <w:r w:rsidR="00D52E17" w:rsidRPr="00133076">
        <w:t xml:space="preserve"> составляют </w:t>
      </w:r>
      <w:r w:rsidR="00E1455C">
        <w:t>10 764,46</w:t>
      </w:r>
      <w:r w:rsidR="00D52E17" w:rsidRPr="00133076">
        <w:t> тыс. рублей, в том числе:</w:t>
      </w:r>
    </w:p>
    <w:p w:rsidR="00D52E17" w:rsidRPr="009B01AF" w:rsidRDefault="00D52E17" w:rsidP="00D52E17">
      <w:pPr>
        <w:pStyle w:val="af2"/>
        <w:ind w:firstLine="567"/>
        <w:jc w:val="both"/>
      </w:pPr>
      <w:r w:rsidRPr="009B01AF">
        <w:t xml:space="preserve">в 2023 году – </w:t>
      </w:r>
      <w:r w:rsidR="00E1455C">
        <w:t>758,4</w:t>
      </w:r>
      <w:r w:rsidRPr="009B01AF">
        <w:t> тыс. рублей;</w:t>
      </w:r>
    </w:p>
    <w:p w:rsidR="00D52E17" w:rsidRPr="009B01AF" w:rsidRDefault="00D52E17" w:rsidP="00D52E17">
      <w:pPr>
        <w:pStyle w:val="af2"/>
        <w:ind w:firstLine="567"/>
        <w:jc w:val="both"/>
      </w:pPr>
      <w:r w:rsidRPr="009B01AF">
        <w:t xml:space="preserve">в 2024 году </w:t>
      </w:r>
      <w:r w:rsidR="00E1455C">
        <w:t>–908,9</w:t>
      </w:r>
      <w:r w:rsidRPr="009B01AF">
        <w:t> тыс. рублей;</w:t>
      </w:r>
    </w:p>
    <w:p w:rsidR="00D52E17" w:rsidRDefault="00E1455C" w:rsidP="00D52E17">
      <w:pPr>
        <w:pStyle w:val="af2"/>
        <w:ind w:firstLine="567"/>
        <w:jc w:val="both"/>
      </w:pPr>
      <w:r>
        <w:t>в 2025 году – 908,9</w:t>
      </w:r>
      <w:r w:rsidR="00D52E17" w:rsidRPr="009B01AF">
        <w:t> тыс. рублей;</w:t>
      </w:r>
    </w:p>
    <w:p w:rsidR="00E1455C" w:rsidRPr="00E1455C" w:rsidRDefault="00E1455C" w:rsidP="00E1455C">
      <w:pPr>
        <w:pStyle w:val="af2"/>
        <w:ind w:firstLine="567"/>
        <w:jc w:val="both"/>
      </w:pPr>
      <w:r>
        <w:t>в 2026 году – 908,9</w:t>
      </w:r>
      <w:r w:rsidRPr="009B01AF">
        <w:t> тыс. рублей;</w:t>
      </w:r>
    </w:p>
    <w:p w:rsidR="00D52E17" w:rsidRPr="009B01AF" w:rsidRDefault="00E1455C" w:rsidP="00D52E17">
      <w:pPr>
        <w:pStyle w:val="af2"/>
        <w:ind w:firstLine="567"/>
        <w:jc w:val="both"/>
      </w:pPr>
      <w:r>
        <w:t>в 2027</w:t>
      </w:r>
      <w:r w:rsidR="00D52E17" w:rsidRPr="009B01AF">
        <w:t> - 2030 </w:t>
      </w:r>
      <w:proofErr w:type="gramStart"/>
      <w:r w:rsidR="00D52E17" w:rsidRPr="009B01AF">
        <w:t>годах</w:t>
      </w:r>
      <w:proofErr w:type="gramEnd"/>
      <w:r w:rsidR="00D52E17" w:rsidRPr="009B01AF">
        <w:t xml:space="preserve"> – </w:t>
      </w:r>
      <w:r>
        <w:t>3 226,96</w:t>
      </w:r>
      <w:r w:rsidR="00D52E17" w:rsidRPr="009B01AF">
        <w:t> тыс. рублей;</w:t>
      </w:r>
    </w:p>
    <w:p w:rsidR="00D52E17" w:rsidRPr="009B01AF" w:rsidRDefault="00D52E17" w:rsidP="00D52E17">
      <w:pPr>
        <w:pStyle w:val="af2"/>
        <w:ind w:firstLine="567"/>
        <w:jc w:val="both"/>
      </w:pPr>
      <w:r w:rsidRPr="009B01AF">
        <w:t>в 2031 - 2035 </w:t>
      </w:r>
      <w:proofErr w:type="gramStart"/>
      <w:r w:rsidRPr="009B01AF">
        <w:t>годах</w:t>
      </w:r>
      <w:proofErr w:type="gramEnd"/>
      <w:r w:rsidRPr="009B01AF">
        <w:t xml:space="preserve"> – </w:t>
      </w:r>
      <w:r w:rsidR="00E1455C">
        <w:t xml:space="preserve">4 052,4 </w:t>
      </w:r>
      <w:r w:rsidRPr="009B01AF">
        <w:t>тыс. рублей;</w:t>
      </w:r>
    </w:p>
    <w:p w:rsidR="002E5FF5" w:rsidRDefault="002E5FF5" w:rsidP="00D52E17">
      <w:pPr>
        <w:pStyle w:val="af2"/>
        <w:ind w:firstLine="567"/>
        <w:jc w:val="both"/>
      </w:pPr>
    </w:p>
    <w:p w:rsidR="00D52E17" w:rsidRPr="009B01AF" w:rsidRDefault="00D52E17" w:rsidP="00D52E17">
      <w:pPr>
        <w:pStyle w:val="af2"/>
        <w:ind w:firstLine="567"/>
        <w:jc w:val="both"/>
      </w:pPr>
      <w:r w:rsidRPr="009B01AF">
        <w:t>из них средства:</w:t>
      </w:r>
    </w:p>
    <w:p w:rsidR="00D52E17" w:rsidRPr="009B01AF" w:rsidRDefault="00D52E17" w:rsidP="00D52E17">
      <w:pPr>
        <w:pStyle w:val="af2"/>
        <w:ind w:firstLine="567"/>
        <w:jc w:val="both"/>
      </w:pPr>
      <w:r w:rsidRPr="009B01AF">
        <w:t xml:space="preserve">бюджета Козловского муниципального округа – </w:t>
      </w:r>
      <w:r w:rsidR="00E1455C">
        <w:t>10 764,46</w:t>
      </w:r>
      <w:r w:rsidRPr="009B01AF">
        <w:t> тыс. рублей, в том числе:</w:t>
      </w:r>
    </w:p>
    <w:p w:rsidR="00E1455C" w:rsidRPr="009B01AF" w:rsidRDefault="00E1455C" w:rsidP="00E1455C">
      <w:pPr>
        <w:pStyle w:val="af2"/>
        <w:ind w:firstLine="567"/>
        <w:jc w:val="both"/>
      </w:pPr>
      <w:r w:rsidRPr="009B01AF">
        <w:t xml:space="preserve">в 2023 году – </w:t>
      </w:r>
      <w:r>
        <w:t>758,4</w:t>
      </w:r>
      <w:r w:rsidRPr="009B01AF">
        <w:t> тыс. рублей;</w:t>
      </w:r>
    </w:p>
    <w:p w:rsidR="00E1455C" w:rsidRPr="009B01AF" w:rsidRDefault="00E1455C" w:rsidP="00E1455C">
      <w:pPr>
        <w:pStyle w:val="af2"/>
        <w:ind w:firstLine="567"/>
        <w:jc w:val="both"/>
      </w:pPr>
      <w:r w:rsidRPr="009B01AF">
        <w:t xml:space="preserve">в 2024 году </w:t>
      </w:r>
      <w:r>
        <w:t>–908,9</w:t>
      </w:r>
      <w:r w:rsidRPr="009B01AF">
        <w:t> тыс. рублей;</w:t>
      </w:r>
    </w:p>
    <w:p w:rsidR="00E1455C" w:rsidRDefault="00E1455C" w:rsidP="00E1455C">
      <w:pPr>
        <w:pStyle w:val="af2"/>
        <w:ind w:firstLine="567"/>
        <w:jc w:val="both"/>
      </w:pPr>
      <w:r>
        <w:t>в 2025 году – 908,9</w:t>
      </w:r>
      <w:r w:rsidRPr="009B01AF">
        <w:t> тыс. рублей;</w:t>
      </w:r>
    </w:p>
    <w:p w:rsidR="00E1455C" w:rsidRPr="00E1455C" w:rsidRDefault="00E1455C" w:rsidP="00E1455C">
      <w:pPr>
        <w:pStyle w:val="af2"/>
        <w:ind w:firstLine="567"/>
        <w:jc w:val="both"/>
      </w:pPr>
      <w:r>
        <w:t>в 2026 году – 908,9</w:t>
      </w:r>
      <w:r w:rsidRPr="009B01AF">
        <w:t> тыс. рублей;</w:t>
      </w:r>
    </w:p>
    <w:p w:rsidR="00E1455C" w:rsidRPr="009B01AF" w:rsidRDefault="00E1455C" w:rsidP="00E1455C">
      <w:pPr>
        <w:pStyle w:val="af2"/>
        <w:ind w:firstLine="567"/>
        <w:jc w:val="both"/>
      </w:pPr>
      <w:r>
        <w:t>в 2027</w:t>
      </w:r>
      <w:r w:rsidRPr="009B01AF">
        <w:t> - 2030 </w:t>
      </w:r>
      <w:proofErr w:type="gramStart"/>
      <w:r w:rsidRPr="009B01AF">
        <w:t>годах</w:t>
      </w:r>
      <w:proofErr w:type="gramEnd"/>
      <w:r w:rsidRPr="009B01AF">
        <w:t xml:space="preserve"> – </w:t>
      </w:r>
      <w:r>
        <w:t>3 226,96</w:t>
      </w:r>
      <w:r w:rsidRPr="009B01AF">
        <w:t> тыс. рублей;</w:t>
      </w:r>
    </w:p>
    <w:p w:rsidR="00E1455C" w:rsidRPr="009B01AF" w:rsidRDefault="00E1455C" w:rsidP="00E1455C">
      <w:pPr>
        <w:pStyle w:val="af2"/>
        <w:ind w:firstLine="567"/>
        <w:jc w:val="both"/>
      </w:pPr>
      <w:r w:rsidRPr="009B01AF">
        <w:t>в 2031 - 2035 </w:t>
      </w:r>
      <w:proofErr w:type="gramStart"/>
      <w:r w:rsidRPr="009B01AF">
        <w:t>годах</w:t>
      </w:r>
      <w:proofErr w:type="gramEnd"/>
      <w:r w:rsidRPr="009B01AF">
        <w:t xml:space="preserve"> – </w:t>
      </w:r>
      <w:r>
        <w:t xml:space="preserve">4 052,4 </w:t>
      </w:r>
      <w:r w:rsidRPr="009B01AF">
        <w:t>тыс. рублей;</w:t>
      </w:r>
    </w:p>
    <w:p w:rsidR="00D52E17" w:rsidRPr="009B01AF" w:rsidRDefault="00D52E17" w:rsidP="00D52E17">
      <w:pPr>
        <w:pStyle w:val="1"/>
        <w:ind w:firstLine="567"/>
        <w:jc w:val="both"/>
        <w:rPr>
          <w:b w:val="0"/>
          <w:u w:val="none"/>
        </w:rPr>
      </w:pPr>
      <w:r w:rsidRPr="009B01AF">
        <w:rPr>
          <w:b w:val="0"/>
          <w:u w:val="none"/>
        </w:rPr>
        <w:t>- 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 изложить в следующей редакции</w:t>
      </w:r>
      <w:r w:rsidR="002E5FF5">
        <w:rPr>
          <w:b w:val="0"/>
          <w:u w:val="none"/>
        </w:rPr>
        <w:t xml:space="preserve"> согласно </w:t>
      </w:r>
      <w:r w:rsidR="002E5FF5" w:rsidRPr="002E5FF5">
        <w:rPr>
          <w:b w:val="0"/>
        </w:rPr>
        <w:t>приложени</w:t>
      </w:r>
      <w:r w:rsidR="002E5FF5">
        <w:rPr>
          <w:b w:val="0"/>
        </w:rPr>
        <w:t>ю</w:t>
      </w:r>
      <w:r w:rsidR="002E5FF5" w:rsidRPr="002E5FF5">
        <w:rPr>
          <w:b w:val="0"/>
        </w:rPr>
        <w:t xml:space="preserve"> 2</w:t>
      </w:r>
      <w:r w:rsidRPr="009B01AF">
        <w:rPr>
          <w:b w:val="0"/>
          <w:u w:val="none"/>
        </w:rPr>
        <w:t>:</w:t>
      </w:r>
    </w:p>
    <w:p w:rsidR="00D52E17" w:rsidRPr="009B01AF" w:rsidRDefault="00D52E17" w:rsidP="00D52E17">
      <w:pPr>
        <w:ind w:firstLine="567"/>
        <w:jc w:val="both"/>
      </w:pPr>
      <w:r w:rsidRPr="009B01AF">
        <w:t>«Расходы подпрограммы формируются за счет средств бюджета Козловского муниципального округа.</w:t>
      </w:r>
    </w:p>
    <w:p w:rsidR="00D52E17" w:rsidRPr="009B01AF" w:rsidRDefault="00D52E17" w:rsidP="00D52E17">
      <w:pPr>
        <w:ind w:firstLine="567"/>
        <w:jc w:val="both"/>
      </w:pPr>
      <w:r w:rsidRPr="009B01AF">
        <w:lastRenderedPageBreak/>
        <w:t>Общий объем финансирования подпрограммы в 2023 - 2035 </w:t>
      </w:r>
      <w:proofErr w:type="gramStart"/>
      <w:r w:rsidRPr="009B01AF">
        <w:t>годах</w:t>
      </w:r>
      <w:proofErr w:type="gramEnd"/>
      <w:r w:rsidRPr="009B01AF">
        <w:t xml:space="preserve"> составит </w:t>
      </w:r>
      <w:r w:rsidR="00E1455C">
        <w:t>10 764,46</w:t>
      </w:r>
      <w:r w:rsidRPr="009B01AF">
        <w:t> тыс. рублей, в том числе за счет средств:</w:t>
      </w:r>
    </w:p>
    <w:p w:rsidR="00D52E17" w:rsidRPr="009B01AF" w:rsidRDefault="00D52E17" w:rsidP="00D52E17">
      <w:pPr>
        <w:ind w:firstLine="567"/>
        <w:jc w:val="both"/>
      </w:pPr>
      <w:r w:rsidRPr="009B01AF">
        <w:t xml:space="preserve">местного бюджета – </w:t>
      </w:r>
      <w:r w:rsidR="00E1455C">
        <w:t>10 764,46</w:t>
      </w:r>
      <w:r w:rsidRPr="009B01AF">
        <w:t> тыс. рублей;</w:t>
      </w:r>
    </w:p>
    <w:p w:rsidR="00E1455C" w:rsidRDefault="00E1455C" w:rsidP="002E5FF5">
      <w:pPr>
        <w:ind w:firstLine="567"/>
        <w:jc w:val="both"/>
      </w:pPr>
      <w:r w:rsidRPr="008F4EA6">
        <w:t xml:space="preserve">Объемы и источники финансирования муниципальной программы подлежат уточнению при формировании муниципального бюджета Козловского </w:t>
      </w:r>
      <w:r>
        <w:rPr>
          <w:rFonts w:eastAsia="Calibri"/>
        </w:rPr>
        <w:t>муниципального округа</w:t>
      </w:r>
      <w:r w:rsidRPr="008F4EA6">
        <w:t xml:space="preserve"> на очередной финансовый год и плановый период</w:t>
      </w:r>
      <w:r w:rsidR="00BB7C3E">
        <w:t>.</w:t>
      </w:r>
    </w:p>
    <w:p w:rsidR="008F6E90" w:rsidRPr="009B01AF" w:rsidRDefault="008F6E90" w:rsidP="008F6E90">
      <w:pPr>
        <w:ind w:firstLine="567"/>
        <w:jc w:val="both"/>
      </w:pPr>
      <w:proofErr w:type="gramStart"/>
      <w:r w:rsidRPr="009B01AF">
        <w:t>1.</w:t>
      </w:r>
      <w:r w:rsidR="003B4E20" w:rsidRPr="009B01AF">
        <w:t>6</w:t>
      </w:r>
      <w:r w:rsidRPr="009B01AF">
        <w:t>) в приложении №</w:t>
      </w:r>
      <w:r w:rsidR="00BB7C3E">
        <w:t xml:space="preserve"> 3</w:t>
      </w:r>
      <w:r w:rsidRPr="009B01AF">
        <w:t xml:space="preserve"> к муниципальной программе Козловского муниципального округа Чувашской Республики </w:t>
      </w:r>
      <w:r w:rsidR="00BB7C3E" w:rsidRPr="000B467D">
        <w:t xml:space="preserve">«Содействие занятости населения Козловского муниципального округа Чувашской Республики» </w:t>
      </w:r>
      <w:r w:rsidRPr="009B01AF">
        <w:t xml:space="preserve"> «Подпрограмма </w:t>
      </w:r>
      <w:r w:rsidR="00BB7C3E" w:rsidRPr="008F4EA6">
        <w:rPr>
          <w:rFonts w:eastAsia="Calibri"/>
        </w:rPr>
        <w:t xml:space="preserve">«Безопасный труд» муниципальной программы Козловского </w:t>
      </w:r>
      <w:r w:rsidR="00BB7C3E">
        <w:rPr>
          <w:rFonts w:eastAsia="Calibri"/>
        </w:rPr>
        <w:t>муниципального округа</w:t>
      </w:r>
      <w:r w:rsidR="00BB7C3E" w:rsidRPr="008F4EA6">
        <w:rPr>
          <w:rFonts w:eastAsia="Calibri"/>
        </w:rPr>
        <w:t xml:space="preserve">  Чувашской Республики «Содействие занятости населения Козловского </w:t>
      </w:r>
      <w:r w:rsidR="00BB7C3E">
        <w:rPr>
          <w:rFonts w:eastAsia="Calibri"/>
        </w:rPr>
        <w:t>муниципального округа</w:t>
      </w:r>
      <w:r w:rsidR="00BB7C3E" w:rsidRPr="008F4EA6">
        <w:rPr>
          <w:rFonts w:eastAsia="Calibri"/>
        </w:rPr>
        <w:t xml:space="preserve">  Чувашской Республики»</w:t>
      </w:r>
      <w:r w:rsidRPr="009B01AF">
        <w:t>:</w:t>
      </w:r>
      <w:proofErr w:type="gramEnd"/>
    </w:p>
    <w:p w:rsidR="008F6E90" w:rsidRPr="009B01AF" w:rsidRDefault="008F6E90" w:rsidP="008F6E90">
      <w:pPr>
        <w:pStyle w:val="a4"/>
        <w:ind w:left="0" w:firstLine="567"/>
        <w:jc w:val="both"/>
      </w:pPr>
      <w:r w:rsidRPr="009B01AF">
        <w:t xml:space="preserve">-  в </w:t>
      </w:r>
      <w:proofErr w:type="gramStart"/>
      <w:r w:rsidRPr="009B01AF">
        <w:t>паспорте</w:t>
      </w:r>
      <w:proofErr w:type="gramEnd"/>
      <w:r w:rsidRPr="009B01AF">
        <w:t xml:space="preserve"> подпрограммы позицию «Объемы финансирования </w:t>
      </w:r>
      <w:proofErr w:type="spellStart"/>
      <w:r w:rsidRPr="009B01AF">
        <w:t>подрограммы</w:t>
      </w:r>
      <w:proofErr w:type="spellEnd"/>
      <w:r w:rsidRPr="009B01AF">
        <w:t xml:space="preserve"> с разбивкой по годам  реализации» изложить в следующей редакции:</w:t>
      </w:r>
    </w:p>
    <w:p w:rsidR="00023FCF" w:rsidRPr="009B01AF" w:rsidRDefault="00023FCF" w:rsidP="00023FCF">
      <w:pPr>
        <w:pStyle w:val="af2"/>
        <w:ind w:firstLine="567"/>
        <w:jc w:val="both"/>
      </w:pPr>
      <w:r w:rsidRPr="009B01AF">
        <w:t>«прогнозируемые объемы бюджетных ассигнований на реализацию мероприятий подпрограммы в 2020 - 2035 </w:t>
      </w:r>
      <w:proofErr w:type="gramStart"/>
      <w:r w:rsidRPr="009B01AF">
        <w:t>годах</w:t>
      </w:r>
      <w:proofErr w:type="gramEnd"/>
      <w:r w:rsidRPr="009B01AF">
        <w:t xml:space="preserve"> составляют </w:t>
      </w:r>
      <w:r w:rsidR="00BB7C3E">
        <w:t>1 102,0</w:t>
      </w:r>
      <w:r w:rsidRPr="009B01AF">
        <w:t> тыс. рублей, в том числе:</w:t>
      </w:r>
    </w:p>
    <w:p w:rsidR="00023FCF" w:rsidRPr="009B01AF" w:rsidRDefault="00023FCF" w:rsidP="00023FCF">
      <w:pPr>
        <w:pStyle w:val="af2"/>
        <w:ind w:firstLine="567"/>
        <w:jc w:val="both"/>
      </w:pPr>
      <w:r w:rsidRPr="009B01AF">
        <w:t xml:space="preserve">в 2023 году – </w:t>
      </w:r>
      <w:r w:rsidR="00BB7C3E">
        <w:t xml:space="preserve">80,9 </w:t>
      </w:r>
      <w:r w:rsidRPr="009B01AF">
        <w:t>тыс. рублей;</w:t>
      </w:r>
    </w:p>
    <w:p w:rsidR="00023FCF" w:rsidRPr="009B01AF" w:rsidRDefault="00023FCF" w:rsidP="00023FCF">
      <w:pPr>
        <w:pStyle w:val="af2"/>
        <w:ind w:firstLine="567"/>
        <w:jc w:val="both"/>
      </w:pPr>
      <w:r w:rsidRPr="009B01AF">
        <w:t>в 2024 году – 8</w:t>
      </w:r>
      <w:r w:rsidR="00BB7C3E">
        <w:t>5</w:t>
      </w:r>
      <w:r w:rsidRPr="009B01AF">
        <w:t>,2 тыс. рублей;</w:t>
      </w:r>
    </w:p>
    <w:p w:rsidR="00023FCF" w:rsidRDefault="00BB7C3E" w:rsidP="00023FCF">
      <w:pPr>
        <w:pStyle w:val="af2"/>
        <w:ind w:firstLine="567"/>
        <w:jc w:val="both"/>
      </w:pPr>
      <w:r>
        <w:t>в 2025 году – 87,7</w:t>
      </w:r>
      <w:r w:rsidR="00023FCF" w:rsidRPr="009B01AF">
        <w:t> тыс. рублей;</w:t>
      </w:r>
    </w:p>
    <w:p w:rsidR="00BB7C3E" w:rsidRPr="009B01AF" w:rsidRDefault="00BB7C3E" w:rsidP="00BB7C3E">
      <w:pPr>
        <w:pStyle w:val="af2"/>
        <w:ind w:firstLine="567"/>
        <w:jc w:val="both"/>
      </w:pPr>
      <w:r>
        <w:t>в 2026 году – 87,7</w:t>
      </w:r>
      <w:r w:rsidRPr="009B01AF">
        <w:t> тыс. рублей;</w:t>
      </w:r>
    </w:p>
    <w:p w:rsidR="00023FCF" w:rsidRPr="009B01AF" w:rsidRDefault="00BB7C3E" w:rsidP="00023FCF">
      <w:pPr>
        <w:pStyle w:val="af2"/>
        <w:ind w:firstLine="567"/>
        <w:jc w:val="both"/>
      </w:pPr>
      <w:r>
        <w:t>в 2027</w:t>
      </w:r>
      <w:r w:rsidR="00023FCF" w:rsidRPr="009B01AF">
        <w:t> - 2030 </w:t>
      </w:r>
      <w:proofErr w:type="gramStart"/>
      <w:r w:rsidR="00023FCF" w:rsidRPr="009B01AF">
        <w:t>годах</w:t>
      </w:r>
      <w:proofErr w:type="gramEnd"/>
      <w:r w:rsidR="00023FCF" w:rsidRPr="009B01AF">
        <w:t xml:space="preserve"> - </w:t>
      </w:r>
      <w:r>
        <w:t>338</w:t>
      </w:r>
      <w:r w:rsidR="00023FCF" w:rsidRPr="009B01AF">
        <w:t> тыс. рублей;</w:t>
      </w:r>
    </w:p>
    <w:p w:rsidR="00023FCF" w:rsidRDefault="00BB7C3E" w:rsidP="00023FCF">
      <w:pPr>
        <w:pStyle w:val="af2"/>
        <w:ind w:firstLine="567"/>
        <w:jc w:val="both"/>
      </w:pPr>
      <w:r>
        <w:t>в 2031 - 2035 </w:t>
      </w:r>
      <w:proofErr w:type="gramStart"/>
      <w:r>
        <w:t>годах</w:t>
      </w:r>
      <w:proofErr w:type="gramEnd"/>
      <w:r>
        <w:t xml:space="preserve"> – 422,5</w:t>
      </w:r>
      <w:r w:rsidR="00023FCF" w:rsidRPr="009B01AF">
        <w:t> тыс. рублей;</w:t>
      </w:r>
    </w:p>
    <w:p w:rsidR="00023FCF" w:rsidRPr="009B01AF" w:rsidRDefault="00023FCF" w:rsidP="00023FCF">
      <w:pPr>
        <w:pStyle w:val="af2"/>
        <w:ind w:firstLine="567"/>
        <w:jc w:val="both"/>
      </w:pPr>
      <w:r w:rsidRPr="009B01AF">
        <w:t xml:space="preserve">республиканского бюджета Чувашской Республики – </w:t>
      </w:r>
      <w:r w:rsidR="00BB7C3E">
        <w:t>1 102,0</w:t>
      </w:r>
      <w:r w:rsidRPr="009B01AF">
        <w:t> тыс. рублей, в том числе:</w:t>
      </w:r>
    </w:p>
    <w:p w:rsidR="00BB7C3E" w:rsidRPr="009B01AF" w:rsidRDefault="00BB7C3E" w:rsidP="00BB7C3E">
      <w:pPr>
        <w:pStyle w:val="af2"/>
        <w:ind w:firstLine="567"/>
        <w:jc w:val="both"/>
      </w:pPr>
      <w:r w:rsidRPr="009B01AF">
        <w:t xml:space="preserve">в 2023 году – </w:t>
      </w:r>
      <w:r>
        <w:t xml:space="preserve">80,9 </w:t>
      </w:r>
      <w:r w:rsidRPr="009B01AF">
        <w:t>тыс. рублей;</w:t>
      </w:r>
    </w:p>
    <w:p w:rsidR="00BB7C3E" w:rsidRPr="009B01AF" w:rsidRDefault="00BB7C3E" w:rsidP="00BB7C3E">
      <w:pPr>
        <w:pStyle w:val="af2"/>
        <w:ind w:firstLine="567"/>
        <w:jc w:val="both"/>
      </w:pPr>
      <w:r w:rsidRPr="009B01AF">
        <w:t>в 2024 году – 8</w:t>
      </w:r>
      <w:r>
        <w:t>5</w:t>
      </w:r>
      <w:r w:rsidRPr="009B01AF">
        <w:t>,2 тыс. рублей;</w:t>
      </w:r>
    </w:p>
    <w:p w:rsidR="00BB7C3E" w:rsidRDefault="00BB7C3E" w:rsidP="00BB7C3E">
      <w:pPr>
        <w:pStyle w:val="af2"/>
        <w:ind w:firstLine="567"/>
        <w:jc w:val="both"/>
      </w:pPr>
      <w:r>
        <w:t>в 2025 году – 87,7</w:t>
      </w:r>
      <w:r w:rsidRPr="009B01AF">
        <w:t> тыс. рублей;</w:t>
      </w:r>
    </w:p>
    <w:p w:rsidR="00BB7C3E" w:rsidRPr="009B01AF" w:rsidRDefault="00BB7C3E" w:rsidP="00BB7C3E">
      <w:pPr>
        <w:pStyle w:val="af2"/>
        <w:ind w:firstLine="567"/>
        <w:jc w:val="both"/>
      </w:pPr>
      <w:r>
        <w:t>в 2026 году – 87,7</w:t>
      </w:r>
      <w:r w:rsidRPr="009B01AF">
        <w:t> тыс. рублей;</w:t>
      </w:r>
    </w:p>
    <w:p w:rsidR="00BB7C3E" w:rsidRPr="009B01AF" w:rsidRDefault="00BB7C3E" w:rsidP="00BB7C3E">
      <w:pPr>
        <w:pStyle w:val="af2"/>
        <w:ind w:firstLine="567"/>
        <w:jc w:val="both"/>
      </w:pPr>
      <w:r>
        <w:t>в 2027</w:t>
      </w:r>
      <w:r w:rsidRPr="009B01AF">
        <w:t> - 2030 </w:t>
      </w:r>
      <w:proofErr w:type="gramStart"/>
      <w:r w:rsidRPr="009B01AF">
        <w:t>годах</w:t>
      </w:r>
      <w:proofErr w:type="gramEnd"/>
      <w:r w:rsidRPr="009B01AF">
        <w:t xml:space="preserve"> - </w:t>
      </w:r>
      <w:r>
        <w:t>338</w:t>
      </w:r>
      <w:r w:rsidRPr="009B01AF">
        <w:t> тыс. рублей;</w:t>
      </w:r>
    </w:p>
    <w:p w:rsidR="00BB7C3E" w:rsidRDefault="00BB7C3E" w:rsidP="00BB7C3E">
      <w:pPr>
        <w:pStyle w:val="af2"/>
        <w:ind w:firstLine="567"/>
        <w:jc w:val="both"/>
      </w:pPr>
      <w:r>
        <w:t>в 2031 - 2035 </w:t>
      </w:r>
      <w:proofErr w:type="gramStart"/>
      <w:r>
        <w:t>годах</w:t>
      </w:r>
      <w:proofErr w:type="gramEnd"/>
      <w:r>
        <w:t xml:space="preserve"> – 422,5 тыс. рублей.</w:t>
      </w:r>
    </w:p>
    <w:p w:rsidR="00023FCF" w:rsidRPr="009B01AF" w:rsidRDefault="00023FCF" w:rsidP="00023FCF">
      <w:pPr>
        <w:pStyle w:val="1"/>
        <w:ind w:firstLine="567"/>
        <w:jc w:val="both"/>
        <w:rPr>
          <w:b w:val="0"/>
          <w:u w:val="none"/>
        </w:rPr>
      </w:pPr>
      <w:r w:rsidRPr="009B01AF">
        <w:rPr>
          <w:b w:val="0"/>
          <w:u w:val="none"/>
        </w:rPr>
        <w:t>- 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 изложить в следующей редакции</w:t>
      </w:r>
      <w:r w:rsidR="002E5FF5">
        <w:rPr>
          <w:b w:val="0"/>
          <w:u w:val="none"/>
        </w:rPr>
        <w:t xml:space="preserve"> согласно </w:t>
      </w:r>
      <w:r w:rsidR="002E5FF5" w:rsidRPr="002E5FF5">
        <w:rPr>
          <w:b w:val="0"/>
        </w:rPr>
        <w:t>приложени</w:t>
      </w:r>
      <w:r w:rsidR="002E5FF5">
        <w:rPr>
          <w:b w:val="0"/>
        </w:rPr>
        <w:t>ю3</w:t>
      </w:r>
      <w:r w:rsidRPr="009B01AF">
        <w:rPr>
          <w:b w:val="0"/>
          <w:u w:val="none"/>
        </w:rPr>
        <w:t>:</w:t>
      </w:r>
    </w:p>
    <w:p w:rsidR="00023FCF" w:rsidRPr="009B01AF" w:rsidRDefault="00023FCF" w:rsidP="00023FCF">
      <w:pPr>
        <w:ind w:firstLine="567"/>
        <w:jc w:val="both"/>
      </w:pPr>
      <w:r w:rsidRPr="009B01AF">
        <w:t>«Расходы подпрограммы формируются за счет средств республиканского бюджета Чувашской Республики.</w:t>
      </w:r>
    </w:p>
    <w:p w:rsidR="00023FCF" w:rsidRPr="009B01AF" w:rsidRDefault="00023FCF" w:rsidP="00023FCF">
      <w:pPr>
        <w:pStyle w:val="af2"/>
        <w:ind w:firstLine="567"/>
        <w:jc w:val="both"/>
      </w:pPr>
      <w:r w:rsidRPr="009B01AF">
        <w:t>Прогнозируемые объемы бюджетных ассигнований на реализацию мероприятий подпрограммы в 2020 - 2035 </w:t>
      </w:r>
      <w:proofErr w:type="gramStart"/>
      <w:r w:rsidRPr="009B01AF">
        <w:t>годах</w:t>
      </w:r>
      <w:proofErr w:type="gramEnd"/>
      <w:r w:rsidRPr="009B01AF">
        <w:t xml:space="preserve"> составляют </w:t>
      </w:r>
      <w:r w:rsidR="00BB7C3E">
        <w:t>1 102,0</w:t>
      </w:r>
      <w:r w:rsidRPr="009B01AF">
        <w:t> тыс. рублей, в том числе:</w:t>
      </w:r>
    </w:p>
    <w:p w:rsidR="00BB7C3E" w:rsidRPr="009B01AF" w:rsidRDefault="00BB7C3E" w:rsidP="00BB7C3E">
      <w:pPr>
        <w:pStyle w:val="af2"/>
        <w:ind w:firstLine="567"/>
        <w:jc w:val="both"/>
      </w:pPr>
      <w:r w:rsidRPr="009B01AF">
        <w:t xml:space="preserve">в 2023 году – </w:t>
      </w:r>
      <w:r>
        <w:t xml:space="preserve">80,9 </w:t>
      </w:r>
      <w:r w:rsidRPr="009B01AF">
        <w:t>тыс. рублей;</w:t>
      </w:r>
    </w:p>
    <w:p w:rsidR="00BB7C3E" w:rsidRPr="009B01AF" w:rsidRDefault="00BB7C3E" w:rsidP="00BB7C3E">
      <w:pPr>
        <w:pStyle w:val="af2"/>
        <w:ind w:firstLine="567"/>
        <w:jc w:val="both"/>
      </w:pPr>
      <w:r w:rsidRPr="009B01AF">
        <w:t>в 2024 году – 8</w:t>
      </w:r>
      <w:r>
        <w:t>5</w:t>
      </w:r>
      <w:r w:rsidRPr="009B01AF">
        <w:t>,2 тыс. рублей;</w:t>
      </w:r>
    </w:p>
    <w:p w:rsidR="00BB7C3E" w:rsidRDefault="00BB7C3E" w:rsidP="00BB7C3E">
      <w:pPr>
        <w:pStyle w:val="af2"/>
        <w:ind w:firstLine="567"/>
        <w:jc w:val="both"/>
      </w:pPr>
      <w:r>
        <w:t>в 2025 году – 87,7</w:t>
      </w:r>
      <w:r w:rsidRPr="009B01AF">
        <w:t> тыс. рублей;</w:t>
      </w:r>
    </w:p>
    <w:p w:rsidR="00BB7C3E" w:rsidRPr="009B01AF" w:rsidRDefault="00BB7C3E" w:rsidP="00BB7C3E">
      <w:pPr>
        <w:pStyle w:val="af2"/>
        <w:ind w:firstLine="567"/>
        <w:jc w:val="both"/>
      </w:pPr>
      <w:r>
        <w:t>в 2026 году – 87,7</w:t>
      </w:r>
      <w:r w:rsidRPr="009B01AF">
        <w:t> тыс. рублей;</w:t>
      </w:r>
    </w:p>
    <w:p w:rsidR="00BB7C3E" w:rsidRPr="009B01AF" w:rsidRDefault="00BB7C3E" w:rsidP="00BB7C3E">
      <w:pPr>
        <w:pStyle w:val="af2"/>
        <w:ind w:firstLine="567"/>
        <w:jc w:val="both"/>
      </w:pPr>
      <w:r>
        <w:t>в 2027</w:t>
      </w:r>
      <w:r w:rsidRPr="009B01AF">
        <w:t> - 2030 </w:t>
      </w:r>
      <w:proofErr w:type="gramStart"/>
      <w:r w:rsidRPr="009B01AF">
        <w:t>годах</w:t>
      </w:r>
      <w:proofErr w:type="gramEnd"/>
      <w:r w:rsidRPr="009B01AF">
        <w:t xml:space="preserve"> - </w:t>
      </w:r>
      <w:r>
        <w:t>338</w:t>
      </w:r>
      <w:r w:rsidRPr="009B01AF">
        <w:t> тыс. рублей;</w:t>
      </w:r>
    </w:p>
    <w:p w:rsidR="00BB7C3E" w:rsidRDefault="00BB7C3E" w:rsidP="00BB7C3E">
      <w:pPr>
        <w:pStyle w:val="af2"/>
        <w:ind w:firstLine="567"/>
        <w:jc w:val="both"/>
      </w:pPr>
      <w:r>
        <w:t>в 2031 - 2035 </w:t>
      </w:r>
      <w:proofErr w:type="gramStart"/>
      <w:r>
        <w:t>годах</w:t>
      </w:r>
      <w:proofErr w:type="gramEnd"/>
      <w:r>
        <w:t xml:space="preserve"> – 422,5</w:t>
      </w:r>
      <w:r w:rsidRPr="009B01AF">
        <w:t> тыс. рублей;</w:t>
      </w:r>
    </w:p>
    <w:p w:rsidR="00BB7C3E" w:rsidRPr="009B01AF" w:rsidRDefault="00BB7C3E" w:rsidP="00BB7C3E">
      <w:pPr>
        <w:pStyle w:val="af2"/>
        <w:ind w:firstLine="567"/>
        <w:jc w:val="both"/>
      </w:pPr>
      <w:r w:rsidRPr="009B01AF">
        <w:t xml:space="preserve">республиканского бюджета Чувашской Республики – </w:t>
      </w:r>
      <w:r>
        <w:t>1 102,0</w:t>
      </w:r>
      <w:r w:rsidRPr="009B01AF">
        <w:t> тыс. рублей, в том числе:</w:t>
      </w:r>
    </w:p>
    <w:p w:rsidR="00BB7C3E" w:rsidRPr="009B01AF" w:rsidRDefault="00BB7C3E" w:rsidP="00BB7C3E">
      <w:pPr>
        <w:pStyle w:val="af2"/>
        <w:ind w:firstLine="567"/>
        <w:jc w:val="both"/>
      </w:pPr>
      <w:r w:rsidRPr="009B01AF">
        <w:t xml:space="preserve">в 2023 году – </w:t>
      </w:r>
      <w:r>
        <w:t xml:space="preserve">80,9 </w:t>
      </w:r>
      <w:r w:rsidRPr="009B01AF">
        <w:t>тыс. рублей;</w:t>
      </w:r>
    </w:p>
    <w:p w:rsidR="00BB7C3E" w:rsidRPr="009B01AF" w:rsidRDefault="00BB7C3E" w:rsidP="00BB7C3E">
      <w:pPr>
        <w:pStyle w:val="af2"/>
        <w:ind w:firstLine="567"/>
        <w:jc w:val="both"/>
      </w:pPr>
      <w:r w:rsidRPr="009B01AF">
        <w:t>в 2024 году – 8</w:t>
      </w:r>
      <w:r>
        <w:t>5</w:t>
      </w:r>
      <w:r w:rsidRPr="009B01AF">
        <w:t>,2 тыс. рублей;</w:t>
      </w:r>
    </w:p>
    <w:p w:rsidR="00BB7C3E" w:rsidRDefault="00BB7C3E" w:rsidP="00BB7C3E">
      <w:pPr>
        <w:pStyle w:val="af2"/>
        <w:ind w:firstLine="567"/>
        <w:jc w:val="both"/>
      </w:pPr>
      <w:r>
        <w:t>в 2025 году – 87,7</w:t>
      </w:r>
      <w:r w:rsidRPr="009B01AF">
        <w:t> тыс. рублей;</w:t>
      </w:r>
    </w:p>
    <w:p w:rsidR="00BB7C3E" w:rsidRPr="009B01AF" w:rsidRDefault="00BB7C3E" w:rsidP="00BB7C3E">
      <w:pPr>
        <w:pStyle w:val="af2"/>
        <w:ind w:firstLine="567"/>
        <w:jc w:val="both"/>
      </w:pPr>
      <w:r>
        <w:t>в 2026 году – 87,7</w:t>
      </w:r>
      <w:r w:rsidRPr="009B01AF">
        <w:t> тыс. рублей;</w:t>
      </w:r>
    </w:p>
    <w:p w:rsidR="00BB7C3E" w:rsidRPr="009B01AF" w:rsidRDefault="00BB7C3E" w:rsidP="00BB7C3E">
      <w:pPr>
        <w:pStyle w:val="af2"/>
        <w:ind w:firstLine="567"/>
        <w:jc w:val="both"/>
      </w:pPr>
      <w:r>
        <w:t>в 2027</w:t>
      </w:r>
      <w:r w:rsidRPr="009B01AF">
        <w:t> - 2030 </w:t>
      </w:r>
      <w:proofErr w:type="gramStart"/>
      <w:r w:rsidRPr="009B01AF">
        <w:t>годах</w:t>
      </w:r>
      <w:proofErr w:type="gramEnd"/>
      <w:r w:rsidRPr="009B01AF">
        <w:t xml:space="preserve"> - </w:t>
      </w:r>
      <w:r>
        <w:t>338</w:t>
      </w:r>
      <w:r w:rsidRPr="009B01AF">
        <w:t> тыс. рублей;</w:t>
      </w:r>
    </w:p>
    <w:p w:rsidR="00BB7C3E" w:rsidRDefault="00BB7C3E" w:rsidP="00BB7C3E">
      <w:pPr>
        <w:pStyle w:val="af2"/>
        <w:ind w:firstLine="567"/>
        <w:jc w:val="both"/>
      </w:pPr>
      <w:r>
        <w:t>в 2031 - 2035 </w:t>
      </w:r>
      <w:proofErr w:type="gramStart"/>
      <w:r>
        <w:t>годах</w:t>
      </w:r>
      <w:proofErr w:type="gramEnd"/>
      <w:r>
        <w:t xml:space="preserve"> – 422,5 тыс. рублей.</w:t>
      </w:r>
    </w:p>
    <w:p w:rsidR="00AF116C" w:rsidRDefault="00AF116C" w:rsidP="00023FCF">
      <w:pPr>
        <w:pStyle w:val="af2"/>
        <w:ind w:firstLine="567"/>
        <w:jc w:val="both"/>
      </w:pPr>
    </w:p>
    <w:p w:rsidR="00023FCF" w:rsidRDefault="00023FCF" w:rsidP="00023FCF">
      <w:pPr>
        <w:ind w:firstLine="567"/>
        <w:jc w:val="both"/>
      </w:pPr>
      <w:r w:rsidRPr="009B01AF">
        <w:t>Объемы финансирования подпрограммы подлежат ежегодному уточнению исходя из реальных воз</w:t>
      </w:r>
      <w:r w:rsidR="00673E31">
        <w:t>можностей бюджетов всех уровней</w:t>
      </w:r>
      <w:r w:rsidRPr="009B01AF">
        <w:t>».</w:t>
      </w:r>
    </w:p>
    <w:p w:rsidR="009B7948" w:rsidRPr="00D22499" w:rsidRDefault="009B7948" w:rsidP="00AF116C">
      <w:pPr>
        <w:pStyle w:val="a4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D22499">
        <w:lastRenderedPageBreak/>
        <w:t xml:space="preserve">Настоящее постановление подлежит опубликованию в периодическом печатном </w:t>
      </w:r>
      <w:proofErr w:type="gramStart"/>
      <w:r w:rsidRPr="00D22499">
        <w:t>издании</w:t>
      </w:r>
      <w:proofErr w:type="gramEnd"/>
      <w:r w:rsidRPr="00D22499">
        <w:t xml:space="preserve"> «Козловский вестник» и размещению на официальном сайте органа местного самоуправления Козловского муниципального округа в информаци</w:t>
      </w:r>
      <w:r w:rsidR="00AE1562">
        <w:t>онно-телекоммуникационной сети «</w:t>
      </w:r>
      <w:r w:rsidRPr="00D22499">
        <w:t>Интернет</w:t>
      </w:r>
      <w:r w:rsidR="00AE1562">
        <w:t>»</w:t>
      </w:r>
      <w:r w:rsidRPr="00D22499">
        <w:t>.</w:t>
      </w:r>
    </w:p>
    <w:p w:rsidR="003E7010" w:rsidRPr="00AF116C" w:rsidRDefault="003E7010" w:rsidP="00AF116C">
      <w:pPr>
        <w:pStyle w:val="a4"/>
        <w:numPr>
          <w:ilvl w:val="0"/>
          <w:numId w:val="11"/>
        </w:numPr>
        <w:adjustRightInd w:val="0"/>
        <w:jc w:val="both"/>
        <w:rPr>
          <w:snapToGrid w:val="0"/>
        </w:rPr>
      </w:pPr>
      <w:r w:rsidRPr="00AF116C">
        <w:rPr>
          <w:snapToGrid w:val="0"/>
        </w:rPr>
        <w:t xml:space="preserve">Настоящее постановление вступает в силу после официального опубликования. </w:t>
      </w:r>
    </w:p>
    <w:p w:rsidR="00AF116C" w:rsidRDefault="00AF116C" w:rsidP="00AF116C">
      <w:pPr>
        <w:adjustRightInd w:val="0"/>
        <w:jc w:val="both"/>
        <w:rPr>
          <w:snapToGrid w:val="0"/>
        </w:rPr>
      </w:pPr>
    </w:p>
    <w:p w:rsidR="00AF116C" w:rsidRDefault="00AF116C" w:rsidP="00AF116C">
      <w:pPr>
        <w:adjustRightInd w:val="0"/>
        <w:jc w:val="both"/>
        <w:rPr>
          <w:snapToGrid w:val="0"/>
        </w:rPr>
      </w:pPr>
    </w:p>
    <w:p w:rsidR="00AF116C" w:rsidRDefault="00AF116C" w:rsidP="00AF116C">
      <w:pPr>
        <w:adjustRightInd w:val="0"/>
        <w:jc w:val="both"/>
        <w:rPr>
          <w:snapToGrid w:val="0"/>
        </w:rPr>
      </w:pPr>
    </w:p>
    <w:p w:rsidR="00AF116C" w:rsidRPr="00AF116C" w:rsidRDefault="00AF116C" w:rsidP="00AF116C">
      <w:pPr>
        <w:adjustRightInd w:val="0"/>
        <w:jc w:val="both"/>
        <w:rPr>
          <w:snapToGrid w:val="0"/>
        </w:rPr>
      </w:pPr>
    </w:p>
    <w:p w:rsidR="003E7010" w:rsidRPr="00D22499" w:rsidRDefault="003E7010" w:rsidP="00AE1562">
      <w:pPr>
        <w:adjustRightInd w:val="0"/>
        <w:ind w:firstLine="567"/>
        <w:jc w:val="both"/>
      </w:pPr>
    </w:p>
    <w:p w:rsidR="003E7010" w:rsidRPr="00D22499" w:rsidRDefault="003E7010" w:rsidP="003E7010">
      <w:pPr>
        <w:spacing w:line="238" w:lineRule="auto"/>
      </w:pPr>
      <w:r w:rsidRPr="00D22499">
        <w:t xml:space="preserve">Глава </w:t>
      </w:r>
    </w:p>
    <w:p w:rsidR="00107D9D" w:rsidRPr="00D22499" w:rsidRDefault="003E7010" w:rsidP="003E7010">
      <w:pPr>
        <w:spacing w:line="238" w:lineRule="auto"/>
      </w:pPr>
      <w:r w:rsidRPr="00D22499">
        <w:t xml:space="preserve">Козловского муниципального округа </w:t>
      </w:r>
    </w:p>
    <w:p w:rsidR="003E7010" w:rsidRPr="00D22499" w:rsidRDefault="00107D9D" w:rsidP="003E7010">
      <w:pPr>
        <w:spacing w:line="238" w:lineRule="auto"/>
        <w:rPr>
          <w:color w:val="000000"/>
        </w:rPr>
      </w:pPr>
      <w:r w:rsidRPr="00D22499">
        <w:t xml:space="preserve">Чувашской Республики                        </w:t>
      </w:r>
      <w:r w:rsidR="003E7010" w:rsidRPr="00D22499">
        <w:rPr>
          <w:color w:val="000000"/>
        </w:rPr>
        <w:tab/>
      </w:r>
      <w:r w:rsidR="003E7010" w:rsidRPr="00D22499">
        <w:rPr>
          <w:color w:val="000000"/>
        </w:rPr>
        <w:tab/>
        <w:t xml:space="preserve">         А.Н. Людков</w:t>
      </w:r>
    </w:p>
    <w:p w:rsidR="00E842A5" w:rsidRPr="00D22499" w:rsidRDefault="00E842A5" w:rsidP="003E7010">
      <w:pPr>
        <w:pStyle w:val="2"/>
        <w:keepNext w:val="0"/>
        <w:ind w:firstLine="3544"/>
        <w:jc w:val="right"/>
        <w:rPr>
          <w:b w:val="0"/>
          <w:color w:val="000000"/>
          <w:sz w:val="24"/>
          <w:szCs w:val="24"/>
        </w:rPr>
      </w:pPr>
    </w:p>
    <w:p w:rsidR="00E842A5" w:rsidRDefault="00E842A5" w:rsidP="003E7010">
      <w:pPr>
        <w:ind w:firstLine="3544"/>
        <w:jc w:val="right"/>
        <w:rPr>
          <w:color w:val="000000"/>
        </w:rPr>
      </w:pPr>
    </w:p>
    <w:p w:rsidR="0047203F" w:rsidRDefault="0047203F" w:rsidP="003E7010">
      <w:pPr>
        <w:ind w:firstLine="3544"/>
        <w:jc w:val="right"/>
        <w:rPr>
          <w:color w:val="000000"/>
        </w:rPr>
      </w:pPr>
    </w:p>
    <w:p w:rsidR="0047203F" w:rsidRDefault="0047203F" w:rsidP="003E7010">
      <w:pPr>
        <w:ind w:firstLine="3544"/>
        <w:jc w:val="right"/>
        <w:rPr>
          <w:color w:val="000000"/>
        </w:rPr>
      </w:pPr>
    </w:p>
    <w:p w:rsidR="0047203F" w:rsidRDefault="0047203F" w:rsidP="003E7010">
      <w:pPr>
        <w:ind w:firstLine="3544"/>
        <w:jc w:val="right"/>
        <w:rPr>
          <w:color w:val="000000"/>
        </w:rPr>
      </w:pPr>
    </w:p>
    <w:p w:rsidR="0047203F" w:rsidRDefault="0047203F" w:rsidP="003E7010">
      <w:pPr>
        <w:ind w:firstLine="3544"/>
        <w:jc w:val="right"/>
        <w:rPr>
          <w:color w:val="000000"/>
        </w:rPr>
        <w:sectPr w:rsidR="0047203F" w:rsidSect="000B11E9">
          <w:headerReference w:type="default" r:id="rId9"/>
          <w:pgSz w:w="11906" w:h="16838"/>
          <w:pgMar w:top="851" w:right="567" w:bottom="1134" w:left="1843" w:header="709" w:footer="709" w:gutter="0"/>
          <w:cols w:space="708"/>
          <w:docGrid w:linePitch="360"/>
        </w:sectPr>
      </w:pPr>
    </w:p>
    <w:p w:rsidR="0047203F" w:rsidRDefault="0047203F" w:rsidP="003E7010">
      <w:pPr>
        <w:ind w:firstLine="3544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1 к постановлению </w:t>
      </w:r>
    </w:p>
    <w:p w:rsidR="0047203F" w:rsidRDefault="0047203F" w:rsidP="003E7010">
      <w:pPr>
        <w:ind w:firstLine="3544"/>
        <w:jc w:val="right"/>
        <w:rPr>
          <w:color w:val="000000"/>
        </w:rPr>
      </w:pPr>
      <w:r>
        <w:rPr>
          <w:color w:val="000000"/>
        </w:rPr>
        <w:t xml:space="preserve">администрации Козловского </w:t>
      </w:r>
    </w:p>
    <w:p w:rsidR="0047203F" w:rsidRDefault="0047203F" w:rsidP="003E7010">
      <w:pPr>
        <w:ind w:firstLine="3544"/>
        <w:jc w:val="right"/>
        <w:rPr>
          <w:color w:val="000000"/>
        </w:rPr>
      </w:pPr>
      <w:r>
        <w:rPr>
          <w:color w:val="000000"/>
        </w:rPr>
        <w:t>муниципального округа</w:t>
      </w:r>
    </w:p>
    <w:p w:rsidR="0047203F" w:rsidRDefault="0047203F" w:rsidP="003E7010">
      <w:pPr>
        <w:ind w:firstLine="3544"/>
        <w:jc w:val="right"/>
        <w:rPr>
          <w:color w:val="000000"/>
        </w:rPr>
      </w:pPr>
      <w:r>
        <w:rPr>
          <w:color w:val="000000"/>
        </w:rPr>
        <w:t xml:space="preserve"> Чувашской Республики </w:t>
      </w:r>
    </w:p>
    <w:p w:rsidR="0047203F" w:rsidRDefault="0086077A" w:rsidP="003E7010">
      <w:pPr>
        <w:ind w:firstLine="3544"/>
        <w:jc w:val="right"/>
        <w:rPr>
          <w:color w:val="000000"/>
        </w:rPr>
      </w:pPr>
      <w:r>
        <w:rPr>
          <w:color w:val="000000"/>
        </w:rPr>
        <w:t>о</w:t>
      </w:r>
      <w:r w:rsidR="0047203F">
        <w:rPr>
          <w:color w:val="000000"/>
        </w:rPr>
        <w:t>т</w:t>
      </w:r>
      <w:r w:rsidR="00AF116C">
        <w:rPr>
          <w:color w:val="000000"/>
        </w:rPr>
        <w:t>___</w:t>
      </w:r>
      <w:r w:rsidR="0047203F">
        <w:rPr>
          <w:color w:val="000000"/>
        </w:rPr>
        <w:t>.</w:t>
      </w:r>
      <w:r w:rsidR="00AF116C">
        <w:rPr>
          <w:color w:val="000000"/>
        </w:rPr>
        <w:t>___</w:t>
      </w:r>
      <w:r w:rsidR="00F864BA">
        <w:rPr>
          <w:color w:val="000000"/>
        </w:rPr>
        <w:t>.</w:t>
      </w:r>
      <w:r w:rsidR="0047203F">
        <w:rPr>
          <w:color w:val="000000"/>
        </w:rPr>
        <w:t>202</w:t>
      </w:r>
      <w:r w:rsidR="00AF116C">
        <w:rPr>
          <w:color w:val="000000"/>
        </w:rPr>
        <w:t xml:space="preserve">4 </w:t>
      </w:r>
      <w:r w:rsidR="0047203F">
        <w:rPr>
          <w:color w:val="000000"/>
        </w:rPr>
        <w:t xml:space="preserve"> №</w:t>
      </w:r>
      <w:r w:rsidR="00AF116C">
        <w:rPr>
          <w:color w:val="000000"/>
        </w:rPr>
        <w:t>_____</w:t>
      </w:r>
    </w:p>
    <w:p w:rsidR="0047203F" w:rsidRDefault="0047203F" w:rsidP="003E7010">
      <w:pPr>
        <w:ind w:firstLine="3544"/>
        <w:jc w:val="right"/>
        <w:rPr>
          <w:color w:val="000000"/>
        </w:rPr>
      </w:pPr>
    </w:p>
    <w:p w:rsidR="00AF116C" w:rsidRPr="008F4EA6" w:rsidRDefault="00AF116C" w:rsidP="00AF116C">
      <w:pPr>
        <w:jc w:val="right"/>
        <w:rPr>
          <w:rFonts w:eastAsia="Calibri"/>
        </w:rPr>
      </w:pPr>
      <w:r w:rsidRPr="008F4EA6">
        <w:rPr>
          <w:rFonts w:eastAsia="Calibri"/>
        </w:rPr>
        <w:t>Приложение №</w:t>
      </w:r>
      <w:r>
        <w:rPr>
          <w:rFonts w:eastAsia="Calibri"/>
        </w:rPr>
        <w:t>2</w:t>
      </w:r>
    </w:p>
    <w:p w:rsidR="00AF116C" w:rsidRPr="008F4EA6" w:rsidRDefault="00AF116C" w:rsidP="00AF116C">
      <w:pPr>
        <w:jc w:val="right"/>
        <w:rPr>
          <w:rFonts w:eastAsia="Calibri"/>
        </w:rPr>
      </w:pPr>
      <w:r w:rsidRPr="008F4EA6">
        <w:rPr>
          <w:rFonts w:eastAsia="Calibri"/>
        </w:rPr>
        <w:t>к муниципальной программе</w:t>
      </w:r>
    </w:p>
    <w:p w:rsidR="00AF116C" w:rsidRPr="008F4EA6" w:rsidRDefault="00AF116C" w:rsidP="00AF116C">
      <w:pPr>
        <w:jc w:val="right"/>
        <w:rPr>
          <w:rFonts w:eastAsia="Calibri"/>
        </w:rPr>
      </w:pPr>
      <w:r w:rsidRPr="008F4EA6">
        <w:rPr>
          <w:rFonts w:eastAsia="Calibri"/>
        </w:rPr>
        <w:t xml:space="preserve">Козловского </w:t>
      </w:r>
      <w:r>
        <w:rPr>
          <w:rFonts w:eastAsia="Calibri"/>
        </w:rPr>
        <w:t>муниципального округа</w:t>
      </w:r>
      <w:r w:rsidRPr="008F4EA6">
        <w:rPr>
          <w:rFonts w:eastAsia="Calibri"/>
        </w:rPr>
        <w:t xml:space="preserve"> Чувашской Республики</w:t>
      </w:r>
    </w:p>
    <w:p w:rsidR="00AF116C" w:rsidRDefault="00AF116C" w:rsidP="00AF116C">
      <w:pPr>
        <w:jc w:val="right"/>
        <w:rPr>
          <w:rFonts w:eastAsia="Calibri"/>
        </w:rPr>
      </w:pPr>
      <w:r w:rsidRPr="008F4EA6">
        <w:rPr>
          <w:rFonts w:eastAsia="Calibri"/>
        </w:rPr>
        <w:t>«Содействие занятости населения Козловского</w:t>
      </w:r>
    </w:p>
    <w:p w:rsidR="00AF116C" w:rsidRPr="008F4EA6" w:rsidRDefault="00AF116C" w:rsidP="00AF116C">
      <w:pPr>
        <w:jc w:val="right"/>
        <w:rPr>
          <w:rFonts w:eastAsia="Calibri"/>
        </w:rPr>
      </w:pPr>
      <w:r>
        <w:rPr>
          <w:rFonts w:eastAsia="Calibri"/>
        </w:rPr>
        <w:t>муниципального округа</w:t>
      </w:r>
      <w:r w:rsidRPr="008F4EA6">
        <w:rPr>
          <w:rFonts w:eastAsia="Calibri"/>
        </w:rPr>
        <w:t xml:space="preserve"> Чувашской Республики»</w:t>
      </w:r>
    </w:p>
    <w:p w:rsidR="00AF116C" w:rsidRDefault="00AF116C" w:rsidP="00AF116C">
      <w:pPr>
        <w:jc w:val="center"/>
      </w:pPr>
    </w:p>
    <w:p w:rsidR="00AF116C" w:rsidRPr="008F4EA6" w:rsidRDefault="00AF116C" w:rsidP="00AF116C">
      <w:pPr>
        <w:jc w:val="center"/>
      </w:pPr>
      <w:r w:rsidRPr="008F4EA6">
        <w:t>РЕСУРСНОЕ ОБЕСПЕЧЕНИЕ И ПРОГНОЗНАЯ (СПРАВОЧНАЯ) ОЦЕНКА РАСХОДОВ</w:t>
      </w:r>
    </w:p>
    <w:p w:rsidR="00AF116C" w:rsidRPr="008F4EA6" w:rsidRDefault="00AF116C" w:rsidP="00AF116C">
      <w:pPr>
        <w:jc w:val="center"/>
        <w:rPr>
          <w:rFonts w:eastAsia="Calibri"/>
        </w:rPr>
      </w:pPr>
      <w:r w:rsidRPr="008F4EA6">
        <w:rPr>
          <w:rFonts w:eastAsia="Calibri"/>
        </w:rPr>
        <w:t xml:space="preserve">за счет всех источников финансирования реализации муниципальной программы Козловского </w:t>
      </w:r>
      <w:r>
        <w:rPr>
          <w:rFonts w:eastAsia="Calibri"/>
        </w:rPr>
        <w:t>муниципального округа</w:t>
      </w:r>
      <w:r w:rsidRPr="008F4EA6">
        <w:rPr>
          <w:rFonts w:eastAsia="Calibri"/>
        </w:rPr>
        <w:t xml:space="preserve"> Чувашской Республики</w:t>
      </w:r>
    </w:p>
    <w:p w:rsidR="00AF116C" w:rsidRPr="008F4EA6" w:rsidRDefault="00AF116C" w:rsidP="00AF116C">
      <w:pPr>
        <w:jc w:val="center"/>
        <w:rPr>
          <w:rFonts w:eastAsia="Calibri"/>
        </w:rPr>
      </w:pPr>
      <w:r w:rsidRPr="008F4EA6">
        <w:rPr>
          <w:rFonts w:eastAsia="Calibri"/>
        </w:rPr>
        <w:t xml:space="preserve">«Содействие занятости населения Козловского </w:t>
      </w:r>
      <w:r>
        <w:rPr>
          <w:rFonts w:eastAsia="Calibri"/>
        </w:rPr>
        <w:t>муниципального округа</w:t>
      </w:r>
      <w:r w:rsidRPr="008F4EA6">
        <w:rPr>
          <w:rFonts w:eastAsia="Calibri"/>
        </w:rPr>
        <w:t xml:space="preserve"> Чувашской Республики»</w:t>
      </w:r>
    </w:p>
    <w:p w:rsidR="00AF116C" w:rsidRPr="008F4EA6" w:rsidRDefault="00AF116C" w:rsidP="00AF116C">
      <w:pPr>
        <w:rPr>
          <w:rFonts w:eastAsia="Calibri"/>
        </w:rPr>
      </w:pPr>
    </w:p>
    <w:tbl>
      <w:tblPr>
        <w:tblW w:w="6169" w:type="pct"/>
        <w:tblInd w:w="-61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014"/>
        <w:gridCol w:w="2284"/>
        <w:gridCol w:w="872"/>
        <w:gridCol w:w="1260"/>
        <w:gridCol w:w="2524"/>
        <w:gridCol w:w="1112"/>
        <w:gridCol w:w="1301"/>
        <w:gridCol w:w="1301"/>
        <w:gridCol w:w="1445"/>
        <w:gridCol w:w="1441"/>
        <w:gridCol w:w="3925"/>
      </w:tblGrid>
      <w:tr w:rsidR="000C74B6" w:rsidRPr="008F4EA6" w:rsidTr="000C74B6">
        <w:trPr>
          <w:trHeight w:val="20"/>
        </w:trPr>
        <w:tc>
          <w:tcPr>
            <w:tcW w:w="274" w:type="pct"/>
            <w:vMerge w:val="restart"/>
            <w:tcBorders>
              <w:left w:val="nil"/>
              <w:bottom w:val="nil"/>
            </w:tcBorders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Статус</w:t>
            </w:r>
          </w:p>
        </w:tc>
        <w:tc>
          <w:tcPr>
            <w:tcW w:w="618" w:type="pct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Наименование муниципальной программы, подпрограммы (основного мероприятия)</w:t>
            </w:r>
          </w:p>
        </w:tc>
        <w:tc>
          <w:tcPr>
            <w:tcW w:w="577" w:type="pct"/>
            <w:gridSpan w:val="2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Код бюджетной классификации</w:t>
            </w:r>
          </w:p>
        </w:tc>
        <w:tc>
          <w:tcPr>
            <w:tcW w:w="683" w:type="pct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Источники</w:t>
            </w:r>
            <w:r w:rsidRPr="008F4EA6">
              <w:br/>
              <w:t>финансирования</w:t>
            </w:r>
          </w:p>
        </w:tc>
        <w:tc>
          <w:tcPr>
            <w:tcW w:w="2848" w:type="pct"/>
            <w:gridSpan w:val="6"/>
            <w:tcBorders>
              <w:right w:val="nil"/>
            </w:tcBorders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Расходы по годам, тыс. рублей</w:t>
            </w:r>
          </w:p>
        </w:tc>
      </w:tr>
      <w:tr w:rsidR="000C74B6" w:rsidRPr="008F4EA6" w:rsidTr="000C74B6">
        <w:trPr>
          <w:trHeight w:val="20"/>
        </w:trPr>
        <w:tc>
          <w:tcPr>
            <w:tcW w:w="274" w:type="pct"/>
            <w:vMerge/>
            <w:tcBorders>
              <w:left w:val="nil"/>
              <w:bottom w:val="nil"/>
            </w:tcBorders>
            <w:tcMar>
              <w:top w:w="0" w:type="dxa"/>
              <w:bottom w:w="0" w:type="dxa"/>
            </w:tcMar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  <w:tc>
          <w:tcPr>
            <w:tcW w:w="618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  <w:tc>
          <w:tcPr>
            <w:tcW w:w="236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гл. распорядитель бюджетных средств</w:t>
            </w:r>
          </w:p>
        </w:tc>
        <w:tc>
          <w:tcPr>
            <w:tcW w:w="341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 xml:space="preserve">целевая </w:t>
            </w:r>
          </w:p>
          <w:p w:rsidR="000C74B6" w:rsidRPr="008F4EA6" w:rsidRDefault="000C74B6" w:rsidP="001B35E6">
            <w:r w:rsidRPr="008F4EA6">
              <w:t xml:space="preserve">статья </w:t>
            </w:r>
          </w:p>
          <w:p w:rsidR="000C74B6" w:rsidRPr="008F4EA6" w:rsidRDefault="000C74B6" w:rsidP="001B35E6">
            <w:r w:rsidRPr="008F4EA6">
              <w:t>расходов</w:t>
            </w:r>
          </w:p>
        </w:tc>
        <w:tc>
          <w:tcPr>
            <w:tcW w:w="683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  <w:tc>
          <w:tcPr>
            <w:tcW w:w="301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0C74B6" w:rsidRPr="008F4EA6" w:rsidRDefault="000C74B6" w:rsidP="001B35E6">
            <w:r>
              <w:t>2023</w:t>
            </w:r>
          </w:p>
        </w:tc>
        <w:tc>
          <w:tcPr>
            <w:tcW w:w="352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2024</w:t>
            </w:r>
          </w:p>
        </w:tc>
        <w:tc>
          <w:tcPr>
            <w:tcW w:w="352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2025</w:t>
            </w:r>
          </w:p>
        </w:tc>
        <w:tc>
          <w:tcPr>
            <w:tcW w:w="391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0C74B6" w:rsidRPr="008F4EA6" w:rsidRDefault="000C74B6" w:rsidP="001B35E6">
            <w:r>
              <w:t>2026</w:t>
            </w:r>
          </w:p>
        </w:tc>
        <w:tc>
          <w:tcPr>
            <w:tcW w:w="390" w:type="pct"/>
            <w:tcBorders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C74B6" w:rsidRPr="008F4EA6" w:rsidRDefault="000C74B6" w:rsidP="00761302">
            <w:r>
              <w:t>2027</w:t>
            </w:r>
            <w:r w:rsidRPr="008F4EA6">
              <w:t>–2030</w:t>
            </w:r>
          </w:p>
        </w:tc>
        <w:tc>
          <w:tcPr>
            <w:tcW w:w="1062" w:type="pct"/>
            <w:tcBorders>
              <w:bottom w:val="nil"/>
              <w:right w:val="nil"/>
            </w:tcBorders>
          </w:tcPr>
          <w:p w:rsidR="000C74B6" w:rsidRPr="008F4EA6" w:rsidRDefault="000C74B6" w:rsidP="00761302">
            <w:r w:rsidRPr="008F4EA6">
              <w:t>2031–2035</w:t>
            </w:r>
          </w:p>
        </w:tc>
      </w:tr>
    </w:tbl>
    <w:p w:rsidR="00AF116C" w:rsidRPr="008F4EA6" w:rsidRDefault="00AF116C" w:rsidP="00AF116C">
      <w:pPr>
        <w:rPr>
          <w:rFonts w:eastAsia="Calibri"/>
        </w:rPr>
      </w:pPr>
    </w:p>
    <w:tbl>
      <w:tblPr>
        <w:tblW w:w="6079" w:type="pct"/>
        <w:tblInd w:w="-61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005"/>
        <w:gridCol w:w="2287"/>
        <w:gridCol w:w="721"/>
        <w:gridCol w:w="1417"/>
        <w:gridCol w:w="2484"/>
        <w:gridCol w:w="1154"/>
        <w:gridCol w:w="1300"/>
        <w:gridCol w:w="1300"/>
        <w:gridCol w:w="1446"/>
        <w:gridCol w:w="1442"/>
        <w:gridCol w:w="3653"/>
      </w:tblGrid>
      <w:tr w:rsidR="000C74B6" w:rsidRPr="008F4EA6" w:rsidTr="000C74B6">
        <w:trPr>
          <w:trHeight w:val="20"/>
          <w:tblHeader/>
        </w:trPr>
        <w:tc>
          <w:tcPr>
            <w:tcW w:w="276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1</w:t>
            </w:r>
          </w:p>
        </w:tc>
        <w:tc>
          <w:tcPr>
            <w:tcW w:w="628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2</w:t>
            </w: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3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4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5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>
              <w:t>6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>
              <w:t>7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>
              <w:t>8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>
              <w:t>9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>
              <w:t>10</w:t>
            </w:r>
          </w:p>
        </w:tc>
        <w:tc>
          <w:tcPr>
            <w:tcW w:w="1003" w:type="pct"/>
          </w:tcPr>
          <w:p w:rsidR="000C74B6" w:rsidRDefault="000C74B6" w:rsidP="001B35E6">
            <w:r>
              <w:t>11</w:t>
            </w:r>
          </w:p>
        </w:tc>
      </w:tr>
      <w:tr w:rsidR="000C74B6" w:rsidRPr="008F4EA6" w:rsidTr="000C74B6">
        <w:trPr>
          <w:trHeight w:val="20"/>
        </w:trPr>
        <w:tc>
          <w:tcPr>
            <w:tcW w:w="276" w:type="pct"/>
            <w:vMerge w:val="restar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 xml:space="preserve">Муниципальная программа Козловского </w:t>
            </w:r>
            <w:r>
              <w:lastRenderedPageBreak/>
              <w:t>МО</w:t>
            </w:r>
            <w:r w:rsidRPr="008F4EA6">
              <w:t xml:space="preserve"> Чуваш</w:t>
            </w:r>
            <w:r w:rsidRPr="008F4EA6">
              <w:softHyphen/>
              <w:t>ской Республики</w:t>
            </w:r>
          </w:p>
        </w:tc>
        <w:tc>
          <w:tcPr>
            <w:tcW w:w="628" w:type="pct"/>
            <w:vMerge w:val="restar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lastRenderedPageBreak/>
              <w:t xml:space="preserve">«Содействие занятости населения Козловского </w:t>
            </w:r>
            <w:r>
              <w:rPr>
                <w:rFonts w:eastAsia="Calibri"/>
              </w:rPr>
              <w:t>муниципального округа</w:t>
            </w:r>
            <w:r w:rsidRPr="008F4EA6">
              <w:t xml:space="preserve"> Чувашской Республики» </w:t>
            </w: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х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2E5FF5">
              <w:t>Ц600000000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F4EA6" w:rsidRDefault="000C74B6" w:rsidP="002E5FF5">
            <w:r w:rsidRPr="008F4EA6">
              <w:t>Всего</w:t>
            </w:r>
            <w:r>
              <w:t xml:space="preserve">              11866,46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F4EA6" w:rsidRDefault="000C74B6" w:rsidP="002E5FF5">
            <w:r>
              <w:t>839,3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2E5FF5">
            <w:r>
              <w:t>994,1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2E5FF5">
            <w:r>
              <w:t>996,6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F4EA6" w:rsidRDefault="000C74B6" w:rsidP="000C74B6">
            <w:r>
              <w:t>996,6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F4EA6" w:rsidRDefault="000C74B6" w:rsidP="00761302">
            <w:r>
              <w:t>3564,96</w:t>
            </w:r>
          </w:p>
        </w:tc>
        <w:tc>
          <w:tcPr>
            <w:tcW w:w="1003" w:type="pct"/>
          </w:tcPr>
          <w:p w:rsidR="000C74B6" w:rsidRPr="008F4EA6" w:rsidRDefault="000C74B6" w:rsidP="00761302">
            <w:r>
              <w:t>4474,9</w:t>
            </w:r>
          </w:p>
        </w:tc>
      </w:tr>
      <w:tr w:rsidR="000C74B6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х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x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федеральный бюджет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>
              <w:t>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F4EA6" w:rsidRDefault="000C74B6" w:rsidP="00761302">
            <w:r w:rsidRPr="008F4EA6">
              <w:t>0</w:t>
            </w:r>
          </w:p>
        </w:tc>
        <w:tc>
          <w:tcPr>
            <w:tcW w:w="1003" w:type="pct"/>
          </w:tcPr>
          <w:p w:rsidR="000C74B6" w:rsidRPr="008F4EA6" w:rsidRDefault="000C74B6" w:rsidP="00761302">
            <w:r w:rsidRPr="008F4EA6">
              <w:t>0</w:t>
            </w:r>
          </w:p>
        </w:tc>
      </w:tr>
      <w:tr w:rsidR="000C74B6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8F4EA6" w:rsidRDefault="00E24E8D" w:rsidP="001B35E6">
            <w:r>
              <w:t>903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8F4EA6" w:rsidRDefault="00E24E8D" w:rsidP="001B35E6">
            <w:r>
              <w:t>Ц600000000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республиканский бюд</w:t>
            </w:r>
            <w:r w:rsidRPr="008F4EA6">
              <w:softHyphen/>
              <w:t>жет Чувашской Республики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>
              <w:t>80,9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793947">
            <w:r>
              <w:t>85,2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793947">
            <w:r>
              <w:t>87,7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F4EA6" w:rsidRDefault="000C74B6" w:rsidP="00793947">
            <w:r>
              <w:t>87,7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F4EA6" w:rsidRDefault="000C74B6" w:rsidP="00761302">
            <w:r>
              <w:t>338,0</w:t>
            </w:r>
          </w:p>
        </w:tc>
        <w:tc>
          <w:tcPr>
            <w:tcW w:w="1003" w:type="pct"/>
          </w:tcPr>
          <w:p w:rsidR="000C74B6" w:rsidRPr="008F4EA6" w:rsidRDefault="000C74B6" w:rsidP="00761302">
            <w:r>
              <w:t>422,5</w:t>
            </w:r>
          </w:p>
        </w:tc>
      </w:tr>
      <w:tr w:rsidR="000C74B6" w:rsidRPr="008F4EA6" w:rsidTr="000C74B6">
        <w:trPr>
          <w:trHeight w:val="211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x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Ц600000000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местный бюджет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F4EA6" w:rsidRDefault="000C74B6" w:rsidP="00793947">
            <w:r>
              <w:t>758,4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793947">
            <w:r>
              <w:t>908,9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793947">
            <w:r>
              <w:t>908,9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>
              <w:t>908,9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>
              <w:t>3226,96</w:t>
            </w:r>
          </w:p>
        </w:tc>
        <w:tc>
          <w:tcPr>
            <w:tcW w:w="1003" w:type="pct"/>
          </w:tcPr>
          <w:p w:rsidR="000C74B6" w:rsidRDefault="000C74B6" w:rsidP="001B35E6">
            <w:r>
              <w:t>4052,4</w:t>
            </w:r>
          </w:p>
        </w:tc>
      </w:tr>
      <w:tr w:rsidR="000C74B6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x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x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внебюджетные источники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0</w:t>
            </w:r>
          </w:p>
        </w:tc>
        <w:tc>
          <w:tcPr>
            <w:tcW w:w="1003" w:type="pct"/>
          </w:tcPr>
          <w:p w:rsidR="000C74B6" w:rsidRPr="008F4EA6" w:rsidRDefault="00C6662F" w:rsidP="001B35E6">
            <w:r>
              <w:t>0</w:t>
            </w:r>
          </w:p>
        </w:tc>
      </w:tr>
      <w:tr w:rsidR="000C74B6" w:rsidRPr="008F4EA6" w:rsidTr="000C74B6">
        <w:trPr>
          <w:trHeight w:val="20"/>
        </w:trPr>
        <w:tc>
          <w:tcPr>
            <w:tcW w:w="276" w:type="pct"/>
            <w:vMerge w:val="restar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lastRenderedPageBreak/>
              <w:t>Подпрограмма 1</w:t>
            </w:r>
          </w:p>
        </w:tc>
        <w:tc>
          <w:tcPr>
            <w:tcW w:w="628" w:type="pct"/>
            <w:vMerge w:val="restar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«Активная политика занятости населения и социальная поддержка безработных граждан»</w:t>
            </w: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х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Ц610000000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Всего</w:t>
            </w:r>
            <w:r>
              <w:t xml:space="preserve">            10 764,46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F4EA6" w:rsidRDefault="000C74B6" w:rsidP="00761302">
            <w:r>
              <w:t>758,4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761302">
            <w:r>
              <w:t>908,9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761302">
            <w:r>
              <w:t>908,9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F4EA6" w:rsidRDefault="000C74B6" w:rsidP="00761302">
            <w:r>
              <w:t>908,9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F4EA6" w:rsidRDefault="000C74B6" w:rsidP="00761302">
            <w:r>
              <w:t>3226,96</w:t>
            </w:r>
          </w:p>
        </w:tc>
        <w:tc>
          <w:tcPr>
            <w:tcW w:w="1003" w:type="pct"/>
          </w:tcPr>
          <w:p w:rsidR="000C74B6" w:rsidRDefault="000C74B6" w:rsidP="00761302">
            <w:r>
              <w:t>4052,4</w:t>
            </w:r>
          </w:p>
        </w:tc>
      </w:tr>
      <w:tr w:rsidR="000C74B6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х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x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федеральный бюджет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0</w:t>
            </w:r>
          </w:p>
        </w:tc>
        <w:tc>
          <w:tcPr>
            <w:tcW w:w="1003" w:type="pct"/>
          </w:tcPr>
          <w:p w:rsidR="000C74B6" w:rsidRPr="008F4EA6" w:rsidRDefault="000C74B6" w:rsidP="001B35E6">
            <w:r>
              <w:t>0</w:t>
            </w:r>
          </w:p>
        </w:tc>
      </w:tr>
      <w:tr w:rsidR="000C74B6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х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х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республиканский бюджет Чувашской Республики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0</w:t>
            </w:r>
          </w:p>
        </w:tc>
        <w:tc>
          <w:tcPr>
            <w:tcW w:w="1003" w:type="pct"/>
          </w:tcPr>
          <w:p w:rsidR="000C74B6" w:rsidRPr="008F4EA6" w:rsidRDefault="000C74B6" w:rsidP="001B35E6">
            <w:r>
              <w:t>0</w:t>
            </w:r>
          </w:p>
        </w:tc>
      </w:tr>
      <w:tr w:rsidR="000C74B6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x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Ц610000000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местный бюджет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F4EA6" w:rsidRDefault="000C74B6" w:rsidP="00761302">
            <w:r>
              <w:t>758,4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761302">
            <w:r>
              <w:t>908,9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761302">
            <w:r>
              <w:t>908,9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F4EA6" w:rsidRDefault="000C74B6" w:rsidP="00761302">
            <w:r>
              <w:t>908,9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F4EA6" w:rsidRDefault="000C74B6" w:rsidP="00761302">
            <w:r>
              <w:t>3226,96</w:t>
            </w:r>
          </w:p>
        </w:tc>
        <w:tc>
          <w:tcPr>
            <w:tcW w:w="1003" w:type="pct"/>
          </w:tcPr>
          <w:p w:rsidR="000C74B6" w:rsidRDefault="000C74B6" w:rsidP="00761302">
            <w:r>
              <w:t>4052,4</w:t>
            </w:r>
          </w:p>
        </w:tc>
      </w:tr>
      <w:tr w:rsidR="000C74B6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x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x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внебюджетные источники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0</w:t>
            </w:r>
          </w:p>
        </w:tc>
        <w:tc>
          <w:tcPr>
            <w:tcW w:w="1003" w:type="pct"/>
          </w:tcPr>
          <w:p w:rsidR="000C74B6" w:rsidRPr="008F4EA6" w:rsidRDefault="000C74B6" w:rsidP="001B35E6">
            <w:r>
              <w:t>0</w:t>
            </w:r>
          </w:p>
        </w:tc>
      </w:tr>
      <w:tr w:rsidR="000C74B6" w:rsidRPr="008F4EA6" w:rsidTr="000C74B6">
        <w:trPr>
          <w:trHeight w:val="20"/>
        </w:trPr>
        <w:tc>
          <w:tcPr>
            <w:tcW w:w="276" w:type="pct"/>
            <w:vMerge w:val="restar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Основное мероприятие 1</w:t>
            </w:r>
          </w:p>
        </w:tc>
        <w:tc>
          <w:tcPr>
            <w:tcW w:w="628" w:type="pct"/>
            <w:vMerge w:val="restar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 xml:space="preserve">Мероприятия в области содействия занятости населения Козловского </w:t>
            </w:r>
            <w:r>
              <w:rPr>
                <w:rFonts w:eastAsia="Calibri"/>
              </w:rPr>
              <w:t>муниципального округа</w:t>
            </w: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х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Ц610100000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всего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F4EA6" w:rsidRDefault="000C74B6" w:rsidP="00761302">
            <w:r>
              <w:t>758,4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761302">
            <w:r>
              <w:t>908,9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761302">
            <w:r>
              <w:t>908,9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F4EA6" w:rsidRDefault="000C74B6" w:rsidP="00761302">
            <w:r>
              <w:t>908,9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F4EA6" w:rsidRDefault="000C74B6" w:rsidP="00761302">
            <w:r>
              <w:t>3226,96</w:t>
            </w:r>
          </w:p>
        </w:tc>
        <w:tc>
          <w:tcPr>
            <w:tcW w:w="1003" w:type="pct"/>
          </w:tcPr>
          <w:p w:rsidR="000C74B6" w:rsidRDefault="000C74B6" w:rsidP="00761302">
            <w:r>
              <w:t>4052,4</w:t>
            </w:r>
          </w:p>
        </w:tc>
      </w:tr>
      <w:tr w:rsidR="000C74B6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/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/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х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x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федеральный бюджет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F4EA6" w:rsidRDefault="000C74B6" w:rsidP="001B35E6"/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0</w:t>
            </w:r>
          </w:p>
        </w:tc>
        <w:tc>
          <w:tcPr>
            <w:tcW w:w="1003" w:type="pct"/>
          </w:tcPr>
          <w:p w:rsidR="000C74B6" w:rsidRPr="008F4EA6" w:rsidRDefault="00C6662F" w:rsidP="001B35E6">
            <w:r>
              <w:t>0</w:t>
            </w:r>
          </w:p>
        </w:tc>
      </w:tr>
      <w:tr w:rsidR="000C74B6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/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/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х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х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республиканский бюджет Чувашской Республики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0</w:t>
            </w:r>
          </w:p>
        </w:tc>
        <w:tc>
          <w:tcPr>
            <w:tcW w:w="1003" w:type="pct"/>
          </w:tcPr>
          <w:p w:rsidR="000C74B6" w:rsidRPr="008F4EA6" w:rsidRDefault="00C6662F" w:rsidP="001B35E6">
            <w:r>
              <w:t>0</w:t>
            </w:r>
          </w:p>
        </w:tc>
      </w:tr>
      <w:tr w:rsidR="000C74B6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/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/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x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Ц610100000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местный бюджет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F4EA6" w:rsidRDefault="000C74B6" w:rsidP="00761302">
            <w:r>
              <w:t>758,4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761302">
            <w:r>
              <w:t>908,9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761302">
            <w:r>
              <w:t>908,9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F4EA6" w:rsidRDefault="000C74B6" w:rsidP="00761302">
            <w:r>
              <w:t>908,9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F4EA6" w:rsidRDefault="000C74B6" w:rsidP="00761302">
            <w:r>
              <w:t>3226,96</w:t>
            </w:r>
          </w:p>
        </w:tc>
        <w:tc>
          <w:tcPr>
            <w:tcW w:w="1003" w:type="pct"/>
          </w:tcPr>
          <w:p w:rsidR="000C74B6" w:rsidRDefault="000C74B6" w:rsidP="00761302">
            <w:r>
              <w:t>4052,4</w:t>
            </w:r>
          </w:p>
        </w:tc>
      </w:tr>
      <w:tr w:rsidR="000C74B6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/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/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x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x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внебюджетные источники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0</w:t>
            </w:r>
          </w:p>
        </w:tc>
        <w:tc>
          <w:tcPr>
            <w:tcW w:w="1003" w:type="pct"/>
          </w:tcPr>
          <w:p w:rsidR="000C74B6" w:rsidRPr="008F4EA6" w:rsidRDefault="000C74B6" w:rsidP="001B35E6">
            <w:r>
              <w:t>0</w:t>
            </w:r>
          </w:p>
        </w:tc>
      </w:tr>
      <w:tr w:rsidR="000C74B6" w:rsidRPr="008F4EA6" w:rsidTr="000C74B6">
        <w:trPr>
          <w:trHeight w:val="20"/>
        </w:trPr>
        <w:tc>
          <w:tcPr>
            <w:tcW w:w="276" w:type="pct"/>
            <w:vMerge w:val="restar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мероприя</w:t>
            </w:r>
            <w:r w:rsidRPr="008F4EA6">
              <w:softHyphen/>
              <w:t>тие 1.1</w:t>
            </w:r>
          </w:p>
        </w:tc>
        <w:tc>
          <w:tcPr>
            <w:tcW w:w="628" w:type="pct"/>
            <w:vMerge w:val="restar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Организация проведения оплачиваемых общественных работ</w:t>
            </w: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х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х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всего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>
              <w:rPr>
                <w:rFonts w:eastAsia="Calibri"/>
              </w:rPr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1003" w:type="pct"/>
          </w:tcPr>
          <w:p w:rsidR="000C74B6" w:rsidRPr="008F4EA6" w:rsidRDefault="000C74B6" w:rsidP="001B35E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C74B6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/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х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х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федеральный бюджет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>
              <w:rPr>
                <w:rFonts w:eastAsia="Calibri"/>
              </w:rPr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1003" w:type="pct"/>
          </w:tcPr>
          <w:p w:rsidR="000C74B6" w:rsidRPr="008F4EA6" w:rsidRDefault="000C74B6" w:rsidP="001B35E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C74B6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/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х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х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республиканский бюджет Чувашской Республики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>
              <w:rPr>
                <w:rFonts w:eastAsia="Calibri"/>
              </w:rPr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1003" w:type="pct"/>
          </w:tcPr>
          <w:p w:rsidR="000C74B6" w:rsidRPr="008F4EA6" w:rsidRDefault="000C74B6" w:rsidP="001B35E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C74B6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/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х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х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местный бюджет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>
              <w:rPr>
                <w:rFonts w:eastAsia="Calibri"/>
              </w:rPr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1003" w:type="pct"/>
          </w:tcPr>
          <w:p w:rsidR="000C74B6" w:rsidRPr="008F4EA6" w:rsidRDefault="000C74B6" w:rsidP="001B35E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C74B6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/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х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х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внебюджетные источники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>
              <w:rPr>
                <w:rFonts w:eastAsia="Calibri"/>
              </w:rPr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1003" w:type="pct"/>
          </w:tcPr>
          <w:p w:rsidR="000C74B6" w:rsidRPr="008F4EA6" w:rsidRDefault="000C74B6" w:rsidP="001B35E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C74B6" w:rsidRPr="008F4EA6" w:rsidTr="000C74B6">
        <w:trPr>
          <w:trHeight w:val="20"/>
        </w:trPr>
        <w:tc>
          <w:tcPr>
            <w:tcW w:w="276" w:type="pct"/>
            <w:vMerge w:val="restar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мероприя</w:t>
            </w:r>
            <w:r w:rsidRPr="008F4EA6">
              <w:softHyphen/>
              <w:t>тие 1.2</w:t>
            </w:r>
          </w:p>
        </w:tc>
        <w:tc>
          <w:tcPr>
            <w:tcW w:w="628" w:type="pct"/>
            <w:vMerge w:val="restar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 xml:space="preserve">Организация временного трудоустройства </w:t>
            </w:r>
            <w:r w:rsidRPr="008F4EA6">
              <w:lastRenderedPageBreak/>
              <w:t>несовершеннолетних граждан в возрасте от 14 до 18 лет в свободное от учебы время</w:t>
            </w: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8F4EA6" w:rsidRDefault="0031351C" w:rsidP="001B35E6">
            <w:r>
              <w:lastRenderedPageBreak/>
              <w:t>974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Ц610172260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всего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F4EA6" w:rsidRDefault="000C74B6" w:rsidP="00761302">
            <w:r>
              <w:t>431,8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761302">
            <w:r>
              <w:t>526,5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761302">
            <w:r>
              <w:t>526,5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043675" w:rsidRDefault="000C74B6" w:rsidP="00761302">
            <w:r>
              <w:t>526,5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043675" w:rsidRDefault="000C74B6" w:rsidP="00761302">
            <w:r>
              <w:rPr>
                <w:sz w:val="22"/>
                <w:szCs w:val="22"/>
              </w:rPr>
              <w:t>1486,66</w:t>
            </w:r>
          </w:p>
        </w:tc>
        <w:tc>
          <w:tcPr>
            <w:tcW w:w="1003" w:type="pct"/>
          </w:tcPr>
          <w:p w:rsidR="000C74B6" w:rsidRPr="00043675" w:rsidRDefault="000C74B6" w:rsidP="00761302">
            <w:r w:rsidRPr="00043675">
              <w:rPr>
                <w:sz w:val="22"/>
                <w:szCs w:val="22"/>
              </w:rPr>
              <w:t>2252,4</w:t>
            </w:r>
          </w:p>
        </w:tc>
      </w:tr>
      <w:tr w:rsidR="000C74B6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х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х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федеральный бюджет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1003" w:type="pct"/>
          </w:tcPr>
          <w:p w:rsidR="000C74B6" w:rsidRPr="008F4EA6" w:rsidRDefault="00C6662F" w:rsidP="001B35E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C74B6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х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х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 xml:space="preserve">республиканский </w:t>
            </w:r>
            <w:r w:rsidRPr="008F4EA6">
              <w:lastRenderedPageBreak/>
              <w:t>бюджет Чувашской Республики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>
              <w:lastRenderedPageBreak/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1003" w:type="pct"/>
          </w:tcPr>
          <w:p w:rsidR="000C74B6" w:rsidRPr="008F4EA6" w:rsidRDefault="000C74B6" w:rsidP="001B35E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C74B6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8F4EA6" w:rsidRDefault="00761302" w:rsidP="001B35E6">
            <w:r>
              <w:t>974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Ц610172260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местный бюджет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F4EA6" w:rsidRDefault="000C74B6" w:rsidP="00761302">
            <w:r>
              <w:t>431,8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761302">
            <w:r>
              <w:t>526,5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761302">
            <w:r>
              <w:t>526,5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043675" w:rsidRDefault="000C74B6" w:rsidP="00761302">
            <w:r>
              <w:t>526,5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043675" w:rsidRDefault="000C74B6" w:rsidP="00761302">
            <w:r>
              <w:rPr>
                <w:sz w:val="22"/>
                <w:szCs w:val="22"/>
              </w:rPr>
              <w:t>1486,66</w:t>
            </w:r>
          </w:p>
        </w:tc>
        <w:tc>
          <w:tcPr>
            <w:tcW w:w="1003" w:type="pct"/>
          </w:tcPr>
          <w:p w:rsidR="000C74B6" w:rsidRPr="00043675" w:rsidRDefault="000C74B6" w:rsidP="00761302">
            <w:r w:rsidRPr="00043675">
              <w:rPr>
                <w:sz w:val="22"/>
                <w:szCs w:val="22"/>
              </w:rPr>
              <w:t>2252,4</w:t>
            </w:r>
          </w:p>
        </w:tc>
      </w:tr>
      <w:tr w:rsidR="000C74B6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8F4EA6" w:rsidRDefault="00761302" w:rsidP="001B35E6">
            <w:r w:rsidRPr="008F4EA6">
              <w:t>Х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х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внебюджетные источники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1003" w:type="pct"/>
          </w:tcPr>
          <w:p w:rsidR="000C74B6" w:rsidRPr="008F4EA6" w:rsidRDefault="000C74B6" w:rsidP="001B35E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6662F" w:rsidRPr="008F4EA6" w:rsidTr="000C74B6">
        <w:trPr>
          <w:trHeight w:val="20"/>
        </w:trPr>
        <w:tc>
          <w:tcPr>
            <w:tcW w:w="276" w:type="pct"/>
            <w:vMerge w:val="restart"/>
            <w:tcMar>
              <w:top w:w="0" w:type="dxa"/>
              <w:bottom w:w="0" w:type="dxa"/>
            </w:tcMar>
          </w:tcPr>
          <w:p w:rsidR="00C6662F" w:rsidRPr="008F4EA6" w:rsidRDefault="00C6662F" w:rsidP="001B35E6">
            <w:r w:rsidRPr="008F4EA6">
              <w:t>мероприя</w:t>
            </w:r>
            <w:r w:rsidRPr="008F4EA6">
              <w:softHyphen/>
              <w:t>тие 1.3</w:t>
            </w:r>
          </w:p>
        </w:tc>
        <w:tc>
          <w:tcPr>
            <w:tcW w:w="628" w:type="pct"/>
            <w:vMerge w:val="restart"/>
            <w:tcMar>
              <w:top w:w="0" w:type="dxa"/>
              <w:bottom w:w="0" w:type="dxa"/>
            </w:tcMar>
          </w:tcPr>
          <w:p w:rsidR="00C6662F" w:rsidRPr="008F4EA6" w:rsidRDefault="00C6662F" w:rsidP="001B35E6">
            <w:r w:rsidRPr="008F4EA6"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C6662F" w:rsidRPr="008F4EA6" w:rsidRDefault="00761302" w:rsidP="001B35E6">
            <w:r>
              <w:t>994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C6662F" w:rsidRPr="008F4EA6" w:rsidRDefault="00C6662F" w:rsidP="001B35E6">
            <w:r w:rsidRPr="008F4EA6">
              <w:t>х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C6662F" w:rsidRPr="008F4EA6" w:rsidRDefault="00C6662F" w:rsidP="001B35E6">
            <w:r w:rsidRPr="008F4EA6">
              <w:t>всего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C6662F" w:rsidRPr="008F4EA6" w:rsidRDefault="00C6662F" w:rsidP="00761302">
            <w:r>
              <w:rPr>
                <w:rFonts w:eastAsia="Calibri"/>
              </w:rPr>
              <w:t>32</w:t>
            </w:r>
            <w:r w:rsidR="00761302">
              <w:rPr>
                <w:rFonts w:eastAsia="Calibri"/>
              </w:rPr>
              <w:t>6</w:t>
            </w:r>
            <w:r>
              <w:rPr>
                <w:rFonts w:eastAsia="Calibri"/>
              </w:rPr>
              <w:t>,</w:t>
            </w:r>
            <w:r w:rsidR="00761302">
              <w:rPr>
                <w:rFonts w:eastAsia="Calibri"/>
              </w:rPr>
              <w:t>6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C6662F" w:rsidRPr="008F4EA6" w:rsidRDefault="00C6662F" w:rsidP="00761302">
            <w:r>
              <w:rPr>
                <w:rFonts w:eastAsia="Calibri"/>
              </w:rPr>
              <w:t>382,4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C6662F" w:rsidRPr="008F4EA6" w:rsidRDefault="00C6662F" w:rsidP="00761302">
            <w:r>
              <w:rPr>
                <w:rFonts w:eastAsia="Calibri"/>
              </w:rPr>
              <w:t>382,4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C6662F" w:rsidRPr="00043675" w:rsidRDefault="00C6662F" w:rsidP="00761302">
            <w:r>
              <w:t>382,4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C6662F" w:rsidRPr="00043675" w:rsidRDefault="00C6662F" w:rsidP="00761302">
            <w:r>
              <w:rPr>
                <w:rFonts w:eastAsia="Calibri"/>
                <w:sz w:val="22"/>
                <w:szCs w:val="22"/>
              </w:rPr>
              <w:t>1740,3</w:t>
            </w:r>
          </w:p>
        </w:tc>
        <w:tc>
          <w:tcPr>
            <w:tcW w:w="1003" w:type="pct"/>
          </w:tcPr>
          <w:p w:rsidR="00C6662F" w:rsidRPr="00043675" w:rsidRDefault="00C6662F" w:rsidP="00761302">
            <w:pPr>
              <w:ind w:right="872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 1800</w:t>
            </w:r>
          </w:p>
        </w:tc>
      </w:tr>
      <w:tr w:rsidR="000C74B6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8F4EA6" w:rsidRDefault="00761302" w:rsidP="001B35E6">
            <w:r w:rsidRPr="008F4EA6">
              <w:t>Х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х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федеральный бюджет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>
              <w:rPr>
                <w:rFonts w:eastAsia="Calibri"/>
              </w:rPr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1003" w:type="pct"/>
          </w:tcPr>
          <w:p w:rsidR="000C74B6" w:rsidRPr="008F4EA6" w:rsidRDefault="000C74B6" w:rsidP="001B35E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C74B6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8F4EA6" w:rsidRDefault="00761302" w:rsidP="001B35E6">
            <w:r w:rsidRPr="008F4EA6">
              <w:t>Х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х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республиканский бюджет Чувашской Республики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>
              <w:rPr>
                <w:rFonts w:eastAsia="Calibri"/>
              </w:rPr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1003" w:type="pct"/>
          </w:tcPr>
          <w:p w:rsidR="000C74B6" w:rsidRPr="008F4EA6" w:rsidRDefault="000C74B6" w:rsidP="001B35E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6662F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C6662F" w:rsidRPr="008F4EA6" w:rsidRDefault="00C6662F" w:rsidP="001B35E6">
            <w:pPr>
              <w:rPr>
                <w:rFonts w:eastAsia="Calibri"/>
              </w:rPr>
            </w:pPr>
          </w:p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C6662F" w:rsidRPr="008F4EA6" w:rsidRDefault="00C6662F" w:rsidP="001B35E6">
            <w:pPr>
              <w:rPr>
                <w:rFonts w:eastAsia="Calibri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C6662F" w:rsidRPr="008F4EA6" w:rsidRDefault="00761302" w:rsidP="001B35E6">
            <w:r>
              <w:t>994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C6662F" w:rsidRPr="008F4EA6" w:rsidRDefault="00C6662F" w:rsidP="001B35E6">
            <w:r w:rsidRPr="008F4EA6">
              <w:t>х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C6662F" w:rsidRPr="008F4EA6" w:rsidRDefault="00C6662F" w:rsidP="001B35E6">
            <w:r w:rsidRPr="008F4EA6">
              <w:t>местный бюджет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C6662F" w:rsidRPr="008F4EA6" w:rsidRDefault="00C6662F" w:rsidP="00761302">
            <w:r>
              <w:rPr>
                <w:rFonts w:eastAsia="Calibri"/>
              </w:rPr>
              <w:t>32</w:t>
            </w:r>
            <w:r w:rsidR="00761302">
              <w:rPr>
                <w:rFonts w:eastAsia="Calibri"/>
              </w:rPr>
              <w:t>6,6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C6662F" w:rsidRPr="008F4EA6" w:rsidRDefault="00C6662F" w:rsidP="00761302">
            <w:r>
              <w:rPr>
                <w:rFonts w:eastAsia="Calibri"/>
              </w:rPr>
              <w:t>382,4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C6662F" w:rsidRPr="008F4EA6" w:rsidRDefault="00C6662F" w:rsidP="00761302">
            <w:r>
              <w:rPr>
                <w:rFonts w:eastAsia="Calibri"/>
              </w:rPr>
              <w:t>382,4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C6662F" w:rsidRPr="00043675" w:rsidRDefault="00C6662F" w:rsidP="00761302">
            <w:r>
              <w:t>382,4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C6662F" w:rsidRPr="00043675" w:rsidRDefault="00C6662F" w:rsidP="00761302">
            <w:r>
              <w:rPr>
                <w:rFonts w:eastAsia="Calibri"/>
                <w:sz w:val="22"/>
                <w:szCs w:val="22"/>
              </w:rPr>
              <w:t>1740,3</w:t>
            </w:r>
          </w:p>
        </w:tc>
        <w:tc>
          <w:tcPr>
            <w:tcW w:w="1003" w:type="pct"/>
          </w:tcPr>
          <w:p w:rsidR="00C6662F" w:rsidRPr="00043675" w:rsidRDefault="00C6662F" w:rsidP="00761302">
            <w:pPr>
              <w:ind w:right="872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 1800</w:t>
            </w:r>
          </w:p>
        </w:tc>
      </w:tr>
      <w:tr w:rsidR="000C74B6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8F4EA6" w:rsidRDefault="00761302" w:rsidP="001B35E6">
            <w:r w:rsidRPr="008F4EA6">
              <w:t>Х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х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внебюджетные источники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>
              <w:rPr>
                <w:rFonts w:eastAsia="Calibri"/>
              </w:rPr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1003" w:type="pct"/>
          </w:tcPr>
          <w:p w:rsidR="000C74B6" w:rsidRPr="008F4EA6" w:rsidRDefault="000C74B6" w:rsidP="001B35E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6662F" w:rsidRPr="008F4EA6" w:rsidTr="000C74B6">
        <w:trPr>
          <w:trHeight w:val="20"/>
        </w:trPr>
        <w:tc>
          <w:tcPr>
            <w:tcW w:w="276" w:type="pct"/>
            <w:vMerge w:val="restart"/>
            <w:tcMar>
              <w:top w:w="0" w:type="dxa"/>
              <w:bottom w:w="0" w:type="dxa"/>
            </w:tcMar>
          </w:tcPr>
          <w:p w:rsidR="00C6662F" w:rsidRPr="008F4EA6" w:rsidRDefault="00C6662F" w:rsidP="001B35E6">
            <w:r w:rsidRPr="008F4EA6">
              <w:t>Подпрограмма 2</w:t>
            </w:r>
          </w:p>
        </w:tc>
        <w:tc>
          <w:tcPr>
            <w:tcW w:w="628" w:type="pct"/>
            <w:vMerge w:val="restart"/>
            <w:tcMar>
              <w:top w:w="0" w:type="dxa"/>
              <w:bottom w:w="0" w:type="dxa"/>
            </w:tcMar>
          </w:tcPr>
          <w:p w:rsidR="00C6662F" w:rsidRPr="008F4EA6" w:rsidRDefault="00C6662F" w:rsidP="001B35E6">
            <w:r w:rsidRPr="008F4EA6">
              <w:t>«Безопасный труд»</w:t>
            </w: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C6662F" w:rsidRPr="008F4EA6" w:rsidRDefault="00761302" w:rsidP="001B35E6">
            <w:r>
              <w:t>903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C6662F" w:rsidRPr="008F4EA6" w:rsidRDefault="00C6662F" w:rsidP="001B35E6">
            <w:r w:rsidRPr="008F4EA6">
              <w:t>х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C6662F" w:rsidRPr="008F4EA6" w:rsidRDefault="00C6662F" w:rsidP="001B35E6">
            <w:r w:rsidRPr="008F4EA6">
              <w:t>всего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C6662F" w:rsidRPr="005B66BA" w:rsidRDefault="00C6662F" w:rsidP="00761302">
            <w:r>
              <w:rPr>
                <w:sz w:val="22"/>
                <w:szCs w:val="22"/>
              </w:rPr>
              <w:t>80,9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C6662F" w:rsidRPr="005B66BA" w:rsidRDefault="00C6662F" w:rsidP="00761302">
            <w:r>
              <w:rPr>
                <w:sz w:val="22"/>
                <w:szCs w:val="22"/>
              </w:rPr>
              <w:t>85,2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C6662F" w:rsidRPr="005B66BA" w:rsidRDefault="00C6662F" w:rsidP="00761302">
            <w:r>
              <w:rPr>
                <w:sz w:val="22"/>
                <w:szCs w:val="22"/>
              </w:rPr>
              <w:t>87,7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C6662F" w:rsidRPr="005B66BA" w:rsidRDefault="00C6662F" w:rsidP="00761302">
            <w:r>
              <w:rPr>
                <w:sz w:val="22"/>
                <w:szCs w:val="22"/>
              </w:rPr>
              <w:t>87,7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C6662F" w:rsidRPr="005B66BA" w:rsidRDefault="00C6662F" w:rsidP="00761302">
            <w:r>
              <w:rPr>
                <w:sz w:val="22"/>
                <w:szCs w:val="22"/>
              </w:rPr>
              <w:t>338,0</w:t>
            </w:r>
          </w:p>
        </w:tc>
        <w:tc>
          <w:tcPr>
            <w:tcW w:w="1003" w:type="pct"/>
          </w:tcPr>
          <w:p w:rsidR="00C6662F" w:rsidRDefault="00C6662F" w:rsidP="00761302">
            <w:r>
              <w:rPr>
                <w:sz w:val="22"/>
                <w:szCs w:val="22"/>
              </w:rPr>
              <w:t>422,5</w:t>
            </w:r>
          </w:p>
        </w:tc>
      </w:tr>
      <w:tr w:rsidR="000C74B6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x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x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федеральный бюджет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>
              <w:rPr>
                <w:rFonts w:eastAsia="Calibri"/>
              </w:rPr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1003" w:type="pct"/>
          </w:tcPr>
          <w:p w:rsidR="000C74B6" w:rsidRPr="008F4EA6" w:rsidRDefault="00C6662F" w:rsidP="001B35E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6662F" w:rsidRPr="008F4EA6" w:rsidTr="000C74B6">
        <w:trPr>
          <w:trHeight w:val="33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C6662F" w:rsidRPr="008F4EA6" w:rsidRDefault="00C6662F" w:rsidP="001B35E6">
            <w:pPr>
              <w:rPr>
                <w:rFonts w:eastAsia="Calibri"/>
              </w:rPr>
            </w:pPr>
          </w:p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C6662F" w:rsidRPr="008F4EA6" w:rsidRDefault="00C6662F" w:rsidP="001B35E6">
            <w:pPr>
              <w:rPr>
                <w:rFonts w:eastAsia="Calibri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C6662F" w:rsidRPr="008F4EA6" w:rsidRDefault="00761302" w:rsidP="001B35E6">
            <w:r>
              <w:t>903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C6662F" w:rsidRPr="008F4EA6" w:rsidRDefault="00C6662F" w:rsidP="001B35E6">
            <w:r w:rsidRPr="008F4EA6">
              <w:t>Ц630112440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C6662F" w:rsidRPr="008F4EA6" w:rsidRDefault="00C6662F" w:rsidP="001B35E6">
            <w:r w:rsidRPr="008F4EA6">
              <w:t>республиканский бюджет Чувашской Республики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C6662F" w:rsidRPr="005B66BA" w:rsidRDefault="00C6662F" w:rsidP="00761302">
            <w:r>
              <w:rPr>
                <w:sz w:val="22"/>
                <w:szCs w:val="22"/>
              </w:rPr>
              <w:t>80,9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C6662F" w:rsidRPr="005B66BA" w:rsidRDefault="00C6662F" w:rsidP="00761302">
            <w:r>
              <w:rPr>
                <w:sz w:val="22"/>
                <w:szCs w:val="22"/>
              </w:rPr>
              <w:t>85,2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C6662F" w:rsidRPr="005B66BA" w:rsidRDefault="00C6662F" w:rsidP="00761302">
            <w:r>
              <w:rPr>
                <w:sz w:val="22"/>
                <w:szCs w:val="22"/>
              </w:rPr>
              <w:t>87,7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C6662F" w:rsidRPr="005B66BA" w:rsidRDefault="00C6662F" w:rsidP="00761302">
            <w:r>
              <w:rPr>
                <w:sz w:val="22"/>
                <w:szCs w:val="22"/>
              </w:rPr>
              <w:t>87,7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C6662F" w:rsidRPr="005B66BA" w:rsidRDefault="00C6662F" w:rsidP="00761302">
            <w:r>
              <w:rPr>
                <w:sz w:val="22"/>
                <w:szCs w:val="22"/>
              </w:rPr>
              <w:t>338,0</w:t>
            </w:r>
          </w:p>
        </w:tc>
        <w:tc>
          <w:tcPr>
            <w:tcW w:w="1003" w:type="pct"/>
          </w:tcPr>
          <w:p w:rsidR="00C6662F" w:rsidRDefault="00C6662F" w:rsidP="00761302">
            <w:r>
              <w:rPr>
                <w:sz w:val="22"/>
                <w:szCs w:val="22"/>
              </w:rPr>
              <w:t>422,5</w:t>
            </w:r>
          </w:p>
        </w:tc>
      </w:tr>
      <w:tr w:rsidR="000C74B6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8F4EA6" w:rsidRDefault="00761302" w:rsidP="001B35E6">
            <w:r w:rsidRPr="008F4EA6">
              <w:t>X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x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местный бюджет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>
              <w:rPr>
                <w:rFonts w:eastAsia="Calibri"/>
              </w:rPr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1003" w:type="pct"/>
          </w:tcPr>
          <w:p w:rsidR="000C74B6" w:rsidRPr="008F4EA6" w:rsidRDefault="00C6662F" w:rsidP="001B35E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C74B6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8F4EA6" w:rsidRDefault="00761302" w:rsidP="001B35E6">
            <w:r w:rsidRPr="008F4EA6">
              <w:t>X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x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внебюджетные источники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>
              <w:rPr>
                <w:rFonts w:eastAsia="Calibri"/>
              </w:rPr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1003" w:type="pct"/>
          </w:tcPr>
          <w:p w:rsidR="000C74B6" w:rsidRPr="008F4EA6" w:rsidRDefault="00C6662F" w:rsidP="001B35E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6662F" w:rsidRPr="008F4EA6" w:rsidTr="000C74B6">
        <w:trPr>
          <w:trHeight w:val="20"/>
        </w:trPr>
        <w:tc>
          <w:tcPr>
            <w:tcW w:w="276" w:type="pct"/>
            <w:vMerge w:val="restart"/>
            <w:tcMar>
              <w:top w:w="0" w:type="dxa"/>
              <w:bottom w:w="0" w:type="dxa"/>
            </w:tcMar>
          </w:tcPr>
          <w:p w:rsidR="00C6662F" w:rsidRPr="008F4EA6" w:rsidRDefault="00C6662F" w:rsidP="001B35E6">
            <w:r w:rsidRPr="008F4EA6">
              <w:t>Основное мероприя</w:t>
            </w:r>
            <w:r w:rsidRPr="008F4EA6">
              <w:softHyphen/>
              <w:t>тие 1</w:t>
            </w:r>
          </w:p>
        </w:tc>
        <w:tc>
          <w:tcPr>
            <w:tcW w:w="628" w:type="pct"/>
            <w:vMerge w:val="restart"/>
            <w:tcMar>
              <w:top w:w="0" w:type="dxa"/>
              <w:bottom w:w="0" w:type="dxa"/>
            </w:tcMar>
          </w:tcPr>
          <w:p w:rsidR="00C6662F" w:rsidRPr="008F4EA6" w:rsidRDefault="00C6662F" w:rsidP="001B35E6">
            <w:pPr>
              <w:rPr>
                <w:rFonts w:eastAsia="Calibri"/>
              </w:rPr>
            </w:pPr>
            <w:r w:rsidRPr="008F4EA6">
              <w:rPr>
                <w:rFonts w:eastAsia="Calibri"/>
              </w:rPr>
              <w:t>Организационно-техни</w:t>
            </w:r>
            <w:r w:rsidRPr="008F4EA6">
              <w:rPr>
                <w:rFonts w:eastAsia="Calibri"/>
              </w:rPr>
              <w:softHyphen/>
              <w:t>чес</w:t>
            </w:r>
            <w:r w:rsidRPr="008F4EA6">
              <w:rPr>
                <w:rFonts w:eastAsia="Calibri"/>
              </w:rPr>
              <w:softHyphen/>
              <w:t xml:space="preserve">кое обеспечение охраны труда и здоровья </w:t>
            </w:r>
            <w:proofErr w:type="gramStart"/>
            <w:r w:rsidRPr="008F4EA6">
              <w:rPr>
                <w:rFonts w:eastAsia="Calibri"/>
              </w:rPr>
              <w:t>работающих</w:t>
            </w:r>
            <w:proofErr w:type="gramEnd"/>
          </w:p>
          <w:p w:rsidR="00C6662F" w:rsidRPr="008F4EA6" w:rsidRDefault="00C6662F" w:rsidP="001B35E6"/>
        </w:tc>
        <w:tc>
          <w:tcPr>
            <w:tcW w:w="198" w:type="pct"/>
            <w:tcMar>
              <w:top w:w="0" w:type="dxa"/>
              <w:bottom w:w="0" w:type="dxa"/>
            </w:tcMar>
          </w:tcPr>
          <w:p w:rsidR="00C6662F" w:rsidRPr="008F4EA6" w:rsidRDefault="00761302" w:rsidP="001B35E6">
            <w:r>
              <w:t>903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C6662F" w:rsidRPr="008F4EA6" w:rsidRDefault="00C6662F" w:rsidP="001B35E6">
            <w:r w:rsidRPr="008F4EA6">
              <w:t>х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C6662F" w:rsidRPr="008F4EA6" w:rsidRDefault="00C6662F" w:rsidP="001B35E6">
            <w:r w:rsidRPr="008F4EA6">
              <w:t>всего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C6662F" w:rsidRPr="005B66BA" w:rsidRDefault="00C6662F" w:rsidP="00761302">
            <w:r>
              <w:rPr>
                <w:sz w:val="22"/>
                <w:szCs w:val="22"/>
              </w:rPr>
              <w:t>80,9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C6662F" w:rsidRPr="005B66BA" w:rsidRDefault="00C6662F" w:rsidP="00761302">
            <w:r>
              <w:rPr>
                <w:sz w:val="22"/>
                <w:szCs w:val="22"/>
              </w:rPr>
              <w:t>85,2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C6662F" w:rsidRPr="005B66BA" w:rsidRDefault="00C6662F" w:rsidP="00761302">
            <w:r>
              <w:rPr>
                <w:sz w:val="22"/>
                <w:szCs w:val="22"/>
              </w:rPr>
              <w:t>87,7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C6662F" w:rsidRPr="005B66BA" w:rsidRDefault="00C6662F" w:rsidP="00761302">
            <w:r>
              <w:rPr>
                <w:sz w:val="22"/>
                <w:szCs w:val="22"/>
              </w:rPr>
              <w:t>87,7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C6662F" w:rsidRPr="005B66BA" w:rsidRDefault="00C6662F" w:rsidP="00761302">
            <w:r>
              <w:rPr>
                <w:sz w:val="22"/>
                <w:szCs w:val="22"/>
              </w:rPr>
              <w:t>338,0</w:t>
            </w:r>
          </w:p>
        </w:tc>
        <w:tc>
          <w:tcPr>
            <w:tcW w:w="1003" w:type="pct"/>
          </w:tcPr>
          <w:p w:rsidR="00C6662F" w:rsidRDefault="00C6662F" w:rsidP="00761302">
            <w:r>
              <w:rPr>
                <w:sz w:val="22"/>
                <w:szCs w:val="22"/>
              </w:rPr>
              <w:t>422,5</w:t>
            </w:r>
          </w:p>
        </w:tc>
      </w:tr>
      <w:tr w:rsidR="000C74B6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/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8F4EA6" w:rsidRDefault="00761302" w:rsidP="001B35E6">
            <w:r w:rsidRPr="008F4EA6">
              <w:t>X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x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федеральный бюджет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>
              <w:rPr>
                <w:rFonts w:eastAsia="Calibri"/>
              </w:rPr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1003" w:type="pct"/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</w:tr>
      <w:tr w:rsidR="00C6662F" w:rsidRPr="008F4EA6" w:rsidTr="000C74B6">
        <w:trPr>
          <w:trHeight w:val="419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C6662F" w:rsidRPr="008F4EA6" w:rsidRDefault="00C6662F" w:rsidP="001B35E6">
            <w:pPr>
              <w:rPr>
                <w:rFonts w:eastAsia="Calibri"/>
              </w:rPr>
            </w:pPr>
          </w:p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C6662F" w:rsidRPr="008F4EA6" w:rsidRDefault="00C6662F" w:rsidP="001B35E6"/>
        </w:tc>
        <w:tc>
          <w:tcPr>
            <w:tcW w:w="198" w:type="pct"/>
            <w:tcMar>
              <w:top w:w="0" w:type="dxa"/>
              <w:bottom w:w="0" w:type="dxa"/>
            </w:tcMar>
          </w:tcPr>
          <w:p w:rsidR="00C6662F" w:rsidRPr="008F4EA6" w:rsidRDefault="00761302" w:rsidP="001B35E6">
            <w:r>
              <w:t>903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C6662F" w:rsidRPr="008F4EA6" w:rsidRDefault="00761302" w:rsidP="001B35E6">
            <w:r w:rsidRPr="008F4EA6">
              <w:t>Ц630112440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C6662F" w:rsidRPr="008F4EA6" w:rsidRDefault="00C6662F" w:rsidP="001B35E6">
            <w:r w:rsidRPr="008F4EA6">
              <w:t>республиканский бюджет Чувашской Республики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C6662F" w:rsidRPr="005B66BA" w:rsidRDefault="00C6662F" w:rsidP="00761302">
            <w:r>
              <w:rPr>
                <w:sz w:val="22"/>
                <w:szCs w:val="22"/>
              </w:rPr>
              <w:t>80,9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C6662F" w:rsidRPr="005B66BA" w:rsidRDefault="00C6662F" w:rsidP="00761302">
            <w:r>
              <w:rPr>
                <w:sz w:val="22"/>
                <w:szCs w:val="22"/>
              </w:rPr>
              <w:t>85,2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C6662F" w:rsidRPr="005B66BA" w:rsidRDefault="00C6662F" w:rsidP="00761302">
            <w:r>
              <w:rPr>
                <w:sz w:val="22"/>
                <w:szCs w:val="22"/>
              </w:rPr>
              <w:t>87,7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C6662F" w:rsidRPr="005B66BA" w:rsidRDefault="00C6662F" w:rsidP="00761302">
            <w:r>
              <w:rPr>
                <w:sz w:val="22"/>
                <w:szCs w:val="22"/>
              </w:rPr>
              <w:t>87,7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C6662F" w:rsidRPr="005B66BA" w:rsidRDefault="00C6662F" w:rsidP="00761302">
            <w:r>
              <w:rPr>
                <w:sz w:val="22"/>
                <w:szCs w:val="22"/>
              </w:rPr>
              <w:t>338,0</w:t>
            </w:r>
          </w:p>
        </w:tc>
        <w:tc>
          <w:tcPr>
            <w:tcW w:w="1003" w:type="pct"/>
          </w:tcPr>
          <w:p w:rsidR="00C6662F" w:rsidRDefault="00C6662F" w:rsidP="00761302">
            <w:r>
              <w:rPr>
                <w:sz w:val="22"/>
                <w:szCs w:val="22"/>
              </w:rPr>
              <w:t>422,5</w:t>
            </w:r>
          </w:p>
        </w:tc>
      </w:tr>
      <w:tr w:rsidR="000C74B6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/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х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х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местный бюджет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>
              <w:rPr>
                <w:rFonts w:eastAsia="Calibri"/>
              </w:rPr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1003" w:type="pct"/>
          </w:tcPr>
          <w:p w:rsidR="000C74B6" w:rsidRPr="008F4EA6" w:rsidRDefault="00C6662F" w:rsidP="001B35E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C74B6" w:rsidRPr="008F4EA6" w:rsidTr="000C74B6">
        <w:trPr>
          <w:trHeight w:val="20"/>
        </w:trPr>
        <w:tc>
          <w:tcPr>
            <w:tcW w:w="276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>
            <w:pPr>
              <w:rPr>
                <w:rFonts w:eastAsia="Calibri"/>
              </w:rPr>
            </w:pPr>
          </w:p>
        </w:tc>
        <w:tc>
          <w:tcPr>
            <w:tcW w:w="628" w:type="pct"/>
            <w:vMerge/>
            <w:tcMar>
              <w:top w:w="0" w:type="dxa"/>
              <w:bottom w:w="0" w:type="dxa"/>
            </w:tcMar>
          </w:tcPr>
          <w:p w:rsidR="000C74B6" w:rsidRPr="008F4EA6" w:rsidRDefault="000C74B6" w:rsidP="001B35E6"/>
        </w:tc>
        <w:tc>
          <w:tcPr>
            <w:tcW w:w="198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х</w:t>
            </w:r>
          </w:p>
        </w:tc>
        <w:tc>
          <w:tcPr>
            <w:tcW w:w="389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х</w:t>
            </w:r>
          </w:p>
        </w:tc>
        <w:tc>
          <w:tcPr>
            <w:tcW w:w="682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t>внебюджетные источники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>
              <w:rPr>
                <w:rFonts w:eastAsia="Calibri"/>
              </w:rPr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5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97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0C74B6" w:rsidRPr="008F4EA6" w:rsidRDefault="000C74B6" w:rsidP="001B35E6">
            <w:r w:rsidRPr="008F4EA6">
              <w:rPr>
                <w:rFonts w:eastAsia="Calibri"/>
              </w:rPr>
              <w:t>0</w:t>
            </w:r>
          </w:p>
        </w:tc>
        <w:tc>
          <w:tcPr>
            <w:tcW w:w="1003" w:type="pct"/>
          </w:tcPr>
          <w:p w:rsidR="000C74B6" w:rsidRPr="008F4EA6" w:rsidRDefault="00C6662F" w:rsidP="001B35E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:rsidR="0082229D" w:rsidRPr="009518A4" w:rsidRDefault="0082229D" w:rsidP="0082229D">
      <w:pPr>
        <w:rPr>
          <w:sz w:val="20"/>
          <w:szCs w:val="20"/>
        </w:rPr>
      </w:pPr>
    </w:p>
    <w:p w:rsidR="003B64BB" w:rsidRDefault="003B64BB" w:rsidP="002403C2">
      <w:pPr>
        <w:ind w:firstLine="3544"/>
        <w:jc w:val="right"/>
        <w:rPr>
          <w:color w:val="000000"/>
        </w:rPr>
      </w:pPr>
    </w:p>
    <w:p w:rsidR="00761302" w:rsidRDefault="00761302" w:rsidP="002403C2">
      <w:pPr>
        <w:ind w:firstLine="3544"/>
        <w:jc w:val="right"/>
        <w:rPr>
          <w:color w:val="000000"/>
        </w:rPr>
      </w:pPr>
    </w:p>
    <w:p w:rsidR="002403C2" w:rsidRDefault="008F6E90" w:rsidP="002403C2">
      <w:pPr>
        <w:ind w:firstLine="3544"/>
        <w:jc w:val="right"/>
        <w:rPr>
          <w:color w:val="000000"/>
        </w:rPr>
      </w:pPr>
      <w:r>
        <w:rPr>
          <w:color w:val="000000"/>
        </w:rPr>
        <w:lastRenderedPageBreak/>
        <w:t>П</w:t>
      </w:r>
      <w:r w:rsidR="002403C2">
        <w:rPr>
          <w:color w:val="000000"/>
        </w:rPr>
        <w:t xml:space="preserve">риложение 2 к постановлению </w:t>
      </w:r>
    </w:p>
    <w:p w:rsidR="002403C2" w:rsidRDefault="002403C2" w:rsidP="002403C2">
      <w:pPr>
        <w:ind w:firstLine="3544"/>
        <w:jc w:val="right"/>
        <w:rPr>
          <w:color w:val="000000"/>
        </w:rPr>
      </w:pPr>
      <w:r>
        <w:rPr>
          <w:color w:val="000000"/>
        </w:rPr>
        <w:t xml:space="preserve">администрации Козловского </w:t>
      </w:r>
    </w:p>
    <w:p w:rsidR="002403C2" w:rsidRDefault="002403C2" w:rsidP="002403C2">
      <w:pPr>
        <w:ind w:firstLine="3544"/>
        <w:jc w:val="right"/>
        <w:rPr>
          <w:color w:val="000000"/>
        </w:rPr>
      </w:pPr>
      <w:r>
        <w:rPr>
          <w:color w:val="000000"/>
        </w:rPr>
        <w:t>муниципального округа</w:t>
      </w:r>
    </w:p>
    <w:p w:rsidR="002403C2" w:rsidRDefault="002403C2" w:rsidP="002403C2">
      <w:pPr>
        <w:ind w:firstLine="3544"/>
        <w:jc w:val="right"/>
        <w:rPr>
          <w:color w:val="000000"/>
        </w:rPr>
      </w:pPr>
      <w:r>
        <w:rPr>
          <w:color w:val="000000"/>
        </w:rPr>
        <w:t xml:space="preserve"> Чувашской Республики </w:t>
      </w:r>
    </w:p>
    <w:p w:rsidR="002403C2" w:rsidRDefault="002403C2" w:rsidP="002403C2">
      <w:pPr>
        <w:ind w:firstLine="3544"/>
        <w:jc w:val="right"/>
        <w:rPr>
          <w:color w:val="000000"/>
        </w:rPr>
      </w:pPr>
      <w:r>
        <w:rPr>
          <w:color w:val="000000"/>
        </w:rPr>
        <w:t xml:space="preserve">от </w:t>
      </w:r>
      <w:r w:rsidR="00AF116C">
        <w:rPr>
          <w:color w:val="000000"/>
        </w:rPr>
        <w:t>___</w:t>
      </w:r>
      <w:r>
        <w:rPr>
          <w:color w:val="000000"/>
        </w:rPr>
        <w:t>.</w:t>
      </w:r>
      <w:r w:rsidR="00AF116C">
        <w:rPr>
          <w:color w:val="000000"/>
        </w:rPr>
        <w:t>___</w:t>
      </w:r>
      <w:r w:rsidR="00F864BA">
        <w:rPr>
          <w:color w:val="000000"/>
        </w:rPr>
        <w:t>.</w:t>
      </w:r>
      <w:r>
        <w:rPr>
          <w:color w:val="000000"/>
        </w:rPr>
        <w:t>202</w:t>
      </w:r>
      <w:r w:rsidR="00AF116C">
        <w:rPr>
          <w:color w:val="000000"/>
        </w:rPr>
        <w:t xml:space="preserve">4 </w:t>
      </w:r>
      <w:r>
        <w:rPr>
          <w:color w:val="000000"/>
        </w:rPr>
        <w:t xml:space="preserve"> №</w:t>
      </w:r>
      <w:r w:rsidR="00AF116C">
        <w:rPr>
          <w:color w:val="000000"/>
        </w:rPr>
        <w:t xml:space="preserve"> _____</w:t>
      </w:r>
    </w:p>
    <w:p w:rsidR="00527FD0" w:rsidRDefault="00527FD0" w:rsidP="002403C2">
      <w:pPr>
        <w:ind w:firstLine="3544"/>
        <w:jc w:val="right"/>
        <w:rPr>
          <w:color w:val="000000"/>
        </w:rPr>
      </w:pPr>
    </w:p>
    <w:p w:rsidR="002403C2" w:rsidRPr="003B64BB" w:rsidRDefault="002403C2" w:rsidP="002403C2">
      <w:pPr>
        <w:ind w:firstLine="3544"/>
        <w:jc w:val="right"/>
        <w:rPr>
          <w:color w:val="000000"/>
          <w:sz w:val="12"/>
          <w:szCs w:val="12"/>
        </w:rPr>
      </w:pPr>
    </w:p>
    <w:p w:rsidR="00527FD0" w:rsidRPr="008F4EA6" w:rsidRDefault="00527FD0" w:rsidP="00527FD0">
      <w:pPr>
        <w:jc w:val="right"/>
      </w:pPr>
      <w:r w:rsidRPr="008F4EA6">
        <w:t xml:space="preserve">Приложение </w:t>
      </w:r>
    </w:p>
    <w:p w:rsidR="00527FD0" w:rsidRDefault="00527FD0" w:rsidP="00527FD0">
      <w:pPr>
        <w:jc w:val="right"/>
      </w:pPr>
      <w:r w:rsidRPr="008F4EA6">
        <w:t xml:space="preserve">к подпрограмме «Активная политика занятости населения и </w:t>
      </w:r>
    </w:p>
    <w:p w:rsidR="00527FD0" w:rsidRDefault="00527FD0" w:rsidP="00527FD0">
      <w:pPr>
        <w:jc w:val="right"/>
      </w:pPr>
      <w:r w:rsidRPr="008F4EA6">
        <w:t xml:space="preserve">социальная поддержка безработных граждан» </w:t>
      </w:r>
      <w:proofErr w:type="gramStart"/>
      <w:r w:rsidRPr="008F4EA6">
        <w:t>муниципальной</w:t>
      </w:r>
      <w:proofErr w:type="gramEnd"/>
    </w:p>
    <w:p w:rsidR="00527FD0" w:rsidRDefault="00527FD0" w:rsidP="00527FD0">
      <w:pPr>
        <w:jc w:val="right"/>
      </w:pPr>
      <w:r w:rsidRPr="008F4EA6">
        <w:t xml:space="preserve">программы Козловского </w:t>
      </w:r>
      <w:r>
        <w:rPr>
          <w:rFonts w:eastAsia="Calibri"/>
        </w:rPr>
        <w:t>муниципального округа</w:t>
      </w:r>
      <w:r w:rsidRPr="008F4EA6">
        <w:t xml:space="preserve"> Чувашской Республики</w:t>
      </w:r>
    </w:p>
    <w:p w:rsidR="00527FD0" w:rsidRDefault="00527FD0" w:rsidP="00527FD0">
      <w:pPr>
        <w:jc w:val="right"/>
      </w:pPr>
      <w:r w:rsidRPr="008F4EA6">
        <w:t xml:space="preserve"> «Содействиезанятости населения Козловского</w:t>
      </w:r>
    </w:p>
    <w:p w:rsidR="00527FD0" w:rsidRPr="008F4EA6" w:rsidRDefault="00527FD0" w:rsidP="00527FD0">
      <w:pPr>
        <w:jc w:val="right"/>
      </w:pPr>
      <w:r>
        <w:rPr>
          <w:rFonts w:eastAsia="Calibri"/>
        </w:rPr>
        <w:t>муниципального округа</w:t>
      </w:r>
      <w:r w:rsidRPr="008F4EA6">
        <w:t xml:space="preserve"> Чувашской Республики» </w:t>
      </w:r>
    </w:p>
    <w:p w:rsidR="00527FD0" w:rsidRPr="008F4EA6" w:rsidRDefault="00527FD0" w:rsidP="00527FD0">
      <w:pPr>
        <w:jc w:val="center"/>
      </w:pPr>
    </w:p>
    <w:p w:rsidR="00527FD0" w:rsidRPr="008F4EA6" w:rsidRDefault="00527FD0" w:rsidP="00527FD0">
      <w:pPr>
        <w:jc w:val="center"/>
      </w:pPr>
      <w:r w:rsidRPr="008F4EA6">
        <w:t>РЕСУРСНОЕ ОБЕСПЕЧЕНИЕ</w:t>
      </w:r>
    </w:p>
    <w:p w:rsidR="00527FD0" w:rsidRPr="008F4EA6" w:rsidRDefault="00527FD0" w:rsidP="00527FD0">
      <w:pPr>
        <w:jc w:val="center"/>
      </w:pPr>
      <w:r w:rsidRPr="008F4EA6">
        <w:t>реализации подпрограммы «Активная политика занятости населения и социальная поддержка безработных граждан»</w:t>
      </w:r>
    </w:p>
    <w:p w:rsidR="00527FD0" w:rsidRPr="008F4EA6" w:rsidRDefault="00527FD0" w:rsidP="00527FD0">
      <w:pPr>
        <w:jc w:val="center"/>
      </w:pPr>
      <w:r w:rsidRPr="008F4EA6">
        <w:t xml:space="preserve">муниципальной программы Козловского </w:t>
      </w:r>
      <w:r>
        <w:rPr>
          <w:rFonts w:eastAsia="Calibri"/>
        </w:rPr>
        <w:t>муниципального округа</w:t>
      </w:r>
      <w:r w:rsidRPr="008F4EA6">
        <w:t xml:space="preserve"> Чувашской Республики «Содействие занятости населения Козловского </w:t>
      </w:r>
      <w:r>
        <w:rPr>
          <w:rFonts w:eastAsia="Calibri"/>
        </w:rPr>
        <w:t>муниципального округа</w:t>
      </w:r>
      <w:r w:rsidRPr="008F4EA6">
        <w:t>Чувашской Республики» за счет всех источников финансирования</w:t>
      </w:r>
    </w:p>
    <w:tbl>
      <w:tblPr>
        <w:tblW w:w="15494" w:type="dxa"/>
        <w:tblInd w:w="-4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768"/>
        <w:gridCol w:w="1260"/>
        <w:gridCol w:w="926"/>
        <w:gridCol w:w="1483"/>
        <w:gridCol w:w="709"/>
        <w:gridCol w:w="709"/>
        <w:gridCol w:w="850"/>
        <w:gridCol w:w="851"/>
        <w:gridCol w:w="1417"/>
        <w:gridCol w:w="1134"/>
        <w:gridCol w:w="1134"/>
        <w:gridCol w:w="993"/>
        <w:gridCol w:w="992"/>
        <w:gridCol w:w="1134"/>
        <w:gridCol w:w="1134"/>
      </w:tblGrid>
      <w:tr w:rsidR="00A11BEF" w:rsidRPr="00E45F26" w:rsidTr="001B35E6">
        <w:trPr>
          <w:trHeight w:val="20"/>
        </w:trPr>
        <w:tc>
          <w:tcPr>
            <w:tcW w:w="768" w:type="dxa"/>
            <w:vMerge w:val="restart"/>
            <w:tcBorders>
              <w:bottom w:val="nil"/>
            </w:tcBorders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Статус</w:t>
            </w:r>
          </w:p>
        </w:tc>
        <w:tc>
          <w:tcPr>
            <w:tcW w:w="1260" w:type="dxa"/>
            <w:vMerge w:val="restart"/>
            <w:tcBorders>
              <w:bottom w:val="nil"/>
            </w:tcBorders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Наименование подпрограммы муниципальной (мероприятия)</w:t>
            </w:r>
          </w:p>
        </w:tc>
        <w:tc>
          <w:tcPr>
            <w:tcW w:w="926" w:type="dxa"/>
            <w:vMerge w:val="restart"/>
            <w:tcBorders>
              <w:bottom w:val="nil"/>
            </w:tcBorders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 xml:space="preserve">Задача подпрограммы муниципальной программы Козловского </w:t>
            </w:r>
            <w:r w:rsidRPr="00E45F26">
              <w:rPr>
                <w:rFonts w:eastAsia="Calibri"/>
                <w:sz w:val="22"/>
                <w:szCs w:val="22"/>
              </w:rPr>
              <w:t>муниципального округа</w:t>
            </w:r>
          </w:p>
        </w:tc>
        <w:tc>
          <w:tcPr>
            <w:tcW w:w="1483" w:type="dxa"/>
            <w:vMerge w:val="restart"/>
            <w:tcBorders>
              <w:bottom w:val="nil"/>
            </w:tcBorders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521" w:type="dxa"/>
            <w:gridSpan w:val="6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Расходы по годам, тыс. рублей</w:t>
            </w:r>
          </w:p>
        </w:tc>
      </w:tr>
      <w:tr w:rsidR="00A11BEF" w:rsidRPr="00E45F26" w:rsidTr="001B35E6">
        <w:trPr>
          <w:trHeight w:val="20"/>
        </w:trPr>
        <w:tc>
          <w:tcPr>
            <w:tcW w:w="768" w:type="dxa"/>
            <w:vMerge/>
            <w:tcBorders>
              <w:bottom w:val="nil"/>
            </w:tcBorders>
          </w:tcPr>
          <w:p w:rsidR="00A11BEF" w:rsidRPr="00E45F26" w:rsidRDefault="00A11BEF" w:rsidP="001B35E6"/>
        </w:tc>
        <w:tc>
          <w:tcPr>
            <w:tcW w:w="1260" w:type="dxa"/>
            <w:vMerge/>
            <w:tcBorders>
              <w:bottom w:val="nil"/>
            </w:tcBorders>
          </w:tcPr>
          <w:p w:rsidR="00A11BEF" w:rsidRPr="00E45F26" w:rsidRDefault="00A11BEF" w:rsidP="001B35E6"/>
        </w:tc>
        <w:tc>
          <w:tcPr>
            <w:tcW w:w="926" w:type="dxa"/>
            <w:vMerge/>
            <w:tcBorders>
              <w:bottom w:val="nil"/>
            </w:tcBorders>
          </w:tcPr>
          <w:p w:rsidR="00A11BEF" w:rsidRPr="00E45F26" w:rsidRDefault="00A11BEF" w:rsidP="001B35E6"/>
        </w:tc>
        <w:tc>
          <w:tcPr>
            <w:tcW w:w="1483" w:type="dxa"/>
            <w:vMerge/>
            <w:tcBorders>
              <w:bottom w:val="nil"/>
            </w:tcBorders>
          </w:tcPr>
          <w:p w:rsidR="00A11BEF" w:rsidRPr="00E45F26" w:rsidRDefault="00A11BEF" w:rsidP="001B35E6"/>
        </w:tc>
        <w:tc>
          <w:tcPr>
            <w:tcW w:w="709" w:type="dxa"/>
            <w:tcBorders>
              <w:bottom w:val="nil"/>
            </w:tcBorders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709" w:type="dxa"/>
            <w:tcBorders>
              <w:bottom w:val="nil"/>
            </w:tcBorders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850" w:type="dxa"/>
            <w:tcBorders>
              <w:bottom w:val="nil"/>
            </w:tcBorders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целевая статья расходов</w:t>
            </w:r>
          </w:p>
        </w:tc>
        <w:tc>
          <w:tcPr>
            <w:tcW w:w="851" w:type="dxa"/>
            <w:tcBorders>
              <w:bottom w:val="nil"/>
            </w:tcBorders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группа (подгруппа) вида расходов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A11BEF" w:rsidRPr="00E45F26" w:rsidRDefault="00A11BEF" w:rsidP="001B35E6"/>
        </w:tc>
        <w:tc>
          <w:tcPr>
            <w:tcW w:w="1134" w:type="dxa"/>
            <w:tcBorders>
              <w:bottom w:val="nil"/>
            </w:tcBorders>
          </w:tcPr>
          <w:p w:rsidR="00A11BEF" w:rsidRDefault="00A11BEF" w:rsidP="001B35E6">
            <w:r>
              <w:rPr>
                <w:sz w:val="22"/>
                <w:szCs w:val="22"/>
              </w:rPr>
              <w:t>2023</w:t>
            </w:r>
          </w:p>
          <w:p w:rsidR="00A11BEF" w:rsidRPr="00E45F26" w:rsidRDefault="00A11BEF" w:rsidP="001B35E6"/>
        </w:tc>
        <w:tc>
          <w:tcPr>
            <w:tcW w:w="1134" w:type="dxa"/>
            <w:tcBorders>
              <w:bottom w:val="nil"/>
            </w:tcBorders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2024</w:t>
            </w:r>
          </w:p>
        </w:tc>
        <w:tc>
          <w:tcPr>
            <w:tcW w:w="993" w:type="dxa"/>
            <w:tcBorders>
              <w:bottom w:val="nil"/>
            </w:tcBorders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bottom w:val="nil"/>
            </w:tcBorders>
          </w:tcPr>
          <w:p w:rsidR="00A11BEF" w:rsidRPr="00E45F26" w:rsidRDefault="00A11BEF" w:rsidP="001B35E6">
            <w:r>
              <w:t>2026</w:t>
            </w:r>
          </w:p>
        </w:tc>
        <w:tc>
          <w:tcPr>
            <w:tcW w:w="1134" w:type="dxa"/>
            <w:tcBorders>
              <w:bottom w:val="nil"/>
            </w:tcBorders>
          </w:tcPr>
          <w:p w:rsidR="00A11BEF" w:rsidRPr="00E45F26" w:rsidRDefault="00A11BEF" w:rsidP="00A11BEF">
            <w:r w:rsidRPr="00E45F2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E45F26">
              <w:rPr>
                <w:sz w:val="22"/>
                <w:szCs w:val="22"/>
              </w:rPr>
              <w:t>–2030</w:t>
            </w:r>
          </w:p>
        </w:tc>
        <w:tc>
          <w:tcPr>
            <w:tcW w:w="1134" w:type="dxa"/>
            <w:tcBorders>
              <w:bottom w:val="nil"/>
            </w:tcBorders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2031–2035</w:t>
            </w:r>
          </w:p>
        </w:tc>
      </w:tr>
    </w:tbl>
    <w:p w:rsidR="00527FD0" w:rsidRPr="00E45F26" w:rsidRDefault="00527FD0" w:rsidP="00527FD0">
      <w:pPr>
        <w:rPr>
          <w:rFonts w:eastAsia="Calibri"/>
          <w:sz w:val="22"/>
          <w:szCs w:val="22"/>
        </w:rPr>
      </w:pPr>
    </w:p>
    <w:tbl>
      <w:tblPr>
        <w:tblW w:w="17845" w:type="dxa"/>
        <w:tblInd w:w="-4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768"/>
        <w:gridCol w:w="1260"/>
        <w:gridCol w:w="926"/>
        <w:gridCol w:w="1483"/>
        <w:gridCol w:w="1063"/>
        <w:gridCol w:w="708"/>
        <w:gridCol w:w="850"/>
        <w:gridCol w:w="709"/>
        <w:gridCol w:w="1206"/>
        <w:gridCol w:w="1134"/>
        <w:gridCol w:w="1134"/>
        <w:gridCol w:w="993"/>
        <w:gridCol w:w="992"/>
        <w:gridCol w:w="1134"/>
        <w:gridCol w:w="3485"/>
      </w:tblGrid>
      <w:tr w:rsidR="00A11BEF" w:rsidRPr="00E45F26" w:rsidTr="00F8476B">
        <w:trPr>
          <w:trHeight w:val="20"/>
          <w:tblHeader/>
        </w:trPr>
        <w:tc>
          <w:tcPr>
            <w:tcW w:w="768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2</w:t>
            </w:r>
          </w:p>
        </w:tc>
        <w:tc>
          <w:tcPr>
            <w:tcW w:w="926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3</w:t>
            </w:r>
          </w:p>
        </w:tc>
        <w:tc>
          <w:tcPr>
            <w:tcW w:w="1483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4</w:t>
            </w:r>
          </w:p>
        </w:tc>
        <w:tc>
          <w:tcPr>
            <w:tcW w:w="1063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8</w:t>
            </w:r>
          </w:p>
        </w:tc>
        <w:tc>
          <w:tcPr>
            <w:tcW w:w="1206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A11BEF" w:rsidRPr="00E45F26" w:rsidRDefault="00A11BEF" w:rsidP="001B35E6"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485" w:type="dxa"/>
          </w:tcPr>
          <w:p w:rsidR="00A11BEF" w:rsidRPr="00E45F26" w:rsidRDefault="001B35E6" w:rsidP="001B35E6">
            <w:pPr>
              <w:ind w:left="-204" w:right="872" w:firstLine="708"/>
            </w:pPr>
            <w:r>
              <w:rPr>
                <w:sz w:val="22"/>
                <w:szCs w:val="22"/>
              </w:rPr>
              <w:t>15</w:t>
            </w:r>
          </w:p>
        </w:tc>
      </w:tr>
      <w:tr w:rsidR="00A11BEF" w:rsidRPr="00E45F26" w:rsidTr="00F8476B">
        <w:trPr>
          <w:trHeight w:val="20"/>
        </w:trPr>
        <w:tc>
          <w:tcPr>
            <w:tcW w:w="768" w:type="dxa"/>
            <w:vMerge w:val="restart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Подпро</w:t>
            </w:r>
            <w:r w:rsidRPr="00E45F26">
              <w:rPr>
                <w:sz w:val="22"/>
                <w:szCs w:val="22"/>
              </w:rPr>
              <w:softHyphen/>
              <w:t>грамма</w:t>
            </w:r>
          </w:p>
        </w:tc>
        <w:tc>
          <w:tcPr>
            <w:tcW w:w="1260" w:type="dxa"/>
            <w:vMerge w:val="restart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 xml:space="preserve">«Активная политика занятости населения и </w:t>
            </w:r>
            <w:r w:rsidRPr="00E45F26">
              <w:rPr>
                <w:sz w:val="22"/>
                <w:szCs w:val="22"/>
              </w:rPr>
              <w:lastRenderedPageBreak/>
              <w:t xml:space="preserve">социальная поддержка безработных граждан» </w:t>
            </w:r>
          </w:p>
        </w:tc>
        <w:tc>
          <w:tcPr>
            <w:tcW w:w="926" w:type="dxa"/>
            <w:vMerge w:val="restart"/>
          </w:tcPr>
          <w:p w:rsidR="00A11BEF" w:rsidRPr="00E45F26" w:rsidRDefault="00A11BEF" w:rsidP="001B35E6"/>
        </w:tc>
        <w:tc>
          <w:tcPr>
            <w:tcW w:w="1483" w:type="dxa"/>
            <w:vMerge w:val="restart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 xml:space="preserve">Отдел КУ «Центр занятости населения» </w:t>
            </w:r>
            <w:r w:rsidRPr="00E45F26">
              <w:rPr>
                <w:sz w:val="22"/>
                <w:szCs w:val="22"/>
              </w:rPr>
              <w:lastRenderedPageBreak/>
              <w:t>Минтруда Чувашии;</w:t>
            </w:r>
          </w:p>
          <w:p w:rsidR="00A11BEF" w:rsidRPr="00E45F26" w:rsidRDefault="00A11BEF" w:rsidP="001B35E6">
            <w:r w:rsidRPr="00E45F26">
              <w:rPr>
                <w:sz w:val="22"/>
                <w:szCs w:val="22"/>
              </w:rPr>
              <w:t>соисполнители – отдел экономики</w:t>
            </w:r>
          </w:p>
        </w:tc>
        <w:tc>
          <w:tcPr>
            <w:tcW w:w="1063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lastRenderedPageBreak/>
              <w:t>x</w:t>
            </w:r>
          </w:p>
        </w:tc>
        <w:tc>
          <w:tcPr>
            <w:tcW w:w="708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206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7</w:t>
            </w:r>
            <w:r w:rsidR="001B35E6">
              <w:rPr>
                <w:sz w:val="22"/>
                <w:szCs w:val="22"/>
              </w:rPr>
              <w:t>58,4</w:t>
            </w:r>
          </w:p>
          <w:p w:rsidR="00A11BEF" w:rsidRPr="00043675" w:rsidRDefault="00A11BEF" w:rsidP="001B35E6"/>
        </w:tc>
        <w:tc>
          <w:tcPr>
            <w:tcW w:w="1134" w:type="dxa"/>
          </w:tcPr>
          <w:p w:rsidR="00A11BEF" w:rsidRPr="00043675" w:rsidRDefault="001B35E6" w:rsidP="001B35E6">
            <w:r>
              <w:rPr>
                <w:sz w:val="22"/>
                <w:szCs w:val="22"/>
              </w:rPr>
              <w:t>908,9</w:t>
            </w:r>
          </w:p>
        </w:tc>
        <w:tc>
          <w:tcPr>
            <w:tcW w:w="993" w:type="dxa"/>
          </w:tcPr>
          <w:p w:rsidR="00A11BEF" w:rsidRPr="00043675" w:rsidRDefault="001B35E6" w:rsidP="001B35E6">
            <w:r>
              <w:rPr>
                <w:sz w:val="22"/>
                <w:szCs w:val="22"/>
              </w:rPr>
              <w:t>908,9</w:t>
            </w:r>
          </w:p>
        </w:tc>
        <w:tc>
          <w:tcPr>
            <w:tcW w:w="992" w:type="dxa"/>
          </w:tcPr>
          <w:p w:rsidR="00A11BEF" w:rsidRPr="00043675" w:rsidRDefault="001B35E6" w:rsidP="001B35E6">
            <w:r>
              <w:rPr>
                <w:sz w:val="22"/>
                <w:szCs w:val="22"/>
              </w:rPr>
              <w:t>908,9</w:t>
            </w:r>
          </w:p>
        </w:tc>
        <w:tc>
          <w:tcPr>
            <w:tcW w:w="1134" w:type="dxa"/>
          </w:tcPr>
          <w:p w:rsidR="00A11BEF" w:rsidRPr="00043675" w:rsidRDefault="001B35E6" w:rsidP="001B35E6">
            <w:r>
              <w:t>3226,96</w:t>
            </w:r>
          </w:p>
        </w:tc>
        <w:tc>
          <w:tcPr>
            <w:tcW w:w="3485" w:type="dxa"/>
          </w:tcPr>
          <w:p w:rsidR="00A11BEF" w:rsidRPr="00043675" w:rsidRDefault="001B35E6" w:rsidP="001B35E6">
            <w:pPr>
              <w:ind w:left="-204" w:right="1722"/>
              <w:jc w:val="center"/>
            </w:pPr>
            <w:r w:rsidRPr="00043675">
              <w:rPr>
                <w:sz w:val="22"/>
                <w:szCs w:val="22"/>
              </w:rPr>
              <w:t>4052,4</w:t>
            </w:r>
          </w:p>
        </w:tc>
      </w:tr>
      <w:tr w:rsidR="00A11BEF" w:rsidRPr="00E45F26" w:rsidTr="00F8476B">
        <w:trPr>
          <w:trHeight w:val="20"/>
        </w:trPr>
        <w:tc>
          <w:tcPr>
            <w:tcW w:w="768" w:type="dxa"/>
            <w:vMerge/>
          </w:tcPr>
          <w:p w:rsidR="00A11BEF" w:rsidRPr="00E45F26" w:rsidRDefault="00A11BEF" w:rsidP="001B35E6"/>
        </w:tc>
        <w:tc>
          <w:tcPr>
            <w:tcW w:w="1260" w:type="dxa"/>
            <w:vMerge/>
          </w:tcPr>
          <w:p w:rsidR="00A11BEF" w:rsidRPr="00E45F26" w:rsidRDefault="00A11BEF" w:rsidP="001B35E6"/>
        </w:tc>
        <w:tc>
          <w:tcPr>
            <w:tcW w:w="926" w:type="dxa"/>
            <w:vMerge/>
          </w:tcPr>
          <w:p w:rsidR="00A11BEF" w:rsidRPr="00E45F26" w:rsidRDefault="00A11BEF" w:rsidP="001B35E6"/>
        </w:tc>
        <w:tc>
          <w:tcPr>
            <w:tcW w:w="1483" w:type="dxa"/>
            <w:vMerge/>
          </w:tcPr>
          <w:p w:rsidR="00A11BEF" w:rsidRPr="00E45F26" w:rsidRDefault="00A11BEF" w:rsidP="001B35E6"/>
        </w:tc>
        <w:tc>
          <w:tcPr>
            <w:tcW w:w="1063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206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11BEF" w:rsidRPr="00043675" w:rsidRDefault="00A11BEF" w:rsidP="001B35E6">
            <w:pPr>
              <w:jc w:val="center"/>
            </w:pPr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3485" w:type="dxa"/>
          </w:tcPr>
          <w:p w:rsidR="00A11BEF" w:rsidRPr="00043675" w:rsidRDefault="001B35E6" w:rsidP="001B35E6">
            <w:pPr>
              <w:ind w:left="-204" w:right="872"/>
            </w:pPr>
            <w:r>
              <w:rPr>
                <w:sz w:val="22"/>
                <w:szCs w:val="22"/>
              </w:rPr>
              <w:t xml:space="preserve">                0</w:t>
            </w:r>
          </w:p>
        </w:tc>
      </w:tr>
      <w:tr w:rsidR="00A11BEF" w:rsidRPr="00E45F26" w:rsidTr="00F8476B">
        <w:trPr>
          <w:trHeight w:val="20"/>
        </w:trPr>
        <w:tc>
          <w:tcPr>
            <w:tcW w:w="768" w:type="dxa"/>
            <w:vMerge/>
          </w:tcPr>
          <w:p w:rsidR="00A11BEF" w:rsidRPr="00E45F26" w:rsidRDefault="00A11BEF" w:rsidP="001B35E6"/>
        </w:tc>
        <w:tc>
          <w:tcPr>
            <w:tcW w:w="1260" w:type="dxa"/>
            <w:vMerge/>
          </w:tcPr>
          <w:p w:rsidR="00A11BEF" w:rsidRPr="00E45F26" w:rsidRDefault="00A11BEF" w:rsidP="001B35E6"/>
        </w:tc>
        <w:tc>
          <w:tcPr>
            <w:tcW w:w="926" w:type="dxa"/>
            <w:vMerge/>
          </w:tcPr>
          <w:p w:rsidR="00A11BEF" w:rsidRPr="00E45F26" w:rsidRDefault="00A11BEF" w:rsidP="001B35E6"/>
        </w:tc>
        <w:tc>
          <w:tcPr>
            <w:tcW w:w="1483" w:type="dxa"/>
            <w:vMerge/>
          </w:tcPr>
          <w:p w:rsidR="00A11BEF" w:rsidRPr="00E45F26" w:rsidRDefault="00A11BEF" w:rsidP="001B35E6"/>
        </w:tc>
        <w:tc>
          <w:tcPr>
            <w:tcW w:w="1063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1206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11BEF" w:rsidRPr="00043675" w:rsidRDefault="00A11BEF" w:rsidP="001B35E6">
            <w:pPr>
              <w:jc w:val="center"/>
            </w:pPr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3485" w:type="dxa"/>
          </w:tcPr>
          <w:p w:rsidR="00A11BEF" w:rsidRPr="00043675" w:rsidRDefault="001B35E6" w:rsidP="001B35E6">
            <w:pPr>
              <w:ind w:right="872"/>
            </w:pPr>
            <w:r>
              <w:rPr>
                <w:sz w:val="22"/>
                <w:szCs w:val="22"/>
              </w:rPr>
              <w:t xml:space="preserve">            0</w:t>
            </w:r>
          </w:p>
        </w:tc>
      </w:tr>
      <w:tr w:rsidR="001B35E6" w:rsidRPr="00E45F26" w:rsidTr="00F8476B">
        <w:trPr>
          <w:trHeight w:val="20"/>
        </w:trPr>
        <w:tc>
          <w:tcPr>
            <w:tcW w:w="768" w:type="dxa"/>
            <w:vMerge/>
          </w:tcPr>
          <w:p w:rsidR="001B35E6" w:rsidRPr="00E45F26" w:rsidRDefault="001B35E6" w:rsidP="001B35E6"/>
        </w:tc>
        <w:tc>
          <w:tcPr>
            <w:tcW w:w="1260" w:type="dxa"/>
            <w:vMerge/>
          </w:tcPr>
          <w:p w:rsidR="001B35E6" w:rsidRPr="00E45F26" w:rsidRDefault="001B35E6" w:rsidP="001B35E6"/>
        </w:tc>
        <w:tc>
          <w:tcPr>
            <w:tcW w:w="926" w:type="dxa"/>
            <w:vMerge/>
          </w:tcPr>
          <w:p w:rsidR="001B35E6" w:rsidRPr="00E45F26" w:rsidRDefault="001B35E6" w:rsidP="001B35E6"/>
        </w:tc>
        <w:tc>
          <w:tcPr>
            <w:tcW w:w="1483" w:type="dxa"/>
            <w:vMerge/>
          </w:tcPr>
          <w:p w:rsidR="001B35E6" w:rsidRPr="00E45F26" w:rsidRDefault="001B35E6" w:rsidP="001B35E6"/>
        </w:tc>
        <w:tc>
          <w:tcPr>
            <w:tcW w:w="1063" w:type="dxa"/>
          </w:tcPr>
          <w:p w:rsidR="001B35E6" w:rsidRPr="00E45F26" w:rsidRDefault="001B35E6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1B35E6" w:rsidRPr="00E45F26" w:rsidRDefault="001B35E6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1B35E6" w:rsidRPr="00E45F26" w:rsidRDefault="001B35E6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1B35E6" w:rsidRPr="00E45F26" w:rsidRDefault="001B35E6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206" w:type="dxa"/>
          </w:tcPr>
          <w:p w:rsidR="001B35E6" w:rsidRPr="00E45F26" w:rsidRDefault="001B35E6" w:rsidP="001B35E6">
            <w:r w:rsidRPr="00E45F2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1B35E6" w:rsidRPr="00043675" w:rsidRDefault="001B35E6" w:rsidP="001B35E6">
            <w:r w:rsidRPr="0004367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58,4</w:t>
            </w:r>
          </w:p>
          <w:p w:rsidR="001B35E6" w:rsidRPr="00043675" w:rsidRDefault="001B35E6" w:rsidP="001B35E6"/>
        </w:tc>
        <w:tc>
          <w:tcPr>
            <w:tcW w:w="1134" w:type="dxa"/>
          </w:tcPr>
          <w:p w:rsidR="001B35E6" w:rsidRPr="00043675" w:rsidRDefault="001B35E6" w:rsidP="001B35E6">
            <w:r>
              <w:rPr>
                <w:sz w:val="22"/>
                <w:szCs w:val="22"/>
              </w:rPr>
              <w:t>908,9</w:t>
            </w:r>
          </w:p>
        </w:tc>
        <w:tc>
          <w:tcPr>
            <w:tcW w:w="993" w:type="dxa"/>
          </w:tcPr>
          <w:p w:rsidR="001B35E6" w:rsidRPr="00043675" w:rsidRDefault="001B35E6" w:rsidP="001B35E6">
            <w:r>
              <w:rPr>
                <w:sz w:val="22"/>
                <w:szCs w:val="22"/>
              </w:rPr>
              <w:t>908,9</w:t>
            </w:r>
          </w:p>
        </w:tc>
        <w:tc>
          <w:tcPr>
            <w:tcW w:w="992" w:type="dxa"/>
          </w:tcPr>
          <w:p w:rsidR="001B35E6" w:rsidRPr="00043675" w:rsidRDefault="001B35E6" w:rsidP="001B35E6">
            <w:r>
              <w:rPr>
                <w:sz w:val="22"/>
                <w:szCs w:val="22"/>
              </w:rPr>
              <w:t>908,9</w:t>
            </w:r>
          </w:p>
        </w:tc>
        <w:tc>
          <w:tcPr>
            <w:tcW w:w="1134" w:type="dxa"/>
          </w:tcPr>
          <w:p w:rsidR="001B35E6" w:rsidRPr="00043675" w:rsidRDefault="001B35E6" w:rsidP="001B35E6">
            <w:r>
              <w:t>3226,96</w:t>
            </w:r>
          </w:p>
        </w:tc>
        <w:tc>
          <w:tcPr>
            <w:tcW w:w="3485" w:type="dxa"/>
          </w:tcPr>
          <w:p w:rsidR="001B35E6" w:rsidRPr="00043675" w:rsidRDefault="001B35E6" w:rsidP="001B35E6">
            <w:pPr>
              <w:ind w:left="-204" w:right="1722"/>
              <w:jc w:val="center"/>
            </w:pPr>
            <w:r w:rsidRPr="00043675">
              <w:rPr>
                <w:sz w:val="22"/>
                <w:szCs w:val="22"/>
              </w:rPr>
              <w:t>4052,4</w:t>
            </w:r>
          </w:p>
        </w:tc>
      </w:tr>
      <w:tr w:rsidR="00A11BEF" w:rsidRPr="00E45F26" w:rsidTr="00F8476B">
        <w:trPr>
          <w:trHeight w:val="20"/>
        </w:trPr>
        <w:tc>
          <w:tcPr>
            <w:tcW w:w="768" w:type="dxa"/>
            <w:vMerge/>
          </w:tcPr>
          <w:p w:rsidR="00A11BEF" w:rsidRPr="00E45F26" w:rsidRDefault="00A11BEF" w:rsidP="001B35E6"/>
        </w:tc>
        <w:tc>
          <w:tcPr>
            <w:tcW w:w="1260" w:type="dxa"/>
            <w:vMerge/>
          </w:tcPr>
          <w:p w:rsidR="00A11BEF" w:rsidRPr="00E45F26" w:rsidRDefault="00A11BEF" w:rsidP="001B35E6"/>
        </w:tc>
        <w:tc>
          <w:tcPr>
            <w:tcW w:w="926" w:type="dxa"/>
            <w:vMerge/>
          </w:tcPr>
          <w:p w:rsidR="00A11BEF" w:rsidRPr="00E45F26" w:rsidRDefault="00A11BEF" w:rsidP="001B35E6"/>
        </w:tc>
        <w:tc>
          <w:tcPr>
            <w:tcW w:w="1483" w:type="dxa"/>
            <w:vMerge/>
          </w:tcPr>
          <w:p w:rsidR="00A11BEF" w:rsidRPr="00E45F26" w:rsidRDefault="00A11BEF" w:rsidP="001B35E6"/>
        </w:tc>
        <w:tc>
          <w:tcPr>
            <w:tcW w:w="1063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206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3485" w:type="dxa"/>
          </w:tcPr>
          <w:p w:rsidR="001B35E6" w:rsidRDefault="001B35E6" w:rsidP="00A11BEF">
            <w:pPr>
              <w:ind w:left="-204" w:right="872"/>
            </w:pPr>
          </w:p>
          <w:p w:rsidR="00A11BEF" w:rsidRPr="001B35E6" w:rsidRDefault="001B35E6" w:rsidP="001B35E6">
            <w:r>
              <w:rPr>
                <w:sz w:val="22"/>
                <w:szCs w:val="22"/>
              </w:rPr>
              <w:t xml:space="preserve">              0</w:t>
            </w:r>
          </w:p>
        </w:tc>
      </w:tr>
      <w:tr w:rsidR="00A11BEF" w:rsidRPr="00E45F26" w:rsidTr="001B35E6">
        <w:trPr>
          <w:trHeight w:val="20"/>
        </w:trPr>
        <w:tc>
          <w:tcPr>
            <w:tcW w:w="14360" w:type="dxa"/>
            <w:gridSpan w:val="14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Цель «Предотвращение роста напряженности на рынке труда»</w:t>
            </w:r>
          </w:p>
        </w:tc>
        <w:tc>
          <w:tcPr>
            <w:tcW w:w="3485" w:type="dxa"/>
          </w:tcPr>
          <w:p w:rsidR="00A11BEF" w:rsidRPr="00E45F26" w:rsidRDefault="00A11BEF" w:rsidP="00A11BEF">
            <w:pPr>
              <w:ind w:left="-204" w:right="872"/>
            </w:pPr>
          </w:p>
        </w:tc>
      </w:tr>
      <w:tr w:rsidR="001B35E6" w:rsidRPr="00E45F26" w:rsidTr="00F8476B">
        <w:trPr>
          <w:trHeight w:val="20"/>
        </w:trPr>
        <w:tc>
          <w:tcPr>
            <w:tcW w:w="768" w:type="dxa"/>
            <w:vMerge w:val="restart"/>
          </w:tcPr>
          <w:p w:rsidR="001B35E6" w:rsidRPr="00E45F26" w:rsidRDefault="001B35E6" w:rsidP="001B35E6">
            <w:r w:rsidRPr="00E45F26">
              <w:rPr>
                <w:sz w:val="22"/>
                <w:szCs w:val="22"/>
              </w:rPr>
              <w:t>Основное мероприя</w:t>
            </w:r>
            <w:r w:rsidRPr="00E45F26">
              <w:rPr>
                <w:sz w:val="22"/>
                <w:szCs w:val="22"/>
              </w:rPr>
              <w:softHyphen/>
              <w:t>тие 1</w:t>
            </w:r>
          </w:p>
        </w:tc>
        <w:tc>
          <w:tcPr>
            <w:tcW w:w="1260" w:type="dxa"/>
            <w:vMerge w:val="restart"/>
          </w:tcPr>
          <w:p w:rsidR="001B35E6" w:rsidRPr="00E45F26" w:rsidRDefault="001B35E6" w:rsidP="001B35E6">
            <w:r w:rsidRPr="00E45F26">
              <w:rPr>
                <w:sz w:val="22"/>
                <w:szCs w:val="22"/>
              </w:rPr>
              <w:t xml:space="preserve">Мероприятия в области содействия занятости населения </w:t>
            </w:r>
          </w:p>
        </w:tc>
        <w:tc>
          <w:tcPr>
            <w:tcW w:w="926" w:type="dxa"/>
            <w:vMerge w:val="restart"/>
          </w:tcPr>
          <w:p w:rsidR="001B35E6" w:rsidRPr="00E45F26" w:rsidRDefault="001B35E6" w:rsidP="001B35E6">
            <w:r w:rsidRPr="00E45F26">
              <w:rPr>
                <w:sz w:val="22"/>
                <w:szCs w:val="22"/>
              </w:rPr>
              <w:t>трудоустройство граждан, ищущих работу;</w:t>
            </w:r>
          </w:p>
          <w:p w:rsidR="001B35E6" w:rsidRPr="00E45F26" w:rsidRDefault="001B35E6" w:rsidP="001B35E6">
            <w:r w:rsidRPr="00E45F26">
              <w:rPr>
                <w:sz w:val="22"/>
                <w:szCs w:val="22"/>
              </w:rPr>
              <w:t>психологическая поддержка безработных граждан;</w:t>
            </w:r>
          </w:p>
          <w:p w:rsidR="001B35E6" w:rsidRPr="00E45F26" w:rsidRDefault="001B35E6" w:rsidP="001B35E6">
            <w:r w:rsidRPr="00E45F26">
              <w:rPr>
                <w:sz w:val="22"/>
                <w:szCs w:val="22"/>
              </w:rPr>
              <w:t>социальная поддержка безработных граждан;</w:t>
            </w:r>
          </w:p>
          <w:p w:rsidR="001B35E6" w:rsidRPr="00E45F26" w:rsidRDefault="001B35E6" w:rsidP="001B35E6">
            <w:r w:rsidRPr="00E45F26">
              <w:rPr>
                <w:sz w:val="22"/>
                <w:szCs w:val="22"/>
              </w:rPr>
              <w:t>информиро</w:t>
            </w:r>
            <w:r w:rsidRPr="00E45F26">
              <w:rPr>
                <w:sz w:val="22"/>
                <w:szCs w:val="22"/>
              </w:rPr>
              <w:softHyphen/>
              <w:t xml:space="preserve">вание </w:t>
            </w:r>
            <w:r w:rsidRPr="00E45F26">
              <w:rPr>
                <w:sz w:val="22"/>
                <w:szCs w:val="22"/>
              </w:rPr>
              <w:lastRenderedPageBreak/>
              <w:t xml:space="preserve">граждан </w:t>
            </w:r>
          </w:p>
        </w:tc>
        <w:tc>
          <w:tcPr>
            <w:tcW w:w="1483" w:type="dxa"/>
            <w:vMerge w:val="restart"/>
          </w:tcPr>
          <w:p w:rsidR="001B35E6" w:rsidRPr="00E45F26" w:rsidRDefault="001B35E6" w:rsidP="001B35E6">
            <w:r w:rsidRPr="00E45F26">
              <w:rPr>
                <w:sz w:val="22"/>
                <w:szCs w:val="22"/>
              </w:rPr>
              <w:lastRenderedPageBreak/>
              <w:t>Отдел КУ «Центр занятости населения» Минтруда Чувашии;</w:t>
            </w:r>
          </w:p>
          <w:p w:rsidR="001B35E6" w:rsidRPr="00E45F26" w:rsidRDefault="001B35E6" w:rsidP="001B35E6">
            <w:r w:rsidRPr="00E45F26">
              <w:rPr>
                <w:sz w:val="22"/>
                <w:szCs w:val="22"/>
              </w:rPr>
              <w:t xml:space="preserve">Отдел экономики предприятия, организации </w:t>
            </w:r>
            <w:r>
              <w:t>муниципального округа</w:t>
            </w:r>
            <w:r w:rsidRPr="00E45F26">
              <w:rPr>
                <w:sz w:val="22"/>
                <w:szCs w:val="22"/>
              </w:rPr>
              <w:t>, поселения района</w:t>
            </w:r>
          </w:p>
        </w:tc>
        <w:tc>
          <w:tcPr>
            <w:tcW w:w="1063" w:type="dxa"/>
          </w:tcPr>
          <w:p w:rsidR="001B35E6" w:rsidRPr="00E45F26" w:rsidRDefault="001B35E6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1B35E6" w:rsidRPr="00E45F26" w:rsidRDefault="001B35E6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1B35E6" w:rsidRPr="00E45F26" w:rsidRDefault="001B35E6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1B35E6" w:rsidRPr="00E45F26" w:rsidRDefault="001B35E6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206" w:type="dxa"/>
          </w:tcPr>
          <w:p w:rsidR="001B35E6" w:rsidRPr="00E45F26" w:rsidRDefault="001B35E6" w:rsidP="001B35E6">
            <w:r w:rsidRPr="00E45F26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1B35E6" w:rsidRPr="00043675" w:rsidRDefault="001B35E6" w:rsidP="001B35E6">
            <w:r w:rsidRPr="0004367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58,4</w:t>
            </w:r>
          </w:p>
          <w:p w:rsidR="001B35E6" w:rsidRPr="00043675" w:rsidRDefault="001B35E6" w:rsidP="001B35E6"/>
        </w:tc>
        <w:tc>
          <w:tcPr>
            <w:tcW w:w="1134" w:type="dxa"/>
          </w:tcPr>
          <w:p w:rsidR="001B35E6" w:rsidRPr="00043675" w:rsidRDefault="001B35E6" w:rsidP="001B35E6">
            <w:r>
              <w:rPr>
                <w:sz w:val="22"/>
                <w:szCs w:val="22"/>
              </w:rPr>
              <w:t>908,9</w:t>
            </w:r>
          </w:p>
        </w:tc>
        <w:tc>
          <w:tcPr>
            <w:tcW w:w="993" w:type="dxa"/>
          </w:tcPr>
          <w:p w:rsidR="001B35E6" w:rsidRPr="00043675" w:rsidRDefault="001B35E6" w:rsidP="001B35E6">
            <w:r>
              <w:rPr>
                <w:sz w:val="22"/>
                <w:szCs w:val="22"/>
              </w:rPr>
              <w:t>908,9</w:t>
            </w:r>
          </w:p>
        </w:tc>
        <w:tc>
          <w:tcPr>
            <w:tcW w:w="992" w:type="dxa"/>
          </w:tcPr>
          <w:p w:rsidR="001B35E6" w:rsidRPr="00043675" w:rsidRDefault="001B35E6" w:rsidP="001B35E6">
            <w:r>
              <w:rPr>
                <w:sz w:val="22"/>
                <w:szCs w:val="22"/>
              </w:rPr>
              <w:t>908,9</w:t>
            </w:r>
          </w:p>
        </w:tc>
        <w:tc>
          <w:tcPr>
            <w:tcW w:w="1134" w:type="dxa"/>
          </w:tcPr>
          <w:p w:rsidR="001B35E6" w:rsidRPr="00043675" w:rsidRDefault="001B35E6" w:rsidP="001B35E6">
            <w:r>
              <w:t>3226,96</w:t>
            </w:r>
          </w:p>
        </w:tc>
        <w:tc>
          <w:tcPr>
            <w:tcW w:w="3485" w:type="dxa"/>
          </w:tcPr>
          <w:p w:rsidR="001B35E6" w:rsidRPr="00043675" w:rsidRDefault="001B35E6" w:rsidP="001B35E6">
            <w:pPr>
              <w:ind w:left="-204" w:right="1722"/>
              <w:jc w:val="center"/>
            </w:pPr>
            <w:r w:rsidRPr="00043675">
              <w:rPr>
                <w:sz w:val="22"/>
                <w:szCs w:val="22"/>
              </w:rPr>
              <w:t>4052,4</w:t>
            </w:r>
          </w:p>
        </w:tc>
      </w:tr>
      <w:tr w:rsidR="001B35E6" w:rsidRPr="00E45F26" w:rsidTr="00F8476B">
        <w:trPr>
          <w:trHeight w:val="20"/>
        </w:trPr>
        <w:tc>
          <w:tcPr>
            <w:tcW w:w="768" w:type="dxa"/>
            <w:vMerge/>
          </w:tcPr>
          <w:p w:rsidR="00A11BEF" w:rsidRPr="00E45F26" w:rsidRDefault="00A11BEF" w:rsidP="001B35E6"/>
        </w:tc>
        <w:tc>
          <w:tcPr>
            <w:tcW w:w="1260" w:type="dxa"/>
            <w:vMerge/>
          </w:tcPr>
          <w:p w:rsidR="00A11BEF" w:rsidRPr="00E45F26" w:rsidRDefault="00A11BEF" w:rsidP="001B35E6"/>
        </w:tc>
        <w:tc>
          <w:tcPr>
            <w:tcW w:w="926" w:type="dxa"/>
            <w:vMerge/>
          </w:tcPr>
          <w:p w:rsidR="00A11BEF" w:rsidRPr="00E45F26" w:rsidRDefault="00A11BEF" w:rsidP="001B35E6"/>
        </w:tc>
        <w:tc>
          <w:tcPr>
            <w:tcW w:w="1483" w:type="dxa"/>
            <w:vMerge/>
          </w:tcPr>
          <w:p w:rsidR="00A11BEF" w:rsidRPr="00E45F26" w:rsidRDefault="00A11BEF" w:rsidP="001B35E6"/>
        </w:tc>
        <w:tc>
          <w:tcPr>
            <w:tcW w:w="1063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206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A11BEF" w:rsidRPr="00043675" w:rsidRDefault="00A11BEF" w:rsidP="001B35E6"/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3485" w:type="dxa"/>
          </w:tcPr>
          <w:p w:rsidR="00A11BEF" w:rsidRPr="00043675" w:rsidRDefault="001B35E6" w:rsidP="001B35E6">
            <w:pPr>
              <w:ind w:left="-204" w:right="872"/>
            </w:pPr>
            <w:r>
              <w:rPr>
                <w:sz w:val="22"/>
                <w:szCs w:val="22"/>
              </w:rPr>
              <w:t xml:space="preserve">                0</w:t>
            </w:r>
          </w:p>
        </w:tc>
      </w:tr>
      <w:tr w:rsidR="001B35E6" w:rsidRPr="00E45F26" w:rsidTr="00F8476B">
        <w:trPr>
          <w:trHeight w:val="20"/>
        </w:trPr>
        <w:tc>
          <w:tcPr>
            <w:tcW w:w="768" w:type="dxa"/>
            <w:vMerge/>
          </w:tcPr>
          <w:p w:rsidR="00A11BEF" w:rsidRPr="00E45F26" w:rsidRDefault="00A11BEF" w:rsidP="001B35E6"/>
        </w:tc>
        <w:tc>
          <w:tcPr>
            <w:tcW w:w="1260" w:type="dxa"/>
            <w:vMerge/>
          </w:tcPr>
          <w:p w:rsidR="00A11BEF" w:rsidRPr="00E45F26" w:rsidRDefault="00A11BEF" w:rsidP="001B35E6"/>
        </w:tc>
        <w:tc>
          <w:tcPr>
            <w:tcW w:w="926" w:type="dxa"/>
            <w:vMerge/>
          </w:tcPr>
          <w:p w:rsidR="00A11BEF" w:rsidRPr="00E45F26" w:rsidRDefault="00A11BEF" w:rsidP="001B35E6"/>
        </w:tc>
        <w:tc>
          <w:tcPr>
            <w:tcW w:w="1483" w:type="dxa"/>
            <w:vMerge/>
          </w:tcPr>
          <w:p w:rsidR="00A11BEF" w:rsidRPr="00E45F26" w:rsidRDefault="00A11BEF" w:rsidP="001B35E6"/>
        </w:tc>
        <w:tc>
          <w:tcPr>
            <w:tcW w:w="1063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1206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3485" w:type="dxa"/>
          </w:tcPr>
          <w:p w:rsidR="001B35E6" w:rsidRDefault="001B35E6" w:rsidP="00A11BEF">
            <w:pPr>
              <w:ind w:left="-204" w:right="872"/>
            </w:pPr>
          </w:p>
          <w:p w:rsidR="00A11BEF" w:rsidRPr="001B35E6" w:rsidRDefault="001B35E6" w:rsidP="001B35E6">
            <w:pPr>
              <w:tabs>
                <w:tab w:val="left" w:pos="1110"/>
              </w:tabs>
            </w:pPr>
            <w:r>
              <w:rPr>
                <w:sz w:val="22"/>
                <w:szCs w:val="22"/>
              </w:rPr>
              <w:t xml:space="preserve">            0</w:t>
            </w:r>
          </w:p>
        </w:tc>
      </w:tr>
      <w:tr w:rsidR="001B35E6" w:rsidRPr="00E45F26" w:rsidTr="00F8476B">
        <w:trPr>
          <w:trHeight w:val="20"/>
        </w:trPr>
        <w:tc>
          <w:tcPr>
            <w:tcW w:w="768" w:type="dxa"/>
            <w:vMerge/>
          </w:tcPr>
          <w:p w:rsidR="001B35E6" w:rsidRPr="00E45F26" w:rsidRDefault="001B35E6" w:rsidP="001B35E6"/>
        </w:tc>
        <w:tc>
          <w:tcPr>
            <w:tcW w:w="1260" w:type="dxa"/>
            <w:vMerge/>
          </w:tcPr>
          <w:p w:rsidR="001B35E6" w:rsidRPr="00E45F26" w:rsidRDefault="001B35E6" w:rsidP="001B35E6"/>
        </w:tc>
        <w:tc>
          <w:tcPr>
            <w:tcW w:w="926" w:type="dxa"/>
            <w:vMerge/>
          </w:tcPr>
          <w:p w:rsidR="001B35E6" w:rsidRPr="00E45F26" w:rsidRDefault="001B35E6" w:rsidP="001B35E6"/>
        </w:tc>
        <w:tc>
          <w:tcPr>
            <w:tcW w:w="1483" w:type="dxa"/>
            <w:vMerge/>
          </w:tcPr>
          <w:p w:rsidR="001B35E6" w:rsidRPr="00E45F26" w:rsidRDefault="001B35E6" w:rsidP="001B35E6"/>
        </w:tc>
        <w:tc>
          <w:tcPr>
            <w:tcW w:w="1063" w:type="dxa"/>
          </w:tcPr>
          <w:p w:rsidR="001B35E6" w:rsidRPr="00E45F26" w:rsidRDefault="001B35E6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1B35E6" w:rsidRPr="00E45F26" w:rsidRDefault="001B35E6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1B35E6" w:rsidRPr="00E45F26" w:rsidRDefault="001B35E6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1B35E6" w:rsidRPr="00E45F26" w:rsidRDefault="001B35E6" w:rsidP="001B35E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1206" w:type="dxa"/>
          </w:tcPr>
          <w:p w:rsidR="001B35E6" w:rsidRPr="00E45F26" w:rsidRDefault="001B35E6" w:rsidP="001B35E6">
            <w:r w:rsidRPr="00E45F2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1B35E6" w:rsidRPr="00043675" w:rsidRDefault="001B35E6" w:rsidP="001B35E6">
            <w:r w:rsidRPr="0004367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58,4</w:t>
            </w:r>
          </w:p>
          <w:p w:rsidR="001B35E6" w:rsidRPr="00043675" w:rsidRDefault="001B35E6" w:rsidP="001B35E6"/>
        </w:tc>
        <w:tc>
          <w:tcPr>
            <w:tcW w:w="1134" w:type="dxa"/>
          </w:tcPr>
          <w:p w:rsidR="001B35E6" w:rsidRPr="00043675" w:rsidRDefault="001B35E6" w:rsidP="001B35E6">
            <w:r>
              <w:rPr>
                <w:sz w:val="22"/>
                <w:szCs w:val="22"/>
              </w:rPr>
              <w:t>908,9</w:t>
            </w:r>
          </w:p>
        </w:tc>
        <w:tc>
          <w:tcPr>
            <w:tcW w:w="993" w:type="dxa"/>
          </w:tcPr>
          <w:p w:rsidR="001B35E6" w:rsidRPr="00043675" w:rsidRDefault="001B35E6" w:rsidP="001B35E6">
            <w:r>
              <w:rPr>
                <w:sz w:val="22"/>
                <w:szCs w:val="22"/>
              </w:rPr>
              <w:t>908,9</w:t>
            </w:r>
          </w:p>
        </w:tc>
        <w:tc>
          <w:tcPr>
            <w:tcW w:w="992" w:type="dxa"/>
          </w:tcPr>
          <w:p w:rsidR="001B35E6" w:rsidRPr="00043675" w:rsidRDefault="001B35E6" w:rsidP="001B35E6">
            <w:r>
              <w:rPr>
                <w:sz w:val="22"/>
                <w:szCs w:val="22"/>
              </w:rPr>
              <w:t>908,9</w:t>
            </w:r>
          </w:p>
        </w:tc>
        <w:tc>
          <w:tcPr>
            <w:tcW w:w="1134" w:type="dxa"/>
          </w:tcPr>
          <w:p w:rsidR="001B35E6" w:rsidRPr="00043675" w:rsidRDefault="001B35E6" w:rsidP="001B35E6">
            <w:r>
              <w:t>3226,96</w:t>
            </w:r>
          </w:p>
        </w:tc>
        <w:tc>
          <w:tcPr>
            <w:tcW w:w="3485" w:type="dxa"/>
          </w:tcPr>
          <w:p w:rsidR="001B35E6" w:rsidRPr="00043675" w:rsidRDefault="001B35E6" w:rsidP="001B35E6">
            <w:pPr>
              <w:ind w:left="-204" w:right="1722"/>
              <w:jc w:val="center"/>
            </w:pPr>
            <w:r w:rsidRPr="00043675">
              <w:rPr>
                <w:sz w:val="22"/>
                <w:szCs w:val="22"/>
              </w:rPr>
              <w:t>4052,4</w:t>
            </w:r>
          </w:p>
        </w:tc>
      </w:tr>
      <w:tr w:rsidR="001B35E6" w:rsidRPr="00E45F26" w:rsidTr="00F8476B">
        <w:trPr>
          <w:trHeight w:val="20"/>
        </w:trPr>
        <w:tc>
          <w:tcPr>
            <w:tcW w:w="768" w:type="dxa"/>
            <w:vMerge/>
          </w:tcPr>
          <w:p w:rsidR="00A11BEF" w:rsidRPr="00E45F26" w:rsidRDefault="00A11BEF" w:rsidP="001B35E6"/>
        </w:tc>
        <w:tc>
          <w:tcPr>
            <w:tcW w:w="1260" w:type="dxa"/>
            <w:vMerge/>
          </w:tcPr>
          <w:p w:rsidR="00A11BEF" w:rsidRPr="00E45F26" w:rsidRDefault="00A11BEF" w:rsidP="001B35E6"/>
        </w:tc>
        <w:tc>
          <w:tcPr>
            <w:tcW w:w="926" w:type="dxa"/>
            <w:vMerge/>
          </w:tcPr>
          <w:p w:rsidR="00A11BEF" w:rsidRPr="00E45F26" w:rsidRDefault="00A11BEF" w:rsidP="001B35E6"/>
        </w:tc>
        <w:tc>
          <w:tcPr>
            <w:tcW w:w="1483" w:type="dxa"/>
            <w:vMerge/>
          </w:tcPr>
          <w:p w:rsidR="00A11BEF" w:rsidRPr="00E45F26" w:rsidRDefault="00A11BEF" w:rsidP="001B35E6"/>
        </w:tc>
        <w:tc>
          <w:tcPr>
            <w:tcW w:w="1063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206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3485" w:type="dxa"/>
          </w:tcPr>
          <w:p w:rsidR="001B35E6" w:rsidRDefault="001B35E6" w:rsidP="00A11BEF">
            <w:pPr>
              <w:ind w:left="-204" w:right="872"/>
            </w:pPr>
          </w:p>
          <w:p w:rsidR="00A11BEF" w:rsidRPr="001B35E6" w:rsidRDefault="001B35E6" w:rsidP="001B35E6">
            <w:pPr>
              <w:ind w:firstLine="708"/>
            </w:pPr>
            <w:r>
              <w:rPr>
                <w:sz w:val="22"/>
                <w:szCs w:val="22"/>
              </w:rPr>
              <w:t>0</w:t>
            </w:r>
          </w:p>
        </w:tc>
      </w:tr>
      <w:tr w:rsidR="001B35E6" w:rsidRPr="00E45F26" w:rsidTr="00F8476B">
        <w:trPr>
          <w:trHeight w:val="20"/>
        </w:trPr>
        <w:tc>
          <w:tcPr>
            <w:tcW w:w="768" w:type="dxa"/>
            <w:vMerge w:val="restart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lastRenderedPageBreak/>
              <w:t>Мероприя</w:t>
            </w:r>
            <w:r w:rsidRPr="00E45F26">
              <w:rPr>
                <w:sz w:val="22"/>
                <w:szCs w:val="22"/>
              </w:rPr>
              <w:softHyphen/>
              <w:t>тие 1.1</w:t>
            </w:r>
          </w:p>
        </w:tc>
        <w:tc>
          <w:tcPr>
            <w:tcW w:w="1260" w:type="dxa"/>
            <w:vMerge w:val="restart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Организация проведения оплачиваемых общественных работ</w:t>
            </w:r>
          </w:p>
        </w:tc>
        <w:tc>
          <w:tcPr>
            <w:tcW w:w="926" w:type="dxa"/>
            <w:vMerge w:val="restart"/>
          </w:tcPr>
          <w:p w:rsidR="00A11BEF" w:rsidRPr="00E45F26" w:rsidRDefault="00A11BEF" w:rsidP="001B35E6"/>
        </w:tc>
        <w:tc>
          <w:tcPr>
            <w:tcW w:w="1483" w:type="dxa"/>
            <w:vMerge w:val="restart"/>
          </w:tcPr>
          <w:p w:rsidR="00A11BEF" w:rsidRPr="00E45F26" w:rsidRDefault="00A11BEF" w:rsidP="001B35E6">
            <w:r>
              <w:rPr>
                <w:sz w:val="22"/>
                <w:szCs w:val="22"/>
              </w:rPr>
              <w:t xml:space="preserve">Отдел </w:t>
            </w:r>
            <w:r w:rsidRPr="00E45F26">
              <w:rPr>
                <w:sz w:val="22"/>
                <w:szCs w:val="22"/>
              </w:rPr>
              <w:t>КУ «Центр занятости населения» Минтруда Чувашии</w:t>
            </w:r>
            <w:r>
              <w:rPr>
                <w:sz w:val="22"/>
                <w:szCs w:val="22"/>
              </w:rPr>
              <w:t xml:space="preserve"> в Козловском МО</w:t>
            </w:r>
          </w:p>
          <w:p w:rsidR="00A11BEF" w:rsidRPr="00E45F26" w:rsidRDefault="00A11BEF" w:rsidP="001B35E6"/>
        </w:tc>
        <w:tc>
          <w:tcPr>
            <w:tcW w:w="1063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206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485" w:type="dxa"/>
          </w:tcPr>
          <w:p w:rsidR="00A11BEF" w:rsidRPr="00043675" w:rsidRDefault="001B35E6" w:rsidP="001B35E6">
            <w:pPr>
              <w:ind w:left="-204" w:right="872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               0</w:t>
            </w:r>
          </w:p>
        </w:tc>
      </w:tr>
      <w:tr w:rsidR="001B35E6" w:rsidRPr="00E45F26" w:rsidTr="00F8476B">
        <w:trPr>
          <w:trHeight w:val="20"/>
        </w:trPr>
        <w:tc>
          <w:tcPr>
            <w:tcW w:w="768" w:type="dxa"/>
            <w:vMerge/>
          </w:tcPr>
          <w:p w:rsidR="00A11BEF" w:rsidRPr="00E45F26" w:rsidRDefault="00A11BEF" w:rsidP="001B35E6"/>
        </w:tc>
        <w:tc>
          <w:tcPr>
            <w:tcW w:w="1260" w:type="dxa"/>
            <w:vMerge/>
          </w:tcPr>
          <w:p w:rsidR="00A11BEF" w:rsidRPr="00E45F26" w:rsidRDefault="00A11BEF" w:rsidP="001B35E6"/>
        </w:tc>
        <w:tc>
          <w:tcPr>
            <w:tcW w:w="926" w:type="dxa"/>
            <w:vMerge/>
          </w:tcPr>
          <w:p w:rsidR="00A11BEF" w:rsidRPr="00E45F26" w:rsidRDefault="00A11BEF" w:rsidP="001B35E6"/>
        </w:tc>
        <w:tc>
          <w:tcPr>
            <w:tcW w:w="1483" w:type="dxa"/>
            <w:vMerge/>
          </w:tcPr>
          <w:p w:rsidR="00A11BEF" w:rsidRPr="00E45F26" w:rsidRDefault="00A11BEF" w:rsidP="001B35E6"/>
        </w:tc>
        <w:tc>
          <w:tcPr>
            <w:tcW w:w="1063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206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485" w:type="dxa"/>
          </w:tcPr>
          <w:p w:rsidR="00A11BEF" w:rsidRPr="00043675" w:rsidRDefault="001B35E6" w:rsidP="001B35E6">
            <w:pPr>
              <w:ind w:left="-204" w:right="872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               0</w:t>
            </w:r>
          </w:p>
        </w:tc>
      </w:tr>
      <w:tr w:rsidR="001B35E6" w:rsidRPr="00E45F26" w:rsidTr="00F8476B">
        <w:trPr>
          <w:trHeight w:val="20"/>
        </w:trPr>
        <w:tc>
          <w:tcPr>
            <w:tcW w:w="768" w:type="dxa"/>
            <w:vMerge/>
          </w:tcPr>
          <w:p w:rsidR="00A11BEF" w:rsidRPr="00E45F26" w:rsidRDefault="00A11BEF" w:rsidP="001B35E6"/>
        </w:tc>
        <w:tc>
          <w:tcPr>
            <w:tcW w:w="1260" w:type="dxa"/>
            <w:vMerge/>
          </w:tcPr>
          <w:p w:rsidR="00A11BEF" w:rsidRPr="00E45F26" w:rsidRDefault="00A11BEF" w:rsidP="001B35E6"/>
        </w:tc>
        <w:tc>
          <w:tcPr>
            <w:tcW w:w="926" w:type="dxa"/>
            <w:vMerge/>
          </w:tcPr>
          <w:p w:rsidR="00A11BEF" w:rsidRPr="00E45F26" w:rsidRDefault="00A11BEF" w:rsidP="001B35E6"/>
        </w:tc>
        <w:tc>
          <w:tcPr>
            <w:tcW w:w="1483" w:type="dxa"/>
            <w:vMerge/>
          </w:tcPr>
          <w:p w:rsidR="00A11BEF" w:rsidRPr="00E45F26" w:rsidRDefault="00A11BEF" w:rsidP="001B35E6"/>
        </w:tc>
        <w:tc>
          <w:tcPr>
            <w:tcW w:w="1063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1206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485" w:type="dxa"/>
          </w:tcPr>
          <w:p w:rsidR="001B35E6" w:rsidRDefault="001B35E6" w:rsidP="001B35E6">
            <w:pPr>
              <w:ind w:right="872"/>
              <w:rPr>
                <w:rFonts w:eastAsia="Calibri"/>
              </w:rPr>
            </w:pPr>
          </w:p>
          <w:p w:rsidR="00A11BEF" w:rsidRPr="001B35E6" w:rsidRDefault="001B35E6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            0</w:t>
            </w:r>
          </w:p>
        </w:tc>
      </w:tr>
      <w:tr w:rsidR="001B35E6" w:rsidRPr="00E45F26" w:rsidTr="00F8476B">
        <w:trPr>
          <w:trHeight w:val="20"/>
        </w:trPr>
        <w:tc>
          <w:tcPr>
            <w:tcW w:w="768" w:type="dxa"/>
            <w:vMerge/>
          </w:tcPr>
          <w:p w:rsidR="00A11BEF" w:rsidRPr="00E45F26" w:rsidRDefault="00A11BEF" w:rsidP="001B35E6"/>
        </w:tc>
        <w:tc>
          <w:tcPr>
            <w:tcW w:w="1260" w:type="dxa"/>
            <w:vMerge/>
          </w:tcPr>
          <w:p w:rsidR="00A11BEF" w:rsidRPr="00E45F26" w:rsidRDefault="00A11BEF" w:rsidP="001B35E6"/>
        </w:tc>
        <w:tc>
          <w:tcPr>
            <w:tcW w:w="926" w:type="dxa"/>
            <w:vMerge/>
          </w:tcPr>
          <w:p w:rsidR="00A11BEF" w:rsidRPr="00E45F26" w:rsidRDefault="00A11BEF" w:rsidP="001B35E6"/>
        </w:tc>
        <w:tc>
          <w:tcPr>
            <w:tcW w:w="1483" w:type="dxa"/>
            <w:vMerge/>
          </w:tcPr>
          <w:p w:rsidR="00A11BEF" w:rsidRPr="00E45F26" w:rsidRDefault="00A11BEF" w:rsidP="001B35E6"/>
        </w:tc>
        <w:tc>
          <w:tcPr>
            <w:tcW w:w="1063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206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485" w:type="dxa"/>
          </w:tcPr>
          <w:p w:rsidR="00A11BEF" w:rsidRPr="00043675" w:rsidRDefault="001B35E6" w:rsidP="001B35E6">
            <w:pPr>
              <w:ind w:left="-204" w:right="872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                0</w:t>
            </w:r>
          </w:p>
        </w:tc>
      </w:tr>
      <w:tr w:rsidR="001B35E6" w:rsidRPr="00E45F26" w:rsidTr="00F8476B">
        <w:trPr>
          <w:trHeight w:val="20"/>
        </w:trPr>
        <w:tc>
          <w:tcPr>
            <w:tcW w:w="768" w:type="dxa"/>
            <w:vMerge/>
          </w:tcPr>
          <w:p w:rsidR="00A11BEF" w:rsidRPr="00E45F26" w:rsidRDefault="00A11BEF" w:rsidP="001B35E6"/>
        </w:tc>
        <w:tc>
          <w:tcPr>
            <w:tcW w:w="1260" w:type="dxa"/>
            <w:vMerge/>
          </w:tcPr>
          <w:p w:rsidR="00A11BEF" w:rsidRPr="00E45F26" w:rsidRDefault="00A11BEF" w:rsidP="001B35E6"/>
        </w:tc>
        <w:tc>
          <w:tcPr>
            <w:tcW w:w="926" w:type="dxa"/>
            <w:vMerge/>
          </w:tcPr>
          <w:p w:rsidR="00A11BEF" w:rsidRPr="00E45F26" w:rsidRDefault="00A11BEF" w:rsidP="001B35E6"/>
        </w:tc>
        <w:tc>
          <w:tcPr>
            <w:tcW w:w="1483" w:type="dxa"/>
            <w:vMerge/>
          </w:tcPr>
          <w:p w:rsidR="00A11BEF" w:rsidRPr="00E45F26" w:rsidRDefault="00A11BEF" w:rsidP="001B35E6"/>
        </w:tc>
        <w:tc>
          <w:tcPr>
            <w:tcW w:w="1063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206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485" w:type="dxa"/>
          </w:tcPr>
          <w:p w:rsidR="00A11BEF" w:rsidRPr="00043675" w:rsidRDefault="001B35E6" w:rsidP="001B35E6">
            <w:pPr>
              <w:ind w:left="-204" w:right="872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                0</w:t>
            </w:r>
          </w:p>
        </w:tc>
      </w:tr>
      <w:tr w:rsidR="00793C84" w:rsidRPr="00E45F26" w:rsidTr="00F8476B">
        <w:trPr>
          <w:trHeight w:val="20"/>
        </w:trPr>
        <w:tc>
          <w:tcPr>
            <w:tcW w:w="768" w:type="dxa"/>
            <w:vMerge w:val="restart"/>
          </w:tcPr>
          <w:p w:rsidR="00793C84" w:rsidRPr="00E45F26" w:rsidRDefault="00793C84" w:rsidP="001B35E6">
            <w:r w:rsidRPr="00E45F26">
              <w:rPr>
                <w:sz w:val="22"/>
                <w:szCs w:val="22"/>
              </w:rPr>
              <w:t>Мероприя</w:t>
            </w:r>
            <w:r w:rsidRPr="00E45F26">
              <w:rPr>
                <w:sz w:val="22"/>
                <w:szCs w:val="22"/>
              </w:rPr>
              <w:softHyphen/>
              <w:t>тие 1.2</w:t>
            </w:r>
          </w:p>
        </w:tc>
        <w:tc>
          <w:tcPr>
            <w:tcW w:w="1260" w:type="dxa"/>
            <w:vMerge w:val="restart"/>
          </w:tcPr>
          <w:p w:rsidR="00793C84" w:rsidRPr="00E45F26" w:rsidRDefault="00793C84" w:rsidP="001B35E6">
            <w:r w:rsidRPr="00E45F26">
              <w:rPr>
                <w:sz w:val="22"/>
                <w:szCs w:val="22"/>
              </w:rPr>
              <w:t>Организация временного трудоустройства не</w:t>
            </w:r>
            <w:r w:rsidRPr="00E45F26">
              <w:rPr>
                <w:sz w:val="22"/>
                <w:szCs w:val="22"/>
              </w:rPr>
              <w:softHyphen/>
              <w:t>совер</w:t>
            </w:r>
            <w:r w:rsidRPr="00E45F26">
              <w:rPr>
                <w:sz w:val="22"/>
                <w:szCs w:val="22"/>
              </w:rPr>
              <w:softHyphen/>
              <w:t>шен</w:t>
            </w:r>
            <w:r w:rsidRPr="00E45F26">
              <w:rPr>
                <w:sz w:val="22"/>
                <w:szCs w:val="22"/>
              </w:rPr>
              <w:softHyphen/>
              <w:t>нолетних граждан в возрасте от 14 до 18 лет в свободное от учебы время</w:t>
            </w:r>
          </w:p>
        </w:tc>
        <w:tc>
          <w:tcPr>
            <w:tcW w:w="926" w:type="dxa"/>
            <w:vMerge w:val="restart"/>
          </w:tcPr>
          <w:p w:rsidR="00793C84" w:rsidRPr="00E45F26" w:rsidRDefault="00793C84" w:rsidP="001B35E6"/>
        </w:tc>
        <w:tc>
          <w:tcPr>
            <w:tcW w:w="1483" w:type="dxa"/>
            <w:vMerge w:val="restart"/>
          </w:tcPr>
          <w:p w:rsidR="00793C84" w:rsidRPr="00E45F26" w:rsidRDefault="00793C84" w:rsidP="001B35E6">
            <w:r>
              <w:rPr>
                <w:sz w:val="22"/>
                <w:szCs w:val="22"/>
              </w:rPr>
              <w:t>Одел</w:t>
            </w:r>
            <w:r w:rsidRPr="00E45F26">
              <w:rPr>
                <w:sz w:val="22"/>
                <w:szCs w:val="22"/>
              </w:rPr>
              <w:t xml:space="preserve"> образования </w:t>
            </w:r>
            <w:r>
              <w:rPr>
                <w:sz w:val="22"/>
                <w:szCs w:val="22"/>
              </w:rPr>
              <w:t xml:space="preserve">и молодежной политики </w:t>
            </w:r>
            <w:r w:rsidRPr="00E45F26">
              <w:rPr>
                <w:sz w:val="22"/>
                <w:szCs w:val="22"/>
              </w:rPr>
              <w:t xml:space="preserve">администрации Козловского </w:t>
            </w:r>
            <w:r>
              <w:t>муниципального округа</w:t>
            </w:r>
            <w:r w:rsidRPr="00E45F2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Отдел </w:t>
            </w:r>
            <w:r w:rsidRPr="00E45F26">
              <w:rPr>
                <w:sz w:val="22"/>
                <w:szCs w:val="22"/>
              </w:rPr>
              <w:t>КУ «Центр занятости населения» Минтруда Чувашии</w:t>
            </w:r>
            <w:r>
              <w:rPr>
                <w:sz w:val="22"/>
                <w:szCs w:val="22"/>
              </w:rPr>
              <w:t xml:space="preserve"> в Козловском МО</w:t>
            </w:r>
          </w:p>
          <w:p w:rsidR="00793C84" w:rsidRPr="00E45F26" w:rsidRDefault="00793C84" w:rsidP="001B35E6"/>
        </w:tc>
        <w:tc>
          <w:tcPr>
            <w:tcW w:w="1063" w:type="dxa"/>
          </w:tcPr>
          <w:p w:rsidR="00793C84" w:rsidRPr="00E45F26" w:rsidRDefault="00761302" w:rsidP="001B35E6">
            <w:r>
              <w:rPr>
                <w:sz w:val="22"/>
                <w:szCs w:val="22"/>
              </w:rPr>
              <w:t>974</w:t>
            </w:r>
          </w:p>
        </w:tc>
        <w:tc>
          <w:tcPr>
            <w:tcW w:w="708" w:type="dxa"/>
          </w:tcPr>
          <w:p w:rsidR="00793C84" w:rsidRPr="00E45F26" w:rsidRDefault="00761302" w:rsidP="001B35E6">
            <w:r>
              <w:rPr>
                <w:sz w:val="22"/>
                <w:szCs w:val="22"/>
              </w:rPr>
              <w:t>0401</w:t>
            </w:r>
          </w:p>
        </w:tc>
        <w:tc>
          <w:tcPr>
            <w:tcW w:w="850" w:type="dxa"/>
          </w:tcPr>
          <w:p w:rsidR="00793C84" w:rsidRPr="00E45F26" w:rsidRDefault="00793C84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793C84" w:rsidRPr="00E45F26" w:rsidRDefault="00793C84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206" w:type="dxa"/>
          </w:tcPr>
          <w:p w:rsidR="00793C84" w:rsidRPr="00E45F26" w:rsidRDefault="00793C84" w:rsidP="001B35E6">
            <w:r w:rsidRPr="00E45F26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793C84" w:rsidRPr="008F4EA6" w:rsidRDefault="00793C84" w:rsidP="00761302">
            <w:r>
              <w:t>431,8</w:t>
            </w:r>
          </w:p>
        </w:tc>
        <w:tc>
          <w:tcPr>
            <w:tcW w:w="1134" w:type="dxa"/>
          </w:tcPr>
          <w:p w:rsidR="00793C84" w:rsidRPr="008F4EA6" w:rsidRDefault="00793C84" w:rsidP="00761302">
            <w:r>
              <w:t>526,5</w:t>
            </w:r>
          </w:p>
        </w:tc>
        <w:tc>
          <w:tcPr>
            <w:tcW w:w="993" w:type="dxa"/>
          </w:tcPr>
          <w:p w:rsidR="00793C84" w:rsidRPr="008F4EA6" w:rsidRDefault="00793C84" w:rsidP="00761302">
            <w:r>
              <w:t>526,5</w:t>
            </w:r>
          </w:p>
        </w:tc>
        <w:tc>
          <w:tcPr>
            <w:tcW w:w="992" w:type="dxa"/>
          </w:tcPr>
          <w:p w:rsidR="00793C84" w:rsidRPr="00043675" w:rsidRDefault="00793C84" w:rsidP="001B35E6">
            <w:r>
              <w:t>526,5</w:t>
            </w:r>
          </w:p>
        </w:tc>
        <w:tc>
          <w:tcPr>
            <w:tcW w:w="1134" w:type="dxa"/>
          </w:tcPr>
          <w:p w:rsidR="00793C84" w:rsidRPr="00043675" w:rsidRDefault="000C74B6" w:rsidP="001B35E6">
            <w:r>
              <w:rPr>
                <w:sz w:val="22"/>
                <w:szCs w:val="22"/>
              </w:rPr>
              <w:t>1486,66</w:t>
            </w:r>
          </w:p>
        </w:tc>
        <w:tc>
          <w:tcPr>
            <w:tcW w:w="3485" w:type="dxa"/>
          </w:tcPr>
          <w:p w:rsidR="00793C84" w:rsidRPr="00043675" w:rsidRDefault="00793C84" w:rsidP="001B35E6">
            <w:r w:rsidRPr="00043675">
              <w:rPr>
                <w:sz w:val="22"/>
                <w:szCs w:val="22"/>
              </w:rPr>
              <w:t>2252,4</w:t>
            </w:r>
          </w:p>
        </w:tc>
      </w:tr>
      <w:tr w:rsidR="001B35E6" w:rsidRPr="00E45F26" w:rsidTr="00F8476B">
        <w:trPr>
          <w:trHeight w:val="20"/>
        </w:trPr>
        <w:tc>
          <w:tcPr>
            <w:tcW w:w="768" w:type="dxa"/>
            <w:vMerge/>
          </w:tcPr>
          <w:p w:rsidR="00A11BEF" w:rsidRPr="00E45F26" w:rsidRDefault="00A11BEF" w:rsidP="001B35E6"/>
        </w:tc>
        <w:tc>
          <w:tcPr>
            <w:tcW w:w="1260" w:type="dxa"/>
            <w:vMerge/>
          </w:tcPr>
          <w:p w:rsidR="00A11BEF" w:rsidRPr="00E45F26" w:rsidRDefault="00A11BEF" w:rsidP="001B35E6"/>
        </w:tc>
        <w:tc>
          <w:tcPr>
            <w:tcW w:w="926" w:type="dxa"/>
            <w:vMerge/>
          </w:tcPr>
          <w:p w:rsidR="00A11BEF" w:rsidRPr="00E45F26" w:rsidRDefault="00A11BEF" w:rsidP="001B35E6"/>
        </w:tc>
        <w:tc>
          <w:tcPr>
            <w:tcW w:w="1483" w:type="dxa"/>
            <w:vMerge/>
          </w:tcPr>
          <w:p w:rsidR="00A11BEF" w:rsidRPr="00E45F26" w:rsidRDefault="00A11BEF" w:rsidP="001B35E6"/>
        </w:tc>
        <w:tc>
          <w:tcPr>
            <w:tcW w:w="1063" w:type="dxa"/>
          </w:tcPr>
          <w:p w:rsidR="00A11BEF" w:rsidRPr="00E45F26" w:rsidRDefault="00761302" w:rsidP="001B35E6">
            <w:r>
              <w:rPr>
                <w:sz w:val="22"/>
                <w:szCs w:val="22"/>
              </w:rPr>
              <w:t>974</w:t>
            </w:r>
          </w:p>
        </w:tc>
        <w:tc>
          <w:tcPr>
            <w:tcW w:w="708" w:type="dxa"/>
          </w:tcPr>
          <w:p w:rsidR="00A11BEF" w:rsidRPr="00E45F26" w:rsidRDefault="00761302" w:rsidP="001B35E6">
            <w:r>
              <w:rPr>
                <w:sz w:val="22"/>
                <w:szCs w:val="22"/>
              </w:rPr>
              <w:t>0401</w:t>
            </w:r>
          </w:p>
        </w:tc>
        <w:tc>
          <w:tcPr>
            <w:tcW w:w="850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206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485" w:type="dxa"/>
          </w:tcPr>
          <w:p w:rsidR="00A11BEF" w:rsidRPr="00043675" w:rsidRDefault="001B35E6" w:rsidP="001B35E6">
            <w:pPr>
              <w:ind w:left="-204" w:right="872" w:firstLine="708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1B35E6" w:rsidRPr="00E45F26" w:rsidTr="00F8476B">
        <w:trPr>
          <w:trHeight w:val="20"/>
        </w:trPr>
        <w:tc>
          <w:tcPr>
            <w:tcW w:w="768" w:type="dxa"/>
            <w:vMerge/>
          </w:tcPr>
          <w:p w:rsidR="00A11BEF" w:rsidRPr="00E45F26" w:rsidRDefault="00A11BEF" w:rsidP="001B35E6"/>
        </w:tc>
        <w:tc>
          <w:tcPr>
            <w:tcW w:w="1260" w:type="dxa"/>
            <w:vMerge/>
          </w:tcPr>
          <w:p w:rsidR="00A11BEF" w:rsidRPr="00E45F26" w:rsidRDefault="00A11BEF" w:rsidP="001B35E6"/>
        </w:tc>
        <w:tc>
          <w:tcPr>
            <w:tcW w:w="926" w:type="dxa"/>
            <w:vMerge/>
          </w:tcPr>
          <w:p w:rsidR="00A11BEF" w:rsidRPr="00E45F26" w:rsidRDefault="00A11BEF" w:rsidP="001B35E6"/>
        </w:tc>
        <w:tc>
          <w:tcPr>
            <w:tcW w:w="1483" w:type="dxa"/>
            <w:vMerge/>
          </w:tcPr>
          <w:p w:rsidR="00A11BEF" w:rsidRPr="00E45F26" w:rsidRDefault="00A11BEF" w:rsidP="001B35E6"/>
        </w:tc>
        <w:tc>
          <w:tcPr>
            <w:tcW w:w="1063" w:type="dxa"/>
          </w:tcPr>
          <w:p w:rsidR="00A11BEF" w:rsidRPr="00E45F26" w:rsidRDefault="00761302" w:rsidP="001B35E6">
            <w:r>
              <w:rPr>
                <w:sz w:val="22"/>
                <w:szCs w:val="22"/>
              </w:rPr>
              <w:t>974</w:t>
            </w:r>
          </w:p>
        </w:tc>
        <w:tc>
          <w:tcPr>
            <w:tcW w:w="708" w:type="dxa"/>
          </w:tcPr>
          <w:p w:rsidR="00A11BEF" w:rsidRPr="00E45F26" w:rsidRDefault="00761302" w:rsidP="001B35E6">
            <w:r>
              <w:t>0401</w:t>
            </w:r>
          </w:p>
        </w:tc>
        <w:tc>
          <w:tcPr>
            <w:tcW w:w="850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1206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485" w:type="dxa"/>
          </w:tcPr>
          <w:p w:rsidR="00A11BEF" w:rsidRPr="00043675" w:rsidRDefault="001B35E6" w:rsidP="001B35E6">
            <w:pPr>
              <w:ind w:left="-204" w:right="872" w:firstLine="708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793C84" w:rsidRPr="00E45F26" w:rsidTr="00F8476B">
        <w:trPr>
          <w:trHeight w:val="20"/>
        </w:trPr>
        <w:tc>
          <w:tcPr>
            <w:tcW w:w="768" w:type="dxa"/>
            <w:vMerge/>
          </w:tcPr>
          <w:p w:rsidR="00793C84" w:rsidRPr="00E45F26" w:rsidRDefault="00793C84" w:rsidP="001B35E6"/>
        </w:tc>
        <w:tc>
          <w:tcPr>
            <w:tcW w:w="1260" w:type="dxa"/>
            <w:vMerge/>
          </w:tcPr>
          <w:p w:rsidR="00793C84" w:rsidRPr="00E45F26" w:rsidRDefault="00793C84" w:rsidP="001B35E6"/>
        </w:tc>
        <w:tc>
          <w:tcPr>
            <w:tcW w:w="926" w:type="dxa"/>
            <w:vMerge/>
          </w:tcPr>
          <w:p w:rsidR="00793C84" w:rsidRPr="00E45F26" w:rsidRDefault="00793C84" w:rsidP="001B35E6"/>
        </w:tc>
        <w:tc>
          <w:tcPr>
            <w:tcW w:w="1483" w:type="dxa"/>
            <w:vMerge/>
          </w:tcPr>
          <w:p w:rsidR="00793C84" w:rsidRPr="00E45F26" w:rsidRDefault="00793C84" w:rsidP="001B35E6"/>
        </w:tc>
        <w:tc>
          <w:tcPr>
            <w:tcW w:w="1063" w:type="dxa"/>
          </w:tcPr>
          <w:p w:rsidR="00793C84" w:rsidRPr="00E45F26" w:rsidRDefault="00761302" w:rsidP="001B35E6">
            <w:r>
              <w:rPr>
                <w:sz w:val="22"/>
                <w:szCs w:val="22"/>
              </w:rPr>
              <w:t>974</w:t>
            </w:r>
          </w:p>
        </w:tc>
        <w:tc>
          <w:tcPr>
            <w:tcW w:w="708" w:type="dxa"/>
          </w:tcPr>
          <w:p w:rsidR="00793C84" w:rsidRPr="00E45F26" w:rsidRDefault="00761302" w:rsidP="001B35E6">
            <w:r>
              <w:rPr>
                <w:sz w:val="22"/>
                <w:szCs w:val="22"/>
              </w:rPr>
              <w:t>0401</w:t>
            </w:r>
          </w:p>
        </w:tc>
        <w:tc>
          <w:tcPr>
            <w:tcW w:w="850" w:type="dxa"/>
          </w:tcPr>
          <w:p w:rsidR="00793C84" w:rsidRPr="00E45F26" w:rsidRDefault="00793C84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793C84" w:rsidRPr="00E45F26" w:rsidRDefault="00793C84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206" w:type="dxa"/>
          </w:tcPr>
          <w:p w:rsidR="00793C84" w:rsidRPr="00E45F26" w:rsidRDefault="00793C84" w:rsidP="001B35E6">
            <w:r w:rsidRPr="00E45F2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793C84" w:rsidRPr="008F4EA6" w:rsidRDefault="00793C84" w:rsidP="00761302">
            <w:r>
              <w:t>431,8</w:t>
            </w:r>
          </w:p>
        </w:tc>
        <w:tc>
          <w:tcPr>
            <w:tcW w:w="1134" w:type="dxa"/>
          </w:tcPr>
          <w:p w:rsidR="00793C84" w:rsidRPr="008F4EA6" w:rsidRDefault="00793C84" w:rsidP="00761302">
            <w:r>
              <w:t>526,5</w:t>
            </w:r>
          </w:p>
        </w:tc>
        <w:tc>
          <w:tcPr>
            <w:tcW w:w="993" w:type="dxa"/>
          </w:tcPr>
          <w:p w:rsidR="00793C84" w:rsidRPr="008F4EA6" w:rsidRDefault="00793C84" w:rsidP="00761302">
            <w:r>
              <w:t>526,5</w:t>
            </w:r>
          </w:p>
        </w:tc>
        <w:tc>
          <w:tcPr>
            <w:tcW w:w="992" w:type="dxa"/>
          </w:tcPr>
          <w:p w:rsidR="00793C84" w:rsidRPr="00043675" w:rsidRDefault="00793C84" w:rsidP="00761302">
            <w:r>
              <w:t>526,5</w:t>
            </w:r>
          </w:p>
        </w:tc>
        <w:tc>
          <w:tcPr>
            <w:tcW w:w="1134" w:type="dxa"/>
          </w:tcPr>
          <w:p w:rsidR="00793C84" w:rsidRPr="00043675" w:rsidRDefault="000C74B6" w:rsidP="000C74B6">
            <w:r>
              <w:rPr>
                <w:sz w:val="22"/>
                <w:szCs w:val="22"/>
              </w:rPr>
              <w:t>1486,66</w:t>
            </w:r>
          </w:p>
        </w:tc>
        <w:tc>
          <w:tcPr>
            <w:tcW w:w="3485" w:type="dxa"/>
          </w:tcPr>
          <w:p w:rsidR="00793C84" w:rsidRPr="00043675" w:rsidRDefault="00793C84" w:rsidP="001B35E6">
            <w:r w:rsidRPr="00043675">
              <w:rPr>
                <w:sz w:val="22"/>
                <w:szCs w:val="22"/>
              </w:rPr>
              <w:t>2252,4</w:t>
            </w:r>
          </w:p>
        </w:tc>
      </w:tr>
      <w:tr w:rsidR="001B35E6" w:rsidRPr="00E45F26" w:rsidTr="00F8476B">
        <w:trPr>
          <w:trHeight w:val="20"/>
        </w:trPr>
        <w:tc>
          <w:tcPr>
            <w:tcW w:w="768" w:type="dxa"/>
            <w:vMerge/>
          </w:tcPr>
          <w:p w:rsidR="00A11BEF" w:rsidRPr="00E45F26" w:rsidRDefault="00A11BEF" w:rsidP="001B35E6"/>
        </w:tc>
        <w:tc>
          <w:tcPr>
            <w:tcW w:w="1260" w:type="dxa"/>
            <w:vMerge/>
          </w:tcPr>
          <w:p w:rsidR="00A11BEF" w:rsidRPr="00E45F26" w:rsidRDefault="00A11BEF" w:rsidP="001B35E6"/>
        </w:tc>
        <w:tc>
          <w:tcPr>
            <w:tcW w:w="926" w:type="dxa"/>
            <w:vMerge/>
          </w:tcPr>
          <w:p w:rsidR="00A11BEF" w:rsidRPr="00E45F26" w:rsidRDefault="00A11BEF" w:rsidP="001B35E6"/>
        </w:tc>
        <w:tc>
          <w:tcPr>
            <w:tcW w:w="1483" w:type="dxa"/>
            <w:vMerge/>
          </w:tcPr>
          <w:p w:rsidR="00A11BEF" w:rsidRPr="00E45F26" w:rsidRDefault="00A11BEF" w:rsidP="001B35E6"/>
        </w:tc>
        <w:tc>
          <w:tcPr>
            <w:tcW w:w="1063" w:type="dxa"/>
          </w:tcPr>
          <w:p w:rsidR="00A11BEF" w:rsidRPr="00E45F26" w:rsidRDefault="00761302" w:rsidP="001B35E6">
            <w:r>
              <w:rPr>
                <w:sz w:val="22"/>
                <w:szCs w:val="22"/>
              </w:rPr>
              <w:t>974</w:t>
            </w:r>
          </w:p>
        </w:tc>
        <w:tc>
          <w:tcPr>
            <w:tcW w:w="708" w:type="dxa"/>
          </w:tcPr>
          <w:p w:rsidR="00A11BEF" w:rsidRPr="00E45F26" w:rsidRDefault="00761302" w:rsidP="001B35E6">
            <w:r>
              <w:t>0401</w:t>
            </w:r>
          </w:p>
        </w:tc>
        <w:tc>
          <w:tcPr>
            <w:tcW w:w="850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206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485" w:type="dxa"/>
          </w:tcPr>
          <w:p w:rsidR="00A11BEF" w:rsidRPr="00043675" w:rsidRDefault="00A11BEF" w:rsidP="00A11BEF">
            <w:pPr>
              <w:ind w:left="-204" w:right="872"/>
              <w:rPr>
                <w:rFonts w:eastAsia="Calibri"/>
              </w:rPr>
            </w:pPr>
          </w:p>
        </w:tc>
      </w:tr>
      <w:tr w:rsidR="00793C84" w:rsidRPr="00E45F26" w:rsidTr="00F8476B">
        <w:trPr>
          <w:trHeight w:val="20"/>
        </w:trPr>
        <w:tc>
          <w:tcPr>
            <w:tcW w:w="768" w:type="dxa"/>
            <w:vMerge w:val="restart"/>
          </w:tcPr>
          <w:p w:rsidR="00793C84" w:rsidRPr="00E45F26" w:rsidRDefault="00793C84" w:rsidP="001B35E6">
            <w:r w:rsidRPr="00E45F26">
              <w:rPr>
                <w:sz w:val="22"/>
                <w:szCs w:val="22"/>
              </w:rPr>
              <w:t>Мероприя</w:t>
            </w:r>
            <w:r w:rsidRPr="00E45F26">
              <w:rPr>
                <w:sz w:val="22"/>
                <w:szCs w:val="22"/>
              </w:rPr>
              <w:softHyphen/>
              <w:t>тие 1.3</w:t>
            </w:r>
          </w:p>
        </w:tc>
        <w:tc>
          <w:tcPr>
            <w:tcW w:w="1260" w:type="dxa"/>
            <w:vMerge w:val="restart"/>
          </w:tcPr>
          <w:p w:rsidR="00793C84" w:rsidRPr="00E45F26" w:rsidRDefault="00793C84" w:rsidP="001B35E6">
            <w:r w:rsidRPr="00E45F26">
              <w:rPr>
                <w:sz w:val="22"/>
                <w:szCs w:val="22"/>
              </w:rPr>
              <w:t>Организация временного трудоустройства безработны</w:t>
            </w:r>
            <w:r w:rsidRPr="00E45F26">
              <w:rPr>
                <w:sz w:val="22"/>
                <w:szCs w:val="22"/>
              </w:rPr>
              <w:lastRenderedPageBreak/>
              <w:t>х граждан, испытывающих трудности в поиске работы</w:t>
            </w:r>
          </w:p>
        </w:tc>
        <w:tc>
          <w:tcPr>
            <w:tcW w:w="926" w:type="dxa"/>
            <w:vMerge w:val="restart"/>
          </w:tcPr>
          <w:p w:rsidR="00793C84" w:rsidRPr="00E45F26" w:rsidRDefault="00793C84" w:rsidP="001B35E6"/>
        </w:tc>
        <w:tc>
          <w:tcPr>
            <w:tcW w:w="1483" w:type="dxa"/>
            <w:vMerge w:val="restart"/>
          </w:tcPr>
          <w:p w:rsidR="00793C84" w:rsidRPr="00E45F26" w:rsidRDefault="00793C84" w:rsidP="001B35E6">
            <w:r>
              <w:rPr>
                <w:sz w:val="22"/>
                <w:szCs w:val="22"/>
              </w:rPr>
              <w:t>Отдел КУ</w:t>
            </w:r>
            <w:r w:rsidRPr="00E45F26">
              <w:rPr>
                <w:sz w:val="22"/>
                <w:szCs w:val="22"/>
              </w:rPr>
              <w:t xml:space="preserve"> «Центр занятости населения» Минтруда Чувашии</w:t>
            </w:r>
            <w:r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lastRenderedPageBreak/>
              <w:t>Козловском МО</w:t>
            </w:r>
          </w:p>
          <w:p w:rsidR="00793C84" w:rsidRPr="00E45F26" w:rsidRDefault="00793C84" w:rsidP="001B35E6"/>
        </w:tc>
        <w:tc>
          <w:tcPr>
            <w:tcW w:w="1063" w:type="dxa"/>
          </w:tcPr>
          <w:p w:rsidR="00793C84" w:rsidRPr="00E45F26" w:rsidRDefault="00761302" w:rsidP="001B35E6">
            <w:r>
              <w:rPr>
                <w:sz w:val="22"/>
                <w:szCs w:val="22"/>
              </w:rPr>
              <w:lastRenderedPageBreak/>
              <w:t>994</w:t>
            </w:r>
          </w:p>
        </w:tc>
        <w:tc>
          <w:tcPr>
            <w:tcW w:w="708" w:type="dxa"/>
          </w:tcPr>
          <w:p w:rsidR="00793C84" w:rsidRPr="00E45F26" w:rsidRDefault="00761302" w:rsidP="001B35E6">
            <w:r>
              <w:t>0503</w:t>
            </w:r>
          </w:p>
        </w:tc>
        <w:tc>
          <w:tcPr>
            <w:tcW w:w="850" w:type="dxa"/>
          </w:tcPr>
          <w:p w:rsidR="00793C84" w:rsidRPr="00E45F26" w:rsidRDefault="00793C84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793C84" w:rsidRPr="00E45F26" w:rsidRDefault="00793C84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206" w:type="dxa"/>
          </w:tcPr>
          <w:p w:rsidR="00793C84" w:rsidRPr="00E45F26" w:rsidRDefault="00793C84" w:rsidP="001B35E6">
            <w:r w:rsidRPr="00E45F26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793C84" w:rsidRPr="008F4EA6" w:rsidRDefault="00761302" w:rsidP="00761302">
            <w:r>
              <w:rPr>
                <w:rFonts w:eastAsia="Calibri"/>
              </w:rPr>
              <w:t>326,6</w:t>
            </w:r>
          </w:p>
        </w:tc>
        <w:tc>
          <w:tcPr>
            <w:tcW w:w="1134" w:type="dxa"/>
          </w:tcPr>
          <w:p w:rsidR="00793C84" w:rsidRPr="008F4EA6" w:rsidRDefault="00793C84" w:rsidP="00761302">
            <w:r>
              <w:rPr>
                <w:rFonts w:eastAsia="Calibri"/>
              </w:rPr>
              <w:t>382,4</w:t>
            </w:r>
          </w:p>
        </w:tc>
        <w:tc>
          <w:tcPr>
            <w:tcW w:w="993" w:type="dxa"/>
          </w:tcPr>
          <w:p w:rsidR="00793C84" w:rsidRPr="008F4EA6" w:rsidRDefault="00793C84" w:rsidP="00761302">
            <w:r>
              <w:rPr>
                <w:rFonts w:eastAsia="Calibri"/>
              </w:rPr>
              <w:t>382,4</w:t>
            </w:r>
          </w:p>
        </w:tc>
        <w:tc>
          <w:tcPr>
            <w:tcW w:w="992" w:type="dxa"/>
          </w:tcPr>
          <w:p w:rsidR="00793C84" w:rsidRPr="00043675" w:rsidRDefault="00793C84" w:rsidP="001B35E6">
            <w:r>
              <w:t>382,4</w:t>
            </w:r>
          </w:p>
        </w:tc>
        <w:tc>
          <w:tcPr>
            <w:tcW w:w="1134" w:type="dxa"/>
          </w:tcPr>
          <w:p w:rsidR="00793C84" w:rsidRPr="00043675" w:rsidRDefault="000C74B6" w:rsidP="001B35E6">
            <w:r>
              <w:rPr>
                <w:rFonts w:eastAsia="Calibri"/>
                <w:sz w:val="22"/>
                <w:szCs w:val="22"/>
              </w:rPr>
              <w:t>1740,3</w:t>
            </w:r>
          </w:p>
        </w:tc>
        <w:tc>
          <w:tcPr>
            <w:tcW w:w="3485" w:type="dxa"/>
          </w:tcPr>
          <w:p w:rsidR="00793C84" w:rsidRPr="00043675" w:rsidRDefault="00793C84" w:rsidP="00793C84">
            <w:pPr>
              <w:ind w:right="872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 1800</w:t>
            </w:r>
          </w:p>
        </w:tc>
      </w:tr>
      <w:tr w:rsidR="001B35E6" w:rsidRPr="00E45F26" w:rsidTr="00F8476B">
        <w:trPr>
          <w:trHeight w:val="20"/>
        </w:trPr>
        <w:tc>
          <w:tcPr>
            <w:tcW w:w="768" w:type="dxa"/>
            <w:vMerge/>
          </w:tcPr>
          <w:p w:rsidR="00A11BEF" w:rsidRPr="00E45F26" w:rsidRDefault="00A11BEF" w:rsidP="001B35E6"/>
        </w:tc>
        <w:tc>
          <w:tcPr>
            <w:tcW w:w="1260" w:type="dxa"/>
            <w:vMerge/>
          </w:tcPr>
          <w:p w:rsidR="00A11BEF" w:rsidRPr="00E45F26" w:rsidRDefault="00A11BEF" w:rsidP="001B35E6"/>
        </w:tc>
        <w:tc>
          <w:tcPr>
            <w:tcW w:w="926" w:type="dxa"/>
            <w:vMerge/>
          </w:tcPr>
          <w:p w:rsidR="00A11BEF" w:rsidRPr="00E45F26" w:rsidRDefault="00A11BEF" w:rsidP="001B35E6"/>
        </w:tc>
        <w:tc>
          <w:tcPr>
            <w:tcW w:w="1483" w:type="dxa"/>
            <w:vMerge/>
          </w:tcPr>
          <w:p w:rsidR="00A11BEF" w:rsidRPr="00E45F26" w:rsidRDefault="00A11BEF" w:rsidP="001B35E6"/>
        </w:tc>
        <w:tc>
          <w:tcPr>
            <w:tcW w:w="1063" w:type="dxa"/>
          </w:tcPr>
          <w:p w:rsidR="00A11BEF" w:rsidRPr="00E45F26" w:rsidRDefault="00761302" w:rsidP="001B35E6">
            <w:r>
              <w:rPr>
                <w:sz w:val="22"/>
                <w:szCs w:val="22"/>
              </w:rPr>
              <w:t>994</w:t>
            </w:r>
          </w:p>
        </w:tc>
        <w:tc>
          <w:tcPr>
            <w:tcW w:w="708" w:type="dxa"/>
          </w:tcPr>
          <w:p w:rsidR="00A11BEF" w:rsidRPr="00E45F26" w:rsidRDefault="00761302" w:rsidP="001B35E6">
            <w:r>
              <w:t>0503</w:t>
            </w:r>
          </w:p>
        </w:tc>
        <w:tc>
          <w:tcPr>
            <w:tcW w:w="850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206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485" w:type="dxa"/>
          </w:tcPr>
          <w:p w:rsidR="00A11BEF" w:rsidRPr="00043675" w:rsidRDefault="00A11BEF" w:rsidP="00A11BEF">
            <w:pPr>
              <w:ind w:left="-204" w:right="872"/>
              <w:rPr>
                <w:rFonts w:eastAsia="Calibri"/>
              </w:rPr>
            </w:pPr>
          </w:p>
        </w:tc>
      </w:tr>
      <w:tr w:rsidR="001B35E6" w:rsidRPr="00E45F26" w:rsidTr="00F8476B">
        <w:trPr>
          <w:trHeight w:val="20"/>
        </w:trPr>
        <w:tc>
          <w:tcPr>
            <w:tcW w:w="768" w:type="dxa"/>
            <w:vMerge/>
          </w:tcPr>
          <w:p w:rsidR="00A11BEF" w:rsidRPr="00E45F26" w:rsidRDefault="00A11BEF" w:rsidP="001B35E6"/>
        </w:tc>
        <w:tc>
          <w:tcPr>
            <w:tcW w:w="1260" w:type="dxa"/>
            <w:vMerge/>
          </w:tcPr>
          <w:p w:rsidR="00A11BEF" w:rsidRPr="00E45F26" w:rsidRDefault="00A11BEF" w:rsidP="001B35E6"/>
        </w:tc>
        <w:tc>
          <w:tcPr>
            <w:tcW w:w="926" w:type="dxa"/>
            <w:vMerge/>
          </w:tcPr>
          <w:p w:rsidR="00A11BEF" w:rsidRPr="00E45F26" w:rsidRDefault="00A11BEF" w:rsidP="001B35E6"/>
        </w:tc>
        <w:tc>
          <w:tcPr>
            <w:tcW w:w="1483" w:type="dxa"/>
            <w:vMerge/>
          </w:tcPr>
          <w:p w:rsidR="00A11BEF" w:rsidRPr="00E45F26" w:rsidRDefault="00A11BEF" w:rsidP="001B35E6"/>
        </w:tc>
        <w:tc>
          <w:tcPr>
            <w:tcW w:w="1063" w:type="dxa"/>
          </w:tcPr>
          <w:p w:rsidR="00A11BEF" w:rsidRPr="00E45F26" w:rsidRDefault="00761302" w:rsidP="001B35E6">
            <w:r>
              <w:t>994</w:t>
            </w:r>
          </w:p>
        </w:tc>
        <w:tc>
          <w:tcPr>
            <w:tcW w:w="708" w:type="dxa"/>
          </w:tcPr>
          <w:p w:rsidR="00A11BEF" w:rsidRPr="00E45F26" w:rsidRDefault="00761302" w:rsidP="001B35E6">
            <w:r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х</w:t>
            </w:r>
          </w:p>
        </w:tc>
        <w:tc>
          <w:tcPr>
            <w:tcW w:w="1206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485" w:type="dxa"/>
          </w:tcPr>
          <w:p w:rsidR="00A11BEF" w:rsidRPr="00043675" w:rsidRDefault="00A11BEF" w:rsidP="00A11BEF">
            <w:pPr>
              <w:ind w:left="-204" w:right="872"/>
              <w:rPr>
                <w:rFonts w:eastAsia="Calibri"/>
              </w:rPr>
            </w:pPr>
          </w:p>
        </w:tc>
      </w:tr>
      <w:tr w:rsidR="001B35E6" w:rsidRPr="00E45F26" w:rsidTr="00F8476B">
        <w:trPr>
          <w:trHeight w:val="20"/>
        </w:trPr>
        <w:tc>
          <w:tcPr>
            <w:tcW w:w="768" w:type="dxa"/>
            <w:vMerge/>
          </w:tcPr>
          <w:p w:rsidR="00A11BEF" w:rsidRPr="00E45F26" w:rsidRDefault="00A11BEF" w:rsidP="001B35E6"/>
        </w:tc>
        <w:tc>
          <w:tcPr>
            <w:tcW w:w="1260" w:type="dxa"/>
            <w:vMerge/>
          </w:tcPr>
          <w:p w:rsidR="00A11BEF" w:rsidRPr="00E45F26" w:rsidRDefault="00A11BEF" w:rsidP="001B35E6"/>
        </w:tc>
        <w:tc>
          <w:tcPr>
            <w:tcW w:w="926" w:type="dxa"/>
            <w:vMerge/>
          </w:tcPr>
          <w:p w:rsidR="00A11BEF" w:rsidRPr="00E45F26" w:rsidRDefault="00A11BEF" w:rsidP="001B35E6"/>
        </w:tc>
        <w:tc>
          <w:tcPr>
            <w:tcW w:w="1483" w:type="dxa"/>
            <w:vMerge/>
          </w:tcPr>
          <w:p w:rsidR="00A11BEF" w:rsidRPr="00E45F26" w:rsidRDefault="00A11BEF" w:rsidP="001B35E6"/>
        </w:tc>
        <w:tc>
          <w:tcPr>
            <w:tcW w:w="1063" w:type="dxa"/>
          </w:tcPr>
          <w:p w:rsidR="00A11BEF" w:rsidRPr="00E45F26" w:rsidRDefault="00761302" w:rsidP="001B35E6">
            <w:r>
              <w:rPr>
                <w:sz w:val="22"/>
                <w:szCs w:val="22"/>
              </w:rPr>
              <w:t>994</w:t>
            </w:r>
          </w:p>
        </w:tc>
        <w:tc>
          <w:tcPr>
            <w:tcW w:w="708" w:type="dxa"/>
          </w:tcPr>
          <w:p w:rsidR="00A11BEF" w:rsidRPr="00E45F26" w:rsidRDefault="00761302" w:rsidP="001B35E6">
            <w:r>
              <w:t>0503</w:t>
            </w:r>
          </w:p>
        </w:tc>
        <w:tc>
          <w:tcPr>
            <w:tcW w:w="850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206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A11BEF" w:rsidRPr="00043675" w:rsidRDefault="00761302" w:rsidP="00761302">
            <w:r>
              <w:rPr>
                <w:rFonts w:eastAsia="Calibri"/>
                <w:sz w:val="22"/>
                <w:szCs w:val="22"/>
              </w:rPr>
              <w:t>326</w:t>
            </w:r>
            <w:r w:rsidR="00A11BEF" w:rsidRPr="00043675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A11BEF" w:rsidRPr="00043675" w:rsidRDefault="00A11BEF" w:rsidP="00761302">
            <w:r w:rsidRPr="00043675">
              <w:rPr>
                <w:rFonts w:eastAsia="Calibri"/>
                <w:sz w:val="22"/>
                <w:szCs w:val="22"/>
              </w:rPr>
              <w:t>3</w:t>
            </w:r>
            <w:r w:rsidR="00761302">
              <w:rPr>
                <w:rFonts w:eastAsia="Calibri"/>
                <w:sz w:val="22"/>
                <w:szCs w:val="22"/>
              </w:rPr>
              <w:t>8</w:t>
            </w:r>
            <w:r w:rsidRPr="00043675">
              <w:rPr>
                <w:rFonts w:eastAsia="Calibri"/>
                <w:sz w:val="22"/>
                <w:szCs w:val="22"/>
              </w:rPr>
              <w:t>2</w:t>
            </w:r>
            <w:r w:rsidR="00761302">
              <w:rPr>
                <w:rFonts w:eastAsia="Calibri"/>
                <w:sz w:val="22"/>
                <w:szCs w:val="22"/>
              </w:rPr>
              <w:t>,4</w:t>
            </w:r>
          </w:p>
        </w:tc>
        <w:tc>
          <w:tcPr>
            <w:tcW w:w="993" w:type="dxa"/>
          </w:tcPr>
          <w:p w:rsidR="00A11BEF" w:rsidRPr="00043675" w:rsidRDefault="00A11BEF" w:rsidP="00761302">
            <w:r w:rsidRPr="00043675">
              <w:rPr>
                <w:rFonts w:eastAsia="Calibri"/>
                <w:sz w:val="22"/>
                <w:szCs w:val="22"/>
              </w:rPr>
              <w:t>3</w:t>
            </w:r>
            <w:r w:rsidR="00761302">
              <w:rPr>
                <w:rFonts w:eastAsia="Calibri"/>
                <w:sz w:val="22"/>
                <w:szCs w:val="22"/>
              </w:rPr>
              <w:t>82,4</w:t>
            </w:r>
          </w:p>
        </w:tc>
        <w:tc>
          <w:tcPr>
            <w:tcW w:w="992" w:type="dxa"/>
          </w:tcPr>
          <w:p w:rsidR="00A11BEF" w:rsidRPr="00043675" w:rsidRDefault="00761302" w:rsidP="001B35E6">
            <w:r>
              <w:t>382,4</w:t>
            </w:r>
          </w:p>
        </w:tc>
        <w:tc>
          <w:tcPr>
            <w:tcW w:w="1134" w:type="dxa"/>
          </w:tcPr>
          <w:p w:rsidR="00A11BEF" w:rsidRPr="00043675" w:rsidRDefault="00A11BEF" w:rsidP="000C74B6">
            <w:r w:rsidRPr="00043675">
              <w:rPr>
                <w:rFonts w:eastAsia="Calibri"/>
                <w:sz w:val="22"/>
                <w:szCs w:val="22"/>
              </w:rPr>
              <w:t>1</w:t>
            </w:r>
            <w:r w:rsidR="000C74B6">
              <w:rPr>
                <w:rFonts w:eastAsia="Calibri"/>
                <w:sz w:val="22"/>
                <w:szCs w:val="22"/>
              </w:rPr>
              <w:t>740,3</w:t>
            </w:r>
          </w:p>
        </w:tc>
        <w:tc>
          <w:tcPr>
            <w:tcW w:w="3485" w:type="dxa"/>
          </w:tcPr>
          <w:p w:rsidR="00A11BEF" w:rsidRPr="00043675" w:rsidRDefault="00793C84" w:rsidP="00793C84">
            <w:pPr>
              <w:ind w:right="872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 1800</w:t>
            </w:r>
          </w:p>
        </w:tc>
      </w:tr>
      <w:tr w:rsidR="001B35E6" w:rsidRPr="00E45F26" w:rsidTr="00F8476B">
        <w:trPr>
          <w:trHeight w:val="20"/>
        </w:trPr>
        <w:tc>
          <w:tcPr>
            <w:tcW w:w="768" w:type="dxa"/>
            <w:vMerge/>
          </w:tcPr>
          <w:p w:rsidR="00A11BEF" w:rsidRPr="00E45F26" w:rsidRDefault="00A11BEF" w:rsidP="001B35E6"/>
        </w:tc>
        <w:tc>
          <w:tcPr>
            <w:tcW w:w="1260" w:type="dxa"/>
            <w:vMerge/>
          </w:tcPr>
          <w:p w:rsidR="00A11BEF" w:rsidRPr="00E45F26" w:rsidRDefault="00A11BEF" w:rsidP="001B35E6"/>
        </w:tc>
        <w:tc>
          <w:tcPr>
            <w:tcW w:w="926" w:type="dxa"/>
            <w:vMerge/>
          </w:tcPr>
          <w:p w:rsidR="00A11BEF" w:rsidRPr="00E45F26" w:rsidRDefault="00A11BEF" w:rsidP="001B35E6"/>
        </w:tc>
        <w:tc>
          <w:tcPr>
            <w:tcW w:w="1483" w:type="dxa"/>
            <w:vMerge/>
          </w:tcPr>
          <w:p w:rsidR="00A11BEF" w:rsidRPr="00E45F26" w:rsidRDefault="00A11BEF" w:rsidP="001B35E6"/>
        </w:tc>
        <w:tc>
          <w:tcPr>
            <w:tcW w:w="1063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x</w:t>
            </w:r>
          </w:p>
        </w:tc>
        <w:tc>
          <w:tcPr>
            <w:tcW w:w="1206" w:type="dxa"/>
          </w:tcPr>
          <w:p w:rsidR="00A11BEF" w:rsidRPr="00E45F26" w:rsidRDefault="00A11BEF" w:rsidP="001B35E6">
            <w:r w:rsidRPr="00E45F2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11BEF" w:rsidRPr="00043675" w:rsidRDefault="00A11BEF" w:rsidP="001B35E6">
            <w:r w:rsidRPr="0004367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485" w:type="dxa"/>
          </w:tcPr>
          <w:p w:rsidR="00A11BEF" w:rsidRPr="00043675" w:rsidRDefault="00A11BEF" w:rsidP="00A11BEF">
            <w:pPr>
              <w:ind w:left="-204" w:right="872"/>
              <w:rPr>
                <w:rFonts w:eastAsia="Calibri"/>
              </w:rPr>
            </w:pPr>
          </w:p>
        </w:tc>
      </w:tr>
    </w:tbl>
    <w:p w:rsidR="00527FD0" w:rsidRDefault="00527FD0" w:rsidP="00527FD0">
      <w:pPr>
        <w:rPr>
          <w:rFonts w:eastAsia="Calibri"/>
          <w:sz w:val="22"/>
          <w:szCs w:val="22"/>
        </w:rPr>
      </w:pPr>
    </w:p>
    <w:p w:rsidR="00F97AF0" w:rsidRDefault="00F97AF0" w:rsidP="008F6E90">
      <w:pPr>
        <w:ind w:firstLine="698"/>
        <w:jc w:val="right"/>
        <w:rPr>
          <w:color w:val="000000"/>
        </w:rPr>
      </w:pPr>
      <w:r>
        <w:rPr>
          <w:color w:val="000000"/>
        </w:rPr>
        <w:t xml:space="preserve">Приложение 3 к постановлению </w:t>
      </w:r>
    </w:p>
    <w:p w:rsidR="00F97AF0" w:rsidRDefault="00F97AF0" w:rsidP="00F97AF0">
      <w:pPr>
        <w:ind w:firstLine="3544"/>
        <w:jc w:val="right"/>
        <w:rPr>
          <w:color w:val="000000"/>
        </w:rPr>
      </w:pPr>
      <w:r>
        <w:rPr>
          <w:color w:val="000000"/>
        </w:rPr>
        <w:t>администрации Козловского</w:t>
      </w:r>
    </w:p>
    <w:p w:rsidR="00F97AF0" w:rsidRDefault="00F97AF0" w:rsidP="00F97AF0">
      <w:pPr>
        <w:ind w:firstLine="3544"/>
        <w:jc w:val="right"/>
        <w:rPr>
          <w:color w:val="000000"/>
        </w:rPr>
      </w:pPr>
      <w:r>
        <w:rPr>
          <w:color w:val="000000"/>
        </w:rPr>
        <w:t>муниципального округа</w:t>
      </w:r>
    </w:p>
    <w:p w:rsidR="00F97AF0" w:rsidRDefault="00F97AF0" w:rsidP="00F97AF0">
      <w:pPr>
        <w:ind w:firstLine="3544"/>
        <w:jc w:val="right"/>
        <w:rPr>
          <w:color w:val="000000"/>
        </w:rPr>
      </w:pPr>
      <w:r>
        <w:rPr>
          <w:color w:val="000000"/>
        </w:rPr>
        <w:t xml:space="preserve"> Чувашской Республики </w:t>
      </w:r>
    </w:p>
    <w:p w:rsidR="00F97AF0" w:rsidRDefault="00F97AF0" w:rsidP="00F97AF0">
      <w:pPr>
        <w:ind w:firstLine="3544"/>
        <w:jc w:val="right"/>
        <w:rPr>
          <w:color w:val="000000"/>
        </w:rPr>
      </w:pPr>
      <w:r>
        <w:rPr>
          <w:color w:val="000000"/>
        </w:rPr>
        <w:t xml:space="preserve">от </w:t>
      </w:r>
      <w:r w:rsidR="00527FD0">
        <w:rPr>
          <w:color w:val="000000"/>
        </w:rPr>
        <w:t>___</w:t>
      </w:r>
      <w:r>
        <w:rPr>
          <w:color w:val="000000"/>
        </w:rPr>
        <w:t>.</w:t>
      </w:r>
      <w:r w:rsidR="00527FD0">
        <w:rPr>
          <w:color w:val="000000"/>
        </w:rPr>
        <w:t>___</w:t>
      </w:r>
      <w:r w:rsidR="00F864BA">
        <w:rPr>
          <w:color w:val="000000"/>
        </w:rPr>
        <w:t>.</w:t>
      </w:r>
      <w:r>
        <w:rPr>
          <w:color w:val="000000"/>
        </w:rPr>
        <w:t>202</w:t>
      </w:r>
      <w:r w:rsidR="00527FD0">
        <w:rPr>
          <w:color w:val="000000"/>
        </w:rPr>
        <w:t>4</w:t>
      </w:r>
      <w:r>
        <w:rPr>
          <w:color w:val="000000"/>
        </w:rPr>
        <w:t xml:space="preserve"> №</w:t>
      </w:r>
      <w:r w:rsidR="00527FD0">
        <w:rPr>
          <w:color w:val="000000"/>
        </w:rPr>
        <w:t xml:space="preserve"> ____</w:t>
      </w:r>
    </w:p>
    <w:p w:rsidR="00F97AF0" w:rsidRDefault="00F97AF0" w:rsidP="00F97AF0">
      <w:pPr>
        <w:ind w:firstLine="3544"/>
        <w:jc w:val="right"/>
        <w:rPr>
          <w:color w:val="000000"/>
          <w:sz w:val="12"/>
          <w:szCs w:val="12"/>
        </w:rPr>
      </w:pPr>
    </w:p>
    <w:p w:rsidR="00527FD0" w:rsidRPr="008F4EA6" w:rsidRDefault="00527FD0" w:rsidP="00527FD0">
      <w:pPr>
        <w:jc w:val="right"/>
        <w:rPr>
          <w:rFonts w:eastAsia="Calibri"/>
        </w:rPr>
      </w:pPr>
      <w:r w:rsidRPr="008F4EA6">
        <w:rPr>
          <w:rFonts w:eastAsia="Calibri"/>
        </w:rPr>
        <w:t>Приложение</w:t>
      </w:r>
    </w:p>
    <w:p w:rsidR="00527FD0" w:rsidRPr="008F4EA6" w:rsidRDefault="00527FD0" w:rsidP="00527FD0">
      <w:pPr>
        <w:jc w:val="right"/>
        <w:rPr>
          <w:rFonts w:eastAsia="Calibri"/>
        </w:rPr>
      </w:pPr>
      <w:r w:rsidRPr="008F4EA6">
        <w:rPr>
          <w:rFonts w:eastAsia="Calibri"/>
        </w:rPr>
        <w:t>к подпрограмме «Безопасный труд»</w:t>
      </w:r>
    </w:p>
    <w:p w:rsidR="00527FD0" w:rsidRDefault="00527FD0" w:rsidP="00527FD0">
      <w:pPr>
        <w:jc w:val="right"/>
        <w:rPr>
          <w:rFonts w:eastAsia="Calibri"/>
        </w:rPr>
      </w:pPr>
      <w:r w:rsidRPr="008F4EA6">
        <w:rPr>
          <w:rFonts w:eastAsia="Calibri"/>
        </w:rPr>
        <w:t xml:space="preserve">муниципальной программы Козловского </w:t>
      </w:r>
      <w:r>
        <w:rPr>
          <w:rFonts w:eastAsia="Calibri"/>
        </w:rPr>
        <w:t>муниципального</w:t>
      </w:r>
    </w:p>
    <w:p w:rsidR="00527FD0" w:rsidRDefault="00527FD0" w:rsidP="00527FD0">
      <w:pPr>
        <w:jc w:val="right"/>
        <w:rPr>
          <w:rFonts w:eastAsia="Calibri"/>
        </w:rPr>
      </w:pPr>
      <w:r>
        <w:rPr>
          <w:rFonts w:eastAsia="Calibri"/>
        </w:rPr>
        <w:t xml:space="preserve"> округа</w:t>
      </w:r>
      <w:r w:rsidRPr="008F4EA6">
        <w:rPr>
          <w:rFonts w:eastAsia="Calibri"/>
        </w:rPr>
        <w:t xml:space="preserve"> Чувашской Республики«Содействие </w:t>
      </w:r>
    </w:p>
    <w:p w:rsidR="00527FD0" w:rsidRDefault="00527FD0" w:rsidP="00527FD0">
      <w:pPr>
        <w:jc w:val="right"/>
        <w:rPr>
          <w:rFonts w:eastAsia="Calibri"/>
        </w:rPr>
      </w:pPr>
      <w:r w:rsidRPr="008F4EA6">
        <w:rPr>
          <w:rFonts w:eastAsia="Calibri"/>
        </w:rPr>
        <w:t xml:space="preserve">занятости населения Козловского </w:t>
      </w:r>
      <w:r>
        <w:rPr>
          <w:rFonts w:eastAsia="Calibri"/>
        </w:rPr>
        <w:t>муниципального</w:t>
      </w:r>
    </w:p>
    <w:p w:rsidR="00527FD0" w:rsidRPr="008F4EA6" w:rsidRDefault="00527FD0" w:rsidP="00527FD0">
      <w:pPr>
        <w:jc w:val="right"/>
        <w:rPr>
          <w:rFonts w:eastAsia="Calibri"/>
        </w:rPr>
      </w:pPr>
      <w:r>
        <w:rPr>
          <w:rFonts w:eastAsia="Calibri"/>
        </w:rPr>
        <w:t xml:space="preserve"> округа</w:t>
      </w:r>
      <w:r w:rsidRPr="008F4EA6">
        <w:rPr>
          <w:rFonts w:eastAsia="Calibri"/>
        </w:rPr>
        <w:t xml:space="preserve"> Чувашской Республики» </w:t>
      </w:r>
    </w:p>
    <w:p w:rsidR="00527FD0" w:rsidRPr="008F4EA6" w:rsidRDefault="00527FD0" w:rsidP="00527FD0">
      <w:pPr>
        <w:rPr>
          <w:rFonts w:eastAsia="Calibri"/>
        </w:rPr>
      </w:pPr>
    </w:p>
    <w:p w:rsidR="00527FD0" w:rsidRPr="008F4EA6" w:rsidRDefault="00527FD0" w:rsidP="00527FD0">
      <w:pPr>
        <w:jc w:val="center"/>
        <w:rPr>
          <w:rFonts w:eastAsia="Calibri"/>
        </w:rPr>
      </w:pPr>
      <w:r w:rsidRPr="008F4EA6">
        <w:rPr>
          <w:rFonts w:eastAsia="Calibri"/>
        </w:rPr>
        <w:t>РЕСУРСНОЕ ОБЕСПЕЧЕНИЕ</w:t>
      </w:r>
    </w:p>
    <w:p w:rsidR="00527FD0" w:rsidRPr="008F4EA6" w:rsidRDefault="00527FD0" w:rsidP="00527FD0">
      <w:pPr>
        <w:jc w:val="center"/>
      </w:pPr>
      <w:r w:rsidRPr="008F4EA6">
        <w:rPr>
          <w:rFonts w:eastAsia="Calibri"/>
        </w:rPr>
        <w:t xml:space="preserve">реализации подпрограммы «Безопасный труд» муниципальной программы Козловского </w:t>
      </w:r>
      <w:r>
        <w:rPr>
          <w:rFonts w:eastAsia="Calibri"/>
        </w:rPr>
        <w:t>муниципального округа</w:t>
      </w:r>
      <w:r w:rsidRPr="008F4EA6">
        <w:rPr>
          <w:rFonts w:eastAsia="Calibri"/>
        </w:rPr>
        <w:t xml:space="preserve"> Чувашской Республики«Содействие занятости населения Козловского </w:t>
      </w:r>
      <w:r>
        <w:rPr>
          <w:rFonts w:eastAsia="Calibri"/>
        </w:rPr>
        <w:t>муниципального округа</w:t>
      </w:r>
      <w:r w:rsidRPr="008F4EA6">
        <w:rPr>
          <w:rFonts w:eastAsia="Calibri"/>
        </w:rPr>
        <w:t xml:space="preserve"> Чувашской Республики» за счет всех источников финансирования</w:t>
      </w:r>
    </w:p>
    <w:tbl>
      <w:tblPr>
        <w:tblW w:w="19452" w:type="dxa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707"/>
        <w:gridCol w:w="1278"/>
        <w:gridCol w:w="1417"/>
        <w:gridCol w:w="1266"/>
        <w:gridCol w:w="787"/>
        <w:gridCol w:w="680"/>
        <w:gridCol w:w="653"/>
        <w:gridCol w:w="510"/>
        <w:gridCol w:w="1049"/>
        <w:gridCol w:w="1151"/>
        <w:gridCol w:w="1134"/>
        <w:gridCol w:w="1134"/>
        <w:gridCol w:w="1134"/>
        <w:gridCol w:w="1134"/>
        <w:gridCol w:w="5418"/>
      </w:tblGrid>
      <w:tr w:rsidR="006D75D4" w:rsidRPr="005B66BA" w:rsidTr="00761302">
        <w:trPr>
          <w:trHeight w:val="20"/>
        </w:trPr>
        <w:tc>
          <w:tcPr>
            <w:tcW w:w="707" w:type="dxa"/>
            <w:vMerge w:val="restart"/>
            <w:tcBorders>
              <w:bottom w:val="nil"/>
            </w:tcBorders>
          </w:tcPr>
          <w:p w:rsidR="006D75D4" w:rsidRPr="005B66BA" w:rsidRDefault="006D75D4" w:rsidP="001B35E6">
            <w:r w:rsidRPr="005B66BA">
              <w:rPr>
                <w:sz w:val="22"/>
                <w:szCs w:val="22"/>
              </w:rPr>
              <w:t>Статус</w:t>
            </w:r>
          </w:p>
        </w:tc>
        <w:tc>
          <w:tcPr>
            <w:tcW w:w="1278" w:type="dxa"/>
            <w:vMerge w:val="restart"/>
            <w:tcBorders>
              <w:bottom w:val="nil"/>
            </w:tcBorders>
          </w:tcPr>
          <w:p w:rsidR="006D75D4" w:rsidRPr="005B66BA" w:rsidRDefault="006D75D4" w:rsidP="001B35E6">
            <w:r w:rsidRPr="005B66BA">
              <w:rPr>
                <w:sz w:val="22"/>
                <w:szCs w:val="22"/>
              </w:rPr>
              <w:t>Наименование подпрограммы муниципальной программы (основного мероприятия, мероприяти</w:t>
            </w:r>
            <w:r w:rsidRPr="005B66BA">
              <w:rPr>
                <w:sz w:val="22"/>
                <w:szCs w:val="22"/>
              </w:rPr>
              <w:lastRenderedPageBreak/>
              <w:t>я)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6D75D4" w:rsidRPr="005B66BA" w:rsidRDefault="006D75D4" w:rsidP="001B35E6">
            <w:r w:rsidRPr="005B66BA">
              <w:rPr>
                <w:sz w:val="22"/>
                <w:szCs w:val="22"/>
              </w:rPr>
              <w:lastRenderedPageBreak/>
              <w:t xml:space="preserve">Задача подпрограммы муниципальной программы Козловского </w:t>
            </w:r>
            <w:r w:rsidRPr="005B66BA">
              <w:rPr>
                <w:rFonts w:eastAsia="Calibri"/>
                <w:sz w:val="22"/>
                <w:szCs w:val="22"/>
              </w:rPr>
              <w:t>муниципального округа</w:t>
            </w:r>
          </w:p>
        </w:tc>
        <w:tc>
          <w:tcPr>
            <w:tcW w:w="1266" w:type="dxa"/>
            <w:vMerge w:val="restart"/>
            <w:tcBorders>
              <w:bottom w:val="nil"/>
            </w:tcBorders>
          </w:tcPr>
          <w:p w:rsidR="006D75D4" w:rsidRPr="005B66BA" w:rsidRDefault="006D75D4" w:rsidP="001B35E6">
            <w:r w:rsidRPr="005B66BA">
              <w:rPr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2630" w:type="dxa"/>
            <w:gridSpan w:val="4"/>
            <w:tcBorders>
              <w:bottom w:val="single" w:sz="4" w:space="0" w:color="auto"/>
            </w:tcBorders>
          </w:tcPr>
          <w:p w:rsidR="006D75D4" w:rsidRPr="005B66BA" w:rsidRDefault="006D75D4" w:rsidP="001B35E6">
            <w:r w:rsidRPr="005B66BA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049" w:type="dxa"/>
            <w:vMerge w:val="restart"/>
            <w:tcBorders>
              <w:bottom w:val="nil"/>
            </w:tcBorders>
          </w:tcPr>
          <w:p w:rsidR="006D75D4" w:rsidRPr="005B66BA" w:rsidRDefault="006D75D4" w:rsidP="001B35E6">
            <w:r w:rsidRPr="005B66B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105" w:type="dxa"/>
            <w:gridSpan w:val="6"/>
            <w:tcBorders>
              <w:bottom w:val="single" w:sz="4" w:space="0" w:color="auto"/>
            </w:tcBorders>
          </w:tcPr>
          <w:p w:rsidR="006D75D4" w:rsidRPr="005B66BA" w:rsidRDefault="006D75D4" w:rsidP="001B35E6">
            <w:r w:rsidRPr="005B66BA">
              <w:rPr>
                <w:sz w:val="22"/>
                <w:szCs w:val="22"/>
              </w:rPr>
              <w:t>Расходы по годам, тыс. рублей</w:t>
            </w:r>
          </w:p>
        </w:tc>
      </w:tr>
      <w:tr w:rsidR="006D75D4" w:rsidRPr="005B66BA" w:rsidTr="006D75D4">
        <w:trPr>
          <w:trHeight w:val="20"/>
        </w:trPr>
        <w:tc>
          <w:tcPr>
            <w:tcW w:w="707" w:type="dxa"/>
            <w:vMerge/>
            <w:tcBorders>
              <w:bottom w:val="nil"/>
            </w:tcBorders>
          </w:tcPr>
          <w:p w:rsidR="006D75D4" w:rsidRPr="005B66BA" w:rsidRDefault="006D75D4" w:rsidP="001B35E6">
            <w:pPr>
              <w:rPr>
                <w:rFonts w:eastAsia="Calibri"/>
              </w:rPr>
            </w:pPr>
          </w:p>
        </w:tc>
        <w:tc>
          <w:tcPr>
            <w:tcW w:w="1278" w:type="dxa"/>
            <w:vMerge/>
            <w:tcBorders>
              <w:bottom w:val="nil"/>
            </w:tcBorders>
          </w:tcPr>
          <w:p w:rsidR="006D75D4" w:rsidRPr="005B66BA" w:rsidRDefault="006D75D4" w:rsidP="001B35E6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6D75D4" w:rsidRPr="005B66BA" w:rsidRDefault="006D75D4" w:rsidP="001B35E6">
            <w:pPr>
              <w:rPr>
                <w:rFonts w:eastAsia="Calibri"/>
              </w:rPr>
            </w:pPr>
          </w:p>
        </w:tc>
        <w:tc>
          <w:tcPr>
            <w:tcW w:w="1266" w:type="dxa"/>
            <w:vMerge/>
            <w:tcBorders>
              <w:bottom w:val="nil"/>
            </w:tcBorders>
          </w:tcPr>
          <w:p w:rsidR="006D75D4" w:rsidRPr="005B66BA" w:rsidRDefault="006D75D4" w:rsidP="001B35E6">
            <w:pPr>
              <w:rPr>
                <w:rFonts w:eastAsia="Calibri"/>
              </w:rPr>
            </w:pPr>
          </w:p>
        </w:tc>
        <w:tc>
          <w:tcPr>
            <w:tcW w:w="787" w:type="dxa"/>
            <w:tcBorders>
              <w:bottom w:val="nil"/>
            </w:tcBorders>
          </w:tcPr>
          <w:p w:rsidR="006D75D4" w:rsidRPr="005B66BA" w:rsidRDefault="006D75D4" w:rsidP="001B35E6">
            <w:r w:rsidRPr="005B66BA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680" w:type="dxa"/>
            <w:tcBorders>
              <w:bottom w:val="nil"/>
            </w:tcBorders>
          </w:tcPr>
          <w:p w:rsidR="006D75D4" w:rsidRPr="005B66BA" w:rsidRDefault="006D75D4" w:rsidP="001B35E6">
            <w:r w:rsidRPr="005B66BA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653" w:type="dxa"/>
            <w:tcBorders>
              <w:bottom w:val="nil"/>
            </w:tcBorders>
          </w:tcPr>
          <w:p w:rsidR="006D75D4" w:rsidRPr="005B66BA" w:rsidRDefault="006D75D4" w:rsidP="001B35E6">
            <w:r w:rsidRPr="005B66BA">
              <w:rPr>
                <w:sz w:val="22"/>
                <w:szCs w:val="22"/>
              </w:rPr>
              <w:t>целевая статья расходов</w:t>
            </w:r>
          </w:p>
        </w:tc>
        <w:tc>
          <w:tcPr>
            <w:tcW w:w="510" w:type="dxa"/>
            <w:tcBorders>
              <w:bottom w:val="nil"/>
            </w:tcBorders>
          </w:tcPr>
          <w:p w:rsidR="006D75D4" w:rsidRPr="005B66BA" w:rsidRDefault="006D75D4" w:rsidP="001B35E6">
            <w:r w:rsidRPr="005B66BA">
              <w:rPr>
                <w:sz w:val="22"/>
                <w:szCs w:val="22"/>
              </w:rPr>
              <w:t>груп</w:t>
            </w:r>
            <w:r w:rsidRPr="005B66BA">
              <w:rPr>
                <w:sz w:val="22"/>
                <w:szCs w:val="22"/>
              </w:rPr>
              <w:softHyphen/>
              <w:t>па (подгруппа) вида рас</w:t>
            </w:r>
            <w:r w:rsidRPr="005B66BA">
              <w:rPr>
                <w:sz w:val="22"/>
                <w:szCs w:val="22"/>
              </w:rPr>
              <w:lastRenderedPageBreak/>
              <w:t>ходов</w:t>
            </w:r>
          </w:p>
        </w:tc>
        <w:tc>
          <w:tcPr>
            <w:tcW w:w="1049" w:type="dxa"/>
            <w:vMerge/>
            <w:tcBorders>
              <w:bottom w:val="nil"/>
            </w:tcBorders>
          </w:tcPr>
          <w:p w:rsidR="006D75D4" w:rsidRPr="005B66BA" w:rsidRDefault="006D75D4" w:rsidP="001B35E6">
            <w:pPr>
              <w:rPr>
                <w:rFonts w:eastAsia="Calibri"/>
              </w:rPr>
            </w:pPr>
          </w:p>
        </w:tc>
        <w:tc>
          <w:tcPr>
            <w:tcW w:w="1151" w:type="dxa"/>
            <w:tcBorders>
              <w:bottom w:val="nil"/>
            </w:tcBorders>
          </w:tcPr>
          <w:p w:rsidR="006D75D4" w:rsidRPr="005B66BA" w:rsidRDefault="006D75D4" w:rsidP="001B35E6"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bottom w:val="nil"/>
            </w:tcBorders>
          </w:tcPr>
          <w:p w:rsidR="006D75D4" w:rsidRPr="005B66BA" w:rsidRDefault="006D75D4" w:rsidP="001B35E6">
            <w:r w:rsidRPr="005B66BA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bottom w:val="nil"/>
            </w:tcBorders>
          </w:tcPr>
          <w:p w:rsidR="006D75D4" w:rsidRPr="005B66BA" w:rsidRDefault="006D75D4" w:rsidP="001B35E6">
            <w:r w:rsidRPr="005B66BA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bottom w:val="nil"/>
            </w:tcBorders>
          </w:tcPr>
          <w:p w:rsidR="006D75D4" w:rsidRPr="005B66BA" w:rsidRDefault="006D75D4" w:rsidP="001B35E6">
            <w:r>
              <w:t>2026</w:t>
            </w:r>
          </w:p>
        </w:tc>
        <w:tc>
          <w:tcPr>
            <w:tcW w:w="1134" w:type="dxa"/>
            <w:tcBorders>
              <w:bottom w:val="nil"/>
            </w:tcBorders>
          </w:tcPr>
          <w:p w:rsidR="006D75D4" w:rsidRPr="005B66BA" w:rsidRDefault="006D75D4" w:rsidP="006D75D4">
            <w:r w:rsidRPr="005B66B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5B66BA">
              <w:rPr>
                <w:sz w:val="22"/>
                <w:szCs w:val="22"/>
              </w:rPr>
              <w:t>–2030</w:t>
            </w:r>
          </w:p>
        </w:tc>
        <w:tc>
          <w:tcPr>
            <w:tcW w:w="5418" w:type="dxa"/>
            <w:tcBorders>
              <w:bottom w:val="nil"/>
            </w:tcBorders>
          </w:tcPr>
          <w:p w:rsidR="006D75D4" w:rsidRPr="005B66BA" w:rsidRDefault="006D75D4" w:rsidP="00761302">
            <w:r w:rsidRPr="005B66BA">
              <w:rPr>
                <w:sz w:val="22"/>
                <w:szCs w:val="22"/>
              </w:rPr>
              <w:t>2031–2035</w:t>
            </w:r>
          </w:p>
        </w:tc>
      </w:tr>
    </w:tbl>
    <w:p w:rsidR="00527FD0" w:rsidRPr="005B66BA" w:rsidRDefault="00527FD0" w:rsidP="00527FD0">
      <w:pPr>
        <w:rPr>
          <w:rFonts w:eastAsia="Calibri"/>
          <w:sz w:val="22"/>
          <w:szCs w:val="22"/>
        </w:rPr>
      </w:pPr>
    </w:p>
    <w:tbl>
      <w:tblPr>
        <w:tblW w:w="19452" w:type="dxa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707"/>
        <w:gridCol w:w="1278"/>
        <w:gridCol w:w="1417"/>
        <w:gridCol w:w="1266"/>
        <w:gridCol w:w="787"/>
        <w:gridCol w:w="680"/>
        <w:gridCol w:w="653"/>
        <w:gridCol w:w="510"/>
        <w:gridCol w:w="1049"/>
        <w:gridCol w:w="1151"/>
        <w:gridCol w:w="1134"/>
        <w:gridCol w:w="1134"/>
        <w:gridCol w:w="1134"/>
        <w:gridCol w:w="1134"/>
        <w:gridCol w:w="5418"/>
      </w:tblGrid>
      <w:tr w:rsidR="006D75D4" w:rsidRPr="005B66BA" w:rsidTr="006D75D4">
        <w:trPr>
          <w:trHeight w:val="20"/>
          <w:tblHeader/>
        </w:trPr>
        <w:tc>
          <w:tcPr>
            <w:tcW w:w="707" w:type="dxa"/>
          </w:tcPr>
          <w:p w:rsidR="006D75D4" w:rsidRPr="005B66BA" w:rsidRDefault="006D75D4" w:rsidP="001B35E6">
            <w:r w:rsidRPr="005B66BA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</w:tcPr>
          <w:p w:rsidR="006D75D4" w:rsidRPr="005B66BA" w:rsidRDefault="006D75D4" w:rsidP="001B35E6">
            <w:r w:rsidRPr="005B66BA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6D75D4" w:rsidRPr="005B66BA" w:rsidRDefault="006D75D4" w:rsidP="001B35E6">
            <w:r w:rsidRPr="005B66BA">
              <w:rPr>
                <w:sz w:val="22"/>
                <w:szCs w:val="22"/>
              </w:rPr>
              <w:t>3</w:t>
            </w:r>
          </w:p>
        </w:tc>
        <w:tc>
          <w:tcPr>
            <w:tcW w:w="1266" w:type="dxa"/>
          </w:tcPr>
          <w:p w:rsidR="006D75D4" w:rsidRPr="005B66BA" w:rsidRDefault="006D75D4" w:rsidP="001B35E6">
            <w:r w:rsidRPr="005B66BA">
              <w:rPr>
                <w:sz w:val="22"/>
                <w:szCs w:val="22"/>
              </w:rPr>
              <w:t>4</w:t>
            </w:r>
          </w:p>
        </w:tc>
        <w:tc>
          <w:tcPr>
            <w:tcW w:w="787" w:type="dxa"/>
          </w:tcPr>
          <w:p w:rsidR="006D75D4" w:rsidRPr="005B66BA" w:rsidRDefault="006D75D4" w:rsidP="001B35E6">
            <w:r w:rsidRPr="005B66BA">
              <w:rPr>
                <w:sz w:val="22"/>
                <w:szCs w:val="22"/>
              </w:rPr>
              <w:t>5</w:t>
            </w:r>
          </w:p>
        </w:tc>
        <w:tc>
          <w:tcPr>
            <w:tcW w:w="680" w:type="dxa"/>
          </w:tcPr>
          <w:p w:rsidR="006D75D4" w:rsidRPr="005B66BA" w:rsidRDefault="006D75D4" w:rsidP="001B35E6">
            <w:r w:rsidRPr="005B66BA">
              <w:rPr>
                <w:sz w:val="22"/>
                <w:szCs w:val="22"/>
              </w:rPr>
              <w:t>6</w:t>
            </w:r>
          </w:p>
        </w:tc>
        <w:tc>
          <w:tcPr>
            <w:tcW w:w="653" w:type="dxa"/>
          </w:tcPr>
          <w:p w:rsidR="006D75D4" w:rsidRPr="005B66BA" w:rsidRDefault="006D75D4" w:rsidP="001B35E6">
            <w:r w:rsidRPr="005B66BA">
              <w:rPr>
                <w:sz w:val="22"/>
                <w:szCs w:val="22"/>
              </w:rPr>
              <w:t>7</w:t>
            </w:r>
          </w:p>
        </w:tc>
        <w:tc>
          <w:tcPr>
            <w:tcW w:w="510" w:type="dxa"/>
          </w:tcPr>
          <w:p w:rsidR="006D75D4" w:rsidRPr="005B66BA" w:rsidRDefault="006D75D4" w:rsidP="001B35E6">
            <w:r w:rsidRPr="005B66BA">
              <w:rPr>
                <w:sz w:val="22"/>
                <w:szCs w:val="22"/>
              </w:rPr>
              <w:t>8</w:t>
            </w:r>
          </w:p>
        </w:tc>
        <w:tc>
          <w:tcPr>
            <w:tcW w:w="1049" w:type="dxa"/>
          </w:tcPr>
          <w:p w:rsidR="006D75D4" w:rsidRPr="005B66BA" w:rsidRDefault="006D75D4" w:rsidP="001B35E6">
            <w:r w:rsidRPr="005B66BA">
              <w:rPr>
                <w:sz w:val="22"/>
                <w:szCs w:val="22"/>
              </w:rPr>
              <w:t>9</w:t>
            </w:r>
          </w:p>
        </w:tc>
        <w:tc>
          <w:tcPr>
            <w:tcW w:w="1151" w:type="dxa"/>
            <w:shd w:val="clear" w:color="auto" w:fill="auto"/>
          </w:tcPr>
          <w:p w:rsidR="006D75D4" w:rsidRPr="005B66BA" w:rsidRDefault="006D75D4" w:rsidP="001B35E6"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D75D4" w:rsidRPr="005B66BA" w:rsidRDefault="006D75D4" w:rsidP="001B35E6">
            <w:r w:rsidRPr="005B66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D75D4" w:rsidRPr="005B66BA" w:rsidRDefault="006D75D4" w:rsidP="001B35E6">
            <w:r w:rsidRPr="005B66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D75D4" w:rsidRPr="005B66BA" w:rsidRDefault="006D75D4" w:rsidP="001B35E6">
            <w:r w:rsidRPr="005B66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D75D4" w:rsidRPr="005B66BA" w:rsidRDefault="006D75D4" w:rsidP="001B35E6">
            <w:r w:rsidRPr="005B66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418" w:type="dxa"/>
          </w:tcPr>
          <w:p w:rsidR="006D75D4" w:rsidRPr="005B66BA" w:rsidRDefault="006D75D4" w:rsidP="001B35E6">
            <w:r>
              <w:rPr>
                <w:sz w:val="22"/>
                <w:szCs w:val="22"/>
              </w:rPr>
              <w:t>15</w:t>
            </w:r>
          </w:p>
        </w:tc>
      </w:tr>
      <w:tr w:rsidR="006D75D4" w:rsidRPr="005B66BA" w:rsidTr="006D75D4">
        <w:trPr>
          <w:trHeight w:val="20"/>
        </w:trPr>
        <w:tc>
          <w:tcPr>
            <w:tcW w:w="707" w:type="dxa"/>
            <w:vMerge w:val="restart"/>
          </w:tcPr>
          <w:p w:rsidR="006D75D4" w:rsidRPr="005B66BA" w:rsidRDefault="006D75D4" w:rsidP="001B35E6">
            <w:r w:rsidRPr="005B66BA">
              <w:rPr>
                <w:sz w:val="22"/>
                <w:szCs w:val="22"/>
              </w:rPr>
              <w:t>Подпрограм</w:t>
            </w:r>
            <w:r w:rsidRPr="005B66BA">
              <w:rPr>
                <w:sz w:val="22"/>
                <w:szCs w:val="22"/>
              </w:rPr>
              <w:softHyphen/>
              <w:t>ма</w:t>
            </w:r>
          </w:p>
        </w:tc>
        <w:tc>
          <w:tcPr>
            <w:tcW w:w="1278" w:type="dxa"/>
            <w:vMerge w:val="restart"/>
          </w:tcPr>
          <w:p w:rsidR="006D75D4" w:rsidRPr="005B66BA" w:rsidRDefault="006D75D4" w:rsidP="001B35E6">
            <w:r w:rsidRPr="005B66BA">
              <w:rPr>
                <w:sz w:val="22"/>
                <w:szCs w:val="22"/>
              </w:rPr>
              <w:t>«Безопасный труд»</w:t>
            </w:r>
          </w:p>
        </w:tc>
        <w:tc>
          <w:tcPr>
            <w:tcW w:w="1417" w:type="dxa"/>
            <w:vMerge w:val="restart"/>
          </w:tcPr>
          <w:p w:rsidR="006D75D4" w:rsidRPr="005B66BA" w:rsidRDefault="006D75D4" w:rsidP="001B35E6"/>
        </w:tc>
        <w:tc>
          <w:tcPr>
            <w:tcW w:w="1266" w:type="dxa"/>
            <w:vMerge w:val="restart"/>
          </w:tcPr>
          <w:p w:rsidR="006D75D4" w:rsidRPr="005B66BA" w:rsidRDefault="006D75D4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Структурные подразделения администрации Козловского МО</w:t>
            </w:r>
          </w:p>
        </w:tc>
        <w:tc>
          <w:tcPr>
            <w:tcW w:w="787" w:type="dxa"/>
          </w:tcPr>
          <w:p w:rsidR="006D75D4" w:rsidRPr="005B66BA" w:rsidRDefault="00761302" w:rsidP="001B35E6">
            <w:r>
              <w:rPr>
                <w:sz w:val="22"/>
                <w:szCs w:val="22"/>
              </w:rPr>
              <w:t>903</w:t>
            </w:r>
          </w:p>
        </w:tc>
        <w:tc>
          <w:tcPr>
            <w:tcW w:w="680" w:type="dxa"/>
          </w:tcPr>
          <w:p w:rsidR="006D75D4" w:rsidRPr="005B66BA" w:rsidRDefault="00761302" w:rsidP="001B35E6">
            <w:r>
              <w:t>0104</w:t>
            </w:r>
          </w:p>
        </w:tc>
        <w:tc>
          <w:tcPr>
            <w:tcW w:w="653" w:type="dxa"/>
          </w:tcPr>
          <w:p w:rsidR="006D75D4" w:rsidRPr="005B66BA" w:rsidRDefault="006D75D4" w:rsidP="001B35E6">
            <w:r w:rsidRPr="005B66BA">
              <w:rPr>
                <w:sz w:val="22"/>
                <w:szCs w:val="22"/>
              </w:rPr>
              <w:t>Ц630000000</w:t>
            </w:r>
          </w:p>
        </w:tc>
        <w:tc>
          <w:tcPr>
            <w:tcW w:w="510" w:type="dxa"/>
          </w:tcPr>
          <w:p w:rsidR="006D75D4" w:rsidRPr="005B66BA" w:rsidRDefault="006D75D4" w:rsidP="001B35E6">
            <w:r w:rsidRPr="005B66BA">
              <w:rPr>
                <w:sz w:val="22"/>
                <w:szCs w:val="22"/>
              </w:rPr>
              <w:t>x</w:t>
            </w:r>
          </w:p>
        </w:tc>
        <w:tc>
          <w:tcPr>
            <w:tcW w:w="1049" w:type="dxa"/>
          </w:tcPr>
          <w:p w:rsidR="006D75D4" w:rsidRDefault="006D75D4" w:rsidP="001B35E6">
            <w:r w:rsidRPr="005B66BA">
              <w:rPr>
                <w:sz w:val="22"/>
                <w:szCs w:val="22"/>
              </w:rPr>
              <w:t>Всего</w:t>
            </w:r>
          </w:p>
          <w:p w:rsidR="006D75D4" w:rsidRPr="005B66BA" w:rsidRDefault="006D75D4" w:rsidP="001B35E6"/>
        </w:tc>
        <w:tc>
          <w:tcPr>
            <w:tcW w:w="1151" w:type="dxa"/>
            <w:shd w:val="clear" w:color="auto" w:fill="auto"/>
          </w:tcPr>
          <w:p w:rsidR="006D75D4" w:rsidRPr="005B66BA" w:rsidRDefault="006D75D4" w:rsidP="001B35E6">
            <w:r>
              <w:rPr>
                <w:sz w:val="22"/>
                <w:szCs w:val="22"/>
              </w:rPr>
              <w:t>80,9</w:t>
            </w:r>
          </w:p>
        </w:tc>
        <w:tc>
          <w:tcPr>
            <w:tcW w:w="1134" w:type="dxa"/>
            <w:shd w:val="clear" w:color="auto" w:fill="auto"/>
          </w:tcPr>
          <w:p w:rsidR="006D75D4" w:rsidRPr="005B66BA" w:rsidRDefault="006D75D4" w:rsidP="006D75D4">
            <w:r>
              <w:rPr>
                <w:sz w:val="22"/>
                <w:szCs w:val="22"/>
              </w:rPr>
              <w:t>85,2</w:t>
            </w:r>
          </w:p>
        </w:tc>
        <w:tc>
          <w:tcPr>
            <w:tcW w:w="1134" w:type="dxa"/>
            <w:shd w:val="clear" w:color="auto" w:fill="auto"/>
          </w:tcPr>
          <w:p w:rsidR="006D75D4" w:rsidRPr="005B66BA" w:rsidRDefault="006D75D4" w:rsidP="006D75D4">
            <w:r>
              <w:rPr>
                <w:sz w:val="22"/>
                <w:szCs w:val="22"/>
              </w:rPr>
              <w:t>87,7</w:t>
            </w:r>
          </w:p>
        </w:tc>
        <w:tc>
          <w:tcPr>
            <w:tcW w:w="1134" w:type="dxa"/>
            <w:shd w:val="clear" w:color="auto" w:fill="auto"/>
          </w:tcPr>
          <w:p w:rsidR="006D75D4" w:rsidRPr="005B66BA" w:rsidRDefault="006D75D4" w:rsidP="001B35E6">
            <w:r>
              <w:rPr>
                <w:sz w:val="22"/>
                <w:szCs w:val="22"/>
              </w:rPr>
              <w:t>87,7</w:t>
            </w:r>
          </w:p>
        </w:tc>
        <w:tc>
          <w:tcPr>
            <w:tcW w:w="1134" w:type="dxa"/>
            <w:shd w:val="clear" w:color="auto" w:fill="auto"/>
          </w:tcPr>
          <w:p w:rsidR="006D75D4" w:rsidRPr="005B66BA" w:rsidRDefault="006D75D4" w:rsidP="001B35E6">
            <w:r>
              <w:rPr>
                <w:sz w:val="22"/>
                <w:szCs w:val="22"/>
              </w:rPr>
              <w:t>338,0</w:t>
            </w:r>
          </w:p>
        </w:tc>
        <w:tc>
          <w:tcPr>
            <w:tcW w:w="5418" w:type="dxa"/>
          </w:tcPr>
          <w:p w:rsidR="006D75D4" w:rsidRDefault="006D75D4" w:rsidP="001B35E6">
            <w:r>
              <w:rPr>
                <w:sz w:val="22"/>
                <w:szCs w:val="22"/>
              </w:rPr>
              <w:t>422,5</w:t>
            </w:r>
          </w:p>
        </w:tc>
      </w:tr>
      <w:tr w:rsidR="006D75D4" w:rsidRPr="005B66BA" w:rsidTr="006D75D4">
        <w:trPr>
          <w:trHeight w:val="20"/>
        </w:trPr>
        <w:tc>
          <w:tcPr>
            <w:tcW w:w="707" w:type="dxa"/>
            <w:vMerge/>
          </w:tcPr>
          <w:p w:rsidR="006D75D4" w:rsidRPr="005B66BA" w:rsidRDefault="006D75D4" w:rsidP="001B35E6">
            <w:pPr>
              <w:rPr>
                <w:rFonts w:eastAsia="Calibri"/>
              </w:rPr>
            </w:pPr>
          </w:p>
        </w:tc>
        <w:tc>
          <w:tcPr>
            <w:tcW w:w="1278" w:type="dxa"/>
            <w:vMerge/>
          </w:tcPr>
          <w:p w:rsidR="006D75D4" w:rsidRPr="005B66BA" w:rsidRDefault="006D75D4" w:rsidP="001B35E6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</w:tcPr>
          <w:p w:rsidR="006D75D4" w:rsidRPr="005B66BA" w:rsidRDefault="006D75D4" w:rsidP="001B35E6">
            <w:pPr>
              <w:rPr>
                <w:rFonts w:eastAsia="Calibri"/>
              </w:rPr>
            </w:pPr>
          </w:p>
        </w:tc>
        <w:tc>
          <w:tcPr>
            <w:tcW w:w="1266" w:type="dxa"/>
            <w:vMerge/>
          </w:tcPr>
          <w:p w:rsidR="006D75D4" w:rsidRPr="005B66BA" w:rsidRDefault="006D75D4" w:rsidP="001B35E6">
            <w:pPr>
              <w:rPr>
                <w:rFonts w:eastAsia="Calibri"/>
              </w:rPr>
            </w:pPr>
          </w:p>
        </w:tc>
        <w:tc>
          <w:tcPr>
            <w:tcW w:w="787" w:type="dxa"/>
          </w:tcPr>
          <w:p w:rsidR="006D75D4" w:rsidRPr="005B66BA" w:rsidRDefault="00761302" w:rsidP="001B35E6">
            <w:r>
              <w:rPr>
                <w:sz w:val="22"/>
                <w:szCs w:val="22"/>
              </w:rPr>
              <w:t>903</w:t>
            </w:r>
          </w:p>
        </w:tc>
        <w:tc>
          <w:tcPr>
            <w:tcW w:w="680" w:type="dxa"/>
          </w:tcPr>
          <w:p w:rsidR="006D75D4" w:rsidRPr="005B66BA" w:rsidRDefault="00761302" w:rsidP="001B35E6">
            <w:r>
              <w:t>0104</w:t>
            </w:r>
          </w:p>
        </w:tc>
        <w:tc>
          <w:tcPr>
            <w:tcW w:w="653" w:type="dxa"/>
          </w:tcPr>
          <w:p w:rsidR="006D75D4" w:rsidRPr="005B66BA" w:rsidRDefault="006D75D4" w:rsidP="001B35E6">
            <w:r w:rsidRPr="005B66BA">
              <w:rPr>
                <w:sz w:val="22"/>
                <w:szCs w:val="22"/>
              </w:rPr>
              <w:t>x</w:t>
            </w:r>
          </w:p>
        </w:tc>
        <w:tc>
          <w:tcPr>
            <w:tcW w:w="510" w:type="dxa"/>
          </w:tcPr>
          <w:p w:rsidR="006D75D4" w:rsidRPr="005B66BA" w:rsidRDefault="006D75D4" w:rsidP="001B35E6">
            <w:r w:rsidRPr="005B66BA">
              <w:rPr>
                <w:sz w:val="22"/>
                <w:szCs w:val="22"/>
              </w:rPr>
              <w:t>x</w:t>
            </w:r>
          </w:p>
        </w:tc>
        <w:tc>
          <w:tcPr>
            <w:tcW w:w="1049" w:type="dxa"/>
          </w:tcPr>
          <w:p w:rsidR="006D75D4" w:rsidRPr="005B66BA" w:rsidRDefault="006D75D4" w:rsidP="001B35E6">
            <w:r w:rsidRPr="005B66B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shd w:val="clear" w:color="auto" w:fill="auto"/>
          </w:tcPr>
          <w:p w:rsidR="006D75D4" w:rsidRPr="005B66BA" w:rsidRDefault="006D75D4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D75D4" w:rsidRPr="005B66BA" w:rsidRDefault="006D75D4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D75D4" w:rsidRPr="005B66BA" w:rsidRDefault="006D75D4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D75D4" w:rsidRPr="005B66BA" w:rsidRDefault="006D75D4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D75D4" w:rsidRPr="005B66BA" w:rsidRDefault="006D75D4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418" w:type="dxa"/>
          </w:tcPr>
          <w:p w:rsidR="006D75D4" w:rsidRPr="005B66BA" w:rsidRDefault="006D75D4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6D75D4" w:rsidRPr="005B66BA" w:rsidTr="006D75D4">
        <w:trPr>
          <w:trHeight w:val="20"/>
        </w:trPr>
        <w:tc>
          <w:tcPr>
            <w:tcW w:w="707" w:type="dxa"/>
            <w:vMerge/>
          </w:tcPr>
          <w:p w:rsidR="006D75D4" w:rsidRPr="005B66BA" w:rsidRDefault="006D75D4" w:rsidP="001B35E6">
            <w:pPr>
              <w:rPr>
                <w:rFonts w:eastAsia="Calibri"/>
              </w:rPr>
            </w:pPr>
          </w:p>
        </w:tc>
        <w:tc>
          <w:tcPr>
            <w:tcW w:w="1278" w:type="dxa"/>
            <w:vMerge/>
          </w:tcPr>
          <w:p w:rsidR="006D75D4" w:rsidRPr="005B66BA" w:rsidRDefault="006D75D4" w:rsidP="001B35E6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</w:tcPr>
          <w:p w:rsidR="006D75D4" w:rsidRPr="005B66BA" w:rsidRDefault="006D75D4" w:rsidP="001B35E6">
            <w:pPr>
              <w:rPr>
                <w:rFonts w:eastAsia="Calibri"/>
              </w:rPr>
            </w:pPr>
          </w:p>
        </w:tc>
        <w:tc>
          <w:tcPr>
            <w:tcW w:w="1266" w:type="dxa"/>
            <w:vMerge/>
          </w:tcPr>
          <w:p w:rsidR="006D75D4" w:rsidRPr="005B66BA" w:rsidRDefault="006D75D4" w:rsidP="001B35E6">
            <w:pPr>
              <w:rPr>
                <w:rFonts w:eastAsia="Calibri"/>
              </w:rPr>
            </w:pPr>
          </w:p>
        </w:tc>
        <w:tc>
          <w:tcPr>
            <w:tcW w:w="787" w:type="dxa"/>
          </w:tcPr>
          <w:p w:rsidR="006D75D4" w:rsidRPr="005B66BA" w:rsidRDefault="00761302" w:rsidP="001B35E6">
            <w:r>
              <w:t>903</w:t>
            </w:r>
          </w:p>
        </w:tc>
        <w:tc>
          <w:tcPr>
            <w:tcW w:w="680" w:type="dxa"/>
          </w:tcPr>
          <w:p w:rsidR="006D75D4" w:rsidRPr="005B66BA" w:rsidRDefault="00761302" w:rsidP="001B35E6">
            <w:r>
              <w:t>0104</w:t>
            </w:r>
          </w:p>
        </w:tc>
        <w:tc>
          <w:tcPr>
            <w:tcW w:w="653" w:type="dxa"/>
          </w:tcPr>
          <w:p w:rsidR="006D75D4" w:rsidRPr="005B66BA" w:rsidRDefault="006D75D4" w:rsidP="001B35E6">
            <w:r w:rsidRPr="005B66BA">
              <w:rPr>
                <w:sz w:val="22"/>
                <w:szCs w:val="22"/>
              </w:rPr>
              <w:t>Ц630112440</w:t>
            </w:r>
          </w:p>
        </w:tc>
        <w:tc>
          <w:tcPr>
            <w:tcW w:w="510" w:type="dxa"/>
          </w:tcPr>
          <w:p w:rsidR="006D75D4" w:rsidRPr="005B66BA" w:rsidRDefault="006D75D4" w:rsidP="001B35E6">
            <w:r w:rsidRPr="005B66BA">
              <w:rPr>
                <w:sz w:val="22"/>
                <w:szCs w:val="22"/>
              </w:rPr>
              <w:t>120</w:t>
            </w:r>
          </w:p>
        </w:tc>
        <w:tc>
          <w:tcPr>
            <w:tcW w:w="1049" w:type="dxa"/>
          </w:tcPr>
          <w:p w:rsidR="006D75D4" w:rsidRPr="005B66BA" w:rsidRDefault="006D75D4" w:rsidP="001B35E6">
            <w:r w:rsidRPr="005B66BA">
              <w:rPr>
                <w:sz w:val="22"/>
                <w:szCs w:val="22"/>
              </w:rPr>
              <w:t xml:space="preserve">республиканский бюджет </w:t>
            </w:r>
            <w:r>
              <w:rPr>
                <w:sz w:val="22"/>
                <w:szCs w:val="22"/>
              </w:rPr>
              <w:t>ЧР</w:t>
            </w:r>
          </w:p>
        </w:tc>
        <w:tc>
          <w:tcPr>
            <w:tcW w:w="1151" w:type="dxa"/>
            <w:shd w:val="clear" w:color="auto" w:fill="auto"/>
          </w:tcPr>
          <w:p w:rsidR="006D75D4" w:rsidRPr="005B66BA" w:rsidRDefault="006D75D4" w:rsidP="00761302">
            <w:r>
              <w:rPr>
                <w:sz w:val="22"/>
                <w:szCs w:val="22"/>
              </w:rPr>
              <w:t>80,9</w:t>
            </w:r>
          </w:p>
        </w:tc>
        <w:tc>
          <w:tcPr>
            <w:tcW w:w="1134" w:type="dxa"/>
            <w:shd w:val="clear" w:color="auto" w:fill="auto"/>
          </w:tcPr>
          <w:p w:rsidR="006D75D4" w:rsidRPr="005B66BA" w:rsidRDefault="006D75D4" w:rsidP="00761302">
            <w:r>
              <w:rPr>
                <w:sz w:val="22"/>
                <w:szCs w:val="22"/>
              </w:rPr>
              <w:t>85,2</w:t>
            </w:r>
          </w:p>
        </w:tc>
        <w:tc>
          <w:tcPr>
            <w:tcW w:w="1134" w:type="dxa"/>
            <w:shd w:val="clear" w:color="auto" w:fill="auto"/>
          </w:tcPr>
          <w:p w:rsidR="006D75D4" w:rsidRPr="005B66BA" w:rsidRDefault="006D75D4" w:rsidP="00761302">
            <w:r>
              <w:rPr>
                <w:sz w:val="22"/>
                <w:szCs w:val="22"/>
              </w:rPr>
              <w:t>87,7</w:t>
            </w:r>
          </w:p>
        </w:tc>
        <w:tc>
          <w:tcPr>
            <w:tcW w:w="1134" w:type="dxa"/>
            <w:shd w:val="clear" w:color="auto" w:fill="auto"/>
          </w:tcPr>
          <w:p w:rsidR="006D75D4" w:rsidRPr="005B66BA" w:rsidRDefault="006D75D4" w:rsidP="00761302">
            <w:r>
              <w:rPr>
                <w:sz w:val="22"/>
                <w:szCs w:val="22"/>
              </w:rPr>
              <w:t>87,7</w:t>
            </w:r>
          </w:p>
        </w:tc>
        <w:tc>
          <w:tcPr>
            <w:tcW w:w="1134" w:type="dxa"/>
            <w:shd w:val="clear" w:color="auto" w:fill="auto"/>
          </w:tcPr>
          <w:p w:rsidR="006D75D4" w:rsidRPr="005B66BA" w:rsidRDefault="006D75D4" w:rsidP="00761302">
            <w:r>
              <w:rPr>
                <w:sz w:val="22"/>
                <w:szCs w:val="22"/>
              </w:rPr>
              <w:t>338,0</w:t>
            </w:r>
          </w:p>
        </w:tc>
        <w:tc>
          <w:tcPr>
            <w:tcW w:w="5418" w:type="dxa"/>
          </w:tcPr>
          <w:p w:rsidR="006D75D4" w:rsidRDefault="006D75D4" w:rsidP="00761302">
            <w:r>
              <w:rPr>
                <w:sz w:val="22"/>
                <w:szCs w:val="22"/>
              </w:rPr>
              <w:t>422,5</w:t>
            </w:r>
          </w:p>
        </w:tc>
      </w:tr>
      <w:tr w:rsidR="006D75D4" w:rsidRPr="005B66BA" w:rsidTr="006D75D4">
        <w:trPr>
          <w:trHeight w:val="20"/>
        </w:trPr>
        <w:tc>
          <w:tcPr>
            <w:tcW w:w="707" w:type="dxa"/>
            <w:vMerge/>
          </w:tcPr>
          <w:p w:rsidR="006D75D4" w:rsidRPr="005B66BA" w:rsidRDefault="006D75D4" w:rsidP="001B35E6">
            <w:pPr>
              <w:rPr>
                <w:rFonts w:eastAsia="Calibri"/>
              </w:rPr>
            </w:pPr>
          </w:p>
        </w:tc>
        <w:tc>
          <w:tcPr>
            <w:tcW w:w="1278" w:type="dxa"/>
            <w:vMerge/>
          </w:tcPr>
          <w:p w:rsidR="006D75D4" w:rsidRPr="005B66BA" w:rsidRDefault="006D75D4" w:rsidP="001B35E6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</w:tcPr>
          <w:p w:rsidR="006D75D4" w:rsidRPr="005B66BA" w:rsidRDefault="006D75D4" w:rsidP="001B35E6">
            <w:pPr>
              <w:rPr>
                <w:rFonts w:eastAsia="Calibri"/>
              </w:rPr>
            </w:pPr>
          </w:p>
        </w:tc>
        <w:tc>
          <w:tcPr>
            <w:tcW w:w="1266" w:type="dxa"/>
            <w:vMerge/>
          </w:tcPr>
          <w:p w:rsidR="006D75D4" w:rsidRPr="005B66BA" w:rsidRDefault="006D75D4" w:rsidP="001B35E6">
            <w:pPr>
              <w:rPr>
                <w:rFonts w:eastAsia="Calibri"/>
              </w:rPr>
            </w:pPr>
          </w:p>
        </w:tc>
        <w:tc>
          <w:tcPr>
            <w:tcW w:w="787" w:type="dxa"/>
          </w:tcPr>
          <w:p w:rsidR="006D75D4" w:rsidRPr="005B66BA" w:rsidRDefault="00761302" w:rsidP="001B35E6">
            <w:r>
              <w:rPr>
                <w:sz w:val="22"/>
                <w:szCs w:val="22"/>
              </w:rPr>
              <w:t>903</w:t>
            </w:r>
          </w:p>
        </w:tc>
        <w:tc>
          <w:tcPr>
            <w:tcW w:w="680" w:type="dxa"/>
          </w:tcPr>
          <w:p w:rsidR="006D75D4" w:rsidRPr="005B66BA" w:rsidRDefault="00761302" w:rsidP="00761302">
            <w:r>
              <w:rPr>
                <w:sz w:val="22"/>
                <w:szCs w:val="22"/>
              </w:rPr>
              <w:t>0104</w:t>
            </w:r>
          </w:p>
        </w:tc>
        <w:tc>
          <w:tcPr>
            <w:tcW w:w="653" w:type="dxa"/>
          </w:tcPr>
          <w:p w:rsidR="006D75D4" w:rsidRPr="005B66BA" w:rsidRDefault="006D75D4" w:rsidP="001B35E6">
            <w:r w:rsidRPr="005B66BA">
              <w:rPr>
                <w:sz w:val="22"/>
                <w:szCs w:val="22"/>
              </w:rPr>
              <w:t>x</w:t>
            </w:r>
          </w:p>
        </w:tc>
        <w:tc>
          <w:tcPr>
            <w:tcW w:w="510" w:type="dxa"/>
          </w:tcPr>
          <w:p w:rsidR="006D75D4" w:rsidRPr="005B66BA" w:rsidRDefault="006D75D4" w:rsidP="001B35E6">
            <w:r w:rsidRPr="005B66BA">
              <w:rPr>
                <w:sz w:val="22"/>
                <w:szCs w:val="22"/>
              </w:rPr>
              <w:t>x</w:t>
            </w:r>
          </w:p>
        </w:tc>
        <w:tc>
          <w:tcPr>
            <w:tcW w:w="1049" w:type="dxa"/>
          </w:tcPr>
          <w:p w:rsidR="006D75D4" w:rsidRPr="005B66BA" w:rsidRDefault="006D75D4" w:rsidP="001B35E6">
            <w:r w:rsidRPr="005B66B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51" w:type="dxa"/>
            <w:shd w:val="clear" w:color="auto" w:fill="auto"/>
          </w:tcPr>
          <w:p w:rsidR="006D75D4" w:rsidRPr="005B66BA" w:rsidRDefault="006D75D4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D75D4" w:rsidRPr="005B66BA" w:rsidRDefault="006D75D4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D75D4" w:rsidRPr="005B66BA" w:rsidRDefault="006D75D4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D75D4" w:rsidRPr="005B66BA" w:rsidRDefault="006D75D4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D75D4" w:rsidRPr="005B66BA" w:rsidRDefault="006D75D4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418" w:type="dxa"/>
          </w:tcPr>
          <w:p w:rsidR="006D75D4" w:rsidRPr="005B66BA" w:rsidRDefault="006D75D4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6D75D4" w:rsidRPr="005B66BA" w:rsidTr="006D75D4">
        <w:trPr>
          <w:trHeight w:val="20"/>
        </w:trPr>
        <w:tc>
          <w:tcPr>
            <w:tcW w:w="707" w:type="dxa"/>
            <w:vMerge/>
          </w:tcPr>
          <w:p w:rsidR="006D75D4" w:rsidRPr="005B66BA" w:rsidRDefault="006D75D4" w:rsidP="001B35E6">
            <w:pPr>
              <w:rPr>
                <w:rFonts w:eastAsia="Calibri"/>
              </w:rPr>
            </w:pPr>
          </w:p>
        </w:tc>
        <w:tc>
          <w:tcPr>
            <w:tcW w:w="1278" w:type="dxa"/>
            <w:vMerge/>
          </w:tcPr>
          <w:p w:rsidR="006D75D4" w:rsidRPr="005B66BA" w:rsidRDefault="006D75D4" w:rsidP="001B35E6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</w:tcPr>
          <w:p w:rsidR="006D75D4" w:rsidRPr="005B66BA" w:rsidRDefault="006D75D4" w:rsidP="001B35E6">
            <w:pPr>
              <w:rPr>
                <w:rFonts w:eastAsia="Calibri"/>
              </w:rPr>
            </w:pPr>
          </w:p>
        </w:tc>
        <w:tc>
          <w:tcPr>
            <w:tcW w:w="1266" w:type="dxa"/>
            <w:vMerge/>
          </w:tcPr>
          <w:p w:rsidR="006D75D4" w:rsidRPr="005B66BA" w:rsidRDefault="006D75D4" w:rsidP="001B35E6">
            <w:pPr>
              <w:rPr>
                <w:rFonts w:eastAsia="Calibri"/>
              </w:rPr>
            </w:pPr>
          </w:p>
        </w:tc>
        <w:tc>
          <w:tcPr>
            <w:tcW w:w="787" w:type="dxa"/>
          </w:tcPr>
          <w:p w:rsidR="006D75D4" w:rsidRPr="005B66BA" w:rsidRDefault="00761302" w:rsidP="001B35E6">
            <w:r>
              <w:rPr>
                <w:sz w:val="22"/>
                <w:szCs w:val="22"/>
              </w:rPr>
              <w:t>903</w:t>
            </w:r>
          </w:p>
        </w:tc>
        <w:tc>
          <w:tcPr>
            <w:tcW w:w="680" w:type="dxa"/>
          </w:tcPr>
          <w:p w:rsidR="006D75D4" w:rsidRPr="005B66BA" w:rsidRDefault="00761302" w:rsidP="001B35E6">
            <w:r>
              <w:t>0104</w:t>
            </w:r>
          </w:p>
        </w:tc>
        <w:tc>
          <w:tcPr>
            <w:tcW w:w="653" w:type="dxa"/>
          </w:tcPr>
          <w:p w:rsidR="006D75D4" w:rsidRPr="005B66BA" w:rsidRDefault="006D75D4" w:rsidP="001B35E6">
            <w:r w:rsidRPr="005B66BA">
              <w:rPr>
                <w:sz w:val="22"/>
                <w:szCs w:val="22"/>
              </w:rPr>
              <w:t>x</w:t>
            </w:r>
          </w:p>
        </w:tc>
        <w:tc>
          <w:tcPr>
            <w:tcW w:w="510" w:type="dxa"/>
          </w:tcPr>
          <w:p w:rsidR="006D75D4" w:rsidRPr="005B66BA" w:rsidRDefault="006D75D4" w:rsidP="001B35E6">
            <w:r w:rsidRPr="005B66BA">
              <w:rPr>
                <w:sz w:val="22"/>
                <w:szCs w:val="22"/>
              </w:rPr>
              <w:t>x</w:t>
            </w:r>
          </w:p>
        </w:tc>
        <w:tc>
          <w:tcPr>
            <w:tcW w:w="1049" w:type="dxa"/>
          </w:tcPr>
          <w:p w:rsidR="006D75D4" w:rsidRPr="005B66BA" w:rsidRDefault="006D75D4" w:rsidP="001B35E6">
            <w:r w:rsidRPr="005B66B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51" w:type="dxa"/>
            <w:shd w:val="clear" w:color="auto" w:fill="auto"/>
          </w:tcPr>
          <w:p w:rsidR="006D75D4" w:rsidRPr="005B66BA" w:rsidRDefault="006D75D4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D75D4" w:rsidRPr="005B66BA" w:rsidRDefault="006D75D4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D75D4" w:rsidRPr="005B66BA" w:rsidRDefault="006D75D4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D75D4" w:rsidRPr="005B66BA" w:rsidRDefault="006D75D4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D75D4" w:rsidRPr="005B66BA" w:rsidRDefault="006D75D4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418" w:type="dxa"/>
          </w:tcPr>
          <w:p w:rsidR="006D75D4" w:rsidRPr="005B66BA" w:rsidRDefault="006D75D4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6D75D4" w:rsidRPr="005B66BA" w:rsidTr="00761302">
        <w:trPr>
          <w:trHeight w:val="20"/>
        </w:trPr>
        <w:tc>
          <w:tcPr>
            <w:tcW w:w="19452" w:type="dxa"/>
            <w:gridSpan w:val="15"/>
            <w:shd w:val="clear" w:color="auto" w:fill="auto"/>
          </w:tcPr>
          <w:p w:rsidR="006D75D4" w:rsidRPr="005B66BA" w:rsidRDefault="006D75D4" w:rsidP="001B35E6">
            <w:pPr>
              <w:rPr>
                <w:rFonts w:eastAsia="Calibri"/>
              </w:rPr>
            </w:pPr>
          </w:p>
          <w:p w:rsidR="006D75D4" w:rsidRPr="005B66BA" w:rsidRDefault="006D75D4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Цель «Сохранение жизни и здоровья работников в процессе трудовой деятельности, улучшение условий и охраны труда»</w:t>
            </w:r>
          </w:p>
          <w:p w:rsidR="006D75D4" w:rsidRPr="005B66BA" w:rsidRDefault="006D75D4" w:rsidP="001B35E6">
            <w:pPr>
              <w:rPr>
                <w:rFonts w:eastAsia="Calibri"/>
              </w:rPr>
            </w:pPr>
          </w:p>
        </w:tc>
      </w:tr>
      <w:tr w:rsidR="00761302" w:rsidRPr="005B66BA" w:rsidTr="006D75D4">
        <w:trPr>
          <w:trHeight w:val="20"/>
        </w:trPr>
        <w:tc>
          <w:tcPr>
            <w:tcW w:w="707" w:type="dxa"/>
            <w:vMerge w:val="restart"/>
          </w:tcPr>
          <w:p w:rsidR="00761302" w:rsidRPr="005B66BA" w:rsidRDefault="00761302" w:rsidP="001B35E6">
            <w:r w:rsidRPr="005B66BA">
              <w:rPr>
                <w:sz w:val="22"/>
                <w:szCs w:val="22"/>
              </w:rPr>
              <w:t>Основное мероприя</w:t>
            </w:r>
            <w:r w:rsidRPr="005B66BA">
              <w:rPr>
                <w:sz w:val="22"/>
                <w:szCs w:val="22"/>
              </w:rPr>
              <w:softHyphen/>
              <w:t>тие 1</w:t>
            </w:r>
          </w:p>
        </w:tc>
        <w:tc>
          <w:tcPr>
            <w:tcW w:w="1278" w:type="dxa"/>
            <w:vMerge w:val="restart"/>
          </w:tcPr>
          <w:p w:rsidR="00761302" w:rsidRPr="005B66BA" w:rsidRDefault="00761302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Организационно-тех</w:t>
            </w:r>
            <w:r w:rsidRPr="005B66BA">
              <w:rPr>
                <w:rFonts w:eastAsia="Calibri"/>
                <w:sz w:val="22"/>
                <w:szCs w:val="22"/>
              </w:rPr>
              <w:softHyphen/>
              <w:t>ни</w:t>
            </w:r>
            <w:r w:rsidRPr="005B66BA">
              <w:rPr>
                <w:rFonts w:eastAsia="Calibri"/>
                <w:sz w:val="22"/>
                <w:szCs w:val="22"/>
              </w:rPr>
              <w:softHyphen/>
              <w:t>ческое обеспечение ох</w:t>
            </w:r>
            <w:r w:rsidRPr="005B66BA">
              <w:rPr>
                <w:rFonts w:eastAsia="Calibri"/>
                <w:sz w:val="22"/>
                <w:szCs w:val="22"/>
              </w:rPr>
              <w:softHyphen/>
              <w:t xml:space="preserve">раны труда и здоровья </w:t>
            </w:r>
            <w:proofErr w:type="gramStart"/>
            <w:r w:rsidRPr="005B66BA">
              <w:rPr>
                <w:rFonts w:eastAsia="Calibri"/>
                <w:sz w:val="22"/>
                <w:szCs w:val="22"/>
              </w:rPr>
              <w:t>работающих</w:t>
            </w:r>
            <w:proofErr w:type="gramEnd"/>
          </w:p>
        </w:tc>
        <w:tc>
          <w:tcPr>
            <w:tcW w:w="1417" w:type="dxa"/>
            <w:vMerge w:val="restart"/>
          </w:tcPr>
          <w:p w:rsidR="00761302" w:rsidRPr="005B66BA" w:rsidRDefault="00761302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развитие системы государственного управления охраной труда;</w:t>
            </w:r>
          </w:p>
          <w:p w:rsidR="00761302" w:rsidRPr="005B66BA" w:rsidRDefault="00761302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 xml:space="preserve">снижение рисков несчастных случаев на производстве и </w:t>
            </w:r>
            <w:r w:rsidRPr="005B66BA">
              <w:rPr>
                <w:rFonts w:eastAsia="Calibri"/>
                <w:sz w:val="22"/>
                <w:szCs w:val="22"/>
              </w:rPr>
              <w:lastRenderedPageBreak/>
              <w:t>профессиональных заболеваний;</w:t>
            </w:r>
          </w:p>
          <w:p w:rsidR="00761302" w:rsidRPr="005B66BA" w:rsidRDefault="00761302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повышение качества рабочих мест и условий труда; внедрение работодателями современных систем управления охраной труда</w:t>
            </w:r>
          </w:p>
        </w:tc>
        <w:tc>
          <w:tcPr>
            <w:tcW w:w="1266" w:type="dxa"/>
            <w:vMerge w:val="restart"/>
          </w:tcPr>
          <w:p w:rsidR="00761302" w:rsidRDefault="00761302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Структурные подразделения</w:t>
            </w:r>
            <w:r w:rsidRPr="005B66BA">
              <w:rPr>
                <w:rFonts w:eastAsia="Calibri"/>
                <w:sz w:val="22"/>
                <w:szCs w:val="22"/>
              </w:rPr>
              <w:t xml:space="preserve"> администрации Козловского </w:t>
            </w:r>
            <w:r>
              <w:rPr>
                <w:rFonts w:eastAsia="Calibri"/>
                <w:sz w:val="22"/>
                <w:szCs w:val="22"/>
              </w:rPr>
              <w:t>МО,</w:t>
            </w:r>
          </w:p>
          <w:p w:rsidR="00761302" w:rsidRPr="005B66BA" w:rsidRDefault="00761302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 xml:space="preserve">участники - предприятия, организации </w:t>
            </w:r>
            <w:r>
              <w:rPr>
                <w:rFonts w:eastAsia="Calibri"/>
                <w:sz w:val="22"/>
                <w:szCs w:val="22"/>
              </w:rPr>
              <w:t>округ</w:t>
            </w:r>
            <w:r w:rsidRPr="005B66BA">
              <w:rPr>
                <w:rFonts w:eastAsia="Calibri"/>
                <w:sz w:val="22"/>
                <w:szCs w:val="22"/>
              </w:rPr>
              <w:t xml:space="preserve">а </w:t>
            </w:r>
            <w:r w:rsidRPr="005B66BA">
              <w:rPr>
                <w:rFonts w:eastAsia="Calibri"/>
                <w:sz w:val="22"/>
                <w:szCs w:val="22"/>
              </w:rPr>
              <w:lastRenderedPageBreak/>
              <w:t>всех форм собственности</w:t>
            </w:r>
          </w:p>
        </w:tc>
        <w:tc>
          <w:tcPr>
            <w:tcW w:w="787" w:type="dxa"/>
          </w:tcPr>
          <w:p w:rsidR="00761302" w:rsidRPr="005B66BA" w:rsidRDefault="00761302" w:rsidP="00761302">
            <w:r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680" w:type="dxa"/>
          </w:tcPr>
          <w:p w:rsidR="00761302" w:rsidRPr="005B66BA" w:rsidRDefault="00761302" w:rsidP="00761302">
            <w:r>
              <w:t>0104</w:t>
            </w:r>
          </w:p>
        </w:tc>
        <w:tc>
          <w:tcPr>
            <w:tcW w:w="653" w:type="dxa"/>
          </w:tcPr>
          <w:p w:rsidR="00761302" w:rsidRPr="005B66BA" w:rsidRDefault="00761302" w:rsidP="001B35E6">
            <w:r w:rsidRPr="005B66BA">
              <w:rPr>
                <w:sz w:val="22"/>
                <w:szCs w:val="22"/>
              </w:rPr>
              <w:t>Ц630000000</w:t>
            </w:r>
          </w:p>
        </w:tc>
        <w:tc>
          <w:tcPr>
            <w:tcW w:w="510" w:type="dxa"/>
          </w:tcPr>
          <w:p w:rsidR="00761302" w:rsidRPr="005B66BA" w:rsidRDefault="00761302" w:rsidP="001B35E6">
            <w:r w:rsidRPr="005B66BA">
              <w:rPr>
                <w:sz w:val="22"/>
                <w:szCs w:val="22"/>
              </w:rPr>
              <w:t>x</w:t>
            </w:r>
          </w:p>
        </w:tc>
        <w:tc>
          <w:tcPr>
            <w:tcW w:w="1049" w:type="dxa"/>
          </w:tcPr>
          <w:p w:rsidR="00761302" w:rsidRPr="005B66BA" w:rsidRDefault="00761302" w:rsidP="001B35E6">
            <w:r w:rsidRPr="005B66BA">
              <w:rPr>
                <w:sz w:val="22"/>
                <w:szCs w:val="22"/>
              </w:rPr>
              <w:t>всего</w:t>
            </w:r>
          </w:p>
        </w:tc>
        <w:tc>
          <w:tcPr>
            <w:tcW w:w="1151" w:type="dxa"/>
            <w:shd w:val="clear" w:color="auto" w:fill="auto"/>
          </w:tcPr>
          <w:p w:rsidR="00761302" w:rsidRPr="005B66BA" w:rsidRDefault="00761302" w:rsidP="00761302">
            <w:r>
              <w:rPr>
                <w:sz w:val="22"/>
                <w:szCs w:val="22"/>
              </w:rPr>
              <w:t>80,9</w:t>
            </w:r>
          </w:p>
        </w:tc>
        <w:tc>
          <w:tcPr>
            <w:tcW w:w="1134" w:type="dxa"/>
            <w:shd w:val="clear" w:color="auto" w:fill="auto"/>
          </w:tcPr>
          <w:p w:rsidR="00761302" w:rsidRPr="005B66BA" w:rsidRDefault="00761302" w:rsidP="00761302">
            <w:r>
              <w:rPr>
                <w:sz w:val="22"/>
                <w:szCs w:val="22"/>
              </w:rPr>
              <w:t>85,2</w:t>
            </w:r>
          </w:p>
        </w:tc>
        <w:tc>
          <w:tcPr>
            <w:tcW w:w="1134" w:type="dxa"/>
            <w:shd w:val="clear" w:color="auto" w:fill="auto"/>
          </w:tcPr>
          <w:p w:rsidR="00761302" w:rsidRPr="005B66BA" w:rsidRDefault="00761302" w:rsidP="00761302">
            <w:r>
              <w:rPr>
                <w:sz w:val="22"/>
                <w:szCs w:val="22"/>
              </w:rPr>
              <w:t>87,7</w:t>
            </w:r>
          </w:p>
        </w:tc>
        <w:tc>
          <w:tcPr>
            <w:tcW w:w="1134" w:type="dxa"/>
            <w:shd w:val="clear" w:color="auto" w:fill="auto"/>
          </w:tcPr>
          <w:p w:rsidR="00761302" w:rsidRPr="005B66BA" w:rsidRDefault="00761302" w:rsidP="00761302">
            <w:r>
              <w:rPr>
                <w:sz w:val="22"/>
                <w:szCs w:val="22"/>
              </w:rPr>
              <w:t>87,7</w:t>
            </w:r>
          </w:p>
        </w:tc>
        <w:tc>
          <w:tcPr>
            <w:tcW w:w="1134" w:type="dxa"/>
            <w:shd w:val="clear" w:color="auto" w:fill="auto"/>
          </w:tcPr>
          <w:p w:rsidR="00761302" w:rsidRPr="005B66BA" w:rsidRDefault="00761302" w:rsidP="00761302">
            <w:r>
              <w:rPr>
                <w:sz w:val="22"/>
                <w:szCs w:val="22"/>
              </w:rPr>
              <w:t>338,0</w:t>
            </w:r>
          </w:p>
        </w:tc>
        <w:tc>
          <w:tcPr>
            <w:tcW w:w="5418" w:type="dxa"/>
          </w:tcPr>
          <w:p w:rsidR="00761302" w:rsidRDefault="00761302" w:rsidP="00761302">
            <w:r>
              <w:rPr>
                <w:sz w:val="22"/>
                <w:szCs w:val="22"/>
              </w:rPr>
              <w:t>422,5</w:t>
            </w:r>
          </w:p>
        </w:tc>
      </w:tr>
      <w:tr w:rsidR="00761302" w:rsidRPr="005B66BA" w:rsidTr="006D75D4">
        <w:trPr>
          <w:trHeight w:val="20"/>
        </w:trPr>
        <w:tc>
          <w:tcPr>
            <w:tcW w:w="707" w:type="dxa"/>
            <w:vMerge/>
          </w:tcPr>
          <w:p w:rsidR="00761302" w:rsidRPr="005B66BA" w:rsidRDefault="00761302" w:rsidP="001B35E6">
            <w:pPr>
              <w:rPr>
                <w:rFonts w:eastAsia="Calibri"/>
              </w:rPr>
            </w:pPr>
          </w:p>
        </w:tc>
        <w:tc>
          <w:tcPr>
            <w:tcW w:w="1278" w:type="dxa"/>
            <w:vMerge/>
          </w:tcPr>
          <w:p w:rsidR="00761302" w:rsidRPr="005B66BA" w:rsidRDefault="00761302" w:rsidP="001B35E6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</w:tcPr>
          <w:p w:rsidR="00761302" w:rsidRPr="005B66BA" w:rsidRDefault="00761302" w:rsidP="001B35E6">
            <w:pPr>
              <w:rPr>
                <w:rFonts w:eastAsia="Calibri"/>
              </w:rPr>
            </w:pPr>
          </w:p>
        </w:tc>
        <w:tc>
          <w:tcPr>
            <w:tcW w:w="1266" w:type="dxa"/>
            <w:vMerge/>
          </w:tcPr>
          <w:p w:rsidR="00761302" w:rsidRPr="005B66BA" w:rsidRDefault="00761302" w:rsidP="001B35E6">
            <w:pPr>
              <w:rPr>
                <w:rFonts w:eastAsia="Calibri"/>
              </w:rPr>
            </w:pPr>
          </w:p>
        </w:tc>
        <w:tc>
          <w:tcPr>
            <w:tcW w:w="787" w:type="dxa"/>
          </w:tcPr>
          <w:p w:rsidR="00761302" w:rsidRPr="005B66BA" w:rsidRDefault="00761302" w:rsidP="00761302">
            <w:r>
              <w:rPr>
                <w:sz w:val="22"/>
                <w:szCs w:val="22"/>
              </w:rPr>
              <w:t>903</w:t>
            </w:r>
          </w:p>
        </w:tc>
        <w:tc>
          <w:tcPr>
            <w:tcW w:w="680" w:type="dxa"/>
          </w:tcPr>
          <w:p w:rsidR="00761302" w:rsidRPr="005B66BA" w:rsidRDefault="00761302" w:rsidP="00761302">
            <w:r>
              <w:t>0104</w:t>
            </w:r>
          </w:p>
        </w:tc>
        <w:tc>
          <w:tcPr>
            <w:tcW w:w="653" w:type="dxa"/>
          </w:tcPr>
          <w:p w:rsidR="00761302" w:rsidRPr="005B66BA" w:rsidRDefault="00761302" w:rsidP="001B35E6">
            <w:r w:rsidRPr="005B66BA">
              <w:rPr>
                <w:sz w:val="22"/>
                <w:szCs w:val="22"/>
              </w:rPr>
              <w:t>x</w:t>
            </w:r>
          </w:p>
        </w:tc>
        <w:tc>
          <w:tcPr>
            <w:tcW w:w="510" w:type="dxa"/>
          </w:tcPr>
          <w:p w:rsidR="00761302" w:rsidRPr="005B66BA" w:rsidRDefault="00761302" w:rsidP="001B35E6">
            <w:r w:rsidRPr="005B66BA">
              <w:rPr>
                <w:sz w:val="22"/>
                <w:szCs w:val="22"/>
              </w:rPr>
              <w:t>x</w:t>
            </w:r>
          </w:p>
        </w:tc>
        <w:tc>
          <w:tcPr>
            <w:tcW w:w="1049" w:type="dxa"/>
          </w:tcPr>
          <w:p w:rsidR="00761302" w:rsidRPr="005B66BA" w:rsidRDefault="00761302" w:rsidP="001B35E6">
            <w:r w:rsidRPr="005B66B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shd w:val="clear" w:color="auto" w:fill="auto"/>
          </w:tcPr>
          <w:p w:rsidR="00761302" w:rsidRPr="005B66BA" w:rsidRDefault="00761302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61302" w:rsidRPr="005B66BA" w:rsidRDefault="00761302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61302" w:rsidRPr="005B66BA" w:rsidRDefault="00761302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61302" w:rsidRPr="005B66BA" w:rsidRDefault="00761302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61302" w:rsidRPr="005B66BA" w:rsidRDefault="00761302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418" w:type="dxa"/>
          </w:tcPr>
          <w:p w:rsidR="00761302" w:rsidRPr="005B66BA" w:rsidRDefault="00761302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761302" w:rsidRPr="005B66BA" w:rsidTr="006D75D4">
        <w:trPr>
          <w:trHeight w:val="20"/>
        </w:trPr>
        <w:tc>
          <w:tcPr>
            <w:tcW w:w="707" w:type="dxa"/>
            <w:vMerge/>
          </w:tcPr>
          <w:p w:rsidR="00761302" w:rsidRPr="005B66BA" w:rsidRDefault="00761302" w:rsidP="001B35E6">
            <w:pPr>
              <w:rPr>
                <w:rFonts w:eastAsia="Calibri"/>
              </w:rPr>
            </w:pPr>
          </w:p>
        </w:tc>
        <w:tc>
          <w:tcPr>
            <w:tcW w:w="1278" w:type="dxa"/>
            <w:vMerge/>
          </w:tcPr>
          <w:p w:rsidR="00761302" w:rsidRPr="005B66BA" w:rsidRDefault="00761302" w:rsidP="001B35E6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</w:tcPr>
          <w:p w:rsidR="00761302" w:rsidRPr="005B66BA" w:rsidRDefault="00761302" w:rsidP="001B35E6">
            <w:pPr>
              <w:rPr>
                <w:rFonts w:eastAsia="Calibri"/>
              </w:rPr>
            </w:pPr>
          </w:p>
        </w:tc>
        <w:tc>
          <w:tcPr>
            <w:tcW w:w="1266" w:type="dxa"/>
            <w:vMerge/>
          </w:tcPr>
          <w:p w:rsidR="00761302" w:rsidRPr="005B66BA" w:rsidRDefault="00761302" w:rsidP="001B35E6">
            <w:pPr>
              <w:rPr>
                <w:rFonts w:eastAsia="Calibri"/>
              </w:rPr>
            </w:pPr>
          </w:p>
        </w:tc>
        <w:tc>
          <w:tcPr>
            <w:tcW w:w="787" w:type="dxa"/>
          </w:tcPr>
          <w:p w:rsidR="00761302" w:rsidRPr="005B66BA" w:rsidRDefault="00761302" w:rsidP="00761302">
            <w:r>
              <w:rPr>
                <w:sz w:val="22"/>
                <w:szCs w:val="22"/>
              </w:rPr>
              <w:t>903</w:t>
            </w:r>
          </w:p>
        </w:tc>
        <w:tc>
          <w:tcPr>
            <w:tcW w:w="680" w:type="dxa"/>
          </w:tcPr>
          <w:p w:rsidR="00761302" w:rsidRPr="005B66BA" w:rsidRDefault="00761302" w:rsidP="00761302">
            <w:r>
              <w:t>0104</w:t>
            </w:r>
          </w:p>
        </w:tc>
        <w:tc>
          <w:tcPr>
            <w:tcW w:w="653" w:type="dxa"/>
          </w:tcPr>
          <w:p w:rsidR="00761302" w:rsidRPr="005B66BA" w:rsidRDefault="00761302" w:rsidP="001B35E6">
            <w:r w:rsidRPr="005B66BA">
              <w:rPr>
                <w:sz w:val="22"/>
                <w:szCs w:val="22"/>
              </w:rPr>
              <w:t>Ц630112440</w:t>
            </w:r>
          </w:p>
        </w:tc>
        <w:tc>
          <w:tcPr>
            <w:tcW w:w="510" w:type="dxa"/>
          </w:tcPr>
          <w:p w:rsidR="00761302" w:rsidRPr="005B66BA" w:rsidRDefault="00761302" w:rsidP="001B35E6">
            <w:r w:rsidRPr="005B66BA">
              <w:rPr>
                <w:sz w:val="22"/>
                <w:szCs w:val="22"/>
              </w:rPr>
              <w:t>120</w:t>
            </w:r>
          </w:p>
        </w:tc>
        <w:tc>
          <w:tcPr>
            <w:tcW w:w="1049" w:type="dxa"/>
          </w:tcPr>
          <w:p w:rsidR="00761302" w:rsidRPr="005B66BA" w:rsidRDefault="00761302" w:rsidP="001B35E6">
            <w:r w:rsidRPr="005B66BA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51" w:type="dxa"/>
            <w:shd w:val="clear" w:color="auto" w:fill="auto"/>
          </w:tcPr>
          <w:p w:rsidR="00761302" w:rsidRPr="005B66BA" w:rsidRDefault="00761302" w:rsidP="00761302">
            <w:r>
              <w:rPr>
                <w:sz w:val="22"/>
                <w:szCs w:val="22"/>
              </w:rPr>
              <w:t>80,9</w:t>
            </w:r>
          </w:p>
        </w:tc>
        <w:tc>
          <w:tcPr>
            <w:tcW w:w="1134" w:type="dxa"/>
            <w:shd w:val="clear" w:color="auto" w:fill="auto"/>
          </w:tcPr>
          <w:p w:rsidR="00761302" w:rsidRPr="005B66BA" w:rsidRDefault="00761302" w:rsidP="00761302">
            <w:r>
              <w:rPr>
                <w:sz w:val="22"/>
                <w:szCs w:val="22"/>
              </w:rPr>
              <w:t>85,2</w:t>
            </w:r>
          </w:p>
        </w:tc>
        <w:tc>
          <w:tcPr>
            <w:tcW w:w="1134" w:type="dxa"/>
            <w:shd w:val="clear" w:color="auto" w:fill="auto"/>
          </w:tcPr>
          <w:p w:rsidR="00761302" w:rsidRPr="005B66BA" w:rsidRDefault="00761302" w:rsidP="00761302">
            <w:r>
              <w:rPr>
                <w:sz w:val="22"/>
                <w:szCs w:val="22"/>
              </w:rPr>
              <w:t>87,7</w:t>
            </w:r>
          </w:p>
        </w:tc>
        <w:tc>
          <w:tcPr>
            <w:tcW w:w="1134" w:type="dxa"/>
            <w:shd w:val="clear" w:color="auto" w:fill="auto"/>
          </w:tcPr>
          <w:p w:rsidR="00761302" w:rsidRPr="005B66BA" w:rsidRDefault="00761302" w:rsidP="00761302">
            <w:r>
              <w:rPr>
                <w:sz w:val="22"/>
                <w:szCs w:val="22"/>
              </w:rPr>
              <w:t>87,7</w:t>
            </w:r>
          </w:p>
        </w:tc>
        <w:tc>
          <w:tcPr>
            <w:tcW w:w="1134" w:type="dxa"/>
            <w:shd w:val="clear" w:color="auto" w:fill="auto"/>
          </w:tcPr>
          <w:p w:rsidR="00761302" w:rsidRPr="005B66BA" w:rsidRDefault="00761302" w:rsidP="00761302">
            <w:r>
              <w:rPr>
                <w:sz w:val="22"/>
                <w:szCs w:val="22"/>
              </w:rPr>
              <w:t>338,0</w:t>
            </w:r>
          </w:p>
        </w:tc>
        <w:tc>
          <w:tcPr>
            <w:tcW w:w="5418" w:type="dxa"/>
          </w:tcPr>
          <w:p w:rsidR="00761302" w:rsidRDefault="00761302" w:rsidP="00761302">
            <w:r>
              <w:rPr>
                <w:sz w:val="22"/>
                <w:szCs w:val="22"/>
              </w:rPr>
              <w:t>422,5</w:t>
            </w:r>
          </w:p>
        </w:tc>
      </w:tr>
      <w:tr w:rsidR="00761302" w:rsidRPr="005B66BA" w:rsidTr="006D75D4">
        <w:trPr>
          <w:trHeight w:val="20"/>
        </w:trPr>
        <w:tc>
          <w:tcPr>
            <w:tcW w:w="707" w:type="dxa"/>
            <w:vMerge/>
          </w:tcPr>
          <w:p w:rsidR="00761302" w:rsidRPr="005B66BA" w:rsidRDefault="00761302" w:rsidP="001B35E6">
            <w:pPr>
              <w:rPr>
                <w:rFonts w:eastAsia="Calibri"/>
              </w:rPr>
            </w:pPr>
          </w:p>
        </w:tc>
        <w:tc>
          <w:tcPr>
            <w:tcW w:w="1278" w:type="dxa"/>
            <w:vMerge/>
          </w:tcPr>
          <w:p w:rsidR="00761302" w:rsidRPr="005B66BA" w:rsidRDefault="00761302" w:rsidP="001B35E6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</w:tcPr>
          <w:p w:rsidR="00761302" w:rsidRPr="005B66BA" w:rsidRDefault="00761302" w:rsidP="001B35E6">
            <w:pPr>
              <w:rPr>
                <w:rFonts w:eastAsia="Calibri"/>
              </w:rPr>
            </w:pPr>
          </w:p>
        </w:tc>
        <w:tc>
          <w:tcPr>
            <w:tcW w:w="1266" w:type="dxa"/>
            <w:vMerge/>
          </w:tcPr>
          <w:p w:rsidR="00761302" w:rsidRPr="005B66BA" w:rsidRDefault="00761302" w:rsidP="001B35E6">
            <w:pPr>
              <w:rPr>
                <w:rFonts w:eastAsia="Calibri"/>
              </w:rPr>
            </w:pPr>
          </w:p>
        </w:tc>
        <w:tc>
          <w:tcPr>
            <w:tcW w:w="787" w:type="dxa"/>
          </w:tcPr>
          <w:p w:rsidR="00761302" w:rsidRPr="005B66BA" w:rsidRDefault="00761302" w:rsidP="00761302">
            <w:r>
              <w:rPr>
                <w:sz w:val="22"/>
                <w:szCs w:val="22"/>
              </w:rPr>
              <w:t>903</w:t>
            </w:r>
          </w:p>
        </w:tc>
        <w:tc>
          <w:tcPr>
            <w:tcW w:w="680" w:type="dxa"/>
          </w:tcPr>
          <w:p w:rsidR="00761302" w:rsidRPr="005B66BA" w:rsidRDefault="00761302" w:rsidP="00761302">
            <w:r>
              <w:t>0104</w:t>
            </w:r>
          </w:p>
        </w:tc>
        <w:tc>
          <w:tcPr>
            <w:tcW w:w="653" w:type="dxa"/>
          </w:tcPr>
          <w:p w:rsidR="00761302" w:rsidRPr="005B66BA" w:rsidRDefault="00761302" w:rsidP="001B35E6">
            <w:r w:rsidRPr="005B66BA">
              <w:rPr>
                <w:sz w:val="22"/>
                <w:szCs w:val="22"/>
              </w:rPr>
              <w:t>х</w:t>
            </w:r>
          </w:p>
        </w:tc>
        <w:tc>
          <w:tcPr>
            <w:tcW w:w="510" w:type="dxa"/>
          </w:tcPr>
          <w:p w:rsidR="00761302" w:rsidRPr="005B66BA" w:rsidRDefault="00761302" w:rsidP="001B35E6">
            <w:r w:rsidRPr="005B66BA">
              <w:rPr>
                <w:sz w:val="22"/>
                <w:szCs w:val="22"/>
              </w:rPr>
              <w:t>х</w:t>
            </w:r>
          </w:p>
        </w:tc>
        <w:tc>
          <w:tcPr>
            <w:tcW w:w="1049" w:type="dxa"/>
          </w:tcPr>
          <w:p w:rsidR="00761302" w:rsidRPr="005B66BA" w:rsidRDefault="00761302" w:rsidP="001B35E6">
            <w:r w:rsidRPr="005B66B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51" w:type="dxa"/>
            <w:shd w:val="clear" w:color="auto" w:fill="auto"/>
          </w:tcPr>
          <w:p w:rsidR="00761302" w:rsidRPr="005B66BA" w:rsidRDefault="00761302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61302" w:rsidRPr="005B66BA" w:rsidRDefault="00761302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61302" w:rsidRPr="005B66BA" w:rsidRDefault="00761302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61302" w:rsidRPr="005B66BA" w:rsidRDefault="00761302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61302" w:rsidRPr="005B66BA" w:rsidRDefault="00761302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418" w:type="dxa"/>
          </w:tcPr>
          <w:p w:rsidR="00761302" w:rsidRPr="005B66BA" w:rsidRDefault="00761302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761302" w:rsidRPr="005B66BA" w:rsidTr="006D75D4">
        <w:trPr>
          <w:trHeight w:val="20"/>
        </w:trPr>
        <w:tc>
          <w:tcPr>
            <w:tcW w:w="707" w:type="dxa"/>
            <w:vMerge/>
          </w:tcPr>
          <w:p w:rsidR="00761302" w:rsidRPr="005B66BA" w:rsidRDefault="00761302" w:rsidP="001B35E6">
            <w:pPr>
              <w:rPr>
                <w:rFonts w:eastAsia="Calibri"/>
              </w:rPr>
            </w:pPr>
          </w:p>
        </w:tc>
        <w:tc>
          <w:tcPr>
            <w:tcW w:w="1278" w:type="dxa"/>
            <w:vMerge/>
          </w:tcPr>
          <w:p w:rsidR="00761302" w:rsidRPr="005B66BA" w:rsidRDefault="00761302" w:rsidP="001B35E6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</w:tcPr>
          <w:p w:rsidR="00761302" w:rsidRPr="005B66BA" w:rsidRDefault="00761302" w:rsidP="001B35E6">
            <w:pPr>
              <w:rPr>
                <w:rFonts w:eastAsia="Calibri"/>
              </w:rPr>
            </w:pPr>
          </w:p>
        </w:tc>
        <w:tc>
          <w:tcPr>
            <w:tcW w:w="1266" w:type="dxa"/>
            <w:vMerge/>
          </w:tcPr>
          <w:p w:rsidR="00761302" w:rsidRPr="005B66BA" w:rsidRDefault="00761302" w:rsidP="001B35E6">
            <w:pPr>
              <w:rPr>
                <w:rFonts w:eastAsia="Calibri"/>
              </w:rPr>
            </w:pPr>
          </w:p>
        </w:tc>
        <w:tc>
          <w:tcPr>
            <w:tcW w:w="787" w:type="dxa"/>
          </w:tcPr>
          <w:p w:rsidR="00761302" w:rsidRPr="005B66BA" w:rsidRDefault="00761302" w:rsidP="00761302">
            <w:r>
              <w:rPr>
                <w:sz w:val="22"/>
                <w:szCs w:val="22"/>
              </w:rPr>
              <w:t>903</w:t>
            </w:r>
          </w:p>
        </w:tc>
        <w:tc>
          <w:tcPr>
            <w:tcW w:w="680" w:type="dxa"/>
          </w:tcPr>
          <w:p w:rsidR="00761302" w:rsidRPr="005B66BA" w:rsidRDefault="00761302" w:rsidP="00761302">
            <w:r>
              <w:t>0104</w:t>
            </w:r>
          </w:p>
        </w:tc>
        <w:tc>
          <w:tcPr>
            <w:tcW w:w="653" w:type="dxa"/>
          </w:tcPr>
          <w:p w:rsidR="00761302" w:rsidRPr="005B66BA" w:rsidRDefault="00761302" w:rsidP="001B35E6">
            <w:r w:rsidRPr="005B66BA">
              <w:rPr>
                <w:sz w:val="22"/>
                <w:szCs w:val="22"/>
              </w:rPr>
              <w:t>х</w:t>
            </w:r>
          </w:p>
        </w:tc>
        <w:tc>
          <w:tcPr>
            <w:tcW w:w="510" w:type="dxa"/>
          </w:tcPr>
          <w:p w:rsidR="00761302" w:rsidRPr="005B66BA" w:rsidRDefault="00761302" w:rsidP="001B35E6">
            <w:r w:rsidRPr="005B66BA">
              <w:rPr>
                <w:sz w:val="22"/>
                <w:szCs w:val="22"/>
              </w:rPr>
              <w:t>х</w:t>
            </w:r>
          </w:p>
        </w:tc>
        <w:tc>
          <w:tcPr>
            <w:tcW w:w="1049" w:type="dxa"/>
          </w:tcPr>
          <w:p w:rsidR="00761302" w:rsidRPr="005B66BA" w:rsidRDefault="00761302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  <w:p w:rsidR="00761302" w:rsidRPr="005B66BA" w:rsidRDefault="00761302" w:rsidP="001B35E6"/>
        </w:tc>
        <w:tc>
          <w:tcPr>
            <w:tcW w:w="1151" w:type="dxa"/>
            <w:shd w:val="clear" w:color="auto" w:fill="auto"/>
          </w:tcPr>
          <w:p w:rsidR="00761302" w:rsidRPr="005B66BA" w:rsidRDefault="00761302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61302" w:rsidRPr="005B66BA" w:rsidRDefault="00761302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61302" w:rsidRPr="005B66BA" w:rsidRDefault="00761302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61302" w:rsidRPr="005B66BA" w:rsidRDefault="00761302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61302" w:rsidRPr="005B66BA" w:rsidRDefault="00761302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418" w:type="dxa"/>
          </w:tcPr>
          <w:p w:rsidR="00761302" w:rsidRPr="005B66BA" w:rsidRDefault="00761302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761302" w:rsidRPr="005B66BA" w:rsidTr="006D75D4">
        <w:trPr>
          <w:trHeight w:val="20"/>
        </w:trPr>
        <w:tc>
          <w:tcPr>
            <w:tcW w:w="707" w:type="dxa"/>
            <w:vMerge w:val="restart"/>
          </w:tcPr>
          <w:p w:rsidR="00761302" w:rsidRPr="005B66BA" w:rsidRDefault="00761302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Мероприя</w:t>
            </w:r>
            <w:r w:rsidRPr="005B66BA">
              <w:rPr>
                <w:rFonts w:eastAsia="Calibri"/>
                <w:sz w:val="22"/>
                <w:szCs w:val="22"/>
              </w:rPr>
              <w:softHyphen/>
              <w:t>тие 1.1</w:t>
            </w:r>
          </w:p>
        </w:tc>
        <w:tc>
          <w:tcPr>
            <w:tcW w:w="1278" w:type="dxa"/>
            <w:vMerge w:val="restart"/>
          </w:tcPr>
          <w:p w:rsidR="00761302" w:rsidRPr="005B66BA" w:rsidRDefault="00761302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Материально-техничес</w:t>
            </w:r>
            <w:r w:rsidRPr="005B66BA">
              <w:rPr>
                <w:rFonts w:eastAsia="Calibri"/>
                <w:sz w:val="22"/>
                <w:szCs w:val="22"/>
              </w:rPr>
              <w:softHyphen/>
              <w:t>кое и программное обеспечение мониторинга условий и охраны труда</w:t>
            </w:r>
          </w:p>
        </w:tc>
        <w:tc>
          <w:tcPr>
            <w:tcW w:w="1417" w:type="dxa"/>
            <w:vMerge w:val="restart"/>
          </w:tcPr>
          <w:p w:rsidR="00761302" w:rsidRPr="005B66BA" w:rsidRDefault="00761302" w:rsidP="001B35E6">
            <w:pPr>
              <w:rPr>
                <w:rFonts w:eastAsia="Calibri"/>
              </w:rPr>
            </w:pPr>
          </w:p>
        </w:tc>
        <w:tc>
          <w:tcPr>
            <w:tcW w:w="1266" w:type="dxa"/>
            <w:vMerge w:val="restart"/>
          </w:tcPr>
          <w:p w:rsidR="00761302" w:rsidRPr="005B66BA" w:rsidRDefault="00761302" w:rsidP="001B35E6">
            <w:pPr>
              <w:rPr>
                <w:rFonts w:eastAsia="Calibri"/>
              </w:rPr>
            </w:pPr>
          </w:p>
        </w:tc>
        <w:tc>
          <w:tcPr>
            <w:tcW w:w="787" w:type="dxa"/>
          </w:tcPr>
          <w:p w:rsidR="00761302" w:rsidRPr="005B66BA" w:rsidRDefault="00761302" w:rsidP="00761302">
            <w:r>
              <w:rPr>
                <w:sz w:val="22"/>
                <w:szCs w:val="22"/>
              </w:rPr>
              <w:t>903</w:t>
            </w:r>
          </w:p>
        </w:tc>
        <w:tc>
          <w:tcPr>
            <w:tcW w:w="680" w:type="dxa"/>
          </w:tcPr>
          <w:p w:rsidR="00761302" w:rsidRPr="005B66BA" w:rsidRDefault="00761302" w:rsidP="00761302">
            <w:r>
              <w:t>0104</w:t>
            </w:r>
          </w:p>
        </w:tc>
        <w:tc>
          <w:tcPr>
            <w:tcW w:w="653" w:type="dxa"/>
          </w:tcPr>
          <w:p w:rsidR="00761302" w:rsidRPr="005B66BA" w:rsidRDefault="00761302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510" w:type="dxa"/>
          </w:tcPr>
          <w:p w:rsidR="00761302" w:rsidRPr="005B66BA" w:rsidRDefault="00761302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049" w:type="dxa"/>
          </w:tcPr>
          <w:p w:rsidR="00761302" w:rsidRPr="005B66BA" w:rsidRDefault="00761302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shd w:val="clear" w:color="auto" w:fill="auto"/>
          </w:tcPr>
          <w:p w:rsidR="00761302" w:rsidRPr="005B66BA" w:rsidRDefault="00761302" w:rsidP="00761302">
            <w:r>
              <w:rPr>
                <w:sz w:val="22"/>
                <w:szCs w:val="22"/>
              </w:rPr>
              <w:t>80,9</w:t>
            </w:r>
          </w:p>
        </w:tc>
        <w:tc>
          <w:tcPr>
            <w:tcW w:w="1134" w:type="dxa"/>
            <w:shd w:val="clear" w:color="auto" w:fill="auto"/>
          </w:tcPr>
          <w:p w:rsidR="00761302" w:rsidRPr="005B66BA" w:rsidRDefault="00761302" w:rsidP="00761302">
            <w:r>
              <w:rPr>
                <w:sz w:val="22"/>
                <w:szCs w:val="22"/>
              </w:rPr>
              <w:t>85,2</w:t>
            </w:r>
          </w:p>
        </w:tc>
        <w:tc>
          <w:tcPr>
            <w:tcW w:w="1134" w:type="dxa"/>
            <w:shd w:val="clear" w:color="auto" w:fill="auto"/>
          </w:tcPr>
          <w:p w:rsidR="00761302" w:rsidRPr="005B66BA" w:rsidRDefault="00761302" w:rsidP="00761302">
            <w:r>
              <w:rPr>
                <w:sz w:val="22"/>
                <w:szCs w:val="22"/>
              </w:rPr>
              <w:t>87,7</w:t>
            </w:r>
          </w:p>
        </w:tc>
        <w:tc>
          <w:tcPr>
            <w:tcW w:w="1134" w:type="dxa"/>
            <w:shd w:val="clear" w:color="auto" w:fill="auto"/>
          </w:tcPr>
          <w:p w:rsidR="00761302" w:rsidRPr="005B66BA" w:rsidRDefault="00761302" w:rsidP="00761302">
            <w:r>
              <w:rPr>
                <w:sz w:val="22"/>
                <w:szCs w:val="22"/>
              </w:rPr>
              <w:t>87,7</w:t>
            </w:r>
          </w:p>
        </w:tc>
        <w:tc>
          <w:tcPr>
            <w:tcW w:w="1134" w:type="dxa"/>
            <w:shd w:val="clear" w:color="auto" w:fill="auto"/>
          </w:tcPr>
          <w:p w:rsidR="00761302" w:rsidRPr="005B66BA" w:rsidRDefault="00761302" w:rsidP="00761302">
            <w:r>
              <w:rPr>
                <w:sz w:val="22"/>
                <w:szCs w:val="22"/>
              </w:rPr>
              <w:t>338,0</w:t>
            </w:r>
          </w:p>
        </w:tc>
        <w:tc>
          <w:tcPr>
            <w:tcW w:w="5418" w:type="dxa"/>
          </w:tcPr>
          <w:p w:rsidR="00761302" w:rsidRDefault="00761302" w:rsidP="00761302">
            <w:r>
              <w:rPr>
                <w:sz w:val="22"/>
                <w:szCs w:val="22"/>
              </w:rPr>
              <w:t>422,5</w:t>
            </w:r>
          </w:p>
        </w:tc>
      </w:tr>
      <w:tr w:rsidR="00761302" w:rsidRPr="005B66BA" w:rsidTr="006D75D4">
        <w:trPr>
          <w:trHeight w:val="20"/>
        </w:trPr>
        <w:tc>
          <w:tcPr>
            <w:tcW w:w="707" w:type="dxa"/>
            <w:vMerge/>
          </w:tcPr>
          <w:p w:rsidR="00761302" w:rsidRPr="005B66BA" w:rsidRDefault="00761302" w:rsidP="001B35E6">
            <w:pPr>
              <w:rPr>
                <w:rFonts w:eastAsia="Calibri"/>
              </w:rPr>
            </w:pPr>
          </w:p>
        </w:tc>
        <w:tc>
          <w:tcPr>
            <w:tcW w:w="1278" w:type="dxa"/>
            <w:vMerge/>
          </w:tcPr>
          <w:p w:rsidR="00761302" w:rsidRPr="005B66BA" w:rsidRDefault="00761302" w:rsidP="001B35E6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</w:tcPr>
          <w:p w:rsidR="00761302" w:rsidRPr="005B66BA" w:rsidRDefault="00761302" w:rsidP="001B35E6">
            <w:pPr>
              <w:rPr>
                <w:rFonts w:eastAsia="Calibri"/>
              </w:rPr>
            </w:pPr>
          </w:p>
        </w:tc>
        <w:tc>
          <w:tcPr>
            <w:tcW w:w="1266" w:type="dxa"/>
            <w:vMerge/>
          </w:tcPr>
          <w:p w:rsidR="00761302" w:rsidRPr="005B66BA" w:rsidRDefault="00761302" w:rsidP="001B35E6">
            <w:pPr>
              <w:rPr>
                <w:rFonts w:eastAsia="Calibri"/>
              </w:rPr>
            </w:pPr>
          </w:p>
        </w:tc>
        <w:tc>
          <w:tcPr>
            <w:tcW w:w="787" w:type="dxa"/>
          </w:tcPr>
          <w:p w:rsidR="00761302" w:rsidRPr="005B66BA" w:rsidRDefault="00761302" w:rsidP="00761302">
            <w:r>
              <w:rPr>
                <w:sz w:val="22"/>
                <w:szCs w:val="22"/>
              </w:rPr>
              <w:t>903</w:t>
            </w:r>
          </w:p>
        </w:tc>
        <w:tc>
          <w:tcPr>
            <w:tcW w:w="680" w:type="dxa"/>
          </w:tcPr>
          <w:p w:rsidR="00761302" w:rsidRPr="005B66BA" w:rsidRDefault="00761302" w:rsidP="00761302">
            <w:r>
              <w:t>0104</w:t>
            </w:r>
          </w:p>
        </w:tc>
        <w:tc>
          <w:tcPr>
            <w:tcW w:w="653" w:type="dxa"/>
          </w:tcPr>
          <w:p w:rsidR="00761302" w:rsidRPr="005B66BA" w:rsidRDefault="00761302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510" w:type="dxa"/>
          </w:tcPr>
          <w:p w:rsidR="00761302" w:rsidRPr="005B66BA" w:rsidRDefault="00761302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049" w:type="dxa"/>
          </w:tcPr>
          <w:p w:rsidR="00761302" w:rsidRPr="005B66BA" w:rsidRDefault="00761302" w:rsidP="001B35E6">
            <w:r w:rsidRPr="005B66B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51" w:type="dxa"/>
            <w:shd w:val="clear" w:color="auto" w:fill="auto"/>
          </w:tcPr>
          <w:p w:rsidR="00761302" w:rsidRPr="005B66BA" w:rsidRDefault="00761302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61302" w:rsidRPr="005B66BA" w:rsidRDefault="00761302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61302" w:rsidRPr="005B66BA" w:rsidRDefault="00761302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61302" w:rsidRPr="005B66BA" w:rsidRDefault="00761302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61302" w:rsidRPr="005B66BA" w:rsidRDefault="00761302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418" w:type="dxa"/>
          </w:tcPr>
          <w:p w:rsidR="00761302" w:rsidRPr="005B66BA" w:rsidRDefault="00761302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761302" w:rsidRPr="005B66BA" w:rsidTr="006D75D4">
        <w:trPr>
          <w:trHeight w:val="20"/>
        </w:trPr>
        <w:tc>
          <w:tcPr>
            <w:tcW w:w="707" w:type="dxa"/>
            <w:vMerge/>
          </w:tcPr>
          <w:p w:rsidR="00761302" w:rsidRPr="005B66BA" w:rsidRDefault="00761302" w:rsidP="001B35E6">
            <w:pPr>
              <w:rPr>
                <w:rFonts w:eastAsia="Calibri"/>
              </w:rPr>
            </w:pPr>
          </w:p>
        </w:tc>
        <w:tc>
          <w:tcPr>
            <w:tcW w:w="1278" w:type="dxa"/>
            <w:vMerge/>
          </w:tcPr>
          <w:p w:rsidR="00761302" w:rsidRPr="005B66BA" w:rsidRDefault="00761302" w:rsidP="001B35E6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</w:tcPr>
          <w:p w:rsidR="00761302" w:rsidRPr="005B66BA" w:rsidRDefault="00761302" w:rsidP="001B35E6">
            <w:pPr>
              <w:rPr>
                <w:rFonts w:eastAsia="Calibri"/>
              </w:rPr>
            </w:pPr>
          </w:p>
        </w:tc>
        <w:tc>
          <w:tcPr>
            <w:tcW w:w="1266" w:type="dxa"/>
            <w:vMerge/>
          </w:tcPr>
          <w:p w:rsidR="00761302" w:rsidRPr="005B66BA" w:rsidRDefault="00761302" w:rsidP="001B35E6">
            <w:pPr>
              <w:rPr>
                <w:rFonts w:eastAsia="Calibri"/>
              </w:rPr>
            </w:pPr>
          </w:p>
        </w:tc>
        <w:tc>
          <w:tcPr>
            <w:tcW w:w="787" w:type="dxa"/>
          </w:tcPr>
          <w:p w:rsidR="00761302" w:rsidRPr="005B66BA" w:rsidRDefault="00761302" w:rsidP="00761302">
            <w:r>
              <w:rPr>
                <w:sz w:val="22"/>
                <w:szCs w:val="22"/>
              </w:rPr>
              <w:t>903</w:t>
            </w:r>
          </w:p>
        </w:tc>
        <w:tc>
          <w:tcPr>
            <w:tcW w:w="680" w:type="dxa"/>
          </w:tcPr>
          <w:p w:rsidR="00761302" w:rsidRPr="005B66BA" w:rsidRDefault="00761302" w:rsidP="00761302">
            <w:r>
              <w:t>0104</w:t>
            </w:r>
          </w:p>
        </w:tc>
        <w:tc>
          <w:tcPr>
            <w:tcW w:w="653" w:type="dxa"/>
          </w:tcPr>
          <w:p w:rsidR="00761302" w:rsidRPr="005B66BA" w:rsidRDefault="00761302" w:rsidP="001B35E6">
            <w:r w:rsidRPr="005B66BA">
              <w:rPr>
                <w:sz w:val="22"/>
                <w:szCs w:val="22"/>
              </w:rPr>
              <w:t>Ц630112440</w:t>
            </w:r>
          </w:p>
        </w:tc>
        <w:tc>
          <w:tcPr>
            <w:tcW w:w="510" w:type="dxa"/>
          </w:tcPr>
          <w:p w:rsidR="00761302" w:rsidRPr="005B66BA" w:rsidRDefault="00761302" w:rsidP="001B35E6">
            <w:r w:rsidRPr="005B66BA">
              <w:rPr>
                <w:sz w:val="22"/>
                <w:szCs w:val="22"/>
              </w:rPr>
              <w:t>120</w:t>
            </w:r>
          </w:p>
        </w:tc>
        <w:tc>
          <w:tcPr>
            <w:tcW w:w="1049" w:type="dxa"/>
          </w:tcPr>
          <w:p w:rsidR="00761302" w:rsidRPr="005B66BA" w:rsidRDefault="00761302" w:rsidP="001B35E6">
            <w:r w:rsidRPr="005B66BA">
              <w:rPr>
                <w:sz w:val="22"/>
                <w:szCs w:val="22"/>
              </w:rPr>
              <w:t xml:space="preserve">республиканский бюджет </w:t>
            </w:r>
            <w:r>
              <w:rPr>
                <w:sz w:val="22"/>
                <w:szCs w:val="22"/>
              </w:rPr>
              <w:t>ЧР</w:t>
            </w:r>
          </w:p>
        </w:tc>
        <w:tc>
          <w:tcPr>
            <w:tcW w:w="1151" w:type="dxa"/>
            <w:shd w:val="clear" w:color="auto" w:fill="auto"/>
          </w:tcPr>
          <w:p w:rsidR="00761302" w:rsidRPr="005B66BA" w:rsidRDefault="00761302" w:rsidP="00761302">
            <w:r>
              <w:rPr>
                <w:sz w:val="22"/>
                <w:szCs w:val="22"/>
              </w:rPr>
              <w:t>80,9</w:t>
            </w:r>
          </w:p>
        </w:tc>
        <w:tc>
          <w:tcPr>
            <w:tcW w:w="1134" w:type="dxa"/>
            <w:shd w:val="clear" w:color="auto" w:fill="auto"/>
          </w:tcPr>
          <w:p w:rsidR="00761302" w:rsidRPr="005B66BA" w:rsidRDefault="00761302" w:rsidP="00761302">
            <w:r>
              <w:rPr>
                <w:sz w:val="22"/>
                <w:szCs w:val="22"/>
              </w:rPr>
              <w:t>85,2</w:t>
            </w:r>
          </w:p>
        </w:tc>
        <w:tc>
          <w:tcPr>
            <w:tcW w:w="1134" w:type="dxa"/>
            <w:shd w:val="clear" w:color="auto" w:fill="auto"/>
          </w:tcPr>
          <w:p w:rsidR="00761302" w:rsidRPr="005B66BA" w:rsidRDefault="00761302" w:rsidP="00761302">
            <w:r>
              <w:rPr>
                <w:sz w:val="22"/>
                <w:szCs w:val="22"/>
              </w:rPr>
              <w:t>87,7</w:t>
            </w:r>
          </w:p>
        </w:tc>
        <w:tc>
          <w:tcPr>
            <w:tcW w:w="1134" w:type="dxa"/>
            <w:shd w:val="clear" w:color="auto" w:fill="auto"/>
          </w:tcPr>
          <w:p w:rsidR="00761302" w:rsidRPr="005B66BA" w:rsidRDefault="00761302" w:rsidP="00761302">
            <w:r>
              <w:rPr>
                <w:sz w:val="22"/>
                <w:szCs w:val="22"/>
              </w:rPr>
              <w:t>87,7</w:t>
            </w:r>
          </w:p>
        </w:tc>
        <w:tc>
          <w:tcPr>
            <w:tcW w:w="1134" w:type="dxa"/>
            <w:shd w:val="clear" w:color="auto" w:fill="auto"/>
          </w:tcPr>
          <w:p w:rsidR="00761302" w:rsidRPr="005B66BA" w:rsidRDefault="00761302" w:rsidP="00761302">
            <w:r>
              <w:rPr>
                <w:sz w:val="22"/>
                <w:szCs w:val="22"/>
              </w:rPr>
              <w:t>338,0</w:t>
            </w:r>
          </w:p>
        </w:tc>
        <w:tc>
          <w:tcPr>
            <w:tcW w:w="5418" w:type="dxa"/>
          </w:tcPr>
          <w:p w:rsidR="00761302" w:rsidRDefault="00761302" w:rsidP="00761302">
            <w:r>
              <w:rPr>
                <w:sz w:val="22"/>
                <w:szCs w:val="22"/>
              </w:rPr>
              <w:t>422,5</w:t>
            </w:r>
          </w:p>
        </w:tc>
      </w:tr>
      <w:tr w:rsidR="00761302" w:rsidRPr="005B66BA" w:rsidTr="006D75D4">
        <w:trPr>
          <w:trHeight w:val="20"/>
        </w:trPr>
        <w:tc>
          <w:tcPr>
            <w:tcW w:w="707" w:type="dxa"/>
            <w:vMerge/>
          </w:tcPr>
          <w:p w:rsidR="00761302" w:rsidRPr="005B66BA" w:rsidRDefault="00761302" w:rsidP="001B35E6">
            <w:pPr>
              <w:rPr>
                <w:rFonts w:eastAsia="Calibri"/>
              </w:rPr>
            </w:pPr>
          </w:p>
        </w:tc>
        <w:tc>
          <w:tcPr>
            <w:tcW w:w="1278" w:type="dxa"/>
            <w:vMerge/>
          </w:tcPr>
          <w:p w:rsidR="00761302" w:rsidRPr="005B66BA" w:rsidRDefault="00761302" w:rsidP="001B35E6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</w:tcPr>
          <w:p w:rsidR="00761302" w:rsidRPr="005B66BA" w:rsidRDefault="00761302" w:rsidP="001B35E6">
            <w:pPr>
              <w:rPr>
                <w:rFonts w:eastAsia="Calibri"/>
              </w:rPr>
            </w:pPr>
          </w:p>
        </w:tc>
        <w:tc>
          <w:tcPr>
            <w:tcW w:w="1266" w:type="dxa"/>
            <w:vMerge/>
          </w:tcPr>
          <w:p w:rsidR="00761302" w:rsidRPr="005B66BA" w:rsidRDefault="00761302" w:rsidP="001B35E6">
            <w:pPr>
              <w:rPr>
                <w:rFonts w:eastAsia="Calibri"/>
              </w:rPr>
            </w:pPr>
          </w:p>
        </w:tc>
        <w:tc>
          <w:tcPr>
            <w:tcW w:w="787" w:type="dxa"/>
          </w:tcPr>
          <w:p w:rsidR="00761302" w:rsidRPr="005B66BA" w:rsidRDefault="00761302" w:rsidP="00761302">
            <w:r>
              <w:rPr>
                <w:sz w:val="22"/>
                <w:szCs w:val="22"/>
              </w:rPr>
              <w:t>903</w:t>
            </w:r>
          </w:p>
        </w:tc>
        <w:tc>
          <w:tcPr>
            <w:tcW w:w="680" w:type="dxa"/>
          </w:tcPr>
          <w:p w:rsidR="00761302" w:rsidRPr="005B66BA" w:rsidRDefault="00761302" w:rsidP="00761302">
            <w:r>
              <w:t>0104</w:t>
            </w:r>
          </w:p>
        </w:tc>
        <w:tc>
          <w:tcPr>
            <w:tcW w:w="653" w:type="dxa"/>
          </w:tcPr>
          <w:p w:rsidR="00761302" w:rsidRPr="005B66BA" w:rsidRDefault="00761302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510" w:type="dxa"/>
          </w:tcPr>
          <w:p w:rsidR="00761302" w:rsidRPr="005B66BA" w:rsidRDefault="00761302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049" w:type="dxa"/>
          </w:tcPr>
          <w:p w:rsidR="00761302" w:rsidRPr="005B66BA" w:rsidRDefault="00761302" w:rsidP="001B35E6">
            <w:r w:rsidRPr="005B66B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51" w:type="dxa"/>
            <w:shd w:val="clear" w:color="auto" w:fill="auto"/>
          </w:tcPr>
          <w:p w:rsidR="00761302" w:rsidRPr="005B66BA" w:rsidRDefault="00761302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61302" w:rsidRPr="005B66BA" w:rsidRDefault="00761302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61302" w:rsidRPr="005B66BA" w:rsidRDefault="00761302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61302" w:rsidRPr="005B66BA" w:rsidRDefault="00761302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61302" w:rsidRPr="005B66BA" w:rsidRDefault="00761302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418" w:type="dxa"/>
          </w:tcPr>
          <w:p w:rsidR="00761302" w:rsidRPr="005B66BA" w:rsidRDefault="00761302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761302" w:rsidRPr="005B66BA" w:rsidTr="006D75D4">
        <w:trPr>
          <w:trHeight w:val="20"/>
        </w:trPr>
        <w:tc>
          <w:tcPr>
            <w:tcW w:w="707" w:type="dxa"/>
            <w:vMerge/>
          </w:tcPr>
          <w:p w:rsidR="00761302" w:rsidRPr="005B66BA" w:rsidRDefault="00761302" w:rsidP="001B35E6">
            <w:pPr>
              <w:rPr>
                <w:rFonts w:eastAsia="Calibri"/>
              </w:rPr>
            </w:pPr>
          </w:p>
        </w:tc>
        <w:tc>
          <w:tcPr>
            <w:tcW w:w="1278" w:type="dxa"/>
            <w:vMerge/>
          </w:tcPr>
          <w:p w:rsidR="00761302" w:rsidRPr="005B66BA" w:rsidRDefault="00761302" w:rsidP="001B35E6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</w:tcPr>
          <w:p w:rsidR="00761302" w:rsidRPr="005B66BA" w:rsidRDefault="00761302" w:rsidP="001B35E6">
            <w:pPr>
              <w:rPr>
                <w:rFonts w:eastAsia="Calibri"/>
              </w:rPr>
            </w:pPr>
          </w:p>
        </w:tc>
        <w:tc>
          <w:tcPr>
            <w:tcW w:w="1266" w:type="dxa"/>
            <w:vMerge/>
          </w:tcPr>
          <w:p w:rsidR="00761302" w:rsidRPr="005B66BA" w:rsidRDefault="00761302" w:rsidP="001B35E6">
            <w:pPr>
              <w:rPr>
                <w:rFonts w:eastAsia="Calibri"/>
              </w:rPr>
            </w:pPr>
          </w:p>
        </w:tc>
        <w:tc>
          <w:tcPr>
            <w:tcW w:w="787" w:type="dxa"/>
          </w:tcPr>
          <w:p w:rsidR="00761302" w:rsidRPr="005B66BA" w:rsidRDefault="00761302" w:rsidP="00761302">
            <w:r>
              <w:rPr>
                <w:sz w:val="22"/>
                <w:szCs w:val="22"/>
              </w:rPr>
              <w:t>903</w:t>
            </w:r>
          </w:p>
        </w:tc>
        <w:tc>
          <w:tcPr>
            <w:tcW w:w="680" w:type="dxa"/>
          </w:tcPr>
          <w:p w:rsidR="00761302" w:rsidRPr="005B66BA" w:rsidRDefault="00761302" w:rsidP="00761302">
            <w:r>
              <w:t>0104</w:t>
            </w:r>
          </w:p>
        </w:tc>
        <w:tc>
          <w:tcPr>
            <w:tcW w:w="653" w:type="dxa"/>
          </w:tcPr>
          <w:p w:rsidR="00761302" w:rsidRPr="005B66BA" w:rsidRDefault="00761302" w:rsidP="001B35E6">
            <w:pPr>
              <w:rPr>
                <w:rFonts w:eastAsia="Calibri"/>
              </w:rPr>
            </w:pPr>
          </w:p>
        </w:tc>
        <w:tc>
          <w:tcPr>
            <w:tcW w:w="510" w:type="dxa"/>
          </w:tcPr>
          <w:p w:rsidR="00761302" w:rsidRPr="005B66BA" w:rsidRDefault="00761302" w:rsidP="001B35E6">
            <w:pPr>
              <w:rPr>
                <w:rFonts w:eastAsia="Calibri"/>
              </w:rPr>
            </w:pPr>
          </w:p>
        </w:tc>
        <w:tc>
          <w:tcPr>
            <w:tcW w:w="1049" w:type="dxa"/>
          </w:tcPr>
          <w:p w:rsidR="00761302" w:rsidRPr="005B66BA" w:rsidRDefault="00761302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51" w:type="dxa"/>
            <w:shd w:val="clear" w:color="auto" w:fill="auto"/>
          </w:tcPr>
          <w:p w:rsidR="00761302" w:rsidRPr="005B66BA" w:rsidRDefault="00761302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61302" w:rsidRPr="005B66BA" w:rsidRDefault="00761302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61302" w:rsidRPr="005B66BA" w:rsidRDefault="00761302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61302" w:rsidRPr="005B66BA" w:rsidRDefault="00761302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61302" w:rsidRPr="005B66BA" w:rsidRDefault="00761302" w:rsidP="001B35E6">
            <w:pPr>
              <w:rPr>
                <w:rFonts w:eastAsia="Calibri"/>
              </w:rPr>
            </w:pPr>
            <w:r w:rsidRPr="005B66B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418" w:type="dxa"/>
          </w:tcPr>
          <w:p w:rsidR="00761302" w:rsidRPr="005B66BA" w:rsidRDefault="00761302" w:rsidP="001B3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527FD0" w:rsidRPr="005B66BA" w:rsidRDefault="00527FD0" w:rsidP="00527FD0">
      <w:pPr>
        <w:rPr>
          <w:sz w:val="22"/>
          <w:szCs w:val="22"/>
        </w:rPr>
      </w:pPr>
    </w:p>
    <w:p w:rsidR="00527FD0" w:rsidRPr="003B64BB" w:rsidRDefault="00527FD0" w:rsidP="00F97AF0">
      <w:pPr>
        <w:ind w:firstLine="3544"/>
        <w:jc w:val="right"/>
        <w:rPr>
          <w:color w:val="000000"/>
          <w:sz w:val="12"/>
          <w:szCs w:val="12"/>
        </w:rPr>
      </w:pPr>
    </w:p>
    <w:sectPr w:rsidR="00527FD0" w:rsidRPr="003B64BB" w:rsidSect="005B70C7">
      <w:pgSz w:w="16838" w:h="11906" w:orient="landscape"/>
      <w:pgMar w:top="1843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302" w:rsidRDefault="00761302" w:rsidP="00C64260">
      <w:r>
        <w:separator/>
      </w:r>
    </w:p>
  </w:endnote>
  <w:endnote w:type="continuationSeparator" w:id="1">
    <w:p w:rsidR="00761302" w:rsidRDefault="00761302" w:rsidP="00C64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302" w:rsidRDefault="00761302" w:rsidP="00C64260">
      <w:r>
        <w:separator/>
      </w:r>
    </w:p>
  </w:footnote>
  <w:footnote w:type="continuationSeparator" w:id="1">
    <w:p w:rsidR="00761302" w:rsidRDefault="00761302" w:rsidP="00C642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302" w:rsidRDefault="0076130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F4253"/>
    <w:multiLevelType w:val="hybridMultilevel"/>
    <w:tmpl w:val="0016A73C"/>
    <w:lvl w:ilvl="0" w:tplc="FE54986A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5358D8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A4B4E"/>
    <w:multiLevelType w:val="hybridMultilevel"/>
    <w:tmpl w:val="AFEC82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F4624"/>
    <w:multiLevelType w:val="hybridMultilevel"/>
    <w:tmpl w:val="CC0A4E0E"/>
    <w:lvl w:ilvl="0" w:tplc="57C8007C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9232362"/>
    <w:multiLevelType w:val="hybridMultilevel"/>
    <w:tmpl w:val="B27E0692"/>
    <w:lvl w:ilvl="0" w:tplc="309070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9971CA"/>
    <w:multiLevelType w:val="multilevel"/>
    <w:tmpl w:val="599C50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>
    <w:nsid w:val="41D65F21"/>
    <w:multiLevelType w:val="hybridMultilevel"/>
    <w:tmpl w:val="2BEA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63E05"/>
    <w:multiLevelType w:val="hybridMultilevel"/>
    <w:tmpl w:val="5802D120"/>
    <w:lvl w:ilvl="0" w:tplc="1B9E0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61798D"/>
    <w:multiLevelType w:val="multilevel"/>
    <w:tmpl w:val="BC64E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7D6D55"/>
    <w:multiLevelType w:val="hybridMultilevel"/>
    <w:tmpl w:val="259E8B16"/>
    <w:lvl w:ilvl="0" w:tplc="6756B786">
      <w:start w:val="1"/>
      <w:numFmt w:val="decimal"/>
      <w:lvlText w:val="%1)"/>
      <w:lvlJc w:val="left"/>
      <w:pPr>
        <w:ind w:left="1699" w:hanging="990"/>
      </w:pPr>
      <w:rPr>
        <w:rFonts w:hint="default"/>
        <w:color w:val="262626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4C41F6F"/>
    <w:multiLevelType w:val="hybridMultilevel"/>
    <w:tmpl w:val="846E0962"/>
    <w:lvl w:ilvl="0" w:tplc="C8BC8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FB55E95"/>
    <w:multiLevelType w:val="hybridMultilevel"/>
    <w:tmpl w:val="5C70CD50"/>
    <w:lvl w:ilvl="0" w:tplc="FB14B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27C"/>
    <w:rsid w:val="00004F2D"/>
    <w:rsid w:val="0001027C"/>
    <w:rsid w:val="00023ACE"/>
    <w:rsid w:val="00023FCF"/>
    <w:rsid w:val="000271C6"/>
    <w:rsid w:val="00033DE8"/>
    <w:rsid w:val="0004606C"/>
    <w:rsid w:val="000555DA"/>
    <w:rsid w:val="00082185"/>
    <w:rsid w:val="00091477"/>
    <w:rsid w:val="000B11E9"/>
    <w:rsid w:val="000C1A09"/>
    <w:rsid w:val="000C74B6"/>
    <w:rsid w:val="001015A5"/>
    <w:rsid w:val="00107D9D"/>
    <w:rsid w:val="001240F9"/>
    <w:rsid w:val="0012573C"/>
    <w:rsid w:val="0013767A"/>
    <w:rsid w:val="00164991"/>
    <w:rsid w:val="00184A52"/>
    <w:rsid w:val="0019066D"/>
    <w:rsid w:val="001A5142"/>
    <w:rsid w:val="001B35E6"/>
    <w:rsid w:val="001D3062"/>
    <w:rsid w:val="00205A9A"/>
    <w:rsid w:val="00213EEC"/>
    <w:rsid w:val="00231A9B"/>
    <w:rsid w:val="00234483"/>
    <w:rsid w:val="002403C2"/>
    <w:rsid w:val="002469D7"/>
    <w:rsid w:val="00262140"/>
    <w:rsid w:val="00281147"/>
    <w:rsid w:val="00283CD6"/>
    <w:rsid w:val="002B2F02"/>
    <w:rsid w:val="002B4B42"/>
    <w:rsid w:val="002C3811"/>
    <w:rsid w:val="002D0C9F"/>
    <w:rsid w:val="002D6CCE"/>
    <w:rsid w:val="002E5FF5"/>
    <w:rsid w:val="003003FC"/>
    <w:rsid w:val="0031351C"/>
    <w:rsid w:val="003143F7"/>
    <w:rsid w:val="00317DFD"/>
    <w:rsid w:val="00344DC6"/>
    <w:rsid w:val="00370789"/>
    <w:rsid w:val="00391416"/>
    <w:rsid w:val="00392B40"/>
    <w:rsid w:val="003A39DB"/>
    <w:rsid w:val="003B07BA"/>
    <w:rsid w:val="003B4E20"/>
    <w:rsid w:val="003B64BB"/>
    <w:rsid w:val="003E7010"/>
    <w:rsid w:val="004004B9"/>
    <w:rsid w:val="00431C65"/>
    <w:rsid w:val="00463898"/>
    <w:rsid w:val="004711FD"/>
    <w:rsid w:val="0047203F"/>
    <w:rsid w:val="004962F8"/>
    <w:rsid w:val="004B03E9"/>
    <w:rsid w:val="004D28D2"/>
    <w:rsid w:val="005114B6"/>
    <w:rsid w:val="00514232"/>
    <w:rsid w:val="005257B9"/>
    <w:rsid w:val="00527FD0"/>
    <w:rsid w:val="00547B58"/>
    <w:rsid w:val="005613A1"/>
    <w:rsid w:val="005B47FD"/>
    <w:rsid w:val="005B70C7"/>
    <w:rsid w:val="005F33D6"/>
    <w:rsid w:val="006059E2"/>
    <w:rsid w:val="006525E5"/>
    <w:rsid w:val="00660EEF"/>
    <w:rsid w:val="00673E31"/>
    <w:rsid w:val="00693CF3"/>
    <w:rsid w:val="006A41D1"/>
    <w:rsid w:val="006B5A3C"/>
    <w:rsid w:val="006D1501"/>
    <w:rsid w:val="006D1A50"/>
    <w:rsid w:val="006D75D4"/>
    <w:rsid w:val="006E5FAC"/>
    <w:rsid w:val="006F3605"/>
    <w:rsid w:val="00702A30"/>
    <w:rsid w:val="007144A3"/>
    <w:rsid w:val="007163B8"/>
    <w:rsid w:val="0073089C"/>
    <w:rsid w:val="00750EEF"/>
    <w:rsid w:val="00751EBA"/>
    <w:rsid w:val="00761302"/>
    <w:rsid w:val="00764C1B"/>
    <w:rsid w:val="00774E5A"/>
    <w:rsid w:val="00787692"/>
    <w:rsid w:val="00793947"/>
    <w:rsid w:val="00793C84"/>
    <w:rsid w:val="007968D1"/>
    <w:rsid w:val="007A0B11"/>
    <w:rsid w:val="007B0DB2"/>
    <w:rsid w:val="007C1E7F"/>
    <w:rsid w:val="007D43B1"/>
    <w:rsid w:val="00813317"/>
    <w:rsid w:val="0082229D"/>
    <w:rsid w:val="0082678A"/>
    <w:rsid w:val="00827FEF"/>
    <w:rsid w:val="00832D5F"/>
    <w:rsid w:val="00856A38"/>
    <w:rsid w:val="0086077A"/>
    <w:rsid w:val="008635EB"/>
    <w:rsid w:val="008A73EB"/>
    <w:rsid w:val="008B1037"/>
    <w:rsid w:val="008D59C6"/>
    <w:rsid w:val="008F6E90"/>
    <w:rsid w:val="00903178"/>
    <w:rsid w:val="00927304"/>
    <w:rsid w:val="009612D8"/>
    <w:rsid w:val="00972CF4"/>
    <w:rsid w:val="00975BEF"/>
    <w:rsid w:val="00977D2F"/>
    <w:rsid w:val="009952DF"/>
    <w:rsid w:val="009A3859"/>
    <w:rsid w:val="009B01AF"/>
    <w:rsid w:val="009B7948"/>
    <w:rsid w:val="009D467F"/>
    <w:rsid w:val="009D53EF"/>
    <w:rsid w:val="00A11BEF"/>
    <w:rsid w:val="00A1209F"/>
    <w:rsid w:val="00A30852"/>
    <w:rsid w:val="00A572DE"/>
    <w:rsid w:val="00A65B25"/>
    <w:rsid w:val="00A740BB"/>
    <w:rsid w:val="00A831E4"/>
    <w:rsid w:val="00A90769"/>
    <w:rsid w:val="00A97BBE"/>
    <w:rsid w:val="00AB1152"/>
    <w:rsid w:val="00AC0973"/>
    <w:rsid w:val="00AE1562"/>
    <w:rsid w:val="00AE205D"/>
    <w:rsid w:val="00AF116C"/>
    <w:rsid w:val="00B068E2"/>
    <w:rsid w:val="00B07F30"/>
    <w:rsid w:val="00B31D2F"/>
    <w:rsid w:val="00B366B6"/>
    <w:rsid w:val="00B45455"/>
    <w:rsid w:val="00B50F8B"/>
    <w:rsid w:val="00BB1ABE"/>
    <w:rsid w:val="00BB7C3E"/>
    <w:rsid w:val="00C05514"/>
    <w:rsid w:val="00C63B84"/>
    <w:rsid w:val="00C64260"/>
    <w:rsid w:val="00C6662F"/>
    <w:rsid w:val="00C7030D"/>
    <w:rsid w:val="00C94145"/>
    <w:rsid w:val="00CA47DD"/>
    <w:rsid w:val="00CB0B17"/>
    <w:rsid w:val="00D22499"/>
    <w:rsid w:val="00D225CB"/>
    <w:rsid w:val="00D52E17"/>
    <w:rsid w:val="00D606A1"/>
    <w:rsid w:val="00D94BD0"/>
    <w:rsid w:val="00DC71A7"/>
    <w:rsid w:val="00DC7964"/>
    <w:rsid w:val="00DF6155"/>
    <w:rsid w:val="00E125DE"/>
    <w:rsid w:val="00E1455C"/>
    <w:rsid w:val="00E24E8D"/>
    <w:rsid w:val="00E73A35"/>
    <w:rsid w:val="00E76BB8"/>
    <w:rsid w:val="00E82566"/>
    <w:rsid w:val="00E842A5"/>
    <w:rsid w:val="00EB5710"/>
    <w:rsid w:val="00EC60AD"/>
    <w:rsid w:val="00EC74C0"/>
    <w:rsid w:val="00EE0E89"/>
    <w:rsid w:val="00EE1164"/>
    <w:rsid w:val="00EF072D"/>
    <w:rsid w:val="00EF2BC0"/>
    <w:rsid w:val="00F1093C"/>
    <w:rsid w:val="00F216D6"/>
    <w:rsid w:val="00F5780C"/>
    <w:rsid w:val="00F646DD"/>
    <w:rsid w:val="00F65873"/>
    <w:rsid w:val="00F66A94"/>
    <w:rsid w:val="00F77D25"/>
    <w:rsid w:val="00F8476B"/>
    <w:rsid w:val="00F864BA"/>
    <w:rsid w:val="00F91F4B"/>
    <w:rsid w:val="00F97AF0"/>
    <w:rsid w:val="00FA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14B6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0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0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E701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01027C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01027C"/>
    <w:rPr>
      <w:b/>
      <w:bCs/>
    </w:rPr>
  </w:style>
  <w:style w:type="paragraph" w:styleId="a4">
    <w:name w:val="List Paragraph"/>
    <w:basedOn w:val="a"/>
    <w:uiPriority w:val="34"/>
    <w:qFormat/>
    <w:rsid w:val="00281147"/>
    <w:pPr>
      <w:ind w:left="720"/>
      <w:contextualSpacing/>
    </w:pPr>
  </w:style>
  <w:style w:type="table" w:styleId="a5">
    <w:name w:val="Table Grid"/>
    <w:basedOn w:val="a1"/>
    <w:uiPriority w:val="59"/>
    <w:rsid w:val="00C94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B10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B1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B1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Гипертекстовая ссылка"/>
    <w:uiPriority w:val="99"/>
    <w:rsid w:val="008B1037"/>
    <w:rPr>
      <w:color w:val="008000"/>
    </w:rPr>
  </w:style>
  <w:style w:type="paragraph" w:customStyle="1" w:styleId="ConsPlusTitle">
    <w:name w:val="ConsPlusTitle"/>
    <w:rsid w:val="008B10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C642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642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C74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74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114B6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31">
    <w:name w:val="Body Text Indent 3"/>
    <w:basedOn w:val="a"/>
    <w:link w:val="32"/>
    <w:rsid w:val="005114B6"/>
    <w:pPr>
      <w:autoSpaceDE w:val="0"/>
      <w:autoSpaceDN w:val="0"/>
      <w:adjustRightInd w:val="0"/>
      <w:ind w:firstLine="709"/>
      <w:jc w:val="both"/>
      <w:outlineLvl w:val="2"/>
    </w:pPr>
    <w:rPr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5114B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70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70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3E701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E7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E701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3E70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E7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E70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rsid w:val="003E7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796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0B11E9"/>
    <w:pPr>
      <w:spacing w:before="100" w:beforeAutospacing="1" w:after="100" w:afterAutospacing="1"/>
    </w:pPr>
  </w:style>
  <w:style w:type="character" w:customStyle="1" w:styleId="af1">
    <w:name w:val="Цветовое выделение"/>
    <w:uiPriority w:val="99"/>
    <w:rsid w:val="00787692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qFormat/>
    <w:rsid w:val="00D2249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link w:val="ConsPlusNormal0"/>
    <w:qFormat/>
    <w:rsid w:val="00D224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22499"/>
    <w:rPr>
      <w:rFonts w:ascii="Calibri" w:eastAsiaTheme="minorEastAsia" w:hAnsi="Calibri" w:cs="Calibri"/>
      <w:szCs w:val="20"/>
      <w:lang w:eastAsia="ru-RU"/>
    </w:rPr>
  </w:style>
  <w:style w:type="paragraph" w:customStyle="1" w:styleId="af3">
    <w:name w:val="Нормальный (таблица)"/>
    <w:basedOn w:val="a"/>
    <w:next w:val="a"/>
    <w:rsid w:val="002403C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formattext">
    <w:name w:val="formattext"/>
    <w:basedOn w:val="a"/>
    <w:rsid w:val="0082229D"/>
    <w:pPr>
      <w:spacing w:before="100" w:beforeAutospacing="1" w:after="100" w:afterAutospacing="1"/>
    </w:pPr>
  </w:style>
  <w:style w:type="paragraph" w:customStyle="1" w:styleId="af4">
    <w:name w:val="Информация об изменениях"/>
    <w:basedOn w:val="a"/>
    <w:next w:val="a"/>
    <w:uiPriority w:val="99"/>
    <w:rsid w:val="0082229D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s1">
    <w:name w:val="s_1"/>
    <w:basedOn w:val="a"/>
    <w:rsid w:val="00A30852"/>
    <w:pPr>
      <w:spacing w:before="100" w:beforeAutospacing="1" w:after="100" w:afterAutospacing="1"/>
    </w:pPr>
  </w:style>
  <w:style w:type="character" w:customStyle="1" w:styleId="s10">
    <w:name w:val="s_10"/>
    <w:basedOn w:val="a0"/>
    <w:rsid w:val="00A30852"/>
  </w:style>
  <w:style w:type="paragraph" w:customStyle="1" w:styleId="s3">
    <w:name w:val="s_3"/>
    <w:basedOn w:val="a"/>
    <w:rsid w:val="00A30852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30852"/>
    <w:pPr>
      <w:spacing w:before="100" w:beforeAutospacing="1" w:after="100" w:afterAutospacing="1"/>
    </w:pPr>
  </w:style>
  <w:style w:type="paragraph" w:customStyle="1" w:styleId="s16">
    <w:name w:val="s_16"/>
    <w:basedOn w:val="a"/>
    <w:rsid w:val="00A30852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semiHidden/>
    <w:unhideWhenUsed/>
    <w:rsid w:val="002D0C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14B6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0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0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E701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01027C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01027C"/>
    <w:rPr>
      <w:b/>
      <w:bCs/>
    </w:rPr>
  </w:style>
  <w:style w:type="paragraph" w:styleId="a4">
    <w:name w:val="List Paragraph"/>
    <w:basedOn w:val="a"/>
    <w:uiPriority w:val="34"/>
    <w:qFormat/>
    <w:rsid w:val="00281147"/>
    <w:pPr>
      <w:ind w:left="720"/>
      <w:contextualSpacing/>
    </w:pPr>
  </w:style>
  <w:style w:type="table" w:styleId="a5">
    <w:name w:val="Table Grid"/>
    <w:basedOn w:val="a1"/>
    <w:uiPriority w:val="59"/>
    <w:rsid w:val="00C94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B10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B1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B1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Гипертекстовая ссылка"/>
    <w:uiPriority w:val="99"/>
    <w:rsid w:val="008B1037"/>
    <w:rPr>
      <w:color w:val="008000"/>
    </w:rPr>
  </w:style>
  <w:style w:type="paragraph" w:customStyle="1" w:styleId="ConsPlusTitle">
    <w:name w:val="ConsPlusTitle"/>
    <w:rsid w:val="008B10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C642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642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C74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74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114B6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31">
    <w:name w:val="Body Text Indent 3"/>
    <w:basedOn w:val="a"/>
    <w:link w:val="32"/>
    <w:rsid w:val="005114B6"/>
    <w:pPr>
      <w:autoSpaceDE w:val="0"/>
      <w:autoSpaceDN w:val="0"/>
      <w:adjustRightInd w:val="0"/>
      <w:ind w:firstLine="709"/>
      <w:jc w:val="both"/>
      <w:outlineLvl w:val="2"/>
    </w:pPr>
    <w:rPr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5114B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70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70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3E701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E7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E701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3E70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E7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E70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rsid w:val="003E7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796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0B11E9"/>
    <w:pPr>
      <w:spacing w:before="100" w:beforeAutospacing="1" w:after="100" w:afterAutospacing="1"/>
    </w:pPr>
  </w:style>
  <w:style w:type="character" w:customStyle="1" w:styleId="af1">
    <w:name w:val="Цветовое выделение"/>
    <w:uiPriority w:val="99"/>
    <w:rsid w:val="00787692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qFormat/>
    <w:rsid w:val="00D2249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link w:val="ConsPlusNormal0"/>
    <w:qFormat/>
    <w:rsid w:val="00D224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22499"/>
    <w:rPr>
      <w:rFonts w:ascii="Calibri" w:eastAsiaTheme="minorEastAsia" w:hAnsi="Calibri" w:cs="Calibri"/>
      <w:szCs w:val="20"/>
      <w:lang w:eastAsia="ru-RU"/>
    </w:rPr>
  </w:style>
  <w:style w:type="paragraph" w:customStyle="1" w:styleId="af3">
    <w:name w:val="Нормальный (таблица)"/>
    <w:basedOn w:val="a"/>
    <w:next w:val="a"/>
    <w:rsid w:val="002403C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formattext">
    <w:name w:val="formattext"/>
    <w:basedOn w:val="a"/>
    <w:rsid w:val="0082229D"/>
    <w:pPr>
      <w:spacing w:before="100" w:beforeAutospacing="1" w:after="100" w:afterAutospacing="1"/>
    </w:pPr>
  </w:style>
  <w:style w:type="paragraph" w:customStyle="1" w:styleId="af4">
    <w:name w:val="Информация об изменениях"/>
    <w:basedOn w:val="a"/>
    <w:next w:val="a"/>
    <w:uiPriority w:val="99"/>
    <w:rsid w:val="0082229D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s1">
    <w:name w:val="s_1"/>
    <w:basedOn w:val="a"/>
    <w:rsid w:val="00A30852"/>
    <w:pPr>
      <w:spacing w:before="100" w:beforeAutospacing="1" w:after="100" w:afterAutospacing="1"/>
    </w:pPr>
  </w:style>
  <w:style w:type="character" w:customStyle="1" w:styleId="s10">
    <w:name w:val="s_10"/>
    <w:basedOn w:val="a0"/>
    <w:rsid w:val="00A30852"/>
  </w:style>
  <w:style w:type="paragraph" w:customStyle="1" w:styleId="s3">
    <w:name w:val="s_3"/>
    <w:basedOn w:val="a"/>
    <w:rsid w:val="00A30852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30852"/>
    <w:pPr>
      <w:spacing w:before="100" w:beforeAutospacing="1" w:after="100" w:afterAutospacing="1"/>
    </w:pPr>
  </w:style>
  <w:style w:type="paragraph" w:customStyle="1" w:styleId="s16">
    <w:name w:val="s_16"/>
    <w:basedOn w:val="a"/>
    <w:rsid w:val="00A30852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semiHidden/>
    <w:unhideWhenUsed/>
    <w:rsid w:val="002D0C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7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C8123-4240-437D-9469-F4817286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2969</Words>
  <Characters>16928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Пушков Геннадий</cp:lastModifiedBy>
  <cp:revision>2</cp:revision>
  <cp:lastPrinted>2024-01-23T14:21:00Z</cp:lastPrinted>
  <dcterms:created xsi:type="dcterms:W3CDTF">2024-09-12T13:06:00Z</dcterms:created>
  <dcterms:modified xsi:type="dcterms:W3CDTF">2024-09-12T13:06:00Z</dcterms:modified>
</cp:coreProperties>
</file>