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17" w:rsidRDefault="00A534FD">
      <w:pPr>
        <w:pStyle w:val="Heading1"/>
        <w:ind w:left="284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57EBF">
        <w:rPr>
          <w:color w:val="000000" w:themeColor="text1"/>
          <w:sz w:val="26"/>
          <w:szCs w:val="26"/>
        </w:rPr>
        <w:t>ПОЯСНИТЕЛЬНАЯ ЗАПИСКА</w:t>
      </w:r>
    </w:p>
    <w:p w:rsidR="00F72D17" w:rsidRDefault="00657EBF">
      <w:pPr>
        <w:ind w:left="284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проекту постановления Кабинета Министров </w:t>
      </w:r>
    </w:p>
    <w:p w:rsidR="00F72D17" w:rsidRDefault="00657EBF">
      <w:pPr>
        <w:ind w:hanging="1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Чувашской Республики</w:t>
      </w:r>
      <w:r w:rsidR="00A534F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>
        <w:rPr>
          <w:bCs/>
          <w:color w:val="000000" w:themeColor="text1"/>
          <w:sz w:val="26"/>
          <w:szCs w:val="26"/>
        </w:rPr>
        <w:t>О внесении изменений в государственную программу Ч</w:t>
      </w:r>
      <w:r>
        <w:rPr>
          <w:bCs/>
          <w:color w:val="000000" w:themeColor="text1"/>
          <w:sz w:val="26"/>
          <w:szCs w:val="26"/>
        </w:rPr>
        <w:t>у</w:t>
      </w:r>
      <w:r>
        <w:rPr>
          <w:bCs/>
          <w:color w:val="000000" w:themeColor="text1"/>
          <w:sz w:val="26"/>
          <w:szCs w:val="26"/>
        </w:rPr>
        <w:t>вашской Республики «Повышение безопасности жизнедеятельности населения и территорий Чувашской Республики»</w:t>
      </w:r>
    </w:p>
    <w:p w:rsidR="00F72D17" w:rsidRDefault="00F72D17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D17" w:rsidRDefault="00657EBF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Проект постановления Кабинета Министров Чувашской Республики «О 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сении изменений в государственную программу Чувашской Республики «Повыш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безопасности жизнедеятельности населения и территорий Чувашской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лики» (далее – Проект постановления) предус</w:t>
      </w:r>
      <w:r>
        <w:rPr>
          <w:sz w:val="26"/>
          <w:szCs w:val="26"/>
        </w:rPr>
        <w:t>матривает внесение изменений в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сударственную программу Чувашской Республики «Повышение безопасности жизнедеятельности населения и территорий Чувашской Республики», утвержде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ную постановлением Кабинета Министров Чувашской Республики от 15 ноября 2018 г. </w:t>
      </w:r>
      <w:r>
        <w:rPr>
          <w:sz w:val="26"/>
          <w:szCs w:val="26"/>
        </w:rPr>
        <w:t>№ 459,в соответствии с распоряжением Кабинета Министров Чувашской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лики от 12 декабря 2024 г. № </w:t>
      </w:r>
      <w:r>
        <w:rPr>
          <w:sz w:val="26"/>
          <w:szCs w:val="26"/>
        </w:rPr>
        <w:t>1312</w:t>
      </w:r>
      <w:r>
        <w:rPr>
          <w:sz w:val="26"/>
          <w:szCs w:val="26"/>
          <w:highlight w:val="white"/>
        </w:rPr>
        <w:t>-р,</w:t>
      </w:r>
      <w:r>
        <w:rPr>
          <w:sz w:val="26"/>
          <w:szCs w:val="26"/>
        </w:rPr>
        <w:t>с распоряжением Кабинета Министров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вашской Республики от 18 декабря 2024 г. № </w:t>
      </w:r>
      <w:r>
        <w:rPr>
          <w:sz w:val="26"/>
          <w:szCs w:val="26"/>
        </w:rPr>
        <w:t>1361-р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с распоряжением Кабин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та Министров Чувашской Республики от</w:t>
      </w:r>
      <w:r>
        <w:rPr>
          <w:sz w:val="26"/>
          <w:szCs w:val="26"/>
          <w:highlight w:val="white"/>
        </w:rPr>
        <w:t>2</w:t>
      </w:r>
      <w:r>
        <w:rPr>
          <w:sz w:val="26"/>
          <w:szCs w:val="26"/>
          <w:highlight w:val="white"/>
        </w:rPr>
        <w:t>5</w:t>
      </w:r>
      <w:r>
        <w:rPr>
          <w:sz w:val="26"/>
          <w:szCs w:val="26"/>
        </w:rPr>
        <w:t xml:space="preserve">декабря 2024 г. № </w:t>
      </w:r>
      <w:r>
        <w:rPr>
          <w:sz w:val="26"/>
          <w:szCs w:val="26"/>
        </w:rPr>
        <w:t>1413-р.</w:t>
      </w:r>
    </w:p>
    <w:p w:rsidR="00F72D17" w:rsidRDefault="00657EBF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Проект постановления не устанавливает новые, не изменяет и не отменяет р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</w:t>
      </w:r>
      <w:r>
        <w:rPr>
          <w:iCs/>
          <w:sz w:val="26"/>
          <w:szCs w:val="26"/>
        </w:rPr>
        <w:t>ической деятельности, оценка соблюдения которых осуществляется в рамках государственного контроля (надзора), привлечения к административной о</w:t>
      </w:r>
      <w:r>
        <w:rPr>
          <w:iCs/>
          <w:sz w:val="26"/>
          <w:szCs w:val="26"/>
        </w:rPr>
        <w:t>т</w:t>
      </w:r>
      <w:r>
        <w:rPr>
          <w:iCs/>
          <w:sz w:val="26"/>
          <w:szCs w:val="26"/>
        </w:rPr>
        <w:t>ветственности, предоставления лицензий и иных разрешений, аккредитации, оце</w:t>
      </w:r>
      <w:r>
        <w:rPr>
          <w:iCs/>
          <w:sz w:val="26"/>
          <w:szCs w:val="26"/>
        </w:rPr>
        <w:t>н</w:t>
      </w:r>
      <w:r>
        <w:rPr>
          <w:iCs/>
          <w:sz w:val="26"/>
          <w:szCs w:val="26"/>
        </w:rPr>
        <w:t>ки соответствия продукции, иных форм о</w:t>
      </w:r>
      <w:r>
        <w:rPr>
          <w:iCs/>
          <w:sz w:val="26"/>
          <w:szCs w:val="26"/>
        </w:rPr>
        <w:t>ценок и экспертиз; не устанавливает н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вые, не изменяет и не отменяет ранее предусмотренные нормативными правовыми актами Чувашской Республики обязанности и запреты для субъектов предприн</w:t>
      </w:r>
      <w:r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>мательской и инвестиционной деятельности; не устанавливает, не изменя</w:t>
      </w:r>
      <w:r>
        <w:rPr>
          <w:iCs/>
          <w:sz w:val="26"/>
          <w:szCs w:val="26"/>
        </w:rPr>
        <w:t>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 н</w:t>
      </w:r>
      <w:r>
        <w:rPr>
          <w:iCs/>
          <w:sz w:val="26"/>
          <w:szCs w:val="26"/>
        </w:rPr>
        <w:t>е проводится.</w:t>
      </w:r>
    </w:p>
    <w:p w:rsidR="00F72D17" w:rsidRDefault="00657EBF">
      <w:pPr>
        <w:spacing w:after="12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Принятие настоящего проекта постановления не потребует выделения допо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нительных средств из республиканского бюджета Чувашской Республики.</w:t>
      </w:r>
    </w:p>
    <w:p w:rsidR="00F72D17" w:rsidRDefault="00F72D17">
      <w:pPr>
        <w:ind w:firstLine="851"/>
        <w:jc w:val="both"/>
        <w:rPr>
          <w:bCs/>
          <w:sz w:val="26"/>
          <w:szCs w:val="26"/>
        </w:rPr>
      </w:pPr>
    </w:p>
    <w:p w:rsidR="00F72D17" w:rsidRDefault="00F72D17">
      <w:pPr>
        <w:ind w:left="284" w:firstLine="708"/>
        <w:jc w:val="both"/>
        <w:rPr>
          <w:bCs/>
          <w:sz w:val="26"/>
          <w:szCs w:val="26"/>
        </w:rPr>
      </w:pPr>
    </w:p>
    <w:p w:rsidR="00F72D17" w:rsidRDefault="00F72D17">
      <w:pPr>
        <w:ind w:left="284" w:firstLine="708"/>
        <w:jc w:val="both"/>
        <w:rPr>
          <w:bCs/>
          <w:sz w:val="26"/>
          <w:szCs w:val="26"/>
        </w:rPr>
      </w:pPr>
      <w:r w:rsidRPr="00F72D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72D17">
        <w:pict>
          <v:shape id="_x0000_i0" o:spid="_x0000_s1026" type="#_x0000_t75" style="position:absolute;left:0;text-align:left;margin-left:225.55pt;margin-top:11.75pt;width:158.8pt;height:68.55pt;z-index:-251658240;mso-wrap-distance-left:9.07pt;mso-wrap-distance-right:9.07pt">
            <v:imagedata r:id="rId6" o:title=""/>
            <v:path textboxrect="0,0,0,0"/>
          </v:shape>
        </w:pict>
      </w:r>
    </w:p>
    <w:tbl>
      <w:tblPr>
        <w:tblW w:w="0" w:type="auto"/>
        <w:tblInd w:w="284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693"/>
        <w:gridCol w:w="1949"/>
      </w:tblGrid>
      <w:tr w:rsidR="00F72D17">
        <w:tc>
          <w:tcPr>
            <w:tcW w:w="4644" w:type="dxa"/>
            <w:tcBorders>
              <w:right w:val="none" w:sz="4" w:space="0" w:color="000000"/>
            </w:tcBorders>
            <w:noWrap/>
          </w:tcPr>
          <w:p w:rsidR="00F72D17" w:rsidRDefault="00657EB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Государственного</w:t>
            </w:r>
          </w:p>
          <w:p w:rsidR="00F72D17" w:rsidRDefault="00657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комитета Чувашской Республики</w:t>
            </w:r>
          </w:p>
          <w:p w:rsidR="00F72D17" w:rsidRDefault="00657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делам гражданской обороны</w:t>
            </w:r>
          </w:p>
          <w:p w:rsidR="00F72D17" w:rsidRDefault="00657E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 чрезвычайным ситуациям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72D17" w:rsidRDefault="00F72D17"/>
          <w:p w:rsidR="00F72D17" w:rsidRDefault="00F72D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left w:val="none" w:sz="4" w:space="0" w:color="000000"/>
            </w:tcBorders>
            <w:noWrap/>
          </w:tcPr>
          <w:p w:rsidR="00F72D17" w:rsidRDefault="00657E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С.Г. Павлов</w:t>
            </w:r>
          </w:p>
        </w:tc>
      </w:tr>
    </w:tbl>
    <w:p w:rsidR="00F72D17" w:rsidRDefault="00F72D17">
      <w:pPr>
        <w:pStyle w:val="ConsTitle"/>
        <w:widowControl/>
        <w:spacing w:line="264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72D17" w:rsidSect="00F72D17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BF" w:rsidRDefault="00657EBF">
      <w:r>
        <w:separator/>
      </w:r>
    </w:p>
  </w:endnote>
  <w:endnote w:type="continuationSeparator" w:id="1">
    <w:p w:rsidR="00657EBF" w:rsidRDefault="0065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BF" w:rsidRDefault="00657EBF">
      <w:r>
        <w:separator/>
      </w:r>
    </w:p>
  </w:footnote>
  <w:footnote w:type="continuationSeparator" w:id="1">
    <w:p w:rsidR="00657EBF" w:rsidRDefault="00657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D17"/>
    <w:rsid w:val="00657EBF"/>
    <w:rsid w:val="00A534FD"/>
    <w:rsid w:val="00F72D17"/>
    <w:rsid w:val="00FB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72D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72D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72D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72D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72D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72D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72D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72D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72D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72D17"/>
    <w:pPr>
      <w:ind w:left="720"/>
      <w:contextualSpacing/>
    </w:pPr>
  </w:style>
  <w:style w:type="paragraph" w:styleId="a4">
    <w:name w:val="No Spacing"/>
    <w:uiPriority w:val="1"/>
    <w:qFormat/>
    <w:rsid w:val="00F72D17"/>
  </w:style>
  <w:style w:type="character" w:customStyle="1" w:styleId="TitleChar">
    <w:name w:val="Title Char"/>
    <w:basedOn w:val="a0"/>
    <w:link w:val="a5"/>
    <w:uiPriority w:val="10"/>
    <w:rsid w:val="00F72D17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F72D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72D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72D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72D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72D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72D1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72D17"/>
  </w:style>
  <w:style w:type="paragraph" w:customStyle="1" w:styleId="Footer">
    <w:name w:val="Footer"/>
    <w:basedOn w:val="a"/>
    <w:link w:val="CaptionChar"/>
    <w:uiPriority w:val="99"/>
    <w:unhideWhenUsed/>
    <w:rsid w:val="00F72D1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72D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72D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72D17"/>
  </w:style>
  <w:style w:type="table" w:customStyle="1" w:styleId="TableGridLight">
    <w:name w:val="Table Grid Light"/>
    <w:basedOn w:val="a1"/>
    <w:uiPriority w:val="59"/>
    <w:rsid w:val="00F72D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72D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72D1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2D1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2D1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2D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2D1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2D1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2D1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72D1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72D17"/>
    <w:rPr>
      <w:sz w:val="18"/>
    </w:rPr>
  </w:style>
  <w:style w:type="character" w:styleId="ab">
    <w:name w:val="footnote reference"/>
    <w:basedOn w:val="a0"/>
    <w:uiPriority w:val="99"/>
    <w:unhideWhenUsed/>
    <w:rsid w:val="00F72D1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72D17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F72D17"/>
    <w:rPr>
      <w:sz w:val="20"/>
    </w:rPr>
  </w:style>
  <w:style w:type="character" w:styleId="ae">
    <w:name w:val="endnote reference"/>
    <w:basedOn w:val="a0"/>
    <w:uiPriority w:val="99"/>
    <w:semiHidden/>
    <w:unhideWhenUsed/>
    <w:rsid w:val="00F72D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72D17"/>
    <w:pPr>
      <w:spacing w:after="57"/>
    </w:pPr>
  </w:style>
  <w:style w:type="paragraph" w:styleId="21">
    <w:name w:val="toc 2"/>
    <w:basedOn w:val="a"/>
    <w:next w:val="a"/>
    <w:uiPriority w:val="39"/>
    <w:unhideWhenUsed/>
    <w:rsid w:val="00F72D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72D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72D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72D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72D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72D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72D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72D17"/>
    <w:pPr>
      <w:spacing w:after="57"/>
      <w:ind w:left="2268"/>
    </w:pPr>
  </w:style>
  <w:style w:type="paragraph" w:styleId="af">
    <w:name w:val="TOC Heading"/>
    <w:uiPriority w:val="39"/>
    <w:unhideWhenUsed/>
    <w:rsid w:val="00F72D17"/>
  </w:style>
  <w:style w:type="paragraph" w:styleId="af0">
    <w:name w:val="table of figures"/>
    <w:basedOn w:val="a"/>
    <w:next w:val="a"/>
    <w:uiPriority w:val="99"/>
    <w:unhideWhenUsed/>
    <w:rsid w:val="00F72D17"/>
  </w:style>
  <w:style w:type="paragraph" w:customStyle="1" w:styleId="Heading1">
    <w:name w:val="Heading 1"/>
    <w:basedOn w:val="a"/>
    <w:next w:val="a"/>
    <w:link w:val="Heading1Char"/>
    <w:qFormat/>
    <w:rsid w:val="00F72D17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72D17"/>
    <w:pPr>
      <w:keepNext/>
      <w:ind w:firstLine="708"/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0"/>
    <w:semiHidden/>
    <w:unhideWhenUsed/>
    <w:qFormat/>
    <w:rsid w:val="00F72D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semiHidden/>
    <w:unhideWhenUsed/>
    <w:qFormat/>
    <w:rsid w:val="00F72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semiHidden/>
    <w:unhideWhenUsed/>
    <w:qFormat/>
    <w:rsid w:val="00F72D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0"/>
    <w:semiHidden/>
    <w:unhideWhenUsed/>
    <w:qFormat/>
    <w:rsid w:val="00F72D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0"/>
    <w:semiHidden/>
    <w:unhideWhenUsed/>
    <w:qFormat/>
    <w:rsid w:val="00F72D17"/>
    <w:pPr>
      <w:spacing w:before="240" w:after="60"/>
      <w:outlineLvl w:val="6"/>
    </w:pPr>
    <w:rPr>
      <w:rFonts w:ascii="Calibri" w:hAnsi="Calibri"/>
    </w:rPr>
  </w:style>
  <w:style w:type="paragraph" w:customStyle="1" w:styleId="Heading8">
    <w:name w:val="Heading 8"/>
    <w:basedOn w:val="a"/>
    <w:next w:val="a"/>
    <w:link w:val="80"/>
    <w:semiHidden/>
    <w:unhideWhenUsed/>
    <w:qFormat/>
    <w:rsid w:val="00F72D17"/>
    <w:pPr>
      <w:spacing w:before="240" w:after="60"/>
      <w:outlineLvl w:val="7"/>
    </w:pPr>
    <w:rPr>
      <w:rFonts w:ascii="Calibri" w:hAnsi="Calibri"/>
      <w:i/>
      <w:iCs/>
    </w:rPr>
  </w:style>
  <w:style w:type="paragraph" w:customStyle="1" w:styleId="Heading9">
    <w:name w:val="Heading 9"/>
    <w:basedOn w:val="a"/>
    <w:next w:val="a"/>
    <w:link w:val="90"/>
    <w:semiHidden/>
    <w:unhideWhenUsed/>
    <w:qFormat/>
    <w:rsid w:val="00F72D17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customStyle="1" w:styleId="ConsTitle">
    <w:name w:val="ConsTitle"/>
    <w:rsid w:val="00F72D1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1">
    <w:name w:val="Hyperlink"/>
    <w:rsid w:val="00F72D17"/>
    <w:rPr>
      <w:color w:val="0000FF"/>
      <w:u w:val="single"/>
    </w:rPr>
  </w:style>
  <w:style w:type="paragraph" w:customStyle="1" w:styleId="af2">
    <w:name w:val="Знак Знак Знак Знак"/>
    <w:basedOn w:val="a"/>
    <w:rsid w:val="00F72D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72D17"/>
    <w:pPr>
      <w:widowControl w:val="0"/>
    </w:pPr>
    <w:rPr>
      <w:rFonts w:ascii="Arial" w:hAnsi="Arial" w:cs="Arial"/>
      <w:b/>
      <w:bCs/>
    </w:rPr>
  </w:style>
  <w:style w:type="paragraph" w:styleId="22">
    <w:name w:val="Body Text 2"/>
    <w:basedOn w:val="a"/>
    <w:rsid w:val="00F72D17"/>
    <w:pPr>
      <w:jc w:val="center"/>
    </w:pPr>
    <w:rPr>
      <w:szCs w:val="26"/>
    </w:rPr>
  </w:style>
  <w:style w:type="paragraph" w:customStyle="1" w:styleId="af3">
    <w:name w:val="Знак Знак Знак Знак Знак Знак Знак"/>
    <w:basedOn w:val="a"/>
    <w:rsid w:val="00F72D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F72D17"/>
    <w:pPr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72D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F72D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Heading3"/>
    <w:semiHidden/>
    <w:rsid w:val="00F72D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Heading4"/>
    <w:semiHidden/>
    <w:rsid w:val="00F72D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Heading5"/>
    <w:semiHidden/>
    <w:rsid w:val="00F72D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Heading6"/>
    <w:semiHidden/>
    <w:rsid w:val="00F72D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Heading7"/>
    <w:semiHidden/>
    <w:rsid w:val="00F72D1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Heading8"/>
    <w:semiHidden/>
    <w:rsid w:val="00F72D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Heading9"/>
    <w:semiHidden/>
    <w:rsid w:val="00F72D17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next w:val="a"/>
    <w:link w:val="af6"/>
    <w:qFormat/>
    <w:rsid w:val="00F72D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6">
    <w:name w:val="Название Знак"/>
    <w:link w:val="a5"/>
    <w:rsid w:val="00F72D17"/>
    <w:rPr>
      <w:rFonts w:ascii="Cambria" w:eastAsia="Times New Roman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f7"/>
    <w:qFormat/>
    <w:rsid w:val="00F72D17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6"/>
    <w:rsid w:val="00F72D17"/>
    <w:rPr>
      <w:rFonts w:ascii="Cambria" w:eastAsia="Times New Roman" w:hAnsi="Cambria" w:cs="Times New Roman"/>
      <w:sz w:val="24"/>
      <w:szCs w:val="24"/>
    </w:rPr>
  </w:style>
  <w:style w:type="table" w:styleId="af8">
    <w:name w:val="Table Grid"/>
    <w:basedOn w:val="a1"/>
    <w:rsid w:val="00F7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Минюст Чувашии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minust18</dc:creator>
  <cp:keywords/>
  <cp:lastModifiedBy>gkchs23</cp:lastModifiedBy>
  <cp:revision>29</cp:revision>
  <dcterms:created xsi:type="dcterms:W3CDTF">2023-05-12T12:48:00Z</dcterms:created>
  <dcterms:modified xsi:type="dcterms:W3CDTF">2024-12-28T08:48:00Z</dcterms:modified>
</cp:coreProperties>
</file>