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2323"/>
        <w:gridCol w:w="9741"/>
        <w:gridCol w:w="2223"/>
      </w:tblGrid>
      <w:tr w:rsidR="00BC6B07" w:rsidRPr="000E5535" w:rsidTr="00844C82">
        <w:trPr>
          <w:cantSplit/>
        </w:trPr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:rsidR="00B22AF5" w:rsidRPr="000E5535" w:rsidRDefault="00B22AF5" w:rsidP="000E553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2AF5" w:rsidRPr="000E5535" w:rsidRDefault="00B22AF5" w:rsidP="000E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noProof/>
                <w:color w:val="000000"/>
                <w:sz w:val="20"/>
              </w:rPr>
              <w:drawing>
                <wp:inline distT="0" distB="0" distL="0" distR="0">
                  <wp:extent cx="73342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100000" l="0" r="100000">
                                        <a14:foregroundMark x1="96429" y1="86175" x2="99405" y2="81106"/>
                                        <a14:foregroundMark x1="97024" y1="74194" x2="89286" y2="82028"/>
                                        <a14:foregroundMark x1="98214" y1="43318" x2="1190" y2="73733"/>
                                        <a14:foregroundMark x1="79762" y1="48387" x2="90476" y2="78341"/>
                                        <a14:foregroundMark x1="93452" y1="47005" x2="97024" y2="75115"/>
                                        <a14:foregroundMark x1="66071" y1="52074" x2="83333" y2="78341"/>
                                        <a14:foregroundMark x1="23214" y1="77419" x2="0" y2="80645"/>
                                        <a14:foregroundMark x1="8929" y1="73272" x2="0" y2="58525"/>
                                        <a14:foregroundMark x1="20833" y1="67281" x2="595" y2="51613"/>
                                        <a14:foregroundMark x1="44048" y1="67742" x2="2381" y2="44240"/>
                                        <a14:foregroundMark x1="46429" y1="61751" x2="595" y2="23041"/>
                                        <a14:foregroundMark x1="62500" y1="58525" x2="0" y2="42857"/>
                                        <a14:foregroundMark x1="83333" y1="54839" x2="1190" y2="35484"/>
                                        <a14:foregroundMark x1="84524" y1="40553" x2="0" y2="29954"/>
                                        <a14:foregroundMark x1="93452" y1="33641" x2="93452" y2="33641"/>
                                        <a14:foregroundMark x1="86905" y1="37788" x2="46429" y2="57143"/>
                                        <a14:foregroundMark x1="80952" y1="32258" x2="32738" y2="50230"/>
                                        <a14:foregroundMark x1="79167" y1="37327" x2="79167" y2="37327"/>
                                        <a14:foregroundMark x1="88095" y1="24424" x2="98214" y2="49770"/>
                                        <a14:foregroundMark x1="98214" y1="24424" x2="76786" y2="44700"/>
                                        <a14:foregroundMark x1="95238" y1="36866" x2="80952" y2="41935"/>
                                        <a14:foregroundMark x1="69048" y1="38249" x2="66071" y2="45161"/>
                                        <a14:foregroundMark x1="7143" y1="27189" x2="19048" y2="461"/>
                                        <a14:foregroundMark x1="5952" y1="18433" x2="10119" y2="461"/>
                                        <a14:foregroundMark x1="13690" y1="26728" x2="27976" y2="461"/>
                                        <a14:foregroundMark x1="10119" y1="9217" x2="595" y2="5530"/>
                                        <a14:foregroundMark x1="39286" y1="34562" x2="20238" y2="7834"/>
                                        <a14:foregroundMark x1="28571" y1="18433" x2="18452" y2="31797"/>
                                        <a14:foregroundMark x1="26786" y1="31797" x2="13095" y2="23502"/>
                                        <a14:foregroundMark x1="28571" y1="16590" x2="35714" y2="1382"/>
                                        <a14:foregroundMark x1="29167" y1="22581" x2="45238" y2="461"/>
                                        <a14:foregroundMark x1="35714" y1="27189" x2="55952" y2="0"/>
                                        <a14:foregroundMark x1="33333" y1="34101" x2="52381" y2="17051"/>
                                        <a14:foregroundMark x1="42857" y1="32258" x2="54167" y2="20737"/>
                                        <a14:foregroundMark x1="39286" y1="31336" x2="43452" y2="27189"/>
                                        <a14:foregroundMark x1="56548" y1="17512" x2="69048" y2="0"/>
                                        <a14:foregroundMark x1="55952" y1="9217" x2="63690" y2="461"/>
                                        <a14:foregroundMark x1="58333" y1="28571" x2="80357" y2="461"/>
                                        <a14:foregroundMark x1="61310" y1="33641" x2="91667" y2="0"/>
                                        <a14:foregroundMark x1="77976" y1="23963" x2="94643" y2="0"/>
                                        <a14:foregroundMark x1="83333" y1="27189" x2="99405" y2="10599"/>
                                        <a14:foregroundMark x1="74405" y1="29493" x2="89286" y2="1981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:rsidR="001539D4" w:rsidRPr="001A05B0" w:rsidRDefault="001539D4" w:rsidP="000E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72"/>
              </w:rPr>
            </w:pPr>
            <w:r w:rsidRPr="002308BE">
              <w:t>периодическо</w:t>
            </w:r>
            <w:r>
              <w:t>е</w:t>
            </w:r>
            <w:r w:rsidRPr="002308BE">
              <w:t xml:space="preserve"> печатно</w:t>
            </w:r>
            <w:r>
              <w:t>е</w:t>
            </w:r>
            <w:r w:rsidRPr="002308BE">
              <w:t xml:space="preserve"> издани</w:t>
            </w:r>
            <w:r>
              <w:t>е</w:t>
            </w:r>
          </w:p>
          <w:p w:rsidR="00B22AF5" w:rsidRPr="001539D4" w:rsidRDefault="00B22AF5" w:rsidP="000E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48"/>
                <w:szCs w:val="72"/>
              </w:rPr>
            </w:pPr>
            <w:r w:rsidRPr="001539D4">
              <w:rPr>
                <w:rFonts w:ascii="Arial" w:hAnsi="Arial" w:cs="Arial"/>
                <w:b/>
                <w:bCs/>
                <w:i/>
                <w:iCs/>
                <w:color w:val="000000"/>
                <w:sz w:val="48"/>
                <w:szCs w:val="72"/>
              </w:rPr>
              <w:t>ПОСАДСКИЙ</w:t>
            </w:r>
          </w:p>
          <w:p w:rsidR="00B22AF5" w:rsidRPr="000E5535" w:rsidRDefault="00B22AF5" w:rsidP="000E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539D4">
              <w:rPr>
                <w:rFonts w:ascii="Arial" w:hAnsi="Arial" w:cs="Arial"/>
                <w:b/>
                <w:bCs/>
                <w:i/>
                <w:iCs/>
                <w:color w:val="000000"/>
                <w:sz w:val="48"/>
                <w:szCs w:val="72"/>
              </w:rPr>
              <w:t>ВЕСТНИК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:rsidR="00B22AF5" w:rsidRPr="000E5535" w:rsidRDefault="00B22AF5" w:rsidP="000E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E55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202</w:t>
            </w:r>
            <w:r w:rsidR="004C6B5C" w:rsidRPr="000E55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  <w:p w:rsidR="00B22AF5" w:rsidRPr="000E5535" w:rsidRDefault="004C6B5C" w:rsidP="000E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E55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февраль</w:t>
            </w:r>
            <w:r w:rsidR="00B22AF5" w:rsidRPr="000E55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,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274AF" w:rsidRPr="000E55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0E5535" w:rsidRPr="000E55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</w:t>
            </w:r>
            <w:r w:rsidR="00B22AF5" w:rsidRPr="000E55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,</w:t>
            </w:r>
          </w:p>
          <w:p w:rsidR="00B22AF5" w:rsidRPr="000E5535" w:rsidRDefault="00B22AF5" w:rsidP="000E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E55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понедельник,</w:t>
            </w:r>
          </w:p>
          <w:p w:rsidR="00B22AF5" w:rsidRPr="000E5535" w:rsidRDefault="00B22AF5" w:rsidP="000E5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№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E5535" w:rsidRPr="000E55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C65E10" w:rsidRPr="000E5535" w:rsidRDefault="00C65E10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35"/>
        <w:gridCol w:w="1663"/>
        <w:gridCol w:w="6389"/>
      </w:tblGrid>
      <w:tr w:rsidR="001E558F" w:rsidRPr="000E5535" w:rsidTr="00AC36D8">
        <w:trPr>
          <w:cantSplit/>
          <w:jc w:val="center"/>
        </w:trPr>
        <w:tc>
          <w:tcPr>
            <w:tcW w:w="2182" w:type="pct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Чăваш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Республикин</w:t>
            </w:r>
            <w:proofErr w:type="spellEnd"/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Сĕнтĕрвăрри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муниципаллă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DC03C4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округĕн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администрацийĕ</w:t>
            </w:r>
            <w:proofErr w:type="spellEnd"/>
          </w:p>
          <w:p w:rsidR="00DC03C4" w:rsidRPr="000E5535" w:rsidRDefault="001E558F" w:rsidP="000E553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Й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Ы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Ш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Ă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Н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У</w:t>
            </w:r>
          </w:p>
          <w:p w:rsidR="00DC03C4" w:rsidRPr="000E5535" w:rsidRDefault="003D2CAA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1E558F" w:rsidRPr="000E5535">
              <w:rPr>
                <w:rFonts w:ascii="Arial" w:hAnsi="Arial" w:cs="Arial"/>
                <w:b/>
                <w:color w:val="000000"/>
                <w:sz w:val="20"/>
              </w:rPr>
              <w:t>№</w:t>
            </w:r>
          </w:p>
          <w:p w:rsidR="00DC03C4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Сĕнтĕрвăрри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хули</w:t>
            </w: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82" w:type="pct"/>
            <w:vAlign w:val="center"/>
          </w:tcPr>
          <w:p w:rsidR="001E558F" w:rsidRPr="000E5535" w:rsidRDefault="003D2CAA" w:rsidP="000E5535">
            <w:pPr>
              <w:spacing w:after="0" w:line="240" w:lineRule="auto"/>
              <w:ind w:hanging="783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1E558F" w:rsidRPr="000E5535" w:rsidRDefault="000E73C8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5pt;height:57.75pt;visibility:visible">
                  <v:imagedata r:id="rId9" o:title="gerb"/>
                </v:shape>
              </w:pict>
            </w:r>
          </w:p>
        </w:tc>
        <w:tc>
          <w:tcPr>
            <w:tcW w:w="2236" w:type="pct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E558F" w:rsidRPr="000E5535" w:rsidRDefault="001E558F" w:rsidP="000E5535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Чувашская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Республика</w:t>
            </w:r>
          </w:p>
          <w:p w:rsidR="001E558F" w:rsidRPr="000E5535" w:rsidRDefault="001E558F" w:rsidP="000E5535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Администрация</w:t>
            </w:r>
          </w:p>
          <w:p w:rsidR="001E558F" w:rsidRPr="000E5535" w:rsidRDefault="001E558F" w:rsidP="000E5535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Мариинско-Посадского</w:t>
            </w:r>
          </w:p>
          <w:p w:rsidR="00DC03C4" w:rsidRPr="000E5535" w:rsidRDefault="001E558F" w:rsidP="000E5535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муниципального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округа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DC03C4" w:rsidRPr="000E5535" w:rsidRDefault="001E558F" w:rsidP="000E5535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П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С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Т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А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Н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В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Л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Е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Н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И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Е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DC03C4" w:rsidRPr="000E5535" w:rsidRDefault="001E558F" w:rsidP="000E5535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20.02.2023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№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169</w:t>
            </w:r>
          </w:p>
          <w:p w:rsidR="001E558F" w:rsidRPr="000E5535" w:rsidRDefault="001E558F" w:rsidP="000E5535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г.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Мариинский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Посад</w:t>
            </w: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u w:val="single"/>
              </w:rPr>
            </w:pPr>
          </w:p>
        </w:tc>
      </w:tr>
    </w:tbl>
    <w:p w:rsidR="001E558F" w:rsidRPr="000E5535" w:rsidRDefault="001E558F" w:rsidP="000E5535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E5535">
        <w:rPr>
          <w:rFonts w:ascii="Arial" w:hAnsi="Arial" w:cs="Arial"/>
          <w:b/>
          <w:color w:val="000000"/>
          <w:sz w:val="20"/>
        </w:rPr>
        <w:t>Об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утверждении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административного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регламента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по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предоставлению</w:t>
      </w:r>
    </w:p>
    <w:p w:rsidR="00DC03C4" w:rsidRDefault="001E558F" w:rsidP="000E5535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E5535">
        <w:rPr>
          <w:rFonts w:ascii="Arial" w:hAnsi="Arial" w:cs="Arial"/>
          <w:b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услуги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«Уведомительная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регистрация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коллективных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договоров»</w:t>
      </w:r>
    </w:p>
    <w:p w:rsidR="000E5535" w:rsidRPr="000E5535" w:rsidRDefault="000E5535" w:rsidP="000E5535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r:id="rId10" w:history="1">
        <w:r w:rsidRPr="000E5535">
          <w:rPr>
            <w:rStyle w:val="af0"/>
            <w:rFonts w:ascii="Arial" w:hAnsi="Arial" w:cs="Arial"/>
            <w:b/>
            <w:color w:val="000000"/>
          </w:rPr>
          <w:t>постановлением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Кабинета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Министров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29.11.2011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N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166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«О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разработки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утверждения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функций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услуг»,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руководствуясь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r:id="rId11" w:history="1">
        <w:r w:rsidRPr="000E5535">
          <w:rPr>
            <w:rStyle w:val="af0"/>
            <w:rFonts w:ascii="Arial" w:hAnsi="Arial" w:cs="Arial"/>
            <w:b/>
            <w:color w:val="000000"/>
          </w:rPr>
          <w:t>статьей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10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целях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регулирования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процесса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b/>
          <w:color w:val="000000"/>
          <w:sz w:val="20"/>
        </w:rPr>
        <w:t>п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о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с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proofErr w:type="gramStart"/>
      <w:r w:rsidRPr="000E5535">
        <w:rPr>
          <w:rFonts w:ascii="Arial" w:hAnsi="Arial" w:cs="Arial"/>
          <w:b/>
          <w:color w:val="000000"/>
          <w:sz w:val="20"/>
        </w:rPr>
        <w:t>т</w:t>
      </w:r>
      <w:proofErr w:type="gramEnd"/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а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н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о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в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л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я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е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т: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0" w:name="sub_1"/>
      <w:r w:rsidRPr="000E5535">
        <w:rPr>
          <w:rFonts w:ascii="Arial" w:hAnsi="Arial" w:cs="Arial"/>
          <w:color w:val="000000"/>
          <w:sz w:val="20"/>
        </w:rPr>
        <w:t>1.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Утвердить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прилагаемый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w:anchor="sub_1000" w:history="1">
        <w:r w:rsidRPr="000E5535">
          <w:rPr>
            <w:rStyle w:val="af0"/>
            <w:rFonts w:ascii="Arial" w:hAnsi="Arial" w:cs="Arial"/>
            <w:b/>
            <w:color w:val="000000"/>
          </w:rPr>
          <w:t>административный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регламент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«Уведомительная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договоров».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" w:name="sub_3"/>
      <w:bookmarkEnd w:id="0"/>
      <w:r w:rsidRPr="000E5535">
        <w:rPr>
          <w:rFonts w:ascii="Arial" w:hAnsi="Arial" w:cs="Arial"/>
          <w:color w:val="000000"/>
          <w:sz w:val="20"/>
        </w:rPr>
        <w:t>2.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Контроль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исполнением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настоящего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постановления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возложить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управляющего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делами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начальника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отдела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организационно-контрольной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работы.</w:t>
      </w:r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2" w:name="sub_4"/>
      <w:bookmarkEnd w:id="1"/>
      <w:r w:rsidRPr="000E5535">
        <w:rPr>
          <w:rFonts w:ascii="Arial" w:hAnsi="Arial" w:cs="Arial"/>
          <w:color w:val="000000"/>
          <w:sz w:val="20"/>
        </w:rPr>
        <w:t>3.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Настоящее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постановление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вступает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силу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момента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r:id="rId12" w:history="1">
        <w:r w:rsidRPr="000E5535">
          <w:rPr>
            <w:rStyle w:val="af0"/>
            <w:rFonts w:ascii="Arial" w:hAnsi="Arial" w:cs="Arial"/>
            <w:b/>
            <w:color w:val="000000"/>
          </w:rPr>
          <w:t>официального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опубликования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периодическом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печатном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издании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«Посадский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вестник».</w:t>
      </w:r>
      <w:bookmarkEnd w:id="2"/>
    </w:p>
    <w:p w:rsidR="000E5535" w:rsidRDefault="000E5535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0E5535" w:rsidRDefault="000E5535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Глава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</w:p>
    <w:p w:rsidR="00DC03C4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В.В.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Петров</w:t>
      </w:r>
    </w:p>
    <w:p w:rsidR="000E5535" w:rsidRPr="000E5535" w:rsidRDefault="000E5535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DC03C4" w:rsidRDefault="001E558F" w:rsidP="000E5535">
      <w:pPr>
        <w:spacing w:after="0" w:line="240" w:lineRule="auto"/>
        <w:jc w:val="right"/>
        <w:rPr>
          <w:rStyle w:val="ad"/>
          <w:rFonts w:ascii="Arial" w:hAnsi="Arial" w:cs="Arial"/>
          <w:b w:val="0"/>
          <w:color w:val="000000"/>
          <w:sz w:val="20"/>
          <w:szCs w:val="20"/>
        </w:rPr>
      </w:pPr>
      <w:bookmarkStart w:id="3" w:name="sub_1000"/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Приложение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к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hyperlink w:anchor="sub_0" w:history="1">
        <w:r w:rsidRPr="000E5535">
          <w:rPr>
            <w:rStyle w:val="af0"/>
            <w:rFonts w:ascii="Arial" w:hAnsi="Arial" w:cs="Arial"/>
            <w:b/>
            <w:color w:val="000000"/>
            <w:szCs w:val="20"/>
          </w:rPr>
          <w:t>постановлению</w:t>
        </w:r>
      </w:hyperlink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администрации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Мариинско-Посадского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муниципального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округа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Чувашской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Республики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от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20.02.2023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г.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N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169</w:t>
      </w:r>
      <w:bookmarkEnd w:id="3"/>
    </w:p>
    <w:p w:rsidR="000E5535" w:rsidRPr="000E5535" w:rsidRDefault="000E5535" w:rsidP="000E5535">
      <w:pPr>
        <w:spacing w:after="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E558F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Административный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</w:t>
      </w:r>
      <w:r w:rsidRPr="000E5535">
        <w:rPr>
          <w:rFonts w:ascii="Arial" w:hAnsi="Arial" w:cs="Arial"/>
          <w:color w:val="000000"/>
          <w:sz w:val="20"/>
        </w:rPr>
        <w:br/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"Уведомительная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договоров"</w:t>
      </w:r>
    </w:p>
    <w:p w:rsidR="000E5535" w:rsidRPr="000E5535" w:rsidRDefault="000E5535" w:rsidP="000E5535"/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4" w:name="sub_1001"/>
      <w:r w:rsidRPr="000E5535">
        <w:rPr>
          <w:rFonts w:ascii="Arial" w:hAnsi="Arial" w:cs="Arial"/>
          <w:color w:val="000000"/>
          <w:sz w:val="20"/>
        </w:rPr>
        <w:t>1.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Общие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положения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5" w:name="sub_11"/>
      <w:bookmarkEnd w:id="4"/>
    </w:p>
    <w:p w:rsidR="00DC03C4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1.1.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Предмет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регулирования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регламента</w:t>
      </w:r>
      <w:bookmarkEnd w:id="5"/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Административный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"Уведомительная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договоров"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разработан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r:id="rId13" w:history="1">
        <w:r w:rsidRPr="000E5535">
          <w:rPr>
            <w:rStyle w:val="af0"/>
            <w:rFonts w:ascii="Arial" w:hAnsi="Arial" w:cs="Arial"/>
            <w:b/>
            <w:color w:val="000000"/>
          </w:rPr>
          <w:t>Федеральным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законом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27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июля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2010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года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N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210-ФЗ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"Об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услуг",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r:id="rId14" w:history="1">
        <w:r w:rsidRPr="000E5535">
          <w:rPr>
            <w:rStyle w:val="af0"/>
            <w:rFonts w:ascii="Arial" w:hAnsi="Arial" w:cs="Arial"/>
            <w:b/>
            <w:color w:val="000000"/>
          </w:rPr>
          <w:t>постановлением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Кабинета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Министров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29.11.2011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N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166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"О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разработки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утверждения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функций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услуг",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Уставом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Республики.</w:t>
      </w:r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Целью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обеспечение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открытости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повышения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качества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создание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условий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участия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граждан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отношениях,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возникающих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определяет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последовательность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(административных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процедур)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полномочий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договоров.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6" w:name="sub_12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1.2.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Круг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заявителей</w:t>
      </w:r>
    </w:p>
    <w:bookmarkEnd w:id="6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Получателем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заявитель)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является: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" w:name="sub_1201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работодатель;</w:t>
      </w:r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" w:name="sub_1202"/>
      <w:bookmarkEnd w:id="7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представитель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работодателя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(работодателей).</w:t>
      </w:r>
      <w:bookmarkEnd w:id="8"/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9" w:name="sub_13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1.3.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информирования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</w:p>
    <w:bookmarkEnd w:id="9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Предоставление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установленном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наделена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отдельными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полномочиями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нахождения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орган).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Информация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местонахождении,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телефонах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справок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консультаций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содержится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r:id="rId15" w:history="1">
        <w:r w:rsidRPr="000E5535">
          <w:rPr>
            <w:rStyle w:val="af0"/>
            <w:rFonts w:ascii="Arial" w:hAnsi="Arial" w:cs="Arial"/>
            <w:b/>
            <w:color w:val="000000"/>
          </w:rPr>
          <w:t>официальном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сайте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информационно-телекоммуникационной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сети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"Интернет".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Информация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процедуре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сообщается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личном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письменном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содержится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информационном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стенде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помещении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использованием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средств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телефонной,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факсимильной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связи.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Информация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процедуре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бесплатно.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Письменные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целью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поступившие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через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почтовой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связи,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помощью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средств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факсимильной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связи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рассматриваются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течение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рабочих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обращения.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Днем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день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поступления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Ответ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поступившее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течение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направляется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адресу,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указанному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обращении.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Ответ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переданное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помощи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связи,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течение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направляется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помощью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информационно-телекоммуникационной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сети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"Интернет"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адрес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почты,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поступило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обращение.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телефонные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звонки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подробно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вежливой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информирует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обратившихся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интересующим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вопросам.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телефонный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звонок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содержать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наименовании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позвонил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заявитель,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фамилии,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имени,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отчестве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работника,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принявшего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телефонный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звонок.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невозможности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работника,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принявшего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звонок,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самостоятельно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ответить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поставленные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вопросы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телефонный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звонок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быть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переадресован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другое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обратившемуся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быть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сообщен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телефонный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номер,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которому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можно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получить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информацию.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Время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превышать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10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Должностное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следующим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вопросам: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" w:name="sub_1301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включая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нахождения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почтовом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адресе,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графике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контактных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телефонах,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адресе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почты;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" w:name="sub_1302"/>
      <w:bookmarkEnd w:id="10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ходе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2" w:name="sub_1303"/>
      <w:bookmarkEnd w:id="11"/>
      <w:r w:rsidRPr="000E5535">
        <w:rPr>
          <w:rFonts w:ascii="Arial" w:hAnsi="Arial" w:cs="Arial"/>
          <w:color w:val="000000"/>
          <w:sz w:val="20"/>
        </w:rPr>
        <w:t>3)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перечне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3" w:name="sub_1304"/>
      <w:bookmarkEnd w:id="12"/>
      <w:r w:rsidRPr="000E5535">
        <w:rPr>
          <w:rFonts w:ascii="Arial" w:hAnsi="Arial" w:cs="Arial"/>
          <w:color w:val="000000"/>
          <w:sz w:val="20"/>
        </w:rPr>
        <w:lastRenderedPageBreak/>
        <w:t>4)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времени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4" w:name="sub_1305"/>
      <w:bookmarkEnd w:id="13"/>
      <w:r w:rsidRPr="000E5535">
        <w:rPr>
          <w:rFonts w:ascii="Arial" w:hAnsi="Arial" w:cs="Arial"/>
          <w:color w:val="000000"/>
          <w:sz w:val="20"/>
        </w:rPr>
        <w:t>5)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5" w:name="sub_1306"/>
      <w:bookmarkEnd w:id="14"/>
      <w:r w:rsidRPr="000E5535">
        <w:rPr>
          <w:rFonts w:ascii="Arial" w:hAnsi="Arial" w:cs="Arial"/>
          <w:color w:val="000000"/>
          <w:sz w:val="20"/>
        </w:rPr>
        <w:t>6)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основаниях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6" w:name="sub_1307"/>
      <w:bookmarkEnd w:id="15"/>
      <w:r w:rsidRPr="000E5535">
        <w:rPr>
          <w:rFonts w:ascii="Arial" w:hAnsi="Arial" w:cs="Arial"/>
          <w:color w:val="000000"/>
          <w:sz w:val="20"/>
        </w:rPr>
        <w:t>7)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основаниях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7" w:name="sub_1308"/>
      <w:bookmarkEnd w:id="16"/>
      <w:r w:rsidRPr="000E5535">
        <w:rPr>
          <w:rFonts w:ascii="Arial" w:hAnsi="Arial" w:cs="Arial"/>
          <w:color w:val="000000"/>
          <w:sz w:val="20"/>
        </w:rPr>
        <w:t>8)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обжалования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(бездействия)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органа.</w:t>
      </w:r>
    </w:p>
    <w:bookmarkEnd w:id="17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Основными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являются: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8" w:name="sub_1309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актуальность;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9" w:name="sub_1310"/>
      <w:bookmarkEnd w:id="18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своевременность;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20" w:name="sub_1311"/>
      <w:bookmarkEnd w:id="19"/>
      <w:r w:rsidRPr="000E5535">
        <w:rPr>
          <w:rFonts w:ascii="Arial" w:hAnsi="Arial" w:cs="Arial"/>
          <w:color w:val="000000"/>
          <w:sz w:val="20"/>
        </w:rPr>
        <w:t>3)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четкость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доступность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изложении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21" w:name="sub_1312"/>
      <w:bookmarkEnd w:id="20"/>
      <w:r w:rsidRPr="000E5535">
        <w:rPr>
          <w:rFonts w:ascii="Arial" w:hAnsi="Arial" w:cs="Arial"/>
          <w:color w:val="000000"/>
          <w:sz w:val="20"/>
        </w:rPr>
        <w:t>4)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22" w:name="sub_1313"/>
      <w:bookmarkEnd w:id="21"/>
      <w:r w:rsidRPr="000E5535">
        <w:rPr>
          <w:rFonts w:ascii="Arial" w:hAnsi="Arial" w:cs="Arial"/>
          <w:color w:val="000000"/>
          <w:sz w:val="20"/>
        </w:rPr>
        <w:t>5)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законодательства.</w:t>
      </w:r>
    </w:p>
    <w:bookmarkEnd w:id="22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стендах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размещается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следующая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информация: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23" w:name="sub_1314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24" w:name="sub_1315"/>
      <w:bookmarkEnd w:id="23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перечне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25" w:name="sub_1316"/>
      <w:bookmarkEnd w:id="24"/>
      <w:r w:rsidRPr="000E5535">
        <w:rPr>
          <w:rFonts w:ascii="Arial" w:hAnsi="Arial" w:cs="Arial"/>
          <w:color w:val="000000"/>
          <w:sz w:val="20"/>
        </w:rPr>
        <w:t>3)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времени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26" w:name="sub_1317"/>
      <w:bookmarkEnd w:id="25"/>
      <w:r w:rsidRPr="000E5535">
        <w:rPr>
          <w:rFonts w:ascii="Arial" w:hAnsi="Arial" w:cs="Arial"/>
          <w:color w:val="000000"/>
          <w:sz w:val="20"/>
        </w:rPr>
        <w:t>4)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27" w:name="sub_1318"/>
      <w:bookmarkEnd w:id="26"/>
      <w:r w:rsidRPr="000E5535">
        <w:rPr>
          <w:rFonts w:ascii="Arial" w:hAnsi="Arial" w:cs="Arial"/>
          <w:color w:val="000000"/>
          <w:sz w:val="20"/>
        </w:rPr>
        <w:t>5)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основаниях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28" w:name="sub_1319"/>
      <w:bookmarkEnd w:id="27"/>
      <w:r w:rsidRPr="000E5535">
        <w:rPr>
          <w:rFonts w:ascii="Arial" w:hAnsi="Arial" w:cs="Arial"/>
          <w:color w:val="000000"/>
          <w:sz w:val="20"/>
        </w:rPr>
        <w:t>6)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основаниях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29" w:name="sub_1320"/>
      <w:bookmarkEnd w:id="28"/>
      <w:r w:rsidRPr="000E5535">
        <w:rPr>
          <w:rFonts w:ascii="Arial" w:hAnsi="Arial" w:cs="Arial"/>
          <w:color w:val="000000"/>
          <w:sz w:val="20"/>
        </w:rPr>
        <w:t>7)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обжалования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(бездействия)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30" w:name="sub_1321"/>
      <w:bookmarkEnd w:id="29"/>
      <w:r w:rsidRPr="000E5535">
        <w:rPr>
          <w:rFonts w:ascii="Arial" w:hAnsi="Arial" w:cs="Arial"/>
          <w:color w:val="000000"/>
          <w:sz w:val="20"/>
        </w:rPr>
        <w:t>8)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извлечения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законодательных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содержащих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регулирующие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31" w:name="sub_1322"/>
      <w:bookmarkEnd w:id="30"/>
      <w:r w:rsidRPr="000E5535">
        <w:rPr>
          <w:rFonts w:ascii="Arial" w:hAnsi="Arial" w:cs="Arial"/>
          <w:color w:val="000000"/>
          <w:sz w:val="20"/>
        </w:rPr>
        <w:t>9)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текст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приложениями;</w:t>
      </w:r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32" w:name="sub_1323"/>
      <w:bookmarkEnd w:id="31"/>
      <w:r w:rsidRPr="000E5535">
        <w:rPr>
          <w:rFonts w:ascii="Arial" w:hAnsi="Arial" w:cs="Arial"/>
          <w:color w:val="000000"/>
          <w:sz w:val="20"/>
        </w:rPr>
        <w:t>10)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договора.</w:t>
      </w:r>
      <w:bookmarkEnd w:id="32"/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33" w:name="sub_1002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Стандарт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34" w:name="sub_21"/>
      <w:bookmarkEnd w:id="33"/>
    </w:p>
    <w:p w:rsidR="00DC03C4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2.1.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Наименование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bookmarkEnd w:id="34"/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Под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понимается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услуга).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35" w:name="sub_22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2.2.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Наименование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исполнительного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</w:t>
      </w:r>
    </w:p>
    <w:bookmarkEnd w:id="35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Предоставление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нахождения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вправе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согласований,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связанных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(муниципальные)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исключением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включенных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перечень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обязательными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(муниципальных)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утвержденный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Правительством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Республики.</w:t>
      </w:r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межведомственное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информационное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взаимодействие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осуществляется.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36" w:name="sub_23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2.3.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Описание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результата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</w:p>
    <w:bookmarkEnd w:id="36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Результатом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является: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37" w:name="sub_2301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подготовка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необходимости)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письменных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замечаний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(или)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рекомендаций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устранению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выявленных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нарушений;</w:t>
      </w:r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38" w:name="sub_2302"/>
      <w:bookmarkEnd w:id="37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образец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представлен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w:anchor="sub_1200" w:history="1">
        <w:r w:rsidRPr="000E5535">
          <w:rPr>
            <w:rStyle w:val="af0"/>
            <w:rFonts w:ascii="Arial" w:hAnsi="Arial" w:cs="Arial"/>
            <w:b/>
            <w:color w:val="000000"/>
          </w:rPr>
          <w:t>приложении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2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Административному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регламенту.</w:t>
      </w:r>
      <w:bookmarkEnd w:id="38"/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2.4.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учетом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участвующие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приостановления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случае,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если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возможность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приостановления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предусмотрена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законодательством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(или)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законодательством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выдачи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(направления)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являющихся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результатом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Предоставление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выдача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(направление)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являющихся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результатом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течение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10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рабочих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39" w:name="sub_25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2.5.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Исчерпывающий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перечень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обязательными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подлежащих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способы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представления</w:t>
      </w:r>
    </w:p>
    <w:bookmarkEnd w:id="39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Основанием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поданное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заявление).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0" w:name="sub_2501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образец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представлен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w:anchor="sub_1100" w:history="1">
        <w:r w:rsidRPr="000E5535">
          <w:rPr>
            <w:rStyle w:val="af0"/>
            <w:rFonts w:ascii="Arial" w:hAnsi="Arial" w:cs="Arial"/>
            <w:b/>
            <w:color w:val="000000"/>
          </w:rPr>
          <w:t>приложении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1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Административному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регламенту;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1" w:name="sub_2502"/>
      <w:bookmarkEnd w:id="40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оригинал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экземплярах);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2" w:name="sub_2503"/>
      <w:bookmarkEnd w:id="41"/>
      <w:r w:rsidRPr="000E5535">
        <w:rPr>
          <w:rFonts w:ascii="Arial" w:hAnsi="Arial" w:cs="Arial"/>
          <w:color w:val="000000"/>
          <w:sz w:val="20"/>
        </w:rPr>
        <w:t>3)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подтверждающие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полномочие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работодателя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представителя);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3" w:name="sub_2504"/>
      <w:bookmarkEnd w:id="42"/>
      <w:r w:rsidRPr="000E5535">
        <w:rPr>
          <w:rFonts w:ascii="Arial" w:hAnsi="Arial" w:cs="Arial"/>
          <w:color w:val="000000"/>
          <w:sz w:val="20"/>
        </w:rPr>
        <w:t>4)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выписка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протокола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собрания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(конференции)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работников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индивидуального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предпринимателя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заключении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(утверждении)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4" w:name="sub_2505"/>
      <w:bookmarkEnd w:id="43"/>
      <w:r w:rsidRPr="000E5535">
        <w:rPr>
          <w:rFonts w:ascii="Arial" w:hAnsi="Arial" w:cs="Arial"/>
          <w:color w:val="000000"/>
          <w:sz w:val="20"/>
        </w:rPr>
        <w:t>5)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протокол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разногласий,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если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ходе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переговоров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принято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согласованное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всем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отдельным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вопросам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наличии).</w:t>
      </w:r>
    </w:p>
    <w:bookmarkEnd w:id="44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Требования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документам: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5" w:name="sub_2506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установленной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w:anchor="sub_1100" w:history="1">
        <w:r w:rsidRPr="000E5535">
          <w:rPr>
            <w:rStyle w:val="af0"/>
            <w:rFonts w:ascii="Arial" w:hAnsi="Arial" w:cs="Arial"/>
            <w:b/>
            <w:color w:val="000000"/>
          </w:rPr>
          <w:t>приложением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1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Административному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регламенту.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оформляется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фирменном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бланке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наличии),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русском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языке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двух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экземплярах-подлинниках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подписывается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заявителем.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допускается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использование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сокращений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аббревиатур;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6" w:name="sub_2507"/>
      <w:bookmarkEnd w:id="45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быть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прошит,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страницы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пронумерованы,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скреплены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печатью;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7" w:name="sub_2508"/>
      <w:bookmarkEnd w:id="46"/>
      <w:r w:rsidRPr="000E5535">
        <w:rPr>
          <w:rFonts w:ascii="Arial" w:hAnsi="Arial" w:cs="Arial"/>
          <w:color w:val="000000"/>
          <w:sz w:val="20"/>
        </w:rPr>
        <w:t>3)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содержаться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нецензурные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оскорбительные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выражения,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угрозы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жизни,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здоровью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имуществу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членов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семей;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8" w:name="sub_2509"/>
      <w:bookmarkEnd w:id="47"/>
      <w:r w:rsidRPr="000E5535">
        <w:rPr>
          <w:rFonts w:ascii="Arial" w:hAnsi="Arial" w:cs="Arial"/>
          <w:color w:val="000000"/>
          <w:sz w:val="20"/>
        </w:rPr>
        <w:t>4)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текст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быть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карандашом,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быть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написан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разборчиво,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наименование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юридического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без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сокращения,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указанием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нахождения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контактных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телефонов;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9" w:name="sub_2510"/>
      <w:bookmarkEnd w:id="48"/>
      <w:r w:rsidRPr="000E5535">
        <w:rPr>
          <w:rFonts w:ascii="Arial" w:hAnsi="Arial" w:cs="Arial"/>
          <w:color w:val="000000"/>
          <w:sz w:val="20"/>
        </w:rPr>
        <w:t>5)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текст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содержать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подчисток,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приписок,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зачеркнутых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оговоренных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исправлений,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иметь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повреждений,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наличие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позволяет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однозначно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истолковать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содержание.</w:t>
      </w:r>
    </w:p>
    <w:bookmarkEnd w:id="49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своему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желанию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дополнительно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может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представить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мнению,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имеют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значение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50" w:name="sub_26"/>
    </w:p>
    <w:p w:rsidR="00DC03C4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2.6.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Исчерпывающий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перечень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находятся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распоряжении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самоуправления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участвующих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вправе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представить</w:t>
      </w:r>
      <w:bookmarkEnd w:id="50"/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Предоставление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предусматривает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находятся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распоряжении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самоуправления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участвующих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Регистрирующий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вправе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51" w:name="sub_2601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предусмотрено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регулирующими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отношения,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возникающие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связи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52" w:name="sub_2602"/>
      <w:bookmarkEnd w:id="51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образования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находятся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распоряжении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представляющих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самоуправления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образования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(или)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подведомственных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самоуправления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образований,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участвующих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lastRenderedPageBreak/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исключением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bookmarkStart w:id="53" w:name="_GoBack"/>
      <w:bookmarkEnd w:id="53"/>
      <w:r w:rsidRPr="000E5535">
        <w:rPr>
          <w:rFonts w:ascii="Arial" w:hAnsi="Arial" w:cs="Arial"/>
          <w:color w:val="000000"/>
          <w:sz w:val="20"/>
        </w:rPr>
        <w:t>указанных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r:id="rId16" w:history="1">
        <w:r w:rsidRPr="000E5535">
          <w:rPr>
            <w:rStyle w:val="af0"/>
            <w:rFonts w:ascii="Arial" w:hAnsi="Arial" w:cs="Arial"/>
            <w:b/>
            <w:color w:val="000000"/>
          </w:rPr>
          <w:t>части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6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статьи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7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27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июля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2010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года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N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210-ФЗ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"Об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услуг".</w:t>
      </w:r>
      <w:bookmarkEnd w:id="52"/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54" w:name="sub_27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2.7.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Исчерпывающий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перечень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оснований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</w:p>
    <w:bookmarkEnd w:id="54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Основанием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является: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55" w:name="sub_2701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несоответствие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указанным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w:anchor="sub_25" w:history="1">
        <w:r w:rsidRPr="000E5535">
          <w:rPr>
            <w:rStyle w:val="af0"/>
            <w:rFonts w:ascii="Arial" w:hAnsi="Arial" w:cs="Arial"/>
            <w:b/>
            <w:color w:val="000000"/>
          </w:rPr>
          <w:t>пункте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2.5</w:t>
        </w:r>
      </w:hyperlink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регламента;</w:t>
      </w:r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56" w:name="sub_2702"/>
      <w:bookmarkEnd w:id="55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непредставление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неполного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перечня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указанных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w:anchor="sub_25" w:history="1">
        <w:r w:rsidRPr="000E5535">
          <w:rPr>
            <w:rStyle w:val="af0"/>
            <w:rFonts w:ascii="Arial" w:hAnsi="Arial" w:cs="Arial"/>
            <w:b/>
            <w:color w:val="000000"/>
          </w:rPr>
          <w:t>пункте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2.5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регламента.</w:t>
      </w:r>
      <w:bookmarkEnd w:id="56"/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57" w:name="sub_28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2.8.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Исчерпывающий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перечень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оснований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приостановления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</w:p>
    <w:bookmarkEnd w:id="57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Основания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приостановления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отсутствуют.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отсутствуют.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58" w:name="sub_29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2.9.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Перечень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обязательными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(документах),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выдаваемом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(выдаваемых)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организациями,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участвующими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</w:p>
    <w:bookmarkEnd w:id="58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обязательными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(документах),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выдаваемом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(выдаваемых)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организациями,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участвующими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proofErr w:type="gramEnd"/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отсутствуют.</w:t>
      </w:r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Перечень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обязательными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законодательством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предусмотрен.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59" w:name="sub_210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2.10.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Порядок,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размер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взимания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пошлины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платы,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взимаемой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</w:p>
    <w:bookmarkEnd w:id="59"/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Муниципальная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бесплатно.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Оплата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пошлины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платы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установлена.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взимания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пошлины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платы,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взимаемой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законодательством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установлены.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60" w:name="sub_211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2.11.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Порядок,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размер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взимания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платы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обязательными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включая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методике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расчета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размера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платы</w:t>
      </w:r>
    </w:p>
    <w:bookmarkEnd w:id="60"/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Основания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взимания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платы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обязательными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отсутствуют.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61" w:name="sub_212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2.12.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ожидания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очереди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подаче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запроса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результата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</w:t>
      </w:r>
    </w:p>
    <w:bookmarkEnd w:id="61"/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ожидания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очереди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подаче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превышает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15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Выдача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являющихся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результатом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может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превышать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5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62" w:name="sub_213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2.13.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запроса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</w:t>
      </w:r>
    </w:p>
    <w:bookmarkEnd w:id="62"/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Регистрацию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делопроизводство.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подлежит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обязательной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день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поступления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более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6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предоставляется.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63" w:name="sub_214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2.14.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помещениям,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ожидания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размещению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оформлению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визуальной,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текстовой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мультимедийной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</w:t>
      </w:r>
    </w:p>
    <w:bookmarkEnd w:id="63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Вход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здание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оборудуется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табличкой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(вывеской),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содержащей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наименовании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Вход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выход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здания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оборудуются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пандусами,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расширенными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проходами,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позволяющими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обеспечить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беспрепятственный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доступ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инвалидов,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включая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инвалидов,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использующих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кресла-коляски.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Информационные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таблички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(вывески)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размещаются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рядом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входом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двери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входа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чтобы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они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были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хорошо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видны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заявителям.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кабинетах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Вход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кабинет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отдела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оборудуется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табличкой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(вывеской)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указанием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номера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кабинета,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Рабочее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быть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оборудовано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персональным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компьютером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возможностью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доступа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информационным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базам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данных,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печатающим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устройством.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ожидания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соответствовать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комфортным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условиям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оптимальным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условиям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ожидания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очереди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подачу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оборудуются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стульями,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кресельными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секциями,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скамьями.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Места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оборудуются: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64" w:name="sub_2141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информационным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стендом;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65" w:name="sub_2142"/>
      <w:bookmarkEnd w:id="64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стульями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столом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возможности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оформления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документов.</w:t>
      </w:r>
    </w:p>
    <w:bookmarkEnd w:id="65"/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Заявителям,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явившимся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лично,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выдаются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бланки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заполнение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66" w:name="sub_215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2.15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Показатели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доступности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качества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количество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взаимодействий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продолжительность,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возможность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многофункциональном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центре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возможность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ходе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использованием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информационно-коммуникационных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технологий</w:t>
      </w:r>
    </w:p>
    <w:bookmarkEnd w:id="66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Основными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показателями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доступности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качества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являются: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67" w:name="sub_2151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соблюдение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68" w:name="sub_2152"/>
      <w:bookmarkEnd w:id="67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среднее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время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ожидания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очереди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подаче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69" w:name="sub_2153"/>
      <w:bookmarkEnd w:id="68"/>
      <w:r w:rsidRPr="000E5535">
        <w:rPr>
          <w:rFonts w:ascii="Arial" w:hAnsi="Arial" w:cs="Arial"/>
          <w:color w:val="000000"/>
          <w:sz w:val="20"/>
        </w:rPr>
        <w:t>3)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количество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обжаловании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(бездействия)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органа.</w:t>
      </w:r>
    </w:p>
    <w:bookmarkEnd w:id="69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Взаимодействие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личном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0" w:name="sub_2154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подаче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комплектом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1" w:name="sub_2155"/>
      <w:bookmarkEnd w:id="70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раз.</w:t>
      </w:r>
    </w:p>
    <w:bookmarkEnd w:id="71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Информация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ходе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сообщается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личном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включая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почте,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номерам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телефонов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справок.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Основными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качеству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являются: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2" w:name="sub_2156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достоверность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предоставляемой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ходе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обращения;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3" w:name="sub_2157"/>
      <w:bookmarkEnd w:id="72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информирования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ходе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обращения;</w:t>
      </w:r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4" w:name="sub_2158"/>
      <w:bookmarkEnd w:id="73"/>
      <w:r w:rsidRPr="000E5535">
        <w:rPr>
          <w:rFonts w:ascii="Arial" w:hAnsi="Arial" w:cs="Arial"/>
          <w:color w:val="000000"/>
          <w:sz w:val="20"/>
        </w:rPr>
        <w:t>3)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наглядность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предоставляемой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услуги.</w:t>
      </w:r>
      <w:bookmarkEnd w:id="74"/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75" w:name="sub_216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2.16.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учитывающие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особенности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многофункциональных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центрах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особенности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</w:t>
      </w:r>
    </w:p>
    <w:bookmarkEnd w:id="75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Заявителям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обеспечивается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возможность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копирования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информационно-телекоммуникационной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сети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"Интернет",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сайте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органа.</w:t>
      </w:r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Муниципальная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предоставляется.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многофункциональных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центрах: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осуществляется.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76" w:name="sub_1003"/>
    </w:p>
    <w:p w:rsidR="00DC03C4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3.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последовательность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процедур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(бездействий),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особенности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процедур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(бездействий)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</w:t>
      </w:r>
      <w:bookmarkEnd w:id="76"/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77" w:name="sub_31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3.1.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Перечень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процедур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</w:p>
    <w:bookmarkEnd w:id="77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Предоставление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включает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себя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следующие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процедуры: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8" w:name="sub_3101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9" w:name="sub_3102"/>
      <w:bookmarkEnd w:id="78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проверка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комплектности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0" w:name="sub_3103"/>
      <w:bookmarkEnd w:id="79"/>
      <w:r w:rsidRPr="000E5535">
        <w:rPr>
          <w:rFonts w:ascii="Arial" w:hAnsi="Arial" w:cs="Arial"/>
          <w:color w:val="000000"/>
          <w:sz w:val="20"/>
        </w:rPr>
        <w:lastRenderedPageBreak/>
        <w:t>3)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подготовка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(регистрационной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карты)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1" w:name="sub_3104"/>
      <w:bookmarkEnd w:id="80"/>
      <w:r w:rsidRPr="000E5535">
        <w:rPr>
          <w:rFonts w:ascii="Arial" w:hAnsi="Arial" w:cs="Arial"/>
          <w:color w:val="000000"/>
          <w:sz w:val="20"/>
        </w:rPr>
        <w:t>4)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выдача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документов.</w:t>
      </w:r>
    </w:p>
    <w:bookmarkEnd w:id="81"/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Блок-схема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процедур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представлена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w:anchor="sub_1500" w:history="1">
        <w:r w:rsidRPr="000E5535">
          <w:rPr>
            <w:rStyle w:val="af0"/>
            <w:rFonts w:ascii="Arial" w:hAnsi="Arial" w:cs="Arial"/>
            <w:b/>
            <w:color w:val="000000"/>
          </w:rPr>
          <w:t>приложении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5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Административному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регламенту.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82" w:name="sub_32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3.2.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bookmarkEnd w:id="82"/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Основанием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подача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комплектом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отсутствии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заполненного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неправильном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заполнении,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специалист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документов),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помогает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заполнить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заявление.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10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вносит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книгу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учета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входящих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запись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3" w:name="sub_3201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порядковый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номер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записи;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4" w:name="sub_3202"/>
      <w:bookmarkEnd w:id="83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дату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приема;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5" w:name="sub_3203"/>
      <w:bookmarkEnd w:id="84"/>
      <w:r w:rsidRPr="000E5535">
        <w:rPr>
          <w:rFonts w:ascii="Arial" w:hAnsi="Arial" w:cs="Arial"/>
          <w:color w:val="000000"/>
          <w:sz w:val="20"/>
        </w:rPr>
        <w:t>3)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данные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6" w:name="sub_3204"/>
      <w:bookmarkEnd w:id="85"/>
      <w:r w:rsidRPr="000E5535">
        <w:rPr>
          <w:rFonts w:ascii="Arial" w:hAnsi="Arial" w:cs="Arial"/>
          <w:color w:val="000000"/>
          <w:sz w:val="20"/>
        </w:rPr>
        <w:t>4)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содержание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заявления.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5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минут.</w:t>
      </w:r>
    </w:p>
    <w:bookmarkEnd w:id="86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ставит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входящий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номер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двух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экземплярах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личном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один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отдает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заявителю.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минуту.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передает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делопроизводства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руководителю.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более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рабочего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дня.</w:t>
      </w:r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Управляющий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делами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начальник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отдела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организационно-контрольной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руководитель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поручает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специалисту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ответственному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резолюции).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10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87" w:name="sub_33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3.3.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Проверка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комплектности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</w:p>
    <w:bookmarkEnd w:id="87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Основанием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предмета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комплектности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специалистом,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комплекта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наличие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всех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исходя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перечня,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установленного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w:anchor="sub_25" w:history="1">
        <w:r w:rsidRPr="000E5535">
          <w:rPr>
            <w:rStyle w:val="af0"/>
            <w:rFonts w:ascii="Arial" w:hAnsi="Arial" w:cs="Arial"/>
            <w:b/>
            <w:color w:val="000000"/>
          </w:rPr>
          <w:t>пунктом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2.5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регламента.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20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установленным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w:anchor="sub_25" w:history="1">
        <w:r w:rsidRPr="000E5535">
          <w:rPr>
            <w:rStyle w:val="af0"/>
            <w:rFonts w:ascii="Arial" w:hAnsi="Arial" w:cs="Arial"/>
            <w:b/>
            <w:color w:val="000000"/>
          </w:rPr>
          <w:t>пунктом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2.5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регламента.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5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состоящий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более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6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страниц.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большем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количестве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страниц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увеличивается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5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каждых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6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страниц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представляемых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установлении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фактов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отсутствия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несоответствия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установленным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информирует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отказывает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случае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через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почту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оформляется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письменной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(образец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представлен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w:anchor="sub_1400" w:history="1">
        <w:r w:rsidRPr="000E5535">
          <w:rPr>
            <w:rStyle w:val="af0"/>
            <w:rFonts w:ascii="Arial" w:hAnsi="Arial" w:cs="Arial"/>
            <w:b/>
            <w:color w:val="000000"/>
          </w:rPr>
          <w:t>приложении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4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Административному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регламенту).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более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рабочего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дня.</w:t>
      </w:r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установлении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факта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наличия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устанавливает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предмет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оценку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более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20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рабочих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дней.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88" w:name="sub_34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3.4.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подготовка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</w:p>
    <w:bookmarkEnd w:id="88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Основанием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подготовки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факт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специалистом,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факт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наличия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всех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исходя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перечня,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установленного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w:anchor="sub_25" w:history="1">
        <w:r w:rsidRPr="000E5535">
          <w:rPr>
            <w:rStyle w:val="af0"/>
            <w:rFonts w:ascii="Arial" w:hAnsi="Arial" w:cs="Arial"/>
            <w:b/>
            <w:color w:val="000000"/>
          </w:rPr>
          <w:t>пунктом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2.5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регламента.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выявляет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условия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ухудшающие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работников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сравнению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r:id="rId17" w:history="1">
        <w:r w:rsidRPr="000E5535">
          <w:rPr>
            <w:rStyle w:val="af0"/>
            <w:rFonts w:ascii="Arial" w:hAnsi="Arial" w:cs="Arial"/>
            <w:b/>
            <w:color w:val="000000"/>
          </w:rPr>
          <w:t>трудовым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законодательством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содержащими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трудового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права.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формирует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официальном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бланке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(регистрационную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карту)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уведомление)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образец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представлен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w:anchor="sub_1600" w:history="1">
        <w:r w:rsidRPr="000E5535">
          <w:rPr>
            <w:rStyle w:val="af0"/>
            <w:rFonts w:ascii="Arial" w:hAnsi="Arial" w:cs="Arial"/>
            <w:b/>
            <w:color w:val="000000"/>
          </w:rPr>
          <w:t>приложении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N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6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Административному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экземплярах,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отдает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подпись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руководителю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случае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условий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ухудшающих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работников,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формирует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официальном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бланке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сообщение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(предприятие,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учреждение),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обратилось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выявленных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условиях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ухудшающих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работников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сравнению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r:id="rId18" w:history="1">
        <w:r w:rsidRPr="000E5535">
          <w:rPr>
            <w:rStyle w:val="af0"/>
            <w:rFonts w:ascii="Arial" w:hAnsi="Arial" w:cs="Arial"/>
            <w:b/>
            <w:color w:val="000000"/>
          </w:rPr>
          <w:t>трудовым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законодательством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двух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экземплярах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отдает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подпись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руководителю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более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5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дней.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случае,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если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отказывается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устранять,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выявленные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нарушения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указанные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письме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письменное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передается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инспекцию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труда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титульном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листе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всех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экземпляров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зарегистрированного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штамп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указанием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номера,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даты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подписи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фамилии,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имени,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отчества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заполняет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журнал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(образец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представлен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w:anchor="sub_1300" w:history="1">
        <w:r w:rsidRPr="000E5535">
          <w:rPr>
            <w:rStyle w:val="af0"/>
            <w:rFonts w:ascii="Arial" w:hAnsi="Arial" w:cs="Arial"/>
            <w:b/>
            <w:color w:val="000000"/>
          </w:rPr>
          <w:t>приложении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3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Административному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регламенту).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10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минут.</w:t>
      </w:r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подписанное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уведомление,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письменное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сообщение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готовит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отправке.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5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89" w:name="sub_35"/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3.5.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Выдача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</w:p>
    <w:bookmarkEnd w:id="89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Специалист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течение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3-х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календарных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информирует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телефону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виде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готовности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более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5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случае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личного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выдачу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устанавливает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личность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удостоверяющий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личность.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более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5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выдачу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поиск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уведомления.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5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втором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экземпляре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ставит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отметку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(ФИО,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должность,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дата,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указанием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"уведомление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получил").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5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выдачу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выдает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документы.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минуты.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Второй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экземпляр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остается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образовании.</w:t>
      </w:r>
    </w:p>
    <w:p w:rsidR="00DC03C4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случае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сообщения,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отсутствии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возможности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соответствующих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специалист,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выдачу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готовит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пакет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отправки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почтой,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течение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3-х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календарных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дней.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Максимальный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5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минут.</w:t>
      </w:r>
    </w:p>
    <w:p w:rsidR="000E5535" w:rsidRDefault="000E5535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90" w:name="sub_1004"/>
    </w:p>
    <w:p w:rsidR="001E558F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4.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контроля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исполнением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регламента</w:t>
      </w:r>
    </w:p>
    <w:p w:rsidR="000E5535" w:rsidRPr="000E5535" w:rsidRDefault="000E5535" w:rsidP="000E5535"/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91" w:name="sub_41"/>
      <w:bookmarkEnd w:id="90"/>
      <w:r w:rsidRPr="000E5535">
        <w:rPr>
          <w:rFonts w:ascii="Arial" w:hAnsi="Arial" w:cs="Arial"/>
          <w:color w:val="000000"/>
          <w:sz w:val="20"/>
        </w:rPr>
        <w:t>4.1.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текущего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контроля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соблюдением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исполнением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устанавливающих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принятием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решений</w:t>
      </w:r>
    </w:p>
    <w:bookmarkEnd w:id="91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Текущий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контроль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качества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соблюдения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устанавливающих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текущий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контроль),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lastRenderedPageBreak/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услуги).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Текущий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контроль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путем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лицами,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качества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соблюдения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устанавливающих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обеспечения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устранения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выявленных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нарушений,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принятия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подготовки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содержащих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(или)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(бездействие)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территориальных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Основными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задачами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текущего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контроля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являются: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92" w:name="sub_4101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обеспечение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своевременного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качественного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93" w:name="sub_4102"/>
      <w:bookmarkEnd w:id="92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выявление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нарушений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качестве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94" w:name="sub_4103"/>
      <w:bookmarkEnd w:id="93"/>
      <w:r w:rsidRPr="000E5535">
        <w:rPr>
          <w:rFonts w:ascii="Arial" w:hAnsi="Arial" w:cs="Arial"/>
          <w:color w:val="000000"/>
          <w:sz w:val="20"/>
        </w:rPr>
        <w:t>3)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выявление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устранение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причин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условий,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способствующих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ненадлежащему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95" w:name="sub_4104"/>
      <w:bookmarkEnd w:id="94"/>
      <w:r w:rsidRPr="000E5535">
        <w:rPr>
          <w:rFonts w:ascii="Arial" w:hAnsi="Arial" w:cs="Arial"/>
          <w:color w:val="000000"/>
          <w:sz w:val="20"/>
        </w:rPr>
        <w:t>4)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принятие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мер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надлежащему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услуги.</w:t>
      </w:r>
    </w:p>
    <w:bookmarkEnd w:id="95"/>
    <w:p w:rsidR="00DC03C4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Текущий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контроль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постоянно.</w:t>
      </w:r>
    </w:p>
    <w:p w:rsidR="000E5535" w:rsidRPr="000E5535" w:rsidRDefault="000E5535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96" w:name="sub_42"/>
      <w:r w:rsidRPr="000E5535">
        <w:rPr>
          <w:rFonts w:ascii="Arial" w:hAnsi="Arial" w:cs="Arial"/>
          <w:color w:val="000000"/>
          <w:sz w:val="20"/>
        </w:rPr>
        <w:t>4.2.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периодичность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плановых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внеплановых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качества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контроля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полнотой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качеством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</w:p>
    <w:bookmarkEnd w:id="96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целях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контроля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качества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устранения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нарушений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проводятся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плановые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внеплановые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проверки.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Периодичность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плановых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внеплановых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устанавливается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руководителем.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Плановые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регистрирующим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разработанным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каждый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календарный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год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планом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работы.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разрабатывается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программа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проверки,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утвержденная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Программа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содержит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перечень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вопросов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указанием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исполнение.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окончании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состоящий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констатирующей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части,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выводов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предложений,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направленных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улучшение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подписывается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членами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комиссии,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руководителю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принятия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решения.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оформления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30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календарных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начала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проверки.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плановых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внеплановых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качества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проверка)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формируется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комиссия,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утверждается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распоряжением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Внеплановые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проводятся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случае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(или)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(бездействие)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Республики.</w:t>
      </w:r>
    </w:p>
    <w:p w:rsidR="00DC03C4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результатах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внеплановой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информируется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письменной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бумажном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носителе.</w:t>
      </w:r>
    </w:p>
    <w:p w:rsidR="000E5535" w:rsidRPr="000E5535" w:rsidRDefault="000E5535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97" w:name="sub_43"/>
      <w:r w:rsidRPr="000E5535">
        <w:rPr>
          <w:rFonts w:ascii="Arial" w:hAnsi="Arial" w:cs="Arial"/>
          <w:color w:val="000000"/>
          <w:sz w:val="20"/>
        </w:rPr>
        <w:t>4.3.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исполнительно-распорядительного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самоуправления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(бездействие),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принимаемые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(осуществляемые)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ходе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</w:p>
    <w:bookmarkEnd w:id="97"/>
    <w:p w:rsidR="00DC03C4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результатам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случае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выявления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нарушений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соблюдения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устанавливающих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несут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принимаемые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(осуществляемые)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ходе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(или)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(бездействие)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законодательства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Федерации.</w:t>
      </w:r>
    </w:p>
    <w:p w:rsidR="000E5535" w:rsidRPr="000E5535" w:rsidRDefault="000E5535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98" w:name="sub_44"/>
      <w:r w:rsidRPr="000E5535">
        <w:rPr>
          <w:rFonts w:ascii="Arial" w:hAnsi="Arial" w:cs="Arial"/>
          <w:color w:val="000000"/>
          <w:sz w:val="20"/>
        </w:rPr>
        <w:t>4.4.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характеризующие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контроля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стороны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граждан,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объединений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организаций</w:t>
      </w:r>
    </w:p>
    <w:bookmarkEnd w:id="98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Контроль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может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осуществляться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стороны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граждан,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объединений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путем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направления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адрес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территориальных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99" w:name="sub_4401"/>
      <w:r w:rsidRPr="000E5535">
        <w:rPr>
          <w:rFonts w:ascii="Arial" w:hAnsi="Arial" w:cs="Arial"/>
          <w:color w:val="000000"/>
          <w:sz w:val="20"/>
        </w:rPr>
        <w:t>а)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предложений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совершенствованию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регламентирующих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0" w:name="sub_4402"/>
      <w:bookmarkEnd w:id="99"/>
      <w:r w:rsidRPr="000E5535">
        <w:rPr>
          <w:rFonts w:ascii="Arial" w:hAnsi="Arial" w:cs="Arial"/>
          <w:color w:val="000000"/>
          <w:sz w:val="20"/>
        </w:rPr>
        <w:t>б)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сообщений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нарушении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устанавливающих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недостатках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1" w:name="sub_4403"/>
      <w:bookmarkEnd w:id="100"/>
      <w:r w:rsidRPr="000E5535">
        <w:rPr>
          <w:rFonts w:ascii="Arial" w:hAnsi="Arial" w:cs="Arial"/>
          <w:color w:val="000000"/>
          <w:sz w:val="20"/>
        </w:rPr>
        <w:t>в)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фактам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нарушения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свобод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интересов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граждан.</w:t>
      </w:r>
    </w:p>
    <w:bookmarkEnd w:id="101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Текущий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контроль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соблюдением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последовательности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определенных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процедурами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принятием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специалистом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Управляющим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делами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начальником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отдела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организационно-контрольной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работы.</w:t>
      </w:r>
    </w:p>
    <w:p w:rsidR="00DC03C4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Управляющий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делами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округа-начальник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отдела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организационно-контрольной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специалист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несут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персональную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ответственность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соблюдение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процедур,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полноту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качество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инструкциями.</w:t>
      </w:r>
    </w:p>
    <w:p w:rsidR="000E5535" w:rsidRPr="000E5535" w:rsidRDefault="000E5535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102" w:name="sub_5"/>
      <w:r w:rsidRPr="000E5535">
        <w:rPr>
          <w:rFonts w:ascii="Arial" w:hAnsi="Arial" w:cs="Arial"/>
          <w:color w:val="000000"/>
          <w:sz w:val="20"/>
        </w:rPr>
        <w:t>5.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Досудебный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(внесудебный)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обжалования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(бездействий)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</w:t>
      </w:r>
    </w:p>
    <w:bookmarkEnd w:id="102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Заявитель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имеет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(или)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(бездействие)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(или)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Заявители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могут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направить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досудебном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(внесудебном)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Предмет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досудебного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(внесудебного)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обжалования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(бездействия)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служащего.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Заявитель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может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обратиться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следующих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случаях: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3" w:name="sub_1051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нарушение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запроса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4" w:name="sub_1052"/>
      <w:bookmarkEnd w:id="103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нарушение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5" w:name="sub_1053"/>
      <w:bookmarkEnd w:id="104"/>
      <w:r w:rsidRPr="000E5535">
        <w:rPr>
          <w:rFonts w:ascii="Arial" w:hAnsi="Arial" w:cs="Arial"/>
          <w:color w:val="000000"/>
          <w:sz w:val="20"/>
        </w:rPr>
        <w:t>3)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предусмотренных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субъектов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6" w:name="sub_1054"/>
      <w:bookmarkEnd w:id="105"/>
      <w:r w:rsidRPr="000E5535">
        <w:rPr>
          <w:rFonts w:ascii="Arial" w:hAnsi="Arial" w:cs="Arial"/>
          <w:color w:val="000000"/>
          <w:sz w:val="20"/>
        </w:rPr>
        <w:t>4)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предусмотрено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субъектов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7" w:name="sub_1055"/>
      <w:bookmarkEnd w:id="106"/>
      <w:r w:rsidRPr="000E5535">
        <w:rPr>
          <w:rFonts w:ascii="Arial" w:hAnsi="Arial" w:cs="Arial"/>
          <w:color w:val="000000"/>
          <w:sz w:val="20"/>
        </w:rPr>
        <w:t>5)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если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предусмотрены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федеральными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принятыми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ними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субъектов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8" w:name="sub_1056"/>
      <w:bookmarkEnd w:id="107"/>
      <w:r w:rsidRPr="000E5535">
        <w:rPr>
          <w:rFonts w:ascii="Arial" w:hAnsi="Arial" w:cs="Arial"/>
          <w:color w:val="000000"/>
          <w:sz w:val="20"/>
        </w:rPr>
        <w:t>6)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затребование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платы,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предусмотренной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субъектов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9" w:name="sub_1057"/>
      <w:bookmarkEnd w:id="108"/>
      <w:r w:rsidRPr="000E5535">
        <w:rPr>
          <w:rFonts w:ascii="Arial" w:hAnsi="Arial" w:cs="Arial"/>
          <w:color w:val="000000"/>
          <w:sz w:val="20"/>
        </w:rPr>
        <w:t>7)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исправлении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допущенных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опечаток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ошибок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выданных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результате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нарушение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установленного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исправлений.</w:t>
      </w:r>
    </w:p>
    <w:bookmarkEnd w:id="109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Общие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подачи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0" w:name="sub_1058"/>
      <w:r w:rsidRPr="000E5535">
        <w:rPr>
          <w:rFonts w:ascii="Arial" w:hAnsi="Arial" w:cs="Arial"/>
          <w:color w:val="000000"/>
          <w:sz w:val="20"/>
        </w:rPr>
        <w:t>1.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письменной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бумажном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носителе,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принятые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руководителем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вышестоящий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наличии)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случае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отсутствия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рассматриваются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непосредственно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руководителем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1" w:name="sub_1059"/>
      <w:bookmarkEnd w:id="110"/>
      <w:r w:rsidRPr="000E5535">
        <w:rPr>
          <w:rFonts w:ascii="Arial" w:hAnsi="Arial" w:cs="Arial"/>
          <w:color w:val="000000"/>
          <w:sz w:val="20"/>
        </w:rPr>
        <w:t>2.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может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быть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направлена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почте,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через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многофункциональный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центр,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использованием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информационно-телекоммуникационной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сети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"Интернет",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официального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сайта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r:id="rId19" w:history="1">
        <w:r w:rsidRPr="000E5535">
          <w:rPr>
            <w:rStyle w:val="af0"/>
            <w:rFonts w:ascii="Arial" w:hAnsi="Arial" w:cs="Arial"/>
            <w:b/>
            <w:color w:val="000000"/>
          </w:rPr>
          <w:t>единого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lastRenderedPageBreak/>
          <w:t>портала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r:id="rId20" w:history="1">
        <w:r w:rsidRPr="000E5535">
          <w:rPr>
            <w:rStyle w:val="af0"/>
            <w:rFonts w:ascii="Arial" w:hAnsi="Arial" w:cs="Arial"/>
            <w:b/>
            <w:color w:val="000000"/>
          </w:rPr>
          <w:t>регионального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портала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может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быть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личном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заявителя.</w:t>
      </w:r>
    </w:p>
    <w:bookmarkEnd w:id="111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Особенности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подачи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(бездействие)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власти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субъектов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гражданских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служащих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власти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субъектов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самоуправления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служащих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устанавливается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r:id="rId21" w:history="1">
        <w:r w:rsidRPr="000E5535">
          <w:rPr>
            <w:rStyle w:val="af0"/>
            <w:rFonts w:ascii="Arial" w:hAnsi="Arial" w:cs="Arial"/>
            <w:b/>
            <w:color w:val="000000"/>
          </w:rPr>
          <w:t>Постановлением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Кабинета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Министров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ЧР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26.12.2012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N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596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(ред.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r:id="rId22" w:history="1">
        <w:r w:rsidRPr="000E5535">
          <w:rPr>
            <w:rStyle w:val="af0"/>
            <w:rFonts w:ascii="Arial" w:hAnsi="Arial" w:cs="Arial"/>
            <w:b/>
            <w:color w:val="000000"/>
          </w:rPr>
          <w:t>от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24.12.2014</w:t>
        </w:r>
      </w:hyperlink>
      <w:r w:rsidRPr="000E5535">
        <w:rPr>
          <w:rFonts w:ascii="Arial" w:hAnsi="Arial" w:cs="Arial"/>
          <w:color w:val="000000"/>
          <w:sz w:val="20"/>
        </w:rPr>
        <w:t>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"Об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утверждении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особенностях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подачи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(бездействие)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власти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гражданских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служащих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власти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услуг".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Жалоба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содержать: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2" w:name="sub_1510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наименование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служащего,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(бездействие)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обжалуются;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3" w:name="sub_1511"/>
      <w:bookmarkEnd w:id="112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фамилию,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отчество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(последнее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наличии),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жительства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физического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наименование,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нахождения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юридического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номер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(номера)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контактного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телефона,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адрес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(адреса)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почты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наличии)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почтовый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адрес,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быть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направлен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заявителю;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4" w:name="sub_1512"/>
      <w:bookmarkEnd w:id="113"/>
      <w:r w:rsidRPr="000E5535">
        <w:rPr>
          <w:rFonts w:ascii="Arial" w:hAnsi="Arial" w:cs="Arial"/>
          <w:color w:val="000000"/>
          <w:sz w:val="20"/>
        </w:rPr>
        <w:t>3)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обжалуемых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решениях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действиях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служащего;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5" w:name="sub_1513"/>
      <w:bookmarkEnd w:id="114"/>
      <w:r w:rsidRPr="000E5535">
        <w:rPr>
          <w:rFonts w:ascii="Arial" w:hAnsi="Arial" w:cs="Arial"/>
          <w:color w:val="000000"/>
          <w:sz w:val="20"/>
        </w:rPr>
        <w:t>4)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доводы,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основании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согласен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(бездействием)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служащего.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могут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быть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представлены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наличии),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подтверждающие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доводы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копии.</w:t>
      </w:r>
    </w:p>
    <w:bookmarkEnd w:id="115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Жалоба,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поступившая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подлежит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лицом,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наделенным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полномочиями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течение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пятнадцати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рабочих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случае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обжалования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исправлении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допущенных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опечаток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ошибок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случае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обжалования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нарушения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установленного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исправлений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течение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пяти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рабочих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результатам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принимает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одно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следующих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решений: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6" w:name="sub_1514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удовлетворяет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отмены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принятого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исправления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допущенных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предоставляющим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предоставляющим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опечаток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ошибок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выданных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результате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документах,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возврата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денежных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средств,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взимание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предусмотрено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субъектов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актами,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формах;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7" w:name="sub_1515"/>
      <w:bookmarkEnd w:id="116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отказывает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удовлетворении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жалобы.</w:t>
      </w:r>
    </w:p>
    <w:bookmarkEnd w:id="117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случае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установления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ходе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результатам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признаков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правонарушения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преступления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лицо,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наделенное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полномочиями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w:anchor="sub_1514" w:history="1">
        <w:r w:rsidRPr="000E5535">
          <w:rPr>
            <w:rStyle w:val="af0"/>
            <w:rFonts w:ascii="Arial" w:hAnsi="Arial" w:cs="Arial"/>
            <w:b/>
            <w:color w:val="000000"/>
          </w:rPr>
          <w:t>частью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1</w:t>
        </w:r>
      </w:hyperlink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настоящей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статьи,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незамедлительно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направляет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имеющиеся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материалы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прокуратуры.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Основаниями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удовлетворении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являются: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8" w:name="sub_1516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наличие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вступившего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силу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суда,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арбитражного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суда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предмете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основаниям;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9" w:name="sub_1517"/>
      <w:bookmarkEnd w:id="118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подача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лицом,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полномочия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подтверждены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установленном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законодательством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20" w:name="sub_1518"/>
      <w:bookmarkEnd w:id="119"/>
      <w:r w:rsidRPr="000E5535">
        <w:rPr>
          <w:rFonts w:ascii="Arial" w:hAnsi="Arial" w:cs="Arial"/>
          <w:color w:val="000000"/>
          <w:sz w:val="20"/>
        </w:rPr>
        <w:t>3)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наличие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принятого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ранее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отношении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предмету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жалобы.</w:t>
      </w:r>
    </w:p>
    <w:bookmarkEnd w:id="120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Основания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приостановления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направленной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вышестоящий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предусмотрены.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Основаниями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без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являются: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21" w:name="sub_1519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наличие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нецензурных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оскорбительных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выражений,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угроз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жизни,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здоровью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имуществу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членов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семьи;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22" w:name="sub_1520"/>
      <w:bookmarkEnd w:id="121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отсутствие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возможности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прочитать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какую-либо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часть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текста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фамилию,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отчество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наличии)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(или)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почтовый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адрес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указанные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жалобе.</w:t>
      </w:r>
    </w:p>
    <w:bookmarkEnd w:id="122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позднее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семи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дней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письменной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направляется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мотивированный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результатах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ответе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результатам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указываются: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23" w:name="sub_1521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наименование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наименование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0E5535">
        <w:rPr>
          <w:rFonts w:ascii="Arial" w:hAnsi="Arial" w:cs="Arial"/>
          <w:color w:val="000000"/>
          <w:sz w:val="20"/>
        </w:rPr>
        <w:t>органа</w:t>
      </w:r>
      <w:proofErr w:type="gramEnd"/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рассмотревшего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жалобу,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должность,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фамилия,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отчество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наличии)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принявшего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жалобе;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24" w:name="sub_1522"/>
      <w:bookmarkEnd w:id="123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номер,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дата,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принятия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включая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служащем,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(бездействие)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обжалуется;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25" w:name="sub_1523"/>
      <w:bookmarkEnd w:id="124"/>
      <w:r w:rsidRPr="000E5535">
        <w:rPr>
          <w:rFonts w:ascii="Arial" w:hAnsi="Arial" w:cs="Arial"/>
          <w:color w:val="000000"/>
          <w:sz w:val="20"/>
        </w:rPr>
        <w:t>3)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наименование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юридического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фамилия,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отчество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наличии)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физического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26" w:name="sub_1524"/>
      <w:bookmarkEnd w:id="125"/>
      <w:r w:rsidRPr="000E5535">
        <w:rPr>
          <w:rFonts w:ascii="Arial" w:hAnsi="Arial" w:cs="Arial"/>
          <w:color w:val="000000"/>
          <w:sz w:val="20"/>
        </w:rPr>
        <w:t>4)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принятия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жалобе;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27" w:name="sub_1525"/>
      <w:bookmarkEnd w:id="126"/>
      <w:r w:rsidRPr="000E5535">
        <w:rPr>
          <w:rFonts w:ascii="Arial" w:hAnsi="Arial" w:cs="Arial"/>
          <w:color w:val="000000"/>
          <w:sz w:val="20"/>
        </w:rPr>
        <w:t>5)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принятое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решение;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28" w:name="sub_1526"/>
      <w:bookmarkEnd w:id="127"/>
      <w:r w:rsidRPr="000E5535">
        <w:rPr>
          <w:rFonts w:ascii="Arial" w:hAnsi="Arial" w:cs="Arial"/>
          <w:color w:val="000000"/>
          <w:sz w:val="20"/>
        </w:rPr>
        <w:t>6)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случае,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если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признана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обоснованной,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устранения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выявленных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нарушений,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результата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29" w:name="sub_1527"/>
      <w:bookmarkEnd w:id="128"/>
      <w:r w:rsidRPr="000E5535">
        <w:rPr>
          <w:rFonts w:ascii="Arial" w:hAnsi="Arial" w:cs="Arial"/>
          <w:color w:val="000000"/>
          <w:sz w:val="20"/>
        </w:rPr>
        <w:t>7)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обжалования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принятого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решения.</w:t>
      </w:r>
    </w:p>
    <w:bookmarkEnd w:id="129"/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Заявители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имеют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обжаловать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судебном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законодательством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Заявители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имеют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обратиться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получением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обоснования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письменной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форме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почте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либо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виде,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личном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приеме.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Информирование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подачи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осуществляется: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30" w:name="sub_1528"/>
      <w:r w:rsidRPr="000E5535">
        <w:rPr>
          <w:rFonts w:ascii="Arial" w:hAnsi="Arial" w:cs="Arial"/>
          <w:color w:val="000000"/>
          <w:sz w:val="20"/>
        </w:rPr>
        <w:t>1)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личных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письменных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обращениях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заявителей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министерство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органы;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31" w:name="sub_1529"/>
      <w:bookmarkEnd w:id="130"/>
      <w:r w:rsidRPr="000E5535">
        <w:rPr>
          <w:rFonts w:ascii="Arial" w:hAnsi="Arial" w:cs="Arial"/>
          <w:color w:val="000000"/>
          <w:sz w:val="20"/>
        </w:rPr>
        <w:t>2)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телефонной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связью,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включая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E5535">
        <w:rPr>
          <w:rFonts w:ascii="Arial" w:hAnsi="Arial" w:cs="Arial"/>
          <w:color w:val="000000"/>
          <w:sz w:val="20"/>
        </w:rPr>
        <w:t>автоинформирование</w:t>
      </w:r>
      <w:proofErr w:type="spellEnd"/>
      <w:r w:rsidRPr="000E5535">
        <w:rPr>
          <w:rFonts w:ascii="Arial" w:hAnsi="Arial" w:cs="Arial"/>
          <w:color w:val="000000"/>
          <w:sz w:val="20"/>
        </w:rPr>
        <w:t>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32" w:name="sub_1530"/>
      <w:bookmarkEnd w:id="131"/>
      <w:r w:rsidRPr="000E5535">
        <w:rPr>
          <w:rFonts w:ascii="Arial" w:hAnsi="Arial" w:cs="Arial"/>
          <w:color w:val="000000"/>
          <w:sz w:val="20"/>
        </w:rPr>
        <w:t>3)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сайтах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министерства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через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hyperlink r:id="rId23" w:history="1">
        <w:r w:rsidRPr="000E5535">
          <w:rPr>
            <w:rStyle w:val="af0"/>
            <w:rFonts w:ascii="Arial" w:hAnsi="Arial" w:cs="Arial"/>
            <w:b/>
            <w:color w:val="000000"/>
          </w:rPr>
          <w:t>Единый</w:t>
        </w:r>
        <w:r w:rsidR="003D2CAA"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</w:rPr>
          <w:t>портал</w:t>
        </w:r>
      </w:hyperlink>
      <w:r w:rsidRPr="000E5535">
        <w:rPr>
          <w:rFonts w:ascii="Arial" w:hAnsi="Arial" w:cs="Arial"/>
          <w:color w:val="000000"/>
          <w:sz w:val="20"/>
        </w:rPr>
        <w:t>;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33" w:name="sub_1531"/>
      <w:bookmarkEnd w:id="132"/>
      <w:r w:rsidRPr="000E5535">
        <w:rPr>
          <w:rFonts w:ascii="Arial" w:hAnsi="Arial" w:cs="Arial"/>
          <w:color w:val="000000"/>
          <w:sz w:val="20"/>
        </w:rPr>
        <w:t>4)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информационных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стендах,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размещаемых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помещениях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министерства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регистрирующих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многофункциональном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центре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заключено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соглашение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взаимодействии.</w:t>
      </w:r>
    </w:p>
    <w:bookmarkEnd w:id="133"/>
    <w:p w:rsid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случае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установления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ходе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результатам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признаков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правонарушения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преступления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должностное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лицо,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наделенное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полномочиями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рассмотрению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жалоб,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незамедлительно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направляет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имеющиеся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материалы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прокуратуры.</w:t>
      </w:r>
    </w:p>
    <w:p w:rsidR="000E4D8A" w:rsidRPr="000E5535" w:rsidRDefault="000E4D8A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DC03C4" w:rsidRDefault="001E558F" w:rsidP="000E5535">
      <w:pPr>
        <w:spacing w:after="0" w:line="240" w:lineRule="auto"/>
        <w:jc w:val="right"/>
        <w:rPr>
          <w:rStyle w:val="ad"/>
          <w:rFonts w:ascii="Arial" w:hAnsi="Arial" w:cs="Arial"/>
          <w:b w:val="0"/>
          <w:color w:val="000000"/>
          <w:sz w:val="20"/>
          <w:szCs w:val="20"/>
        </w:rPr>
      </w:pPr>
      <w:bookmarkStart w:id="134" w:name="sub_1100"/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Приложение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N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1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к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hyperlink w:anchor="sub_1000" w:history="1">
        <w:r w:rsidRPr="000E5535">
          <w:rPr>
            <w:rStyle w:val="af0"/>
            <w:rFonts w:ascii="Arial" w:hAnsi="Arial" w:cs="Arial"/>
            <w:b/>
            <w:color w:val="000000"/>
            <w:szCs w:val="20"/>
          </w:rPr>
          <w:t>Административному</w:t>
        </w:r>
        <w:r w:rsidR="003D2CAA" w:rsidRPr="000E5535">
          <w:rPr>
            <w:rStyle w:val="af0"/>
            <w:rFonts w:ascii="Arial" w:hAnsi="Arial" w:cs="Arial"/>
            <w:b/>
            <w:color w:val="000000"/>
            <w:szCs w:val="2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  <w:szCs w:val="20"/>
          </w:rPr>
          <w:t>регламенту</w:t>
        </w:r>
      </w:hyperlink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предоставления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муниципальной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услуги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по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уведомительной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регистрации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коллективных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договоров</w:t>
      </w:r>
      <w:bookmarkEnd w:id="134"/>
    </w:p>
    <w:p w:rsidR="000E5535" w:rsidRPr="000E5535" w:rsidRDefault="000E5535" w:rsidP="000E5535">
      <w:pPr>
        <w:spacing w:after="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DC03C4" w:rsidRDefault="001E558F" w:rsidP="000E553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E5535">
        <w:rPr>
          <w:rFonts w:ascii="Arial" w:hAnsi="Arial" w:cs="Arial"/>
          <w:color w:val="000000"/>
          <w:sz w:val="20"/>
          <w:szCs w:val="20"/>
        </w:rPr>
        <w:t>Образец</w:t>
      </w:r>
      <w:r w:rsidR="003D2CAA" w:rsidRPr="000E55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0"/>
        </w:rPr>
        <w:t>письма</w:t>
      </w:r>
    </w:p>
    <w:p w:rsidR="000E5535" w:rsidRPr="000E5535" w:rsidRDefault="000E5535" w:rsidP="000E553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1E558F" w:rsidRPr="000E5535" w:rsidRDefault="001E558F" w:rsidP="000E5535">
      <w:pPr>
        <w:pStyle w:val="ae"/>
        <w:jc w:val="right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На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бланке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письма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Администрация</w:t>
      </w:r>
    </w:p>
    <w:p w:rsidR="00DC03C4" w:rsidRPr="000E5535" w:rsidRDefault="001E558F" w:rsidP="000E5535">
      <w:pPr>
        <w:pStyle w:val="ae"/>
        <w:jc w:val="right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заявителя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Мариинско-Посадского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муниципального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округа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Чувашской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Республики</w:t>
      </w:r>
    </w:p>
    <w:p w:rsidR="000E5535" w:rsidRDefault="000E5535" w:rsidP="000E5535">
      <w:pPr>
        <w:pStyle w:val="ae"/>
        <w:jc w:val="center"/>
        <w:rPr>
          <w:rStyle w:val="ad"/>
          <w:rFonts w:ascii="Arial" w:hAnsi="Arial" w:cs="Arial"/>
          <w:color w:val="000000"/>
        </w:rPr>
      </w:pPr>
    </w:p>
    <w:p w:rsidR="001E558F" w:rsidRPr="000E5535" w:rsidRDefault="001E558F" w:rsidP="000E5535">
      <w:pPr>
        <w:pStyle w:val="ae"/>
        <w:jc w:val="center"/>
        <w:rPr>
          <w:rFonts w:ascii="Arial" w:hAnsi="Arial" w:cs="Arial"/>
          <w:color w:val="000000"/>
        </w:rPr>
      </w:pPr>
      <w:r w:rsidRPr="000E5535">
        <w:rPr>
          <w:rStyle w:val="ad"/>
          <w:rFonts w:ascii="Arial" w:hAnsi="Arial" w:cs="Arial"/>
          <w:color w:val="000000"/>
        </w:rPr>
        <w:t>Заявление.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Прошу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предоставить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муниципальную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услугу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регистрации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в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уведомительном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порядке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__________________________________________________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(полное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наименование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отраслевого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(межотраслевого),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территориального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и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иного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соглашения,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коллективного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договора,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заключенного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в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организации)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Дата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подписания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соглашения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(коллективного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договора)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сторонами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коллективных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переговоров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________________________________________________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lastRenderedPageBreak/>
        <w:t>Почтовый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адрес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заявителя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(по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которому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должен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быть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направлен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ответ):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_________________________________________________________________________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Адрес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электронной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почты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заявителя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_______________________________________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Контактные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номера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телефонов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заявителя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___________________________________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Отрасль,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вид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экономической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деятельности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(по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основному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виду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деятельности)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_________________________________________________________________________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Информация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второй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стороне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переговоров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____________________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(наименование,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правовой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статус,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почтовый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адрес,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контактные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номера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телефонов,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адрес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электронной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почты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(при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наличии),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фамилия,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имя,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отчество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представителя)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дополнительно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для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отраслевого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(межотраслевого)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соглашения: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количество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организаций,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входящих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отраслевые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объединения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работодателей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и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отраслевые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организации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профсоюзов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_______________________________________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численность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работников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данных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организаций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_______________________________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дополнительно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для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территориального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соглашения: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количество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работодателей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-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участников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данного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соглашения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________________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общая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численность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работников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организаций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-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участников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соглашения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(чел.)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дополнительно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для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коллективного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договора: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численность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работников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организации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(чел.)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______________________________,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том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числе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численность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членов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первичной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профсоюзной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организации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(при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наличии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двух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более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первичных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профсоюзных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организаций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указывается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численность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каждой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из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них)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______________________________________________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сведения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членстве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работодателя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региональном,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территориальном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либо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ином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объединении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работодателей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__________________________________________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(наименование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регионального,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территориального,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иного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объединения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работодателей)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сведения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профсоюзе,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который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входит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первичная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профсоюзная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организация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__________________________________________________________________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(наименование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отраслевой,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территориальной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организации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профсоюза)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К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запросу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прилагаются: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-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соглашение,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коллективный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(подчеркнуть)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л.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экз.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-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соглашение,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коллективный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форме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электронного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документа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-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выписка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из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протокола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общего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собрания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(конференции)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работников,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подтверждающая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полномочия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представлению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интересов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работников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при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проведении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переговоров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заключению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договора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(для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договоров)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-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перечень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членов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областных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отраслевых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объединений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работодателей,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отраслевых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организаций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профсоюзов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момент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подписания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соответствующего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соглашения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для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отраслевых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(межотраслевых)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соглашений.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Дополнительно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для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соглашений: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окончании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процедуры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регистрации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соглашения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прошу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передать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текст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соглашения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представителям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справочно-правовых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систем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для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дальнейшего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размещения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его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них.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_________________________________________________________________________</w:t>
      </w:r>
    </w:p>
    <w:p w:rsidR="000E4D8A" w:rsidRPr="00DF7D04" w:rsidRDefault="003D2CAA" w:rsidP="00DF7D04">
      <w:pPr>
        <w:pStyle w:val="ae"/>
        <w:rPr>
          <w:rStyle w:val="ad"/>
          <w:rFonts w:ascii="Arial" w:hAnsi="Arial" w:cs="Arial"/>
          <w:b w:val="0"/>
          <w:bCs w:val="0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дата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составления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(Подпись)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(Ф.И.О.)</w:t>
      </w:r>
      <w:bookmarkStart w:id="135" w:name="sub_1200"/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b w:val="0"/>
          <w:color w:val="000000"/>
          <w:sz w:val="20"/>
          <w:szCs w:val="20"/>
        </w:rPr>
      </w:pPr>
    </w:p>
    <w:p w:rsidR="00DC03C4" w:rsidRDefault="001E558F" w:rsidP="000E5535">
      <w:pPr>
        <w:spacing w:after="0" w:line="240" w:lineRule="auto"/>
        <w:jc w:val="right"/>
        <w:rPr>
          <w:rStyle w:val="ad"/>
          <w:rFonts w:ascii="Arial" w:hAnsi="Arial" w:cs="Arial"/>
          <w:b w:val="0"/>
          <w:color w:val="000000"/>
          <w:sz w:val="20"/>
          <w:szCs w:val="20"/>
        </w:rPr>
      </w:pP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Приложение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N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2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к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hyperlink w:anchor="sub_1000" w:history="1">
        <w:r w:rsidRPr="000E5535">
          <w:rPr>
            <w:rStyle w:val="af0"/>
            <w:rFonts w:ascii="Arial" w:hAnsi="Arial" w:cs="Arial"/>
            <w:b/>
            <w:color w:val="000000"/>
            <w:szCs w:val="20"/>
          </w:rPr>
          <w:t>Административному</w:t>
        </w:r>
        <w:r w:rsidR="003D2CAA" w:rsidRPr="000E5535">
          <w:rPr>
            <w:rStyle w:val="af0"/>
            <w:rFonts w:ascii="Arial" w:hAnsi="Arial" w:cs="Arial"/>
            <w:b/>
            <w:color w:val="000000"/>
            <w:szCs w:val="2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  <w:szCs w:val="20"/>
          </w:rPr>
          <w:t>регламенту</w:t>
        </w:r>
      </w:hyperlink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предоставления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муниципальной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услуги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по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уведомительной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регистрации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коллективных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договоров</w:t>
      </w:r>
      <w:bookmarkEnd w:id="135"/>
    </w:p>
    <w:p w:rsidR="000E5535" w:rsidRPr="000E5535" w:rsidRDefault="000E5535" w:rsidP="000E5535">
      <w:pPr>
        <w:spacing w:after="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DC03C4" w:rsidRDefault="001E558F" w:rsidP="000E5535">
      <w:pPr>
        <w:pStyle w:val="ae"/>
        <w:jc w:val="right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Образец</w:t>
      </w:r>
    </w:p>
    <w:p w:rsidR="000E5535" w:rsidRPr="000E5535" w:rsidRDefault="000E5535" w:rsidP="00AC36D8">
      <w:pPr>
        <w:spacing w:after="0"/>
        <w:jc w:val="right"/>
        <w:rPr>
          <w:lang w:eastAsia="ar-SA"/>
        </w:rPr>
      </w:pPr>
    </w:p>
    <w:p w:rsidR="00DC03C4" w:rsidRPr="000E5535" w:rsidRDefault="001E558F" w:rsidP="000E5535">
      <w:pPr>
        <w:pStyle w:val="ae"/>
        <w:jc w:val="right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На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фирменном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бланке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Администрации</w:t>
      </w:r>
    </w:p>
    <w:p w:rsidR="001E558F" w:rsidRPr="000E5535" w:rsidRDefault="001E558F" w:rsidP="000E5535">
      <w:pPr>
        <w:pStyle w:val="ae"/>
        <w:jc w:val="right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Кому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(организация,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направившая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коллективный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регистрацию),</w:t>
      </w:r>
    </w:p>
    <w:p w:rsidR="000E4D8A" w:rsidRPr="000E4D8A" w:rsidRDefault="001E558F" w:rsidP="000E4D8A">
      <w:pPr>
        <w:pStyle w:val="ae"/>
        <w:jc w:val="right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Должность,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Ф.И.О.</w:t>
      </w:r>
    </w:p>
    <w:p w:rsidR="00DC03C4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Уведомление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по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результатам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рассмотрения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договора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(дополнения,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изменения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коллективному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договору)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_________________________________________________________________________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(полное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наименование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организации)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_________________________________________________________________________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(период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действия)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Администрация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Мариинско-Посадского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муниципального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округа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сообщает,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что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коллективный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(дополнение,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изменение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коллективному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договору)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зарегистрирован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20__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г.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Регистрационный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(дата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регистрации)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номер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_______________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При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регистрации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(дополнения,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изменения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коллективному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договору)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выявлены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условия,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ухудшающие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положение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работников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по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сравнению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</w:t>
      </w:r>
      <w:r w:rsidR="003D2CAA" w:rsidRPr="000E5535">
        <w:rPr>
          <w:rFonts w:ascii="Arial" w:hAnsi="Arial" w:cs="Arial"/>
          <w:color w:val="000000"/>
        </w:rPr>
        <w:t xml:space="preserve"> </w:t>
      </w:r>
      <w:hyperlink r:id="rId24" w:history="1">
        <w:r w:rsidRPr="000E5535">
          <w:rPr>
            <w:rStyle w:val="af0"/>
            <w:rFonts w:ascii="Arial" w:eastAsiaTheme="minorEastAsia" w:hAnsi="Arial" w:cs="Arial"/>
            <w:color w:val="000000"/>
          </w:rPr>
          <w:t>трудовым</w:t>
        </w:r>
        <w:r w:rsidR="003D2CAA" w:rsidRPr="000E5535">
          <w:rPr>
            <w:rStyle w:val="af0"/>
            <w:rFonts w:ascii="Arial" w:eastAsiaTheme="minorEastAsia" w:hAnsi="Arial" w:cs="Arial"/>
            <w:color w:val="000000"/>
          </w:rPr>
          <w:t xml:space="preserve"> </w:t>
        </w:r>
        <w:r w:rsidRPr="000E5535">
          <w:rPr>
            <w:rStyle w:val="af0"/>
            <w:rFonts w:ascii="Arial" w:eastAsiaTheme="minorEastAsia" w:hAnsi="Arial" w:cs="Arial"/>
            <w:color w:val="000000"/>
          </w:rPr>
          <w:t>законодательством</w:t>
        </w:r>
      </w:hyperlink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иными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нормативными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правовыми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актами,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содержащими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нормы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трудового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права,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которые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недействительны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не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подлежат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применению.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соответствии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__________________________________________________________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(наименование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нормативных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правовых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актов)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предлагаю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устранить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следующие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нарушения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срок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момента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получения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настоящего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уведомления: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N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п/п.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Условия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коллективного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договора,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ухудшающие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положение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работников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сравнению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</w:t>
      </w:r>
      <w:r w:rsidR="003D2CAA" w:rsidRPr="000E5535">
        <w:rPr>
          <w:rFonts w:ascii="Arial" w:hAnsi="Arial" w:cs="Arial"/>
          <w:color w:val="000000"/>
        </w:rPr>
        <w:t xml:space="preserve"> </w:t>
      </w:r>
      <w:hyperlink r:id="rId25" w:history="1">
        <w:r w:rsidRPr="000E5535">
          <w:rPr>
            <w:rStyle w:val="af0"/>
            <w:rFonts w:ascii="Arial" w:eastAsiaTheme="minorEastAsia" w:hAnsi="Arial" w:cs="Arial"/>
            <w:color w:val="000000"/>
          </w:rPr>
          <w:t>трудовым</w:t>
        </w:r>
      </w:hyperlink>
    </w:p>
    <w:p w:rsidR="001E558F" w:rsidRPr="000E5535" w:rsidRDefault="00DC5FE2" w:rsidP="000E5535">
      <w:pPr>
        <w:pStyle w:val="ae"/>
        <w:rPr>
          <w:rFonts w:ascii="Arial" w:hAnsi="Arial" w:cs="Arial"/>
          <w:color w:val="000000"/>
        </w:rPr>
      </w:pPr>
      <w:hyperlink r:id="rId26" w:history="1">
        <w:r w:rsidR="001E558F" w:rsidRPr="000E5535">
          <w:rPr>
            <w:rStyle w:val="af0"/>
            <w:rFonts w:ascii="Arial" w:eastAsiaTheme="minorEastAsia" w:hAnsi="Arial" w:cs="Arial"/>
            <w:color w:val="000000"/>
          </w:rPr>
          <w:t>законодательством</w:t>
        </w:r>
      </w:hyperlink>
      <w:r w:rsidR="003D2CAA"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иными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нормативными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правовыми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актами,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содержащими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нормы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трудового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права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(N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пункта,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статьи,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раздела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т.п.,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зависимости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от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структуры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договора)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Нормативный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правовой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акт,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сравнению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с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которым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условия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ухудшают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положение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работников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_________________________________________________________________________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(наименование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нормативного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правового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акта,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N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статьи,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пункта)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случае</w:t>
      </w:r>
      <w:r w:rsidR="003D2CAA" w:rsidRPr="000E5535">
        <w:rPr>
          <w:rFonts w:ascii="Arial" w:hAnsi="Arial" w:cs="Arial"/>
          <w:color w:val="000000"/>
        </w:rPr>
        <w:t xml:space="preserve"> </w:t>
      </w:r>
      <w:proofErr w:type="spellStart"/>
      <w:r w:rsidRPr="000E5535">
        <w:rPr>
          <w:rFonts w:ascii="Arial" w:hAnsi="Arial" w:cs="Arial"/>
          <w:color w:val="000000"/>
        </w:rPr>
        <w:t>неустранения</w:t>
      </w:r>
      <w:proofErr w:type="spellEnd"/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выявленных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нарушений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указанный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срок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Администрация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Мариинско-Посадского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муниципального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округа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Чувашской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Республики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соответствии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со</w:t>
      </w:r>
      <w:r w:rsidR="003D2CAA" w:rsidRPr="000E5535">
        <w:rPr>
          <w:rFonts w:ascii="Arial" w:hAnsi="Arial" w:cs="Arial"/>
          <w:color w:val="000000"/>
        </w:rPr>
        <w:t xml:space="preserve"> </w:t>
      </w:r>
      <w:hyperlink r:id="rId27" w:history="1">
        <w:r w:rsidRPr="000E5535">
          <w:rPr>
            <w:rStyle w:val="af0"/>
            <w:rFonts w:ascii="Arial" w:eastAsiaTheme="minorEastAsia" w:hAnsi="Arial" w:cs="Arial"/>
            <w:color w:val="000000"/>
          </w:rPr>
          <w:t>статьей</w:t>
        </w:r>
        <w:r w:rsidR="003D2CAA" w:rsidRPr="000E5535">
          <w:rPr>
            <w:rStyle w:val="af0"/>
            <w:rFonts w:ascii="Arial" w:eastAsiaTheme="minorEastAsia" w:hAnsi="Arial" w:cs="Arial"/>
            <w:color w:val="000000"/>
          </w:rPr>
          <w:t xml:space="preserve"> </w:t>
        </w:r>
        <w:r w:rsidRPr="000E5535">
          <w:rPr>
            <w:rStyle w:val="af0"/>
            <w:rFonts w:ascii="Arial" w:eastAsiaTheme="minorEastAsia" w:hAnsi="Arial" w:cs="Arial"/>
            <w:color w:val="000000"/>
          </w:rPr>
          <w:t>50</w:t>
        </w:r>
      </w:hyperlink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Трудового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кодекса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Российской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Федерации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сообщает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них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proofErr w:type="spellStart"/>
      <w:r w:rsidRPr="000E5535">
        <w:rPr>
          <w:rFonts w:ascii="Arial" w:hAnsi="Arial" w:cs="Arial"/>
          <w:color w:val="000000"/>
        </w:rPr>
        <w:t>Госинспекцию</w:t>
      </w:r>
      <w:proofErr w:type="spellEnd"/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труда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Чувашской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Республики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для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принятия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мер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административного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воздействия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соответствии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</w:t>
      </w:r>
      <w:r w:rsidR="003D2CAA" w:rsidRPr="000E5535">
        <w:rPr>
          <w:rFonts w:ascii="Arial" w:hAnsi="Arial" w:cs="Arial"/>
          <w:color w:val="000000"/>
        </w:rPr>
        <w:t xml:space="preserve"> </w:t>
      </w:r>
      <w:hyperlink r:id="rId28" w:history="1">
        <w:r w:rsidRPr="000E5535">
          <w:rPr>
            <w:rStyle w:val="af0"/>
            <w:rFonts w:ascii="Arial" w:eastAsiaTheme="minorEastAsia" w:hAnsi="Arial" w:cs="Arial"/>
            <w:color w:val="000000"/>
          </w:rPr>
          <w:t>Кодексом</w:t>
        </w:r>
      </w:hyperlink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об</w:t>
      </w:r>
    </w:p>
    <w:p w:rsidR="00DC03C4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административных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правонарушениях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Российской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Федерации.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Руководитель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____________________________________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(дата,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подпись)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lastRenderedPageBreak/>
        <w:t>Уведомление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получил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___________________________________________________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(дата,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должность,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Ф.И.О.,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подпись)</w:t>
      </w:r>
    </w:p>
    <w:p w:rsidR="00DC03C4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исполнитель: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Ф.И.О.,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тел.</w:t>
      </w:r>
    </w:p>
    <w:p w:rsidR="000E4D8A" w:rsidRPr="000E5535" w:rsidRDefault="000E4D8A" w:rsidP="000E5535">
      <w:pPr>
        <w:rPr>
          <w:lang w:eastAsia="ar-SA"/>
        </w:rPr>
      </w:pPr>
    </w:p>
    <w:p w:rsidR="00DC03C4" w:rsidRDefault="001E558F" w:rsidP="000E5535">
      <w:pPr>
        <w:spacing w:after="0" w:line="240" w:lineRule="auto"/>
        <w:jc w:val="right"/>
        <w:rPr>
          <w:rStyle w:val="ad"/>
          <w:rFonts w:ascii="Arial" w:hAnsi="Arial" w:cs="Arial"/>
          <w:b w:val="0"/>
          <w:color w:val="000000"/>
          <w:sz w:val="20"/>
          <w:szCs w:val="20"/>
        </w:rPr>
      </w:pPr>
      <w:bookmarkStart w:id="136" w:name="sub_1300"/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Приложение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N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3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к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hyperlink w:anchor="sub_1000" w:history="1">
        <w:r w:rsidRPr="000E5535">
          <w:rPr>
            <w:rStyle w:val="af0"/>
            <w:rFonts w:ascii="Arial" w:hAnsi="Arial" w:cs="Arial"/>
            <w:b/>
            <w:color w:val="000000"/>
            <w:szCs w:val="20"/>
          </w:rPr>
          <w:t>Административному</w:t>
        </w:r>
        <w:r w:rsidR="003D2CAA" w:rsidRPr="000E5535">
          <w:rPr>
            <w:rStyle w:val="af0"/>
            <w:rFonts w:ascii="Arial" w:hAnsi="Arial" w:cs="Arial"/>
            <w:b/>
            <w:color w:val="000000"/>
            <w:szCs w:val="2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  <w:szCs w:val="20"/>
          </w:rPr>
          <w:t>регламенту</w:t>
        </w:r>
      </w:hyperlink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предоставления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муниципальной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услуги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по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уведомительной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регистрации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коллективных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договоров</w:t>
      </w:r>
      <w:bookmarkEnd w:id="136"/>
    </w:p>
    <w:p w:rsidR="000E5535" w:rsidRPr="000E5535" w:rsidRDefault="000E5535" w:rsidP="000E5535">
      <w:pPr>
        <w:spacing w:after="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Форма</w:t>
      </w:r>
      <w:r w:rsidRPr="000E5535">
        <w:rPr>
          <w:rFonts w:ascii="Arial" w:hAnsi="Arial" w:cs="Arial"/>
          <w:color w:val="000000"/>
          <w:sz w:val="20"/>
        </w:rPr>
        <w:br/>
        <w:t>журнала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договоров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63"/>
        <w:gridCol w:w="1512"/>
        <w:gridCol w:w="1122"/>
        <w:gridCol w:w="1473"/>
        <w:gridCol w:w="1473"/>
        <w:gridCol w:w="1436"/>
        <w:gridCol w:w="1212"/>
        <w:gridCol w:w="1523"/>
        <w:gridCol w:w="1460"/>
        <w:gridCol w:w="1303"/>
      </w:tblGrid>
      <w:tr w:rsidR="001425A3" w:rsidRPr="000E5535" w:rsidTr="00844C82">
        <w:tc>
          <w:tcPr>
            <w:tcW w:w="6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Регистрационный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N,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дата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Наименование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организации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Отрасль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экономики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Дата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принятия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коллективного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договора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Срок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действия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коллективного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договора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Стороны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подписавшие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коллективный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договор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Дата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и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N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внесения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изменений,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дополнений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коллективному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договору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Численность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охваченная,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коллективным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договором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работников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Примечание</w:t>
            </w:r>
          </w:p>
        </w:tc>
      </w:tr>
      <w:tr w:rsidR="001425A3" w:rsidRPr="000E5535" w:rsidTr="00844C82">
        <w:tc>
          <w:tcPr>
            <w:tcW w:w="6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от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работодателя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от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работников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1425A3" w:rsidRPr="000E5535" w:rsidTr="00844C82">
        <w:trPr>
          <w:cantSplit/>
        </w:trPr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10</w:t>
            </w:r>
          </w:p>
        </w:tc>
      </w:tr>
    </w:tbl>
    <w:p w:rsidR="000E4D8A" w:rsidRPr="000E5535" w:rsidRDefault="000E4D8A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DC03C4" w:rsidRDefault="001E558F" w:rsidP="000E5535">
      <w:pPr>
        <w:spacing w:after="0" w:line="240" w:lineRule="auto"/>
        <w:jc w:val="right"/>
        <w:rPr>
          <w:rStyle w:val="ad"/>
          <w:rFonts w:ascii="Arial" w:hAnsi="Arial" w:cs="Arial"/>
          <w:b w:val="0"/>
          <w:color w:val="000000"/>
          <w:sz w:val="20"/>
          <w:szCs w:val="20"/>
        </w:rPr>
      </w:pPr>
      <w:bookmarkStart w:id="137" w:name="sub_1400"/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Приложение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N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4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к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hyperlink w:anchor="sub_1000" w:history="1">
        <w:r w:rsidRPr="000E5535">
          <w:rPr>
            <w:rStyle w:val="af0"/>
            <w:rFonts w:ascii="Arial" w:hAnsi="Arial" w:cs="Arial"/>
            <w:b/>
            <w:color w:val="000000"/>
            <w:szCs w:val="20"/>
          </w:rPr>
          <w:t>Административному</w:t>
        </w:r>
        <w:r w:rsidR="003D2CAA" w:rsidRPr="000E5535">
          <w:rPr>
            <w:rStyle w:val="af0"/>
            <w:rFonts w:ascii="Arial" w:hAnsi="Arial" w:cs="Arial"/>
            <w:b/>
            <w:color w:val="000000"/>
            <w:szCs w:val="2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  <w:szCs w:val="20"/>
          </w:rPr>
          <w:t>регламенту</w:t>
        </w:r>
      </w:hyperlink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предоставления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муниципальной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услуги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по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уведомительной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регистрации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коллективных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договоров</w:t>
      </w:r>
      <w:bookmarkEnd w:id="137"/>
    </w:p>
    <w:p w:rsidR="000E5535" w:rsidRPr="000E5535" w:rsidRDefault="000E5535" w:rsidP="000E5535">
      <w:pPr>
        <w:spacing w:after="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DC03C4" w:rsidRDefault="001E558F" w:rsidP="000E5535">
      <w:pPr>
        <w:pStyle w:val="ae"/>
        <w:jc w:val="right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Образец</w:t>
      </w:r>
    </w:p>
    <w:p w:rsidR="000E5535" w:rsidRPr="000E5535" w:rsidRDefault="000E5535" w:rsidP="00AC36D8">
      <w:pPr>
        <w:spacing w:after="0"/>
        <w:jc w:val="right"/>
        <w:rPr>
          <w:lang w:eastAsia="ar-SA"/>
        </w:rPr>
      </w:pPr>
    </w:p>
    <w:p w:rsidR="00DC03C4" w:rsidRPr="000E5535" w:rsidRDefault="001E558F" w:rsidP="000E5535">
      <w:pPr>
        <w:pStyle w:val="ae"/>
        <w:jc w:val="right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На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фирменном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бланке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Администрации</w:t>
      </w:r>
    </w:p>
    <w:p w:rsidR="001E558F" w:rsidRPr="000E5535" w:rsidRDefault="001E558F" w:rsidP="000E5535">
      <w:pPr>
        <w:pStyle w:val="ae"/>
        <w:jc w:val="right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Кому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(организация,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направившая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коллективный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регистрацию),</w:t>
      </w:r>
    </w:p>
    <w:p w:rsidR="000E5535" w:rsidRDefault="001E558F" w:rsidP="00AC36D8">
      <w:pPr>
        <w:pStyle w:val="ae"/>
        <w:jc w:val="right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Должность,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Ф.И.О.</w:t>
      </w:r>
    </w:p>
    <w:p w:rsidR="00AC36D8" w:rsidRPr="00AC36D8" w:rsidRDefault="00AC36D8" w:rsidP="00AC36D8">
      <w:pPr>
        <w:spacing w:after="0"/>
        <w:rPr>
          <w:lang w:eastAsia="ar-SA"/>
        </w:rPr>
      </w:pPr>
    </w:p>
    <w:p w:rsidR="00DC03C4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Уведомление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отказе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приеме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документов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Администрация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Мариинско-Посадского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муниципального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округа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Чувашской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Республики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приеме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документов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коллективному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договору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_________________________________________________________________________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(полное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наименование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организации)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установила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факт: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отсутствия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необходимых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документов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(согласно</w:t>
      </w:r>
      <w:r w:rsidR="003D2CAA" w:rsidRPr="000E5535">
        <w:rPr>
          <w:rFonts w:ascii="Arial" w:hAnsi="Arial" w:cs="Arial"/>
          <w:color w:val="000000"/>
        </w:rPr>
        <w:t xml:space="preserve"> </w:t>
      </w:r>
      <w:hyperlink w:anchor="sub_25" w:history="1">
        <w:r w:rsidRPr="000E5535">
          <w:rPr>
            <w:rStyle w:val="af0"/>
            <w:rFonts w:ascii="Arial" w:eastAsiaTheme="minorEastAsia" w:hAnsi="Arial" w:cs="Arial"/>
            <w:color w:val="000000"/>
          </w:rPr>
          <w:t>п.</w:t>
        </w:r>
        <w:r w:rsidR="003D2CAA" w:rsidRPr="000E5535">
          <w:rPr>
            <w:rStyle w:val="af0"/>
            <w:rFonts w:ascii="Arial" w:eastAsiaTheme="minorEastAsia" w:hAnsi="Arial" w:cs="Arial"/>
            <w:color w:val="000000"/>
          </w:rPr>
          <w:t xml:space="preserve"> </w:t>
        </w:r>
        <w:r w:rsidRPr="000E5535">
          <w:rPr>
            <w:rStyle w:val="af0"/>
            <w:rFonts w:ascii="Arial" w:eastAsiaTheme="minorEastAsia" w:hAnsi="Arial" w:cs="Arial"/>
            <w:color w:val="000000"/>
          </w:rPr>
          <w:t>2.5</w:t>
        </w:r>
      </w:hyperlink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Административного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регламента),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несоответствия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предоставленных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документов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установленным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требованиям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законодательства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Российской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Федерации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приняла</w:t>
      </w:r>
    </w:p>
    <w:p w:rsidR="00DC03C4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решение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отказать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приеме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документов.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Руководитель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____________________________________</w:t>
      </w:r>
    </w:p>
    <w:p w:rsidR="00DC03C4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(дата,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подпись)</w:t>
      </w:r>
    </w:p>
    <w:p w:rsidR="000E4D8A" w:rsidRPr="000E5535" w:rsidRDefault="000E4D8A" w:rsidP="00AC36D8">
      <w:pPr>
        <w:spacing w:after="0"/>
        <w:rPr>
          <w:lang w:eastAsia="ar-SA"/>
        </w:rPr>
      </w:pPr>
    </w:p>
    <w:p w:rsidR="00DC03C4" w:rsidRDefault="001E558F" w:rsidP="000E5535">
      <w:pPr>
        <w:spacing w:after="0" w:line="240" w:lineRule="auto"/>
        <w:jc w:val="right"/>
        <w:rPr>
          <w:rStyle w:val="ad"/>
          <w:rFonts w:ascii="Arial" w:hAnsi="Arial" w:cs="Arial"/>
          <w:b w:val="0"/>
          <w:color w:val="000000"/>
          <w:sz w:val="20"/>
          <w:szCs w:val="20"/>
        </w:rPr>
      </w:pPr>
      <w:bookmarkStart w:id="138" w:name="sub_1500"/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Приложение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N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5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к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hyperlink w:anchor="sub_1000" w:history="1">
        <w:r w:rsidRPr="000E5535">
          <w:rPr>
            <w:rStyle w:val="af0"/>
            <w:rFonts w:ascii="Arial" w:hAnsi="Arial" w:cs="Arial"/>
            <w:b/>
            <w:color w:val="000000"/>
            <w:szCs w:val="20"/>
          </w:rPr>
          <w:t>Административному</w:t>
        </w:r>
        <w:r w:rsidR="003D2CAA" w:rsidRPr="000E5535">
          <w:rPr>
            <w:rStyle w:val="af0"/>
            <w:rFonts w:ascii="Arial" w:hAnsi="Arial" w:cs="Arial"/>
            <w:b/>
            <w:color w:val="000000"/>
            <w:szCs w:val="2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  <w:szCs w:val="20"/>
          </w:rPr>
          <w:t>регламенту</w:t>
        </w:r>
      </w:hyperlink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предоставления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муниципальной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услуги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по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уведомительной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регистрации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коллективных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договоров</w:t>
      </w:r>
      <w:bookmarkEnd w:id="138"/>
    </w:p>
    <w:p w:rsidR="000E5535" w:rsidRPr="000E5535" w:rsidRDefault="000E5535" w:rsidP="000E5535">
      <w:pPr>
        <w:spacing w:after="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DC03C4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Последовательность</w:t>
      </w:r>
      <w:r w:rsidRPr="000E5535">
        <w:rPr>
          <w:rFonts w:ascii="Arial" w:hAnsi="Arial" w:cs="Arial"/>
          <w:color w:val="000000"/>
          <w:sz w:val="20"/>
        </w:rPr>
        <w:br/>
        <w:t>административных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услуги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уведомительной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договоров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┌───────────────────────────────────────────────────┐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прием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и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регистрация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документов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для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осуществления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│◄────┐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уведомительной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регистрации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└──────────────────────────┬────────────────────────┘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┌──────────────────────────▼────────────────────────┐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проверка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комплектности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предоставленных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документов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на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осуществление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уведомительной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регистрации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коллективного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договора,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соглашения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</w:t>
      </w:r>
    </w:p>
    <w:p w:rsidR="001E558F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└─────────────┬───────────────────────────┬─────────┘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│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┌──────────────────────▼──────────┐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┌──────────────▼───────────────┴────┐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принятие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специалистом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│принятие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специалистом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Администрации│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Администрации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решения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об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решения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приостановлении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исполнении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муниципальной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услуги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│исполнения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(об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отказе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proofErr w:type="gramStart"/>
      <w:r w:rsidRPr="000E5535">
        <w:rPr>
          <w:rFonts w:ascii="Arial" w:hAnsi="Arial" w:cs="Arial"/>
          <w:color w:val="000000"/>
        </w:rPr>
        <w:t>исполнении)│</w:t>
      </w:r>
      <w:proofErr w:type="gramEnd"/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уведомительной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регистрации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└──────────────────────┬──────────┘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└───────────────────────────────────┘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┌──────────────────────▼─────────────────────────────────────┐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Проверка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содержания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договора,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соглашения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-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отсутствие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противоречия</w:t>
      </w:r>
      <w:r w:rsidR="003D2CAA" w:rsidRPr="000E5535">
        <w:rPr>
          <w:rFonts w:ascii="Arial" w:hAnsi="Arial" w:cs="Arial"/>
          <w:color w:val="000000"/>
        </w:rPr>
        <w:t xml:space="preserve"> </w:t>
      </w:r>
      <w:hyperlink r:id="rId29" w:history="1">
        <w:r w:rsidRPr="000E5535">
          <w:rPr>
            <w:rStyle w:val="af0"/>
            <w:rFonts w:ascii="Arial" w:eastAsiaTheme="minorEastAsia" w:hAnsi="Arial" w:cs="Arial"/>
            <w:b/>
            <w:color w:val="000000"/>
          </w:rPr>
          <w:t>трудовому</w:t>
        </w:r>
        <w:r w:rsidR="003D2CAA" w:rsidRPr="000E5535">
          <w:rPr>
            <w:rStyle w:val="af0"/>
            <w:rFonts w:ascii="Arial" w:eastAsiaTheme="minorEastAsia" w:hAnsi="Arial" w:cs="Arial"/>
            <w:b/>
            <w:color w:val="000000"/>
          </w:rPr>
          <w:t xml:space="preserve"> </w:t>
        </w:r>
        <w:r w:rsidRPr="000E5535">
          <w:rPr>
            <w:rStyle w:val="af0"/>
            <w:rFonts w:ascii="Arial" w:eastAsiaTheme="minorEastAsia" w:hAnsi="Arial" w:cs="Arial"/>
            <w:b/>
            <w:color w:val="000000"/>
          </w:rPr>
          <w:t>законодательству</w:t>
        </w:r>
      </w:hyperlink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└──────────────────────┬─────────────────────────────────────┘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┌──────────────────────▼─────────────────────────────────────┐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подготовка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общего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заключения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proofErr w:type="gramStart"/>
      <w:r w:rsidRPr="000E5535">
        <w:rPr>
          <w:rFonts w:ascii="Arial" w:hAnsi="Arial" w:cs="Arial"/>
          <w:color w:val="000000"/>
        </w:rPr>
        <w:t>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результатах</w:t>
      </w:r>
      <w:proofErr w:type="gramEnd"/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выявленных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├───┐◄──┐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условий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договора,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соглашения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└────────────────────────────────────────────────────────────┘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┌────────────────────────────────────────────────────────────┐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│подготовка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уведомлений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(регистрационной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карты)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регистрации│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договора,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соглашения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│◄──┘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└────────────────────────────────────────────────────────────┘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┌────────────────────────────────────────────────────────────┐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подготовка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сообщения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выявленных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условиях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коллективного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договора,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соглашения,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ухудшающих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положение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работников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в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│◄──────┘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│</w:t>
      </w:r>
      <w:r w:rsidR="003D2CAA" w:rsidRPr="000E5535">
        <w:rPr>
          <w:rFonts w:ascii="Arial" w:hAnsi="Arial" w:cs="Arial"/>
          <w:color w:val="000000"/>
        </w:rPr>
        <w:t xml:space="preserve"> </w:t>
      </w:r>
      <w:proofErr w:type="spellStart"/>
      <w:r w:rsidRPr="000E5535">
        <w:rPr>
          <w:rFonts w:ascii="Arial" w:hAnsi="Arial" w:cs="Arial"/>
          <w:color w:val="000000"/>
        </w:rPr>
        <w:t>Госинспекцию</w:t>
      </w:r>
      <w:proofErr w:type="spellEnd"/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труда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Чувашской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Республики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│</w:t>
      </w:r>
    </w:p>
    <w:p w:rsidR="00DC03C4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└────────────────────────────────────────────────────────────┘</w:t>
      </w:r>
    </w:p>
    <w:p w:rsidR="00DC03C4" w:rsidRPr="000E5535" w:rsidRDefault="001E558F" w:rsidP="000E5535">
      <w:pPr>
        <w:spacing w:after="0" w:line="240" w:lineRule="auto"/>
        <w:jc w:val="right"/>
        <w:rPr>
          <w:rFonts w:ascii="Arial" w:hAnsi="Arial" w:cs="Arial"/>
          <w:color w:val="000000"/>
          <w:sz w:val="20"/>
          <w:shd w:val="clear" w:color="auto" w:fill="EAEFED"/>
        </w:rPr>
      </w:pP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Приложение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N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6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к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hyperlink w:anchor="sub_1000" w:history="1">
        <w:r w:rsidRPr="000E5535">
          <w:rPr>
            <w:rStyle w:val="af0"/>
            <w:rFonts w:ascii="Arial" w:hAnsi="Arial" w:cs="Arial"/>
            <w:b/>
            <w:color w:val="000000"/>
            <w:szCs w:val="20"/>
          </w:rPr>
          <w:t>Административному</w:t>
        </w:r>
        <w:r w:rsidR="003D2CAA" w:rsidRPr="000E5535">
          <w:rPr>
            <w:rStyle w:val="af0"/>
            <w:rFonts w:ascii="Arial" w:hAnsi="Arial" w:cs="Arial"/>
            <w:b/>
            <w:color w:val="000000"/>
            <w:szCs w:val="20"/>
          </w:rPr>
          <w:t xml:space="preserve"> </w:t>
        </w:r>
        <w:r w:rsidRPr="000E5535">
          <w:rPr>
            <w:rStyle w:val="af0"/>
            <w:rFonts w:ascii="Arial" w:hAnsi="Arial" w:cs="Arial"/>
            <w:b/>
            <w:color w:val="000000"/>
            <w:szCs w:val="20"/>
          </w:rPr>
          <w:t>регламенту</w:t>
        </w:r>
      </w:hyperlink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предоставления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муниципальной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услуги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  <w:t>по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уведомительной</w:t>
      </w:r>
      <w:r w:rsidR="003D2CAA"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t>регистрации</w:t>
      </w:r>
      <w:r w:rsidRPr="000E5535">
        <w:rPr>
          <w:rStyle w:val="ad"/>
          <w:rFonts w:ascii="Arial" w:hAnsi="Arial" w:cs="Arial"/>
          <w:b w:val="0"/>
          <w:color w:val="000000"/>
          <w:sz w:val="20"/>
          <w:szCs w:val="20"/>
        </w:rPr>
        <w:br/>
      </w:r>
    </w:p>
    <w:p w:rsidR="001E558F" w:rsidRPr="000E5535" w:rsidRDefault="001E558F" w:rsidP="000E5535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lastRenderedPageBreak/>
        <w:t>Регистрационная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карта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коллективного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договора</w:t>
      </w: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50"/>
        <w:gridCol w:w="1956"/>
        <w:gridCol w:w="391"/>
        <w:gridCol w:w="1565"/>
        <w:gridCol w:w="1956"/>
        <w:gridCol w:w="1956"/>
        <w:gridCol w:w="1368"/>
        <w:gridCol w:w="2935"/>
      </w:tblGrid>
      <w:tr w:rsidR="001E558F" w:rsidRPr="000E5535" w:rsidTr="00844C82">
        <w:trPr>
          <w:cantSplit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Дата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регистрации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и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регистрационный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номер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коллективного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договора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Численность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работников,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охваченных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коллективным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договором,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чел.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Наименование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Наименование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организации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Наименование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основного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вида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экономической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деятельности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Организационно-правовая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форма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организации</w:t>
            </w:r>
          </w:p>
        </w:tc>
      </w:tr>
      <w:tr w:rsidR="001425A3" w:rsidRPr="000E5535" w:rsidTr="00844C82">
        <w:trPr>
          <w:cantSplit/>
        </w:trPr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44C82" w:rsidRPr="000E5535" w:rsidTr="00844C82">
        <w:trPr>
          <w:cantSplit/>
        </w:trPr>
        <w:tc>
          <w:tcPr>
            <w:tcW w:w="1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Дата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заключения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коллективного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договора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Дата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начала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действия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коллективного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договора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Дата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окончания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действия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коллективного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договора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Срок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действия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коллективного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договора</w:t>
            </w:r>
          </w:p>
        </w:tc>
      </w:tr>
      <w:tr w:rsidR="001E558F" w:rsidRPr="000E5535" w:rsidTr="00844C82">
        <w:trPr>
          <w:cantSplit/>
        </w:trPr>
        <w:tc>
          <w:tcPr>
            <w:tcW w:w="14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1E558F" w:rsidRPr="000E5535" w:rsidTr="00844C82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Стороны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коллективного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договора,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представители</w:t>
            </w:r>
          </w:p>
        </w:tc>
      </w:tr>
      <w:tr w:rsidR="001E558F" w:rsidRPr="000E5535" w:rsidTr="00844C82">
        <w:trPr>
          <w:cantSplit/>
        </w:trPr>
        <w:tc>
          <w:tcPr>
            <w:tcW w:w="21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от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работников</w:t>
            </w:r>
          </w:p>
        </w:tc>
        <w:tc>
          <w:tcPr>
            <w:tcW w:w="2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от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работодателя</w:t>
            </w:r>
          </w:p>
        </w:tc>
      </w:tr>
      <w:tr w:rsidR="001E558F" w:rsidRPr="000E5535" w:rsidTr="00844C82">
        <w:trPr>
          <w:cantSplit/>
        </w:trPr>
        <w:tc>
          <w:tcPr>
            <w:tcW w:w="21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1E558F" w:rsidRPr="000E5535" w:rsidTr="00844C82">
        <w:tc>
          <w:tcPr>
            <w:tcW w:w="7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Разделы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Рабочее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время</w:t>
            </w:r>
          </w:p>
        </w:tc>
        <w:tc>
          <w:tcPr>
            <w:tcW w:w="3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1425A3" w:rsidRPr="000E5535" w:rsidTr="00844C82">
        <w:tc>
          <w:tcPr>
            <w:tcW w:w="7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Оплата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труда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Тарифная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сетка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Мин.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тарифная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ставка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(оклад)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Порядок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индексации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Надбавки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тарифным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ставкам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Доплаты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тарифным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ставкам</w:t>
            </w:r>
          </w:p>
        </w:tc>
      </w:tr>
      <w:tr w:rsidR="00844C82" w:rsidRPr="000E5535" w:rsidTr="00844C82">
        <w:tc>
          <w:tcPr>
            <w:tcW w:w="7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1E558F" w:rsidRPr="000E5535" w:rsidTr="00844C82">
        <w:tc>
          <w:tcPr>
            <w:tcW w:w="7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Отпуска</w:t>
            </w:r>
          </w:p>
        </w:tc>
        <w:tc>
          <w:tcPr>
            <w:tcW w:w="3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Ежегодные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дополнительные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оплачиваемые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отпуска</w:t>
            </w:r>
          </w:p>
        </w:tc>
      </w:tr>
      <w:tr w:rsidR="00844C82" w:rsidRPr="000E5535" w:rsidTr="00844C82">
        <w:tc>
          <w:tcPr>
            <w:tcW w:w="7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На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работах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с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вредными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или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опасными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условиями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труда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На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работах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с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ненормированным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рабочим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днем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В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случае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рождения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0E5535">
              <w:rPr>
                <w:rFonts w:cs="Arial"/>
                <w:color w:val="000000"/>
                <w:sz w:val="20"/>
              </w:rPr>
              <w:t>реб</w:t>
            </w:r>
            <w:r w:rsidR="001425A3" w:rsidRPr="000E5535">
              <w:rPr>
                <w:rFonts w:cs="Arial"/>
                <w:color w:val="000000"/>
                <w:sz w:val="20"/>
              </w:rPr>
              <w:t>Ă</w:t>
            </w:r>
            <w:r w:rsidRPr="000E5535">
              <w:rPr>
                <w:rFonts w:cs="Arial"/>
                <w:color w:val="000000"/>
                <w:sz w:val="20"/>
              </w:rPr>
              <w:t>нка</w:t>
            </w:r>
            <w:proofErr w:type="spellEnd"/>
            <w:r w:rsidRPr="000E5535">
              <w:rPr>
                <w:rFonts w:cs="Arial"/>
                <w:color w:val="000000"/>
                <w:sz w:val="20"/>
              </w:rPr>
              <w:t>,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свадьбы,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смерти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близких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родственников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и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др.</w:t>
            </w:r>
          </w:p>
        </w:tc>
      </w:tr>
      <w:tr w:rsidR="00844C82" w:rsidRPr="000E5535" w:rsidTr="00844C82">
        <w:tc>
          <w:tcPr>
            <w:tcW w:w="7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844C82" w:rsidRPr="000E5535" w:rsidTr="00844C82">
        <w:tc>
          <w:tcPr>
            <w:tcW w:w="7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Занятость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Мероприятия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по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предотвращению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массового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высвобождения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работников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Доплаты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выходному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пособию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Др.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меры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по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соц.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защите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и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обеспечению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занятости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высвобождаемых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работников</w:t>
            </w:r>
          </w:p>
        </w:tc>
      </w:tr>
      <w:tr w:rsidR="00844C82" w:rsidRPr="000E5535" w:rsidTr="00844C82">
        <w:tc>
          <w:tcPr>
            <w:tcW w:w="7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Полное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название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органа,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проводившего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регистрацию</w:t>
      </w:r>
      <w:r w:rsidR="003D2CAA" w:rsidRPr="000E5535">
        <w:rPr>
          <w:rFonts w:ascii="Arial" w:hAnsi="Arial" w:cs="Arial"/>
          <w:color w:val="000000"/>
        </w:rPr>
        <w:t xml:space="preserve"> </w:t>
      </w:r>
    </w:p>
    <w:p w:rsidR="001E558F" w:rsidRPr="000E5535" w:rsidRDefault="001E558F" w:rsidP="000E5535">
      <w:pPr>
        <w:pStyle w:val="ae"/>
        <w:jc w:val="center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Администрация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Мариинско-Посадского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муниципального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округа</w:t>
      </w:r>
    </w:p>
    <w:p w:rsidR="00DC03C4" w:rsidRPr="000E5535" w:rsidRDefault="003D2CAA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Чувашской</w:t>
      </w:r>
      <w:r w:rsidRPr="000E5535">
        <w:rPr>
          <w:rFonts w:ascii="Arial" w:hAnsi="Arial" w:cs="Arial"/>
          <w:color w:val="000000"/>
        </w:rPr>
        <w:t xml:space="preserve"> </w:t>
      </w:r>
      <w:r w:rsidR="001E558F" w:rsidRPr="000E5535">
        <w:rPr>
          <w:rFonts w:ascii="Arial" w:hAnsi="Arial" w:cs="Arial"/>
          <w:color w:val="000000"/>
        </w:rPr>
        <w:t>Республики</w:t>
      </w:r>
    </w:p>
    <w:p w:rsidR="001E558F" w:rsidRPr="000E5535" w:rsidRDefault="001E558F" w:rsidP="000E5535">
      <w:pPr>
        <w:pStyle w:val="ae"/>
        <w:rPr>
          <w:rFonts w:ascii="Arial" w:hAnsi="Arial" w:cs="Arial"/>
          <w:color w:val="000000"/>
        </w:rPr>
      </w:pPr>
      <w:r w:rsidRPr="000E5535">
        <w:rPr>
          <w:rFonts w:ascii="Arial" w:hAnsi="Arial" w:cs="Arial"/>
          <w:color w:val="000000"/>
        </w:rPr>
        <w:t>Должность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подпись</w:t>
      </w:r>
      <w:r w:rsidR="003D2CAA" w:rsidRPr="000E5535">
        <w:rPr>
          <w:rFonts w:ascii="Arial" w:hAnsi="Arial" w:cs="Arial"/>
          <w:color w:val="000000"/>
        </w:rPr>
        <w:t xml:space="preserve"> </w:t>
      </w:r>
      <w:r w:rsidRPr="000E5535">
        <w:rPr>
          <w:rFonts w:ascii="Arial" w:hAnsi="Arial" w:cs="Arial"/>
          <w:color w:val="000000"/>
        </w:rPr>
        <w:t>ФИО</w:t>
      </w:r>
    </w:p>
    <w:p w:rsidR="001E558F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0E5535" w:rsidRPr="000E5535" w:rsidRDefault="000E5535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4824" w:type="pct"/>
        <w:tblInd w:w="201" w:type="dxa"/>
        <w:tblLook w:val="0000" w:firstRow="0" w:lastRow="0" w:firstColumn="0" w:lastColumn="0" w:noHBand="0" w:noVBand="0"/>
      </w:tblPr>
      <w:tblGrid>
        <w:gridCol w:w="6013"/>
        <w:gridCol w:w="1604"/>
        <w:gridCol w:w="6167"/>
      </w:tblGrid>
      <w:tr w:rsidR="001E558F" w:rsidRPr="000E5535" w:rsidTr="00AC36D8">
        <w:trPr>
          <w:cantSplit/>
          <w:trHeight w:val="2083"/>
        </w:trPr>
        <w:tc>
          <w:tcPr>
            <w:tcW w:w="2181" w:type="pct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Чăваш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Республикин</w:t>
            </w:r>
            <w:proofErr w:type="spellEnd"/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Сĕнтĕрвăрри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муниципаллă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DC03C4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округĕн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администрацийĕ</w:t>
            </w:r>
            <w:proofErr w:type="spellEnd"/>
          </w:p>
          <w:p w:rsidR="00DC03C4" w:rsidRPr="000E5535" w:rsidRDefault="001E558F" w:rsidP="000E553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Й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Ы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Ш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Ă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Н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У</w:t>
            </w:r>
          </w:p>
          <w:p w:rsidR="00DC03C4" w:rsidRPr="000E5535" w:rsidRDefault="003D2CAA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1E558F" w:rsidRPr="000E5535">
              <w:rPr>
                <w:rFonts w:ascii="Arial" w:hAnsi="Arial" w:cs="Arial"/>
                <w:b/>
                <w:color w:val="000000"/>
                <w:sz w:val="20"/>
              </w:rPr>
              <w:t>№</w:t>
            </w:r>
          </w:p>
          <w:p w:rsidR="00DC03C4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Сĕнтĕрвăрри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хули</w:t>
            </w: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82" w:type="pct"/>
            <w:vAlign w:val="center"/>
          </w:tcPr>
          <w:p w:rsidR="001E558F" w:rsidRPr="000E5535" w:rsidRDefault="003D2CAA" w:rsidP="000E5535">
            <w:pPr>
              <w:spacing w:after="0" w:line="240" w:lineRule="auto"/>
              <w:ind w:hanging="783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1E558F" w:rsidRPr="000E5535" w:rsidRDefault="000E73C8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shape id="_x0000_i1026" type="#_x0000_t75" style="width:45pt;height:57.75pt;visibility:visible">
                  <v:imagedata r:id="rId9" o:title="gerb"/>
                </v:shape>
              </w:pict>
            </w:r>
          </w:p>
        </w:tc>
        <w:tc>
          <w:tcPr>
            <w:tcW w:w="2237" w:type="pct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E558F" w:rsidRPr="000E5535" w:rsidRDefault="001E558F" w:rsidP="000E5535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Чувашская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Республика</w:t>
            </w:r>
          </w:p>
          <w:p w:rsidR="001E558F" w:rsidRPr="000E5535" w:rsidRDefault="001E558F" w:rsidP="000E5535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Администрация</w:t>
            </w:r>
          </w:p>
          <w:p w:rsidR="001E558F" w:rsidRPr="000E5535" w:rsidRDefault="001E558F" w:rsidP="000E5535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Мариинско-Посадского</w:t>
            </w:r>
          </w:p>
          <w:p w:rsidR="00DC03C4" w:rsidRPr="000E5535" w:rsidRDefault="001E558F" w:rsidP="000E5535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муниципального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округа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DC03C4" w:rsidRPr="000E5535" w:rsidRDefault="001E558F" w:rsidP="000E5535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П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С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Т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А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Н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В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Л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Е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Н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И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Е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1E558F" w:rsidRPr="000E5535" w:rsidRDefault="001E558F" w:rsidP="000E5535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27.02.2023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№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180</w:t>
            </w:r>
          </w:p>
          <w:p w:rsidR="001E558F" w:rsidRPr="000E5535" w:rsidRDefault="001E558F" w:rsidP="000E5535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г.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Мариинский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Посад</w:t>
            </w: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u w:val="single"/>
              </w:rPr>
            </w:pPr>
          </w:p>
        </w:tc>
      </w:tr>
    </w:tbl>
    <w:p w:rsidR="00DC03C4" w:rsidRDefault="001E558F" w:rsidP="000E5535">
      <w:pPr>
        <w:spacing w:after="0" w:line="240" w:lineRule="auto"/>
        <w:ind w:right="5101"/>
        <w:jc w:val="both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>Об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утверждении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Положения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автоматизированной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системе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централизованного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оповещения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населения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округа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Республики</w:t>
      </w:r>
    </w:p>
    <w:p w:rsidR="000E5535" w:rsidRPr="000E5535" w:rsidRDefault="000E5535" w:rsidP="000E5535">
      <w:pPr>
        <w:spacing w:after="0" w:line="240" w:lineRule="auto"/>
        <w:ind w:right="5101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0E5535" w:rsidRDefault="001E558F" w:rsidP="000E5535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Федеральным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21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декабря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1994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№68-ФЗ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«О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защите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территорий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чрезвычайных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ситуаций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природного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техногенного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характера,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Федеральным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12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февраля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1998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№28-ФЗ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«О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гражданской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обороне»,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постановлением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Кабинета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Министров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08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июня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2021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№245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«Об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утверждении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региональной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автоматизированной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системе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централизованного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Республики»,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</w:p>
    <w:p w:rsidR="001E558F" w:rsidRPr="000E5535" w:rsidRDefault="003D2CAA" w:rsidP="000E5535">
      <w:pPr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b/>
          <w:color w:val="000000"/>
          <w:sz w:val="20"/>
        </w:rPr>
        <w:t>п</w:t>
      </w:r>
      <w:r w:rsidRPr="000E5535">
        <w:rPr>
          <w:rFonts w:ascii="Arial" w:hAnsi="Arial" w:cs="Arial"/>
          <w:b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b/>
          <w:color w:val="000000"/>
          <w:sz w:val="20"/>
        </w:rPr>
        <w:t>о</w:t>
      </w:r>
      <w:r w:rsidRPr="000E5535">
        <w:rPr>
          <w:rFonts w:ascii="Arial" w:hAnsi="Arial" w:cs="Arial"/>
          <w:b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b/>
          <w:color w:val="000000"/>
          <w:sz w:val="20"/>
        </w:rPr>
        <w:t>с</w:t>
      </w:r>
      <w:r w:rsidRPr="000E5535">
        <w:rPr>
          <w:rFonts w:ascii="Arial" w:hAnsi="Arial" w:cs="Arial"/>
          <w:b/>
          <w:color w:val="000000"/>
          <w:sz w:val="20"/>
        </w:rPr>
        <w:t xml:space="preserve"> </w:t>
      </w:r>
      <w:proofErr w:type="gramStart"/>
      <w:r w:rsidR="001E558F" w:rsidRPr="000E5535">
        <w:rPr>
          <w:rFonts w:ascii="Arial" w:hAnsi="Arial" w:cs="Arial"/>
          <w:b/>
          <w:color w:val="000000"/>
          <w:sz w:val="20"/>
        </w:rPr>
        <w:t>т</w:t>
      </w:r>
      <w:proofErr w:type="gramEnd"/>
      <w:r w:rsidRPr="000E5535">
        <w:rPr>
          <w:rFonts w:ascii="Arial" w:hAnsi="Arial" w:cs="Arial"/>
          <w:b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b/>
          <w:color w:val="000000"/>
          <w:sz w:val="20"/>
        </w:rPr>
        <w:t>а</w:t>
      </w:r>
      <w:r w:rsidRPr="000E5535">
        <w:rPr>
          <w:rFonts w:ascii="Arial" w:hAnsi="Arial" w:cs="Arial"/>
          <w:b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b/>
          <w:color w:val="000000"/>
          <w:sz w:val="20"/>
        </w:rPr>
        <w:t>н</w:t>
      </w:r>
      <w:r w:rsidRPr="000E5535">
        <w:rPr>
          <w:rFonts w:ascii="Arial" w:hAnsi="Arial" w:cs="Arial"/>
          <w:b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b/>
          <w:color w:val="000000"/>
          <w:sz w:val="20"/>
        </w:rPr>
        <w:t>о</w:t>
      </w:r>
      <w:r w:rsidRPr="000E5535">
        <w:rPr>
          <w:rFonts w:ascii="Arial" w:hAnsi="Arial" w:cs="Arial"/>
          <w:b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b/>
          <w:color w:val="000000"/>
          <w:sz w:val="20"/>
        </w:rPr>
        <w:t>в</w:t>
      </w:r>
      <w:r w:rsidRPr="000E5535">
        <w:rPr>
          <w:rFonts w:ascii="Arial" w:hAnsi="Arial" w:cs="Arial"/>
          <w:b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b/>
          <w:color w:val="000000"/>
          <w:sz w:val="20"/>
        </w:rPr>
        <w:t>л</w:t>
      </w:r>
      <w:r w:rsidRPr="000E5535">
        <w:rPr>
          <w:rFonts w:ascii="Arial" w:hAnsi="Arial" w:cs="Arial"/>
          <w:b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b/>
          <w:color w:val="000000"/>
          <w:sz w:val="20"/>
        </w:rPr>
        <w:t>я</w:t>
      </w:r>
      <w:r w:rsidRPr="000E5535">
        <w:rPr>
          <w:rFonts w:ascii="Arial" w:hAnsi="Arial" w:cs="Arial"/>
          <w:b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b/>
          <w:color w:val="000000"/>
          <w:sz w:val="20"/>
        </w:rPr>
        <w:t>е</w:t>
      </w:r>
      <w:r w:rsidRPr="000E5535">
        <w:rPr>
          <w:rFonts w:ascii="Arial" w:hAnsi="Arial" w:cs="Arial"/>
          <w:b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b/>
          <w:color w:val="000000"/>
          <w:sz w:val="20"/>
        </w:rPr>
        <w:t>т:</w:t>
      </w:r>
    </w:p>
    <w:p w:rsidR="001E558F" w:rsidRPr="000E5535" w:rsidRDefault="001E558F" w:rsidP="000E553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1.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Утвердить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автоматизированной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системе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централизованного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согласно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приложению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№1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настоящему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постановлению.</w:t>
      </w:r>
    </w:p>
    <w:p w:rsidR="001E558F" w:rsidRPr="000E5535" w:rsidRDefault="001E558F" w:rsidP="000E553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Признать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утратившим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силу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постановление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района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10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ноября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2021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№603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«</w:t>
      </w:r>
      <w:r w:rsidRPr="000E5535">
        <w:rPr>
          <w:rFonts w:ascii="Arial" w:hAnsi="Arial" w:cs="Arial"/>
          <w:bCs/>
          <w:color w:val="000000"/>
          <w:sz w:val="20"/>
        </w:rPr>
        <w:t>Об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утверждении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Положения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о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автоматизированной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системе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централизованного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оповещения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населения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района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Республики».</w:t>
      </w:r>
    </w:p>
    <w:p w:rsidR="001E558F" w:rsidRPr="000E5535" w:rsidRDefault="003D2CAA" w:rsidP="000E5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3.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Настоящее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постановление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вступает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силу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после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его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hyperlink r:id="rId30" w:history="1">
        <w:r w:rsidR="001E558F" w:rsidRPr="000E5535">
          <w:rPr>
            <w:rStyle w:val="af0"/>
            <w:rFonts w:ascii="Arial" w:hAnsi="Arial" w:cs="Arial"/>
            <w:b/>
            <w:color w:val="000000"/>
          </w:rPr>
          <w:t>официального</w:t>
        </w:r>
        <w:r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="001E558F" w:rsidRPr="000E5535">
          <w:rPr>
            <w:rStyle w:val="af0"/>
            <w:rFonts w:ascii="Arial" w:hAnsi="Arial" w:cs="Arial"/>
            <w:b/>
            <w:color w:val="000000"/>
          </w:rPr>
          <w:t>опубликования</w:t>
        </w:r>
      </w:hyperlink>
      <w:r w:rsidRPr="000E5535">
        <w:rPr>
          <w:rFonts w:ascii="Arial" w:hAnsi="Arial" w:cs="Arial"/>
          <w:b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периодическом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печатном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издании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"Посадский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вестник"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подлежит</w:t>
      </w:r>
      <w:r w:rsidRPr="000E5535">
        <w:rPr>
          <w:rFonts w:ascii="Arial" w:hAnsi="Arial" w:cs="Arial"/>
          <w:b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размещению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b/>
          <w:color w:val="000000"/>
          <w:sz w:val="20"/>
        </w:rPr>
        <w:t xml:space="preserve"> </w:t>
      </w:r>
      <w:hyperlink r:id="rId31" w:history="1">
        <w:r w:rsidR="001E558F" w:rsidRPr="000E5535">
          <w:rPr>
            <w:rStyle w:val="af0"/>
            <w:rFonts w:ascii="Arial" w:hAnsi="Arial" w:cs="Arial"/>
            <w:b/>
            <w:color w:val="000000"/>
          </w:rPr>
          <w:t>официальном</w:t>
        </w:r>
        <w:r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="001E558F" w:rsidRPr="000E5535">
          <w:rPr>
            <w:rStyle w:val="af0"/>
            <w:rFonts w:ascii="Arial" w:hAnsi="Arial" w:cs="Arial"/>
            <w:b/>
            <w:color w:val="000000"/>
          </w:rPr>
          <w:t>сайте</w:t>
        </w:r>
      </w:hyperlink>
      <w:r w:rsidRPr="000E5535">
        <w:rPr>
          <w:rFonts w:ascii="Arial" w:hAnsi="Arial" w:cs="Arial"/>
          <w:b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округа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информационно-телекоммуникационной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сети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"Интернет".</w:t>
      </w:r>
    </w:p>
    <w:p w:rsidR="00DC03C4" w:rsidRDefault="003D2CAA" w:rsidP="000E5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4.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Контроль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исполнением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настоящего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постановления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оставляю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собой.</w:t>
      </w:r>
    </w:p>
    <w:p w:rsidR="000E5535" w:rsidRDefault="000E5535" w:rsidP="000E5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0E5535" w:rsidRPr="000E5535" w:rsidRDefault="000E5535" w:rsidP="000E5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1E558F" w:rsidRPr="000E5535" w:rsidRDefault="001E558F" w:rsidP="000E5535">
      <w:pPr>
        <w:pStyle w:val="ConsPlusNormal"/>
        <w:ind w:firstLine="0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Глава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</w:p>
    <w:p w:rsidR="00DC03C4" w:rsidRDefault="001E558F" w:rsidP="000E5535">
      <w:pPr>
        <w:pStyle w:val="ConsPlusNormal"/>
        <w:ind w:firstLine="0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Муниципального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округа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В.В.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Петров</w:t>
      </w:r>
      <w:r w:rsidR="003D2CAA" w:rsidRPr="000E5535">
        <w:rPr>
          <w:color w:val="000000"/>
          <w:szCs w:val="24"/>
        </w:rPr>
        <w:t xml:space="preserve"> </w:t>
      </w:r>
    </w:p>
    <w:p w:rsidR="000E5535" w:rsidRPr="000E5535" w:rsidRDefault="000E5535" w:rsidP="000E5535">
      <w:pPr>
        <w:pStyle w:val="ConsPlusNormal"/>
        <w:ind w:firstLine="0"/>
        <w:jc w:val="both"/>
        <w:rPr>
          <w:color w:val="000000"/>
          <w:szCs w:val="24"/>
        </w:rPr>
      </w:pPr>
    </w:p>
    <w:p w:rsidR="001E558F" w:rsidRPr="000E5535" w:rsidRDefault="001E558F" w:rsidP="000E5535">
      <w:pPr>
        <w:autoSpaceDE w:val="0"/>
        <w:autoSpaceDN w:val="0"/>
        <w:adjustRightInd w:val="0"/>
        <w:spacing w:after="0" w:line="240" w:lineRule="auto"/>
        <w:ind w:left="4730"/>
        <w:jc w:val="right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Приложение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№1</w:t>
      </w:r>
    </w:p>
    <w:p w:rsidR="001E558F" w:rsidRPr="000E5535" w:rsidRDefault="001E558F" w:rsidP="000E5535">
      <w:pPr>
        <w:autoSpaceDE w:val="0"/>
        <w:autoSpaceDN w:val="0"/>
        <w:adjustRightInd w:val="0"/>
        <w:spacing w:after="0" w:line="240" w:lineRule="auto"/>
        <w:ind w:left="4730"/>
        <w:jc w:val="right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постановлению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</w:p>
    <w:p w:rsidR="001E558F" w:rsidRPr="000E5535" w:rsidRDefault="001E558F" w:rsidP="000E5535">
      <w:pPr>
        <w:autoSpaceDE w:val="0"/>
        <w:autoSpaceDN w:val="0"/>
        <w:adjustRightInd w:val="0"/>
        <w:spacing w:after="0" w:line="240" w:lineRule="auto"/>
        <w:ind w:left="4730"/>
        <w:jc w:val="right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</w:p>
    <w:p w:rsidR="001E558F" w:rsidRPr="000E5535" w:rsidRDefault="001E558F" w:rsidP="000E5535">
      <w:pPr>
        <w:autoSpaceDE w:val="0"/>
        <w:autoSpaceDN w:val="0"/>
        <w:adjustRightInd w:val="0"/>
        <w:spacing w:after="0" w:line="240" w:lineRule="auto"/>
        <w:ind w:left="4730"/>
        <w:jc w:val="right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</w:p>
    <w:p w:rsidR="001E558F" w:rsidRPr="000E5535" w:rsidRDefault="001E558F" w:rsidP="000E5535">
      <w:pPr>
        <w:autoSpaceDE w:val="0"/>
        <w:autoSpaceDN w:val="0"/>
        <w:adjustRightInd w:val="0"/>
        <w:spacing w:after="0" w:line="240" w:lineRule="auto"/>
        <w:ind w:left="4730"/>
        <w:jc w:val="right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</w:p>
    <w:p w:rsidR="00DC03C4" w:rsidRDefault="001E558F" w:rsidP="000E5535">
      <w:pPr>
        <w:spacing w:after="0" w:line="240" w:lineRule="auto"/>
        <w:ind w:left="4730" w:hanging="6"/>
        <w:jc w:val="right"/>
        <w:textAlignment w:val="baseline"/>
        <w:outlineLvl w:val="1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0E5535">
        <w:rPr>
          <w:rFonts w:ascii="Arial" w:hAnsi="Arial" w:cs="Arial"/>
          <w:color w:val="000000"/>
          <w:sz w:val="20"/>
        </w:rPr>
        <w:t>«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27</w:t>
      </w:r>
      <w:proofErr w:type="gramEnd"/>
      <w:r w:rsidRPr="000E5535">
        <w:rPr>
          <w:rFonts w:ascii="Arial" w:hAnsi="Arial" w:cs="Arial"/>
          <w:color w:val="000000"/>
          <w:sz w:val="20"/>
        </w:rPr>
        <w:t>»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февраля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2023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180</w:t>
      </w:r>
    </w:p>
    <w:p w:rsidR="000E5535" w:rsidRPr="000E5535" w:rsidRDefault="000E5535" w:rsidP="000E5535">
      <w:pPr>
        <w:spacing w:after="0" w:line="240" w:lineRule="auto"/>
        <w:ind w:left="4730" w:hanging="6"/>
        <w:jc w:val="right"/>
        <w:textAlignment w:val="baseline"/>
        <w:outlineLvl w:val="1"/>
        <w:rPr>
          <w:rFonts w:ascii="Arial" w:hAnsi="Arial" w:cs="Arial"/>
          <w:color w:val="000000"/>
          <w:spacing w:val="2"/>
          <w:sz w:val="20"/>
        </w:rPr>
      </w:pPr>
    </w:p>
    <w:p w:rsidR="001E558F" w:rsidRPr="000E5535" w:rsidRDefault="001E558F" w:rsidP="000E5535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color w:val="000000"/>
          <w:spacing w:val="2"/>
          <w:sz w:val="20"/>
        </w:rPr>
      </w:pPr>
      <w:r w:rsidRPr="000E5535">
        <w:rPr>
          <w:rFonts w:ascii="Arial" w:hAnsi="Arial" w:cs="Arial"/>
          <w:b/>
          <w:color w:val="000000"/>
          <w:spacing w:val="2"/>
          <w:sz w:val="20"/>
        </w:rPr>
        <w:t>ПОЛОЖЕНИЕ</w:t>
      </w:r>
      <w:r w:rsidR="003D2CAA" w:rsidRPr="000E5535">
        <w:rPr>
          <w:rFonts w:ascii="Arial" w:hAnsi="Arial" w:cs="Arial"/>
          <w:b/>
          <w:color w:val="000000"/>
          <w:spacing w:val="2"/>
          <w:sz w:val="20"/>
        </w:rPr>
        <w:t xml:space="preserve"> </w:t>
      </w:r>
    </w:p>
    <w:p w:rsidR="001E558F" w:rsidRPr="000E5535" w:rsidRDefault="001E558F" w:rsidP="000E5535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color w:val="000000"/>
          <w:spacing w:val="2"/>
          <w:sz w:val="20"/>
        </w:rPr>
      </w:pPr>
      <w:r w:rsidRPr="000E5535">
        <w:rPr>
          <w:rFonts w:ascii="Arial" w:hAnsi="Arial" w:cs="Arial"/>
          <w:b/>
          <w:color w:val="000000"/>
          <w:spacing w:val="2"/>
          <w:sz w:val="20"/>
        </w:rPr>
        <w:t>о</w:t>
      </w:r>
      <w:r w:rsidR="003D2CAA" w:rsidRPr="000E5535">
        <w:rPr>
          <w:rFonts w:ascii="Arial" w:hAnsi="Arial" w:cs="Arial"/>
          <w:b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pacing w:val="2"/>
          <w:sz w:val="20"/>
        </w:rPr>
        <w:t>муниципальной</w:t>
      </w:r>
      <w:r w:rsidR="003D2CAA" w:rsidRPr="000E5535">
        <w:rPr>
          <w:rFonts w:ascii="Arial" w:hAnsi="Arial" w:cs="Arial"/>
          <w:b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pacing w:val="2"/>
          <w:sz w:val="20"/>
        </w:rPr>
        <w:t>автоматизированной</w:t>
      </w:r>
      <w:r w:rsidR="003D2CAA" w:rsidRPr="000E5535">
        <w:rPr>
          <w:rFonts w:ascii="Arial" w:hAnsi="Arial" w:cs="Arial"/>
          <w:b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pacing w:val="2"/>
          <w:sz w:val="20"/>
        </w:rPr>
        <w:t>системе</w:t>
      </w:r>
      <w:r w:rsidR="003D2CAA" w:rsidRPr="000E5535">
        <w:rPr>
          <w:rFonts w:ascii="Arial" w:hAnsi="Arial" w:cs="Arial"/>
          <w:b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pacing w:val="2"/>
          <w:sz w:val="20"/>
        </w:rPr>
        <w:t>централизованного</w:t>
      </w:r>
      <w:r w:rsidR="003D2CAA" w:rsidRPr="000E5535">
        <w:rPr>
          <w:rFonts w:ascii="Arial" w:hAnsi="Arial" w:cs="Arial"/>
          <w:b/>
          <w:color w:val="000000"/>
          <w:spacing w:val="2"/>
          <w:sz w:val="20"/>
        </w:rPr>
        <w:t xml:space="preserve"> </w:t>
      </w:r>
    </w:p>
    <w:p w:rsidR="001E558F" w:rsidRPr="000E5535" w:rsidRDefault="001E558F" w:rsidP="000E5535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color w:val="000000"/>
          <w:spacing w:val="2"/>
          <w:sz w:val="20"/>
        </w:rPr>
      </w:pPr>
      <w:r w:rsidRPr="000E5535">
        <w:rPr>
          <w:rFonts w:ascii="Arial" w:hAnsi="Arial" w:cs="Arial"/>
          <w:b/>
          <w:color w:val="000000"/>
          <w:spacing w:val="2"/>
          <w:sz w:val="20"/>
        </w:rPr>
        <w:t>оповещения</w:t>
      </w:r>
      <w:r w:rsidR="003D2CAA" w:rsidRPr="000E5535">
        <w:rPr>
          <w:rFonts w:ascii="Arial" w:hAnsi="Arial" w:cs="Arial"/>
          <w:b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pacing w:val="2"/>
          <w:sz w:val="20"/>
        </w:rPr>
        <w:t>населения</w:t>
      </w:r>
      <w:r w:rsidR="003D2CAA" w:rsidRPr="000E5535">
        <w:rPr>
          <w:rFonts w:ascii="Arial" w:hAnsi="Arial" w:cs="Arial"/>
          <w:b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pacing w:val="2"/>
          <w:sz w:val="20"/>
        </w:rPr>
        <w:t>Мариинско-Посадского</w:t>
      </w:r>
      <w:r w:rsidR="003D2CAA" w:rsidRPr="000E5535">
        <w:rPr>
          <w:rFonts w:ascii="Arial" w:hAnsi="Arial" w:cs="Arial"/>
          <w:b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pacing w:val="2"/>
          <w:sz w:val="20"/>
        </w:rPr>
        <w:t>муниципального</w:t>
      </w:r>
      <w:r w:rsidR="003D2CAA" w:rsidRPr="000E5535">
        <w:rPr>
          <w:rFonts w:ascii="Arial" w:hAnsi="Arial" w:cs="Arial"/>
          <w:b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pacing w:val="2"/>
          <w:sz w:val="20"/>
        </w:rPr>
        <w:t>округа</w:t>
      </w:r>
      <w:r w:rsidR="003D2CAA" w:rsidRPr="000E5535">
        <w:rPr>
          <w:rFonts w:ascii="Arial" w:hAnsi="Arial" w:cs="Arial"/>
          <w:b/>
          <w:color w:val="000000"/>
          <w:spacing w:val="2"/>
          <w:sz w:val="20"/>
        </w:rPr>
        <w:t xml:space="preserve"> </w:t>
      </w:r>
    </w:p>
    <w:p w:rsidR="00DC03C4" w:rsidRDefault="001E558F" w:rsidP="000E5535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color w:val="000000"/>
          <w:spacing w:val="2"/>
          <w:sz w:val="20"/>
        </w:rPr>
      </w:pPr>
      <w:r w:rsidRPr="000E5535">
        <w:rPr>
          <w:rFonts w:ascii="Arial" w:hAnsi="Arial" w:cs="Arial"/>
          <w:b/>
          <w:color w:val="000000"/>
          <w:spacing w:val="2"/>
          <w:sz w:val="20"/>
        </w:rPr>
        <w:t>Чувашской</w:t>
      </w:r>
      <w:r w:rsidR="003D2CAA" w:rsidRPr="000E5535">
        <w:rPr>
          <w:rFonts w:ascii="Arial" w:hAnsi="Arial" w:cs="Arial"/>
          <w:b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pacing w:val="2"/>
          <w:sz w:val="20"/>
        </w:rPr>
        <w:t>Республики</w:t>
      </w:r>
    </w:p>
    <w:p w:rsidR="000E5535" w:rsidRPr="000E5535" w:rsidRDefault="000E5535" w:rsidP="000E5535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color w:val="000000"/>
          <w:spacing w:val="2"/>
          <w:sz w:val="20"/>
        </w:rPr>
      </w:pPr>
    </w:p>
    <w:p w:rsidR="00AC36D8" w:rsidRDefault="001E558F" w:rsidP="00AC36D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pacing w:val="2"/>
          <w:sz w:val="20"/>
        </w:rPr>
      </w:pPr>
      <w:r w:rsidRPr="000E5535">
        <w:rPr>
          <w:rFonts w:ascii="Arial" w:hAnsi="Arial" w:cs="Arial"/>
          <w:b/>
          <w:color w:val="000000"/>
          <w:spacing w:val="2"/>
          <w:sz w:val="20"/>
          <w:lang w:val="en-US"/>
        </w:rPr>
        <w:t>I</w:t>
      </w:r>
      <w:r w:rsidRPr="000E5535">
        <w:rPr>
          <w:rFonts w:ascii="Arial" w:hAnsi="Arial" w:cs="Arial"/>
          <w:b/>
          <w:color w:val="000000"/>
          <w:spacing w:val="2"/>
          <w:sz w:val="20"/>
        </w:rPr>
        <w:t>.</w:t>
      </w:r>
      <w:r w:rsidR="003D2CAA" w:rsidRPr="000E5535">
        <w:rPr>
          <w:rFonts w:ascii="Arial" w:hAnsi="Arial" w:cs="Arial"/>
          <w:b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pacing w:val="2"/>
          <w:sz w:val="20"/>
        </w:rPr>
        <w:t>Общие</w:t>
      </w:r>
      <w:r w:rsidR="003D2CAA" w:rsidRPr="000E5535">
        <w:rPr>
          <w:rFonts w:ascii="Arial" w:hAnsi="Arial" w:cs="Arial"/>
          <w:b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pacing w:val="2"/>
          <w:sz w:val="20"/>
        </w:rPr>
        <w:t>положения</w:t>
      </w:r>
    </w:p>
    <w:p w:rsidR="000E4D8A" w:rsidRPr="000E5535" w:rsidRDefault="000E4D8A" w:rsidP="00AC36D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pacing w:val="2"/>
          <w:sz w:val="20"/>
        </w:rPr>
      </w:pPr>
    </w:p>
    <w:p w:rsidR="001E558F" w:rsidRPr="000E5535" w:rsidRDefault="001E558F" w:rsidP="000E5535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0E5535">
        <w:rPr>
          <w:rFonts w:ascii="Arial" w:hAnsi="Arial" w:cs="Arial"/>
          <w:color w:val="000000"/>
          <w:spacing w:val="2"/>
          <w:sz w:val="20"/>
        </w:rPr>
        <w:t>1.1.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Настоящее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Положение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разработано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в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целях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координации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деятельности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по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выполнению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мероприятий,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направленных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на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создание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и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поддержание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в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состоянии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постоянной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готовности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автоматизированной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системы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централизованного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соответственно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–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система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населения)</w:t>
      </w:r>
      <w:r w:rsidRPr="000E5535">
        <w:rPr>
          <w:rFonts w:ascii="Arial" w:hAnsi="Arial" w:cs="Arial"/>
          <w:color w:val="000000"/>
          <w:spacing w:val="2"/>
          <w:sz w:val="20"/>
        </w:rPr>
        <w:t>,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и</w:t>
      </w:r>
      <w:r w:rsidR="003D2CAA" w:rsidRPr="000E5535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0E5535">
        <w:rPr>
          <w:rFonts w:ascii="Arial" w:hAnsi="Arial" w:cs="Arial"/>
          <w:color w:val="000000"/>
          <w:spacing w:val="2"/>
          <w:sz w:val="20"/>
        </w:rPr>
        <w:t>о</w:t>
      </w:r>
      <w:r w:rsidRPr="000E5535">
        <w:rPr>
          <w:rFonts w:ascii="Arial" w:hAnsi="Arial" w:cs="Arial"/>
          <w:color w:val="000000"/>
          <w:sz w:val="20"/>
        </w:rPr>
        <w:t>пределяет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назначение,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задачи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системе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поддержания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состоянии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готовности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задействования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населения.</w:t>
      </w:r>
    </w:p>
    <w:p w:rsidR="001E558F" w:rsidRPr="000E5535" w:rsidRDefault="001E558F" w:rsidP="000E5535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1.2.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чрезвычайных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ситуациях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–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это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сигналов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экстренной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опасностях,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возникающих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угрозе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возникновения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возникновении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чрезвычайных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ситуаций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природного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техногенного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характера,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lastRenderedPageBreak/>
        <w:t>ведении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вследствие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этих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действий,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правилах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мероприятий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защите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–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сигнал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оповещения).</w:t>
      </w:r>
    </w:p>
    <w:p w:rsidR="001E558F" w:rsidRPr="000E5535" w:rsidRDefault="001E558F" w:rsidP="000E5535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Сигнал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командой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мероприятий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гражданской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обороне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защите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чрезвычайных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ситуаций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природного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техногенного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характера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управления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силами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гражданской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обороны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территориальной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подсистемы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единой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системы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предупреждения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ликвидации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чрезвычайных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ситуаций,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применения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средств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способов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защиты.</w:t>
      </w:r>
    </w:p>
    <w:p w:rsidR="001E558F" w:rsidRPr="000E5535" w:rsidRDefault="001E558F" w:rsidP="000E5535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Экстренная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фактических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прогнозируемых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опасных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природных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явлениях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техногенных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процессах,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загрязнении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окружающей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среды,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заболеваниях,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могут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угрожать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жизни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здоровью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правилах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способах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защиты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незамедлительно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передается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системе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</w:p>
    <w:p w:rsidR="001E558F" w:rsidRPr="000E5535" w:rsidRDefault="001E558F" w:rsidP="000E5535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1.3.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Система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входит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систему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управления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гражданской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обороны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–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окружного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звена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территориальной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подсистемы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единой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государственной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системы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предупреждения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ликвидации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чрезвычайных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ситуаций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–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ТП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РСЧС),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обеспечивает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управления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силам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окружного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звена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ТП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РСЧС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сигналов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(или)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экстренной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состоит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комбинации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взаимодействующих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элементов,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состоящих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специальных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программно-технических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средств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средств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комплексной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системы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экстренного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общероссийской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комплексной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системы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информирования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массового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пребывания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людей,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громкоговорящих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средств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подвижных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объектах,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мобильных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носимых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средств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оповещения,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обеспечивающих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функционирование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каналов,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связи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сетей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передачи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данных,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включенных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единую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сеть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электросвязи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1.4.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Комплексная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экстренного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угрозе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возникновения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или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возникновении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чрезвычайных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ситуаций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(далее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–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КСЭОН)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–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это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элемент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чрезвычайных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ситуациях,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представляющий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собой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комплекс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программно-технических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средств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мониторинга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опасных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природных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явлений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техногенных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процессов,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обеспечивающий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доведение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сигналов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экстренной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информации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органов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управления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окружного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звена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ТП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РСЧС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автоматическом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(или)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автоматизированном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режимах.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КСЭОН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создается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региональном,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муниципальном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объектовом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уровнях.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Границами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зон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действия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(создания)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КСЭОН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являются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границы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зон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экстренного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Зона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экстренного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представляет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собой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территорию,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подверженную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риску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возникновения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быстроразвивающихся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опасных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природных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явлений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техногенных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процессов,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представляющих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непосредственную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угрозу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жизни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здоровью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находящихся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ней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людей.</w:t>
      </w:r>
      <w:r w:rsidR="003D2CAA" w:rsidRPr="000E5535">
        <w:rPr>
          <w:color w:val="000000"/>
          <w:szCs w:val="24"/>
        </w:rPr>
        <w:t xml:space="preserve"> 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1.5.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Создание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поддержание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состоянии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постоянной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готовности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является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составной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частью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комплекса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мероприятий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подготовке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ведению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предупреждению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ликвидации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чрезвычайных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ситуаций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природного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техногенного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характера.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1.6.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должна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соответствовать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требованиям,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изложенным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приложении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№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1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Положению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системах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утвержденному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приказом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Министерства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Российской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Федерации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делам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гражданской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обороны,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чрезвычайным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ситуациям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ликвидации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последствий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стихийных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бедствий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Министерства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цифрового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развития,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связи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массовых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коммуникаций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Российской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Федерации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от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31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июля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2020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№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578/365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(зарегистрирован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Министерстве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юстиции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Российской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Федерации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26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октября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2020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г.,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регистрационный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№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60567)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(далее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–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Положение).</w:t>
      </w:r>
    </w:p>
    <w:p w:rsidR="00DC03C4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систему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оформляется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паспорт,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рекомендуемый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образец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которого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приведен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приложении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№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2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Положению.</w:t>
      </w:r>
    </w:p>
    <w:p w:rsidR="000E5535" w:rsidRPr="000E5535" w:rsidRDefault="000E5535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</w:p>
    <w:p w:rsidR="00DC03C4" w:rsidRDefault="001E558F" w:rsidP="000E5535">
      <w:pPr>
        <w:pStyle w:val="ConsPlusNormal"/>
        <w:widowControl/>
        <w:tabs>
          <w:tab w:val="left" w:pos="-2127"/>
        </w:tabs>
        <w:ind w:firstLine="0"/>
        <w:jc w:val="center"/>
        <w:rPr>
          <w:b/>
          <w:color w:val="000000"/>
          <w:szCs w:val="24"/>
        </w:rPr>
      </w:pPr>
      <w:r w:rsidRPr="000E5535">
        <w:rPr>
          <w:b/>
          <w:color w:val="000000"/>
          <w:szCs w:val="24"/>
        </w:rPr>
        <w:t>II.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Назначение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и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основные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задачи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системы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оповещения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населения</w:t>
      </w:r>
      <w:r w:rsidR="003D2CAA" w:rsidRPr="000E5535">
        <w:rPr>
          <w:b/>
          <w:color w:val="000000"/>
          <w:szCs w:val="24"/>
        </w:rPr>
        <w:t xml:space="preserve"> </w:t>
      </w:r>
    </w:p>
    <w:p w:rsidR="000E4D8A" w:rsidRPr="000E5535" w:rsidRDefault="000E4D8A" w:rsidP="000E5535">
      <w:pPr>
        <w:pStyle w:val="ConsPlusNormal"/>
        <w:widowControl/>
        <w:tabs>
          <w:tab w:val="left" w:pos="-2127"/>
        </w:tabs>
        <w:ind w:firstLine="0"/>
        <w:jc w:val="center"/>
        <w:rPr>
          <w:b/>
          <w:color w:val="000000"/>
          <w:szCs w:val="24"/>
        </w:rPr>
      </w:pP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2.1.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предназначена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для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обеспечения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доведения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сигналов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органов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управления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сил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окружного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звена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ТП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РСЧС.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2.2.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Основной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задачей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является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обеспечение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доведения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сигналов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до: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руководящего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состава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окружного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звена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ТП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РСЧС;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Главного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управления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Министерства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Российской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Федерации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делам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гражданской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обороны,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чрезвычайным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ситуациям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ликвидации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последствий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стихийных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бедствий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Республике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–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(далее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–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Главное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управление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МЧС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России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Республике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–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Чувашии);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органов,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специально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уполномоченных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решение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задач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области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защиты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территорий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от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чрезвычайных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ситуаций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администрации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муниципального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округа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Республики;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единой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дежурно-диспетчерской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службы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муниципального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округа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Республики;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сил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окружного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звена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ТП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РСЧС;</w:t>
      </w:r>
    </w:p>
    <w:p w:rsidR="00DC03C4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2.3.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Основной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задачей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КСЭОН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является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обеспечение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доведения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сигналов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находящегося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зонах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экстренного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также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органов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повседневного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управления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окружного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звена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ТП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РСЧС.</w:t>
      </w:r>
    </w:p>
    <w:p w:rsidR="000E5535" w:rsidRPr="000E5535" w:rsidRDefault="000E5535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</w:p>
    <w:p w:rsidR="00DC03C4" w:rsidRDefault="001E558F" w:rsidP="000E5535">
      <w:pPr>
        <w:pStyle w:val="ConsPlusNormal"/>
        <w:widowControl/>
        <w:tabs>
          <w:tab w:val="left" w:pos="1134"/>
        </w:tabs>
        <w:ind w:firstLine="0"/>
        <w:jc w:val="center"/>
        <w:rPr>
          <w:b/>
          <w:color w:val="000000"/>
          <w:szCs w:val="24"/>
        </w:rPr>
      </w:pPr>
      <w:r w:rsidRPr="000E5535">
        <w:rPr>
          <w:b/>
          <w:color w:val="000000"/>
          <w:szCs w:val="24"/>
        </w:rPr>
        <w:t>III.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Порядок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задействования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системы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оповещения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населения</w:t>
      </w:r>
    </w:p>
    <w:p w:rsidR="000E4D8A" w:rsidRPr="000E5535" w:rsidRDefault="000E4D8A" w:rsidP="000E5535">
      <w:pPr>
        <w:pStyle w:val="ConsPlusNormal"/>
        <w:widowControl/>
        <w:tabs>
          <w:tab w:val="left" w:pos="1134"/>
        </w:tabs>
        <w:ind w:firstLine="0"/>
        <w:jc w:val="center"/>
        <w:rPr>
          <w:b/>
          <w:color w:val="000000"/>
          <w:szCs w:val="24"/>
        </w:rPr>
      </w:pP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3.1.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Задействование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предназначению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планируется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осуществляется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соответствии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планом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гражданской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обороны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защиты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муниципального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округа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Республики,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планом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действий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предупреждению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ликвидации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чрезвычайных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ситуаций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территории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муниципального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округа</w:t>
      </w:r>
      <w:r w:rsidR="003D2CAA" w:rsidRPr="000E5535">
        <w:rPr>
          <w:color w:val="000000"/>
          <w:spacing w:val="2"/>
          <w:szCs w:val="24"/>
        </w:rPr>
        <w:t xml:space="preserve"> </w:t>
      </w:r>
      <w:r w:rsidRPr="000E5535">
        <w:rPr>
          <w:color w:val="000000"/>
          <w:szCs w:val="24"/>
        </w:rPr>
        <w:t>Чувашской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Республики.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3.2.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Дежурные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(дежурно-диспетчерские)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службы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органов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повседневного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управления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окружного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звена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ТП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РСЧС,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получив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управления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окружного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звена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ТП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РСЧС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сигналы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подтверждают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получение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немедленно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доводят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ДДС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организаций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муниципального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округа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Республики,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территории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которых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могут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возникнуть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или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возникли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чрезвычайные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ситуации,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также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органов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управления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сил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окружного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звена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ТП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РСЧС.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3.3.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Решение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задействовании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принимается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главой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муниципального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округа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Республики.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КСЭОН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задействуется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автоматическом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режиме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от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мониторинга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опасных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природных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явлений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техногенных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процессов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или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автоматизированном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режиме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решению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главы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муниципального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округа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Республики.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3.4.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Передача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сигналов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может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осуществляться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автоматическом,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автоматизированном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либо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ручном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режиме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функционирования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Основной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режим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функционирования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–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автоматизированный.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Автоматический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режим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функционирования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является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основным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для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br/>
        <w:t>КСЭОН,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этом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допускается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функционирование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данной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автоматизированном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режиме.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3.5.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Передача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сигналов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экстренной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информации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осуществляется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подачей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сигнала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«ВНИМАНИЕ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ВСЕМ!»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путем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включения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сетей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электрических,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электронных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сирен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мощных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акустических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длительностью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3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минут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последующей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передачей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сетям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связи,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числе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сетям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связи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телерадиовещания,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через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радиовещательные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телевизионные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передающие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станции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операторов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связи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организаций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телерадиовещания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перерывом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вещательных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программ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аудио-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(или)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аудиовизуальных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сообщений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длительностью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более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5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минут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(для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сетей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связи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подвижной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радиотелефонной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связи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–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сообщений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объемом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более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134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символов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русского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алфавита,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включая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цифры,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пробелы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знаки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препинания).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Сигналы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экстренная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информация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передаются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непосредственно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рабочих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мест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дежурных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(дежурно-диспетчерских)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служб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органов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повседневного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управления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окружного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звена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ТП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РСЧС.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Допускается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трехкратное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повторение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этих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сообщений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(для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сетей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подвижной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радиотелефонной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связи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–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повтор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передачи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сообщения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осуществляется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ранее,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закончится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передача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предыдущего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сообщения).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Типовые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аудио-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аудиовизуальные,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также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текстовые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графические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сообщения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фактических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прогнозируемых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чрезвычайных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ситуациях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готовятся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заблаговременно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Главным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управлением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МЧС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России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Республике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–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совместно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Государственным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комитетом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Республики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делам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гражданской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обороны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чрезвычайным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ситуациям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(далее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–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ГКЧС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Чувашии),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сектором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мобилизационной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подготовки,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специальных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программ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администрации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муниципального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округа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Республики.</w:t>
      </w:r>
    </w:p>
    <w:p w:rsidR="00DC03C4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3.6.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Рассмотрение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вопросов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организации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определении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способов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сроков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осуществляется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Комиссией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предупреждению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ликвидации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чрезвычайных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ситуаций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обеспечению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пожарной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безопасности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муниципального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округа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Республики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(далее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–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КЧС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ОПБ).</w:t>
      </w:r>
    </w:p>
    <w:p w:rsidR="000E5535" w:rsidRPr="000E5535" w:rsidRDefault="000E5535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</w:p>
    <w:p w:rsidR="00DC03C4" w:rsidRDefault="001E558F" w:rsidP="000E5535">
      <w:pPr>
        <w:pStyle w:val="ConsPlusNormal"/>
        <w:widowControl/>
        <w:tabs>
          <w:tab w:val="left" w:pos="1134"/>
        </w:tabs>
        <w:ind w:firstLine="0"/>
        <w:jc w:val="center"/>
        <w:rPr>
          <w:b/>
          <w:color w:val="000000"/>
          <w:szCs w:val="24"/>
        </w:rPr>
      </w:pPr>
      <w:r w:rsidRPr="000E5535">
        <w:rPr>
          <w:b/>
          <w:color w:val="000000"/>
          <w:szCs w:val="24"/>
        </w:rPr>
        <w:t>IV.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Поддержание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в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готовности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системы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оповещения</w:t>
      </w:r>
      <w:r w:rsidR="003D2CAA" w:rsidRPr="000E5535">
        <w:rPr>
          <w:b/>
          <w:color w:val="000000"/>
          <w:szCs w:val="24"/>
        </w:rPr>
        <w:t xml:space="preserve"> </w:t>
      </w:r>
      <w:r w:rsidRPr="000E5535">
        <w:rPr>
          <w:b/>
          <w:color w:val="000000"/>
          <w:szCs w:val="24"/>
        </w:rPr>
        <w:t>населения</w:t>
      </w:r>
    </w:p>
    <w:p w:rsidR="000E4D8A" w:rsidRPr="000E5535" w:rsidRDefault="000E4D8A" w:rsidP="000E5535">
      <w:pPr>
        <w:pStyle w:val="ConsPlusNormal"/>
        <w:widowControl/>
        <w:tabs>
          <w:tab w:val="left" w:pos="1134"/>
        </w:tabs>
        <w:ind w:firstLine="0"/>
        <w:jc w:val="center"/>
        <w:rPr>
          <w:b/>
          <w:color w:val="000000"/>
          <w:szCs w:val="24"/>
        </w:rPr>
      </w:pP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4.1.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Поддержание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готовности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организуется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осуществляется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администрацией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муниципального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округа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Республики.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4.2.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целью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контроля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поддержанием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готовности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организуются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проводятся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следующие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виды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проверок: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комплексные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проверки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готовности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включением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оконечных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средств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доведением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проверочных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сигналов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информации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населения;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технические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проверки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готовности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задействованию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без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включения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оконечных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средств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lastRenderedPageBreak/>
        <w:t>4.3.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проведении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комплексной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проверки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готовности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проверке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подлежат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все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муниципальные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автоматизированные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централизованного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КСЭОН.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Готовность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достигается: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наличием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актуализированных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нормативных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актов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области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создания,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поддержания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состоянии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постоянной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готовности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задействования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всех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элементов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населения;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наличием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дежурного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(дежурно-диспетчерского)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персонала,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ответственного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включение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(запуск)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уровнем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его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профессиональной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подготовки;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наличием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технического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обслуживающего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персонала,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отвечающего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поддержание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готовности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технических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средств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уровнем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его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профессиональной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подготовки;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наличием,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исправностью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соответствием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технических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средств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проектно-сметной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документации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населения;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готовностью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сетей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связи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операторов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связи,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студий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вещания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редакций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средств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массовой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информации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обеспечению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передачи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сигналов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(или)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экстренной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информации;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регулярным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проведением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проверок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готовности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населения;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своевременным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эксплуатационно-техническим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обслуживанием,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ремонтом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неисправных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заменой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выслуживших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установленный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эксплуатационный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ресурс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технических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средств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оповещения;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наличием,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соответствием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законодательству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Российской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Федерации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обеспечением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готовности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использованию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резервов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средств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оповещения;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своевременным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проведением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мероприятий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совершенствованию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Комплексные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проверки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готовности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КСЭОН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проводятся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два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раза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год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комиссией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составе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представителей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ПАО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«Ростелеком»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сервисного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центра</w:t>
      </w:r>
      <w:r w:rsidR="003D2CAA" w:rsidRPr="000E5535">
        <w:rPr>
          <w:color w:val="000000"/>
          <w:szCs w:val="24"/>
        </w:rPr>
        <w:t xml:space="preserve"> </w:t>
      </w:r>
      <w:proofErr w:type="spellStart"/>
      <w:r w:rsidRPr="000E5535">
        <w:rPr>
          <w:color w:val="000000"/>
          <w:szCs w:val="24"/>
        </w:rPr>
        <w:t>г.Цивильск</w:t>
      </w:r>
      <w:proofErr w:type="spellEnd"/>
      <w:r w:rsidRPr="000E5535">
        <w:rPr>
          <w:color w:val="000000"/>
          <w:szCs w:val="24"/>
        </w:rPr>
        <w:t>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заведующего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сектором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мобилизационной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подготовки,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специальных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программ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администрации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Мариинско-Посадского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муниципального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округа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Республики,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этом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включение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оконечных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средств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доведение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проверочных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сигналов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информации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осуществляются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дневное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время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первую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среду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марта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октября.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4.4.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решению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КЧС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ОПБ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могут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проводиться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дополнительные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комплексные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проверки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готовности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КСЭОН,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этом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перерыв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трансляции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телеканалов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(радиоканалов)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возможен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только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согласованию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вещателями,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задействованными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4.5.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результатам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комплексной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проверки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готовности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оформляется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акт,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котором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отражаются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проверенные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вопросы,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выявленные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недостатки,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предложения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своевременному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устранению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оценка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готовности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также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уточняется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паспорт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4.6.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Технические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проверки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готовности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задействованию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КСЭОН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проводятся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без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включения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оконечных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средств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замещения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сигналов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телеканалов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(радиоканалов)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вещателей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дежурными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(дежурно-диспетчерскими)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службами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Главного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управления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МЧС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России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Республике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–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ГКЧС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Чувашии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путем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передачи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проверочного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сигнала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речевого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сообщения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«Техническая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проверка»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периодичностью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реже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одного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раза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сутки,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этом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передача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пользователям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услугами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связи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пользовательское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оборудование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(оконечное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оборудование),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также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выпуск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эфир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(публикация)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редакциями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средств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массовой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информации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проверочного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сигнала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«Техническая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проверка»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производятся.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4.7.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Перед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проведением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всех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проверок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обязательном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порядке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проводится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комплекс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организационно-технических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мероприятий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целью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исключения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несанкционированного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запуска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населения.</w:t>
      </w:r>
    </w:p>
    <w:p w:rsidR="001E558F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4.8.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Перерыв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вещательных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программ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выступлении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высших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должностных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лиц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Российской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Федерации,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передаче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сообщений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важных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государственных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событиях,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экстренных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сообщениях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области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защиты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территорий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от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чрезвычайных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ситуаций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природного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техногенного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характера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ходе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проведения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проверок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системы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допускается.</w:t>
      </w:r>
    </w:p>
    <w:p w:rsidR="00DC03C4" w:rsidRPr="000E5535" w:rsidRDefault="001E558F" w:rsidP="000E5535">
      <w:pPr>
        <w:pStyle w:val="ConsPlusNormal"/>
        <w:widowControl/>
        <w:tabs>
          <w:tab w:val="left" w:pos="1134"/>
        </w:tabs>
        <w:ind w:firstLine="709"/>
        <w:jc w:val="both"/>
        <w:rPr>
          <w:color w:val="000000"/>
          <w:szCs w:val="24"/>
        </w:rPr>
      </w:pPr>
      <w:r w:rsidRPr="000E5535">
        <w:rPr>
          <w:color w:val="000000"/>
          <w:szCs w:val="24"/>
        </w:rPr>
        <w:t>4.9.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Для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обеспечения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максимального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количества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людей,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попавших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зону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чрезвычайной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ситуации,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том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числе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территориях,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не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охваченных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системой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населения,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создается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резерв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технических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средств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оповещения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(стационарных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и</w:t>
      </w:r>
      <w:r w:rsidR="003D2CAA" w:rsidRPr="000E5535">
        <w:rPr>
          <w:color w:val="000000"/>
          <w:szCs w:val="24"/>
        </w:rPr>
        <w:t xml:space="preserve"> </w:t>
      </w:r>
      <w:r w:rsidRPr="000E5535">
        <w:rPr>
          <w:color w:val="000000"/>
          <w:szCs w:val="24"/>
        </w:rPr>
        <w:t>мобильных).</w:t>
      </w:r>
    </w:p>
    <w:p w:rsidR="001E558F" w:rsidRDefault="001E558F" w:rsidP="000E5535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0E4D8A" w:rsidRPr="000E5535" w:rsidRDefault="000E4D8A" w:rsidP="00642F04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95"/>
        <w:gridCol w:w="1986"/>
        <w:gridCol w:w="6206"/>
      </w:tblGrid>
      <w:tr w:rsidR="001E558F" w:rsidRPr="000E5535" w:rsidTr="000E4D8A">
        <w:trPr>
          <w:cantSplit/>
        </w:trPr>
        <w:tc>
          <w:tcPr>
            <w:tcW w:w="2133" w:type="pct"/>
            <w:vAlign w:val="center"/>
          </w:tcPr>
          <w:p w:rsidR="001E558F" w:rsidRPr="000E5535" w:rsidRDefault="001E558F" w:rsidP="00AC36D8">
            <w:pPr>
              <w:tabs>
                <w:tab w:val="left" w:pos="1086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Чăваш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Республикин</w:t>
            </w:r>
            <w:proofErr w:type="spellEnd"/>
          </w:p>
          <w:p w:rsidR="001E558F" w:rsidRPr="000E5535" w:rsidRDefault="001E558F" w:rsidP="00AC36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Сĕнтĕрвăрри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муниципаллă</w:t>
            </w:r>
            <w:proofErr w:type="spellEnd"/>
          </w:p>
          <w:p w:rsidR="00DC03C4" w:rsidRPr="000E5535" w:rsidRDefault="001E558F" w:rsidP="00AC36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округĕн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администрацийĕ</w:t>
            </w:r>
            <w:proofErr w:type="spellEnd"/>
          </w:p>
          <w:p w:rsidR="00DC03C4" w:rsidRPr="000E5535" w:rsidRDefault="001E558F" w:rsidP="00AC36D8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Й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Ы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Ш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Ă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Н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У</w:t>
            </w:r>
          </w:p>
          <w:p w:rsidR="001E558F" w:rsidRPr="000E5535" w:rsidRDefault="001E558F" w:rsidP="00AC36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№</w:t>
            </w:r>
          </w:p>
          <w:p w:rsidR="001E558F" w:rsidRPr="000E5535" w:rsidRDefault="001E558F" w:rsidP="00AC36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Сĕнтĕрвăрри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хули</w:t>
            </w:r>
          </w:p>
        </w:tc>
        <w:tc>
          <w:tcPr>
            <w:tcW w:w="695" w:type="pct"/>
            <w:vAlign w:val="center"/>
          </w:tcPr>
          <w:p w:rsidR="001E558F" w:rsidRPr="000E5535" w:rsidRDefault="001E558F" w:rsidP="00AC36D8">
            <w:pPr>
              <w:spacing w:after="0" w:line="240" w:lineRule="auto"/>
              <w:ind w:hanging="783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noProof/>
                <w:color w:val="000000"/>
                <w:sz w:val="20"/>
              </w:rPr>
              <w:drawing>
                <wp:inline distT="0" distB="0" distL="0" distR="0" wp14:anchorId="0494F65A" wp14:editId="61BB9164">
                  <wp:extent cx="571500" cy="733425"/>
                  <wp:effectExtent l="0" t="0" r="0" b="9525"/>
                  <wp:docPr id="4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58F" w:rsidRPr="000E5535" w:rsidRDefault="001E558F" w:rsidP="00AC36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72" w:type="pct"/>
            <w:vAlign w:val="center"/>
          </w:tcPr>
          <w:p w:rsidR="001E558F" w:rsidRPr="000E5535" w:rsidRDefault="001E558F" w:rsidP="00AC36D8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Чувашская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Республика</w:t>
            </w:r>
          </w:p>
          <w:p w:rsidR="001E558F" w:rsidRPr="000E5535" w:rsidRDefault="001E558F" w:rsidP="00AC36D8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Администрация</w:t>
            </w:r>
          </w:p>
          <w:p w:rsidR="001E558F" w:rsidRPr="000E5535" w:rsidRDefault="001E558F" w:rsidP="00AC36D8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Мариинско-Посадского</w:t>
            </w:r>
          </w:p>
          <w:p w:rsidR="00DC03C4" w:rsidRPr="000E5535" w:rsidRDefault="001E558F" w:rsidP="00AC36D8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муниципального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округа</w:t>
            </w:r>
          </w:p>
          <w:p w:rsidR="00DC03C4" w:rsidRPr="000E5535" w:rsidRDefault="001E558F" w:rsidP="00AC36D8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П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С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Т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А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Н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В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Л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Е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Н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И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Е</w:t>
            </w:r>
          </w:p>
          <w:p w:rsidR="001E558F" w:rsidRPr="000E5535" w:rsidRDefault="001E558F" w:rsidP="00AC36D8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От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27.02.2023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№181</w:t>
            </w:r>
          </w:p>
          <w:p w:rsidR="001E558F" w:rsidRPr="000E5535" w:rsidRDefault="001E558F" w:rsidP="00AC36D8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г.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Мариинский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Посад</w:t>
            </w:r>
          </w:p>
        </w:tc>
      </w:tr>
    </w:tbl>
    <w:p w:rsidR="001E558F" w:rsidRPr="000E5535" w:rsidRDefault="001E558F" w:rsidP="000E5535">
      <w:pPr>
        <w:pStyle w:val="aff6"/>
        <w:spacing w:before="0" w:beforeAutospacing="0" w:after="0" w:afterAutospacing="0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>О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создании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организации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деятельности</w:t>
      </w:r>
      <w:r w:rsidR="00AC36D8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добровольной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пожарной</w:t>
      </w:r>
    </w:p>
    <w:p w:rsidR="001E558F" w:rsidRPr="000E5535" w:rsidRDefault="001E558F" w:rsidP="000E5535">
      <w:pPr>
        <w:pStyle w:val="aff6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>охраны,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порядок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взаимоотношений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охраны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с</w:t>
      </w:r>
    </w:p>
    <w:p w:rsidR="00DC03C4" w:rsidRDefault="001E558F" w:rsidP="000E5535">
      <w:pPr>
        <w:pStyle w:val="aff6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>другими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видами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охраны</w:t>
      </w:r>
    </w:p>
    <w:p w:rsidR="00AC36D8" w:rsidRPr="000E5535" w:rsidRDefault="00AC36D8" w:rsidP="000E5535">
      <w:pPr>
        <w:pStyle w:val="aff6"/>
        <w:spacing w:before="0" w:beforeAutospacing="0" w:after="0" w:afterAutospacing="0"/>
        <w:rPr>
          <w:rFonts w:ascii="Arial" w:hAnsi="Arial" w:cs="Arial"/>
          <w:color w:val="000000"/>
          <w:sz w:val="20"/>
        </w:rPr>
      </w:pPr>
    </w:p>
    <w:p w:rsidR="00AC36D8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соответствии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Федеральным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21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декабря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1994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№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69-ФЗ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«О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безопасности»,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Федеральным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24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сентября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2003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№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131-ФЗ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«Об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общих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принципах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организации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местного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самоуправления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Российской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Федерации»,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Федеральным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06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2011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№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100-ФЗ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«О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добровольной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охране»,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целях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улучшения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положения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обеспечением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территории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Мариинско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Посадского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округа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Чувашской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Республики,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администрация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Мариинско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Посадского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округа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Чувашской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Республики</w:t>
      </w:r>
      <w:r w:rsidRPr="000E5535">
        <w:rPr>
          <w:rFonts w:ascii="Arial" w:hAnsi="Arial" w:cs="Arial"/>
          <w:color w:val="000000"/>
          <w:sz w:val="20"/>
        </w:rPr>
        <w:t xml:space="preserve"> </w:t>
      </w:r>
    </w:p>
    <w:p w:rsidR="001E558F" w:rsidRPr="000E5535" w:rsidRDefault="001E558F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</w:rPr>
      </w:pPr>
      <w:r w:rsidRPr="000E5535">
        <w:rPr>
          <w:rFonts w:ascii="Arial" w:hAnsi="Arial" w:cs="Arial"/>
          <w:b/>
          <w:color w:val="000000"/>
          <w:sz w:val="20"/>
        </w:rPr>
        <w:t>п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о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с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proofErr w:type="gramStart"/>
      <w:r w:rsidRPr="000E5535">
        <w:rPr>
          <w:rFonts w:ascii="Arial" w:hAnsi="Arial" w:cs="Arial"/>
          <w:b/>
          <w:color w:val="000000"/>
          <w:sz w:val="20"/>
        </w:rPr>
        <w:t>т</w:t>
      </w:r>
      <w:proofErr w:type="gramEnd"/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а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н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о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в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л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я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е</w:t>
      </w:r>
      <w:r w:rsidR="003D2CAA" w:rsidRPr="000E5535">
        <w:rPr>
          <w:rFonts w:ascii="Arial" w:hAnsi="Arial" w:cs="Arial"/>
          <w:b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color w:val="000000"/>
          <w:sz w:val="20"/>
        </w:rPr>
        <w:t>т: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1.Утвердить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прилагаемое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создании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деятельности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E5535">
        <w:rPr>
          <w:rFonts w:ascii="Arial" w:hAnsi="Arial" w:cs="Arial"/>
          <w:color w:val="000000"/>
          <w:sz w:val="20"/>
        </w:rPr>
        <w:t>е</w:t>
      </w:r>
      <w:r w:rsidR="001425A3" w:rsidRPr="000E5535">
        <w:rPr>
          <w:rFonts w:ascii="Arial" w:hAnsi="Arial" w:cs="Arial"/>
          <w:color w:val="000000"/>
          <w:sz w:val="20"/>
        </w:rPr>
        <w:t>Ă</w:t>
      </w:r>
      <w:proofErr w:type="spellEnd"/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взаимодействия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другими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видами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территории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(Приложение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№1).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2.Утвердить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прилагаемое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территории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(Приложение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№2).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3.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Признать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утратившим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силу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постановление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района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12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июля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2022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№531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«</w:t>
      </w:r>
      <w:r w:rsidRPr="000E5535">
        <w:rPr>
          <w:rFonts w:ascii="Arial" w:hAnsi="Arial" w:cs="Arial"/>
          <w:bCs/>
          <w:color w:val="000000"/>
          <w:sz w:val="20"/>
        </w:rPr>
        <w:t>О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создании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и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организации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деятельности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и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добровольной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охраны,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порядок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взаимоотношений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охраны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с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другими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видами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охраны»</w:t>
      </w:r>
      <w:r w:rsidRPr="000E5535">
        <w:rPr>
          <w:rFonts w:ascii="Arial" w:hAnsi="Arial" w:cs="Arial"/>
          <w:color w:val="000000"/>
          <w:sz w:val="20"/>
        </w:rPr>
        <w:t>.</w:t>
      </w:r>
    </w:p>
    <w:p w:rsidR="001E558F" w:rsidRPr="000E5535" w:rsidRDefault="003D2CAA" w:rsidP="000E5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4.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Настоящее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постановление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вступает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силу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после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его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hyperlink r:id="rId33" w:history="1">
        <w:r w:rsidR="001E558F" w:rsidRPr="000E5535">
          <w:rPr>
            <w:rStyle w:val="af0"/>
            <w:rFonts w:ascii="Arial" w:hAnsi="Arial" w:cs="Arial"/>
            <w:color w:val="000000"/>
            <w:szCs w:val="24"/>
          </w:rPr>
          <w:t>официального</w:t>
        </w:r>
        <w:r w:rsidRPr="000E5535">
          <w:rPr>
            <w:rStyle w:val="af0"/>
            <w:rFonts w:ascii="Arial" w:hAnsi="Arial" w:cs="Arial"/>
            <w:color w:val="000000"/>
            <w:szCs w:val="24"/>
          </w:rPr>
          <w:t xml:space="preserve"> </w:t>
        </w:r>
        <w:r w:rsidR="001E558F" w:rsidRPr="000E5535">
          <w:rPr>
            <w:rStyle w:val="af0"/>
            <w:rFonts w:ascii="Arial" w:hAnsi="Arial" w:cs="Arial"/>
            <w:color w:val="000000"/>
            <w:szCs w:val="24"/>
          </w:rPr>
          <w:t>опубликования</w:t>
        </w:r>
      </w:hyperlink>
      <w:r w:rsidRPr="000E5535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периодическом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печатном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издании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"Посадский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вестник"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подлежит</w:t>
      </w:r>
      <w:r w:rsidRPr="000E5535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размещению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на</w:t>
      </w:r>
      <w:r w:rsidRPr="000E5535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hyperlink r:id="rId34" w:history="1">
        <w:r w:rsidR="001E558F" w:rsidRPr="000E5535">
          <w:rPr>
            <w:rStyle w:val="af0"/>
            <w:rFonts w:ascii="Arial" w:hAnsi="Arial" w:cs="Arial"/>
            <w:color w:val="000000"/>
            <w:szCs w:val="24"/>
          </w:rPr>
          <w:t>официальном</w:t>
        </w:r>
        <w:r w:rsidRPr="000E5535">
          <w:rPr>
            <w:rStyle w:val="af0"/>
            <w:rFonts w:ascii="Arial" w:hAnsi="Arial" w:cs="Arial"/>
            <w:color w:val="000000"/>
            <w:szCs w:val="24"/>
          </w:rPr>
          <w:t xml:space="preserve"> </w:t>
        </w:r>
        <w:r w:rsidR="001E558F" w:rsidRPr="000E5535">
          <w:rPr>
            <w:rStyle w:val="af0"/>
            <w:rFonts w:ascii="Arial" w:hAnsi="Arial" w:cs="Arial"/>
            <w:color w:val="000000"/>
            <w:szCs w:val="24"/>
          </w:rPr>
          <w:t>сайте</w:t>
        </w:r>
      </w:hyperlink>
      <w:r w:rsidRPr="000E5535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муниципального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округа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информационно-телекоммуникационной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сети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"Интернет".</w:t>
      </w:r>
    </w:p>
    <w:p w:rsidR="00DC03C4" w:rsidRDefault="003D2CAA" w:rsidP="000E5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5.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Контроль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за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исполнением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настоящего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постановления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оставляю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за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собой.</w:t>
      </w:r>
    </w:p>
    <w:p w:rsidR="00AC36D8" w:rsidRDefault="00AC36D8" w:rsidP="000E5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AC36D8" w:rsidRPr="000E5535" w:rsidRDefault="00AC36D8" w:rsidP="000E55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1E558F" w:rsidRPr="000E5535" w:rsidRDefault="001E558F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Глава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</w:p>
    <w:p w:rsidR="00DC03C4" w:rsidRDefault="001E558F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В.В.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Петров</w:t>
      </w:r>
    </w:p>
    <w:p w:rsidR="000E4D8A" w:rsidRPr="000E5535" w:rsidRDefault="000E4D8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</w:p>
    <w:p w:rsidR="001E558F" w:rsidRPr="000E5535" w:rsidRDefault="001E558F" w:rsidP="000E5535">
      <w:pPr>
        <w:pStyle w:val="aff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Приложение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постановлению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администрации</w:t>
      </w:r>
    </w:p>
    <w:p w:rsidR="001E558F" w:rsidRPr="000E5535" w:rsidRDefault="001E558F" w:rsidP="000E5535">
      <w:pPr>
        <w:pStyle w:val="aff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</w:p>
    <w:p w:rsidR="001E558F" w:rsidRPr="000E5535" w:rsidRDefault="001E558F" w:rsidP="000E5535">
      <w:pPr>
        <w:pStyle w:val="aff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</w:p>
    <w:p w:rsidR="00DC03C4" w:rsidRDefault="001E558F" w:rsidP="000E5535">
      <w:pPr>
        <w:pStyle w:val="aff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«___»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_______2023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___</w:t>
      </w:r>
    </w:p>
    <w:p w:rsidR="00AC36D8" w:rsidRPr="000E5535" w:rsidRDefault="00AC36D8" w:rsidP="000E5535">
      <w:pPr>
        <w:pStyle w:val="aff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</w:rPr>
      </w:pPr>
    </w:p>
    <w:p w:rsidR="001E558F" w:rsidRPr="000E5535" w:rsidRDefault="001E558F" w:rsidP="000E5535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>ПОЛОЖЕНИЕ</w:t>
      </w:r>
      <w:r w:rsidRPr="000E5535">
        <w:rPr>
          <w:rFonts w:ascii="Arial" w:hAnsi="Arial" w:cs="Arial"/>
          <w:b/>
          <w:bCs/>
          <w:color w:val="000000"/>
          <w:sz w:val="20"/>
        </w:rPr>
        <w:br/>
        <w:t>о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создании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организации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деятельности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охраны,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порядке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ее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взаимодействия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с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другими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видами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охраны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на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территории</w:t>
      </w:r>
    </w:p>
    <w:p w:rsidR="00DC03C4" w:rsidRDefault="003D2CAA" w:rsidP="000E5535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b/>
          <w:bCs/>
          <w:color w:val="000000"/>
          <w:sz w:val="20"/>
        </w:rPr>
        <w:t>Мариинско-Посадского</w:t>
      </w:r>
      <w:r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b/>
          <w:bCs/>
          <w:color w:val="000000"/>
          <w:sz w:val="20"/>
        </w:rPr>
        <w:t>муниципального</w:t>
      </w:r>
      <w:r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b/>
          <w:bCs/>
          <w:color w:val="000000"/>
          <w:sz w:val="20"/>
        </w:rPr>
        <w:t>округа</w:t>
      </w:r>
      <w:r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b/>
          <w:bCs/>
          <w:color w:val="000000"/>
          <w:sz w:val="20"/>
        </w:rPr>
        <w:t>Чувашской</w:t>
      </w:r>
      <w:r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b/>
          <w:bCs/>
          <w:color w:val="000000"/>
          <w:sz w:val="20"/>
        </w:rPr>
        <w:t>Республики</w:t>
      </w:r>
    </w:p>
    <w:p w:rsidR="00AC36D8" w:rsidRPr="000E5535" w:rsidRDefault="00AC36D8" w:rsidP="000E5535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0E4D8A" w:rsidRDefault="001E558F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>I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ОБЩИЕ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ПОЛОЖЕНИЯ</w:t>
      </w:r>
    </w:p>
    <w:p w:rsidR="001E558F" w:rsidRPr="000E4D8A" w:rsidRDefault="001E558F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br/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1.1.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Настоящее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Положение)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разработано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Федеральным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6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октября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2003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131-ФЗ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«Об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принципах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самоуправления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Федерации»,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статьей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1.2.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21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декабря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1994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69-ФЗ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«О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безопасности»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определяет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цели,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задачи,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создания,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деятельности,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финансовое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материально-техническое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обеспечение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порядок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взаимодействия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другими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видами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охраны.</w:t>
      </w:r>
      <w:r w:rsidRPr="000E5535">
        <w:rPr>
          <w:rFonts w:ascii="Arial" w:hAnsi="Arial" w:cs="Arial"/>
          <w:color w:val="000000"/>
          <w:sz w:val="20"/>
        </w:rPr>
        <w:br/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1.2.Основные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понятия,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используемые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настоящем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применяются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значении,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что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Федеральном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21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декабря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1994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69-ФЗ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«О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безопасности».</w:t>
      </w:r>
    </w:p>
    <w:p w:rsidR="001E558F" w:rsidRPr="000E5535" w:rsidRDefault="003D2CAA" w:rsidP="000E5535">
      <w:pPr>
        <w:pStyle w:val="aff6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lastRenderedPageBreak/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1.3.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Муниципальная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пожарная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является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одним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из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видов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создается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целью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организации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профилактики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пожаров,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тушения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проведения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аварийно-спасательных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работ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(за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исключением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профилактики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объектах,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критически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важных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для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национальной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страны,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других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особо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важных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пожароопасных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объектах,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особо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ценных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объектах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культурного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наследия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России,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перечень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которых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утверждается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Правительством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Российской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Федерации,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также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проведении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мероприятий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уровня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массовым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сосредоточением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людей)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территории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округа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Чувашской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Республики.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1.4.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своей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деятельности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муниципальная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пожарная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руководствуется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Конституцией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Российской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Федерации,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федеральными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законами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нормативными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правовыми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актами,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нормативными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правовыми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актами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Чувашской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Республики,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правовыми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актами,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регулирующими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вопросы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также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настоящим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Положением.</w:t>
      </w:r>
    </w:p>
    <w:p w:rsidR="001E558F" w:rsidRPr="000E5535" w:rsidRDefault="001E558F" w:rsidP="000E5535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br/>
        <w:t>II.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ОСНОВНЫЕ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ЦЕЛИ,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ЗАДАЧИ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ФУНКЦИИ</w:t>
      </w:r>
    </w:p>
    <w:p w:rsidR="000E4D8A" w:rsidRDefault="001E558F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ОХРАНЫ</w:t>
      </w:r>
    </w:p>
    <w:p w:rsidR="000E4D8A" w:rsidRPr="000E5535" w:rsidRDefault="000E4D8A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1E558F" w:rsidRPr="000E5535" w:rsidRDefault="001E558F" w:rsidP="000E5535">
      <w:pPr>
        <w:pStyle w:val="aff6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2.1.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создается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целях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обеспечения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безопасности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территории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Республики.</w:t>
      </w:r>
      <w:r w:rsidRPr="000E5535">
        <w:rPr>
          <w:rFonts w:ascii="Arial" w:hAnsi="Arial" w:cs="Arial"/>
          <w:color w:val="000000"/>
          <w:sz w:val="20"/>
        </w:rPr>
        <w:br/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2.2.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задачами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являются: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организация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осуществление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профилактики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территории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округа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Чувашской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Республики;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спасение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людей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имущества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пожарах,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оказание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первой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помощи;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организация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осуществление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тушения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проведения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аварийно-спасательных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работ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территории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округа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выезда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соответствии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полномочиями;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2.3.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Основными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функциями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являются: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анализ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прогнозирование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состояние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территории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округа,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подготовка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установленном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порядке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внесение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рассмотрение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предложений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совершенствованию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мер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безопасности;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участие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разработке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правовых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актов,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регулирующих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вопросы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обеспечения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безопасности;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планирование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контроль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реализацией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плановых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мероприятий,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требований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нормативных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актов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области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обеспечения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безопасности;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осуществление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первичных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мер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границах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(на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территории)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образования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(за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исключением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особо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важных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режимных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организаций,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обслуживаемых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специальными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воинскими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подразделениями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противопожарной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службы);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учет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последствий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них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территории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образования;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организация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проведение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противопожарной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пропаганды;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поддержание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постоянной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готовности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тушению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проведению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аварийно-спасательных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работ,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определение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потребности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приобретении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аварийно-спасательной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техники,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пожарно-технического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вооружения,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оборудования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средств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связи,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соответствии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нормами,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установленными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законодательством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Российской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Федерации;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участие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обучения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дежурных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караулов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подразделения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охраны;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содействие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физическому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совершенствованию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личного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состава;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организация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эксплуатации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зданий,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сооружений,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аварийно-спасательной,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специальной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другой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техники,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оборудования,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снаряжения,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средств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связи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закрепленного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праве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оперативного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управления;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взаимодействие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противопожарной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службой,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противопожарной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службой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округа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Чувашской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Республики,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ведомственной,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частной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добровольной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охраной,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другими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видами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служб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обеспечения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жизнедеятельности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тушении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проведении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аварийно-спасательных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работ;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информирование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администрации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населения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округа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Чувашской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Республики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состоянии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образовании;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принятие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мер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локализации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спасению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людей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имущества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границах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населенных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пунктов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прибытия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сотрудников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Государственной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противопожарной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службы.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ограничение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или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запрещение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доступа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местам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пожаров,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также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зонам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аварий,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катастроф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чрезвычайных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ситуаций;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ограничение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или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запрещение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движения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транспорта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пешеходов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прилегающих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ним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территориях;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организация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воспитательной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работы,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проведение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мероприятий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укреплению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дисциплины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среди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личного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состава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соблюдению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законности;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2.4.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целях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решения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стоящих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задач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выполнения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возложенных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функций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муниципальная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пожарная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вправе:</w:t>
      </w:r>
    </w:p>
    <w:p w:rsidR="001E558F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вносить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установленном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порядке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предложения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разработке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реализации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первичных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мер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также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установлении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границах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(на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территории)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образования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особого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противопожарного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режима;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взаимодействовать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средствами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массовой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информации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вопросам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оперативно-служебной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деятельности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проведения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противопожарной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пропаганды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обучения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населения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правилам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безопасности;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муниципальная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пожарная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вправе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совершать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иные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действия,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способствующие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выполнению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возложенных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муниципальную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пожарную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охрану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функций.</w:t>
      </w:r>
    </w:p>
    <w:p w:rsidR="00AC36D8" w:rsidRPr="000E5535" w:rsidRDefault="00AC36D8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</w:p>
    <w:p w:rsidR="000E4D8A" w:rsidRDefault="001E558F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>III.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ПОРЯДОК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СОЗДАНИЯ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b/>
          <w:bCs/>
          <w:color w:val="000000"/>
          <w:sz w:val="20"/>
        </w:rPr>
        <w:t>ОХРАНЫ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ОРГАНИЗАЦИЯ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ЕЕ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ДЕЯТЕЛЬНОСТИ</w:t>
      </w:r>
    </w:p>
    <w:p w:rsidR="000E4D8A" w:rsidRPr="000E5535" w:rsidRDefault="000E4D8A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3.1.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создается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виде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учреждения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(бюджетного)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подразделение).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3.2.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пожарная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может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привлекаться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тушение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</w:p>
    <w:p w:rsidR="001E558F" w:rsidRPr="000E5535" w:rsidRDefault="001E558F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аварийно-спасательных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работ:</w:t>
      </w:r>
      <w:r w:rsidRPr="000E5535">
        <w:rPr>
          <w:rFonts w:ascii="Arial" w:hAnsi="Arial" w:cs="Arial"/>
          <w:color w:val="000000"/>
          <w:sz w:val="20"/>
        </w:rPr>
        <w:br/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планом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привлечения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сил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средств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тушение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аварийно-спасательных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образовании;</w:t>
      </w:r>
      <w:r w:rsidRPr="000E5535">
        <w:rPr>
          <w:rFonts w:ascii="Arial" w:hAnsi="Arial" w:cs="Arial"/>
          <w:color w:val="000000"/>
          <w:sz w:val="20"/>
        </w:rPr>
        <w:br/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границы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территории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выезда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планами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взаимодействия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соответствующими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административными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образованиями,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также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решению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уполномоченного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самоуправления.</w:t>
      </w:r>
      <w:r w:rsidRPr="000E5535">
        <w:rPr>
          <w:rFonts w:ascii="Arial" w:hAnsi="Arial" w:cs="Arial"/>
          <w:color w:val="000000"/>
          <w:sz w:val="20"/>
        </w:rPr>
        <w:br/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3.3.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Численность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дислокации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подразделения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определяются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нормативных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правовых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актов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области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безопасности.</w:t>
      </w:r>
      <w:r w:rsidRPr="000E5535">
        <w:rPr>
          <w:rFonts w:ascii="Arial" w:hAnsi="Arial" w:cs="Arial"/>
          <w:color w:val="000000"/>
          <w:sz w:val="20"/>
        </w:rPr>
        <w:br/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3.4.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пожарную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принимаются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граждане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соответствующие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требованиям,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установленным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законодательством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Российской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Федерации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области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безопасности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(далее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–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работники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охраны).</w:t>
      </w:r>
    </w:p>
    <w:p w:rsidR="001E558F" w:rsidRPr="000E5535" w:rsidRDefault="003D2CAA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3.5.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Работники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проходят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соответствующее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специальное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первоначальное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обучение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разработанным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программам.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Лица,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прошедшие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первоначального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обучения,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самостоятельной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работе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допускаются.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3.6.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работников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распространяется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законодательство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Российской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Федерации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труде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социальном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страховании.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3.7.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Работники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целях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защиты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своих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профессиональных,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социальных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прав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интересов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могут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объединяться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вступать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профессиональные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союзы,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ассоциации,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объединения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добровольной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основе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соответствии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законодательством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Российской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Федерации.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3.8.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Муниципальная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пожарная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вправе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осуществлять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иные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виды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деятельности,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являющиеся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основными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видами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деятельности,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лишь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постольку,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поскольку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это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служит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достижению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целей,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ради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которых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оно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создано,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соответствующие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указанным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целям,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условии,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что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такая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деятельность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указана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его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учредительных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документах.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Средства,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полученные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оказания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платных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услуг,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зачисляются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доход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местного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бюджета.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3.9.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Непосредственное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руководство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подразделением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осуществляет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начальник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территориального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отдела.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3.10.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Личный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состав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обязан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знать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руководящие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документы,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также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основные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положения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технических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регламентов,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стандартов,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норм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правил,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содержащих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требования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применению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сил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средств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МПО,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также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области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осуществлению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мероприятий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предупреждению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пожаров,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гибели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травматизма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людей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них.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3.11.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Начальник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территориального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отдела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организует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повседневную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деятельность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несет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ответственность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решение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стоящих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перед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подразделением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задач.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3.12.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целях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решения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задач,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стоящих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перед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охраной,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начальник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территориального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отдела: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обеспечивает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границах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(на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территории)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сельского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поселения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осуществление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первичных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мер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(за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исключением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особо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важных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режимных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организаций,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обслуживаемых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специальными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воинскими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подразделениями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противопожарной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службы);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организует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работу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контролирует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состояние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дежурных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сил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средств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охраны;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обеспечивает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разработке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проведении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противопожарных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мероприятий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поисково-спасательных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работ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взаимодействие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аварийно-спасательными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службами,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надзорными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органами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службами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правоохранительных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органов;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lastRenderedPageBreak/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организует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контролирует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содержание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пожарно-технического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вооружения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эксплуатации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зданий,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сооружений,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спасательной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техники,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аварийно-спасательного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инструмента,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хозяйственно-финансовую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деятельность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материально-техническое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обеспечение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охраны;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обеспечивает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подбор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расстановку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кадров,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воспитание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профессиональную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подготовку;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организует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работу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проведению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служебной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аттестации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личного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состава;</w:t>
      </w:r>
      <w:r w:rsidR="001E558F" w:rsidRPr="000E5535">
        <w:rPr>
          <w:rFonts w:ascii="Arial" w:hAnsi="Arial" w:cs="Arial"/>
          <w:color w:val="000000"/>
          <w:sz w:val="20"/>
        </w:rPr>
        <w:br/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осуществляет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контроль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целевым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использованием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сохранностью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имущества,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находящегося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оперативном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управлении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охраны;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обеспечивает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расходование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финансовых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материальных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средств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целевому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назначению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соответствии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законодательством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Российской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Федерации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утвержденными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установленном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порядке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сметами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доходов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расходов,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соблюдая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финансово-бюджетную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дисциплину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обеспечивая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экономию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средств.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организует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лично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ведет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прием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граждан,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рассматривает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предложения,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заявления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жалобы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вопросам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обеспечения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первичных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мер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деятельности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подразделения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принимает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необходимые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меры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для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решения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проблемных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вопросов;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вносит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установленном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порядке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рассмотрение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администрации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округа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предложения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совершенствованию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правовых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актов,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регламентирующих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вопросы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обеспечения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первичных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мер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деятельности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подразделения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охраны;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представляет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администрацию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округа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предложения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внесению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изменений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штатное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расписание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штатную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численность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подразделения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охраны;</w:t>
      </w:r>
    </w:p>
    <w:p w:rsidR="001E558F" w:rsidRDefault="003D2CAA" w:rsidP="000E5535">
      <w:pPr>
        <w:pStyle w:val="aff6"/>
        <w:spacing w:before="0" w:beforeAutospacing="0" w:after="0" w:afterAutospacing="0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-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принимает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решения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другим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вопросам,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отнесенным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его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компетенции.</w:t>
      </w:r>
    </w:p>
    <w:p w:rsidR="00AC36D8" w:rsidRPr="000E5535" w:rsidRDefault="00AC36D8" w:rsidP="000E5535">
      <w:pPr>
        <w:pStyle w:val="aff6"/>
        <w:spacing w:before="0" w:beforeAutospacing="0" w:after="0" w:afterAutospacing="0"/>
        <w:rPr>
          <w:rFonts w:ascii="Arial" w:hAnsi="Arial" w:cs="Arial"/>
          <w:color w:val="000000"/>
          <w:sz w:val="20"/>
        </w:rPr>
      </w:pPr>
    </w:p>
    <w:p w:rsidR="000E4D8A" w:rsidRDefault="001E558F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>IV.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ОРГАНИЗАЦИЯ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ВЗАИМОДЕЙСТВИЯ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С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ДРУГИМИ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ВИДАМИ</w:t>
      </w:r>
      <w:r w:rsidRPr="000E5535">
        <w:rPr>
          <w:rFonts w:ascii="Arial" w:hAnsi="Arial" w:cs="Arial"/>
          <w:b/>
          <w:bCs/>
          <w:color w:val="000000"/>
          <w:sz w:val="20"/>
        </w:rPr>
        <w:br/>
        <w:t>ПОЖАРНОЙ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ОХРАНЫ</w:t>
      </w:r>
    </w:p>
    <w:p w:rsidR="000E4D8A" w:rsidRPr="000E5535" w:rsidRDefault="000E4D8A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4.1.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Создаваемые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подразделения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взаимодействуют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подразделениями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всех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видов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(в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соответствии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Федеральным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«О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безопасности»)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вопросам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обеспечения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формах,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противоречащих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законодательству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Российской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Федерации.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4.2.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Основным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направлением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взаимодействия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является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осуществление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совместных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действий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предупреждению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тушению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территории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округа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Чувашской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Республики.</w:t>
      </w:r>
    </w:p>
    <w:p w:rsidR="00DC03C4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4.3.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Создаваемыми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подразделениями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могут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заключаться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соглашения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взаимодействии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(сотрудничестве)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подразделениями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юридическими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физическими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лицами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вопросам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обеспечения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безопасности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случаях,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противоречащих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законодательству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Российской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Федерации.</w:t>
      </w:r>
    </w:p>
    <w:p w:rsidR="00AC36D8" w:rsidRPr="000E5535" w:rsidRDefault="00AC36D8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</w:p>
    <w:p w:rsidR="001E558F" w:rsidRPr="000E5535" w:rsidRDefault="001E558F" w:rsidP="000E5535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>V.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ФИНАНСОВОЕ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МАТЕРИАЛЬНО-ТЕХНИЧЕСКОЕ</w:t>
      </w:r>
    </w:p>
    <w:p w:rsidR="000E4D8A" w:rsidRDefault="001E558F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>ОБЕСПЕЧЕНИЕ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ДЕЯТЕЛЬНОСТИ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МУНИЦИПАЛЬНОЙ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ОХРАНЫ</w:t>
      </w:r>
    </w:p>
    <w:p w:rsidR="000E4D8A" w:rsidRPr="000E5535" w:rsidRDefault="000E4D8A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DC03C4" w:rsidRDefault="003D2CAA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5.1.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Финансовое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материально-техническое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обеспечение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деятельности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является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расходным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обязательством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администрации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округа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Чувашской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Республики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осуществляется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установленном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порядке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счет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средств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местного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бюджета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запрещенных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действующим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законодательством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источников.</w:t>
      </w:r>
    </w:p>
    <w:p w:rsidR="000E4D8A" w:rsidRPr="000E5535" w:rsidRDefault="000E4D8A" w:rsidP="000E4D8A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</w:p>
    <w:p w:rsidR="001E558F" w:rsidRPr="000E5535" w:rsidRDefault="001E558F" w:rsidP="000E5535">
      <w:pPr>
        <w:pStyle w:val="aff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Приложение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постановлению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администрации</w:t>
      </w:r>
    </w:p>
    <w:p w:rsidR="001E558F" w:rsidRPr="000E5535" w:rsidRDefault="001E558F" w:rsidP="000E5535">
      <w:pPr>
        <w:pStyle w:val="aff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Чувашской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Республики</w:t>
      </w:r>
    </w:p>
    <w:p w:rsidR="00DC03C4" w:rsidRDefault="001E558F" w:rsidP="000E5535">
      <w:pPr>
        <w:pStyle w:val="aff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«__»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_______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2023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№___</w:t>
      </w:r>
    </w:p>
    <w:p w:rsidR="00AC36D8" w:rsidRPr="000E5535" w:rsidRDefault="00AC36D8" w:rsidP="000E5535">
      <w:pPr>
        <w:pStyle w:val="aff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</w:rPr>
      </w:pPr>
    </w:p>
    <w:p w:rsidR="001E558F" w:rsidRPr="000E5535" w:rsidRDefault="001E558F" w:rsidP="000E5535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>ПОЛОЖЕНИЕ</w:t>
      </w:r>
      <w:r w:rsidRPr="000E5535">
        <w:rPr>
          <w:rFonts w:ascii="Arial" w:hAnsi="Arial" w:cs="Arial"/>
          <w:b/>
          <w:bCs/>
          <w:color w:val="000000"/>
          <w:sz w:val="20"/>
        </w:rPr>
        <w:br/>
        <w:t>о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добровольной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охране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на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территории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:rsidR="00AC36D8" w:rsidRDefault="001E558F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Республики</w:t>
      </w:r>
    </w:p>
    <w:p w:rsidR="000E4D8A" w:rsidRPr="000E5535" w:rsidRDefault="000E4D8A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AC36D8" w:rsidRDefault="001E558F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>I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ОБЩИЕ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ПОЛОЖЕНИЯ</w:t>
      </w:r>
    </w:p>
    <w:p w:rsidR="000E4D8A" w:rsidRPr="000E4D8A" w:rsidRDefault="000E4D8A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1.1.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Настоящее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положение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определяет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общие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требования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организации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деятельности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добровольной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(далее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ДПО)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территории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округа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Чувашской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Республики.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1.2.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своей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деятельности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руководствуется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Конституцией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Российской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Федерации,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законодательством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Российской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Федерации,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нормативными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правовыми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актами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Воронежской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области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МЧС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России,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правовыми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актами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настоящим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Положением.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1.3.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Привлечение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ДПО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к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участию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тушении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осуществляется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основании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плана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привлечения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сил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средств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подразделений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для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тушения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="001E558F" w:rsidRPr="000E5535">
        <w:rPr>
          <w:rFonts w:ascii="Arial" w:hAnsi="Arial" w:cs="Arial"/>
          <w:color w:val="000000"/>
          <w:sz w:val="20"/>
        </w:rPr>
        <w:t>проведения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аварийно-спасательных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работ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расписания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выездов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подразделений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для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тушения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пожаров</w:t>
      </w:r>
      <w:proofErr w:type="gramEnd"/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проведения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аварийно-спасательных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работ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порядке,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предусмотренном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действующим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законодательством.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1.4.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Орган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местного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самоуправления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обеспечивает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соблюдение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прав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интересов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добровольных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общественных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объединений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охраны,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предусматривают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систему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правовой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социальной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защиты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добровольных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оказывает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поддержку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осуществлении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своей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деятельности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в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соответствии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законодательством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Российской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Федерации,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законодательством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Чувашской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Республики,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муниципальными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нормативными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правовыми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актами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настоящим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положением.</w:t>
      </w:r>
    </w:p>
    <w:p w:rsidR="00DC03C4" w:rsidRDefault="001E558F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Социальное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экономическое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стимулирование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участия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граждан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охране,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участия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тушении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относится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первичным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мерам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безопасности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является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вопросом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местного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значения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поселений.</w:t>
      </w:r>
    </w:p>
    <w:p w:rsidR="00AC36D8" w:rsidRPr="000E5535" w:rsidRDefault="00AC36D8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</w:p>
    <w:p w:rsidR="00AC36D8" w:rsidRDefault="001E558F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  <w:lang w:val="en-US"/>
        </w:rPr>
        <w:t>II</w:t>
      </w:r>
      <w:r w:rsidRPr="000E5535">
        <w:rPr>
          <w:rFonts w:ascii="Arial" w:hAnsi="Arial" w:cs="Arial"/>
          <w:b/>
          <w:bCs/>
          <w:color w:val="000000"/>
          <w:sz w:val="20"/>
        </w:rPr>
        <w:t>.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ОРГАНИЗАЦИЯ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ДЕЯТЕЛЬНОСТИ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ДПО</w:t>
      </w:r>
    </w:p>
    <w:p w:rsidR="000E4D8A" w:rsidRPr="000E5535" w:rsidRDefault="000E4D8A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населенном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пункте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численностью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более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5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человек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могут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быть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созданы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подразделения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ДПО,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принимающие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непосредственное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участие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тушении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территории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округа.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ДПО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структурно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входят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состав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общественных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объединений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свою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деятельность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территории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предназначены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профилактических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мероприятий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предупреждению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тушению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жилых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домах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объектах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поселения.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ДПО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осуществляют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свою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деятельность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Уставом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общественного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объединения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структуру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входит.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Администрация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создает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условия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территории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том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числе: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оказание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содействия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общественным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объединениям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осуществляющим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свою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деятельность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территории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привлечении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жителей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поселения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члены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ДПО,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агитационной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работы.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подразделению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долгосрочное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безвозмездное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пользование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следующего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имущества: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здания,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сооружения,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служебные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помещения,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оборудованные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средствами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связи,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оргтехнику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имущество,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необходимое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достижения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уставных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целей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подразделений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ДПО.</w:t>
      </w:r>
    </w:p>
    <w:p w:rsidR="00DC03C4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приобретение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(изготовление)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средств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противопожарной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пропаганды,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агитации.</w:t>
      </w:r>
    </w:p>
    <w:p w:rsidR="00AC36D8" w:rsidRPr="000E5535" w:rsidRDefault="00AC36D8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</w:p>
    <w:p w:rsidR="001E558F" w:rsidRPr="000E5535" w:rsidRDefault="001E558F" w:rsidP="000E5535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  <w:lang w:val="en-US"/>
        </w:rPr>
        <w:t>III</w:t>
      </w:r>
      <w:r w:rsidRPr="000E5535">
        <w:rPr>
          <w:rFonts w:ascii="Arial" w:hAnsi="Arial" w:cs="Arial"/>
          <w:b/>
          <w:bCs/>
          <w:color w:val="000000"/>
          <w:sz w:val="20"/>
        </w:rPr>
        <w:t>.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МЕРЫ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МАТЕРИАЛЬНОЙ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СОЦИАЛЬНОЙ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ПОДДЕРЖКИ</w:t>
      </w:r>
    </w:p>
    <w:p w:rsidR="00AC36D8" w:rsidRDefault="001E558F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</w:rPr>
        <w:t>ДОБРОВОЛЬНЫХ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ПОЖАРНЫХ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И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ОБЩЕСТВЕННЫХ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ОБЪЕДИНЕНИЙ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ОХРАНЕ</w:t>
      </w:r>
    </w:p>
    <w:p w:rsidR="000E4D8A" w:rsidRPr="000E5535" w:rsidRDefault="000E4D8A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3.1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следующие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льготы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меры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поддержки: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льгота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уплате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земельного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налога: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освобождение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уплаты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земельного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налога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для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общественных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объединений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отношении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земельных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участков,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которых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расположено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имущество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охраны;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льгота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уплате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налога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имущество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физических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лиц: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освобождение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уплаты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налога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имущество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физических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лиц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работникам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отношении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принадлежащего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имущества,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используемого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общественными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объединениями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деятельности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профилактике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(или)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тушению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аварийно-спасательных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работ;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льгота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посещению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учреждений,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финансируемых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счет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бюджета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округа: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бесплатное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посещение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культурных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мероприятий,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финансируемых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счет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бюджета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округа;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lastRenderedPageBreak/>
        <w:t>-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обеспечение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питанием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членов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тушении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аварийно-спасательных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режиме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чрезвычайной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ситуации.</w:t>
      </w:r>
    </w:p>
    <w:p w:rsidR="001E558F" w:rsidRPr="000E5535" w:rsidRDefault="003D2CAA" w:rsidP="000E5535">
      <w:pPr>
        <w:pStyle w:val="aff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3.2.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Материальное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моральное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стимулирование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деятельности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добровольных</w:t>
      </w:r>
      <w:r w:rsidRPr="000E5535">
        <w:rPr>
          <w:rFonts w:ascii="Arial" w:hAnsi="Arial" w:cs="Arial"/>
          <w:color w:val="000000"/>
          <w:sz w:val="20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</w:rPr>
        <w:t>пожарных.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Установить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следующие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меры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морального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материального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стимулирования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пожарных,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принимающих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безвозмездной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участие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профилактике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(или)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тушении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аварийно-спасательных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территории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округа: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1.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объявление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Благодарности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Главы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Республики;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2.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награждение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ценными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подарками;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3.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награждение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Почетной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грамотой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Главы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Республики;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Финансирование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мер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морального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материального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стимулирования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счет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средств,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предусмотренных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бюджете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Республики.</w:t>
      </w: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случае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привлечения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участию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тушении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пожаров,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проведении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аварийно-спасательных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спасению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людей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имущества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пожарах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оказанию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первой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помощи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пострадавшим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личное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страхование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счет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средств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бюджета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поселения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период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исполнения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ими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обязанностей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пожарных.</w:t>
      </w:r>
    </w:p>
    <w:p w:rsidR="00DC03C4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Руководители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предприятий,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организаций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учреждений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могут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счет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собственных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средств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предоставлять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или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работникам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охраны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дополнительные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гарантии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компенсации.</w:t>
      </w:r>
    </w:p>
    <w:p w:rsidR="00AC36D8" w:rsidRPr="000E5535" w:rsidRDefault="00AC36D8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</w:p>
    <w:p w:rsidR="00AC36D8" w:rsidRDefault="001E558F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  <w:r w:rsidRPr="000E5535">
        <w:rPr>
          <w:rFonts w:ascii="Arial" w:hAnsi="Arial" w:cs="Arial"/>
          <w:b/>
          <w:bCs/>
          <w:color w:val="000000"/>
          <w:sz w:val="20"/>
          <w:lang w:val="en-US"/>
        </w:rPr>
        <w:t>IV</w:t>
      </w:r>
      <w:r w:rsidRPr="000E5535">
        <w:rPr>
          <w:rFonts w:ascii="Arial" w:hAnsi="Arial" w:cs="Arial"/>
          <w:b/>
          <w:bCs/>
          <w:color w:val="000000"/>
          <w:sz w:val="20"/>
        </w:rPr>
        <w:t>.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ЗАКЛЮЧИТЕЛЬНОЕ</w:t>
      </w:r>
      <w:r w:rsidR="003D2CAA" w:rsidRPr="000E5535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/>
          <w:bCs/>
          <w:color w:val="000000"/>
          <w:sz w:val="20"/>
        </w:rPr>
        <w:t>ПОЛОЖЕНИЕ</w:t>
      </w:r>
    </w:p>
    <w:p w:rsidR="000E4D8A" w:rsidRPr="000E5535" w:rsidRDefault="000E4D8A" w:rsidP="000E4D8A">
      <w:pPr>
        <w:pStyle w:val="aff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1E558F" w:rsidRPr="000E5535" w:rsidRDefault="001E558F" w:rsidP="000E5535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Применение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мер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материального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морального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стимулирования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осуществляется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основании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Распоряжения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Главы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Республики.</w:t>
      </w:r>
    </w:p>
    <w:p w:rsidR="000E4D8A" w:rsidRDefault="001E558F" w:rsidP="000E4D8A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Меры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поддержки,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предусмотренные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настоящим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положением,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распространяются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граждан,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зарегистрированных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реестре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менее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одного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года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привлекаемых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участию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профилактике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(или)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тушению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пожаров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на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территории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в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с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заключенным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между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добровольным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пожарным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Администрацией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="00AC36D8">
        <w:rPr>
          <w:rFonts w:ascii="Arial" w:hAnsi="Arial" w:cs="Arial"/>
          <w:color w:val="000000"/>
          <w:sz w:val="20"/>
        </w:rPr>
        <w:t>договором.</w:t>
      </w:r>
    </w:p>
    <w:p w:rsidR="000E4D8A" w:rsidRDefault="000E4D8A" w:rsidP="000E4D8A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</w:p>
    <w:p w:rsidR="00642F04" w:rsidRPr="000E5535" w:rsidRDefault="00642F04" w:rsidP="000E4D8A">
      <w:pPr>
        <w:pStyle w:val="af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5"/>
        <w:gridCol w:w="3063"/>
        <w:gridCol w:w="5269"/>
      </w:tblGrid>
      <w:tr w:rsidR="001E558F" w:rsidRPr="000E5535" w:rsidTr="000E4D8A">
        <w:trPr>
          <w:cantSplit/>
        </w:trPr>
        <w:tc>
          <w:tcPr>
            <w:tcW w:w="2084" w:type="pct"/>
            <w:vAlign w:val="center"/>
          </w:tcPr>
          <w:p w:rsidR="00DC03C4" w:rsidRPr="000E5535" w:rsidRDefault="00DC03C4" w:rsidP="000E5535">
            <w:pPr>
              <w:spacing w:after="0" w:line="240" w:lineRule="auto"/>
              <w:ind w:right="28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Чăваш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Республикин</w:t>
            </w:r>
            <w:proofErr w:type="spellEnd"/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Сĕнтĕрвăрри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муниципаллă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DC03C4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округĕн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администрацийĕ</w:t>
            </w:r>
            <w:proofErr w:type="spellEnd"/>
          </w:p>
          <w:p w:rsidR="00DC03C4" w:rsidRPr="000E5535" w:rsidRDefault="001E558F" w:rsidP="000E553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Й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Ы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Ш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Ă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Н</w:t>
            </w:r>
            <w:r w:rsidR="003D2CAA"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bCs/>
                <w:color w:val="000000"/>
                <w:sz w:val="20"/>
              </w:rPr>
              <w:t>У</w:t>
            </w:r>
          </w:p>
          <w:p w:rsidR="001E558F" w:rsidRPr="000E5535" w:rsidRDefault="003D2CAA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1E558F" w:rsidRPr="000E5535">
              <w:rPr>
                <w:rFonts w:ascii="Arial" w:hAnsi="Arial" w:cs="Arial"/>
                <w:b/>
                <w:color w:val="000000"/>
                <w:sz w:val="20"/>
              </w:rPr>
              <w:t>21.02.2023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1E558F" w:rsidRPr="000E5535">
              <w:rPr>
                <w:rFonts w:ascii="Arial" w:hAnsi="Arial" w:cs="Arial"/>
                <w:b/>
                <w:color w:val="000000"/>
                <w:sz w:val="20"/>
              </w:rPr>
              <w:t>№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1E558F" w:rsidRPr="000E5535">
              <w:rPr>
                <w:rFonts w:ascii="Arial" w:hAnsi="Arial" w:cs="Arial"/>
                <w:b/>
                <w:color w:val="000000"/>
                <w:sz w:val="20"/>
              </w:rPr>
              <w:t>172</w:t>
            </w:r>
          </w:p>
          <w:p w:rsidR="001E558F" w:rsidRPr="000E5535" w:rsidRDefault="003D2CAA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  <w:szCs w:val="16"/>
              </w:rPr>
              <w:t xml:space="preserve"> </w:t>
            </w:r>
          </w:p>
          <w:p w:rsidR="00DC03C4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b/>
                <w:color w:val="000000"/>
                <w:sz w:val="20"/>
              </w:rPr>
              <w:t>Сĕнтĕрвăрри</w:t>
            </w:r>
            <w:proofErr w:type="spellEnd"/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хули</w:t>
            </w: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2" w:type="pct"/>
            <w:vAlign w:val="center"/>
          </w:tcPr>
          <w:p w:rsidR="001E558F" w:rsidRPr="000E5535" w:rsidRDefault="00DC5FE2" w:rsidP="000E5535">
            <w:pPr>
              <w:spacing w:after="0" w:line="240" w:lineRule="auto"/>
              <w:ind w:right="283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pict>
                <v:shape id="Рисунок 8" o:spid="_x0000_s1026" type="#_x0000_t75" alt="герб_ум" style="position:absolute;left:0;text-align:left;margin-left:61.5pt;margin-top:17.15pt;width:46.95pt;height:61.05pt;z-index:251659264;visibility:visible;mso-position-horizontal-relative:margin;mso-position-vertical-relative:margin">
                  <v:imagedata r:id="rId35" o:title="герб_ум"/>
                  <w10:wrap type="square" anchorx="margin" anchory="margin"/>
                </v:shape>
              </w:pict>
            </w:r>
          </w:p>
        </w:tc>
        <w:tc>
          <w:tcPr>
            <w:tcW w:w="1844" w:type="pct"/>
            <w:vAlign w:val="center"/>
          </w:tcPr>
          <w:p w:rsidR="00DC03C4" w:rsidRPr="000E5535" w:rsidRDefault="00DC03C4" w:rsidP="000E5535">
            <w:pPr>
              <w:spacing w:after="0" w:line="240" w:lineRule="auto"/>
              <w:ind w:right="283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Чувашская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Республика</w:t>
            </w: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Администрация</w:t>
            </w: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Мариинско-Посадского</w:t>
            </w:r>
          </w:p>
          <w:p w:rsidR="00DC03C4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муниципального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округа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DC03C4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П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С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Т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А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Н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В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Л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Е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Н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И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Е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DC03C4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21.02.2023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№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172</w:t>
            </w: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г.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Мариинский</w:t>
            </w:r>
            <w:r w:rsidR="003D2CAA" w:rsidRPr="000E553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/>
                <w:color w:val="000000"/>
                <w:sz w:val="20"/>
              </w:rPr>
              <w:t>Посад</w:t>
            </w:r>
          </w:p>
          <w:p w:rsidR="001E558F" w:rsidRPr="000E5535" w:rsidRDefault="001E558F" w:rsidP="000E5535">
            <w:pPr>
              <w:spacing w:after="0" w:line="240" w:lineRule="auto"/>
              <w:ind w:right="283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</w:tr>
    </w:tbl>
    <w:p w:rsidR="00AC36D8" w:rsidRDefault="00AC36D8" w:rsidP="000E5535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4"/>
        </w:rPr>
      </w:pPr>
      <w:r w:rsidRPr="000E5535">
        <w:rPr>
          <w:rFonts w:ascii="Arial" w:hAnsi="Arial" w:cs="Arial"/>
          <w:b/>
          <w:color w:val="000000"/>
          <w:sz w:val="20"/>
          <w:szCs w:val="24"/>
        </w:rPr>
        <w:t>Об утверждении перечня муниципальных услуг,</w:t>
      </w:r>
    </w:p>
    <w:p w:rsidR="00AC36D8" w:rsidRDefault="00AC36D8" w:rsidP="000E5535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4"/>
        </w:rPr>
      </w:pPr>
      <w:r w:rsidRPr="000E5535">
        <w:rPr>
          <w:rFonts w:ascii="Arial" w:hAnsi="Arial" w:cs="Arial"/>
          <w:b/>
          <w:color w:val="000000"/>
          <w:sz w:val="20"/>
          <w:szCs w:val="24"/>
        </w:rPr>
        <w:t xml:space="preserve"> предоставляемых администрацией Мариинско-Посадского</w:t>
      </w:r>
    </w:p>
    <w:p w:rsidR="00DC03C4" w:rsidRDefault="00AC36D8" w:rsidP="000E5535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4"/>
        </w:rPr>
      </w:pPr>
      <w:r w:rsidRPr="000E5535">
        <w:rPr>
          <w:rFonts w:ascii="Arial" w:hAnsi="Arial" w:cs="Arial"/>
          <w:b/>
          <w:color w:val="000000"/>
          <w:sz w:val="20"/>
          <w:szCs w:val="24"/>
        </w:rPr>
        <w:t xml:space="preserve"> муниципального округа Чувашской Республики</w:t>
      </w:r>
    </w:p>
    <w:p w:rsidR="000E4D8A" w:rsidRPr="000E5535" w:rsidRDefault="000E4D8A" w:rsidP="000E553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6"/>
          <w:lang w:eastAsia="en-US"/>
        </w:rPr>
      </w:pPr>
    </w:p>
    <w:p w:rsidR="00DC03C4" w:rsidRPr="000E5535" w:rsidRDefault="003D2CAA" w:rsidP="000E553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соответствии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с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hyperlink r:id="rId36" w:history="1">
        <w:r w:rsidR="001E558F" w:rsidRPr="000E5535">
          <w:rPr>
            <w:rStyle w:val="af0"/>
            <w:rFonts w:ascii="Arial" w:hAnsi="Arial" w:cs="Arial"/>
            <w:b/>
            <w:color w:val="000000"/>
          </w:rPr>
          <w:t>Федеральным</w:t>
        </w:r>
        <w:r w:rsidRPr="000E5535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="001E558F" w:rsidRPr="000E5535">
          <w:rPr>
            <w:rStyle w:val="af0"/>
            <w:rFonts w:ascii="Arial" w:hAnsi="Arial" w:cs="Arial"/>
            <w:b/>
            <w:color w:val="000000"/>
          </w:rPr>
          <w:t>законом</w:t>
        </w:r>
      </w:hyperlink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от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27.07.2010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№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210-ФЗ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«Об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организации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предоставления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государственных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муниципальных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услуг»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hyperlink r:id="rId37" w:history="1">
        <w:r w:rsidR="001E558F" w:rsidRPr="000E5535">
          <w:rPr>
            <w:rStyle w:val="af0"/>
            <w:rFonts w:ascii="Arial" w:hAnsi="Arial" w:cs="Arial"/>
            <w:b/>
            <w:color w:val="000000"/>
          </w:rPr>
          <w:t>Распоряжением</w:t>
        </w:r>
      </w:hyperlink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Кабинета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Министров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Республики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от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31.05.2016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№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368-р,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администрация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муниципального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округа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Республики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b/>
          <w:color w:val="000000"/>
          <w:sz w:val="20"/>
          <w:szCs w:val="24"/>
        </w:rPr>
        <w:t>постановляет:</w:t>
      </w:r>
    </w:p>
    <w:p w:rsidR="001E558F" w:rsidRPr="000E5535" w:rsidRDefault="003D2CAA" w:rsidP="000E55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1.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Утвердить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перечень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муниципальных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услуг,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предоставляемых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администрацией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муниципального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округа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Республики,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согласно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приложению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к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постановлению.</w:t>
      </w:r>
    </w:p>
    <w:p w:rsidR="001E558F" w:rsidRPr="000E5535" w:rsidRDefault="003D2CAA" w:rsidP="000E55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2.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Признать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утратившими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силу:</w:t>
      </w:r>
    </w:p>
    <w:p w:rsidR="001E558F" w:rsidRPr="000E5535" w:rsidRDefault="003D2CAA" w:rsidP="000E55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Постановление</w:t>
      </w:r>
      <w:r w:rsidRPr="000E5535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администрации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района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Республики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от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23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ноября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2017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г.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№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916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«Об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утверждении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перечня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услуг»;</w:t>
      </w:r>
      <w:r w:rsidR="001E558F" w:rsidRPr="000E5535">
        <w:rPr>
          <w:rFonts w:ascii="Arial" w:hAnsi="Arial" w:cs="Arial"/>
          <w:color w:val="000000"/>
          <w:sz w:val="20"/>
          <w:szCs w:val="24"/>
        </w:rPr>
        <w:fldChar w:fldCharType="begin"/>
      </w:r>
      <w:r w:rsidR="001E558F" w:rsidRPr="000E5535">
        <w:rPr>
          <w:rFonts w:ascii="Arial" w:hAnsi="Arial" w:cs="Arial"/>
          <w:color w:val="000000"/>
          <w:sz w:val="20"/>
          <w:szCs w:val="24"/>
        </w:rPr>
        <w:instrText xml:space="preserve"> HYPERLINK "https://internet.garant.ru/" \l "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" </w:instrText>
      </w:r>
      <w:r w:rsidR="001E558F" w:rsidRPr="000E5535">
        <w:rPr>
          <w:rFonts w:ascii="Arial" w:hAnsi="Arial" w:cs="Arial"/>
          <w:color w:val="000000"/>
          <w:sz w:val="20"/>
          <w:szCs w:val="24"/>
        </w:rPr>
        <w:fldChar w:fldCharType="separate"/>
      </w:r>
    </w:p>
    <w:p w:rsidR="001E558F" w:rsidRPr="000E5535" w:rsidRDefault="003D2CAA" w:rsidP="000E553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Постановление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администрации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района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Чувашской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Республики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от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26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февраля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2019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г.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№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124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«О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внесении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изменений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в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постановление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администрации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Мариинско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-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Посадского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района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Чувашской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Республики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от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23.11.2017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г.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№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916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«Об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утверждении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перечня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услуг</w:t>
      </w:r>
      <w:r w:rsidR="001E558F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»;</w:t>
      </w:r>
    </w:p>
    <w:p w:rsidR="001E558F" w:rsidRPr="000E5535" w:rsidRDefault="001E558F" w:rsidP="000E553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  <w:r w:rsidRPr="000E5535">
        <w:rPr>
          <w:rFonts w:ascii="Arial" w:hAnsi="Arial" w:cs="Arial"/>
          <w:color w:val="000000"/>
          <w:sz w:val="20"/>
          <w:szCs w:val="24"/>
        </w:rPr>
        <w:fldChar w:fldCharType="end"/>
      </w:r>
      <w:r w:rsidRPr="000E5535">
        <w:rPr>
          <w:rFonts w:ascii="Arial" w:hAnsi="Arial" w:cs="Arial"/>
          <w:color w:val="000000"/>
          <w:sz w:val="20"/>
          <w:szCs w:val="24"/>
        </w:rPr>
        <w:fldChar w:fldCharType="begin"/>
      </w:r>
      <w:r w:rsidRPr="000E5535">
        <w:rPr>
          <w:rFonts w:ascii="Arial" w:hAnsi="Arial" w:cs="Arial"/>
          <w:color w:val="000000"/>
          <w:sz w:val="20"/>
          <w:szCs w:val="24"/>
        </w:rPr>
        <w:instrText xml:space="preserve"> HYPERLINK "https://internet.garant.ru/" \l "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" </w:instrText>
      </w:r>
      <w:r w:rsidRPr="000E5535">
        <w:rPr>
          <w:rFonts w:ascii="Arial" w:hAnsi="Arial" w:cs="Arial"/>
          <w:color w:val="000000"/>
          <w:sz w:val="20"/>
          <w:szCs w:val="24"/>
        </w:rPr>
        <w:fldChar w:fldCharType="separate"/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Постановление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района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от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13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марта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2018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г.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№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159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«О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внесении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изменений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в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постановление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Мариинско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-</w:t>
      </w:r>
      <w:r w:rsidRPr="000E5535">
        <w:rPr>
          <w:rFonts w:ascii="Arial" w:hAnsi="Arial" w:cs="Arial"/>
          <w:color w:val="000000"/>
          <w:sz w:val="20"/>
          <w:szCs w:val="24"/>
        </w:rPr>
        <w:t>Посадского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района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от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23.11.2017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г.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№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916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«Об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утверждении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перечня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услуг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».</w:t>
      </w:r>
    </w:p>
    <w:p w:rsidR="001E558F" w:rsidRPr="000E5535" w:rsidRDefault="001E558F" w:rsidP="000E55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fldChar w:fldCharType="end"/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3.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Контроль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за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исполнением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настоящего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постановления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возложить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на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proofErr w:type="spellStart"/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и.о</w:t>
      </w:r>
      <w:proofErr w:type="spellEnd"/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.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заместителя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главы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округа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-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начальника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финансового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отдела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–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Яковлева</w:t>
      </w:r>
      <w:r w:rsidR="003D2CAA"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  <w:shd w:val="clear" w:color="auto" w:fill="FFFFFF"/>
        </w:rPr>
        <w:t>Н</w:t>
      </w:r>
      <w:r w:rsidRPr="000E5535">
        <w:rPr>
          <w:rFonts w:ascii="Arial" w:hAnsi="Arial" w:cs="Arial"/>
          <w:color w:val="000000"/>
          <w:sz w:val="20"/>
          <w:szCs w:val="24"/>
        </w:rPr>
        <w:t>.М.</w:t>
      </w:r>
    </w:p>
    <w:p w:rsidR="00DC03C4" w:rsidRPr="000E5535" w:rsidRDefault="003D2CAA" w:rsidP="000E55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4.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Настоящее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постановление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вступает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силу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после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официального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опубликования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периодическом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печатном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издании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«Посадский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вестник».</w:t>
      </w:r>
    </w:p>
    <w:p w:rsidR="00AC36D8" w:rsidRDefault="00AC36D8" w:rsidP="000E5535">
      <w:pPr>
        <w:spacing w:after="0" w:line="240" w:lineRule="auto"/>
        <w:rPr>
          <w:rFonts w:ascii="Arial" w:eastAsia="MS Mincho" w:hAnsi="Arial" w:cs="Arial"/>
          <w:color w:val="000000"/>
          <w:sz w:val="20"/>
          <w:szCs w:val="24"/>
        </w:rPr>
      </w:pPr>
    </w:p>
    <w:p w:rsidR="00AC36D8" w:rsidRDefault="00AC36D8" w:rsidP="000E5535">
      <w:pPr>
        <w:spacing w:after="0" w:line="240" w:lineRule="auto"/>
        <w:rPr>
          <w:rFonts w:ascii="Arial" w:eastAsia="MS Mincho" w:hAnsi="Arial" w:cs="Arial"/>
          <w:color w:val="000000"/>
          <w:sz w:val="20"/>
          <w:szCs w:val="24"/>
        </w:rPr>
      </w:pPr>
    </w:p>
    <w:p w:rsidR="001E558F" w:rsidRPr="000E5535" w:rsidRDefault="001E558F" w:rsidP="000E5535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0E5535">
        <w:rPr>
          <w:rFonts w:ascii="Arial" w:eastAsia="MS Mincho" w:hAnsi="Arial" w:cs="Arial"/>
          <w:color w:val="000000"/>
          <w:sz w:val="20"/>
          <w:szCs w:val="24"/>
        </w:rPr>
        <w:t>Глава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В.В.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Петров</w:t>
      </w:r>
    </w:p>
    <w:p w:rsidR="00DC03C4" w:rsidRDefault="001E558F" w:rsidP="000E5535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  <w:szCs w:val="24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округа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</w:p>
    <w:p w:rsidR="000E4D8A" w:rsidRPr="000E5535" w:rsidRDefault="000E4D8A" w:rsidP="000E553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DC03C4" w:rsidRDefault="001E558F" w:rsidP="000E5535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</w:rPr>
      </w:pPr>
      <w:r w:rsidRPr="000E5535">
        <w:rPr>
          <w:rFonts w:ascii="Arial" w:hAnsi="Arial" w:cs="Arial"/>
          <w:color w:val="000000"/>
          <w:sz w:val="20"/>
        </w:rPr>
        <w:t>Приложение</w:t>
      </w:r>
      <w:r w:rsidRPr="000E5535">
        <w:rPr>
          <w:rFonts w:ascii="Arial" w:hAnsi="Arial" w:cs="Arial"/>
          <w:color w:val="000000"/>
          <w:sz w:val="20"/>
        </w:rPr>
        <w:br/>
        <w:t>к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постановлению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администрации</w:t>
      </w:r>
      <w:r w:rsidRPr="000E5535">
        <w:rPr>
          <w:rFonts w:ascii="Arial" w:hAnsi="Arial" w:cs="Arial"/>
          <w:color w:val="000000"/>
          <w:sz w:val="20"/>
        </w:rPr>
        <w:br/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округа</w:t>
      </w:r>
      <w:r w:rsidRPr="000E5535">
        <w:rPr>
          <w:rFonts w:ascii="Arial" w:hAnsi="Arial" w:cs="Arial"/>
          <w:color w:val="000000"/>
          <w:sz w:val="20"/>
        </w:rPr>
        <w:br/>
        <w:t>от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21.02.2023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№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172</w:t>
      </w:r>
    </w:p>
    <w:p w:rsidR="00AC36D8" w:rsidRPr="000E5535" w:rsidRDefault="00AC36D8" w:rsidP="000E5535">
      <w:pPr>
        <w:pStyle w:val="s37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</w:rPr>
      </w:pPr>
    </w:p>
    <w:p w:rsidR="001E558F" w:rsidRPr="000E5535" w:rsidRDefault="001E558F" w:rsidP="000E553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>Перечень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муниципальных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услуг,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1E558F" w:rsidRPr="000E5535" w:rsidRDefault="001E558F" w:rsidP="000E553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>предоставляемых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администрацией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округа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1E558F" w:rsidRPr="000E5535" w:rsidRDefault="001E558F" w:rsidP="000E553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Республики</w:t>
      </w:r>
    </w:p>
    <w:p w:rsidR="001E558F" w:rsidRPr="000E5535" w:rsidRDefault="001E558F" w:rsidP="000E55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13506"/>
      </w:tblGrid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1.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Предварительное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разрешение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совершение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от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имени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несовершеннолетних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(малолетних)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подопечных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сделок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случаях,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предусмотренных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законом.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2.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Выдача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разрешения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изменение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имени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(или)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фамилии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несовершеннолетнего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ребенка.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3.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Выдача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разрешения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вступление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брак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лицам,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достигшим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возраста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шестнадцати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лет.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4.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Заключение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договора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передаче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ребенка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воспитание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приемную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семью.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5.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Постановка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учет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граждан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Российской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Федерации,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постоянно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проживающих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территории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Российской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Федерации,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желающих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усыновить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детей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территории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Республики.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6.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Принятие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решения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назначении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опекуна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попечителя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(решения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возможности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быть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опекуном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попечителем)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над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несовершеннолетними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гражданами.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7.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Объявление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несовершеннолетнего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гражданина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полностью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дееспособным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(эмансипация).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8.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Принятие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решения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назначении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опекуна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попечителя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(о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возможности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быть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опекуном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попечителем)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над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совершеннолетними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недееспособными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гражданами,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также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ограниченно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дееспособными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гражданами.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9.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Включение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детей-сирот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детей,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оставшихся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без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попечения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родителей,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лиц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из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числа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детей-сирот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детей,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оставшихся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без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попечения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родителей,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лиц,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которые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относились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к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категории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детей-сирот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детей,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оставшихся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без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попечения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родителей,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лиц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из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числа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детей-сирот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детей,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оставшихся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без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попечения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родителей,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достигли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возраста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23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лет,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список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детей-сирот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детей,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оставшихся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без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попечения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родителей,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лиц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из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числа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детей-сирот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детей,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оставшихся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без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попечения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родителей,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лиц,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которые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относились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к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категории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детей-сирот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детей,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оставшихся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без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попечения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родителей,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лиц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из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числа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детей-сирот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детей,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оставшихся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без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попечения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родителей,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достигли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возраста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23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лет,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которые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подлежат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обеспечению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жилыми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помещениями.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10.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Ведение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учета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граждан,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нуждающихся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помещениях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имеющих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право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государственную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поддержку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строительство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(приобретение)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помещений.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11.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Выдача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повторных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свидетельств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регистрации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актов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гражданского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состояния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документов,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подтверждающих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наличие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отсутствие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факта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регистрации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актов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гражданского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состояния.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12.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Государственная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регистрация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заключения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брака.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lastRenderedPageBreak/>
              <w:t>13.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Государственная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регистрация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расторжения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брака.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14.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Государственная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регистрация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смерти.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15.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Государственная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регистрация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рождения.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16.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Государственная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регистрация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перемены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имени.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17.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Государственная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регистрация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установления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отцовства.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18.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Государственная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регистрация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усыновления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(удочерения).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19.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Внесение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исправлений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изменений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записи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актов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гражданского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состояния.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20.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Восстановление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аннулирование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записей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актов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гражданского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состояния.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21.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Прием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заявлений,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постановка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учет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направление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детей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образовательные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организации,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реализующие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образовательную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программу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дошкольного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образования.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22.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Осуществление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пределах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своих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полномочий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мероприятий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обеспечению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организации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отдыха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детей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каникулярное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время,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включая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мероприятия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обеспечению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безопасности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жизни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здоровья.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23.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Выдача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разрешения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ввод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объекта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эксплуатацию.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24.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Выдача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разрешения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строительство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объекта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капитального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строительства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(в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том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числе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внесение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изменений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разрешение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строительство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объекта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капитального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строительства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внесение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изменений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разрешение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строительство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объекта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капитального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строительства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связи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продлением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срока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действия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такого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разрешения).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25.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Предоставление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разрешения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отклонение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от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предельных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параметров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разрешенного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строительства,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реконструкции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объектов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капитального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строительства.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26.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Выдача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градостроительного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плана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участка.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27.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Выдача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молодым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семьям,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признанным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нуждающимися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улучшении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жилищных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условий,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свидетельства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праве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получение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социальной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выплаты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приобретение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(строительство)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жилья.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28.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Вручение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жилищных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сертификатов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гражданам.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29.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Предоставление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гражданам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помещений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специализированного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жилищного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фонда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(маневренного,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служебного).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30.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Предоставление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помещения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договору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социального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найма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31.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Заключение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договоров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социального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найма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помещения.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32.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Предоставление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разрешения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осуществление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земляных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работ.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33.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Постановка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учет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многодетных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семей,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имеющих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право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получение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участков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собственность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бесплатно.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34.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Предоставление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участка,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находящегося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муниципальной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собственности,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либо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участка,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государственная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собственность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который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разграничена,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торгах.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35.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Предоставление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собственность,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аренду,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постоянное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(бессрочное)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пользование,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безвозмездное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пользование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участка,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находящегося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муниципальной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собственности,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либо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участка,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государственная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собственность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который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разграничена,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без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проведения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торгов.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36.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Предварительное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согласование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предоставления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участка.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37.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Отнесение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участка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определенной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категории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перевод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участка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одной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категории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другую.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38.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Предоставление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разрешения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условно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разрешенный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вид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использования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участка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объекта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капитального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строительства.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39.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Утверждение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схемы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расположения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участка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участков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кадастровом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плане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территории.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40.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Выдача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разрешений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использование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участков,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находящихся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муниципальной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собственности,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без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предоставления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земельных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участков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установления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сервитута.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41.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Передача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помещений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собственность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граждан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порядке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приватизации.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42.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Прием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муниципальную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собственность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приватизированных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гражданами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помещений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(</w:t>
            </w:r>
            <w:proofErr w:type="spellStart"/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деприватизация</w:t>
            </w:r>
            <w:proofErr w:type="spellEnd"/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помещений).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43.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Безвозмездное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принятие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имущества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муниципальную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собственность.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44.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Передача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имущества,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принадлежащего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праве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собственности,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аренду.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45.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Предоставление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безвозмездное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пользование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имущества,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находящегося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муниципальной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собственности.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46.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Перевод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помещения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нежилое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помещение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нежилого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помещения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жилое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помещение.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47.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Согласование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переустройства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(или)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перепланировки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помещения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многоквартирном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6"/>
                <w:shd w:val="clear" w:color="auto" w:fill="FFFFFF"/>
              </w:rPr>
              <w:t>доме.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48.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Продажа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имущества,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находящегося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муниципальной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собственности.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49.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Передача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заключение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договоров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закреплении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имущества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праве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хозяйственного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ведения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оперативного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управления.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50.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Принятие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учет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граждан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качестве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нуждающихся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помещениях.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51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Ведение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учета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граждан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для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предоставления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жилых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помещений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жилищного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фонда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коммерческого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использования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условиях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возмездного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пользования.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52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Выдача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специального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разрешения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движение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автомобильным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дорогам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района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(муниципального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округа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городского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округа)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тяжеловесного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(или)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крупногабаритного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транспортного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средства.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53.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Предоставление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права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оказание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услуг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организации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регулярных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перевозок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пассажиров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багажа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автомобильным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транспортом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54.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Выдача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заверенных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копий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документов.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55.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Выдача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выписок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похозяйственных</w:t>
            </w:r>
            <w:proofErr w:type="spellEnd"/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книг.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56.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Выдача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документов,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справок,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выписок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документов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архива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округа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Республики.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57.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Выдача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выписок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из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реестра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имущества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округа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Республики.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58.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Выдача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разрешения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установку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эксплуатацию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рекламных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конструкций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соответствующей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территории,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аннулирование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такого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разрешения.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59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Присвоение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адресов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объектам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адресации,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изменение,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аннулирование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адресов.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60.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Организация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отдыха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детей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каникулярное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время.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61.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Направление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уведомления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соответствии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построенных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реконструированных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объектов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индивидуального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жилищного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строительства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садового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дома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требованиям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hyperlink r:id="rId38" w:anchor="/document/12138258/entry/3" w:history="1">
              <w:r w:rsidRPr="000E5535">
                <w:rPr>
                  <w:rFonts w:ascii="Arial" w:hAnsi="Arial" w:cs="Arial"/>
                  <w:color w:val="000000"/>
                  <w:sz w:val="20"/>
                  <w:szCs w:val="24"/>
                </w:rPr>
                <w:t>законодательства</w:t>
              </w:r>
            </w:hyperlink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Российской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Федерации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градостроительной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деятельности.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62.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Установка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информационной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вывески,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согласование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дизайн-проекта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размещения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вывески.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63.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Прием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заявлений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зачислении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государственные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муниципальные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образовательные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организации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субъектов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Российской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Федерации,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реализующие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программы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общего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образования.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64.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Направление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уведомления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планируемом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сносе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объекта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капитального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строительства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уведомления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завершении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сноса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объекта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капитального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строительства.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65.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Признание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садового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дома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жилым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домом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жилого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дома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садовым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домом.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66.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Предварительное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разрешение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совершение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от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имени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совершеннолетних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недееспособных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не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полностью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дееспособных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граждан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сделок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случаях,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предусмотренных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законом.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67.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Выдача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ордера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вырубку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(снос)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зеленых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насаждений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земельных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участках,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находящихся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муниципальной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собственности.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68.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Предоставление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права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на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въезд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передвижение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грузового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автотранспорта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зонах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ограничения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его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движения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автомобильным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дорогам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местного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значения.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69.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Предоставление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жилого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помещения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собственность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бесплатно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70.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Оформление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свидетельств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об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осуществлении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перевозок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маршруту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регулярных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перевозок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карт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маршрута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регулярных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перевозок,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переоформление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свидетельств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об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осуществлении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перевозок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маршруту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регулярных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перевозок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карт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маршрута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регулярных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перевозок.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71.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Обеспечение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жилыми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помещениями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категорий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граждан,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указанных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39" w:anchor="/document/17600949/entry/1101" w:history="1">
              <w:r w:rsidRPr="000E5535">
                <w:rPr>
                  <w:rStyle w:val="af"/>
                  <w:rFonts w:ascii="Arial" w:hAnsi="Arial" w:cs="Arial"/>
                  <w:color w:val="000000"/>
                  <w:sz w:val="20"/>
                </w:rPr>
                <w:t>пунктах</w:t>
              </w:r>
              <w:r w:rsidR="003D2CAA" w:rsidRPr="000E5535">
                <w:rPr>
                  <w:rStyle w:val="af"/>
                  <w:rFonts w:ascii="Arial" w:hAnsi="Arial" w:cs="Arial"/>
                  <w:color w:val="000000"/>
                  <w:sz w:val="20"/>
                </w:rPr>
                <w:t xml:space="preserve"> </w:t>
              </w:r>
              <w:r w:rsidRPr="000E5535">
                <w:rPr>
                  <w:rStyle w:val="af"/>
                  <w:rFonts w:ascii="Arial" w:hAnsi="Arial" w:cs="Arial"/>
                  <w:color w:val="000000"/>
                  <w:sz w:val="20"/>
                </w:rPr>
                <w:t>1</w:t>
              </w:r>
            </w:hyperlink>
            <w:r w:rsidRPr="000E5535">
              <w:rPr>
                <w:rFonts w:ascii="Arial" w:hAnsi="Arial" w:cs="Arial"/>
                <w:color w:val="000000"/>
                <w:sz w:val="20"/>
              </w:rPr>
              <w:t>,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40" w:anchor="/document/17600949/entry/1103" w:history="1">
              <w:r w:rsidRPr="000E5535">
                <w:rPr>
                  <w:rStyle w:val="af"/>
                  <w:rFonts w:ascii="Arial" w:hAnsi="Arial" w:cs="Arial"/>
                  <w:color w:val="000000"/>
                  <w:sz w:val="20"/>
                </w:rPr>
                <w:t>3</w:t>
              </w:r>
            </w:hyperlink>
            <w:r w:rsidRPr="000E5535">
              <w:rPr>
                <w:rFonts w:ascii="Arial" w:hAnsi="Arial" w:cs="Arial"/>
                <w:color w:val="000000"/>
                <w:sz w:val="20"/>
              </w:rPr>
              <w:t>,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41" w:anchor="/document/17600949/entry/1116" w:history="1">
              <w:r w:rsidRPr="000E5535">
                <w:rPr>
                  <w:rStyle w:val="af"/>
                  <w:rFonts w:ascii="Arial" w:hAnsi="Arial" w:cs="Arial"/>
                  <w:color w:val="000000"/>
                  <w:sz w:val="20"/>
                </w:rPr>
                <w:t>6</w:t>
              </w:r>
            </w:hyperlink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42" w:anchor="/document/17600949/entry/1117" w:history="1">
              <w:r w:rsidRPr="000E5535">
                <w:rPr>
                  <w:rStyle w:val="af"/>
                  <w:rFonts w:ascii="Arial" w:hAnsi="Arial" w:cs="Arial"/>
                  <w:color w:val="000000"/>
                  <w:sz w:val="20"/>
                </w:rPr>
                <w:t>7</w:t>
              </w:r>
              <w:r w:rsidR="003D2CAA" w:rsidRPr="000E5535">
                <w:rPr>
                  <w:rStyle w:val="af"/>
                  <w:rFonts w:ascii="Arial" w:hAnsi="Arial" w:cs="Arial"/>
                  <w:color w:val="000000"/>
                  <w:sz w:val="20"/>
                </w:rPr>
                <w:t xml:space="preserve"> </w:t>
              </w:r>
              <w:r w:rsidRPr="000E5535">
                <w:rPr>
                  <w:rStyle w:val="af"/>
                  <w:rFonts w:ascii="Arial" w:hAnsi="Arial" w:cs="Arial"/>
                  <w:color w:val="000000"/>
                  <w:sz w:val="20"/>
                </w:rPr>
                <w:t>части</w:t>
              </w:r>
              <w:r w:rsidR="003D2CAA" w:rsidRPr="000E5535">
                <w:rPr>
                  <w:rStyle w:val="af"/>
                  <w:rFonts w:ascii="Arial" w:hAnsi="Arial" w:cs="Arial"/>
                  <w:color w:val="000000"/>
                  <w:sz w:val="20"/>
                </w:rPr>
                <w:t xml:space="preserve"> </w:t>
              </w:r>
              <w:r w:rsidRPr="000E5535">
                <w:rPr>
                  <w:rStyle w:val="af"/>
                  <w:rFonts w:ascii="Arial" w:hAnsi="Arial" w:cs="Arial"/>
                  <w:color w:val="000000"/>
                  <w:sz w:val="20"/>
                </w:rPr>
                <w:t>1</w:t>
              </w:r>
              <w:r w:rsidR="003D2CAA" w:rsidRPr="000E5535">
                <w:rPr>
                  <w:rStyle w:val="af"/>
                  <w:rFonts w:ascii="Arial" w:hAnsi="Arial" w:cs="Arial"/>
                  <w:color w:val="000000"/>
                  <w:sz w:val="20"/>
                </w:rPr>
                <w:t xml:space="preserve"> </w:t>
              </w:r>
              <w:r w:rsidRPr="000E5535">
                <w:rPr>
                  <w:rStyle w:val="af"/>
                  <w:rFonts w:ascii="Arial" w:hAnsi="Arial" w:cs="Arial"/>
                  <w:color w:val="000000"/>
                  <w:sz w:val="20"/>
                </w:rPr>
                <w:t>статьи</w:t>
              </w:r>
              <w:r w:rsidR="003D2CAA" w:rsidRPr="000E5535">
                <w:rPr>
                  <w:rStyle w:val="af"/>
                  <w:rFonts w:ascii="Arial" w:hAnsi="Arial" w:cs="Arial"/>
                  <w:color w:val="000000"/>
                  <w:sz w:val="20"/>
                </w:rPr>
                <w:t xml:space="preserve"> </w:t>
              </w:r>
              <w:r w:rsidRPr="000E5535">
                <w:rPr>
                  <w:rStyle w:val="af"/>
                  <w:rFonts w:ascii="Arial" w:hAnsi="Arial" w:cs="Arial"/>
                  <w:color w:val="000000"/>
                  <w:sz w:val="20"/>
                </w:rPr>
                <w:t>11</w:t>
              </w:r>
            </w:hyperlink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Закона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Республики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"О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регулировании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жилищных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отношений".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72.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Перераспределение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земель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(или)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земельных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участков,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находящихся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государственной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муниципальной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собственности,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земельных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участков,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находящихся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частной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собственности.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73.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Выдача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акта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освидетельствования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проведения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основных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работ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строительству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(реконструкции)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объекта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индивидуального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жилищного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строительства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привлечением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средств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материнского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(семейного)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капитала.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74.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Предоставление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земельного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участка,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находящегося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государственной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муниципальной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собственности,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гражданину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или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юридическому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лицу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собственность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бесплатно.</w:t>
            </w:r>
          </w:p>
        </w:tc>
      </w:tr>
      <w:tr w:rsidR="001E558F" w:rsidRPr="000E5535" w:rsidTr="00844C82">
        <w:trPr>
          <w:cantSplit/>
        </w:trPr>
        <w:tc>
          <w:tcPr>
            <w:tcW w:w="270" w:type="pct"/>
            <w:shd w:val="clear" w:color="auto" w:fill="auto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75.</w:t>
            </w:r>
          </w:p>
        </w:tc>
        <w:tc>
          <w:tcPr>
            <w:tcW w:w="4730" w:type="pct"/>
            <w:shd w:val="clear" w:color="auto" w:fill="auto"/>
            <w:vAlign w:val="center"/>
          </w:tcPr>
          <w:p w:rsidR="001E558F" w:rsidRPr="000E5535" w:rsidRDefault="001E558F" w:rsidP="000E5535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Подготовка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утверждение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документации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по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планировке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территории.</w:t>
            </w:r>
          </w:p>
        </w:tc>
      </w:tr>
    </w:tbl>
    <w:p w:rsidR="00AC36D8" w:rsidRPr="000E5535" w:rsidRDefault="00AC36D8" w:rsidP="000E5535">
      <w:pPr>
        <w:pStyle w:val="s3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84"/>
        <w:gridCol w:w="2520"/>
        <w:gridCol w:w="5883"/>
      </w:tblGrid>
      <w:tr w:rsidR="001E558F" w:rsidRPr="000E5535" w:rsidTr="00844C82">
        <w:trPr>
          <w:cantSplit/>
        </w:trPr>
        <w:tc>
          <w:tcPr>
            <w:tcW w:w="2059" w:type="pct"/>
            <w:vAlign w:val="center"/>
          </w:tcPr>
          <w:p w:rsidR="001E558F" w:rsidRPr="000E5535" w:rsidRDefault="001E558F" w:rsidP="000E5535">
            <w:pPr>
              <w:spacing w:after="0" w:line="240" w:lineRule="auto"/>
              <w:ind w:left="-533"/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</w:pPr>
            <w:proofErr w:type="spellStart"/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Чăваш</w:t>
            </w:r>
            <w:proofErr w:type="spellEnd"/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Республикин</w:t>
            </w:r>
            <w:proofErr w:type="spellEnd"/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</w:pPr>
            <w:proofErr w:type="spellStart"/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Сĕнтĕрвăрри</w:t>
            </w:r>
            <w:proofErr w:type="spellEnd"/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муниципаллă</w:t>
            </w:r>
            <w:proofErr w:type="spellEnd"/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  <w:p w:rsidR="00DC03C4" w:rsidRPr="000E5535" w:rsidRDefault="001E558F" w:rsidP="000E5535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</w:pPr>
            <w:proofErr w:type="spellStart"/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округĕн</w:t>
            </w:r>
            <w:proofErr w:type="spellEnd"/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администрацийĕ</w:t>
            </w:r>
            <w:proofErr w:type="spellEnd"/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  <w:p w:rsidR="001E558F" w:rsidRPr="000E5535" w:rsidRDefault="001E558F" w:rsidP="000E5535">
            <w:pPr>
              <w:pStyle w:val="1"/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Й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Ы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Ш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Ӑ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Н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У</w:t>
            </w:r>
          </w:p>
          <w:p w:rsidR="001E558F" w:rsidRPr="000E5535" w:rsidRDefault="003D2CAA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DC03C4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>21.02.2023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Cs/>
                <w:color w:val="000000"/>
                <w:sz w:val="20"/>
              </w:rPr>
              <w:t>№</w:t>
            </w:r>
            <w:r w:rsidR="003D2CAA" w:rsidRPr="000E5535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Cs/>
                <w:color w:val="000000"/>
                <w:sz w:val="20"/>
              </w:rPr>
              <w:t>171</w:t>
            </w:r>
          </w:p>
          <w:p w:rsidR="00DC03C4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proofErr w:type="spellStart"/>
            <w:r w:rsidRPr="000E5535">
              <w:rPr>
                <w:rFonts w:ascii="Arial" w:hAnsi="Arial" w:cs="Arial"/>
                <w:color w:val="000000"/>
                <w:sz w:val="20"/>
              </w:rPr>
              <w:t>Сӗнтӗрвӑрри</w:t>
            </w:r>
            <w:proofErr w:type="spellEnd"/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</w:rPr>
              <w:t>хули</w:t>
            </w:r>
          </w:p>
          <w:p w:rsidR="001E558F" w:rsidRPr="000E5535" w:rsidRDefault="003D2CAA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882" w:type="pct"/>
            <w:vAlign w:val="center"/>
          </w:tcPr>
          <w:p w:rsidR="00DC03C4" w:rsidRPr="000E5535" w:rsidRDefault="000E4D8A" w:rsidP="000E5535">
            <w:pPr>
              <w:spacing w:after="0" w:line="240" w:lineRule="auto"/>
              <w:ind w:hanging="783"/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0E5535">
              <w:rPr>
                <w:rFonts w:ascii="Arial" w:hAnsi="Arial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433070</wp:posOffset>
                  </wp:positionH>
                  <wp:positionV relativeFrom="margin">
                    <wp:posOffset>29845</wp:posOffset>
                  </wp:positionV>
                  <wp:extent cx="596265" cy="775335"/>
                  <wp:effectExtent l="0" t="0" r="0" b="5715"/>
                  <wp:wrapSquare wrapText="bothSides"/>
                  <wp:docPr id="3" name="Рисунок 3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2059" w:type="pct"/>
            <w:vAlign w:val="center"/>
          </w:tcPr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Чувашская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Республика</w:t>
            </w: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Администрация</w:t>
            </w: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Мариинско-Посадского</w:t>
            </w:r>
          </w:p>
          <w:p w:rsidR="00DC03C4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округа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  <w:p w:rsidR="00DC03C4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С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Т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Л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Е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Н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Е</w:t>
            </w:r>
          </w:p>
          <w:p w:rsidR="00DC03C4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0E5535">
              <w:rPr>
                <w:rFonts w:ascii="Arial" w:hAnsi="Arial" w:cs="Arial"/>
                <w:bCs/>
                <w:color w:val="000000"/>
                <w:sz w:val="20"/>
              </w:rPr>
              <w:t>21.02.2023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Cs/>
                <w:color w:val="000000"/>
                <w:sz w:val="20"/>
              </w:rPr>
              <w:t>№</w:t>
            </w:r>
            <w:r w:rsidR="003D2CAA" w:rsidRPr="000E5535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0E5535">
              <w:rPr>
                <w:rFonts w:ascii="Arial" w:hAnsi="Arial" w:cs="Arial"/>
                <w:bCs/>
                <w:color w:val="000000"/>
                <w:sz w:val="20"/>
              </w:rPr>
              <w:t>171</w:t>
            </w:r>
          </w:p>
          <w:p w:rsidR="00DC03C4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г.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Мариинский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Посад</w:t>
            </w:r>
          </w:p>
          <w:p w:rsidR="001E558F" w:rsidRPr="000E5535" w:rsidRDefault="001E558F" w:rsidP="000E55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</w:p>
        </w:tc>
      </w:tr>
    </w:tbl>
    <w:p w:rsidR="001E558F" w:rsidRPr="00AC36D8" w:rsidRDefault="001E558F" w:rsidP="000E5535">
      <w:pPr>
        <w:spacing w:after="0" w:line="240" w:lineRule="auto"/>
        <w:rPr>
          <w:rFonts w:ascii="Arial" w:hAnsi="Arial" w:cs="Arial"/>
          <w:b/>
          <w:i/>
          <w:color w:val="000000"/>
          <w:sz w:val="20"/>
          <w:szCs w:val="24"/>
        </w:rPr>
      </w:pPr>
      <w:r w:rsidRPr="00AC36D8">
        <w:rPr>
          <w:rFonts w:ascii="Arial" w:hAnsi="Arial" w:cs="Arial"/>
          <w:b/>
          <w:color w:val="000000"/>
          <w:sz w:val="20"/>
          <w:szCs w:val="24"/>
        </w:rPr>
        <w:t>Об</w:t>
      </w:r>
      <w:r w:rsidR="003D2CAA" w:rsidRPr="00AC36D8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AC36D8">
        <w:rPr>
          <w:rFonts w:ascii="Arial" w:hAnsi="Arial" w:cs="Arial"/>
          <w:b/>
          <w:color w:val="000000"/>
          <w:sz w:val="20"/>
          <w:szCs w:val="24"/>
        </w:rPr>
        <w:t>утверждении</w:t>
      </w:r>
      <w:r w:rsidR="003D2CAA" w:rsidRPr="00AC36D8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AC36D8">
        <w:rPr>
          <w:rFonts w:ascii="Arial" w:hAnsi="Arial" w:cs="Arial"/>
          <w:b/>
          <w:color w:val="000000"/>
          <w:sz w:val="20"/>
          <w:szCs w:val="24"/>
        </w:rPr>
        <w:t>ярмарки</w:t>
      </w:r>
      <w:r w:rsidR="003D2CAA" w:rsidRPr="00AC36D8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AC36D8">
        <w:rPr>
          <w:rFonts w:ascii="Arial" w:hAnsi="Arial" w:cs="Arial"/>
          <w:b/>
          <w:color w:val="000000"/>
          <w:sz w:val="20"/>
          <w:szCs w:val="24"/>
        </w:rPr>
        <w:t>«Сезонная</w:t>
      </w:r>
    </w:p>
    <w:p w:rsidR="00DC03C4" w:rsidRDefault="001E558F" w:rsidP="000E5535">
      <w:pPr>
        <w:spacing w:after="0" w:line="240" w:lineRule="auto"/>
        <w:rPr>
          <w:rFonts w:ascii="Arial" w:hAnsi="Arial" w:cs="Arial"/>
          <w:b/>
          <w:color w:val="000000"/>
          <w:sz w:val="20"/>
          <w:szCs w:val="24"/>
        </w:rPr>
      </w:pPr>
      <w:r w:rsidRPr="00AC36D8">
        <w:rPr>
          <w:rFonts w:ascii="Arial" w:hAnsi="Arial" w:cs="Arial"/>
          <w:b/>
          <w:color w:val="000000"/>
          <w:sz w:val="20"/>
          <w:szCs w:val="24"/>
        </w:rPr>
        <w:t>сельскохозяйственная</w:t>
      </w:r>
      <w:r w:rsidR="003D2CAA" w:rsidRPr="00AC36D8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AC36D8">
        <w:rPr>
          <w:rFonts w:ascii="Arial" w:hAnsi="Arial" w:cs="Arial"/>
          <w:b/>
          <w:color w:val="000000"/>
          <w:sz w:val="20"/>
          <w:szCs w:val="24"/>
        </w:rPr>
        <w:t>ярмарка»</w:t>
      </w:r>
    </w:p>
    <w:p w:rsidR="00AC36D8" w:rsidRPr="00AC36D8" w:rsidRDefault="00AC36D8" w:rsidP="000E5535">
      <w:pPr>
        <w:spacing w:after="0" w:line="240" w:lineRule="auto"/>
        <w:rPr>
          <w:rFonts w:ascii="Arial" w:hAnsi="Arial" w:cs="Arial"/>
          <w:b/>
          <w:i/>
          <w:color w:val="000000"/>
          <w:sz w:val="20"/>
          <w:szCs w:val="24"/>
        </w:rPr>
      </w:pPr>
    </w:p>
    <w:p w:rsidR="001E558F" w:rsidRPr="000E5535" w:rsidRDefault="003D2CAA" w:rsidP="000E5535">
      <w:pPr>
        <w:spacing w:after="0" w:line="240" w:lineRule="auto"/>
        <w:ind w:firstLine="284"/>
        <w:jc w:val="both"/>
        <w:rPr>
          <w:rFonts w:ascii="Arial" w:hAnsi="Arial" w:cs="Arial"/>
          <w:b/>
          <w:i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соответствии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с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Федеральным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законом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от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28.12.2009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года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№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381-ФЗ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«Об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основах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государственного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регулирования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торговой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деятельности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Российской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Федерации»,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Законом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Республики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от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13.07.2010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года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№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39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«О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государственном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регулировании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торговой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деятельности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Республике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внесении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изменений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статью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1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Закона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Республики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«О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розничных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рынках»,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постановлением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Кабинета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Министров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Республики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от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26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августа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2010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года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№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277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«Об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утверждении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порядка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организации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ярмарок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на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территории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Республики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продажи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товаров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на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них,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связи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с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потребностью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обеспечения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населения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сельскохозяйственной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продукцией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необходимыми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непродовольственными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товарами,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администрация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муниципального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округа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Республики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1E558F" w:rsidRPr="00AC36D8" w:rsidRDefault="001E558F" w:rsidP="00AC36D8">
      <w:pPr>
        <w:spacing w:after="0" w:line="240" w:lineRule="auto"/>
        <w:ind w:firstLine="567"/>
        <w:rPr>
          <w:rFonts w:ascii="Arial" w:hAnsi="Arial" w:cs="Arial"/>
          <w:b/>
          <w:i/>
          <w:color w:val="000000"/>
          <w:sz w:val="20"/>
          <w:szCs w:val="24"/>
        </w:rPr>
      </w:pPr>
      <w:r w:rsidRPr="00AC36D8">
        <w:rPr>
          <w:rFonts w:ascii="Arial" w:hAnsi="Arial" w:cs="Arial"/>
          <w:b/>
          <w:color w:val="000000"/>
          <w:sz w:val="20"/>
          <w:szCs w:val="24"/>
        </w:rPr>
        <w:t>п</w:t>
      </w:r>
      <w:r w:rsidR="003D2CAA" w:rsidRPr="00AC36D8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AC36D8">
        <w:rPr>
          <w:rFonts w:ascii="Arial" w:hAnsi="Arial" w:cs="Arial"/>
          <w:b/>
          <w:color w:val="000000"/>
          <w:sz w:val="20"/>
          <w:szCs w:val="24"/>
        </w:rPr>
        <w:t>о</w:t>
      </w:r>
      <w:r w:rsidR="003D2CAA" w:rsidRPr="00AC36D8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AC36D8">
        <w:rPr>
          <w:rFonts w:ascii="Arial" w:hAnsi="Arial" w:cs="Arial"/>
          <w:b/>
          <w:color w:val="000000"/>
          <w:sz w:val="20"/>
          <w:szCs w:val="24"/>
        </w:rPr>
        <w:t>с</w:t>
      </w:r>
      <w:r w:rsidR="003D2CAA" w:rsidRPr="00AC36D8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proofErr w:type="gramStart"/>
      <w:r w:rsidRPr="00AC36D8">
        <w:rPr>
          <w:rFonts w:ascii="Arial" w:hAnsi="Arial" w:cs="Arial"/>
          <w:b/>
          <w:color w:val="000000"/>
          <w:sz w:val="20"/>
          <w:szCs w:val="24"/>
        </w:rPr>
        <w:t>т</w:t>
      </w:r>
      <w:proofErr w:type="gramEnd"/>
      <w:r w:rsidR="003D2CAA" w:rsidRPr="00AC36D8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AC36D8">
        <w:rPr>
          <w:rFonts w:ascii="Arial" w:hAnsi="Arial" w:cs="Arial"/>
          <w:b/>
          <w:color w:val="000000"/>
          <w:sz w:val="20"/>
          <w:szCs w:val="24"/>
        </w:rPr>
        <w:t>а</w:t>
      </w:r>
      <w:r w:rsidR="003D2CAA" w:rsidRPr="00AC36D8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AC36D8">
        <w:rPr>
          <w:rFonts w:ascii="Arial" w:hAnsi="Arial" w:cs="Arial"/>
          <w:b/>
          <w:color w:val="000000"/>
          <w:sz w:val="20"/>
          <w:szCs w:val="24"/>
        </w:rPr>
        <w:t>н</w:t>
      </w:r>
      <w:r w:rsidR="003D2CAA" w:rsidRPr="00AC36D8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AC36D8">
        <w:rPr>
          <w:rFonts w:ascii="Arial" w:hAnsi="Arial" w:cs="Arial"/>
          <w:b/>
          <w:color w:val="000000"/>
          <w:sz w:val="20"/>
          <w:szCs w:val="24"/>
        </w:rPr>
        <w:t>о</w:t>
      </w:r>
      <w:r w:rsidR="003D2CAA" w:rsidRPr="00AC36D8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AC36D8">
        <w:rPr>
          <w:rFonts w:ascii="Arial" w:hAnsi="Arial" w:cs="Arial"/>
          <w:b/>
          <w:color w:val="000000"/>
          <w:sz w:val="20"/>
          <w:szCs w:val="24"/>
        </w:rPr>
        <w:t>в</w:t>
      </w:r>
      <w:r w:rsidR="003D2CAA" w:rsidRPr="00AC36D8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AC36D8">
        <w:rPr>
          <w:rFonts w:ascii="Arial" w:hAnsi="Arial" w:cs="Arial"/>
          <w:b/>
          <w:color w:val="000000"/>
          <w:sz w:val="20"/>
          <w:szCs w:val="24"/>
        </w:rPr>
        <w:t>л</w:t>
      </w:r>
      <w:r w:rsidR="003D2CAA" w:rsidRPr="00AC36D8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AC36D8">
        <w:rPr>
          <w:rFonts w:ascii="Arial" w:hAnsi="Arial" w:cs="Arial"/>
          <w:b/>
          <w:color w:val="000000"/>
          <w:sz w:val="20"/>
          <w:szCs w:val="24"/>
        </w:rPr>
        <w:t>я</w:t>
      </w:r>
      <w:r w:rsidR="003D2CAA" w:rsidRPr="00AC36D8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AC36D8">
        <w:rPr>
          <w:rFonts w:ascii="Arial" w:hAnsi="Arial" w:cs="Arial"/>
          <w:b/>
          <w:color w:val="000000"/>
          <w:sz w:val="20"/>
          <w:szCs w:val="24"/>
        </w:rPr>
        <w:t>е</w:t>
      </w:r>
      <w:r w:rsidR="003D2CAA" w:rsidRPr="00AC36D8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AC36D8">
        <w:rPr>
          <w:rFonts w:ascii="Arial" w:hAnsi="Arial" w:cs="Arial"/>
          <w:b/>
          <w:color w:val="000000"/>
          <w:sz w:val="20"/>
          <w:szCs w:val="24"/>
        </w:rPr>
        <w:t>т:</w:t>
      </w:r>
    </w:p>
    <w:p w:rsidR="001E558F" w:rsidRPr="000E5535" w:rsidRDefault="001E558F" w:rsidP="000E5535">
      <w:pPr>
        <w:spacing w:after="0" w:line="240" w:lineRule="auto"/>
        <w:ind w:firstLine="567"/>
        <w:jc w:val="both"/>
        <w:rPr>
          <w:rFonts w:ascii="Arial" w:hAnsi="Arial" w:cs="Arial"/>
          <w:b/>
          <w:i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>1.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Утвердить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перечень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ярмарок,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планируемых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к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проведению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на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территории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муниципального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округа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в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2023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году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(приложение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№1).</w:t>
      </w:r>
    </w:p>
    <w:p w:rsidR="001E558F" w:rsidRPr="000E5535" w:rsidRDefault="001E558F" w:rsidP="000E5535">
      <w:pPr>
        <w:spacing w:after="0" w:line="240" w:lineRule="auto"/>
        <w:ind w:firstLine="567"/>
        <w:jc w:val="both"/>
        <w:rPr>
          <w:rFonts w:ascii="Arial" w:hAnsi="Arial" w:cs="Arial"/>
          <w:b/>
          <w:i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>2.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Организацию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торговли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на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ярмарке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осуществлять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в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соответствии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с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Порядком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организации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ярмарок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на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территории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и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продажи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товаров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на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них,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утвержденным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постановлением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Кабинета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Министров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от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26.08.2010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№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277.</w:t>
      </w:r>
    </w:p>
    <w:p w:rsidR="001E558F" w:rsidRPr="000E5535" w:rsidRDefault="001E558F" w:rsidP="000E5535">
      <w:pPr>
        <w:spacing w:after="0" w:line="240" w:lineRule="auto"/>
        <w:ind w:firstLine="567"/>
        <w:jc w:val="both"/>
        <w:rPr>
          <w:rFonts w:ascii="Arial" w:hAnsi="Arial" w:cs="Arial"/>
          <w:b/>
          <w:i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>3.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Признать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утратившим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силу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постановление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администрации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района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Республики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от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</w:rPr>
        <w:t>27.06.2022</w:t>
      </w:r>
      <w:r w:rsidR="003D2CAA" w:rsidRPr="000E5535">
        <w:rPr>
          <w:rFonts w:ascii="Arial" w:hAnsi="Arial" w:cs="Arial"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№</w:t>
      </w:r>
      <w:r w:rsidR="003D2CAA" w:rsidRPr="000E5535">
        <w:rPr>
          <w:rFonts w:ascii="Arial" w:hAnsi="Arial" w:cs="Arial"/>
          <w:bCs/>
          <w:color w:val="000000"/>
          <w:sz w:val="20"/>
        </w:rPr>
        <w:t xml:space="preserve"> </w:t>
      </w:r>
      <w:r w:rsidRPr="000E5535">
        <w:rPr>
          <w:rFonts w:ascii="Arial" w:hAnsi="Arial" w:cs="Arial"/>
          <w:bCs/>
          <w:color w:val="000000"/>
          <w:sz w:val="20"/>
        </w:rPr>
        <w:t>484/1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«Об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утверждении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ярмарок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«Выходного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дня»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и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«Дары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осени».</w:t>
      </w:r>
    </w:p>
    <w:p w:rsidR="00AC36D8" w:rsidRDefault="001E558F" w:rsidP="000E4D8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>4.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Настоящее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постановление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вступает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в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силу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со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дня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его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официального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опубликования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(обнародования).</w:t>
      </w:r>
    </w:p>
    <w:p w:rsidR="00642F04" w:rsidRDefault="00642F04" w:rsidP="000E4D8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4"/>
        </w:rPr>
      </w:pPr>
    </w:p>
    <w:p w:rsidR="00642F04" w:rsidRPr="000E5535" w:rsidRDefault="00642F04" w:rsidP="000E4D8A">
      <w:pPr>
        <w:spacing w:after="0" w:line="240" w:lineRule="auto"/>
        <w:ind w:firstLine="567"/>
        <w:jc w:val="both"/>
        <w:rPr>
          <w:rFonts w:ascii="Arial" w:hAnsi="Arial" w:cs="Arial"/>
          <w:b/>
          <w:i/>
          <w:color w:val="000000"/>
          <w:sz w:val="20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43"/>
        <w:gridCol w:w="7144"/>
      </w:tblGrid>
      <w:tr w:rsidR="001E558F" w:rsidRPr="000E5535" w:rsidTr="00844C82">
        <w:trPr>
          <w:cantSplit/>
        </w:trPr>
        <w:tc>
          <w:tcPr>
            <w:tcW w:w="2500" w:type="pct"/>
            <w:vAlign w:val="center"/>
          </w:tcPr>
          <w:p w:rsidR="001E558F" w:rsidRPr="000E5535" w:rsidRDefault="001E558F" w:rsidP="00AC36D8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</w:pPr>
            <w:r w:rsidRPr="000E5535">
              <w:rPr>
                <w:rFonts w:ascii="Arial" w:eastAsia="MS Mincho" w:hAnsi="Arial" w:cs="Arial"/>
                <w:color w:val="000000"/>
                <w:sz w:val="20"/>
                <w:szCs w:val="24"/>
              </w:rPr>
              <w:t>Глава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Мариинско-Посадского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  <w:p w:rsidR="00DC03C4" w:rsidRPr="000E5535" w:rsidRDefault="001E558F" w:rsidP="00AC36D8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округа</w:t>
            </w:r>
            <w:r w:rsidR="003D2CAA" w:rsidRPr="000E553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1E558F" w:rsidRPr="000E5535" w:rsidRDefault="001E558F" w:rsidP="00AC36D8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1E558F" w:rsidRPr="000E5535" w:rsidRDefault="003D2CAA" w:rsidP="00AC36D8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1E558F" w:rsidRPr="000E5535">
              <w:rPr>
                <w:rFonts w:ascii="Arial" w:hAnsi="Arial" w:cs="Arial"/>
                <w:color w:val="000000"/>
                <w:sz w:val="20"/>
                <w:szCs w:val="24"/>
              </w:rPr>
              <w:t>В.В.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1E558F" w:rsidRPr="000E5535">
              <w:rPr>
                <w:rFonts w:ascii="Arial" w:hAnsi="Arial" w:cs="Arial"/>
                <w:color w:val="000000"/>
                <w:sz w:val="20"/>
                <w:szCs w:val="24"/>
              </w:rPr>
              <w:t>Петров</w:t>
            </w:r>
          </w:p>
          <w:p w:rsidR="001E558F" w:rsidRPr="000E5535" w:rsidRDefault="001E558F" w:rsidP="00AC36D8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</w:pPr>
          </w:p>
        </w:tc>
      </w:tr>
    </w:tbl>
    <w:p w:rsidR="00DC03C4" w:rsidRPr="000E5535" w:rsidRDefault="00DC03C4" w:rsidP="000E5535">
      <w:pPr>
        <w:pStyle w:val="1"/>
        <w:spacing w:line="240" w:lineRule="auto"/>
        <w:jc w:val="left"/>
        <w:rPr>
          <w:rFonts w:ascii="Arial" w:hAnsi="Arial" w:cs="Arial"/>
          <w:b w:val="0"/>
          <w:color w:val="000000"/>
          <w:sz w:val="20"/>
          <w:szCs w:val="24"/>
        </w:rPr>
      </w:pPr>
    </w:p>
    <w:p w:rsidR="001E558F" w:rsidRPr="000E5535" w:rsidRDefault="001E558F" w:rsidP="000E5535">
      <w:pPr>
        <w:pStyle w:val="1"/>
        <w:spacing w:line="240" w:lineRule="auto"/>
        <w:jc w:val="right"/>
        <w:rPr>
          <w:rFonts w:ascii="Arial" w:hAnsi="Arial" w:cs="Arial"/>
          <w:b w:val="0"/>
          <w:color w:val="000000"/>
          <w:sz w:val="20"/>
          <w:szCs w:val="24"/>
        </w:rPr>
      </w:pPr>
      <w:r w:rsidRPr="000E5535">
        <w:rPr>
          <w:rFonts w:ascii="Arial" w:hAnsi="Arial" w:cs="Arial"/>
          <w:b w:val="0"/>
          <w:color w:val="000000"/>
          <w:sz w:val="20"/>
          <w:szCs w:val="24"/>
        </w:rPr>
        <w:t>Приложение</w:t>
      </w:r>
      <w:r w:rsidR="003D2CAA" w:rsidRPr="000E5535">
        <w:rPr>
          <w:rFonts w:ascii="Arial" w:hAnsi="Arial" w:cs="Arial"/>
          <w:b w:val="0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b w:val="0"/>
          <w:color w:val="000000"/>
          <w:sz w:val="20"/>
          <w:szCs w:val="24"/>
        </w:rPr>
        <w:t>№1</w:t>
      </w:r>
    </w:p>
    <w:p w:rsidR="001E558F" w:rsidRPr="000E5535" w:rsidRDefault="001E558F" w:rsidP="00AC36D8">
      <w:pPr>
        <w:spacing w:after="0" w:line="240" w:lineRule="auto"/>
        <w:jc w:val="right"/>
        <w:rPr>
          <w:rFonts w:ascii="Arial" w:hAnsi="Arial" w:cs="Arial"/>
          <w:b/>
          <w:i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>к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постановлению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администрации</w:t>
      </w:r>
    </w:p>
    <w:p w:rsidR="001E558F" w:rsidRPr="000E5535" w:rsidRDefault="003D2CAA" w:rsidP="00AC36D8">
      <w:pPr>
        <w:spacing w:after="0" w:line="240" w:lineRule="auto"/>
        <w:jc w:val="right"/>
        <w:rPr>
          <w:rFonts w:ascii="Arial" w:hAnsi="Arial" w:cs="Arial"/>
          <w:b/>
          <w:i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1E558F" w:rsidRPr="000E5535" w:rsidRDefault="003D2CAA" w:rsidP="00AC36D8">
      <w:pPr>
        <w:spacing w:after="0" w:line="240" w:lineRule="auto"/>
        <w:jc w:val="right"/>
        <w:rPr>
          <w:rFonts w:ascii="Arial" w:hAnsi="Arial" w:cs="Arial"/>
          <w:b/>
          <w:i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муниципального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округа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1E558F" w:rsidRPr="000E5535" w:rsidRDefault="001E558F" w:rsidP="000E5535">
      <w:pPr>
        <w:spacing w:after="0" w:line="240" w:lineRule="auto"/>
        <w:jc w:val="right"/>
        <w:rPr>
          <w:rFonts w:ascii="Arial" w:hAnsi="Arial" w:cs="Arial"/>
          <w:b/>
          <w:i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Республики</w:t>
      </w:r>
    </w:p>
    <w:p w:rsidR="00AC36D8" w:rsidRDefault="001E558F" w:rsidP="00AC36D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>от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21.02.2023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№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171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0E4D8A" w:rsidRPr="00AC36D8" w:rsidRDefault="000E4D8A" w:rsidP="00AC36D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</w:p>
    <w:p w:rsidR="001E558F" w:rsidRPr="000E5535" w:rsidRDefault="001E558F" w:rsidP="000E5535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>Перечень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ярмарок,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планируемых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к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проведению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на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Pr="000E5535">
        <w:rPr>
          <w:rFonts w:ascii="Arial" w:hAnsi="Arial" w:cs="Arial"/>
          <w:color w:val="000000"/>
          <w:sz w:val="20"/>
          <w:szCs w:val="24"/>
        </w:rPr>
        <w:t>территории</w:t>
      </w:r>
      <w:r w:rsidR="003D2CAA" w:rsidRPr="000E5535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1E558F" w:rsidRPr="000E5535" w:rsidRDefault="003D2CAA" w:rsidP="000E5535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4"/>
        </w:rPr>
      </w:pP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муниципального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округа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Чувашской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Республики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в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2023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  <w:r w:rsidR="001E558F" w:rsidRPr="000E5535">
        <w:rPr>
          <w:rFonts w:ascii="Arial" w:hAnsi="Arial" w:cs="Arial"/>
          <w:color w:val="000000"/>
          <w:sz w:val="20"/>
          <w:szCs w:val="24"/>
        </w:rPr>
        <w:t>году</w:t>
      </w:r>
      <w:r w:rsidRPr="000E5535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1E558F" w:rsidRPr="000E5535" w:rsidRDefault="001E558F" w:rsidP="000E5535">
      <w:pPr>
        <w:spacing w:after="0" w:line="240" w:lineRule="auto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4294"/>
        <w:gridCol w:w="3218"/>
        <w:gridCol w:w="2320"/>
        <w:gridCol w:w="1736"/>
        <w:gridCol w:w="1942"/>
      </w:tblGrid>
      <w:tr w:rsidR="001425A3" w:rsidRPr="000E5535" w:rsidTr="00844C82">
        <w:trPr>
          <w:cantSplit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№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п/п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Организатор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ярмарки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(наименование,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ИНН,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юридический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адрес)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Место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проведения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ярмарки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(адрес)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Специализация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ярмарки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Периодичность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проведения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ярмарки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Сроки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организации</w:t>
            </w:r>
          </w:p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ярмарки</w:t>
            </w:r>
          </w:p>
        </w:tc>
      </w:tr>
      <w:tr w:rsidR="001425A3" w:rsidRPr="000E5535" w:rsidTr="00844C82">
        <w:trPr>
          <w:cantSplit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6</w:t>
            </w:r>
          </w:p>
        </w:tc>
      </w:tr>
      <w:tr w:rsidR="001425A3" w:rsidRPr="000E5535" w:rsidTr="00844C82">
        <w:trPr>
          <w:cantSplit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spacing w:after="0" w:line="240" w:lineRule="auto"/>
              <w:ind w:right="-142"/>
              <w:contextualSpacing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</w:pP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ООО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"Ярмарка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"</w:t>
            </w:r>
            <w:proofErr w:type="spellStart"/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Макарий</w:t>
            </w:r>
            <w:proofErr w:type="spellEnd"/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",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ИНН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0E5535">
              <w:rPr>
                <w:rFonts w:ascii="Arial" w:hAnsi="Arial" w:cs="Arial"/>
                <w:color w:val="000000"/>
                <w:sz w:val="20"/>
                <w:szCs w:val="24"/>
              </w:rPr>
              <w:t>2111007615,</w:t>
            </w:r>
            <w:r w:rsidR="003D2CAA" w:rsidRPr="000E5535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Чувашская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Республика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г.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Мариинский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Посад,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ул.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Июльская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-25,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корпус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г.Мариинский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Посад,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ул.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Николаева</w:t>
            </w:r>
            <w:r w:rsidRPr="000E5535">
              <w:rPr>
                <w:rFonts w:cs="Arial"/>
                <w:color w:val="000000"/>
                <w:sz w:val="20"/>
              </w:rPr>
              <w:br/>
              <w:t>(кадастровый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номер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земельного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участка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21:16:011105:18)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«Сезонная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сельскохозяйственная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ярмарка»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по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субботам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и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воскресеньям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с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7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до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14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часов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0E5535">
              <w:rPr>
                <w:rFonts w:cs="Arial"/>
                <w:color w:val="000000"/>
                <w:sz w:val="20"/>
              </w:rPr>
              <w:t>Апрель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–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май,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сентябрь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–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октябрь</w:t>
            </w:r>
            <w:r w:rsidR="003D2CAA" w:rsidRPr="000E5535">
              <w:rPr>
                <w:rFonts w:cs="Arial"/>
                <w:color w:val="000000"/>
                <w:sz w:val="20"/>
              </w:rPr>
              <w:t xml:space="preserve"> </w:t>
            </w:r>
            <w:r w:rsidRPr="000E5535">
              <w:rPr>
                <w:rFonts w:cs="Arial"/>
                <w:color w:val="000000"/>
                <w:sz w:val="20"/>
              </w:rPr>
              <w:t>2023</w:t>
            </w:r>
          </w:p>
        </w:tc>
      </w:tr>
      <w:tr w:rsidR="001425A3" w:rsidRPr="000E5535" w:rsidTr="00844C82">
        <w:trPr>
          <w:cantSplit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8F" w:rsidRPr="000E5535" w:rsidRDefault="001E558F" w:rsidP="000E5535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:rsidR="00DC03C4" w:rsidRDefault="00DC03C4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642F04">
      <w:pPr>
        <w:spacing w:after="0" w:line="240" w:lineRule="auto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642F04" w:rsidRDefault="00642F04" w:rsidP="00642F04">
      <w:pPr>
        <w:spacing w:after="0" w:line="240" w:lineRule="auto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642F04" w:rsidRDefault="00642F04" w:rsidP="00642F04">
      <w:pPr>
        <w:spacing w:after="0" w:line="240" w:lineRule="auto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642F04" w:rsidRDefault="00642F04" w:rsidP="00642F04">
      <w:pPr>
        <w:spacing w:after="0" w:line="240" w:lineRule="auto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0E4D8A" w:rsidRPr="000E5535" w:rsidRDefault="000E4D8A" w:rsidP="000E5535">
      <w:pPr>
        <w:spacing w:after="0" w:line="240" w:lineRule="auto"/>
        <w:jc w:val="right"/>
        <w:rPr>
          <w:rStyle w:val="ad"/>
          <w:rFonts w:ascii="Arial" w:hAnsi="Arial" w:cs="Arial"/>
          <w:i/>
          <w:color w:val="000000"/>
          <w:sz w:val="20"/>
          <w:szCs w:val="24"/>
        </w:rPr>
      </w:pPr>
    </w:p>
    <w:p w:rsidR="009B41EB" w:rsidRPr="000E5535" w:rsidRDefault="009B41EB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00"/>
        <w:gridCol w:w="3742"/>
        <w:gridCol w:w="4929"/>
      </w:tblGrid>
      <w:tr w:rsidR="00201421" w:rsidRPr="000E5535" w:rsidTr="00844C82">
        <w:trPr>
          <w:cantSplit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  <w:vAlign w:val="center"/>
            <w:hideMark/>
          </w:tcPr>
          <w:p w:rsidR="007E7409" w:rsidRPr="001539D4" w:rsidRDefault="001A05B0" w:rsidP="000E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П</w:t>
            </w:r>
            <w:r w:rsidR="001539D4" w:rsidRPr="001539D4">
              <w:rPr>
                <w:rFonts w:ascii="Arial" w:hAnsi="Arial" w:cs="Arial"/>
                <w:b/>
                <w:i/>
                <w:sz w:val="20"/>
              </w:rPr>
              <w:t>ериодическое печатное издание</w:t>
            </w:r>
            <w:r w:rsidR="003D2CAA" w:rsidRPr="001539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  <w:t xml:space="preserve"> </w:t>
            </w:r>
          </w:p>
          <w:p w:rsidR="00201421" w:rsidRPr="000E5535" w:rsidRDefault="00201421" w:rsidP="000E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«Посадский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вестник»</w:t>
            </w:r>
          </w:p>
          <w:p w:rsidR="00201421" w:rsidRPr="000E5535" w:rsidRDefault="00201421" w:rsidP="000E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Адрес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редакции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издателя:</w:t>
            </w:r>
          </w:p>
          <w:p w:rsidR="00201421" w:rsidRPr="000E5535" w:rsidRDefault="00201421" w:rsidP="000E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429570,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г.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Мариинский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Посад,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ул.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Николаева,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47</w:t>
            </w:r>
          </w:p>
          <w:p w:rsidR="00201421" w:rsidRPr="001A05B0" w:rsidRDefault="00201421" w:rsidP="000E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E</w:t>
            </w:r>
            <w:r w:rsidRPr="001A05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-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mail</w:t>
            </w:r>
            <w:r w:rsidRPr="001A05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:</w:t>
            </w:r>
            <w:r w:rsidR="003D2CAA" w:rsidRPr="001A05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44" w:history="1">
              <w:r w:rsidRPr="000E5535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20"/>
                  <w:szCs w:val="20"/>
                  <w:u w:val="single"/>
                  <w:lang w:val="en-US"/>
                </w:rPr>
                <w:t>marpos</w:t>
              </w:r>
              <w:r w:rsidRPr="001A05B0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20"/>
                  <w:szCs w:val="20"/>
                  <w:u w:val="single"/>
                  <w:lang w:val="en-US"/>
                </w:rPr>
                <w:t>@</w:t>
              </w:r>
              <w:r w:rsidRPr="000E5535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20"/>
                  <w:szCs w:val="20"/>
                  <w:u w:val="single"/>
                  <w:lang w:val="en-US"/>
                </w:rPr>
                <w:t>cap</w:t>
              </w:r>
              <w:r w:rsidRPr="001A05B0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20"/>
                  <w:szCs w:val="20"/>
                  <w:u w:val="single"/>
                  <w:lang w:val="en-US"/>
                </w:rPr>
                <w:t>.</w:t>
              </w:r>
              <w:r w:rsidRPr="000E5535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  <w:vAlign w:val="center"/>
            <w:hideMark/>
          </w:tcPr>
          <w:p w:rsidR="00201421" w:rsidRPr="000E5535" w:rsidRDefault="00201421" w:rsidP="000E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Учредители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муниципальные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образования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Мариинско-Посадского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района</w:t>
            </w:r>
          </w:p>
          <w:p w:rsidR="007E7409" w:rsidRPr="000E5535" w:rsidRDefault="007E7409" w:rsidP="000E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Стоимость-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  <w:vAlign w:val="center"/>
            <w:hideMark/>
          </w:tcPr>
          <w:p w:rsidR="00201421" w:rsidRPr="000E5535" w:rsidRDefault="00201421" w:rsidP="000E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Главный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редактор: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F48A9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Г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.Н.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F48A9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Щербакова</w:t>
            </w:r>
          </w:p>
          <w:p w:rsidR="00201421" w:rsidRPr="000E5535" w:rsidRDefault="00201421" w:rsidP="000E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Верстка: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E7409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И.А.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E7409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Львова</w:t>
            </w:r>
          </w:p>
          <w:p w:rsidR="00201421" w:rsidRPr="000E5535" w:rsidRDefault="00201421" w:rsidP="000E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Тираж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экз.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201421" w:rsidRPr="000E5535" w:rsidRDefault="00201421" w:rsidP="000E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Формат</w:t>
            </w:r>
            <w:r w:rsidR="003D2CAA"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E55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А3</w:t>
            </w:r>
          </w:p>
        </w:tc>
      </w:tr>
    </w:tbl>
    <w:p w:rsidR="00B22AF5" w:rsidRPr="000E5535" w:rsidRDefault="00B22AF5" w:rsidP="000E553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sectPr w:rsidR="00B22AF5" w:rsidRPr="000E5535" w:rsidSect="00D845B2">
      <w:headerReference w:type="default" r:id="rId45"/>
      <w:pgSz w:w="16838" w:h="23811" w:code="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FE2" w:rsidRDefault="00DC5FE2" w:rsidP="00D845B2">
      <w:pPr>
        <w:spacing w:after="0" w:line="240" w:lineRule="auto"/>
      </w:pPr>
      <w:r>
        <w:separator/>
      </w:r>
    </w:p>
  </w:endnote>
  <w:endnote w:type="continuationSeparator" w:id="0">
    <w:p w:rsidR="00DC5FE2" w:rsidRDefault="00DC5FE2" w:rsidP="00D8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FE2" w:rsidRDefault="00DC5FE2" w:rsidP="00D845B2">
      <w:pPr>
        <w:spacing w:after="0" w:line="240" w:lineRule="auto"/>
      </w:pPr>
      <w:r>
        <w:separator/>
      </w:r>
    </w:p>
  </w:footnote>
  <w:footnote w:type="continuationSeparator" w:id="0">
    <w:p w:rsidR="00DC5FE2" w:rsidRDefault="00DC5FE2" w:rsidP="00D8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6"/>
      <w:gridCol w:w="4252"/>
      <w:gridCol w:w="4649"/>
    </w:tblGrid>
    <w:tr w:rsidR="000E5535" w:rsidTr="000E73C8">
      <w:trPr>
        <w:trHeight w:val="426"/>
      </w:trPr>
      <w:tc>
        <w:tcPr>
          <w:tcW w:w="1885" w:type="pct"/>
        </w:tcPr>
        <w:p w:rsidR="000E5535" w:rsidRDefault="000E73C8" w:rsidP="000E73C8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t>П</w:t>
          </w:r>
          <w:r w:rsidR="001539D4" w:rsidRPr="002308BE">
            <w:t>ериодическо</w:t>
          </w:r>
          <w:r w:rsidR="001539D4">
            <w:t>е</w:t>
          </w:r>
          <w:r w:rsidR="001539D4" w:rsidRPr="002308BE">
            <w:t xml:space="preserve"> печатно</w:t>
          </w:r>
          <w:r w:rsidR="001539D4">
            <w:t>е</w:t>
          </w:r>
          <w:r w:rsidR="001539D4" w:rsidRPr="002308BE">
            <w:t xml:space="preserve"> издани</w:t>
          </w:r>
          <w:r w:rsidR="001539D4">
            <w:t>е</w:t>
          </w:r>
        </w:p>
      </w:tc>
      <w:tc>
        <w:tcPr>
          <w:tcW w:w="1488" w:type="pct"/>
        </w:tcPr>
        <w:p w:rsidR="000E5535" w:rsidRPr="000E5535" w:rsidRDefault="000E5535" w:rsidP="000E5535">
          <w:pPr>
            <w:pStyle w:val="a3"/>
            <w:jc w:val="center"/>
            <w:rPr>
              <w:i/>
            </w:rPr>
          </w:pPr>
          <w:r>
            <w:rPr>
              <w:i/>
            </w:rPr>
            <w:t>Посадский вестник № 8, 27</w:t>
          </w:r>
          <w:r w:rsidRPr="00D845B2">
            <w:rPr>
              <w:i/>
            </w:rPr>
            <w:t>.0</w:t>
          </w:r>
          <w:r>
            <w:rPr>
              <w:i/>
            </w:rPr>
            <w:t>2</w:t>
          </w:r>
          <w:r w:rsidRPr="00D845B2">
            <w:rPr>
              <w:i/>
            </w:rPr>
            <w:t>.202</w:t>
          </w:r>
          <w:r>
            <w:rPr>
              <w:i/>
            </w:rPr>
            <w:t>3</w:t>
          </w:r>
          <w:r w:rsidRPr="00D845B2">
            <w:rPr>
              <w:i/>
            </w:rPr>
            <w:t xml:space="preserve"> г</w:t>
          </w:r>
        </w:p>
      </w:tc>
      <w:tc>
        <w:tcPr>
          <w:tcW w:w="1627" w:type="pct"/>
        </w:tcPr>
        <w:p w:rsidR="000E5535" w:rsidRDefault="000E5535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0E73C8">
            <w:rPr>
              <w:noProof/>
              <w:color w:val="5B9BD5" w:themeColor="accent1"/>
              <w:sz w:val="24"/>
              <w:szCs w:val="24"/>
            </w:rPr>
            <w:t>9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0E5535" w:rsidRPr="00D845B2" w:rsidRDefault="000E5535" w:rsidP="00765CE3">
    <w:pPr>
      <w:pStyle w:val="a3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2109D"/>
    <w:multiLevelType w:val="hybridMultilevel"/>
    <w:tmpl w:val="4C8E5F44"/>
    <w:lvl w:ilvl="0" w:tplc="769825BE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32FA8"/>
    <w:multiLevelType w:val="hybridMultilevel"/>
    <w:tmpl w:val="4658FA66"/>
    <w:lvl w:ilvl="0" w:tplc="76589AF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8D765A"/>
    <w:multiLevelType w:val="hybridMultilevel"/>
    <w:tmpl w:val="5F64FF80"/>
    <w:lvl w:ilvl="0" w:tplc="1BFC0B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 w15:restartNumberingAfterBreak="0">
    <w:nsid w:val="08572A5C"/>
    <w:multiLevelType w:val="multilevel"/>
    <w:tmpl w:val="748C7B9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48C0645"/>
    <w:multiLevelType w:val="hybridMultilevel"/>
    <w:tmpl w:val="C38EAA1E"/>
    <w:lvl w:ilvl="0" w:tplc="27C642EC">
      <w:start w:val="1"/>
      <w:numFmt w:val="decimal"/>
      <w:lvlText w:val="%1."/>
      <w:lvlJc w:val="left"/>
      <w:pPr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D31DB8"/>
    <w:multiLevelType w:val="hybridMultilevel"/>
    <w:tmpl w:val="AF4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C247E"/>
    <w:multiLevelType w:val="hybridMultilevel"/>
    <w:tmpl w:val="FDD8FA76"/>
    <w:lvl w:ilvl="0" w:tplc="CF743CE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C2271DE"/>
    <w:multiLevelType w:val="hybridMultilevel"/>
    <w:tmpl w:val="75EE8CF0"/>
    <w:lvl w:ilvl="0" w:tplc="E0C21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28C66D62"/>
    <w:multiLevelType w:val="hybridMultilevel"/>
    <w:tmpl w:val="5A0842B0"/>
    <w:lvl w:ilvl="0" w:tplc="9F68C9A6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A1215E"/>
    <w:multiLevelType w:val="hybridMultilevel"/>
    <w:tmpl w:val="A22C1C66"/>
    <w:lvl w:ilvl="0" w:tplc="EBAA596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0085583"/>
    <w:multiLevelType w:val="multilevel"/>
    <w:tmpl w:val="765C06E4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31067DB3"/>
    <w:multiLevelType w:val="multilevel"/>
    <w:tmpl w:val="0506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7F153B"/>
    <w:multiLevelType w:val="hybridMultilevel"/>
    <w:tmpl w:val="1C5AFF26"/>
    <w:lvl w:ilvl="0" w:tplc="1ED2A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320B54E">
      <w:start w:val="2"/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C644A"/>
    <w:multiLevelType w:val="hybridMultilevel"/>
    <w:tmpl w:val="814A73A2"/>
    <w:lvl w:ilvl="0" w:tplc="E1086B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359F5D88"/>
    <w:multiLevelType w:val="hybridMultilevel"/>
    <w:tmpl w:val="6FBAA7C4"/>
    <w:lvl w:ilvl="0" w:tplc="DF08D5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B6335A"/>
    <w:multiLevelType w:val="multilevel"/>
    <w:tmpl w:val="754A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6A0E66"/>
    <w:multiLevelType w:val="hybridMultilevel"/>
    <w:tmpl w:val="C4B02C3E"/>
    <w:lvl w:ilvl="0" w:tplc="941441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8471A97"/>
    <w:multiLevelType w:val="hybridMultilevel"/>
    <w:tmpl w:val="E4148DB0"/>
    <w:lvl w:ilvl="0" w:tplc="F6023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C34DC6"/>
    <w:multiLevelType w:val="multilevel"/>
    <w:tmpl w:val="D2BAE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6A6D90"/>
    <w:multiLevelType w:val="hybridMultilevel"/>
    <w:tmpl w:val="59A44B8E"/>
    <w:lvl w:ilvl="0" w:tplc="0590E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B966FE"/>
    <w:multiLevelType w:val="hybridMultilevel"/>
    <w:tmpl w:val="51548DB4"/>
    <w:lvl w:ilvl="0" w:tplc="ECD65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C33EF5"/>
    <w:multiLevelType w:val="multilevel"/>
    <w:tmpl w:val="04465C6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</w:rPr>
    </w:lvl>
  </w:abstractNum>
  <w:abstractNum w:abstractNumId="29" w15:restartNumberingAfterBreak="0">
    <w:nsid w:val="61485D67"/>
    <w:multiLevelType w:val="hybridMultilevel"/>
    <w:tmpl w:val="814A73A2"/>
    <w:lvl w:ilvl="0" w:tplc="E1086B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5D447A4"/>
    <w:multiLevelType w:val="multilevel"/>
    <w:tmpl w:val="4540F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3D5B0B"/>
    <w:multiLevelType w:val="multilevel"/>
    <w:tmpl w:val="1DDCE0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07452DE"/>
    <w:multiLevelType w:val="multilevel"/>
    <w:tmpl w:val="C928B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244B7C"/>
    <w:multiLevelType w:val="hybridMultilevel"/>
    <w:tmpl w:val="81A87BF6"/>
    <w:lvl w:ilvl="0" w:tplc="0FF8F5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AE6447"/>
    <w:multiLevelType w:val="hybridMultilevel"/>
    <w:tmpl w:val="340AE87C"/>
    <w:lvl w:ilvl="0" w:tplc="CD34F6CA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9E75288"/>
    <w:multiLevelType w:val="hybridMultilevel"/>
    <w:tmpl w:val="921A6FD6"/>
    <w:lvl w:ilvl="0" w:tplc="B5BC9A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38"/>
  </w:num>
  <w:num w:numId="4">
    <w:abstractNumId w:val="3"/>
  </w:num>
  <w:num w:numId="5">
    <w:abstractNumId w:val="24"/>
  </w:num>
  <w:num w:numId="6">
    <w:abstractNumId w:val="29"/>
  </w:num>
  <w:num w:numId="7">
    <w:abstractNumId w:val="19"/>
  </w:num>
  <w:num w:numId="8">
    <w:abstractNumId w:val="9"/>
  </w:num>
  <w:num w:numId="9">
    <w:abstractNumId w:val="20"/>
  </w:num>
  <w:num w:numId="10">
    <w:abstractNumId w:val="30"/>
  </w:num>
  <w:num w:numId="11">
    <w:abstractNumId w:val="21"/>
  </w:num>
  <w:num w:numId="12">
    <w:abstractNumId w:val="32"/>
  </w:num>
  <w:num w:numId="13">
    <w:abstractNumId w:val="2"/>
  </w:num>
  <w:num w:numId="14">
    <w:abstractNumId w:val="5"/>
  </w:num>
  <w:num w:numId="15">
    <w:abstractNumId w:val="8"/>
  </w:num>
  <w:num w:numId="16">
    <w:abstractNumId w:val="13"/>
  </w:num>
  <w:num w:numId="17">
    <w:abstractNumId w:val="6"/>
  </w:num>
  <w:num w:numId="18">
    <w:abstractNumId w:val="4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8"/>
  </w:num>
  <w:num w:numId="22">
    <w:abstractNumId w:val="37"/>
  </w:num>
  <w:num w:numId="23">
    <w:abstractNumId w:val="15"/>
  </w:num>
  <w:num w:numId="24">
    <w:abstractNumId w:val="12"/>
  </w:num>
  <w:num w:numId="25">
    <w:abstractNumId w:val="34"/>
  </w:num>
  <w:num w:numId="26">
    <w:abstractNumId w:val="17"/>
  </w:num>
  <w:num w:numId="27">
    <w:abstractNumId w:val="25"/>
  </w:num>
  <w:num w:numId="28">
    <w:abstractNumId w:val="4"/>
  </w:num>
  <w:num w:numId="29">
    <w:abstractNumId w:val="14"/>
  </w:num>
  <w:num w:numId="30">
    <w:abstractNumId w:val="16"/>
  </w:num>
  <w:num w:numId="31">
    <w:abstractNumId w:val="10"/>
  </w:num>
  <w:num w:numId="32">
    <w:abstractNumId w:val="23"/>
  </w:num>
  <w:num w:numId="33">
    <w:abstractNumId w:val="39"/>
  </w:num>
  <w:num w:numId="34">
    <w:abstractNumId w:val="22"/>
  </w:num>
  <w:num w:numId="35">
    <w:abstractNumId w:val="31"/>
  </w:num>
  <w:num w:numId="36">
    <w:abstractNumId w:val="35"/>
  </w:num>
  <w:num w:numId="37">
    <w:abstractNumId w:val="11"/>
  </w:num>
  <w:num w:numId="38">
    <w:abstractNumId w:val="28"/>
  </w:num>
  <w:num w:numId="39">
    <w:abstractNumId w:val="33"/>
  </w:num>
  <w:num w:numId="40">
    <w:abstractNumId w:val="1"/>
  </w:num>
  <w:num w:numId="41">
    <w:abstractNumId w:val="7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B2"/>
    <w:rsid w:val="000274AF"/>
    <w:rsid w:val="0004427E"/>
    <w:rsid w:val="000A5856"/>
    <w:rsid w:val="000E4D8A"/>
    <w:rsid w:val="000E5535"/>
    <w:rsid w:val="000E73C8"/>
    <w:rsid w:val="001425A3"/>
    <w:rsid w:val="00151A64"/>
    <w:rsid w:val="001539D4"/>
    <w:rsid w:val="001841D4"/>
    <w:rsid w:val="00190D5E"/>
    <w:rsid w:val="001A05B0"/>
    <w:rsid w:val="001E0266"/>
    <w:rsid w:val="001E558F"/>
    <w:rsid w:val="001F2DB2"/>
    <w:rsid w:val="00201421"/>
    <w:rsid w:val="0020546C"/>
    <w:rsid w:val="002315A9"/>
    <w:rsid w:val="00253929"/>
    <w:rsid w:val="00266107"/>
    <w:rsid w:val="002B0B0C"/>
    <w:rsid w:val="00340889"/>
    <w:rsid w:val="003515B9"/>
    <w:rsid w:val="0038374B"/>
    <w:rsid w:val="0038590F"/>
    <w:rsid w:val="003A202D"/>
    <w:rsid w:val="003B66D5"/>
    <w:rsid w:val="003D2CAA"/>
    <w:rsid w:val="00401890"/>
    <w:rsid w:val="0043747B"/>
    <w:rsid w:val="00463E82"/>
    <w:rsid w:val="004C6B5C"/>
    <w:rsid w:val="004D47B5"/>
    <w:rsid w:val="004E7E6A"/>
    <w:rsid w:val="00506036"/>
    <w:rsid w:val="00506535"/>
    <w:rsid w:val="0052321F"/>
    <w:rsid w:val="00544A99"/>
    <w:rsid w:val="00546468"/>
    <w:rsid w:val="005571BE"/>
    <w:rsid w:val="005A1565"/>
    <w:rsid w:val="005C0425"/>
    <w:rsid w:val="005C5E42"/>
    <w:rsid w:val="005D1CFE"/>
    <w:rsid w:val="005D73ED"/>
    <w:rsid w:val="005F48A9"/>
    <w:rsid w:val="0060002A"/>
    <w:rsid w:val="006120E3"/>
    <w:rsid w:val="00633250"/>
    <w:rsid w:val="00642F04"/>
    <w:rsid w:val="006645B1"/>
    <w:rsid w:val="00672EFD"/>
    <w:rsid w:val="006B339E"/>
    <w:rsid w:val="006B7DB8"/>
    <w:rsid w:val="006E2F83"/>
    <w:rsid w:val="007047E7"/>
    <w:rsid w:val="00721328"/>
    <w:rsid w:val="00743DD7"/>
    <w:rsid w:val="00765CE3"/>
    <w:rsid w:val="007B79CF"/>
    <w:rsid w:val="007C2A92"/>
    <w:rsid w:val="007E4CCE"/>
    <w:rsid w:val="007E7409"/>
    <w:rsid w:val="00803FBE"/>
    <w:rsid w:val="00806B2B"/>
    <w:rsid w:val="00832354"/>
    <w:rsid w:val="00844C82"/>
    <w:rsid w:val="00853148"/>
    <w:rsid w:val="00874EE3"/>
    <w:rsid w:val="008D0219"/>
    <w:rsid w:val="008E2439"/>
    <w:rsid w:val="008E7DAB"/>
    <w:rsid w:val="00940AE8"/>
    <w:rsid w:val="00965C8F"/>
    <w:rsid w:val="009B261F"/>
    <w:rsid w:val="009B41EB"/>
    <w:rsid w:val="00A10E8E"/>
    <w:rsid w:val="00AC36D8"/>
    <w:rsid w:val="00AD0654"/>
    <w:rsid w:val="00B160F1"/>
    <w:rsid w:val="00B22AF5"/>
    <w:rsid w:val="00B27677"/>
    <w:rsid w:val="00B7582B"/>
    <w:rsid w:val="00B7765C"/>
    <w:rsid w:val="00BA58D9"/>
    <w:rsid w:val="00BB07A9"/>
    <w:rsid w:val="00BB2308"/>
    <w:rsid w:val="00BC6B07"/>
    <w:rsid w:val="00BD17FB"/>
    <w:rsid w:val="00C21F39"/>
    <w:rsid w:val="00C45DEB"/>
    <w:rsid w:val="00C61DFB"/>
    <w:rsid w:val="00C65E10"/>
    <w:rsid w:val="00D34C42"/>
    <w:rsid w:val="00D845B2"/>
    <w:rsid w:val="00DA2611"/>
    <w:rsid w:val="00DA64CB"/>
    <w:rsid w:val="00DB427E"/>
    <w:rsid w:val="00DC03C4"/>
    <w:rsid w:val="00DC5FE2"/>
    <w:rsid w:val="00DD3CAB"/>
    <w:rsid w:val="00DF7D04"/>
    <w:rsid w:val="00E97E97"/>
    <w:rsid w:val="00F960FF"/>
    <w:rsid w:val="00FB4AE7"/>
    <w:rsid w:val="00FC1751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E4C87"/>
  <w15:docId w15:val="{06899990-A64E-4F57-A0B1-3B2CA16D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43DD7"/>
    <w:pPr>
      <w:keepNext/>
      <w:spacing w:after="0" w:line="200" w:lineRule="exact"/>
      <w:jc w:val="center"/>
      <w:outlineLvl w:val="0"/>
    </w:pPr>
    <w:rPr>
      <w:rFonts w:ascii="Arial Cyr Chuv" w:eastAsia="Times New Roman" w:hAnsi="Arial Cyr Chuv" w:cs="Times New Roman"/>
      <w:b/>
      <w:bCs/>
      <w:szCs w:val="20"/>
    </w:rPr>
  </w:style>
  <w:style w:type="paragraph" w:styleId="2">
    <w:name w:val="heading 2"/>
    <w:basedOn w:val="a"/>
    <w:next w:val="a"/>
    <w:link w:val="20"/>
    <w:uiPriority w:val="9"/>
    <w:qFormat/>
    <w:rsid w:val="00743DD7"/>
    <w:pPr>
      <w:keepNext/>
      <w:spacing w:after="0" w:line="240" w:lineRule="auto"/>
      <w:ind w:right="-109"/>
      <w:jc w:val="both"/>
      <w:outlineLvl w:val="1"/>
    </w:pPr>
    <w:rPr>
      <w:rFonts w:ascii="TimesET" w:eastAsia="Times New Roman" w:hAnsi="TimesET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743DD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743DD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43DD7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743DD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43DD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43DD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43DD7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845B2"/>
    <w:rPr>
      <w:rFonts w:eastAsiaTheme="minorEastAsia"/>
      <w:lang w:eastAsia="ru-RU"/>
    </w:rPr>
  </w:style>
  <w:style w:type="paragraph" w:styleId="a5">
    <w:name w:val="footer"/>
    <w:basedOn w:val="a"/>
    <w:link w:val="a6"/>
    <w:unhideWhenUsed/>
    <w:rsid w:val="00D8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845B2"/>
    <w:rPr>
      <w:rFonts w:eastAsiaTheme="minorEastAsia"/>
      <w:lang w:eastAsia="ru-RU"/>
    </w:rPr>
  </w:style>
  <w:style w:type="paragraph" w:styleId="a7">
    <w:name w:val="Body Text"/>
    <w:aliases w:val="Основной текст_"/>
    <w:basedOn w:val="a"/>
    <w:link w:val="a8"/>
    <w:uiPriority w:val="99"/>
    <w:unhideWhenUsed/>
    <w:rsid w:val="00743DD7"/>
    <w:pPr>
      <w:suppressAutoHyphen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aliases w:val="Основной текст_ Знак"/>
    <w:basedOn w:val="a0"/>
    <w:link w:val="a7"/>
    <w:uiPriority w:val="99"/>
    <w:rsid w:val="00743D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nhideWhenUsed/>
    <w:rsid w:val="00743DD7"/>
    <w:pPr>
      <w:suppressAutoHyphens/>
      <w:spacing w:after="0" w:line="240" w:lineRule="auto"/>
      <w:ind w:left="1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43D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link w:val="ac"/>
    <w:uiPriority w:val="1"/>
    <w:qFormat/>
    <w:rsid w:val="00743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43DD7"/>
    <w:rPr>
      <w:rFonts w:ascii="Arial Cyr Chuv" w:eastAsia="Times New Roman" w:hAnsi="Arial Cyr Chuv" w:cs="Times New Roman"/>
      <w:b/>
      <w:bCs/>
      <w:szCs w:val="20"/>
      <w:lang w:eastAsia="ru-RU"/>
    </w:rPr>
  </w:style>
  <w:style w:type="character" w:customStyle="1" w:styleId="ad">
    <w:name w:val="Цветовое выделение"/>
    <w:qFormat/>
    <w:rsid w:val="00743DD7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uiPriority w:val="99"/>
    <w:qFormat/>
    <w:rsid w:val="00743DD7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c">
    <w:name w:val="Без интервала Знак"/>
    <w:basedOn w:val="a0"/>
    <w:link w:val="ab"/>
    <w:uiPriority w:val="1"/>
    <w:locked/>
    <w:rsid w:val="00743DD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43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qFormat/>
    <w:locked/>
    <w:rsid w:val="00743D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3DD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43DD7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f">
    <w:name w:val="Hyperlink"/>
    <w:basedOn w:val="a0"/>
    <w:uiPriority w:val="99"/>
    <w:rsid w:val="00743DD7"/>
    <w:rPr>
      <w:rFonts w:cs="Times New Roman"/>
      <w:color w:val="333333"/>
      <w:u w:val="none"/>
      <w:effect w:val="none"/>
    </w:rPr>
  </w:style>
  <w:style w:type="character" w:customStyle="1" w:styleId="af0">
    <w:name w:val="Гипертекстовая ссылка"/>
    <w:basedOn w:val="ad"/>
    <w:uiPriority w:val="99"/>
    <w:rsid w:val="00743DD7"/>
    <w:rPr>
      <w:rFonts w:cs="Times New Roman"/>
      <w:b w:val="0"/>
      <w:bCs w:val="0"/>
      <w:color w:val="106BBE"/>
      <w:sz w:val="20"/>
    </w:rPr>
  </w:style>
  <w:style w:type="paragraph" w:customStyle="1" w:styleId="formattext">
    <w:name w:val="formattext"/>
    <w:basedOn w:val="a"/>
    <w:rsid w:val="0074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743DD7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43DD7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743DD7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3DD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743DD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sid w:val="00743DD7"/>
    <w:rPr>
      <w:rFonts w:ascii="TimesET" w:eastAsia="Times New Roman" w:hAnsi="TimesET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743D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43DD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743D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743D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43D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43DD7"/>
    <w:rPr>
      <w:rFonts w:ascii="Arial" w:eastAsia="Times New Roman" w:hAnsi="Arial" w:cs="Times New Roman"/>
    </w:rPr>
  </w:style>
  <w:style w:type="paragraph" w:styleId="23">
    <w:name w:val="Body Text Indent 2"/>
    <w:basedOn w:val="a"/>
    <w:link w:val="24"/>
    <w:rsid w:val="00743D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743DD7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af2">
    <w:name w:val="Комментарий"/>
    <w:basedOn w:val="a"/>
    <w:next w:val="a"/>
    <w:rsid w:val="00743DD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3">
    <w:name w:val="Заголовок статьи"/>
    <w:basedOn w:val="a"/>
    <w:next w:val="a"/>
    <w:rsid w:val="00743DD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743D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rsid w:val="00743D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3DD7"/>
    <w:rPr>
      <w:rFonts w:ascii="Times New Roman" w:eastAsia="Times New Roman" w:hAnsi="Times New Roman" w:cs="Times New Roman"/>
      <w:sz w:val="16"/>
      <w:szCs w:val="16"/>
    </w:rPr>
  </w:style>
  <w:style w:type="paragraph" w:customStyle="1" w:styleId="af4">
    <w:name w:val="Текст (лев. подпись)"/>
    <w:basedOn w:val="a"/>
    <w:next w:val="a"/>
    <w:rsid w:val="00743D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Текст (прав. подпись)"/>
    <w:basedOn w:val="a"/>
    <w:next w:val="a"/>
    <w:rsid w:val="00743DD7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character" w:styleId="af6">
    <w:name w:val="page number"/>
    <w:rsid w:val="00743DD7"/>
    <w:rPr>
      <w:rFonts w:ascii="Times New Roman" w:hAnsi="Times New Roman" w:cs="Times New Roman"/>
    </w:rPr>
  </w:style>
  <w:style w:type="paragraph" w:customStyle="1" w:styleId="consnonformat">
    <w:name w:val="consnonformat"/>
    <w:basedOn w:val="a"/>
    <w:rsid w:val="0074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74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Текст выноски1"/>
    <w:basedOn w:val="a"/>
    <w:rsid w:val="00743D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sid w:val="00743DD7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743D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rsid w:val="00743D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743DD7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uiPriority w:val="59"/>
    <w:rsid w:val="00743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ocument Map"/>
    <w:basedOn w:val="a"/>
    <w:link w:val="afb"/>
    <w:semiHidden/>
    <w:rsid w:val="00743DD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743DD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c">
    <w:basedOn w:val="a"/>
    <w:next w:val="afd"/>
    <w:link w:val="afe"/>
    <w:qFormat/>
    <w:rsid w:val="00743DD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fe">
    <w:name w:val="Название Знак"/>
    <w:link w:val="afc"/>
    <w:rsid w:val="00743DD7"/>
    <w:rPr>
      <w:rFonts w:ascii="Times New Roman" w:eastAsia="Times New Roman" w:hAnsi="Times New Roman" w:cs="Times New Roman"/>
      <w:sz w:val="40"/>
      <w:szCs w:val="20"/>
    </w:rPr>
  </w:style>
  <w:style w:type="paragraph" w:styleId="aff">
    <w:name w:val="Subtitle"/>
    <w:basedOn w:val="a"/>
    <w:link w:val="aff0"/>
    <w:qFormat/>
    <w:rsid w:val="00743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0">
    <w:name w:val="Подзаголовок Знак"/>
    <w:basedOn w:val="a0"/>
    <w:link w:val="aff"/>
    <w:rsid w:val="00743DD7"/>
    <w:rPr>
      <w:rFonts w:ascii="Times New Roman" w:eastAsia="Times New Roman" w:hAnsi="Times New Roman" w:cs="Times New Roman"/>
      <w:sz w:val="28"/>
      <w:szCs w:val="20"/>
    </w:rPr>
  </w:style>
  <w:style w:type="character" w:styleId="aff1">
    <w:name w:val="Strong"/>
    <w:uiPriority w:val="22"/>
    <w:qFormat/>
    <w:rsid w:val="00743DD7"/>
    <w:rPr>
      <w:b/>
      <w:bCs/>
    </w:rPr>
  </w:style>
  <w:style w:type="numbering" w:customStyle="1" w:styleId="14">
    <w:name w:val="Нет списка1"/>
    <w:next w:val="a2"/>
    <w:semiHidden/>
    <w:rsid w:val="00743DD7"/>
  </w:style>
  <w:style w:type="numbering" w:customStyle="1" w:styleId="110">
    <w:name w:val="Нет списка11"/>
    <w:next w:val="a2"/>
    <w:semiHidden/>
    <w:rsid w:val="00743DD7"/>
  </w:style>
  <w:style w:type="numbering" w:customStyle="1" w:styleId="25">
    <w:name w:val="Нет списка2"/>
    <w:next w:val="a2"/>
    <w:semiHidden/>
    <w:rsid w:val="00743DD7"/>
  </w:style>
  <w:style w:type="paragraph" w:customStyle="1" w:styleId="aff2">
    <w:name w:val="Стиль полужирный По ширине"/>
    <w:basedOn w:val="a"/>
    <w:rsid w:val="00743DD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15">
    <w:name w:val="toc 1"/>
    <w:basedOn w:val="a"/>
    <w:next w:val="a"/>
    <w:autoRedefine/>
    <w:rsid w:val="00743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5">
    <w:name w:val="toc 3"/>
    <w:basedOn w:val="a"/>
    <w:next w:val="a"/>
    <w:autoRedefine/>
    <w:rsid w:val="00743DD7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36">
    <w:name w:val="Нет списка3"/>
    <w:next w:val="a2"/>
    <w:semiHidden/>
    <w:rsid w:val="00743DD7"/>
  </w:style>
  <w:style w:type="paragraph" w:styleId="aff3">
    <w:name w:val="caption"/>
    <w:basedOn w:val="a"/>
    <w:next w:val="a"/>
    <w:qFormat/>
    <w:rsid w:val="00743DD7"/>
    <w:pPr>
      <w:autoSpaceDE w:val="0"/>
      <w:autoSpaceDN w:val="0"/>
      <w:spacing w:before="444" w:after="0" w:line="240" w:lineRule="auto"/>
      <w:ind w:left="4820"/>
      <w:jc w:val="both"/>
    </w:pPr>
    <w:rPr>
      <w:rFonts w:ascii="TimesET" w:eastAsia="Times New Roman" w:hAnsi="TimesET" w:cs="Times New Roman"/>
      <w:sz w:val="20"/>
      <w:szCs w:val="24"/>
    </w:rPr>
  </w:style>
  <w:style w:type="character" w:styleId="aff4">
    <w:name w:val="FollowedHyperlink"/>
    <w:uiPriority w:val="99"/>
    <w:unhideWhenUsed/>
    <w:rsid w:val="00743DD7"/>
    <w:rPr>
      <w:color w:val="800080"/>
      <w:u w:val="single"/>
    </w:rPr>
  </w:style>
  <w:style w:type="paragraph" w:customStyle="1" w:styleId="16">
    <w:name w:val="Стиль1"/>
    <w:basedOn w:val="a"/>
    <w:rsid w:val="00743DD7"/>
    <w:pPr>
      <w:widowControl w:val="0"/>
      <w:snapToGrid w:val="0"/>
      <w:spacing w:after="0" w:line="240" w:lineRule="auto"/>
      <w:ind w:left="227"/>
    </w:pPr>
    <w:rPr>
      <w:rFonts w:ascii="Times New Roman" w:eastAsia="Times New Roman" w:hAnsi="Times New Roman" w:cs="Times New Roman"/>
      <w:color w:val="FF00FF"/>
      <w:sz w:val="24"/>
      <w:szCs w:val="26"/>
    </w:rPr>
  </w:style>
  <w:style w:type="paragraph" w:customStyle="1" w:styleId="17">
    <w:name w:val="Стиль полужирный По ширине1"/>
    <w:basedOn w:val="a"/>
    <w:autoRedefine/>
    <w:rsid w:val="00743DD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d">
    <w:name w:val="Title"/>
    <w:basedOn w:val="a"/>
    <w:next w:val="a"/>
    <w:link w:val="aff5"/>
    <w:qFormat/>
    <w:rsid w:val="00743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fd"/>
    <w:rsid w:val="00743D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6">
    <w:name w:val="Normal (Web)"/>
    <w:basedOn w:val="a"/>
    <w:uiPriority w:val="99"/>
    <w:unhideWhenUsed/>
    <w:rsid w:val="0074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4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74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4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List Paragraph"/>
    <w:basedOn w:val="a"/>
    <w:uiPriority w:val="34"/>
    <w:qFormat/>
    <w:rsid w:val="00743D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Знак Знак2"/>
    <w:rsid w:val="00743DD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8">
    <w:name w:val="Обычный1"/>
    <w:rsid w:val="00633250"/>
    <w:pPr>
      <w:suppressAutoHyphens/>
      <w:spacing w:after="0" w:line="240" w:lineRule="auto"/>
    </w:pPr>
    <w:rPr>
      <w:rFonts w:ascii="Peterburg" w:eastAsia="Arial" w:hAnsi="Peterburg" w:cs="Times New Roman"/>
      <w:sz w:val="24"/>
      <w:szCs w:val="20"/>
      <w:lang w:eastAsia="ar-SA"/>
    </w:rPr>
  </w:style>
  <w:style w:type="paragraph" w:customStyle="1" w:styleId="aff8">
    <w:name w:val="Информация о версии"/>
    <w:basedOn w:val="af2"/>
    <w:next w:val="a"/>
    <w:uiPriority w:val="99"/>
    <w:rsid w:val="00633250"/>
    <w:pPr>
      <w:widowControl w:val="0"/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character" w:customStyle="1" w:styleId="muxgbd">
    <w:name w:val="muxgbd"/>
    <w:basedOn w:val="a0"/>
    <w:rsid w:val="005C0425"/>
  </w:style>
  <w:style w:type="paragraph" w:customStyle="1" w:styleId="ConsPlusTitlePage">
    <w:name w:val="ConsPlusTitlePage"/>
    <w:rsid w:val="005C0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5C0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Cell">
    <w:name w:val="ConsPlusCell"/>
    <w:rsid w:val="005C0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5C0425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rsid w:val="005C042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xl131">
    <w:name w:val="xl131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Абзац списка2"/>
    <w:basedOn w:val="a"/>
    <w:rsid w:val="005C042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xl65">
    <w:name w:val="xl65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6">
    <w:name w:val="xl66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7">
    <w:name w:val="xl67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8">
    <w:name w:val="xl68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9">
    <w:name w:val="xl69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0">
    <w:name w:val="xl70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1">
    <w:name w:val="xl71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2">
    <w:name w:val="xl72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3">
    <w:name w:val="xl73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4">
    <w:name w:val="xl74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5">
    <w:name w:val="xl75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6">
    <w:name w:val="xl76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7">
    <w:name w:val="xl77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8">
    <w:name w:val="xl78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9">
    <w:name w:val="xl79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0">
    <w:name w:val="xl80"/>
    <w:basedOn w:val="a"/>
    <w:rsid w:val="005C04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1">
    <w:name w:val="xl81"/>
    <w:basedOn w:val="a"/>
    <w:rsid w:val="005C04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2">
    <w:name w:val="xl82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3">
    <w:name w:val="xl83"/>
    <w:basedOn w:val="a"/>
    <w:rsid w:val="005C04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4">
    <w:name w:val="xl84"/>
    <w:basedOn w:val="a"/>
    <w:rsid w:val="005C04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5">
    <w:name w:val="xl85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6">
    <w:name w:val="xl86"/>
    <w:basedOn w:val="a"/>
    <w:rsid w:val="005C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7">
    <w:name w:val="xl87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8">
    <w:name w:val="xl88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9">
    <w:name w:val="xl89"/>
    <w:basedOn w:val="a"/>
    <w:rsid w:val="005C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0">
    <w:name w:val="xl90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1">
    <w:name w:val="xl91"/>
    <w:basedOn w:val="a"/>
    <w:rsid w:val="005C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2">
    <w:name w:val="xl92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3">
    <w:name w:val="xl93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4">
    <w:name w:val="xl94"/>
    <w:basedOn w:val="a"/>
    <w:rsid w:val="005C04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5">
    <w:name w:val="xl95"/>
    <w:basedOn w:val="a"/>
    <w:rsid w:val="005C04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6">
    <w:name w:val="xl96"/>
    <w:basedOn w:val="a"/>
    <w:rsid w:val="005C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7">
    <w:name w:val="xl97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8">
    <w:name w:val="xl98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9">
    <w:name w:val="xl99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0">
    <w:name w:val="xl100"/>
    <w:basedOn w:val="a"/>
    <w:rsid w:val="005C042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1">
    <w:name w:val="xl101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2">
    <w:name w:val="xl102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3">
    <w:name w:val="xl103"/>
    <w:basedOn w:val="a"/>
    <w:rsid w:val="005C042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4">
    <w:name w:val="xl104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5">
    <w:name w:val="xl105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6">
    <w:name w:val="xl106"/>
    <w:basedOn w:val="a"/>
    <w:rsid w:val="005C042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7">
    <w:name w:val="xl107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8">
    <w:name w:val="xl108"/>
    <w:basedOn w:val="a"/>
    <w:rsid w:val="005C04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9">
    <w:name w:val="xl109"/>
    <w:basedOn w:val="a"/>
    <w:rsid w:val="005C04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0">
    <w:name w:val="xl110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1">
    <w:name w:val="xl111"/>
    <w:basedOn w:val="a"/>
    <w:rsid w:val="005C04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2">
    <w:name w:val="xl112"/>
    <w:basedOn w:val="a"/>
    <w:rsid w:val="005C04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3">
    <w:name w:val="xl113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4">
    <w:name w:val="xl114"/>
    <w:basedOn w:val="a"/>
    <w:rsid w:val="005C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5">
    <w:name w:val="xl115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6">
    <w:name w:val="xl116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7">
    <w:name w:val="xl117"/>
    <w:basedOn w:val="a"/>
    <w:rsid w:val="005C042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8">
    <w:name w:val="xl118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9">
    <w:name w:val="xl119"/>
    <w:basedOn w:val="a"/>
    <w:rsid w:val="005C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0">
    <w:name w:val="xl120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1">
    <w:name w:val="xl121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2">
    <w:name w:val="xl122"/>
    <w:basedOn w:val="a"/>
    <w:rsid w:val="005C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3">
    <w:name w:val="xl123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4">
    <w:name w:val="xl124"/>
    <w:basedOn w:val="a"/>
    <w:rsid w:val="005C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5">
    <w:name w:val="xl125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6">
    <w:name w:val="xl126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7">
    <w:name w:val="xl127"/>
    <w:basedOn w:val="a"/>
    <w:rsid w:val="005C04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8">
    <w:name w:val="xl128"/>
    <w:basedOn w:val="a"/>
    <w:rsid w:val="005C04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9">
    <w:name w:val="xl129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30">
    <w:name w:val="xl130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32">
    <w:name w:val="xl132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33">
    <w:name w:val="xl133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a">
    <w:name w:val="Цветовое выделение для Текст"/>
    <w:uiPriority w:val="99"/>
    <w:rsid w:val="005C0425"/>
  </w:style>
  <w:style w:type="paragraph" w:styleId="affb">
    <w:name w:val="Plain Text"/>
    <w:basedOn w:val="a"/>
    <w:link w:val="affc"/>
    <w:uiPriority w:val="99"/>
    <w:unhideWhenUsed/>
    <w:qFormat/>
    <w:rsid w:val="005C0425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c">
    <w:name w:val="Текст Знак"/>
    <w:basedOn w:val="a0"/>
    <w:link w:val="affb"/>
    <w:uiPriority w:val="99"/>
    <w:qFormat/>
    <w:rsid w:val="005C042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61">
    <w:name w:val="Основной текст (6)_"/>
    <w:basedOn w:val="a0"/>
    <w:link w:val="62"/>
    <w:locked/>
    <w:rsid w:val="00B22AF5"/>
    <w:rPr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22AF5"/>
    <w:pPr>
      <w:shd w:val="clear" w:color="auto" w:fill="FFFFFF"/>
      <w:spacing w:after="480" w:line="274" w:lineRule="exact"/>
    </w:pPr>
    <w:rPr>
      <w:rFonts w:eastAsiaTheme="minorHAnsi"/>
      <w:sz w:val="23"/>
      <w:szCs w:val="23"/>
      <w:lang w:eastAsia="en-US"/>
    </w:rPr>
  </w:style>
  <w:style w:type="paragraph" w:customStyle="1" w:styleId="pboth">
    <w:name w:val="pboth"/>
    <w:basedOn w:val="a"/>
    <w:rsid w:val="00B2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Основной текст с отступом2"/>
    <w:basedOn w:val="a"/>
    <w:rsid w:val="00B22A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9">
    <w:name w:val="Текст выноски2"/>
    <w:basedOn w:val="a"/>
    <w:rsid w:val="00B22A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7">
    <w:name w:val="Абзац списка3"/>
    <w:basedOn w:val="a"/>
    <w:rsid w:val="00B22A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basedOn w:val="a"/>
    <w:next w:val="afd"/>
    <w:qFormat/>
    <w:rsid w:val="00B22AF5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19">
    <w:name w:val="Основной текст Знак1"/>
    <w:basedOn w:val="a0"/>
    <w:uiPriority w:val="99"/>
    <w:semiHidden/>
    <w:rsid w:val="00027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02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(2)_"/>
    <w:basedOn w:val="a0"/>
    <w:link w:val="2b"/>
    <w:rsid w:val="000274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e">
    <w:name w:val="Колонтитул_"/>
    <w:basedOn w:val="a0"/>
    <w:link w:val="afff"/>
    <w:rsid w:val="000274A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3pt70">
    <w:name w:val="Колонтитул + 13 pt;Масштаб 70%"/>
    <w:basedOn w:val="affe"/>
    <w:rsid w:val="000274AF"/>
    <w:rPr>
      <w:rFonts w:ascii="Calibri" w:eastAsia="Calibri" w:hAnsi="Calibri" w:cs="Calibri"/>
      <w:color w:val="000000"/>
      <w:spacing w:val="0"/>
      <w:w w:val="7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a">
    <w:name w:val="Заголовок №1_"/>
    <w:basedOn w:val="a0"/>
    <w:link w:val="1b"/>
    <w:rsid w:val="000274A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Calibri10pt">
    <w:name w:val="Основной текст (2) + Calibri;10 pt"/>
    <w:basedOn w:val="2a"/>
    <w:rsid w:val="000274AF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libri11pt">
    <w:name w:val="Основной текст (2) + Calibri;11 pt;Полужирный"/>
    <w:basedOn w:val="2a"/>
    <w:rsid w:val="000274AF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Колонтитул (2)_"/>
    <w:basedOn w:val="a0"/>
    <w:link w:val="2d"/>
    <w:rsid w:val="000274AF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Calibri10pt0">
    <w:name w:val="Основной текст (2) + Calibri;10 pt;Курсив"/>
    <w:basedOn w:val="2a"/>
    <w:rsid w:val="000274AF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0274A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05pt">
    <w:name w:val="Колонтитул + 10;5 pt"/>
    <w:basedOn w:val="affe"/>
    <w:rsid w:val="000274AF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8">
    <w:name w:val="Колонтитул (3)_"/>
    <w:basedOn w:val="a0"/>
    <w:link w:val="39"/>
    <w:rsid w:val="000274A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Calibri4pt">
    <w:name w:val="Основной текст (2) + Calibri;4 pt"/>
    <w:basedOn w:val="2a"/>
    <w:rsid w:val="000274AF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b">
    <w:name w:val="Основной текст (2)"/>
    <w:basedOn w:val="a"/>
    <w:link w:val="2a"/>
    <w:rsid w:val="000274AF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afff">
    <w:name w:val="Колонтитул"/>
    <w:basedOn w:val="a"/>
    <w:link w:val="affe"/>
    <w:rsid w:val="000274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1b">
    <w:name w:val="Заголовок №1"/>
    <w:basedOn w:val="a"/>
    <w:link w:val="1a"/>
    <w:rsid w:val="000274AF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paragraph" w:customStyle="1" w:styleId="2d">
    <w:name w:val="Колонтитул (2)"/>
    <w:basedOn w:val="a"/>
    <w:link w:val="2c"/>
    <w:rsid w:val="000274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131">
    <w:name w:val="Основной текст (13)"/>
    <w:basedOn w:val="a"/>
    <w:link w:val="130"/>
    <w:rsid w:val="000274AF"/>
    <w:pPr>
      <w:widowControl w:val="0"/>
      <w:shd w:val="clear" w:color="auto" w:fill="FFFFFF"/>
      <w:spacing w:before="300" w:after="720" w:line="312" w:lineRule="exact"/>
    </w:pPr>
    <w:rPr>
      <w:rFonts w:ascii="Calibri" w:eastAsia="Calibri" w:hAnsi="Calibri" w:cs="Calibri"/>
      <w:b/>
      <w:bCs/>
      <w:lang w:eastAsia="en-US"/>
    </w:rPr>
  </w:style>
  <w:style w:type="paragraph" w:customStyle="1" w:styleId="39">
    <w:name w:val="Колонтитул (3)"/>
    <w:basedOn w:val="a"/>
    <w:link w:val="38"/>
    <w:rsid w:val="000274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afff0">
    <w:basedOn w:val="a"/>
    <w:next w:val="a"/>
    <w:qFormat/>
    <w:rsid w:val="00C45DE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rmaltextrunscxw12004814">
    <w:name w:val="normaltextrun scxw12004814"/>
    <w:rsid w:val="001E558F"/>
    <w:rPr>
      <w:rFonts w:cs="Times New Roman"/>
    </w:rPr>
  </w:style>
  <w:style w:type="character" w:customStyle="1" w:styleId="eopscxw12004814">
    <w:name w:val="eop scxw12004814"/>
    <w:rsid w:val="001E558F"/>
    <w:rPr>
      <w:rFonts w:cs="Times New Roman"/>
    </w:rPr>
  </w:style>
  <w:style w:type="character" w:customStyle="1" w:styleId="spellingerrorscxw12004814">
    <w:name w:val="spellingerror scxw12004814"/>
    <w:rsid w:val="001E558F"/>
    <w:rPr>
      <w:rFonts w:cs="Times New Roman"/>
    </w:rPr>
  </w:style>
  <w:style w:type="paragraph" w:customStyle="1" w:styleId="paragraphscxw12004814">
    <w:name w:val="paragraph scxw12004814"/>
    <w:basedOn w:val="a"/>
    <w:rsid w:val="001E558F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37">
    <w:name w:val="s_37"/>
    <w:basedOn w:val="a"/>
    <w:rsid w:val="001E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97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77515/0" TargetMode="External"/><Relationship Id="rId18" Type="http://schemas.openxmlformats.org/officeDocument/2006/relationships/hyperlink" Target="http://internet.garant.ru/document/redirect/12125268/5" TargetMode="External"/><Relationship Id="rId26" Type="http://schemas.openxmlformats.org/officeDocument/2006/relationships/hyperlink" Target="http://internet.garant.ru/document/redirect/12125268/5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://internet.garant.ru/document/redirect/17677110/0" TargetMode="External"/><Relationship Id="rId34" Type="http://schemas.openxmlformats.org/officeDocument/2006/relationships/hyperlink" Target="http://internet.garant.ru/document/redirect/17520999/473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77515/706" TargetMode="External"/><Relationship Id="rId29" Type="http://schemas.openxmlformats.org/officeDocument/2006/relationships/hyperlink" Target="http://internet.garant.ru/document/redirect/12125268/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608310/43" TargetMode="External"/><Relationship Id="rId24" Type="http://schemas.openxmlformats.org/officeDocument/2006/relationships/hyperlink" Target="http://internet.garant.ru/document/redirect/12125268/5" TargetMode="External"/><Relationship Id="rId32" Type="http://schemas.openxmlformats.org/officeDocument/2006/relationships/image" Target="media/image3.png"/><Relationship Id="rId37" Type="http://schemas.openxmlformats.org/officeDocument/2006/relationships/hyperlink" Target="http://internet.garant.ru/document/redirect/42511644/0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7520999/376" TargetMode="External"/><Relationship Id="rId23" Type="http://schemas.openxmlformats.org/officeDocument/2006/relationships/hyperlink" Target="http://internet.garant.ru/document/redirect/17520999/1068" TargetMode="External"/><Relationship Id="rId28" Type="http://schemas.openxmlformats.org/officeDocument/2006/relationships/hyperlink" Target="http://internet.garant.ru/document/redirect/12125267/0" TargetMode="External"/><Relationship Id="rId36" Type="http://schemas.openxmlformats.org/officeDocument/2006/relationships/hyperlink" Target="http://internet.garant.ru/document/redirect/12177515/0" TargetMode="External"/><Relationship Id="rId10" Type="http://schemas.openxmlformats.org/officeDocument/2006/relationships/hyperlink" Target="http://internet.garant.ru/document/redirect/17578118/0" TargetMode="External"/><Relationship Id="rId19" Type="http://schemas.openxmlformats.org/officeDocument/2006/relationships/hyperlink" Target="http://internet.garant.ru/document/redirect/17520999/1068" TargetMode="External"/><Relationship Id="rId31" Type="http://schemas.openxmlformats.org/officeDocument/2006/relationships/hyperlink" Target="http://internet.garant.ru/document/redirect/17520999/473" TargetMode="External"/><Relationship Id="rId44" Type="http://schemas.openxmlformats.org/officeDocument/2006/relationships/hyperlink" Target="mailto:marpos@cap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internet.garant.ru/document/redirect/17578118/0" TargetMode="External"/><Relationship Id="rId22" Type="http://schemas.openxmlformats.org/officeDocument/2006/relationships/hyperlink" Target="http://internet.garant.ru/document/redirect/22716585/13" TargetMode="External"/><Relationship Id="rId27" Type="http://schemas.openxmlformats.org/officeDocument/2006/relationships/hyperlink" Target="http://internet.garant.ru/document/redirect/12125268/50" TargetMode="External"/><Relationship Id="rId30" Type="http://schemas.openxmlformats.org/officeDocument/2006/relationships/hyperlink" Target="http://internet.garant.ru/document/redirect/403588601/0" TargetMode="External"/><Relationship Id="rId35" Type="http://schemas.openxmlformats.org/officeDocument/2006/relationships/image" Target="media/image4.jpeg"/><Relationship Id="rId43" Type="http://schemas.openxmlformats.org/officeDocument/2006/relationships/image" Target="media/image5.jpeg"/><Relationship Id="rId8" Type="http://schemas.microsoft.com/office/2007/relationships/hdphoto" Target="media/hdphoto1.wdp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42505535/0" TargetMode="External"/><Relationship Id="rId17" Type="http://schemas.openxmlformats.org/officeDocument/2006/relationships/hyperlink" Target="http://internet.garant.ru/document/redirect/12125268/5" TargetMode="External"/><Relationship Id="rId25" Type="http://schemas.openxmlformats.org/officeDocument/2006/relationships/hyperlink" Target="http://internet.garant.ru/document/redirect/12125268/5" TargetMode="External"/><Relationship Id="rId33" Type="http://schemas.openxmlformats.org/officeDocument/2006/relationships/hyperlink" Target="http://internet.garant.ru/document/redirect/403588601/0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internet.garant.ru/document/redirect/17520999/457" TargetMode="External"/><Relationship Id="rId4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17076</Words>
  <Characters>97335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Анастасия Вячеславна</dc:creator>
  <cp:lastModifiedBy>Мариинско-Посадский район - Иванов А.П.</cp:lastModifiedBy>
  <cp:revision>11</cp:revision>
  <cp:lastPrinted>2023-02-13T14:05:00Z</cp:lastPrinted>
  <dcterms:created xsi:type="dcterms:W3CDTF">2023-02-27T13:05:00Z</dcterms:created>
  <dcterms:modified xsi:type="dcterms:W3CDTF">2023-03-06T10:40:00Z</dcterms:modified>
</cp:coreProperties>
</file>