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doc" ContentType="application/msword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6"/>
        <w:gridCol w:w="1418"/>
        <w:gridCol w:w="3969"/>
      </w:tblGrid>
      <w:tr>
        <w:trPr/>
        <w:tc>
          <w:tcPr>
            <w:tcW w:w="4076" w:type="dxa"/>
            <w:tcBorders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>
            <w:pPr>
              <w:pStyle w:val="Normal"/>
              <w:widowControl w:val="false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</w:r>
          </w:p>
          <w:p>
            <w:pPr>
              <w:pStyle w:val="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ЙЫШЁНУ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635635" cy="635635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40" cy="63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fillcolor="white" stroked="t" o:allowincell="t" style="position:absolute;margin-left:0.05pt;margin-top:0pt;width:49.95pt;height:49.95pt;mso-wrap-style:none;v-text-anchor:middle" type="_x0000_t75">
                      <v:fill o:detectmouseclick="t" type="solid" color2="black"/>
                      <v:stroke color="black" joinstyle="round" endcap="flat"/>
                      <w10:wrap type="none"/>
                    </v:shape>
                  </w:pict>
                </mc:Fallback>
              </mc:AlternateContent>
              <w:object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61.25pt;height:78.45pt;mso-wrap-distance-right:0pt" filled="f" o:ole="">
                  <v:imagedata r:id="rId3" o:title=""/>
                </v:shape>
                <o:OLEObject Type="Embed" ProgID="Word.Document.8" ShapeID="ole_rId2" DrawAspect="Content" ObjectID="_976720631" r:id="rId2"/>
              </w:objec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>
            <w:pPr>
              <w:pStyle w:val="Normal"/>
              <w:widowControl w:val="false"/>
              <w:spacing w:lineRule="exact" w:line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 Новочебоксарска</w:t>
            </w:r>
          </w:p>
          <w:p>
            <w:pPr>
              <w:pStyle w:val="Normal"/>
              <w:widowControl w:val="false"/>
              <w:spacing w:lineRule="exact" w:line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3"/>
              <w:widowControl w:val="false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/>
      </w:pPr>
      <w:r>
        <w:rPr/>
        <w:t xml:space="preserve">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</w:t>
      </w:r>
      <w:r>
        <w:rPr/>
        <w:t>09.11.2023 № 1674</w:t>
      </w:r>
      <w:bookmarkStart w:id="0" w:name="_GoBack"/>
      <w:bookmarkEnd w:id="0"/>
    </w:p>
    <w:p>
      <w:pPr>
        <w:pStyle w:val="Normal"/>
        <w:jc w:val="center"/>
        <w:rPr/>
      </w:pPr>
      <w:r>
        <w:rPr/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Style19"/>
        <w:tabs>
          <w:tab w:val="clear" w:pos="708"/>
          <w:tab w:val="left" w:pos="284" w:leader="none"/>
          <w:tab w:val="left" w:pos="5040" w:leader="none"/>
          <w:tab w:val="left" w:pos="9180" w:leader="none"/>
        </w:tabs>
        <w:ind w:right="5388" w:hanging="0"/>
        <w:rPr>
          <w:b/>
          <w:b/>
          <w:sz w:val="24"/>
        </w:rPr>
      </w:pPr>
      <w:r>
        <w:rPr>
          <w:b/>
          <w:sz w:val="24"/>
        </w:rPr>
        <w:t>О внесении изменений в постановление администрации города Новочебоксарска Чувашской Республики от  23.08.2022 № 1049</w:t>
      </w:r>
    </w:p>
    <w:p>
      <w:pPr>
        <w:pStyle w:val="Style19"/>
        <w:tabs>
          <w:tab w:val="clear" w:pos="708"/>
          <w:tab w:val="left" w:pos="284" w:leader="none"/>
        </w:tabs>
        <w:jc w:val="left"/>
        <w:rPr>
          <w:sz w:val="24"/>
        </w:rPr>
      </w:pPr>
      <w:r>
        <w:rPr>
          <w:sz w:val="24"/>
        </w:rPr>
      </w:r>
    </w:p>
    <w:p>
      <w:pPr>
        <w:pStyle w:val="Style33"/>
        <w:tabs>
          <w:tab w:val="clear" w:pos="708"/>
          <w:tab w:val="left" w:pos="284" w:leader="none"/>
        </w:tabs>
        <w:ind w:firstLine="567"/>
        <w:jc w:val="both"/>
        <w:rPr>
          <w:rFonts w:ascii="Times New Roman" w:hAnsi="Times New Roman"/>
        </w:rPr>
      </w:pPr>
      <w:bookmarkStart w:id="1" w:name="sub_1"/>
      <w:bookmarkEnd w:id="1"/>
      <w:r>
        <w:rPr>
          <w:rFonts w:ascii="Times New Roman" w:hAnsi="Times New Roman"/>
        </w:rPr>
        <w:t>В соответствии с частью 2.1 статьи 2 Федерального закона от 18 июля 2011 г. № 223-ФЗ «О закупках товаров, работ, услуг отдельными видами юридических лиц», руководствуясь статьей 43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>
      <w:pPr>
        <w:pStyle w:val="Style33"/>
        <w:tabs>
          <w:tab w:val="clear" w:pos="708"/>
          <w:tab w:val="left" w:pos="284" w:leader="none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 подпункте 1 пункта 6.3 Типового положения о закупках товаров, работ, услуг для нужд муниципальных бюджетных и автономных учреждений города Новочебоксарска Чувашской Республики, утвержденного постановлением администрации города Новочебоксарска Чувашской Республики от 23.09.2022 № 1049 слова «2 000 000 (двух миллионов)» заменить словами «7 000 000 (семи миллионов)».</w:t>
      </w:r>
    </w:p>
    <w:p>
      <w:pPr>
        <w:pStyle w:val="Normal"/>
        <w:tabs>
          <w:tab w:val="clear" w:pos="708"/>
          <w:tab w:val="left" w:pos="284" w:leader="none"/>
        </w:tabs>
        <w:ind w:firstLine="567"/>
        <w:jc w:val="both"/>
        <w:rPr/>
      </w:pPr>
      <w:bookmarkStart w:id="2" w:name="sub_1"/>
      <w:bookmarkEnd w:id="2"/>
      <w:r>
        <w:rPr/>
        <w:t>2. 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>
      <w:pPr>
        <w:pStyle w:val="Normal"/>
        <w:tabs>
          <w:tab w:val="clear" w:pos="708"/>
          <w:tab w:val="left" w:pos="284" w:leader="none"/>
        </w:tabs>
        <w:ind w:firstLine="567"/>
        <w:jc w:val="both"/>
        <w:rPr/>
      </w:pPr>
      <w:r>
        <w:rPr/>
        <w:t>3. Настоящее постановление вступает в силу после его официального опубликования.</w:t>
      </w:r>
    </w:p>
    <w:p>
      <w:pPr>
        <w:pStyle w:val="Normal"/>
        <w:tabs>
          <w:tab w:val="clear" w:pos="708"/>
          <w:tab w:val="left" w:pos="284" w:leader="none"/>
        </w:tabs>
        <w:ind w:firstLine="567"/>
        <w:jc w:val="both"/>
        <w:rPr/>
      </w:pPr>
      <w:r>
        <w:rPr/>
        <w:t>4. Контроль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284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ind w:firstLine="567"/>
        <w:rPr/>
      </w:pPr>
      <w:r>
        <w:rPr/>
      </w:r>
      <w:bookmarkStart w:id="3" w:name="sub_4"/>
      <w:bookmarkStart w:id="4" w:name="sub_4"/>
      <w:bookmarkEnd w:id="4"/>
    </w:p>
    <w:p>
      <w:pPr>
        <w:pStyle w:val="Normal"/>
        <w:tabs>
          <w:tab w:val="clear" w:pos="708"/>
          <w:tab w:val="left" w:pos="284" w:leader="none"/>
        </w:tabs>
        <w:ind w:firstLine="567"/>
        <w:rPr/>
      </w:pPr>
      <w:r>
        <w:rPr/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75"/>
        <w:gridCol w:w="3187"/>
      </w:tblGrid>
      <w:tr>
        <w:trPr/>
        <w:tc>
          <w:tcPr>
            <w:tcW w:w="627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rPr/>
            </w:pPr>
            <w:r>
              <w:rPr/>
              <w:t>Врио  главы администрации</w:t>
              <w:br/>
              <w:t>города Новочебоксарска</w:t>
              <w:br/>
              <w:t>Чувашской Республики</w:t>
            </w:r>
          </w:p>
        </w:tc>
        <w:tc>
          <w:tcPr>
            <w:tcW w:w="318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ind w:firstLine="567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ind w:firstLine="567"/>
              <w:jc w:val="right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ind w:firstLine="567"/>
              <w:jc w:val="right"/>
              <w:rPr/>
            </w:pPr>
            <w:r>
              <w:rPr/>
              <w:t>М.Л. Семенов</w:t>
            </w:r>
            <w:bookmarkStart w:id="5" w:name="sub_277"/>
            <w:bookmarkEnd w:id="5"/>
          </w:p>
        </w:tc>
      </w:tr>
    </w:tbl>
    <w:p>
      <w:pPr>
        <w:pStyle w:val="Normal"/>
        <w:tabs>
          <w:tab w:val="clear" w:pos="708"/>
          <w:tab w:val="left" w:pos="284" w:leader="none"/>
        </w:tabs>
        <w:ind w:firstLine="567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ind w:firstLine="567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ind w:firstLine="567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ind w:firstLine="567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ind w:firstLine="567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ind w:firstLine="567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ind w:firstLine="567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ind w:firstLine="567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ind w:firstLine="567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ind w:firstLine="567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ind w:firstLine="567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ind w:firstLine="567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ind w:firstLine="567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ind w:firstLine="567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ind w:firstLine="567"/>
        <w:rPr/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ind w:firstLine="567"/>
        <w:rPr>
          <w:sz w:val="22"/>
        </w:rPr>
      </w:pPr>
      <w:r>
        <w:rPr/>
      </w:r>
    </w:p>
    <w:sectPr>
      <w:type w:val="nextPage"/>
      <w:pgSz w:w="11906" w:h="16838"/>
      <w:pgMar w:left="1701" w:right="707" w:gutter="0" w:header="0" w:top="1135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imes New Roman Chuv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pPr>
      <w:keepNext w:val="true"/>
      <w:spacing w:before="240" w:after="60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paragraph" w:styleId="2">
    <w:name w:val="Heading 2"/>
    <w:basedOn w:val="Normal"/>
    <w:next w:val="Normal"/>
    <w:link w:val="20"/>
    <w:qFormat/>
    <w:pPr>
      <w:keepNext w:val="true"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Normal"/>
    <w:next w:val="Normal"/>
    <w:link w:val="30"/>
    <w:qFormat/>
    <w:pPr>
      <w:keepNext w:val="true"/>
      <w:jc w:val="center"/>
      <w:outlineLvl w:val="2"/>
    </w:pPr>
    <w:rPr>
      <w:sz w:val="28"/>
      <w:szCs w:val="20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link w:val="a5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a7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9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>
    <w:name w:val="Интернет-ссылка"/>
    <w:rPr>
      <w:color w:val="0563C1"/>
      <w:u w:val="single"/>
    </w:rPr>
  </w:style>
  <w:style w:type="character" w:styleId="Style9" w:customStyle="1">
    <w:name w:val="Текст сноски Знак"/>
    <w:link w:val="af2"/>
    <w:uiPriority w:val="99"/>
    <w:qFormat/>
    <w:rPr>
      <w:sz w:val="18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Style11" w:customStyle="1">
    <w:name w:val="Текст концевой сноски Знак"/>
    <w:link w:val="af5"/>
    <w:uiPriority w:val="99"/>
    <w:qFormat/>
    <w:rPr>
      <w:sz w:val="20"/>
    </w:rPr>
  </w:style>
  <w:style w:type="character" w:styleId="Style12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11" w:customStyle="1">
    <w:name w:val="Заголовок 1 Знак"/>
    <w:link w:val="1"/>
    <w:qFormat/>
    <w:rPr>
      <w:rFonts w:ascii="Calibri Light" w:hAnsi="Calibri Light" w:eastAsia="Times New Roman"/>
      <w:b/>
      <w:bCs/>
      <w:sz w:val="32"/>
      <w:szCs w:val="32"/>
    </w:rPr>
  </w:style>
  <w:style w:type="character" w:styleId="Style13" w:customStyle="1">
    <w:name w:val="Гипертекстовая ссылка"/>
    <w:qFormat/>
    <w:rPr>
      <w:color w:val="106BBE"/>
    </w:rPr>
  </w:style>
  <w:style w:type="character" w:styleId="Style14" w:customStyle="1">
    <w:name w:val="Верхний колонтитул Знак"/>
    <w:link w:val="ab"/>
    <w:qFormat/>
    <w:rPr>
      <w:sz w:val="24"/>
      <w:szCs w:val="24"/>
    </w:rPr>
  </w:style>
  <w:style w:type="character" w:styleId="Style15" w:customStyle="1">
    <w:name w:val="Нижний колонтитул Знак"/>
    <w:link w:val="ad"/>
    <w:qFormat/>
    <w:rPr>
      <w:sz w:val="24"/>
      <w:szCs w:val="24"/>
    </w:rPr>
  </w:style>
  <w:style w:type="character" w:styleId="Style16" w:customStyle="1">
    <w:name w:val="Текст выноски Знак"/>
    <w:link w:val="afe"/>
    <w:qFormat/>
    <w:rPr>
      <w:rFonts w:ascii="Segoe UI" w:hAnsi="Segoe UI"/>
      <w:sz w:val="18"/>
      <w:szCs w:val="18"/>
    </w:rPr>
  </w:style>
  <w:style w:type="character" w:styleId="Style17" w:customStyle="1">
    <w:name w:val="Выделение для Базового Поиска"/>
    <w:qFormat/>
    <w:rPr>
      <w:b/>
      <w:bCs/>
      <w:color w:val="0058A9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jc w:val="both"/>
    </w:pPr>
    <w:rPr>
      <w:sz w:val="28"/>
    </w:rPr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23">
    <w:name w:val="Title"/>
    <w:basedOn w:val="Normal"/>
    <w:next w:val="Normal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4">
    <w:name w:val="Subtitle"/>
    <w:basedOn w:val="Normal"/>
    <w:next w:val="Normal"/>
    <w:link w:val="a8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ac"/>
    <w:pPr>
      <w:tabs>
        <w:tab w:val="clear" w:pos="708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Style27">
    <w:name w:val="Footer"/>
    <w:basedOn w:val="Normal"/>
    <w:link w:val="ae"/>
    <w:pPr>
      <w:tabs>
        <w:tab w:val="clear" w:pos="708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8">
    <w:name w:val="Footnote Text"/>
    <w:basedOn w:val="Normal"/>
    <w:link w:val="af3"/>
    <w:uiPriority w:val="99"/>
    <w:semiHidden/>
    <w:unhideWhenUsed/>
    <w:pPr>
      <w:spacing w:before="0" w:after="40"/>
    </w:pPr>
    <w:rPr>
      <w:sz w:val="18"/>
    </w:rPr>
  </w:style>
  <w:style w:type="paragraph" w:styleId="Style29">
    <w:name w:val="Endnote Text"/>
    <w:basedOn w:val="Normal"/>
    <w:link w:val="af6"/>
    <w:uiPriority w:val="99"/>
    <w:semiHidden/>
    <w:unhideWhenUsed/>
    <w:pPr/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30">
    <w:name w:val="Index Heading"/>
    <w:basedOn w:val="Style18"/>
    <w:pPr/>
    <w:rPr/>
  </w:style>
  <w:style w:type="paragraph" w:styleId="Style31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32" w:customStyle="1">
    <w:name w:val="Знак"/>
    <w:basedOn w:val="Normal"/>
    <w:qFormat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Style33" w:customStyle="1">
    <w:name w:val="Прижатый влево"/>
    <w:basedOn w:val="Normal"/>
    <w:next w:val="Normal"/>
    <w:qFormat/>
    <w:pPr>
      <w:widowControl w:val="false"/>
    </w:pPr>
    <w:rPr>
      <w:rFonts w:ascii="Arial" w:hAnsi="Arial"/>
    </w:rPr>
  </w:style>
  <w:style w:type="paragraph" w:styleId="BalloonText">
    <w:name w:val="Balloon Text"/>
    <w:basedOn w:val="Normal"/>
    <w:link w:val="aff"/>
    <w:qFormat/>
    <w:pPr/>
    <w:rPr>
      <w:rFonts w:ascii="Segoe UI" w:hAnsi="Segoe UI"/>
      <w:sz w:val="18"/>
      <w:szCs w:val="18"/>
      <w:lang w:val="en-US" w:eastAsia="en-US"/>
    </w:rPr>
  </w:style>
  <w:style w:type="paragraph" w:styleId="Style34" w:customStyle="1">
    <w:name w:val="Нормальный (таблица)"/>
    <w:basedOn w:val="Normal"/>
    <w:next w:val="Normal"/>
    <w:qFormat/>
    <w:pPr>
      <w:jc w:val="both"/>
    </w:pPr>
    <w:rPr>
      <w:rFonts w:ascii="Arial" w:hAnsi="Arial"/>
    </w:rPr>
  </w:style>
  <w:style w:type="paragraph" w:styleId="Textbody" w:customStyle="1">
    <w:name w:val="Text body"/>
    <w:basedOn w:val="Normal"/>
    <w:qFormat/>
    <w:pPr>
      <w:widowControl w:val="false"/>
      <w:spacing w:before="0" w:after="120"/>
    </w:pPr>
    <w:rPr>
      <w:rFonts w:ascii="Arial" w:hAnsi="Arial" w:eastAsia="SimSun"/>
      <w:lang w:eastAsia="zh-CN" w:bidi="hi-IN"/>
    </w:rPr>
  </w:style>
  <w:style w:type="paragraph" w:styleId="S1" w:customStyle="1">
    <w:name w:val="s_1"/>
    <w:basedOn w:val="Normal"/>
    <w:qFormat/>
    <w:pPr>
      <w:spacing w:beforeAutospacing="1" w:afterAutospacing="1"/>
    </w:pPr>
    <w:rPr/>
  </w:style>
  <w:style w:type="paragraph" w:styleId="S16" w:customStyle="1">
    <w:name w:val="s_16"/>
    <w:basedOn w:val="Normal"/>
    <w:qFormat/>
    <w:pPr>
      <w:spacing w:beforeAutospacing="1" w:afterAutospacing="1"/>
    </w:pPr>
    <w:rPr/>
  </w:style>
  <w:style w:type="paragraph" w:styleId="Empty" w:customStyle="1">
    <w:name w:val="empty"/>
    <w:basedOn w:val="Normal"/>
    <w:qFormat/>
    <w:pPr>
      <w:spacing w:beforeAutospacing="1" w:afterAutospacing="1"/>
    </w:pPr>
    <w:rPr/>
  </w:style>
  <w:style w:type="paragraph" w:styleId="Msonormalmrcssattr" w:customStyle="1">
    <w:name w:val="msonormal_mr_css_attr"/>
    <w:basedOn w:val="Normal"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doc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LibreOffice/7.2.4.1$Windows_X86_64 LibreOffice_project/27d75539669ac387bb498e35313b970b7fe9c4f9</Application>
  <AppVersion>15.0000</AppVersion>
  <Pages>1</Pages>
  <Words>181</Words>
  <Characters>1255</Characters>
  <CharactersWithSpaces>1521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2023-11-09T07:40:00Z</dcterms:created>
  <dc:creator/>
  <dc:description/>
  <dc:language>ru-RU</dc:language>
  <cp:lastModifiedBy/>
  <dcterms:modified xsi:type="dcterms:W3CDTF">2023-11-15T17:20:42Z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