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9C6476" w:rsidRPr="009C6476" w:rsidRDefault="009A2FCF" w:rsidP="009C6476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9C6476" w:rsidRPr="009C6476">
        <w:rPr>
          <w:b/>
          <w:sz w:val="28"/>
          <w:szCs w:val="28"/>
        </w:rPr>
        <w:t xml:space="preserve">"О внесении изменений </w:t>
      </w:r>
    </w:p>
    <w:p w:rsidR="009C6476" w:rsidRDefault="009C6476" w:rsidP="009C6476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>в стать</w:t>
      </w:r>
      <w:r w:rsidR="002B4F62">
        <w:rPr>
          <w:b/>
          <w:sz w:val="28"/>
          <w:szCs w:val="28"/>
        </w:rPr>
        <w:t>ю</w:t>
      </w:r>
      <w:r w:rsidRPr="009C6476">
        <w:rPr>
          <w:b/>
          <w:sz w:val="28"/>
          <w:szCs w:val="28"/>
        </w:rPr>
        <w:t xml:space="preserve"> </w:t>
      </w:r>
      <w:r w:rsidR="00F03A21">
        <w:rPr>
          <w:b/>
          <w:sz w:val="28"/>
          <w:szCs w:val="28"/>
        </w:rPr>
        <w:t>4</w:t>
      </w:r>
      <w:r w:rsidRPr="009C6476">
        <w:rPr>
          <w:b/>
          <w:sz w:val="28"/>
          <w:szCs w:val="28"/>
        </w:rPr>
        <w:t xml:space="preserve"> Закона Чувашской Республики "О Государственном Совете </w:t>
      </w:r>
      <w:r w:rsidR="002B4F62">
        <w:rPr>
          <w:b/>
          <w:sz w:val="28"/>
          <w:szCs w:val="28"/>
        </w:rPr>
        <w:br/>
      </w:r>
      <w:r w:rsidRPr="009C6476">
        <w:rPr>
          <w:b/>
          <w:sz w:val="28"/>
          <w:szCs w:val="28"/>
        </w:rPr>
        <w:t>Ч</w:t>
      </w:r>
      <w:r w:rsidRPr="009C6476">
        <w:rPr>
          <w:b/>
          <w:sz w:val="28"/>
          <w:szCs w:val="28"/>
        </w:rPr>
        <w:t>у</w:t>
      </w:r>
      <w:r w:rsidRPr="009C6476">
        <w:rPr>
          <w:b/>
          <w:sz w:val="28"/>
          <w:szCs w:val="28"/>
        </w:rPr>
        <w:t xml:space="preserve">вашской Республики" и Закон Чувашской Республики "О статусе </w:t>
      </w:r>
    </w:p>
    <w:p w:rsidR="009A2FCF" w:rsidRPr="009C6476" w:rsidRDefault="009C6476" w:rsidP="009C6476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>депутата Государственного Совета Чувашской Республики"</w:t>
      </w:r>
    </w:p>
    <w:p w:rsidR="00C46030" w:rsidRPr="009C6476" w:rsidRDefault="00C46030" w:rsidP="00C46030">
      <w:pPr>
        <w:jc w:val="center"/>
        <w:rPr>
          <w:sz w:val="56"/>
          <w:szCs w:val="56"/>
        </w:rPr>
      </w:pPr>
    </w:p>
    <w:p w:rsidR="006018C9" w:rsidRDefault="009A2FCF" w:rsidP="00AB3F70">
      <w:pPr>
        <w:spacing w:line="252" w:lineRule="auto"/>
        <w:ind w:firstLine="720"/>
        <w:jc w:val="both"/>
        <w:rPr>
          <w:sz w:val="28"/>
          <w:szCs w:val="28"/>
        </w:rPr>
      </w:pPr>
      <w:r w:rsidRPr="00FD0A2F">
        <w:rPr>
          <w:spacing w:val="2"/>
          <w:sz w:val="28"/>
          <w:szCs w:val="28"/>
        </w:rPr>
        <w:t>Проект</w:t>
      </w:r>
      <w:r w:rsidR="00C46030" w:rsidRPr="00FD0A2F">
        <w:rPr>
          <w:spacing w:val="2"/>
          <w:sz w:val="28"/>
          <w:szCs w:val="28"/>
        </w:rPr>
        <w:t>ом</w:t>
      </w:r>
      <w:r w:rsidRPr="00FD0A2F">
        <w:rPr>
          <w:spacing w:val="2"/>
          <w:sz w:val="28"/>
          <w:szCs w:val="28"/>
        </w:rPr>
        <w:t xml:space="preserve"> закона Чувашской Республики </w:t>
      </w:r>
      <w:r w:rsidR="009C6476" w:rsidRPr="00FD0A2F">
        <w:rPr>
          <w:spacing w:val="2"/>
          <w:sz w:val="28"/>
          <w:szCs w:val="28"/>
        </w:rPr>
        <w:t>"О внесении изменений в ст</w:t>
      </w:r>
      <w:r w:rsidR="009C6476" w:rsidRPr="00FD0A2F">
        <w:rPr>
          <w:spacing w:val="2"/>
          <w:sz w:val="28"/>
          <w:szCs w:val="28"/>
        </w:rPr>
        <w:t>а</w:t>
      </w:r>
      <w:r w:rsidR="009C6476" w:rsidRPr="00FD0A2F">
        <w:rPr>
          <w:spacing w:val="2"/>
          <w:sz w:val="28"/>
          <w:szCs w:val="28"/>
        </w:rPr>
        <w:t>ть</w:t>
      </w:r>
      <w:r w:rsidR="002B4F62">
        <w:rPr>
          <w:spacing w:val="2"/>
          <w:sz w:val="28"/>
          <w:szCs w:val="28"/>
        </w:rPr>
        <w:t>ю</w:t>
      </w:r>
      <w:r w:rsidR="009C6476" w:rsidRPr="00FD0A2F">
        <w:rPr>
          <w:spacing w:val="2"/>
          <w:sz w:val="28"/>
          <w:szCs w:val="28"/>
        </w:rPr>
        <w:t xml:space="preserve"> </w:t>
      </w:r>
      <w:r w:rsidR="00F03A21">
        <w:rPr>
          <w:sz w:val="28"/>
          <w:szCs w:val="28"/>
        </w:rPr>
        <w:t>4</w:t>
      </w:r>
      <w:r w:rsidR="009C6476" w:rsidRPr="009C6476">
        <w:rPr>
          <w:sz w:val="28"/>
          <w:szCs w:val="28"/>
        </w:rPr>
        <w:t xml:space="preserve"> Закона Чувашской Республики "О Государственном Совете Чува</w:t>
      </w:r>
      <w:r w:rsidR="009C6476" w:rsidRPr="009C6476">
        <w:rPr>
          <w:sz w:val="28"/>
          <w:szCs w:val="28"/>
        </w:rPr>
        <w:t>ш</w:t>
      </w:r>
      <w:r w:rsidR="009C6476" w:rsidRPr="009C6476">
        <w:rPr>
          <w:sz w:val="28"/>
          <w:szCs w:val="28"/>
        </w:rPr>
        <w:t>ской Республики" и Закон Чувашской Республики "О статусе депутата Госуда</w:t>
      </w:r>
      <w:r w:rsidR="009C6476" w:rsidRPr="009C6476">
        <w:rPr>
          <w:sz w:val="28"/>
          <w:szCs w:val="28"/>
        </w:rPr>
        <w:t>р</w:t>
      </w:r>
      <w:r w:rsidR="009C6476" w:rsidRPr="009C6476">
        <w:rPr>
          <w:sz w:val="28"/>
          <w:szCs w:val="28"/>
        </w:rPr>
        <w:t xml:space="preserve">ственного Совета Чувашской Республики" </w:t>
      </w:r>
      <w:r w:rsidRPr="005241E0">
        <w:rPr>
          <w:sz w:val="28"/>
          <w:szCs w:val="28"/>
        </w:rPr>
        <w:t xml:space="preserve">(далее – проект закона) </w:t>
      </w:r>
      <w:r w:rsidR="006018C9">
        <w:rPr>
          <w:sz w:val="28"/>
          <w:szCs w:val="28"/>
        </w:rPr>
        <w:t>вносятся и</w:t>
      </w:r>
      <w:r w:rsidR="006018C9">
        <w:rPr>
          <w:sz w:val="28"/>
          <w:szCs w:val="28"/>
        </w:rPr>
        <w:t>з</w:t>
      </w:r>
      <w:r w:rsidR="006018C9">
        <w:rPr>
          <w:sz w:val="28"/>
          <w:szCs w:val="28"/>
        </w:rPr>
        <w:t>менения в закон</w:t>
      </w:r>
      <w:r w:rsidR="009C6476">
        <w:rPr>
          <w:sz w:val="28"/>
          <w:szCs w:val="28"/>
        </w:rPr>
        <w:t>ы</w:t>
      </w:r>
      <w:r w:rsidR="006018C9">
        <w:rPr>
          <w:sz w:val="28"/>
          <w:szCs w:val="28"/>
        </w:rPr>
        <w:t xml:space="preserve"> Чувашской Республики, направленные на совершенствов</w:t>
      </w:r>
      <w:r w:rsidR="006018C9">
        <w:rPr>
          <w:sz w:val="28"/>
          <w:szCs w:val="28"/>
        </w:rPr>
        <w:t>а</w:t>
      </w:r>
      <w:r w:rsidR="006018C9">
        <w:rPr>
          <w:sz w:val="28"/>
          <w:szCs w:val="28"/>
        </w:rPr>
        <w:t xml:space="preserve">ние деятельности </w:t>
      </w:r>
      <w:r w:rsidR="006018C9" w:rsidRPr="006018C9">
        <w:rPr>
          <w:sz w:val="28"/>
          <w:szCs w:val="28"/>
        </w:rPr>
        <w:t>Государственного Совета Чувашской Республики</w:t>
      </w:r>
      <w:r w:rsidR="006018C9">
        <w:rPr>
          <w:sz w:val="28"/>
          <w:szCs w:val="28"/>
        </w:rPr>
        <w:t>.</w:t>
      </w:r>
    </w:p>
    <w:p w:rsidR="006018C9" w:rsidRPr="006018C9" w:rsidRDefault="006018C9" w:rsidP="00AB3F70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6018C9">
        <w:rPr>
          <w:sz w:val="28"/>
          <w:szCs w:val="28"/>
        </w:rPr>
        <w:t xml:space="preserve">редлагается </w:t>
      </w:r>
      <w:r>
        <w:rPr>
          <w:sz w:val="28"/>
          <w:szCs w:val="28"/>
        </w:rPr>
        <w:t xml:space="preserve">в </w:t>
      </w:r>
      <w:r w:rsidRPr="006018C9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6018C9">
        <w:rPr>
          <w:sz w:val="28"/>
          <w:szCs w:val="28"/>
        </w:rPr>
        <w:t xml:space="preserve"> Чувашской Республики от 23 июля 2001 года № 37 "О Государственном Совете Чувашской Республики"</w:t>
      </w:r>
      <w:r>
        <w:rPr>
          <w:sz w:val="28"/>
          <w:szCs w:val="28"/>
        </w:rPr>
        <w:t xml:space="preserve"> и </w:t>
      </w:r>
      <w:r w:rsidRPr="006018C9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6018C9">
        <w:rPr>
          <w:sz w:val="28"/>
          <w:szCs w:val="28"/>
        </w:rPr>
        <w:t xml:space="preserve"> Чувашской Ре</w:t>
      </w:r>
      <w:r w:rsidRPr="006018C9">
        <w:rPr>
          <w:sz w:val="28"/>
          <w:szCs w:val="28"/>
        </w:rPr>
        <w:t>с</w:t>
      </w:r>
      <w:r w:rsidRPr="006018C9">
        <w:rPr>
          <w:sz w:val="28"/>
          <w:szCs w:val="28"/>
        </w:rPr>
        <w:t xml:space="preserve">публики от 27 марта 2012 года № 19 "О статусе депутата Государственного </w:t>
      </w:r>
      <w:r w:rsidR="00C959C9">
        <w:rPr>
          <w:sz w:val="28"/>
          <w:szCs w:val="28"/>
        </w:rPr>
        <w:br/>
      </w:r>
      <w:bookmarkStart w:id="0" w:name="_GoBack"/>
      <w:bookmarkEnd w:id="0"/>
      <w:r w:rsidRPr="006018C9">
        <w:rPr>
          <w:sz w:val="28"/>
          <w:szCs w:val="28"/>
        </w:rPr>
        <w:t>Совета Чувашской Республики"</w:t>
      </w:r>
      <w:r>
        <w:rPr>
          <w:sz w:val="28"/>
          <w:szCs w:val="28"/>
        </w:rPr>
        <w:t xml:space="preserve"> (далее – Закон № 19) </w:t>
      </w:r>
      <w:r w:rsidRPr="006018C9">
        <w:rPr>
          <w:sz w:val="28"/>
          <w:szCs w:val="28"/>
        </w:rPr>
        <w:t>уточнить порядок декл</w:t>
      </w:r>
      <w:r w:rsidRPr="006018C9">
        <w:rPr>
          <w:sz w:val="28"/>
          <w:szCs w:val="28"/>
        </w:rPr>
        <w:t>а</w:t>
      </w:r>
      <w:r w:rsidRPr="006018C9">
        <w:rPr>
          <w:sz w:val="28"/>
          <w:szCs w:val="28"/>
        </w:rPr>
        <w:t>рирования доходов, расходов, имущества и обязательств имущественного х</w:t>
      </w:r>
      <w:r w:rsidRPr="006018C9">
        <w:rPr>
          <w:sz w:val="28"/>
          <w:szCs w:val="28"/>
        </w:rPr>
        <w:t>а</w:t>
      </w:r>
      <w:r w:rsidRPr="006018C9">
        <w:rPr>
          <w:sz w:val="28"/>
          <w:szCs w:val="28"/>
        </w:rPr>
        <w:t>рактера депутатами Государственного Совета Чувашской Республики, ос</w:t>
      </w:r>
      <w:r w:rsidRPr="006018C9">
        <w:rPr>
          <w:sz w:val="28"/>
          <w:szCs w:val="28"/>
        </w:rPr>
        <w:t>у</w:t>
      </w:r>
      <w:r w:rsidRPr="006018C9">
        <w:rPr>
          <w:sz w:val="28"/>
          <w:szCs w:val="28"/>
        </w:rPr>
        <w:t>ществляющ</w:t>
      </w:r>
      <w:r w:rsidR="001708C4">
        <w:rPr>
          <w:sz w:val="28"/>
          <w:szCs w:val="28"/>
        </w:rPr>
        <w:t>ими</w:t>
      </w:r>
      <w:r w:rsidRPr="006018C9">
        <w:rPr>
          <w:sz w:val="28"/>
          <w:szCs w:val="28"/>
        </w:rPr>
        <w:t xml:space="preserve"> свои полномочия без отрыва от о</w:t>
      </w:r>
      <w:r w:rsidRPr="006018C9">
        <w:rPr>
          <w:sz w:val="28"/>
          <w:szCs w:val="28"/>
        </w:rPr>
        <w:t>с</w:t>
      </w:r>
      <w:r w:rsidRPr="006018C9">
        <w:rPr>
          <w:sz w:val="28"/>
          <w:szCs w:val="28"/>
        </w:rPr>
        <w:t>новной деятельности</w:t>
      </w:r>
      <w:r>
        <w:rPr>
          <w:sz w:val="28"/>
          <w:szCs w:val="28"/>
        </w:rPr>
        <w:t xml:space="preserve"> (далее</w:t>
      </w:r>
      <w:proofErr w:type="gramEnd"/>
      <w:r w:rsidR="00860B49">
        <w:rPr>
          <w:sz w:val="28"/>
          <w:szCs w:val="28"/>
        </w:rPr>
        <w:t xml:space="preserve"> также</w:t>
      </w:r>
      <w:r>
        <w:rPr>
          <w:sz w:val="28"/>
          <w:szCs w:val="28"/>
        </w:rPr>
        <w:t xml:space="preserve"> – депутат</w:t>
      </w:r>
      <w:r w:rsidR="001708C4">
        <w:rPr>
          <w:sz w:val="28"/>
          <w:szCs w:val="28"/>
        </w:rPr>
        <w:t>ы</w:t>
      </w:r>
      <w:r>
        <w:rPr>
          <w:sz w:val="28"/>
          <w:szCs w:val="28"/>
        </w:rPr>
        <w:t>). Для депутата,</w:t>
      </w:r>
      <w:r w:rsidRPr="006018C9">
        <w:rPr>
          <w:sz w:val="28"/>
          <w:szCs w:val="28"/>
        </w:rPr>
        <w:t xml:space="preserve"> представляющего сведения о доходах, об имуществе и обязательствах имущественного характера в течение четырех м</w:t>
      </w:r>
      <w:r w:rsidRPr="006018C9">
        <w:rPr>
          <w:sz w:val="28"/>
          <w:szCs w:val="28"/>
        </w:rPr>
        <w:t>е</w:t>
      </w:r>
      <w:r w:rsidRPr="006018C9">
        <w:rPr>
          <w:sz w:val="28"/>
          <w:szCs w:val="28"/>
        </w:rPr>
        <w:t>сяцев со дня его избрания (передачи ему вакантного депутатского мандата), определ</w:t>
      </w:r>
      <w:r>
        <w:rPr>
          <w:sz w:val="28"/>
          <w:szCs w:val="28"/>
        </w:rPr>
        <w:t>яется</w:t>
      </w:r>
      <w:r w:rsidRPr="006018C9">
        <w:rPr>
          <w:sz w:val="28"/>
          <w:szCs w:val="28"/>
        </w:rPr>
        <w:t xml:space="preserve"> дат</w:t>
      </w:r>
      <w:r>
        <w:rPr>
          <w:sz w:val="28"/>
          <w:szCs w:val="28"/>
        </w:rPr>
        <w:t>а</w:t>
      </w:r>
      <w:r w:rsidRPr="006018C9">
        <w:rPr>
          <w:sz w:val="28"/>
          <w:szCs w:val="28"/>
        </w:rPr>
        <w:t>, по состоянию на которую подаются ук</w:t>
      </w:r>
      <w:r w:rsidRPr="006018C9">
        <w:rPr>
          <w:sz w:val="28"/>
          <w:szCs w:val="28"/>
        </w:rPr>
        <w:t>а</w:t>
      </w:r>
      <w:r w:rsidRPr="006018C9">
        <w:rPr>
          <w:sz w:val="28"/>
          <w:szCs w:val="28"/>
        </w:rPr>
        <w:t xml:space="preserve">занные сведения. </w:t>
      </w:r>
    </w:p>
    <w:p w:rsidR="006018C9" w:rsidRPr="006018C9" w:rsidRDefault="006018C9" w:rsidP="00AB3F70">
      <w:pPr>
        <w:spacing w:line="252" w:lineRule="auto"/>
        <w:ind w:firstLine="720"/>
        <w:jc w:val="both"/>
        <w:rPr>
          <w:sz w:val="28"/>
          <w:szCs w:val="28"/>
        </w:rPr>
      </w:pPr>
      <w:r w:rsidRPr="006018C9">
        <w:rPr>
          <w:sz w:val="28"/>
          <w:szCs w:val="28"/>
        </w:rPr>
        <w:t>В частности, предусматривается, что депутат подает:</w:t>
      </w:r>
    </w:p>
    <w:p w:rsidR="006018C9" w:rsidRPr="006018C9" w:rsidRDefault="006018C9" w:rsidP="00AB3F70">
      <w:pPr>
        <w:spacing w:line="252" w:lineRule="auto"/>
        <w:ind w:firstLine="720"/>
        <w:jc w:val="both"/>
        <w:rPr>
          <w:sz w:val="28"/>
          <w:szCs w:val="28"/>
        </w:rPr>
      </w:pPr>
      <w:r w:rsidRPr="006018C9">
        <w:rPr>
          <w:sz w:val="28"/>
          <w:szCs w:val="28"/>
        </w:rPr>
        <w:t>сведения о доходах за календарный год, предшествующий году избрания депутатом, передачи ему вакантного депутатского мандата;</w:t>
      </w:r>
    </w:p>
    <w:p w:rsidR="006018C9" w:rsidRPr="006018C9" w:rsidRDefault="006018C9" w:rsidP="00AB3F70">
      <w:pPr>
        <w:spacing w:line="252" w:lineRule="auto"/>
        <w:ind w:firstLine="720"/>
        <w:jc w:val="both"/>
        <w:rPr>
          <w:sz w:val="28"/>
          <w:szCs w:val="28"/>
        </w:rPr>
      </w:pPr>
      <w:r w:rsidRPr="006018C9">
        <w:rPr>
          <w:sz w:val="28"/>
          <w:szCs w:val="28"/>
        </w:rPr>
        <w:t>сведения об имуществе и обязательствах имущественного характера по состоянию на первое число месяца, предшествующего месяцу избрания депут</w:t>
      </w:r>
      <w:r w:rsidRPr="006018C9">
        <w:rPr>
          <w:sz w:val="28"/>
          <w:szCs w:val="28"/>
        </w:rPr>
        <w:t>а</w:t>
      </w:r>
      <w:r w:rsidRPr="006018C9">
        <w:rPr>
          <w:sz w:val="28"/>
          <w:szCs w:val="28"/>
        </w:rPr>
        <w:t>том, передачи ему вакантного депутатского мандата.</w:t>
      </w:r>
    </w:p>
    <w:p w:rsidR="006018C9" w:rsidRDefault="006018C9" w:rsidP="00AB3F70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6018C9">
        <w:rPr>
          <w:sz w:val="28"/>
          <w:szCs w:val="28"/>
        </w:rPr>
        <w:t xml:space="preserve">Вышеуказанные положения предлагается ввести с учетом аналогичных положений, установленных Указом Президента Российской Федерации от </w:t>
      </w:r>
      <w:r w:rsidR="00ED7AFE">
        <w:rPr>
          <w:sz w:val="28"/>
          <w:szCs w:val="28"/>
        </w:rPr>
        <w:br/>
      </w:r>
      <w:r w:rsidRPr="006018C9">
        <w:rPr>
          <w:sz w:val="28"/>
          <w:szCs w:val="28"/>
        </w:rPr>
        <w:t>18 мая 2009 года № 558 "О представлении гражданами, претендующими на з</w:t>
      </w:r>
      <w:r w:rsidRPr="006018C9">
        <w:rPr>
          <w:sz w:val="28"/>
          <w:szCs w:val="28"/>
        </w:rPr>
        <w:t>а</w:t>
      </w:r>
      <w:r w:rsidRPr="006018C9">
        <w:rPr>
          <w:sz w:val="28"/>
          <w:szCs w:val="28"/>
        </w:rPr>
        <w:t>мещение государственных должностей Российской Федерации, и лицами, з</w:t>
      </w:r>
      <w:r w:rsidRPr="006018C9">
        <w:rPr>
          <w:sz w:val="28"/>
          <w:szCs w:val="28"/>
        </w:rPr>
        <w:t>а</w:t>
      </w:r>
      <w:r w:rsidRPr="006018C9">
        <w:rPr>
          <w:sz w:val="28"/>
          <w:szCs w:val="28"/>
        </w:rPr>
        <w:t xml:space="preserve">мещающими государственные должности Российской Федерации, сведений </w:t>
      </w:r>
      <w:r w:rsidR="00ED7AFE">
        <w:rPr>
          <w:sz w:val="28"/>
          <w:szCs w:val="28"/>
        </w:rPr>
        <w:br/>
      </w:r>
      <w:r w:rsidRPr="006018C9">
        <w:rPr>
          <w:sz w:val="28"/>
          <w:szCs w:val="28"/>
        </w:rPr>
        <w:t>о доходах, об имуществе и обязательствах имущественного характера", для граждан, претендующих на замещение государственных должностей Росси</w:t>
      </w:r>
      <w:r w:rsidRPr="006018C9">
        <w:rPr>
          <w:sz w:val="28"/>
          <w:szCs w:val="28"/>
        </w:rPr>
        <w:t>й</w:t>
      </w:r>
      <w:r w:rsidRPr="006018C9">
        <w:rPr>
          <w:sz w:val="28"/>
          <w:szCs w:val="28"/>
        </w:rPr>
        <w:t>ской Федерации.</w:t>
      </w:r>
      <w:proofErr w:type="gramEnd"/>
      <w:r w:rsidRPr="006018C9">
        <w:rPr>
          <w:sz w:val="28"/>
          <w:szCs w:val="28"/>
        </w:rPr>
        <w:t xml:space="preserve"> </w:t>
      </w:r>
      <w:proofErr w:type="gramStart"/>
      <w:r w:rsidR="00860B49">
        <w:rPr>
          <w:sz w:val="28"/>
          <w:szCs w:val="28"/>
        </w:rPr>
        <w:t>А</w:t>
      </w:r>
      <w:r w:rsidRPr="006018C9">
        <w:rPr>
          <w:sz w:val="28"/>
          <w:szCs w:val="28"/>
        </w:rPr>
        <w:t xml:space="preserve">налогичные положения предусмотрены и в инструктивно-методических материалах по отдельным вопросам, связанным с применением положений Федерального закона от 6 февраля 2023 года № 12-ФЗ </w:t>
      </w:r>
      <w:r>
        <w:rPr>
          <w:sz w:val="28"/>
          <w:szCs w:val="28"/>
        </w:rPr>
        <w:br/>
      </w:r>
      <w:r w:rsidRPr="006018C9">
        <w:rPr>
          <w:sz w:val="28"/>
          <w:szCs w:val="28"/>
        </w:rPr>
        <w:t>"О внесении изменений в Федеральный закон "Об общих принципах организ</w:t>
      </w:r>
      <w:r w:rsidRPr="006018C9">
        <w:rPr>
          <w:sz w:val="28"/>
          <w:szCs w:val="28"/>
        </w:rPr>
        <w:t>а</w:t>
      </w:r>
      <w:r w:rsidRPr="006018C9">
        <w:rPr>
          <w:sz w:val="28"/>
          <w:szCs w:val="28"/>
        </w:rPr>
        <w:t>ции публичной власти в субъектах Российской Федерации" и отдельные зак</w:t>
      </w:r>
      <w:r w:rsidRPr="006018C9">
        <w:rPr>
          <w:sz w:val="28"/>
          <w:szCs w:val="28"/>
        </w:rPr>
        <w:t>о</w:t>
      </w:r>
      <w:r w:rsidRPr="006018C9">
        <w:rPr>
          <w:sz w:val="28"/>
          <w:szCs w:val="28"/>
        </w:rPr>
        <w:t xml:space="preserve">нодательные акты Российской Федерации", подготовленных Министерством </w:t>
      </w:r>
      <w:r w:rsidRPr="006018C9">
        <w:rPr>
          <w:sz w:val="28"/>
          <w:szCs w:val="28"/>
        </w:rPr>
        <w:lastRenderedPageBreak/>
        <w:t>труда и социальной защиты Российской Федерации (письмо от 5 мая 2023 года № 28-7/10</w:t>
      </w:r>
      <w:proofErr w:type="gramEnd"/>
      <w:r w:rsidRPr="006018C9">
        <w:rPr>
          <w:sz w:val="28"/>
          <w:szCs w:val="28"/>
        </w:rPr>
        <w:t>/</w:t>
      </w:r>
      <w:proofErr w:type="gramStart"/>
      <w:r w:rsidRPr="006018C9">
        <w:rPr>
          <w:sz w:val="28"/>
          <w:szCs w:val="28"/>
        </w:rPr>
        <w:t>п-3518) и согласованных с Управлением Президента Российской Ф</w:t>
      </w:r>
      <w:r w:rsidRPr="006018C9">
        <w:rPr>
          <w:sz w:val="28"/>
          <w:szCs w:val="28"/>
        </w:rPr>
        <w:t>е</w:t>
      </w:r>
      <w:r w:rsidRPr="006018C9">
        <w:rPr>
          <w:sz w:val="28"/>
          <w:szCs w:val="28"/>
        </w:rPr>
        <w:t>дерации по вопросам противодействия коррупции.</w:t>
      </w:r>
      <w:proofErr w:type="gramEnd"/>
    </w:p>
    <w:p w:rsidR="00705FC2" w:rsidRDefault="002B4F62" w:rsidP="006018C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</w:t>
      </w:r>
      <w:r w:rsidR="00705FC2">
        <w:rPr>
          <w:sz w:val="28"/>
          <w:szCs w:val="28"/>
        </w:rPr>
        <w:t xml:space="preserve"> Законе </w:t>
      </w:r>
      <w:r w:rsidR="00102566">
        <w:rPr>
          <w:sz w:val="28"/>
          <w:szCs w:val="28"/>
        </w:rPr>
        <w:t xml:space="preserve">№ </w:t>
      </w:r>
      <w:r w:rsidR="00705FC2">
        <w:rPr>
          <w:sz w:val="28"/>
          <w:szCs w:val="28"/>
        </w:rPr>
        <w:t>19:</w:t>
      </w:r>
    </w:p>
    <w:p w:rsidR="00705FC2" w:rsidRDefault="00705FC2" w:rsidP="006018C9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предусматривается, что</w:t>
      </w:r>
      <w:r w:rsidRPr="00705FC2">
        <w:rPr>
          <w:sz w:val="28"/>
          <w:szCs w:val="28"/>
        </w:rPr>
        <w:t xml:space="preserve"> допускается передача депутатом Государственн</w:t>
      </w:r>
      <w:r w:rsidRPr="00705FC2">
        <w:rPr>
          <w:sz w:val="28"/>
          <w:szCs w:val="28"/>
        </w:rPr>
        <w:t>о</w:t>
      </w:r>
      <w:r w:rsidRPr="00705FC2">
        <w:rPr>
          <w:sz w:val="28"/>
          <w:szCs w:val="28"/>
        </w:rPr>
        <w:t>го Совета</w:t>
      </w:r>
      <w:r w:rsidR="00860B49" w:rsidRPr="00860B49">
        <w:rPr>
          <w:sz w:val="28"/>
          <w:szCs w:val="28"/>
        </w:rPr>
        <w:t xml:space="preserve"> </w:t>
      </w:r>
      <w:r w:rsidR="00860B49" w:rsidRPr="00705FC2">
        <w:rPr>
          <w:sz w:val="28"/>
          <w:szCs w:val="28"/>
        </w:rPr>
        <w:t>Чувашской Республики</w:t>
      </w:r>
      <w:r w:rsidRPr="00705FC2">
        <w:rPr>
          <w:sz w:val="28"/>
          <w:szCs w:val="28"/>
        </w:rPr>
        <w:t xml:space="preserve">, осуществляющим депутатскую деятельность без отрыва от основной деятельности, своего голоса другому депутату </w:t>
      </w:r>
      <w:r w:rsidRPr="001708C4">
        <w:rPr>
          <w:spacing w:val="-2"/>
          <w:sz w:val="28"/>
          <w:szCs w:val="28"/>
        </w:rPr>
        <w:t>Госуда</w:t>
      </w:r>
      <w:r w:rsidRPr="001708C4">
        <w:rPr>
          <w:spacing w:val="-2"/>
          <w:sz w:val="28"/>
          <w:szCs w:val="28"/>
        </w:rPr>
        <w:t>р</w:t>
      </w:r>
      <w:r w:rsidRPr="001708C4">
        <w:rPr>
          <w:spacing w:val="-2"/>
          <w:sz w:val="28"/>
          <w:szCs w:val="28"/>
        </w:rPr>
        <w:t>ственного Совета</w:t>
      </w:r>
      <w:r w:rsidR="00860B49" w:rsidRPr="001708C4">
        <w:rPr>
          <w:spacing w:val="-2"/>
          <w:sz w:val="28"/>
          <w:szCs w:val="28"/>
        </w:rPr>
        <w:t xml:space="preserve"> Чувашской Республики</w:t>
      </w:r>
      <w:r w:rsidRPr="001708C4">
        <w:rPr>
          <w:spacing w:val="-2"/>
          <w:sz w:val="28"/>
          <w:szCs w:val="28"/>
        </w:rPr>
        <w:t xml:space="preserve"> в связи с отсутствием на сессии Гос</w:t>
      </w:r>
      <w:r w:rsidRPr="00705FC2">
        <w:rPr>
          <w:sz w:val="28"/>
          <w:szCs w:val="28"/>
        </w:rPr>
        <w:t>у</w:t>
      </w:r>
      <w:r w:rsidRPr="00705FC2">
        <w:rPr>
          <w:sz w:val="28"/>
          <w:szCs w:val="28"/>
        </w:rPr>
        <w:t xml:space="preserve">дарственного Совета </w:t>
      </w:r>
      <w:r w:rsidRPr="006018C9">
        <w:rPr>
          <w:sz w:val="28"/>
          <w:szCs w:val="28"/>
        </w:rPr>
        <w:t>Чувашской Республики</w:t>
      </w:r>
      <w:r w:rsidRPr="00705FC2">
        <w:rPr>
          <w:sz w:val="28"/>
          <w:szCs w:val="28"/>
        </w:rPr>
        <w:t xml:space="preserve"> по уважительной причине</w:t>
      </w:r>
      <w:r>
        <w:rPr>
          <w:sz w:val="28"/>
          <w:szCs w:val="28"/>
        </w:rPr>
        <w:t xml:space="preserve"> </w:t>
      </w:r>
      <w:r w:rsidRPr="00705FC2">
        <w:rPr>
          <w:sz w:val="28"/>
          <w:szCs w:val="28"/>
        </w:rPr>
        <w:t>в п</w:t>
      </w:r>
      <w:r w:rsidRPr="00705FC2">
        <w:rPr>
          <w:sz w:val="28"/>
          <w:szCs w:val="28"/>
        </w:rPr>
        <w:t>о</w:t>
      </w:r>
      <w:r w:rsidRPr="00705FC2">
        <w:rPr>
          <w:sz w:val="28"/>
          <w:szCs w:val="28"/>
        </w:rPr>
        <w:t xml:space="preserve">рядке, определенном Регламентом Государственного Совета </w:t>
      </w:r>
      <w:r w:rsidRPr="006018C9">
        <w:rPr>
          <w:sz w:val="28"/>
          <w:szCs w:val="28"/>
        </w:rPr>
        <w:t>Чувашской Ре</w:t>
      </w:r>
      <w:r w:rsidRPr="006018C9">
        <w:rPr>
          <w:sz w:val="28"/>
          <w:szCs w:val="28"/>
        </w:rPr>
        <w:t>с</w:t>
      </w:r>
      <w:r w:rsidRPr="006018C9">
        <w:rPr>
          <w:sz w:val="28"/>
          <w:szCs w:val="28"/>
        </w:rPr>
        <w:t>публики</w:t>
      </w:r>
      <w:r>
        <w:rPr>
          <w:sz w:val="28"/>
          <w:szCs w:val="28"/>
        </w:rPr>
        <w:t xml:space="preserve"> (аналогичная норма предусмотрена в Регламенте Государственного Совета </w:t>
      </w:r>
      <w:r w:rsidRPr="006018C9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)</w:t>
      </w:r>
      <w:r w:rsidR="00860B49">
        <w:rPr>
          <w:sz w:val="28"/>
          <w:szCs w:val="28"/>
        </w:rPr>
        <w:t>;</w:t>
      </w:r>
      <w:proofErr w:type="gramEnd"/>
    </w:p>
    <w:p w:rsidR="00705FC2" w:rsidRPr="006018C9" w:rsidRDefault="00102566" w:rsidP="006018C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корректируют</w:t>
      </w:r>
      <w:r w:rsidR="000E58B8">
        <w:rPr>
          <w:sz w:val="28"/>
          <w:szCs w:val="28"/>
        </w:rPr>
        <w:t>с</w:t>
      </w:r>
      <w:r>
        <w:rPr>
          <w:sz w:val="28"/>
          <w:szCs w:val="28"/>
        </w:rPr>
        <w:t>я</w:t>
      </w:r>
      <w:r w:rsidR="00AB3F70" w:rsidRPr="00AB3F70">
        <w:rPr>
          <w:sz w:val="28"/>
          <w:szCs w:val="28"/>
        </w:rPr>
        <w:t xml:space="preserve"> поло</w:t>
      </w:r>
      <w:r w:rsidR="00AB3F70">
        <w:rPr>
          <w:sz w:val="28"/>
          <w:szCs w:val="28"/>
        </w:rPr>
        <w:t xml:space="preserve">жения о ведении </w:t>
      </w:r>
      <w:proofErr w:type="gramStart"/>
      <w:r w:rsidR="00AB3F70">
        <w:rPr>
          <w:sz w:val="28"/>
          <w:szCs w:val="28"/>
        </w:rPr>
        <w:t>стенограмм засе</w:t>
      </w:r>
      <w:r w:rsidR="00AB3F70" w:rsidRPr="00AB3F70">
        <w:rPr>
          <w:sz w:val="28"/>
          <w:szCs w:val="28"/>
        </w:rPr>
        <w:t>даний органов Государственного Совета</w:t>
      </w:r>
      <w:r w:rsidR="00AB3F70">
        <w:rPr>
          <w:sz w:val="28"/>
          <w:szCs w:val="28"/>
        </w:rPr>
        <w:t xml:space="preserve"> Чувашской Рес</w:t>
      </w:r>
      <w:r w:rsidR="00AB3F70" w:rsidRPr="00AB3F70">
        <w:rPr>
          <w:sz w:val="28"/>
          <w:szCs w:val="28"/>
        </w:rPr>
        <w:t>публики</w:t>
      </w:r>
      <w:proofErr w:type="gramEnd"/>
      <w:r w:rsidR="00AB3F70" w:rsidRPr="00AB3F70">
        <w:rPr>
          <w:sz w:val="28"/>
          <w:szCs w:val="28"/>
        </w:rPr>
        <w:t>.</w:t>
      </w:r>
    </w:p>
    <w:p w:rsidR="00EC32DB" w:rsidRDefault="00860B49" w:rsidP="0060501D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8C4" w:rsidRDefault="001708C4">
      <w:r>
        <w:separator/>
      </w:r>
    </w:p>
  </w:endnote>
  <w:endnote w:type="continuationSeparator" w:id="0">
    <w:p w:rsidR="001708C4" w:rsidRDefault="0017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8C4" w:rsidRDefault="001708C4">
      <w:r>
        <w:separator/>
      </w:r>
    </w:p>
  </w:footnote>
  <w:footnote w:type="continuationSeparator" w:id="0">
    <w:p w:rsidR="001708C4" w:rsidRDefault="001708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8C4" w:rsidRDefault="001708C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08C4" w:rsidRDefault="001708C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8C4" w:rsidRDefault="001708C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59C9">
      <w:rPr>
        <w:rStyle w:val="a4"/>
        <w:noProof/>
      </w:rPr>
      <w:t>2</w:t>
    </w:r>
    <w:r>
      <w:rPr>
        <w:rStyle w:val="a4"/>
      </w:rPr>
      <w:fldChar w:fldCharType="end"/>
    </w:r>
  </w:p>
  <w:p w:rsidR="001708C4" w:rsidRDefault="001708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A45F6"/>
    <w:rsid w:val="000B6008"/>
    <w:rsid w:val="000E58B8"/>
    <w:rsid w:val="00102566"/>
    <w:rsid w:val="0015683C"/>
    <w:rsid w:val="001708C4"/>
    <w:rsid w:val="001921DD"/>
    <w:rsid w:val="001F7B85"/>
    <w:rsid w:val="00232135"/>
    <w:rsid w:val="002519D0"/>
    <w:rsid w:val="00257C19"/>
    <w:rsid w:val="00264B20"/>
    <w:rsid w:val="002B4F62"/>
    <w:rsid w:val="002C627C"/>
    <w:rsid w:val="003510D7"/>
    <w:rsid w:val="003A7A89"/>
    <w:rsid w:val="003C36D1"/>
    <w:rsid w:val="004077C6"/>
    <w:rsid w:val="00410FAB"/>
    <w:rsid w:val="004453A8"/>
    <w:rsid w:val="004B0800"/>
    <w:rsid w:val="005241E0"/>
    <w:rsid w:val="00554E06"/>
    <w:rsid w:val="00557CE5"/>
    <w:rsid w:val="005C24B9"/>
    <w:rsid w:val="00600CC8"/>
    <w:rsid w:val="006018C9"/>
    <w:rsid w:val="0060501D"/>
    <w:rsid w:val="0062338E"/>
    <w:rsid w:val="00655FF1"/>
    <w:rsid w:val="00667499"/>
    <w:rsid w:val="006A7A11"/>
    <w:rsid w:val="00705FC2"/>
    <w:rsid w:val="007120E6"/>
    <w:rsid w:val="00860B49"/>
    <w:rsid w:val="00886701"/>
    <w:rsid w:val="008E1D14"/>
    <w:rsid w:val="00963E11"/>
    <w:rsid w:val="009A2FCF"/>
    <w:rsid w:val="009A5717"/>
    <w:rsid w:val="009B3E57"/>
    <w:rsid w:val="009B6476"/>
    <w:rsid w:val="009C6476"/>
    <w:rsid w:val="00A273E7"/>
    <w:rsid w:val="00A47F6C"/>
    <w:rsid w:val="00A51043"/>
    <w:rsid w:val="00AB3F70"/>
    <w:rsid w:val="00AD68F9"/>
    <w:rsid w:val="00B56F67"/>
    <w:rsid w:val="00B63EF5"/>
    <w:rsid w:val="00BA07C7"/>
    <w:rsid w:val="00BA7368"/>
    <w:rsid w:val="00BC4AE4"/>
    <w:rsid w:val="00BF035E"/>
    <w:rsid w:val="00C256EB"/>
    <w:rsid w:val="00C317AE"/>
    <w:rsid w:val="00C46030"/>
    <w:rsid w:val="00C959C9"/>
    <w:rsid w:val="00CE1F97"/>
    <w:rsid w:val="00CF71C1"/>
    <w:rsid w:val="00D41E53"/>
    <w:rsid w:val="00D643F9"/>
    <w:rsid w:val="00D8595F"/>
    <w:rsid w:val="00DD6817"/>
    <w:rsid w:val="00DE59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A7DD2-4ED8-4384-B5A1-ED5B1DEFD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525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59</cp:revision>
  <cp:lastPrinted>2024-03-06T09:07:00Z</cp:lastPrinted>
  <dcterms:created xsi:type="dcterms:W3CDTF">2021-01-14T13:42:00Z</dcterms:created>
  <dcterms:modified xsi:type="dcterms:W3CDTF">2024-03-06T09:08:00Z</dcterms:modified>
</cp:coreProperties>
</file>