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N 2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Утверждены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приказом Федеральной службы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 надзору в сфере образования и науки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24.04.2024 N 913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/>
      <w:bookmarkStart w:id="0" w:name="undefined"/>
      <w:r/>
      <w:bookmarkEnd w:id="0"/>
      <w:r>
        <w:rPr>
          <w:rFonts w:ascii="Arial" w:hAnsi="Arial" w:eastAsia="Arial" w:cs="Arial"/>
          <w:b/>
          <w:i w:val="0"/>
          <w:strike w:val="0"/>
          <w:sz w:val="24"/>
        </w:rPr>
        <w:t xml:space="preserve">ТРЕБОВАНИЯ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К ЗАПОЛНЕНИЮ И ОФОРМЛЕНИЮ ЗАЯВЛЕНИЯ О ГОСУДАРСТВЕННОЙ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АККРЕДИТАЦИИ ОБРАЗОВАТЕЛЬНОЙ ДЕЯТЕЛЬНОСТИ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Заявление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о государственной аккредитации образовательной деятельности (далее - заявление) направляется организацией, осущест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вляющей образовательную деятельность, индивидуальным предпринимателем, за исключением индивидуальных предпринимателей, осуществляющих образовательную деятельность непосредственно (далее соответственно - заявитель, организация, индивидуальный предпринимател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ь), в Федеральную службу по надзору в сфере образования и науки или исполнительные органы субъектов Российской Федерации, осуществляющие переданные Российской Федерацией полномочия в сфере образования &lt;1&gt; (далее - аккредитационный орган), в форме электронн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ого документа, подписанного усиленной квалифицированной электронной подписью или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&lt;2&gt;, с использованием информационно-телекоммуникационных сетей общего 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ользования, в том числе сети "Интернет", включая федеральную государственную информационную систему "Единый портал государственных и муниципальных услуг (функций)" &lt;3&gt; (далее - Единый портал), региональные порталы государственных и муниципальных услуг &lt;4&gt;.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&lt;1&gt; Часть 5 статьи 92 Федерального закона от 29 декабря 2012 г. N 273-ФЗ "Об образовании в Российской Федерации".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&lt;2&gt; Правила создания и использования сертификата ключа проверки усиленной неквалифицированной электронной подписи в инфраструктуре, обеспечив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утвержденные постановлением Правительства Российской Федерации от 1 декабря 2021 г. N 2152.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&lt;3&gt; Положение о федеральной государственной информационной системе "Единый портал государственных и муниципальных услуг (функций)", утвержденное постановлением Правительства Российской Федерации от 24 октября 2011 г. N 861.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&lt;4&gt; Часть 2 статьи 21 Федерального закона от 27 июля 2010 г. N 210-ФЗ "Об организации предоставления государственных и муниципальных услуг".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В случае представления 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аявления посредством Единого портала или регионального портала государственных и муниципальных услуг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Заполненное на Едином портале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или региональном портале государственных и муниципальных услуг заявление отправляется заявителем вместе с прикрепленными электронными образами документов, полученными в результате сканирования соответствующих документов на бумажных носителях, указанных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перечне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документов, прилагаемых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заявлению о государственной аккредитации образовательной деятельности, к заявлению о внесении изменений в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твенную аккредитацию образовательным программам", в отношении ранее не аккредитованных образовательных программ, реализуемых организацией, осуществляющей образовательную деятельность, согласно приложению N 10 к настоящему приказу, в аккредитационный орган.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Заявление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заполняется на русском языке, за исключением случая, установленного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пунктом 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настоящих Требований.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форме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заявления заполняются все строки и графы. Недопустимо добавление в форму заявления или исключение из формы заявления строк и граф, за исключением случаев, установленных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пунктами 7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9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-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11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настоящих Требований.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В текстовом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поле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"Представляется в аккредитационный орган" формы заявления указывается полное наименование аккредитационного органа, в который направляется заявление.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В текстовом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поле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"Сведения о заявителе" формы заявления указываются следующие сведения: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а) в случае если заявителем является организация - полное и сокращенное (при наличии) наименование организации, адрес организации, основной государственный регистрационный номер орга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низации, идентификационный номер налогоплательщика организации, код причины постановки на учет организации в налоговом органе, которые указываются в соответствии со сведениями, содержащимися в Едином государственном реестре юридических лиц, а также номер 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онтактного телефона организации с кодом страны и населенного пункта (без пробелов и прочерков), адрес электронной почты организации (при наличии), который состоит из двух частей, разделенных символом "@" (в левой части указывается имя почтового ящика, в пр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авой части указывается доменное имя сервера, на котором располагается электронный почтовый ящик), адрес официального сайта организации в информационно-телекоммуникационной сети "Интернет", который состоит из протокола (http:) и доменного имени этого сайта;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б) в случае если заявителем является индивидуальный предприниматель - фамилия, имя, отчество (при наличии) индивидуального предпринимателя, све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дения о документе, удостоверяющем личность индивидуального предпринимателя (наименование, серия и номер, дата и место выдачи документа, удостоверяющего личность, наименование органа, выдавшего документ, удостоверяющий личность), основной государственный ре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гистрационный номер индивидуального предпринимателя, адрес регистрации индивидуального предпринимателя, идентификационный номер налогоплательщика индивидуального предпринимателя, страховой номер индивидуального лицевого счета индивидуального предпринимател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я в системе обязательного пенсионного страхования, которые указываются в соответствии со сведениями, содержащимися в Едином государственном реестре индивидуальных предпринимателей, а также номер контактного телефона индивидуального предпринимателя с кодом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страны и населенного пункта (без пробелов и прочерков), адрес электронной почты индивидуального предпринимателя (при наличии), который состоит из двух частей, разделенных символом "@" (в левой части указывается имя почтового ящика, в правой части указывает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ся доменное имя сервера, на котором располагается электронный почтовый ящик), адрес официального сайта индивидуального предпринимателя в информационно-телекоммуникационной сети "Интернет", который состоит из протокола (http:) и доменного имени этого сайта.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случае если заявителем является иностранный гражданин или лицо без граж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данства, фамилия, имя, отчество (при наличии) дополнительно указываются с помощью букв латинского алфавита на основании сведений, содержащихся в документе, удостоверяющем личность иностранного гражданина или лица без гражданства в Российской Федерации &lt;5&gt;.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&lt;5&gt; Статья 10 Федерального закона от 25 июля 2002 г. N 115-ФЗ "О правовом положении иностранных граждан в Российской Федерации".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В текстовом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поле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"Сведения о филиале" формы заявления указываются полное и сокращенное (при налич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ии) наименования филиала организации, адрес филиала организации, код причины постановки на учет филиала организации в налоговом органе по месту нахождения филиала в соответствии со сведениями, содержащимися в Едином государственном реестре юридических лиц.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Текстовое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поле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"Сведения о филиале" формы заявления заполняется, если предоставление государственной аккредитации образовательной деятельности необходимо в отношении основных образовательных программ, реализуемых филиалом (филиалами) организации. В ином случае текстовое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поле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"Сведения о филиале" из формы заявления исключается.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строках 1.1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-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1.5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формы заявления указываются наименование уровня образования либо код и наименование укрупненной группы профессий, специальностей и направлений подготовки, либо код и наименова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ние направления подготовки, специальности, профессии, либо область образования, либо код и наименование области или вида профессиональной деятельности, в отношении которых необходимо предоставление государственной аккредитации образовательной деятельности.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9.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Строка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формы заявления заполняется в случае, если предоставление государственной аккредитации образовательной дея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тельности необходимо в отношении основной общеобразовательной программы - образовательной программы начального общего образования, образовательной программы основного общего образования, образовательной программы среднего общего образования. В ином случае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строка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из формы заявления исключается.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Графа "Наименование основной общеобразовательной программы"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строки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формы заявления заполняется в соответствии с пунктом 1 части 3 статьи 12 Федерального закона от 29.12.2012 N 273-ФЗ "Об образовании в Российской Федерации" (далее - Федеральный закон N 273-ФЗ).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графе "Количество обучающихся по формам обучения, чел."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строки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формы заявления указываются сведения о численности обучающихся по всем формам обучения суммарно по всем годам, периодам обучения по каждой реализуемой заявителем основной общеобразовательной программе - образовательной прогр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амме начального общего образования, образовательной программе основного общего образования, образовательной программе среднего общего образования на дату подписания заявления. В случае отсутствия в организации обучающихся в данной графе проставляются нули.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формы заявления указывается дата направления заявления о предоставлении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лицензии на осуществление образовательной деятельности (о внесении изменений в реестр лицензий на осуществление образовательной деятельности &lt;6&gt;), если заявление направляется в соответствии с частью 10 статьи 92 Федерального закона N 273-ФЗ. В ином случае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строка 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из формы заявления исключается.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&lt;6&gt; Часть 4 статьи 91 Федерального закона от 29 декабря 2012 г. N 273-ФЗ "Об образовании в Российской Федерации".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11.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Строка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формы заявления заполняется в случае, если предоставление государственной аккредитации образовательной деятельности необходимо в отношении основных профессиональных образовательных программ. В ином случае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строка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из формы заявления исключается.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графе "Код и наименование основной профессиональной образовательной программы"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строки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формы заявления указываются код и наименование основной профессиональной образовательной программы, соответствующие коду и наименованию профессии, специальности или направлению подготовки, утвержденными приказами: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Министерства образования и науки Российской Федерации от 29 октября 2013 г. N 1199 "О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б утверждении перечней профессий и специальностей среднего профессионального образования" (зарегистрирован Министерством юстиции Российской Федерации 26 декабря 2013 г., регистрационный N 30861) с изменениями, внесенными приказами Министерства образования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 науки Российской Федерации от 14 мая 2014 г. N 518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201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 г., регистрационный N 39955), от 25 ноября 2016 г. N 1477 (зарегистрирован Министерством юстиции Российской Федерации 12 декабря 2016 г., регистрационный N 44662), и изменениями, внесенными приказами Министерства просвещения Российской Федерации от 3 дек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абря 2019 г. N 655 (зарегистрирован Министерством юстиции Российской Федерации 21 февраля 2020 г., регистрационный N 57581), от 20 января 2021 г. N 15 (зарегистрирован Министерством юстиции Российской Федерации 19 февраля 2021 г., регистрационный N 62570);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Министерства образования 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науки Российской Федерации от 12 сентября 2013 г. N 1060 "Об утверждении перечней специальностей и направлений подготовки высшего образования, применяемых при реализации образовательных программ высшего образования, содержащих сведения, составляющие госуда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рственную тайну или служебную информацию ограниченного распространения" (зарегистрирован Министерством юстиции Российской Федерации 14 октября 2013 г., регистрационный N 30160) с изменениями, внесенными приказами Министерства образования и науки Российской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Федерации от 9 января 2017 г. N 9 (зарегистрирован Министерством юстиции Российской Федерации 3 февраля 2017 г., регистрационный N 45524), от 10 апреля 2017 г. N 320 (зарегистрирован Министерством юстиции Российской Федерации 10 мая 2017 г., регистрационн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ый N 46662), от 23 марта 2018 г. N 210 (зарегистрирован Министерством юстиции Российской Федерации 11 апреля 2018 г., регистрационный N 50727), и изменениями, внесенными приказами Министерства науки и высшего образования Российской Федерации от 28 сентября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2020 г. N 1240 (зарегистрирован Министерством юстиции Российской Федерации 27 октября 2020 г., регистрационный N 60588), от 29 августа 2022 г. N 823 (зарегистрирован Министерством юстиции Российской Федерации 29 сентября 2022 г., регистрационный N 70284);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Министерства образования и науки Российской Федерации от 12 сент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ября 2013 г. N 1061 "Об утверждении перечней специальностей и направлений подготовки высшего образования" (зарегистрирован Министерством юстиции Российской Федерации 14 октября 2013 г., регистрационный N 30163) с изменениями, внесенными приказами Министерс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 N 31448), от 20 августа 2014 г. N 1033 (зарегистрирован Министерством юстиции Российской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оссийской Федерации 22 апреля 2015 г., регистрационный N 36994), от 1 октября 2015 г. N 1080 (зарегистрирован Министерством юстиции Российской Федерации 19 октября 2015 г., регистрационный N 39355), от 1 декабря 2016 г. N 1508 (зарегистрирован Министерство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 юстиции Российской Федерации 20 декабря 2016 г., регистрационный N 44807), от 10 апреля 2017 г. N 320 (зарегистрирован Министерством юстиции Российской Федерации 10 мая 2017 г., регистрационный N 46662), от 11 апреля 2017 г. N 328 (зарегистрирован Минист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ерством юстиции Российской Федерации 23 июня 2017 г., регистрационный N 47167), от 23 марта 2018 г. N 210 (зарегистрирован Министерством юстиции Российской Федерации 11 апреля 2018 г., регистрационный N 50727), и изменениями, внесенными приказами Министерс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тва науки и высшего образования Российской Федерации от 30 августа 2019 г. N 664 (зарегистрирован Министерством юстиции Российской Федерации 23 сентября 2019 г., регистрационный N 56026), от 15 апреля 2021 г. N 296 (зарегистрирован Министерством юстиции Ро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ссийской Федерации 27 апреля 2021 г., регистрационный N 63245), от 13 декабря 2021 г. N 1229 (зарегистрирован Министерством юстиции Российской Федерации 13 апреля 2022 г., регистрационный N 68183), для соответствующего уровня профессионального образования.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Наименование образовательной программы среднего профессионального образования вносится в графу "Код и наименование основной профессиональной образовательной программы"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строки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формы заявления с указанием в скобках типа подготовки (базовая подготовка либо углубленная подготовка) (при наличии), а также срока получения образования по очной форме обучения в соответствии с федеральным государственным образовательным стандартом.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Графа "Уровень образования"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строки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формы заявления заполняется в соответствии с частью 5 статьи 10 Федерального закона N 273-ФЗ.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графе "Количество обучающихся по формам обучения, чел."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строки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формы заявления указываются сведения о численности обучающихся по всем формам обучения по старшему курсу обучения по каждой реализуемой заявителем основной профессиональной образовательной программе на дату подписания заявления.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случае если предо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ставление государственной аккредитации образовательной деятельности необходимо в отношении основных профессиональных образовательных программ, содержащих сведения, составляющие государственную тайну, графа "Количество обучающихся по формам обучения, чел."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строки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формы заявления не заполняется.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12.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формы заявления указываются дата и номер лицензии на проведение работ с использованием сведений, составляющих государственную тайну, соответствующей сте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пени секретности, если для проведения государственной аккредитации образовательной деятельности заявлены основные профессиональные образовательные программы, содержащие сведения, составляющие государственную тайну. В ином случае указывается значение "нет".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13.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6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формы заявления указываются адреса ссылок на соответствующую информацию по заявленным для государственной аккредитации образовательной деятельности основным образовательным программам, разме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"Интернет". При отсутствии данной информации, за исключением отчета о самообследовании, указывается значение "нет".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14.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7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формы заявления указывается значение "да", если заявитель намерен получить выписку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льным программам" &lt;7&gt; посредством использования личного кабинета заявителя на Едином портале, региональных порталах государственных и муниципальных услуг, а также в информационных системах аккредитационных органов. В ином случае указывается значение "нет".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&lt;7&gt; Постановление Правительства Российской Федерации от 10 апреля 2023 г. N 577 "Об утверждении Правил формирования и ведения государственной инфо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 г. N 438".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15. В текстовом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поле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"Приложение" формы заявления указываются документы, прилагаемые к заявлению, в соответствии с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перечнем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документов, прилагаемых к заявлению о государственной аккредитации образовательной деятельности, к заявлению о внесении изменений в сведения, содержащиеся в государственной информационной системе "Реестр организаций, осуществляющих образовательную деятел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ьность по имеющим государственную аккредитацию образовательным программам", в отношении ранее не аккредитованных образовательных программ, реализуемых организацией, осуществляющей образовательную деятельность, согласно приложению N 10 к настоящему приказу.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_634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2024-06-10T06:30:04Z</dcterms:modified>
</cp:coreProperties>
</file>