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E119C8" w:rsidP="00EF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</w:t>
            </w: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EF5A0D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28.06.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166BA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267-р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EF5A0D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28.06.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166BA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4B08C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267-р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641408" w:rsidRPr="00690365" w:rsidRDefault="00690365" w:rsidP="005A52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6903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36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9 марта 2023 г. </w:t>
      </w:r>
      <w:r w:rsidRPr="006903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0365">
        <w:rPr>
          <w:rFonts w:ascii="Times New Roman" w:hAnsi="Times New Roman" w:cs="Times New Roman"/>
          <w:sz w:val="24"/>
          <w:szCs w:val="24"/>
        </w:rPr>
        <w:t xml:space="preserve">0 «Об утверждении Порядка проведения оценки регулирующего воздействия проектов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 и Порядка проведения экспертизы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</w:t>
      </w:r>
      <w:proofErr w:type="gramEnd"/>
      <w:r w:rsidRPr="00690365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деятельности»  </w:t>
      </w:r>
      <w:r w:rsidR="00CE50F6">
        <w:rPr>
          <w:rFonts w:ascii="Times New Roman" w:hAnsi="Times New Roman" w:cs="Times New Roman"/>
          <w:sz w:val="24"/>
          <w:szCs w:val="24"/>
        </w:rPr>
        <w:t>п</w:t>
      </w:r>
      <w:r w:rsidRPr="00690365">
        <w:rPr>
          <w:rFonts w:ascii="Times New Roman" w:hAnsi="Times New Roman" w:cs="Times New Roman"/>
          <w:sz w:val="24"/>
          <w:szCs w:val="24"/>
        </w:rPr>
        <w:t xml:space="preserve">лан проведения экспертизы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 вопросы осуществления предпринимательской и инвестиционной деятельности,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365">
        <w:rPr>
          <w:rFonts w:ascii="Times New Roman" w:hAnsi="Times New Roman" w:cs="Times New Roman"/>
          <w:sz w:val="24"/>
          <w:szCs w:val="24"/>
        </w:rPr>
        <w:t xml:space="preserve"> год</w:t>
      </w:r>
      <w:r w:rsidR="00CE50F6">
        <w:rPr>
          <w:rFonts w:ascii="Times New Roman" w:hAnsi="Times New Roman" w:cs="Times New Roman"/>
          <w:sz w:val="24"/>
          <w:szCs w:val="24"/>
        </w:rPr>
        <w:t>, утвержденный распоряжением администрации Порецкого муниципального округа</w:t>
      </w:r>
      <w:r w:rsidR="0064208D">
        <w:rPr>
          <w:rFonts w:ascii="Times New Roman" w:hAnsi="Times New Roman" w:cs="Times New Roman"/>
          <w:sz w:val="24"/>
          <w:szCs w:val="24"/>
        </w:rPr>
        <w:t xml:space="preserve"> от 17 марта 2023 г. № 97-р, дополнить строкой 3 следующего содержания, согласно приложению к настоящему распоряжению.</w:t>
      </w:r>
    </w:p>
    <w:p w:rsidR="00641408" w:rsidRPr="00690365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47CC7" w:rsidRPr="00D47CC7" w:rsidRDefault="004B08CE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5A0D">
        <w:rPr>
          <w:rFonts w:ascii="Times New Roman" w:hAnsi="Times New Roman" w:cs="Times New Roman"/>
          <w:sz w:val="24"/>
          <w:szCs w:val="24"/>
        </w:rPr>
        <w:t>28.06.</w:t>
      </w:r>
      <w:r w:rsidR="00D47CC7" w:rsidRPr="00D47CC7">
        <w:rPr>
          <w:rFonts w:ascii="Times New Roman" w:hAnsi="Times New Roman" w:cs="Times New Roman"/>
          <w:sz w:val="24"/>
          <w:szCs w:val="24"/>
        </w:rPr>
        <w:t>202</w:t>
      </w:r>
      <w:r w:rsidR="00D47C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F5A0D">
        <w:rPr>
          <w:rFonts w:ascii="Times New Roman" w:hAnsi="Times New Roman" w:cs="Times New Roman"/>
          <w:sz w:val="24"/>
          <w:szCs w:val="24"/>
        </w:rPr>
        <w:t xml:space="preserve"> 267-р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проведения экспертизы нормативных правовых актов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47CC7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gramStart"/>
      <w:r w:rsidRPr="00D47CC7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D47CC7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и инвестиционной деятельности,</w:t>
      </w:r>
      <w:r w:rsidRPr="00D47CC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7C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8"/>
        <w:gridCol w:w="3536"/>
        <w:gridCol w:w="1933"/>
        <w:gridCol w:w="1401"/>
        <w:gridCol w:w="1933"/>
      </w:tblGrid>
      <w:tr w:rsidR="00D47CC7" w:rsidRPr="00D47CC7" w:rsidTr="003917FE">
        <w:tc>
          <w:tcPr>
            <w:tcW w:w="768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6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93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401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проведения экспертизы</w:t>
            </w:r>
          </w:p>
        </w:tc>
        <w:tc>
          <w:tcPr>
            <w:tcW w:w="193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47CC7" w:rsidRPr="00D47CC7" w:rsidTr="003917FE">
        <w:tc>
          <w:tcPr>
            <w:tcW w:w="768" w:type="dxa"/>
          </w:tcPr>
          <w:p w:rsidR="00D47CC7" w:rsidRPr="00D47CC7" w:rsidRDefault="003917FE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7CC7"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6" w:type="dxa"/>
          </w:tcPr>
          <w:p w:rsidR="00D47CC7" w:rsidRPr="00D47CC7" w:rsidRDefault="003917FE" w:rsidP="002569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447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Порецкого муниципального округа Чувашской Республики 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569F2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569F2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44728B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</w:t>
            </w:r>
            <w:r w:rsidR="00447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2023 году»</w:t>
            </w:r>
          </w:p>
        </w:tc>
        <w:tc>
          <w:tcPr>
            <w:tcW w:w="1933" w:type="dxa"/>
          </w:tcPr>
          <w:p w:rsidR="0054035F" w:rsidRDefault="003917FE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хозяйства, земельных и имущественных отношений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401" w:type="dxa"/>
          </w:tcPr>
          <w:p w:rsidR="00D47CC7" w:rsidRPr="00D47CC7" w:rsidRDefault="003917FE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035F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569F2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035F" w:rsidRPr="002569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47CC7" w:rsidRPr="00D47CC7" w:rsidRDefault="00D47CC7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641408" w:rsidRDefault="00D47CC7" w:rsidP="00D47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D47CC7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96791"/>
    <w:rsid w:val="000B2FA2"/>
    <w:rsid w:val="00166BA4"/>
    <w:rsid w:val="00244DE8"/>
    <w:rsid w:val="002569F2"/>
    <w:rsid w:val="0025768B"/>
    <w:rsid w:val="00280667"/>
    <w:rsid w:val="003132C4"/>
    <w:rsid w:val="003917FE"/>
    <w:rsid w:val="003C2208"/>
    <w:rsid w:val="00401339"/>
    <w:rsid w:val="0044728B"/>
    <w:rsid w:val="004A1F82"/>
    <w:rsid w:val="004B08CE"/>
    <w:rsid w:val="0054035F"/>
    <w:rsid w:val="005A5262"/>
    <w:rsid w:val="00641408"/>
    <w:rsid w:val="0064208D"/>
    <w:rsid w:val="00680601"/>
    <w:rsid w:val="00690365"/>
    <w:rsid w:val="007347C1"/>
    <w:rsid w:val="00767CD1"/>
    <w:rsid w:val="007B4A10"/>
    <w:rsid w:val="00A67349"/>
    <w:rsid w:val="00A81003"/>
    <w:rsid w:val="00A82CA0"/>
    <w:rsid w:val="00AF4094"/>
    <w:rsid w:val="00BB61AF"/>
    <w:rsid w:val="00BD004A"/>
    <w:rsid w:val="00BF5FCF"/>
    <w:rsid w:val="00C76CD9"/>
    <w:rsid w:val="00CE50F6"/>
    <w:rsid w:val="00D47CC7"/>
    <w:rsid w:val="00DE453E"/>
    <w:rsid w:val="00E119C8"/>
    <w:rsid w:val="00EF5A0D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C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26</cp:revision>
  <cp:lastPrinted>2023-03-16T12:54:00Z</cp:lastPrinted>
  <dcterms:created xsi:type="dcterms:W3CDTF">2023-01-26T07:49:00Z</dcterms:created>
  <dcterms:modified xsi:type="dcterms:W3CDTF">2023-06-29T07:25:00Z</dcterms:modified>
</cp:coreProperties>
</file>