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F5" w:rsidRPr="00F231BB" w:rsidRDefault="004539F5" w:rsidP="00F231BB">
      <w:pPr>
        <w:pStyle w:val="ConsPlusTitle"/>
        <w:spacing w:line="235" w:lineRule="auto"/>
        <w:jc w:val="center"/>
        <w:rPr>
          <w:b w:val="0"/>
          <w:sz w:val="8"/>
          <w:szCs w:val="8"/>
        </w:rPr>
      </w:pPr>
    </w:p>
    <w:p w:rsidR="00F231BB" w:rsidRDefault="00F231BB" w:rsidP="00F231BB">
      <w:pPr>
        <w:pStyle w:val="ConsPlusTitle"/>
        <w:spacing w:line="235" w:lineRule="auto"/>
        <w:jc w:val="center"/>
      </w:pPr>
      <w:r>
        <w:rPr>
          <w:noProof/>
        </w:rPr>
        <w:drawing>
          <wp:inline distT="0" distB="0" distL="0" distR="0" wp14:anchorId="6E842CCB" wp14:editId="5FB7552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1BB" w:rsidRPr="00F231BB" w:rsidRDefault="00F231BB" w:rsidP="00F231BB">
      <w:pPr>
        <w:pStyle w:val="ConsPlusTitle"/>
        <w:spacing w:line="235" w:lineRule="auto"/>
        <w:jc w:val="center"/>
        <w:rPr>
          <w:b w:val="0"/>
        </w:rPr>
      </w:pPr>
    </w:p>
    <w:p w:rsidR="004539F5" w:rsidRPr="00F231BB" w:rsidRDefault="004539F5" w:rsidP="00F231BB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F231BB">
        <w:rPr>
          <w:sz w:val="40"/>
          <w:szCs w:val="40"/>
        </w:rPr>
        <w:t>ЗАКОН</w:t>
      </w:r>
    </w:p>
    <w:p w:rsidR="004539F5" w:rsidRPr="00F231BB" w:rsidRDefault="004539F5" w:rsidP="00F231BB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F231BB">
        <w:rPr>
          <w:sz w:val="40"/>
          <w:szCs w:val="40"/>
        </w:rPr>
        <w:t>ЧУВАШСКОЙ РЕСПУБЛИКИ</w:t>
      </w:r>
    </w:p>
    <w:p w:rsidR="004539F5" w:rsidRDefault="004539F5" w:rsidP="00B14935">
      <w:pPr>
        <w:pStyle w:val="9"/>
        <w:keepNext w:val="0"/>
        <w:widowControl w:val="0"/>
        <w:spacing w:line="240" w:lineRule="auto"/>
        <w:rPr>
          <w:sz w:val="28"/>
          <w:szCs w:val="28"/>
        </w:rPr>
      </w:pPr>
    </w:p>
    <w:p w:rsidR="00B14935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 xml:space="preserve">О ВНЕСЕНИИ ИЗМЕНЕНИЯ </w:t>
      </w:r>
    </w:p>
    <w:p w:rsidR="00B14935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 xml:space="preserve">В СТАТЬЮ 2 ЗАКОНА ЧУВАШСКОЙ РЕСПУБЛИКИ </w:t>
      </w:r>
    </w:p>
    <w:p w:rsidR="00B14935" w:rsidRDefault="00A21AC0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B14935">
        <w:rPr>
          <w:spacing w:val="-4"/>
          <w:sz w:val="32"/>
          <w:szCs w:val="28"/>
        </w:rPr>
        <w:t>"</w:t>
      </w:r>
      <w:r w:rsidR="004539F5" w:rsidRPr="00B14935">
        <w:rPr>
          <w:bCs w:val="0"/>
          <w:spacing w:val="-4"/>
          <w:sz w:val="32"/>
          <w:szCs w:val="28"/>
        </w:rPr>
        <w:t xml:space="preserve">О </w:t>
      </w:r>
      <w:r w:rsidR="004539F5" w:rsidRPr="00B14935">
        <w:rPr>
          <w:spacing w:val="-4"/>
          <w:sz w:val="32"/>
          <w:szCs w:val="28"/>
        </w:rPr>
        <w:t>ЗАЩИТЕ ПРАВ ГРАЖДАН – УЧАСТНИКОВ ДОЛЕВОГО</w:t>
      </w:r>
      <w:r w:rsidR="004539F5" w:rsidRPr="00F231BB">
        <w:rPr>
          <w:sz w:val="32"/>
          <w:szCs w:val="28"/>
        </w:rPr>
        <w:t xml:space="preserve"> СТРОИТЕЛЬСТВА</w:t>
      </w:r>
      <w:r w:rsidR="004539F5" w:rsidRPr="00F231BB">
        <w:rPr>
          <w:b w:val="0"/>
          <w:sz w:val="32"/>
          <w:szCs w:val="28"/>
        </w:rPr>
        <w:t xml:space="preserve"> </w:t>
      </w:r>
      <w:r w:rsidR="004539F5" w:rsidRPr="00F231BB">
        <w:rPr>
          <w:sz w:val="32"/>
          <w:szCs w:val="28"/>
        </w:rPr>
        <w:t xml:space="preserve">МНОГОКВАРТИРНЫХ ДОМОВ </w:t>
      </w:r>
    </w:p>
    <w:p w:rsidR="00B14935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 xml:space="preserve">И (ИЛИ) ИНЫХ ОБЪЕКТОВ НЕДВИЖИМОСТИ, </w:t>
      </w:r>
    </w:p>
    <w:p w:rsidR="00B14935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>ПОСТРАДАВШИХ</w:t>
      </w:r>
      <w:r w:rsidR="005E6F99" w:rsidRPr="00F231BB">
        <w:rPr>
          <w:sz w:val="32"/>
          <w:szCs w:val="28"/>
        </w:rPr>
        <w:t xml:space="preserve"> </w:t>
      </w:r>
      <w:r w:rsidRPr="00F231BB">
        <w:rPr>
          <w:sz w:val="32"/>
          <w:szCs w:val="28"/>
        </w:rPr>
        <w:t xml:space="preserve">ОТ ДЕЙСТВИЙ (БЕЗДЕЙСТВИЯ) </w:t>
      </w:r>
    </w:p>
    <w:p w:rsidR="00B14935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 xml:space="preserve">ЗАСТРОЙЩИКОВ НА ТЕРРИТОРИИ </w:t>
      </w:r>
    </w:p>
    <w:p w:rsidR="004539F5" w:rsidRPr="00F231BB" w:rsidRDefault="004539F5" w:rsidP="00EA59AC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F231BB">
        <w:rPr>
          <w:sz w:val="32"/>
          <w:szCs w:val="28"/>
        </w:rPr>
        <w:t>ЧУВАШСКОЙ РЕСПУБЛИКИ</w:t>
      </w:r>
      <w:r w:rsidR="00A21AC0">
        <w:rPr>
          <w:sz w:val="32"/>
          <w:szCs w:val="28"/>
        </w:rPr>
        <w:t>"</w:t>
      </w:r>
    </w:p>
    <w:p w:rsidR="00F231BB" w:rsidRPr="00F231BB" w:rsidRDefault="00F231BB" w:rsidP="00F231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231BB" w:rsidRPr="00F231BB" w:rsidRDefault="00F231BB" w:rsidP="00F231B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F231BB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231BB" w:rsidRPr="00F231BB" w:rsidRDefault="00F231BB" w:rsidP="00F231B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231B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231BB" w:rsidRPr="00F231BB" w:rsidRDefault="00F231BB" w:rsidP="00F231BB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F231B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231BB" w:rsidRPr="00F231BB" w:rsidRDefault="00C54E05" w:rsidP="00F231BB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8 октября </w:t>
      </w:r>
      <w:r w:rsidR="00F231BB" w:rsidRPr="00F231BB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F231BB" w:rsidRPr="00F231BB" w:rsidRDefault="00F231BB" w:rsidP="00F231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539F5" w:rsidRPr="00F231BB" w:rsidRDefault="004539F5" w:rsidP="00EA59A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F231BB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4539F5" w:rsidRPr="00EA59AC" w:rsidRDefault="004539F5" w:rsidP="00EA59AC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EA59AC">
        <w:rPr>
          <w:rFonts w:ascii="Times New Roman" w:hAnsi="Times New Roman"/>
          <w:spacing w:val="-4"/>
          <w:sz w:val="28"/>
          <w:szCs w:val="28"/>
        </w:rPr>
        <w:t xml:space="preserve">Внести в абзац третий пункта 1 статьи 2 Закона Чувашской Республики от 25 ноября 2011 года № 67 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О защите прав граждан – участников долевого строительства многоквартирных домов и (или) иных объектов недвижим</w:t>
      </w:r>
      <w:r w:rsidRPr="00EA59AC">
        <w:rPr>
          <w:rFonts w:ascii="Times New Roman" w:hAnsi="Times New Roman"/>
          <w:spacing w:val="-4"/>
          <w:sz w:val="28"/>
          <w:szCs w:val="28"/>
        </w:rPr>
        <w:t>о</w:t>
      </w:r>
      <w:r w:rsidRPr="00EA59AC">
        <w:rPr>
          <w:rFonts w:ascii="Times New Roman" w:hAnsi="Times New Roman"/>
          <w:spacing w:val="-4"/>
          <w:sz w:val="28"/>
          <w:szCs w:val="28"/>
        </w:rPr>
        <w:t>сти, пострадавших от действий (бездействия) застройщиков на территории Чувашской Республики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 xml:space="preserve"> (Ведомости Государственного Совета Чувашской Республики, 2012, № 92 (том I); газета 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, 2012, 5 октября;</w:t>
      </w:r>
      <w:proofErr w:type="gramEnd"/>
      <w:r w:rsidRPr="00EA59A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EA59AC">
        <w:rPr>
          <w:rFonts w:ascii="Times New Roman" w:hAnsi="Times New Roman"/>
          <w:spacing w:val="-4"/>
          <w:sz w:val="28"/>
          <w:szCs w:val="28"/>
        </w:rPr>
        <w:t>Собр</w:t>
      </w:r>
      <w:r w:rsidRPr="00EA59AC">
        <w:rPr>
          <w:rFonts w:ascii="Times New Roman" w:hAnsi="Times New Roman"/>
          <w:spacing w:val="-4"/>
          <w:sz w:val="28"/>
          <w:szCs w:val="28"/>
        </w:rPr>
        <w:t>а</w:t>
      </w:r>
      <w:r w:rsidRPr="00EA59AC">
        <w:rPr>
          <w:rFonts w:ascii="Times New Roman" w:hAnsi="Times New Roman"/>
          <w:spacing w:val="-4"/>
          <w:sz w:val="28"/>
          <w:szCs w:val="28"/>
        </w:rPr>
        <w:t>ние законодательства Чувашской Республики</w:t>
      </w:r>
      <w:r w:rsidR="00EA59AC">
        <w:rPr>
          <w:rFonts w:ascii="Times New Roman" w:hAnsi="Times New Roman"/>
          <w:spacing w:val="-4"/>
          <w:sz w:val="28"/>
          <w:szCs w:val="28"/>
        </w:rPr>
        <w:t>, 2013, № 7; 2014, № 6; 2015, № </w:t>
      </w:r>
      <w:r w:rsidRPr="00EA59AC">
        <w:rPr>
          <w:rFonts w:ascii="Times New Roman" w:hAnsi="Times New Roman"/>
          <w:spacing w:val="-4"/>
          <w:sz w:val="28"/>
          <w:szCs w:val="28"/>
        </w:rPr>
        <w:t xml:space="preserve">5; 2016, № 10; газета 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 xml:space="preserve">, 2017, 8 ноября; 2018, 8 мая, 31 октября; 2019, 13 марта, 18 октября; 2021, 30 апреля, 29 декабря) изменение, заменив </w:t>
      </w:r>
      <w:r w:rsidR="00C54E05">
        <w:rPr>
          <w:rFonts w:ascii="Times New Roman" w:hAnsi="Times New Roman"/>
          <w:spacing w:val="-4"/>
          <w:sz w:val="28"/>
          <w:szCs w:val="28"/>
        </w:rPr>
        <w:br/>
        <w:t xml:space="preserve">в нем </w:t>
      </w:r>
      <w:r w:rsidRPr="00EA59AC">
        <w:rPr>
          <w:rFonts w:ascii="Times New Roman" w:hAnsi="Times New Roman"/>
          <w:spacing w:val="-4"/>
          <w:sz w:val="28"/>
          <w:szCs w:val="28"/>
        </w:rPr>
        <w:t xml:space="preserve">слова 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О содействии развитию жилищного строительства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 xml:space="preserve"> словами </w:t>
      </w:r>
      <w:r w:rsidR="00C54E05">
        <w:rPr>
          <w:rFonts w:ascii="Times New Roman" w:hAnsi="Times New Roman"/>
          <w:spacing w:val="-4"/>
          <w:sz w:val="28"/>
          <w:szCs w:val="28"/>
        </w:rPr>
        <w:br/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О содействии развитию жилищного строительства, созданию объектов т</w:t>
      </w:r>
      <w:r w:rsidRPr="00EA59AC">
        <w:rPr>
          <w:rFonts w:ascii="Times New Roman" w:hAnsi="Times New Roman"/>
          <w:spacing w:val="-4"/>
          <w:sz w:val="28"/>
          <w:szCs w:val="28"/>
        </w:rPr>
        <w:t>у</w:t>
      </w:r>
      <w:r w:rsidRPr="00EA59AC">
        <w:rPr>
          <w:rFonts w:ascii="Times New Roman" w:hAnsi="Times New Roman"/>
          <w:spacing w:val="-4"/>
          <w:sz w:val="28"/>
          <w:szCs w:val="28"/>
        </w:rPr>
        <w:t>ристской инфраструктуры и иному развитию территорий</w:t>
      </w:r>
      <w:r w:rsidR="00A21AC0" w:rsidRPr="00EA59AC">
        <w:rPr>
          <w:rFonts w:ascii="Times New Roman" w:hAnsi="Times New Roman"/>
          <w:spacing w:val="-4"/>
          <w:sz w:val="28"/>
          <w:szCs w:val="28"/>
        </w:rPr>
        <w:t>"</w:t>
      </w:r>
      <w:r w:rsidRPr="00EA59AC">
        <w:rPr>
          <w:rFonts w:ascii="Times New Roman" w:hAnsi="Times New Roman"/>
          <w:spacing w:val="-4"/>
          <w:sz w:val="28"/>
          <w:szCs w:val="28"/>
        </w:rPr>
        <w:t>.</w:t>
      </w:r>
      <w:proofErr w:type="gramEnd"/>
    </w:p>
    <w:p w:rsidR="004539F5" w:rsidRPr="00F231BB" w:rsidRDefault="004539F5" w:rsidP="00F231B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F231BB">
        <w:rPr>
          <w:rFonts w:ascii="Times New Roman" w:hAnsi="Times New Roman"/>
          <w:b/>
          <w:iCs/>
          <w:sz w:val="28"/>
          <w:szCs w:val="28"/>
        </w:rPr>
        <w:lastRenderedPageBreak/>
        <w:t>Статья 2</w:t>
      </w:r>
    </w:p>
    <w:p w:rsidR="004539F5" w:rsidRPr="00F231BB" w:rsidRDefault="004539F5" w:rsidP="00F231B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231BB">
        <w:rPr>
          <w:rFonts w:ascii="Times New Roman" w:hAnsi="Times New Roman"/>
          <w:iCs/>
          <w:sz w:val="28"/>
          <w:szCs w:val="28"/>
        </w:rPr>
        <w:t>Настоящий Закон вступает в силу со дня его официального опубл</w:t>
      </w:r>
      <w:r w:rsidRPr="00F231BB">
        <w:rPr>
          <w:rFonts w:ascii="Times New Roman" w:hAnsi="Times New Roman"/>
          <w:iCs/>
          <w:sz w:val="28"/>
          <w:szCs w:val="28"/>
        </w:rPr>
        <w:t>и</w:t>
      </w:r>
      <w:r w:rsidRPr="00F231BB">
        <w:rPr>
          <w:rFonts w:ascii="Times New Roman" w:hAnsi="Times New Roman"/>
          <w:iCs/>
          <w:sz w:val="28"/>
          <w:szCs w:val="28"/>
        </w:rPr>
        <w:t>кования.</w:t>
      </w:r>
    </w:p>
    <w:p w:rsidR="00F231BB" w:rsidRPr="00F231BB" w:rsidRDefault="00F231BB" w:rsidP="00F231BB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231BB" w:rsidRPr="00F231BB" w:rsidTr="00B14935">
        <w:tc>
          <w:tcPr>
            <w:tcW w:w="1661" w:type="pct"/>
          </w:tcPr>
          <w:p w:rsidR="00F231BB" w:rsidRPr="00F231BB" w:rsidRDefault="00F231BB" w:rsidP="00F23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31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231BB" w:rsidRPr="00F231BB" w:rsidRDefault="00F231BB" w:rsidP="00F23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31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231BB" w:rsidRPr="00F231BB" w:rsidRDefault="00F231BB" w:rsidP="00F231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231BB" w:rsidRPr="00F231BB" w:rsidRDefault="00F231BB" w:rsidP="00F231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31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231BB" w:rsidRPr="00F231BB" w:rsidRDefault="00F231BB" w:rsidP="00F231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095" w:rsidRPr="004F1095" w:rsidRDefault="004F1095" w:rsidP="004F1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1095">
        <w:rPr>
          <w:rFonts w:ascii="Times New Roman" w:hAnsi="Times New Roman"/>
          <w:sz w:val="28"/>
          <w:szCs w:val="28"/>
        </w:rPr>
        <w:t>г. Чебоксары</w:t>
      </w:r>
    </w:p>
    <w:p w:rsidR="004F1095" w:rsidRPr="004F1095" w:rsidRDefault="004F1095" w:rsidP="004F1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1095">
        <w:rPr>
          <w:rFonts w:ascii="Times New Roman" w:hAnsi="Times New Roman"/>
          <w:sz w:val="28"/>
          <w:szCs w:val="28"/>
        </w:rPr>
        <w:t>9</w:t>
      </w:r>
      <w:r w:rsidRPr="004F109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F1095">
        <w:rPr>
          <w:rFonts w:ascii="Times New Roman" w:hAnsi="Times New Roman"/>
          <w:sz w:val="28"/>
          <w:szCs w:val="28"/>
        </w:rPr>
        <w:t>октября 2024 года</w:t>
      </w:r>
    </w:p>
    <w:p w:rsidR="004F1095" w:rsidRPr="004F1095" w:rsidRDefault="004F1095" w:rsidP="004F109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F1095">
        <w:rPr>
          <w:rFonts w:ascii="Times New Roman" w:hAnsi="Times New Roman"/>
          <w:sz w:val="28"/>
          <w:szCs w:val="28"/>
        </w:rPr>
        <w:t>№ 5</w:t>
      </w:r>
      <w:r w:rsidRPr="004F1095">
        <w:rPr>
          <w:rFonts w:ascii="Times New Roman" w:hAnsi="Times New Roman"/>
          <w:sz w:val="28"/>
          <w:szCs w:val="28"/>
        </w:rPr>
        <w:t>8</w:t>
      </w:r>
    </w:p>
    <w:p w:rsidR="004F1095" w:rsidRPr="00166E15" w:rsidRDefault="004F1095" w:rsidP="004F1095">
      <w:pPr>
        <w:rPr>
          <w:bCs/>
          <w:sz w:val="28"/>
          <w:szCs w:val="28"/>
        </w:rPr>
      </w:pPr>
    </w:p>
    <w:p w:rsidR="005E6F99" w:rsidRDefault="005E6F99" w:rsidP="00F231BB">
      <w:pPr>
        <w:spacing w:after="0" w:line="235" w:lineRule="auto"/>
        <w:rPr>
          <w:rFonts w:ascii="Times New Roman" w:hAnsi="Times New Roman"/>
          <w:sz w:val="28"/>
        </w:rPr>
      </w:pPr>
      <w:bookmarkStart w:id="0" w:name="_GoBack"/>
      <w:bookmarkEnd w:id="0"/>
    </w:p>
    <w:sectPr w:rsidR="005E6F99" w:rsidSect="00F231BB">
      <w:headerReference w:type="even" r:id="rId8"/>
      <w:headerReference w:type="default" r:id="rId9"/>
      <w:pgSz w:w="11905" w:h="16838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935" w:rsidRDefault="00B14935">
      <w:pPr>
        <w:spacing w:after="0" w:line="240" w:lineRule="auto"/>
      </w:pPr>
      <w:r>
        <w:separator/>
      </w:r>
    </w:p>
  </w:endnote>
  <w:endnote w:type="continuationSeparator" w:id="0">
    <w:p w:rsidR="00B14935" w:rsidRDefault="00B1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935" w:rsidRDefault="00B14935">
      <w:pPr>
        <w:spacing w:after="0" w:line="240" w:lineRule="auto"/>
      </w:pPr>
      <w:r>
        <w:separator/>
      </w:r>
    </w:p>
  </w:footnote>
  <w:footnote w:type="continuationSeparator" w:id="0">
    <w:p w:rsidR="00B14935" w:rsidRDefault="00B1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935" w:rsidRDefault="00B14935">
    <w:pPr>
      <w:pStyle w:val="a8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:rsidR="00B14935" w:rsidRDefault="00B1493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935" w:rsidRPr="00F231BB" w:rsidRDefault="00B14935">
    <w:pPr>
      <w:pStyle w:val="a8"/>
      <w:framePr w:wrap="around" w:vAnchor="text" w:hAnchor="margin" w:xAlign="center" w:y="1"/>
      <w:rPr>
        <w:rStyle w:val="af8"/>
        <w:rFonts w:ascii="Times New Roman" w:hAnsi="Times New Roman"/>
        <w:sz w:val="24"/>
        <w:szCs w:val="24"/>
      </w:rPr>
    </w:pPr>
    <w:r w:rsidRPr="00F231BB">
      <w:rPr>
        <w:rStyle w:val="af8"/>
        <w:rFonts w:ascii="Times New Roman" w:hAnsi="Times New Roman"/>
        <w:sz w:val="24"/>
        <w:szCs w:val="24"/>
      </w:rPr>
      <w:fldChar w:fldCharType="begin"/>
    </w:r>
    <w:r w:rsidRPr="00F231BB">
      <w:rPr>
        <w:rStyle w:val="af8"/>
        <w:rFonts w:ascii="Times New Roman" w:hAnsi="Times New Roman"/>
        <w:sz w:val="24"/>
        <w:szCs w:val="24"/>
      </w:rPr>
      <w:instrText xml:space="preserve">PAGE  </w:instrText>
    </w:r>
    <w:r w:rsidRPr="00F231BB">
      <w:rPr>
        <w:rStyle w:val="af8"/>
        <w:rFonts w:ascii="Times New Roman" w:hAnsi="Times New Roman"/>
        <w:sz w:val="24"/>
        <w:szCs w:val="24"/>
      </w:rPr>
      <w:fldChar w:fldCharType="separate"/>
    </w:r>
    <w:r w:rsidR="004F1095">
      <w:rPr>
        <w:rStyle w:val="af8"/>
        <w:rFonts w:ascii="Times New Roman" w:hAnsi="Times New Roman"/>
        <w:noProof/>
        <w:sz w:val="24"/>
        <w:szCs w:val="24"/>
      </w:rPr>
      <w:t>2</w:t>
    </w:r>
    <w:r w:rsidRPr="00F231BB">
      <w:rPr>
        <w:rStyle w:val="af8"/>
        <w:rFonts w:ascii="Times New Roman" w:hAnsi="Times New Roman"/>
        <w:sz w:val="24"/>
        <w:szCs w:val="24"/>
      </w:rPr>
      <w:fldChar w:fldCharType="end"/>
    </w:r>
  </w:p>
  <w:p w:rsidR="00B14935" w:rsidRDefault="00B14935" w:rsidP="00F231B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90"/>
    <w:rsid w:val="001E24F1"/>
    <w:rsid w:val="002362D3"/>
    <w:rsid w:val="004539F5"/>
    <w:rsid w:val="004F1095"/>
    <w:rsid w:val="005E6F99"/>
    <w:rsid w:val="00A21AC0"/>
    <w:rsid w:val="00B14935"/>
    <w:rsid w:val="00B51C76"/>
    <w:rsid w:val="00C27B09"/>
    <w:rsid w:val="00C54E05"/>
    <w:rsid w:val="00CD1BE1"/>
    <w:rsid w:val="00CF4890"/>
    <w:rsid w:val="00E210FB"/>
    <w:rsid w:val="00E6195F"/>
    <w:rsid w:val="00EA59AC"/>
    <w:rsid w:val="00F2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Times New Roman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Times New Roman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rFonts w:eastAsia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90">
    <w:name w:val="Заголовок 9 Знак"/>
    <w:link w:val="9"/>
    <w:locked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Pr>
      <w:rFonts w:ascii="Cambria" w:hAnsi="Cambria"/>
      <w:color w:val="404040"/>
      <w:sz w:val="20"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locked/>
  </w:style>
  <w:style w:type="paragraph" w:customStyle="1" w:styleId="16">
    <w:name w:val="Знак Знак1 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6">
    <w:name w:val="Balloon Text"/>
    <w:basedOn w:val="a"/>
    <w:link w:val="af7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color w:val="4F81BD"/>
    </w:rPr>
  </w:style>
  <w:style w:type="character" w:styleId="af8">
    <w:name w:val="page number"/>
    <w:basedOn w:val="a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Times New Roman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Times New Roman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Times New Roman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Times New Roman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locked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customStyle="1" w:styleId="11">
    <w:name w:val="Абзац списка1"/>
    <w:basedOn w:val="a"/>
    <w:pPr>
      <w:ind w:left="720"/>
      <w:contextualSpacing/>
    </w:pPr>
  </w:style>
  <w:style w:type="paragraph" w:customStyle="1" w:styleId="12">
    <w:name w:val="Без интервала1"/>
    <w:rPr>
      <w:rFonts w:eastAsia="Times New Roman"/>
      <w:lang w:eastAsia="zh-CN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"/>
    <w:locked/>
    <w:rPr>
      <w:i/>
    </w:rPr>
  </w:style>
  <w:style w:type="paragraph" w:customStyle="1" w:styleId="13">
    <w:name w:val="Выделенная цитата1"/>
    <w:basedOn w:val="a"/>
    <w:next w:val="a"/>
    <w:link w:val="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13"/>
    <w:locked/>
    <w:rPr>
      <w:i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</w:style>
  <w:style w:type="paragraph" w:styleId="ac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d">
    <w:name w:val="Table Grid"/>
    <w:basedOn w:val="a1"/>
    <w:rPr>
      <w:rFonts w:eastAsia="Times New Roman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basedOn w:val="a0"/>
    <w:rPr>
      <w:color w:val="0000FF"/>
      <w:u w:val="single"/>
    </w:rPr>
  </w:style>
  <w:style w:type="paragraph" w:styleId="af">
    <w:name w:val="footnote text"/>
    <w:basedOn w:val="a"/>
    <w:link w:val="af0"/>
    <w:semiHidden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locked/>
    <w:rPr>
      <w:sz w:val="18"/>
    </w:rPr>
  </w:style>
  <w:style w:type="character" w:styleId="af1">
    <w:name w:val="footnote reference"/>
    <w:basedOn w:val="a0"/>
    <w:rPr>
      <w:vertAlign w:val="superscript"/>
    </w:rPr>
  </w:style>
  <w:style w:type="paragraph" w:styleId="af2">
    <w:name w:val="endnote text"/>
    <w:basedOn w:val="a"/>
    <w:link w:val="af3"/>
    <w:semiHidden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locked/>
    <w:rPr>
      <w:sz w:val="20"/>
    </w:rPr>
  </w:style>
  <w:style w:type="character" w:styleId="af4">
    <w:name w:val="endnote reference"/>
    <w:basedOn w:val="a0"/>
    <w:semiHidden/>
    <w:rPr>
      <w:vertAlign w:val="superscript"/>
    </w:rPr>
  </w:style>
  <w:style w:type="paragraph" w:styleId="14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customStyle="1" w:styleId="15">
    <w:name w:val="Заголовок оглавления1"/>
    <w:rPr>
      <w:rFonts w:eastAsia="Times New Roman"/>
      <w:lang w:eastAsia="zh-CN"/>
    </w:rPr>
  </w:style>
  <w:style w:type="paragraph" w:styleId="af5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Times New Roman" w:hAnsi="Times New Roman"/>
      <w:i/>
      <w:color w:val="000000"/>
      <w:sz w:val="28"/>
      <w:shd w:val="clear" w:color="auto" w:fill="FFFFFF"/>
      <w:lang w:val="en-US" w:eastAsia="ru-RU"/>
    </w:rPr>
  </w:style>
  <w:style w:type="character" w:customStyle="1" w:styleId="90">
    <w:name w:val="Заголовок 9 Знак"/>
    <w:link w:val="9"/>
    <w:locked/>
    <w:rPr>
      <w:rFonts w:ascii="Times New Roman" w:hAnsi="Times New Roman"/>
      <w:b/>
      <w:sz w:val="24"/>
      <w:shd w:val="clear" w:color="auto" w:fill="FFFFFF"/>
      <w:lang w:val="en-US" w:eastAsia="ru-RU"/>
    </w:rPr>
  </w:style>
  <w:style w:type="paragraph" w:customStyle="1" w:styleId="ConsPlusTitle">
    <w:name w:val="ConsPlusTitle"/>
    <w:pPr>
      <w:widowContro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Pr>
      <w:rFonts w:ascii="Cambria" w:hAnsi="Cambria"/>
      <w:color w:val="404040"/>
      <w:sz w:val="20"/>
    </w:rPr>
  </w:style>
  <w:style w:type="character" w:customStyle="1" w:styleId="a9">
    <w:name w:val="Верхний колонтитул Знак"/>
    <w:link w:val="a8"/>
    <w:locked/>
  </w:style>
  <w:style w:type="character" w:customStyle="1" w:styleId="ab">
    <w:name w:val="Нижний колонтитул Знак"/>
    <w:link w:val="aa"/>
    <w:locked/>
  </w:style>
  <w:style w:type="paragraph" w:customStyle="1" w:styleId="16">
    <w:name w:val="Знак Знак1 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6">
    <w:name w:val="Balloon Text"/>
    <w:basedOn w:val="a"/>
    <w:link w:val="af7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ahoma" w:hAnsi="Tahoma"/>
      <w:sz w:val="16"/>
    </w:rPr>
  </w:style>
  <w:style w:type="character" w:customStyle="1" w:styleId="30">
    <w:name w:val="Заголовок 3 Знак"/>
    <w:link w:val="3"/>
    <w:semiHidden/>
    <w:locked/>
    <w:rPr>
      <w:rFonts w:ascii="Cambria" w:hAnsi="Cambria"/>
      <w:b/>
      <w:color w:val="4F81BD"/>
    </w:rPr>
  </w:style>
  <w:style w:type="character" w:styleId="af8">
    <w:name w:val="page number"/>
    <w:basedOn w:val="a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7</cp:revision>
  <cp:lastPrinted>2024-06-19T12:58:00Z</cp:lastPrinted>
  <dcterms:created xsi:type="dcterms:W3CDTF">2024-06-28T07:03:00Z</dcterms:created>
  <dcterms:modified xsi:type="dcterms:W3CDTF">2024-10-10T05:27:00Z</dcterms:modified>
</cp:coreProperties>
</file>