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12361" w:rsidP="007F66F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="003063E4"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40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12361" w:rsidP="007F66F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55</w:t>
            </w:r>
            <w:r w:rsidRPr="00C1236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F66F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4349F0" w:rsidTr="0073477F">
        <w:tc>
          <w:tcPr>
            <w:tcW w:w="6062" w:type="dxa"/>
          </w:tcPr>
          <w:p w:rsidR="00BA00FE" w:rsidRPr="004349F0" w:rsidRDefault="00BA00FE" w:rsidP="007F66FD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</w:t>
            </w:r>
            <w:r w:rsidR="007F66FD">
              <w:rPr>
                <w:rFonts w:ascii="Times New Roman" w:hAnsi="Times New Roman" w:cs="Mangal"/>
                <w:b/>
                <w:sz w:val="26"/>
                <w:szCs w:val="26"/>
              </w:rPr>
              <w:t>16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7F66FD">
              <w:rPr>
                <w:rFonts w:ascii="Times New Roman" w:hAnsi="Times New Roman" w:cs="Mangal"/>
                <w:b/>
                <w:sz w:val="26"/>
                <w:szCs w:val="26"/>
              </w:rPr>
              <w:t>Мареевой Галине Петровне</w:t>
            </w:r>
          </w:p>
        </w:tc>
      </w:tr>
    </w:tbl>
    <w:p w:rsidR="00BA00FE" w:rsidRPr="004349F0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4349F0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349F0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A00FE" w:rsidRPr="004349F0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6506E7">
        <w:rPr>
          <w:rFonts w:ascii="Times New Roman" w:hAnsi="Times New Roman" w:cs="Times New Roman"/>
          <w:bCs/>
          <w:sz w:val="26"/>
          <w:szCs w:val="26"/>
        </w:rPr>
        <w:t>Марееву Галину Петровну</w:t>
      </w:r>
      <w:r w:rsidRPr="004349F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6506E7">
        <w:rPr>
          <w:rFonts w:ascii="Times New Roman" w:hAnsi="Times New Roman" w:cs="Times New Roman"/>
          <w:sz w:val="26"/>
          <w:szCs w:val="26"/>
        </w:rPr>
        <w:t>16</w:t>
      </w:r>
      <w:r w:rsidRPr="004349F0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4349F0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12361">
        <w:rPr>
          <w:rFonts w:ascii="Times New Roman" w:hAnsi="Times New Roman" w:cs="Times New Roman"/>
          <w:sz w:val="26"/>
          <w:szCs w:val="26"/>
        </w:rPr>
        <w:t>27</w:t>
      </w:r>
      <w:r w:rsidR="00043164" w:rsidRPr="004349F0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6506E7">
        <w:rPr>
          <w:rFonts w:ascii="Times New Roman" w:hAnsi="Times New Roman" w:cs="Times New Roman"/>
          <w:sz w:val="26"/>
          <w:szCs w:val="26"/>
        </w:rPr>
        <w:t>16</w:t>
      </w:r>
      <w:r w:rsidRPr="004349F0">
        <w:rPr>
          <w:rFonts w:ascii="Times New Roman" w:hAnsi="Times New Roman" w:cs="Times New Roman"/>
          <w:sz w:val="26"/>
          <w:szCs w:val="26"/>
        </w:rPr>
        <w:t>.</w:t>
      </w:r>
    </w:p>
    <w:p w:rsidR="00BA00FE" w:rsidRPr="004349F0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>3. </w:t>
      </w:r>
      <w:r w:rsidRPr="004349F0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«Красночетайская территориальная избирательная комиссия» в сети Интернет.</w:t>
      </w:r>
    </w:p>
    <w:p w:rsidR="00753511" w:rsidRPr="004349F0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20759"/>
    <w:rsid w:val="00144751"/>
    <w:rsid w:val="001560A6"/>
    <w:rsid w:val="00175950"/>
    <w:rsid w:val="00191BA8"/>
    <w:rsid w:val="001923A5"/>
    <w:rsid w:val="001B4E86"/>
    <w:rsid w:val="001C66EE"/>
    <w:rsid w:val="00207DAD"/>
    <w:rsid w:val="00241162"/>
    <w:rsid w:val="00270C65"/>
    <w:rsid w:val="0028424E"/>
    <w:rsid w:val="00284EFD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57AD5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06E7"/>
    <w:rsid w:val="00654176"/>
    <w:rsid w:val="00654A6B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37CD8"/>
    <w:rsid w:val="00753511"/>
    <w:rsid w:val="00756752"/>
    <w:rsid w:val="007606FC"/>
    <w:rsid w:val="00764D84"/>
    <w:rsid w:val="00790A48"/>
    <w:rsid w:val="007A1775"/>
    <w:rsid w:val="007B073F"/>
    <w:rsid w:val="007F66FD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8E64A1"/>
    <w:rsid w:val="0093358B"/>
    <w:rsid w:val="00986B00"/>
    <w:rsid w:val="00986E45"/>
    <w:rsid w:val="009A19EA"/>
    <w:rsid w:val="009D100B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2361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B7567"/>
    <w:rsid w:val="00ED03BA"/>
    <w:rsid w:val="00EF0D1E"/>
    <w:rsid w:val="00F01AA1"/>
    <w:rsid w:val="00FD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2022-08-05T07:13:00Z</cp:lastPrinted>
  <dcterms:created xsi:type="dcterms:W3CDTF">2022-08-23T10:44:00Z</dcterms:created>
  <dcterms:modified xsi:type="dcterms:W3CDTF">2022-08-23T10:44:00Z</dcterms:modified>
</cp:coreProperties>
</file>