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8F" w:rsidRPr="0075614D" w:rsidRDefault="0076368F"/>
    <w:tbl>
      <w:tblPr>
        <w:tblpPr w:leftFromText="180" w:rightFromText="180" w:vertAnchor="text" w:tblpXSpec="center" w:tblpY="1"/>
        <w:tblOverlap w:val="never"/>
        <w:tblW w:w="9774" w:type="dxa"/>
        <w:tblLook w:val="01E0" w:firstRow="1" w:lastRow="1" w:firstColumn="1" w:lastColumn="1" w:noHBand="0" w:noVBand="0"/>
      </w:tblPr>
      <w:tblGrid>
        <w:gridCol w:w="3847"/>
        <w:gridCol w:w="2084"/>
        <w:gridCol w:w="3843"/>
      </w:tblGrid>
      <w:tr w:rsidR="0075614D" w:rsidRPr="0075614D" w:rsidTr="005F2F4C">
        <w:trPr>
          <w:trHeight w:val="2849"/>
        </w:trPr>
        <w:tc>
          <w:tcPr>
            <w:tcW w:w="3847" w:type="dxa"/>
          </w:tcPr>
          <w:p w:rsidR="00285EB5" w:rsidRPr="0075614D" w:rsidRDefault="00285EB5" w:rsidP="005F2F4C">
            <w:pPr>
              <w:keepNext/>
              <w:outlineLvl w:val="0"/>
              <w:rPr>
                <w:rFonts w:ascii="TimesEC" w:hAnsi="TimesEC"/>
                <w:b/>
                <w:sz w:val="27"/>
              </w:rPr>
            </w:pPr>
            <w:r w:rsidRPr="0075614D">
              <w:rPr>
                <w:b/>
                <w:sz w:val="27"/>
              </w:rPr>
              <w:t xml:space="preserve">         </w:t>
            </w:r>
            <w:proofErr w:type="spellStart"/>
            <w:r w:rsidRPr="0075614D">
              <w:rPr>
                <w:b/>
                <w:sz w:val="27"/>
              </w:rPr>
              <w:t>Ч</w:t>
            </w:r>
            <w:r w:rsidRPr="0075614D">
              <w:rPr>
                <w:rFonts w:ascii="TimesEC" w:hAnsi="TimesEC"/>
                <w:b/>
                <w:sz w:val="27"/>
              </w:rPr>
              <w:t>`</w:t>
            </w:r>
            <w:r w:rsidRPr="0075614D">
              <w:rPr>
                <w:b/>
                <w:sz w:val="27"/>
              </w:rPr>
              <w:t>ваш</w:t>
            </w:r>
            <w:proofErr w:type="spellEnd"/>
            <w:r w:rsidRPr="0075614D">
              <w:rPr>
                <w:rFonts w:ascii="TimesEC" w:hAnsi="TimesEC"/>
                <w:b/>
                <w:sz w:val="27"/>
              </w:rPr>
              <w:t xml:space="preserve"> </w:t>
            </w:r>
            <w:r w:rsidRPr="0075614D">
              <w:rPr>
                <w:b/>
                <w:sz w:val="27"/>
              </w:rPr>
              <w:t>Республики</w:t>
            </w:r>
          </w:p>
          <w:p w:rsidR="00285EB5" w:rsidRPr="0075614D" w:rsidRDefault="00285EB5" w:rsidP="005F2F4C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 w:rsidRPr="0075614D">
              <w:rPr>
                <w:b/>
                <w:sz w:val="27"/>
              </w:rPr>
              <w:t>Улат</w:t>
            </w:r>
            <w:r w:rsidRPr="0075614D">
              <w:rPr>
                <w:rFonts w:ascii="TimesEC" w:hAnsi="TimesEC"/>
                <w:b/>
                <w:sz w:val="27"/>
              </w:rPr>
              <w:t>`</w:t>
            </w:r>
            <w:r w:rsidRPr="0075614D">
              <w:rPr>
                <w:b/>
                <w:sz w:val="27"/>
              </w:rPr>
              <w:t>р</w:t>
            </w:r>
            <w:proofErr w:type="spellEnd"/>
            <w:r w:rsidRPr="0075614D">
              <w:rPr>
                <w:rFonts w:ascii="TimesEC" w:hAnsi="TimesEC"/>
                <w:b/>
                <w:sz w:val="27"/>
              </w:rPr>
              <w:t xml:space="preserve"> </w:t>
            </w:r>
            <w:r w:rsidRPr="0075614D">
              <w:rPr>
                <w:b/>
                <w:sz w:val="27"/>
              </w:rPr>
              <w:t>хула</w:t>
            </w:r>
            <w:r w:rsidRPr="0075614D">
              <w:rPr>
                <w:rFonts w:ascii="TimesEC" w:hAnsi="TimesEC"/>
                <w:b/>
                <w:sz w:val="27"/>
              </w:rPr>
              <w:t xml:space="preserve"> </w:t>
            </w:r>
          </w:p>
          <w:p w:rsidR="00285EB5" w:rsidRPr="0075614D" w:rsidRDefault="00285EB5" w:rsidP="005F2F4C">
            <w:pPr>
              <w:jc w:val="center"/>
              <w:rPr>
                <w:rFonts w:ascii="TimesEC" w:hAnsi="TimesEC"/>
                <w:b/>
                <w:sz w:val="27"/>
              </w:rPr>
            </w:pPr>
            <w:r w:rsidRPr="0075614D">
              <w:rPr>
                <w:b/>
                <w:sz w:val="27"/>
              </w:rPr>
              <w:t>АДМИНИСТРАЦИЙЕ</w:t>
            </w:r>
          </w:p>
          <w:p w:rsidR="00285EB5" w:rsidRPr="0075614D" w:rsidRDefault="00285EB5" w:rsidP="005F2F4C">
            <w:pPr>
              <w:jc w:val="center"/>
              <w:rPr>
                <w:b/>
                <w:sz w:val="26"/>
                <w:szCs w:val="26"/>
              </w:rPr>
            </w:pPr>
          </w:p>
          <w:p w:rsidR="00285EB5" w:rsidRPr="0075614D" w:rsidRDefault="00285EB5" w:rsidP="005F2F4C">
            <w:pPr>
              <w:jc w:val="center"/>
              <w:rPr>
                <w:rFonts w:ascii="TimesEC" w:hAnsi="TimesEC"/>
                <w:b/>
                <w:sz w:val="27"/>
              </w:rPr>
            </w:pPr>
            <w:r w:rsidRPr="0075614D">
              <w:rPr>
                <w:b/>
                <w:sz w:val="27"/>
              </w:rPr>
              <w:t>ЙЫШ</w:t>
            </w:r>
            <w:r w:rsidRPr="0075614D">
              <w:rPr>
                <w:b/>
                <w:bCs/>
                <w:sz w:val="28"/>
                <w:szCs w:val="28"/>
              </w:rPr>
              <w:t>Ă</w:t>
            </w:r>
            <w:r w:rsidRPr="0075614D">
              <w:rPr>
                <w:b/>
                <w:sz w:val="27"/>
              </w:rPr>
              <w:t>НУ</w:t>
            </w:r>
          </w:p>
          <w:p w:rsidR="00285EB5" w:rsidRPr="0075614D" w:rsidRDefault="00285EB5" w:rsidP="005F2F4C">
            <w:pPr>
              <w:jc w:val="center"/>
              <w:rPr>
                <w:rFonts w:ascii="TimesEC" w:hAnsi="TimesEC"/>
                <w:sz w:val="26"/>
              </w:rPr>
            </w:pPr>
          </w:p>
          <w:p w:rsidR="00285EB5" w:rsidRPr="0075614D" w:rsidRDefault="002640E0" w:rsidP="005F2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«20</w:t>
            </w:r>
            <w:r w:rsidR="00285EB5" w:rsidRPr="0075614D">
              <w:rPr>
                <w:sz w:val="24"/>
                <w:szCs w:val="24"/>
              </w:rPr>
              <w:t>»  _</w:t>
            </w:r>
            <w:r w:rsidR="00C4646D" w:rsidRPr="0075614D">
              <w:rPr>
                <w:sz w:val="24"/>
                <w:szCs w:val="24"/>
              </w:rPr>
              <w:t>_</w:t>
            </w:r>
            <w:r w:rsidR="0075614D" w:rsidRPr="0075614D">
              <w:rPr>
                <w:sz w:val="24"/>
                <w:szCs w:val="24"/>
                <w:u w:val="single"/>
              </w:rPr>
              <w:t>11</w:t>
            </w:r>
            <w:r w:rsidR="00285EB5" w:rsidRPr="0075614D">
              <w:rPr>
                <w:sz w:val="24"/>
                <w:szCs w:val="24"/>
                <w:u w:val="single"/>
              </w:rPr>
              <w:t>_</w:t>
            </w:r>
            <w:r w:rsidR="00285EB5" w:rsidRPr="0075614D">
              <w:rPr>
                <w:sz w:val="24"/>
                <w:szCs w:val="24"/>
              </w:rPr>
              <w:t>_ 202</w:t>
            </w:r>
            <w:r w:rsidR="00C4646D" w:rsidRPr="0075614D">
              <w:rPr>
                <w:sz w:val="24"/>
                <w:szCs w:val="24"/>
              </w:rPr>
              <w:t xml:space="preserve">3 </w:t>
            </w:r>
            <w:r w:rsidR="00285EB5" w:rsidRPr="0075614D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1014</w:t>
            </w:r>
            <w:r w:rsidR="00285EB5" w:rsidRPr="0075614D">
              <w:rPr>
                <w:sz w:val="24"/>
                <w:szCs w:val="24"/>
              </w:rPr>
              <w:t xml:space="preserve">   </w:t>
            </w:r>
          </w:p>
          <w:p w:rsidR="00285EB5" w:rsidRPr="0075614D" w:rsidRDefault="00285EB5" w:rsidP="005F2F4C">
            <w:pPr>
              <w:jc w:val="center"/>
              <w:rPr>
                <w:sz w:val="24"/>
                <w:szCs w:val="24"/>
              </w:rPr>
            </w:pPr>
          </w:p>
          <w:p w:rsidR="00285EB5" w:rsidRPr="0075614D" w:rsidRDefault="00285EB5" w:rsidP="005F2F4C">
            <w:pPr>
              <w:jc w:val="center"/>
              <w:rPr>
                <w:sz w:val="24"/>
                <w:szCs w:val="24"/>
              </w:rPr>
            </w:pPr>
            <w:proofErr w:type="spellStart"/>
            <w:r w:rsidRPr="0075614D">
              <w:rPr>
                <w:sz w:val="24"/>
                <w:szCs w:val="24"/>
              </w:rPr>
              <w:t>Улат</w:t>
            </w:r>
            <w:r w:rsidRPr="0075614D">
              <w:rPr>
                <w:rFonts w:ascii="TimesEC" w:hAnsi="TimesEC"/>
                <w:sz w:val="24"/>
                <w:szCs w:val="24"/>
              </w:rPr>
              <w:t>`</w:t>
            </w:r>
            <w:r w:rsidRPr="0075614D">
              <w:rPr>
                <w:sz w:val="24"/>
                <w:szCs w:val="24"/>
              </w:rPr>
              <w:t>р</w:t>
            </w:r>
            <w:proofErr w:type="spellEnd"/>
            <w:r w:rsidRPr="0075614D">
              <w:rPr>
                <w:rFonts w:ascii="TimesEC" w:hAnsi="TimesEC"/>
                <w:sz w:val="24"/>
                <w:szCs w:val="24"/>
              </w:rPr>
              <w:t xml:space="preserve"> </w:t>
            </w:r>
            <w:r w:rsidRPr="0075614D">
              <w:rPr>
                <w:sz w:val="24"/>
                <w:szCs w:val="24"/>
              </w:rPr>
              <w:t>хули</w:t>
            </w:r>
          </w:p>
          <w:p w:rsidR="00DF2520" w:rsidRPr="0075614D" w:rsidRDefault="00DF2520" w:rsidP="005F2F4C">
            <w:pPr>
              <w:jc w:val="center"/>
              <w:rPr>
                <w:rFonts w:ascii="TimesEC" w:hAnsi="TimesEC"/>
              </w:rPr>
            </w:pPr>
          </w:p>
        </w:tc>
        <w:tc>
          <w:tcPr>
            <w:tcW w:w="2084" w:type="dxa"/>
          </w:tcPr>
          <w:p w:rsidR="00285EB5" w:rsidRPr="0075614D" w:rsidRDefault="00285EB5" w:rsidP="005F2F4C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75614D">
              <w:rPr>
                <w:noProof/>
                <w:sz w:val="26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</w:tcPr>
          <w:p w:rsidR="00285EB5" w:rsidRPr="0075614D" w:rsidRDefault="00285EB5" w:rsidP="005F2F4C">
            <w:pPr>
              <w:jc w:val="center"/>
              <w:rPr>
                <w:b/>
                <w:sz w:val="36"/>
              </w:rPr>
            </w:pPr>
            <w:r w:rsidRPr="0075614D">
              <w:rPr>
                <w:b/>
                <w:sz w:val="24"/>
              </w:rPr>
              <w:t>ЧУВАШСКАЯ</w:t>
            </w:r>
            <w:r w:rsidRPr="0075614D">
              <w:rPr>
                <w:sz w:val="24"/>
              </w:rPr>
              <w:t xml:space="preserve"> </w:t>
            </w:r>
            <w:r w:rsidRPr="0075614D">
              <w:rPr>
                <w:b/>
                <w:sz w:val="24"/>
              </w:rPr>
              <w:t>РЕСПУБЛИКА</w:t>
            </w:r>
          </w:p>
          <w:p w:rsidR="00285EB5" w:rsidRPr="0075614D" w:rsidRDefault="00285EB5" w:rsidP="005F2F4C">
            <w:pPr>
              <w:jc w:val="center"/>
              <w:rPr>
                <w:b/>
                <w:sz w:val="24"/>
              </w:rPr>
            </w:pPr>
            <w:r w:rsidRPr="0075614D">
              <w:rPr>
                <w:b/>
                <w:sz w:val="24"/>
              </w:rPr>
              <w:t xml:space="preserve">АДМИНИСТРАЦИЯ </w:t>
            </w:r>
          </w:p>
          <w:p w:rsidR="00285EB5" w:rsidRPr="0075614D" w:rsidRDefault="00285EB5" w:rsidP="005F2F4C">
            <w:pPr>
              <w:jc w:val="center"/>
              <w:rPr>
                <w:rFonts w:ascii="TimesET" w:hAnsi="TimesET"/>
                <w:sz w:val="26"/>
              </w:rPr>
            </w:pPr>
            <w:r w:rsidRPr="0075614D">
              <w:rPr>
                <w:b/>
                <w:sz w:val="28"/>
              </w:rPr>
              <w:t xml:space="preserve">города Алатыря </w:t>
            </w:r>
          </w:p>
          <w:p w:rsidR="00285EB5" w:rsidRPr="0075614D" w:rsidRDefault="00285EB5" w:rsidP="005F2F4C">
            <w:pPr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285EB5" w:rsidRPr="0075614D" w:rsidRDefault="00285EB5" w:rsidP="005F2F4C">
            <w:pPr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285EB5" w:rsidRPr="0075614D" w:rsidRDefault="00285EB5" w:rsidP="005F2F4C">
            <w:pPr>
              <w:jc w:val="center"/>
              <w:rPr>
                <w:b/>
                <w:sz w:val="27"/>
                <w:szCs w:val="27"/>
              </w:rPr>
            </w:pPr>
            <w:r w:rsidRPr="0075614D">
              <w:rPr>
                <w:b/>
                <w:sz w:val="27"/>
                <w:szCs w:val="27"/>
              </w:rPr>
              <w:t>ПОСТАНОВЛЕНИЕ</w:t>
            </w:r>
          </w:p>
          <w:p w:rsidR="00285EB5" w:rsidRPr="0075614D" w:rsidRDefault="00285EB5" w:rsidP="005F2F4C">
            <w:pPr>
              <w:jc w:val="center"/>
              <w:rPr>
                <w:rFonts w:ascii="Journal Chv" w:hAnsi="Journal Chv"/>
                <w:b/>
                <w:sz w:val="26"/>
              </w:rPr>
            </w:pPr>
          </w:p>
          <w:p w:rsidR="00285EB5" w:rsidRPr="0075614D" w:rsidRDefault="002640E0" w:rsidP="00C4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</w:t>
            </w:r>
            <w:r w:rsidR="00C4646D" w:rsidRPr="0075614D">
              <w:rPr>
                <w:sz w:val="24"/>
                <w:szCs w:val="24"/>
              </w:rPr>
              <w:t>»  __</w:t>
            </w:r>
            <w:r w:rsidR="0075614D" w:rsidRPr="0075614D">
              <w:rPr>
                <w:sz w:val="24"/>
                <w:szCs w:val="24"/>
                <w:u w:val="single"/>
              </w:rPr>
              <w:t>ноября</w:t>
            </w:r>
            <w:r>
              <w:rPr>
                <w:sz w:val="24"/>
                <w:szCs w:val="24"/>
              </w:rPr>
              <w:t>_ 2023 г. № 1014</w:t>
            </w:r>
            <w:bookmarkStart w:id="0" w:name="_GoBack"/>
            <w:bookmarkEnd w:id="0"/>
          </w:p>
          <w:p w:rsidR="00285EB5" w:rsidRPr="0075614D" w:rsidRDefault="00285EB5" w:rsidP="005F2F4C">
            <w:pPr>
              <w:jc w:val="center"/>
              <w:rPr>
                <w:sz w:val="24"/>
                <w:szCs w:val="24"/>
              </w:rPr>
            </w:pPr>
          </w:p>
          <w:p w:rsidR="00285EB5" w:rsidRPr="0075614D" w:rsidRDefault="00285EB5" w:rsidP="005F2F4C">
            <w:pPr>
              <w:jc w:val="center"/>
              <w:rPr>
                <w:sz w:val="24"/>
                <w:szCs w:val="24"/>
              </w:rPr>
            </w:pPr>
            <w:r w:rsidRPr="0075614D">
              <w:rPr>
                <w:sz w:val="24"/>
                <w:szCs w:val="24"/>
              </w:rPr>
              <w:t>г. Алатырь</w:t>
            </w:r>
          </w:p>
          <w:p w:rsidR="00285EB5" w:rsidRPr="0075614D" w:rsidRDefault="00285EB5" w:rsidP="005F2F4C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368F" w:rsidRPr="0075614D" w:rsidRDefault="0018658F" w:rsidP="0075614D">
      <w:pPr>
        <w:shd w:val="clear" w:color="auto" w:fill="FFFFFF"/>
        <w:ind w:right="4614"/>
        <w:jc w:val="both"/>
        <w:rPr>
          <w:b/>
          <w:sz w:val="24"/>
          <w:szCs w:val="24"/>
        </w:rPr>
      </w:pPr>
      <w:r w:rsidRPr="0075614D">
        <w:rPr>
          <w:b/>
          <w:sz w:val="24"/>
          <w:szCs w:val="24"/>
        </w:rPr>
        <w:t xml:space="preserve">Об утверждении </w:t>
      </w:r>
      <w:r w:rsidR="005505D6" w:rsidRPr="0075614D">
        <w:rPr>
          <w:b/>
          <w:sz w:val="24"/>
          <w:szCs w:val="24"/>
        </w:rPr>
        <w:t>П</w:t>
      </w:r>
      <w:r w:rsidRPr="0075614D">
        <w:rPr>
          <w:b/>
          <w:sz w:val="24"/>
          <w:szCs w:val="24"/>
        </w:rPr>
        <w:t xml:space="preserve">рограммы профилактики рисков причинения вреда (ущерба) охраняемым законом ценностям </w:t>
      </w:r>
      <w:r w:rsidR="00285EB5" w:rsidRPr="0075614D">
        <w:rPr>
          <w:b/>
          <w:sz w:val="24"/>
          <w:szCs w:val="24"/>
        </w:rPr>
        <w:t>при осуществление муниципального контроля</w:t>
      </w:r>
      <w:r w:rsidRPr="0075614D">
        <w:rPr>
          <w:b/>
          <w:sz w:val="24"/>
          <w:szCs w:val="24"/>
        </w:rPr>
        <w:t xml:space="preserve"> в области охраны и использования особо охраняемых природных </w:t>
      </w:r>
      <w:r w:rsidR="00285EB5" w:rsidRPr="0075614D">
        <w:rPr>
          <w:b/>
          <w:sz w:val="24"/>
          <w:szCs w:val="24"/>
        </w:rPr>
        <w:t xml:space="preserve">территорий </w:t>
      </w:r>
      <w:r w:rsidRPr="0075614D">
        <w:rPr>
          <w:b/>
          <w:sz w:val="24"/>
          <w:szCs w:val="24"/>
        </w:rPr>
        <w:t>на 202</w:t>
      </w:r>
      <w:r w:rsidR="00C4646D" w:rsidRPr="0075614D">
        <w:rPr>
          <w:b/>
          <w:sz w:val="24"/>
          <w:szCs w:val="24"/>
        </w:rPr>
        <w:t>4</w:t>
      </w:r>
      <w:r w:rsidRPr="0075614D">
        <w:rPr>
          <w:b/>
          <w:sz w:val="24"/>
          <w:szCs w:val="24"/>
        </w:rPr>
        <w:t xml:space="preserve"> год</w:t>
      </w:r>
    </w:p>
    <w:p w:rsidR="0076368F" w:rsidRPr="0075614D" w:rsidRDefault="0076368F" w:rsidP="00C4646D">
      <w:pPr>
        <w:shd w:val="clear" w:color="auto" w:fill="FFFFFF"/>
        <w:spacing w:line="276" w:lineRule="auto"/>
        <w:rPr>
          <w:sz w:val="24"/>
          <w:szCs w:val="24"/>
        </w:rPr>
      </w:pPr>
    </w:p>
    <w:p w:rsidR="00C4646D" w:rsidRPr="0075614D" w:rsidRDefault="0018658F" w:rsidP="0075614D">
      <w:pPr>
        <w:ind w:firstLine="567"/>
        <w:jc w:val="both"/>
        <w:rPr>
          <w:b/>
          <w:sz w:val="24"/>
          <w:szCs w:val="24"/>
        </w:rPr>
      </w:pPr>
      <w:r w:rsidRPr="0075614D">
        <w:rPr>
          <w:sz w:val="24"/>
          <w:szCs w:val="24"/>
        </w:rPr>
        <w:t xml:space="preserve">В соответствии с </w:t>
      </w:r>
      <w:hyperlink r:id="rId10" w:history="1">
        <w:r w:rsidRPr="0075614D">
          <w:rPr>
            <w:rStyle w:val="a7"/>
            <w:color w:val="auto"/>
            <w:sz w:val="24"/>
            <w:szCs w:val="24"/>
            <w:u w:val="none"/>
          </w:rPr>
          <w:t>Федеральным законом</w:t>
        </w:r>
      </w:hyperlink>
      <w:r w:rsidR="00285EB5" w:rsidRPr="0075614D">
        <w:rPr>
          <w:sz w:val="24"/>
          <w:szCs w:val="24"/>
        </w:rPr>
        <w:t xml:space="preserve"> от 31 июля </w:t>
      </w:r>
      <w:r w:rsidRPr="0075614D">
        <w:rPr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на основании </w:t>
      </w:r>
      <w:hyperlink r:id="rId11" w:history="1">
        <w:r w:rsidRPr="0075614D">
          <w:rPr>
            <w:rStyle w:val="a7"/>
            <w:color w:val="auto"/>
            <w:sz w:val="24"/>
            <w:szCs w:val="24"/>
            <w:u w:val="none"/>
          </w:rPr>
          <w:t>постановления</w:t>
        </w:r>
      </w:hyperlink>
      <w:r w:rsidR="00285EB5" w:rsidRPr="0075614D">
        <w:rPr>
          <w:sz w:val="24"/>
          <w:szCs w:val="24"/>
        </w:rPr>
        <w:t xml:space="preserve"> Правительства РФ от 25 июня </w:t>
      </w:r>
      <w:r w:rsidRPr="0075614D">
        <w:rPr>
          <w:sz w:val="24"/>
          <w:szCs w:val="24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2" w:history="1">
        <w:r w:rsidRPr="0075614D"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 w:rsidRPr="0075614D">
        <w:rPr>
          <w:sz w:val="24"/>
          <w:szCs w:val="24"/>
        </w:rPr>
        <w:t xml:space="preserve"> Собрания депутатов города </w:t>
      </w:r>
      <w:r w:rsidR="00EA55DF" w:rsidRPr="0075614D">
        <w:rPr>
          <w:sz w:val="24"/>
          <w:szCs w:val="24"/>
        </w:rPr>
        <w:t>Алатыр</w:t>
      </w:r>
      <w:r w:rsidR="00285EB5" w:rsidRPr="0075614D">
        <w:rPr>
          <w:sz w:val="24"/>
          <w:szCs w:val="24"/>
        </w:rPr>
        <w:t>я</w:t>
      </w:r>
      <w:r w:rsidRPr="0075614D">
        <w:rPr>
          <w:sz w:val="24"/>
          <w:szCs w:val="24"/>
        </w:rPr>
        <w:t xml:space="preserve"> Чувашской Республики от </w:t>
      </w:r>
      <w:r w:rsidR="004261CF" w:rsidRPr="0075614D">
        <w:rPr>
          <w:sz w:val="24"/>
          <w:szCs w:val="24"/>
        </w:rPr>
        <w:t>29</w:t>
      </w:r>
      <w:r w:rsidR="00285EB5" w:rsidRPr="0075614D">
        <w:rPr>
          <w:sz w:val="24"/>
          <w:szCs w:val="24"/>
        </w:rPr>
        <w:t xml:space="preserve"> декабря </w:t>
      </w:r>
      <w:r w:rsidRPr="0075614D">
        <w:rPr>
          <w:sz w:val="24"/>
          <w:szCs w:val="24"/>
        </w:rPr>
        <w:t xml:space="preserve">2021 № </w:t>
      </w:r>
      <w:r w:rsidR="004261CF" w:rsidRPr="0075614D">
        <w:rPr>
          <w:sz w:val="24"/>
          <w:szCs w:val="24"/>
        </w:rPr>
        <w:t>5</w:t>
      </w:r>
      <w:r w:rsidR="002B26E6" w:rsidRPr="0075614D">
        <w:rPr>
          <w:sz w:val="24"/>
          <w:szCs w:val="24"/>
        </w:rPr>
        <w:t>9</w:t>
      </w:r>
      <w:r w:rsidR="004261CF" w:rsidRPr="0075614D">
        <w:rPr>
          <w:sz w:val="24"/>
          <w:szCs w:val="24"/>
        </w:rPr>
        <w:t>/17-7</w:t>
      </w:r>
      <w:r w:rsidRPr="0075614D">
        <w:rPr>
          <w:sz w:val="24"/>
          <w:szCs w:val="24"/>
        </w:rPr>
        <w:t xml:space="preserve"> «Об утверждении Положения о муниципальном контроле в области охраны и использования особо охраняемых природных территорий»,</w:t>
      </w:r>
      <w:r w:rsidR="00C4646D" w:rsidRPr="0075614D">
        <w:t xml:space="preserve"> </w:t>
      </w:r>
      <w:hyperlink r:id="rId13" w:history="1">
        <w:r w:rsidR="00C4646D" w:rsidRPr="0075614D"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 w:rsidR="00C4646D" w:rsidRPr="0075614D">
        <w:rPr>
          <w:sz w:val="24"/>
          <w:szCs w:val="24"/>
        </w:rPr>
        <w:t xml:space="preserve"> Собрания депутатов города Алатыря Чувашской Республики от </w:t>
      </w:r>
      <w:r w:rsidR="0075614D" w:rsidRPr="0075614D">
        <w:rPr>
          <w:sz w:val="24"/>
          <w:szCs w:val="24"/>
        </w:rPr>
        <w:t xml:space="preserve">30 января </w:t>
      </w:r>
      <w:r w:rsidR="00C4646D" w:rsidRPr="0075614D">
        <w:rPr>
          <w:sz w:val="24"/>
          <w:szCs w:val="24"/>
        </w:rPr>
        <w:t>2023 года № 06/32-7 «Об утверждении ключевых показателей и их целевых значений, индикативных показателей для муниципального контроля в области охраны и использования особо охраняемых природных территории»</w:t>
      </w:r>
      <w:r w:rsidRPr="0075614D">
        <w:rPr>
          <w:sz w:val="24"/>
          <w:szCs w:val="24"/>
        </w:rPr>
        <w:t xml:space="preserve"> руководствуясь </w:t>
      </w:r>
      <w:hyperlink r:id="rId14" w:history="1">
        <w:r w:rsidRPr="0075614D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Pr="0075614D">
        <w:rPr>
          <w:sz w:val="24"/>
          <w:szCs w:val="24"/>
        </w:rPr>
        <w:t xml:space="preserve"> города </w:t>
      </w:r>
      <w:r w:rsidR="00EA55DF" w:rsidRPr="0075614D">
        <w:rPr>
          <w:sz w:val="24"/>
          <w:szCs w:val="24"/>
        </w:rPr>
        <w:t>Алатыр</w:t>
      </w:r>
      <w:r w:rsidR="00285EB5" w:rsidRPr="0075614D">
        <w:rPr>
          <w:sz w:val="24"/>
          <w:szCs w:val="24"/>
        </w:rPr>
        <w:t>я</w:t>
      </w:r>
      <w:r w:rsidRPr="0075614D">
        <w:rPr>
          <w:sz w:val="24"/>
          <w:szCs w:val="24"/>
        </w:rPr>
        <w:t xml:space="preserve">, </w:t>
      </w:r>
      <w:r w:rsidR="00EA55DF" w:rsidRPr="0075614D">
        <w:rPr>
          <w:sz w:val="24"/>
          <w:szCs w:val="24"/>
        </w:rPr>
        <w:t>а</w:t>
      </w:r>
      <w:r w:rsidRPr="0075614D">
        <w:rPr>
          <w:sz w:val="24"/>
          <w:szCs w:val="24"/>
        </w:rPr>
        <w:t xml:space="preserve">дминистрация города </w:t>
      </w:r>
      <w:r w:rsidR="004261CF" w:rsidRPr="0075614D">
        <w:rPr>
          <w:sz w:val="24"/>
          <w:szCs w:val="24"/>
        </w:rPr>
        <w:t>Алатыр</w:t>
      </w:r>
      <w:r w:rsidR="00285EB5" w:rsidRPr="0075614D">
        <w:rPr>
          <w:sz w:val="24"/>
          <w:szCs w:val="24"/>
        </w:rPr>
        <w:t>я</w:t>
      </w:r>
      <w:r w:rsidRPr="0075614D">
        <w:rPr>
          <w:sz w:val="24"/>
          <w:szCs w:val="24"/>
        </w:rPr>
        <w:t xml:space="preserve"> Чувашской Республики</w:t>
      </w:r>
      <w:r w:rsidRPr="0075614D">
        <w:rPr>
          <w:b/>
          <w:sz w:val="24"/>
          <w:szCs w:val="24"/>
        </w:rPr>
        <w:t xml:space="preserve"> </w:t>
      </w:r>
      <w:r w:rsidR="00EA55DF" w:rsidRPr="0075614D">
        <w:rPr>
          <w:b/>
          <w:sz w:val="24"/>
          <w:szCs w:val="24"/>
        </w:rPr>
        <w:t xml:space="preserve">                                                        </w:t>
      </w:r>
    </w:p>
    <w:p w:rsidR="0076368F" w:rsidRPr="0075614D" w:rsidRDefault="0018658F" w:rsidP="00C4646D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75614D">
        <w:rPr>
          <w:b/>
          <w:sz w:val="24"/>
          <w:szCs w:val="24"/>
        </w:rPr>
        <w:t>постановляет:</w:t>
      </w:r>
    </w:p>
    <w:p w:rsidR="004261CF" w:rsidRPr="0075614D" w:rsidRDefault="0018658F" w:rsidP="0075614D">
      <w:pPr>
        <w:ind w:firstLine="567"/>
        <w:jc w:val="both"/>
        <w:rPr>
          <w:sz w:val="24"/>
          <w:szCs w:val="24"/>
        </w:rPr>
      </w:pPr>
      <w:bookmarkStart w:id="1" w:name="sub_1"/>
      <w:r w:rsidRPr="0075614D">
        <w:rPr>
          <w:sz w:val="24"/>
          <w:szCs w:val="24"/>
        </w:rPr>
        <w:t>1. Утвердить</w:t>
      </w:r>
      <w:r w:rsidR="00285EB5" w:rsidRPr="0075614D">
        <w:rPr>
          <w:sz w:val="24"/>
          <w:szCs w:val="24"/>
        </w:rPr>
        <w:t xml:space="preserve"> прилагаемую Программу</w:t>
      </w:r>
      <w:r w:rsidRPr="0075614D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285EB5" w:rsidRPr="0075614D">
        <w:rPr>
          <w:sz w:val="24"/>
          <w:szCs w:val="24"/>
        </w:rPr>
        <w:t xml:space="preserve">при осуществления </w:t>
      </w:r>
      <w:r w:rsidRPr="0075614D">
        <w:rPr>
          <w:sz w:val="24"/>
          <w:szCs w:val="24"/>
        </w:rPr>
        <w:t>муниципально</w:t>
      </w:r>
      <w:r w:rsidR="00285EB5" w:rsidRPr="0075614D">
        <w:rPr>
          <w:sz w:val="24"/>
          <w:szCs w:val="24"/>
        </w:rPr>
        <w:t>го</w:t>
      </w:r>
      <w:r w:rsidRPr="0075614D">
        <w:rPr>
          <w:sz w:val="24"/>
          <w:szCs w:val="24"/>
        </w:rPr>
        <w:t xml:space="preserve"> контрол</w:t>
      </w:r>
      <w:r w:rsidR="00285EB5" w:rsidRPr="0075614D">
        <w:rPr>
          <w:sz w:val="24"/>
          <w:szCs w:val="24"/>
        </w:rPr>
        <w:t>я</w:t>
      </w:r>
      <w:r w:rsidRPr="0075614D">
        <w:rPr>
          <w:sz w:val="24"/>
          <w:szCs w:val="24"/>
        </w:rPr>
        <w:t xml:space="preserve"> в области охраны и использования особо охраняемых природных территорий на 202</w:t>
      </w:r>
      <w:r w:rsidR="00DF2520" w:rsidRPr="0075614D">
        <w:rPr>
          <w:sz w:val="24"/>
          <w:szCs w:val="24"/>
        </w:rPr>
        <w:t xml:space="preserve">4 </w:t>
      </w:r>
      <w:r w:rsidRPr="0075614D">
        <w:rPr>
          <w:sz w:val="24"/>
          <w:szCs w:val="24"/>
        </w:rPr>
        <w:t>год.</w:t>
      </w:r>
      <w:bookmarkEnd w:id="1"/>
      <w:r w:rsidR="004261CF" w:rsidRPr="0075614D">
        <w:rPr>
          <w:sz w:val="24"/>
          <w:szCs w:val="24"/>
        </w:rPr>
        <w:t xml:space="preserve">  </w:t>
      </w:r>
    </w:p>
    <w:p w:rsidR="004261CF" w:rsidRPr="0075614D" w:rsidRDefault="007628D1" w:rsidP="0075614D">
      <w:pPr>
        <w:ind w:firstLine="567"/>
        <w:jc w:val="both"/>
        <w:rPr>
          <w:sz w:val="24"/>
          <w:szCs w:val="24"/>
          <w:lang w:val="ru"/>
        </w:rPr>
      </w:pPr>
      <w:r w:rsidRPr="0075614D">
        <w:rPr>
          <w:sz w:val="24"/>
          <w:szCs w:val="24"/>
        </w:rPr>
        <w:t>2</w:t>
      </w:r>
      <w:r w:rsidR="005505D6" w:rsidRPr="0075614D">
        <w:rPr>
          <w:sz w:val="24"/>
          <w:szCs w:val="24"/>
        </w:rPr>
        <w:t>.</w:t>
      </w:r>
      <w:r w:rsidR="005505D6" w:rsidRPr="0075614D">
        <w:rPr>
          <w:sz w:val="24"/>
          <w:szCs w:val="24"/>
          <w:lang w:val="ru"/>
        </w:rPr>
        <w:t xml:space="preserve"> </w:t>
      </w:r>
      <w:r w:rsidR="004261CF" w:rsidRPr="0075614D">
        <w:rPr>
          <w:sz w:val="24"/>
          <w:szCs w:val="24"/>
          <w:lang w:val="ru"/>
        </w:rPr>
        <w:t xml:space="preserve">Отделу культуры, по делам национальностей, туризма и архивного дела администрации города Алатыря </w:t>
      </w:r>
      <w:r w:rsidR="002B26E6" w:rsidRPr="0075614D">
        <w:rPr>
          <w:sz w:val="24"/>
          <w:szCs w:val="24"/>
          <w:lang w:val="ru"/>
        </w:rPr>
        <w:t>Чувашской Республики (</w:t>
      </w:r>
      <w:proofErr w:type="spellStart"/>
      <w:r w:rsidR="002B26E6" w:rsidRPr="0075614D">
        <w:rPr>
          <w:sz w:val="24"/>
          <w:szCs w:val="24"/>
          <w:lang w:val="ru"/>
        </w:rPr>
        <w:t>Кандрашин</w:t>
      </w:r>
      <w:proofErr w:type="spellEnd"/>
      <w:r w:rsidR="004261CF" w:rsidRPr="0075614D">
        <w:rPr>
          <w:sz w:val="24"/>
          <w:szCs w:val="24"/>
          <w:lang w:val="ru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и «Бюллетен</w:t>
      </w:r>
      <w:r w:rsidR="00285EB5" w:rsidRPr="0075614D">
        <w:rPr>
          <w:sz w:val="24"/>
          <w:szCs w:val="24"/>
          <w:lang w:val="ru"/>
        </w:rPr>
        <w:t>ь</w:t>
      </w:r>
      <w:r w:rsidR="004261CF" w:rsidRPr="0075614D">
        <w:rPr>
          <w:sz w:val="24"/>
          <w:szCs w:val="24"/>
          <w:lang w:val="ru"/>
        </w:rPr>
        <w:t xml:space="preserve"> города Алатыря Чувашской Республики»</w:t>
      </w:r>
    </w:p>
    <w:p w:rsidR="00285EB5" w:rsidRPr="0075614D" w:rsidRDefault="0075614D" w:rsidP="0075614D">
      <w:pPr>
        <w:ind w:firstLine="567"/>
        <w:jc w:val="both"/>
        <w:rPr>
          <w:sz w:val="24"/>
          <w:szCs w:val="24"/>
        </w:rPr>
      </w:pPr>
      <w:r w:rsidRPr="0075614D">
        <w:rPr>
          <w:sz w:val="24"/>
          <w:szCs w:val="24"/>
        </w:rPr>
        <w:t>3</w:t>
      </w:r>
      <w:r w:rsidR="00285EB5" w:rsidRPr="0075614D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К.</w:t>
      </w:r>
      <w:r w:rsidRPr="0075614D">
        <w:rPr>
          <w:sz w:val="24"/>
          <w:szCs w:val="24"/>
        </w:rPr>
        <w:t xml:space="preserve"> </w:t>
      </w:r>
      <w:r w:rsidR="00285EB5" w:rsidRPr="0075614D">
        <w:rPr>
          <w:sz w:val="24"/>
          <w:szCs w:val="24"/>
        </w:rPr>
        <w:t>И.</w:t>
      </w:r>
      <w:r w:rsidRPr="0075614D">
        <w:rPr>
          <w:sz w:val="24"/>
          <w:szCs w:val="24"/>
        </w:rPr>
        <w:t xml:space="preserve"> </w:t>
      </w:r>
      <w:proofErr w:type="spellStart"/>
      <w:r w:rsidR="00285EB5" w:rsidRPr="0075614D">
        <w:rPr>
          <w:sz w:val="24"/>
          <w:szCs w:val="24"/>
        </w:rPr>
        <w:t>Колова</w:t>
      </w:r>
      <w:proofErr w:type="spellEnd"/>
      <w:r w:rsidR="00285EB5" w:rsidRPr="0075614D">
        <w:rPr>
          <w:sz w:val="24"/>
          <w:szCs w:val="24"/>
        </w:rPr>
        <w:t xml:space="preserve"> </w:t>
      </w:r>
    </w:p>
    <w:p w:rsidR="007628D1" w:rsidRPr="0075614D" w:rsidRDefault="007628D1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C4646D" w:rsidRPr="0075614D" w:rsidRDefault="0075614D">
      <w:pPr>
        <w:shd w:val="clear" w:color="auto" w:fill="FFFFFF"/>
        <w:spacing w:before="115"/>
        <w:jc w:val="both"/>
        <w:rPr>
          <w:sz w:val="24"/>
          <w:szCs w:val="24"/>
        </w:rPr>
      </w:pPr>
      <w:r w:rsidRPr="0075614D">
        <w:rPr>
          <w:sz w:val="24"/>
          <w:szCs w:val="24"/>
        </w:rPr>
        <w:t xml:space="preserve">И. о. главы города Алатыря </w:t>
      </w:r>
      <w:r w:rsidRPr="0075614D">
        <w:rPr>
          <w:sz w:val="24"/>
          <w:szCs w:val="24"/>
        </w:rPr>
        <w:tab/>
      </w:r>
      <w:r w:rsidR="0018658F" w:rsidRPr="0075614D">
        <w:rPr>
          <w:sz w:val="24"/>
          <w:szCs w:val="24"/>
        </w:rPr>
        <w:tab/>
      </w:r>
      <w:r w:rsidR="0018658F" w:rsidRPr="0075614D">
        <w:rPr>
          <w:sz w:val="24"/>
          <w:szCs w:val="24"/>
        </w:rPr>
        <w:tab/>
      </w:r>
      <w:r w:rsidR="0018658F" w:rsidRPr="0075614D">
        <w:rPr>
          <w:sz w:val="24"/>
          <w:szCs w:val="24"/>
        </w:rPr>
        <w:tab/>
        <w:t xml:space="preserve">      </w:t>
      </w:r>
      <w:r w:rsidR="00EA55DF" w:rsidRPr="0075614D">
        <w:rPr>
          <w:sz w:val="24"/>
          <w:szCs w:val="24"/>
        </w:rPr>
        <w:t xml:space="preserve">       </w:t>
      </w:r>
      <w:r w:rsidR="0018658F" w:rsidRPr="0075614D">
        <w:rPr>
          <w:sz w:val="24"/>
          <w:szCs w:val="24"/>
        </w:rPr>
        <w:t xml:space="preserve"> </w:t>
      </w:r>
      <w:r w:rsidRPr="0075614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75614D">
        <w:rPr>
          <w:sz w:val="24"/>
          <w:szCs w:val="24"/>
        </w:rPr>
        <w:t xml:space="preserve">                 К. И. Колов</w:t>
      </w:r>
    </w:p>
    <w:p w:rsidR="0075614D" w:rsidRDefault="0075614D" w:rsidP="004261CF">
      <w:pPr>
        <w:shd w:val="clear" w:color="auto" w:fill="FFFFFF"/>
        <w:jc w:val="both"/>
        <w:rPr>
          <w:sz w:val="14"/>
          <w:szCs w:val="12"/>
        </w:rPr>
      </w:pPr>
    </w:p>
    <w:p w:rsidR="0075614D" w:rsidRDefault="0075614D" w:rsidP="004261CF">
      <w:pPr>
        <w:shd w:val="clear" w:color="auto" w:fill="FFFFFF"/>
        <w:jc w:val="both"/>
        <w:rPr>
          <w:sz w:val="14"/>
          <w:szCs w:val="12"/>
        </w:rPr>
      </w:pPr>
    </w:p>
    <w:p w:rsidR="0075614D" w:rsidRDefault="0075614D" w:rsidP="004261CF">
      <w:pPr>
        <w:shd w:val="clear" w:color="auto" w:fill="FFFFFF"/>
        <w:jc w:val="both"/>
        <w:rPr>
          <w:sz w:val="14"/>
          <w:szCs w:val="12"/>
        </w:rPr>
      </w:pPr>
    </w:p>
    <w:p w:rsidR="0075614D" w:rsidRPr="0075614D" w:rsidRDefault="0075614D" w:rsidP="004261CF">
      <w:pPr>
        <w:shd w:val="clear" w:color="auto" w:fill="FFFFFF"/>
        <w:jc w:val="both"/>
        <w:rPr>
          <w:sz w:val="14"/>
          <w:szCs w:val="12"/>
        </w:rPr>
      </w:pPr>
    </w:p>
    <w:p w:rsidR="004261CF" w:rsidRPr="0075614D" w:rsidRDefault="004261CF" w:rsidP="004261CF">
      <w:pPr>
        <w:shd w:val="clear" w:color="auto" w:fill="FFFFFF"/>
        <w:jc w:val="both"/>
        <w:rPr>
          <w:sz w:val="18"/>
          <w:szCs w:val="12"/>
        </w:rPr>
      </w:pPr>
      <w:r w:rsidRPr="0075614D">
        <w:rPr>
          <w:sz w:val="18"/>
          <w:szCs w:val="12"/>
        </w:rPr>
        <w:t xml:space="preserve">Исп.: </w:t>
      </w:r>
      <w:r w:rsidR="00EA55DF" w:rsidRPr="0075614D">
        <w:rPr>
          <w:sz w:val="18"/>
          <w:szCs w:val="12"/>
        </w:rPr>
        <w:t xml:space="preserve"> </w:t>
      </w:r>
      <w:r w:rsidR="00285EB5" w:rsidRPr="0075614D">
        <w:rPr>
          <w:sz w:val="18"/>
          <w:szCs w:val="12"/>
        </w:rPr>
        <w:t>О.</w:t>
      </w:r>
      <w:r w:rsidR="00DF2520" w:rsidRPr="0075614D">
        <w:rPr>
          <w:sz w:val="18"/>
          <w:szCs w:val="12"/>
        </w:rPr>
        <w:t xml:space="preserve"> </w:t>
      </w:r>
      <w:r w:rsidR="00285EB5" w:rsidRPr="0075614D">
        <w:rPr>
          <w:sz w:val="18"/>
          <w:szCs w:val="12"/>
        </w:rPr>
        <w:t>О.</w:t>
      </w:r>
      <w:r w:rsidR="00DF2520" w:rsidRPr="0075614D">
        <w:rPr>
          <w:sz w:val="18"/>
          <w:szCs w:val="12"/>
        </w:rPr>
        <w:t xml:space="preserve"> </w:t>
      </w:r>
      <w:r w:rsidR="00285EB5" w:rsidRPr="0075614D">
        <w:rPr>
          <w:sz w:val="18"/>
          <w:szCs w:val="12"/>
        </w:rPr>
        <w:t>Китайкина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4"/>
        <w:gridCol w:w="2206"/>
        <w:gridCol w:w="4189"/>
      </w:tblGrid>
      <w:tr w:rsidR="0075614D" w:rsidRPr="0075614D" w:rsidTr="00C4646D">
        <w:tc>
          <w:tcPr>
            <w:tcW w:w="3464" w:type="dxa"/>
            <w:shd w:val="clear" w:color="auto" w:fill="auto"/>
          </w:tcPr>
          <w:p w:rsidR="00C4646D" w:rsidRPr="0075614D" w:rsidRDefault="00C4646D">
            <w:pPr>
              <w:jc w:val="both"/>
              <w:rPr>
                <w:sz w:val="24"/>
                <w:szCs w:val="24"/>
              </w:rPr>
            </w:pPr>
          </w:p>
          <w:p w:rsidR="00C4646D" w:rsidRPr="0075614D" w:rsidRDefault="00C46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C4646D" w:rsidRPr="0075614D" w:rsidRDefault="00C4646D" w:rsidP="00782495">
            <w:pPr>
              <w:pStyle w:val="30"/>
              <w:shd w:val="clear" w:color="auto" w:fill="auto"/>
              <w:tabs>
                <w:tab w:val="left" w:pos="8322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C4646D" w:rsidRPr="0075614D" w:rsidRDefault="00C4646D" w:rsidP="00782495">
            <w:pPr>
              <w:pStyle w:val="30"/>
              <w:shd w:val="clear" w:color="auto" w:fill="auto"/>
              <w:tabs>
                <w:tab w:val="left" w:pos="8322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5614D">
              <w:rPr>
                <w:b w:val="0"/>
                <w:sz w:val="24"/>
                <w:szCs w:val="24"/>
              </w:rPr>
              <w:t xml:space="preserve">УТВЕРЖДЕНА                                                              постановлением администрации                                                                города Алатыря Чувашской Республики </w:t>
            </w:r>
          </w:p>
          <w:p w:rsidR="00C4646D" w:rsidRPr="0075614D" w:rsidRDefault="00C4646D" w:rsidP="00782495">
            <w:pPr>
              <w:pStyle w:val="30"/>
              <w:shd w:val="clear" w:color="auto" w:fill="auto"/>
              <w:tabs>
                <w:tab w:val="left" w:pos="8322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5614D">
              <w:rPr>
                <w:b w:val="0"/>
                <w:sz w:val="24"/>
                <w:szCs w:val="24"/>
              </w:rPr>
              <w:t xml:space="preserve"> от «___» __</w:t>
            </w:r>
            <w:r w:rsidR="0075614D" w:rsidRPr="0075614D">
              <w:rPr>
                <w:b w:val="0"/>
                <w:sz w:val="24"/>
                <w:szCs w:val="24"/>
                <w:u w:val="single"/>
              </w:rPr>
              <w:t>ноября</w:t>
            </w:r>
            <w:r w:rsidRPr="0075614D">
              <w:rPr>
                <w:b w:val="0"/>
                <w:sz w:val="24"/>
                <w:szCs w:val="24"/>
              </w:rPr>
              <w:t xml:space="preserve">__2023 г. № ____  </w:t>
            </w:r>
          </w:p>
          <w:p w:rsidR="00C4646D" w:rsidRPr="0075614D" w:rsidRDefault="00C4646D">
            <w:pPr>
              <w:jc w:val="both"/>
              <w:rPr>
                <w:sz w:val="24"/>
                <w:szCs w:val="24"/>
              </w:rPr>
            </w:pPr>
          </w:p>
        </w:tc>
      </w:tr>
    </w:tbl>
    <w:p w:rsidR="0076368F" w:rsidRPr="0075614D" w:rsidRDefault="0076368F">
      <w:pPr>
        <w:jc w:val="both"/>
        <w:rPr>
          <w:sz w:val="24"/>
          <w:szCs w:val="24"/>
        </w:rPr>
      </w:pPr>
    </w:p>
    <w:p w:rsidR="0076368F" w:rsidRPr="0075614D" w:rsidRDefault="0018658F">
      <w:pPr>
        <w:pStyle w:val="1"/>
        <w:spacing w:before="0" w:after="0"/>
        <w:rPr>
          <w:color w:val="auto"/>
        </w:rPr>
      </w:pPr>
      <w:r w:rsidRPr="0075614D">
        <w:rPr>
          <w:color w:val="auto"/>
        </w:rPr>
        <w:t>Программа</w:t>
      </w:r>
    </w:p>
    <w:p w:rsidR="0076368F" w:rsidRPr="0075614D" w:rsidRDefault="0018658F">
      <w:pPr>
        <w:pStyle w:val="1"/>
        <w:spacing w:before="0" w:after="0"/>
        <w:rPr>
          <w:color w:val="auto"/>
        </w:rPr>
      </w:pPr>
      <w:r w:rsidRPr="0075614D">
        <w:rPr>
          <w:color w:val="auto"/>
        </w:rPr>
        <w:t xml:space="preserve">профилактики рисков причинения вреда (ущерба) охраняемым законом ценностям </w:t>
      </w:r>
      <w:r w:rsidR="00285EB5" w:rsidRPr="0075614D">
        <w:rPr>
          <w:color w:val="auto"/>
        </w:rPr>
        <w:t>при осуществления муниципального</w:t>
      </w:r>
      <w:r w:rsidRPr="0075614D">
        <w:rPr>
          <w:color w:val="auto"/>
        </w:rPr>
        <w:t xml:space="preserve"> контрол</w:t>
      </w:r>
      <w:r w:rsidR="00285EB5" w:rsidRPr="0075614D">
        <w:rPr>
          <w:color w:val="auto"/>
        </w:rPr>
        <w:t>я</w:t>
      </w:r>
      <w:r w:rsidRPr="0075614D">
        <w:rPr>
          <w:color w:val="auto"/>
        </w:rPr>
        <w:t xml:space="preserve"> в области охраны и использования особо охраняемых природных территорий на 202</w:t>
      </w:r>
      <w:r w:rsidR="00C4646D" w:rsidRPr="0075614D">
        <w:rPr>
          <w:color w:val="auto"/>
        </w:rPr>
        <w:t>4</w:t>
      </w:r>
      <w:r w:rsidRPr="0075614D">
        <w:rPr>
          <w:color w:val="auto"/>
        </w:rPr>
        <w:t xml:space="preserve"> год  </w:t>
      </w:r>
    </w:p>
    <w:p w:rsidR="0076368F" w:rsidRPr="0075614D" w:rsidRDefault="0076368F">
      <w:pPr>
        <w:rPr>
          <w:sz w:val="24"/>
          <w:szCs w:val="24"/>
        </w:rPr>
      </w:pPr>
    </w:p>
    <w:p w:rsidR="00DF2520" w:rsidRPr="0075614D" w:rsidRDefault="00DF2520" w:rsidP="00DF2520">
      <w:pPr>
        <w:pStyle w:val="ac"/>
        <w:spacing w:line="240" w:lineRule="auto"/>
        <w:jc w:val="center"/>
        <w:rPr>
          <w:b/>
          <w:bCs/>
          <w:lang w:eastAsia="ru-RU"/>
        </w:rPr>
      </w:pPr>
      <w:bookmarkStart w:id="2" w:name="h_00000000000000000000000000000000000000"/>
      <w:r w:rsidRPr="0075614D">
        <w:rPr>
          <w:b/>
        </w:rPr>
        <w:t>1. Общие положения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 xml:space="preserve">1.1. Программа профилактики нарушений обязательных требований, соблюдение которых оценивается администрацией города Алатыря Чувашской Республики при осуществлении муниципального контроля в области использования и охраны особо охраняемых природных территорий местного значения города </w:t>
      </w:r>
      <w:r w:rsidR="006F0C32" w:rsidRPr="0075614D">
        <w:rPr>
          <w:bCs/>
          <w:sz w:val="24"/>
          <w:szCs w:val="24"/>
        </w:rPr>
        <w:t xml:space="preserve">Алатыря </w:t>
      </w:r>
      <w:r w:rsidRPr="0075614D">
        <w:rPr>
          <w:bCs/>
          <w:sz w:val="24"/>
          <w:szCs w:val="24"/>
        </w:rPr>
        <w:t xml:space="preserve"> разработана в целях </w:t>
      </w:r>
      <w:r w:rsidR="006F0C32" w:rsidRPr="0075614D">
        <w:rPr>
          <w:bCs/>
          <w:sz w:val="24"/>
          <w:szCs w:val="24"/>
        </w:rPr>
        <w:t>предупреждения Отделом архитектуры, градостроительства, транспорта, природопользования и жилищно-коммунального хозяйства</w:t>
      </w:r>
      <w:r w:rsidR="006F0C32" w:rsidRPr="0075614D"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 xml:space="preserve"> </w:t>
      </w:r>
      <w:r w:rsidRPr="0075614D">
        <w:rPr>
          <w:bCs/>
          <w:sz w:val="24"/>
          <w:szCs w:val="24"/>
        </w:rPr>
        <w:t xml:space="preserve">администрации города </w:t>
      </w:r>
      <w:r w:rsidR="006F0C32" w:rsidRPr="0075614D">
        <w:rPr>
          <w:bCs/>
          <w:sz w:val="24"/>
          <w:szCs w:val="24"/>
        </w:rPr>
        <w:t>Алатыря</w:t>
      </w:r>
      <w:r w:rsidRPr="0075614D">
        <w:rPr>
          <w:bCs/>
          <w:sz w:val="24"/>
          <w:szCs w:val="24"/>
        </w:rPr>
        <w:t xml:space="preserve"> Чувашской Республики (далее - </w:t>
      </w:r>
      <w:r w:rsidR="006F0C32" w:rsidRPr="0075614D">
        <w:rPr>
          <w:bCs/>
          <w:sz w:val="24"/>
          <w:szCs w:val="24"/>
        </w:rPr>
        <w:t>Отдел</w:t>
      </w:r>
      <w:r w:rsidRPr="0075614D">
        <w:rPr>
          <w:bCs/>
          <w:sz w:val="24"/>
          <w:szCs w:val="24"/>
        </w:rPr>
        <w:t xml:space="preserve">) нарушений обязательных требований законодательства Российской Федерации, законодательства Чувашской Республики и муниципальных правовых актов в сфере правоотношений в области использования и охраны особо охраняемых природных территорий местного значения в границах города </w:t>
      </w:r>
      <w:r w:rsidR="006F0C32" w:rsidRPr="0075614D">
        <w:rPr>
          <w:bCs/>
          <w:sz w:val="24"/>
          <w:szCs w:val="24"/>
        </w:rPr>
        <w:t xml:space="preserve">Алатыря </w:t>
      </w:r>
      <w:r w:rsidRPr="0075614D">
        <w:rPr>
          <w:bCs/>
          <w:sz w:val="24"/>
          <w:szCs w:val="24"/>
        </w:rPr>
        <w:t>Чувашской Республики (далее - обязательные требования), за нарушение которых законодательством Российской Федерации, законодательством Чувашской Республики и муниципальными правовыми актами предусмотрена административная и иная ответственность.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 xml:space="preserve">1.2. Профилактика нарушений обязательных требований проводится в отношении осуществления муниципального контроля в области использования и охраны особо охраняемых природных территорий местного значения в границах города </w:t>
      </w:r>
      <w:r w:rsidR="006F0C32" w:rsidRPr="0075614D">
        <w:rPr>
          <w:bCs/>
          <w:sz w:val="24"/>
          <w:szCs w:val="24"/>
        </w:rPr>
        <w:t>Алатыря</w:t>
      </w:r>
      <w:r w:rsidRPr="0075614D">
        <w:rPr>
          <w:bCs/>
          <w:sz w:val="24"/>
          <w:szCs w:val="24"/>
        </w:rPr>
        <w:t xml:space="preserve"> Чувашской Республики.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1.3. Программа содержит: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1.3.1. аналитическую часть;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1.3.2. план мероприятий по профилактике нарушений обязательных требований, требований, установленных муниципальными правовыми актами, на 202</w:t>
      </w:r>
      <w:r w:rsidR="006F0C32" w:rsidRPr="0075614D">
        <w:rPr>
          <w:bCs/>
          <w:sz w:val="24"/>
          <w:szCs w:val="24"/>
        </w:rPr>
        <w:t>4</w:t>
      </w:r>
      <w:r w:rsidRPr="0075614D">
        <w:rPr>
          <w:bCs/>
          <w:sz w:val="24"/>
          <w:szCs w:val="24"/>
        </w:rPr>
        <w:t xml:space="preserve"> год;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1.3.4. отчетные показатели по профилактике нарушений обязательных требований, требований, установленных муниципальными правовыми актами, на 202</w:t>
      </w:r>
      <w:r w:rsidR="006F0C32" w:rsidRPr="0075614D">
        <w:rPr>
          <w:bCs/>
          <w:sz w:val="24"/>
          <w:szCs w:val="24"/>
        </w:rPr>
        <w:t>4</w:t>
      </w:r>
      <w:r w:rsidRPr="0075614D">
        <w:rPr>
          <w:bCs/>
          <w:sz w:val="24"/>
          <w:szCs w:val="24"/>
        </w:rPr>
        <w:t xml:space="preserve"> год;</w:t>
      </w:r>
    </w:p>
    <w:p w:rsidR="00DF2520" w:rsidRPr="0075614D" w:rsidRDefault="00DF2520" w:rsidP="00DF2520">
      <w:pPr>
        <w:jc w:val="both"/>
        <w:rPr>
          <w:bCs/>
          <w:sz w:val="24"/>
          <w:szCs w:val="24"/>
        </w:rPr>
      </w:pPr>
    </w:p>
    <w:p w:rsidR="00DF2520" w:rsidRPr="0075614D" w:rsidRDefault="00DF2520" w:rsidP="00DF2520">
      <w:pPr>
        <w:jc w:val="both"/>
        <w:outlineLvl w:val="0"/>
        <w:rPr>
          <w:b/>
          <w:bCs/>
          <w:sz w:val="24"/>
          <w:szCs w:val="24"/>
        </w:rPr>
      </w:pPr>
      <w:r w:rsidRPr="0075614D">
        <w:rPr>
          <w:b/>
          <w:bCs/>
          <w:sz w:val="24"/>
          <w:szCs w:val="24"/>
        </w:rPr>
        <w:t xml:space="preserve">                                   2. Анализ и оценка состояния подконтрольной сферы</w:t>
      </w:r>
    </w:p>
    <w:p w:rsidR="00DF2520" w:rsidRPr="0075614D" w:rsidRDefault="00DF2520" w:rsidP="00DF2520">
      <w:pPr>
        <w:jc w:val="both"/>
        <w:outlineLvl w:val="0"/>
        <w:rPr>
          <w:bCs/>
          <w:sz w:val="24"/>
          <w:szCs w:val="24"/>
        </w:rPr>
      </w:pP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2.1. Вид осуществляемого муниципального контроля.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 xml:space="preserve">2.1.1. В соответствии с </w:t>
      </w:r>
      <w:hyperlink r:id="rId15" w:history="1">
        <w:r w:rsidRPr="0075614D">
          <w:rPr>
            <w:bCs/>
            <w:sz w:val="24"/>
            <w:szCs w:val="24"/>
          </w:rPr>
          <w:t>Порядком</w:t>
        </w:r>
      </w:hyperlink>
      <w:r w:rsidRPr="0075614D">
        <w:rPr>
          <w:bCs/>
          <w:sz w:val="24"/>
          <w:szCs w:val="24"/>
        </w:rPr>
        <w:t xml:space="preserve"> осуществления муниципального контроля в области использования и охраны особо охраняемых природных территорий местного значения города </w:t>
      </w:r>
      <w:r w:rsidR="006F0C32" w:rsidRPr="0075614D">
        <w:rPr>
          <w:bCs/>
          <w:sz w:val="24"/>
          <w:szCs w:val="24"/>
        </w:rPr>
        <w:t>Алатыря</w:t>
      </w:r>
      <w:r w:rsidRPr="0075614D">
        <w:rPr>
          <w:bCs/>
          <w:sz w:val="24"/>
          <w:szCs w:val="24"/>
        </w:rPr>
        <w:t xml:space="preserve"> Чувашской Республики, утвержденным </w:t>
      </w:r>
      <w:hyperlink r:id="rId16" w:history="1">
        <w:r w:rsidR="006F0C32" w:rsidRPr="0075614D"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 w:rsidR="006F0C32" w:rsidRPr="0075614D">
        <w:rPr>
          <w:sz w:val="24"/>
          <w:szCs w:val="24"/>
        </w:rPr>
        <w:t xml:space="preserve"> Собрания депутатов города Алатыря Чувашской Республики от 29 декабря 2021 № 59/17-7 «Об утверждении Положения о муниципальном контроле в области охраны и использования особо охраняемых природных территорий»</w:t>
      </w:r>
      <w:r w:rsidRPr="0075614D">
        <w:rPr>
          <w:bCs/>
          <w:sz w:val="24"/>
          <w:szCs w:val="24"/>
        </w:rPr>
        <w:t xml:space="preserve">, </w:t>
      </w:r>
      <w:r w:rsidR="006F0C32" w:rsidRPr="0075614D">
        <w:rPr>
          <w:bCs/>
          <w:sz w:val="24"/>
          <w:szCs w:val="24"/>
        </w:rPr>
        <w:t>Отделом архитектуры, градостроительства, транспорта, природопользования и жилищно-коммунального хозяйства</w:t>
      </w:r>
      <w:r w:rsidR="006F0C32" w:rsidRPr="0075614D"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 xml:space="preserve"> </w:t>
      </w:r>
      <w:r w:rsidR="006F0C32" w:rsidRPr="0075614D">
        <w:rPr>
          <w:bCs/>
          <w:sz w:val="24"/>
          <w:szCs w:val="24"/>
        </w:rPr>
        <w:t xml:space="preserve">администрации города Алатыря Чувашской Республики </w:t>
      </w:r>
      <w:r w:rsidRPr="0075614D">
        <w:rPr>
          <w:bCs/>
          <w:sz w:val="24"/>
          <w:szCs w:val="24"/>
        </w:rPr>
        <w:lastRenderedPageBreak/>
        <w:t xml:space="preserve">осуществляет на территории города </w:t>
      </w:r>
      <w:r w:rsidR="006F0C32" w:rsidRPr="0075614D">
        <w:rPr>
          <w:bCs/>
          <w:sz w:val="24"/>
          <w:szCs w:val="24"/>
        </w:rPr>
        <w:t>Алатыря</w:t>
      </w:r>
      <w:r w:rsidRPr="0075614D">
        <w:rPr>
          <w:bCs/>
          <w:sz w:val="24"/>
          <w:szCs w:val="24"/>
        </w:rPr>
        <w:t xml:space="preserve"> Чувашской Республики муниципальный контроль в области использования и охраны особо охраняемых природных территорий местного значения.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 xml:space="preserve">Лицами, уполномоченными на осуществление мероприятий по муниципальному контролю, являются должностные лица </w:t>
      </w:r>
      <w:r w:rsidR="006F0C32" w:rsidRPr="0075614D">
        <w:rPr>
          <w:bCs/>
          <w:sz w:val="24"/>
          <w:szCs w:val="24"/>
        </w:rPr>
        <w:t>отделом архитектуры, градостроительства, транспорта, природопользования и жилищно-коммунального хозяйства</w:t>
      </w:r>
      <w:r w:rsidR="006F0C32" w:rsidRPr="0075614D"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 xml:space="preserve"> </w:t>
      </w:r>
      <w:r w:rsidR="006F0C32" w:rsidRPr="0075614D">
        <w:rPr>
          <w:bCs/>
          <w:sz w:val="24"/>
          <w:szCs w:val="24"/>
        </w:rPr>
        <w:t>администрации города Алатыря Чувашской Республики</w:t>
      </w:r>
      <w:r w:rsidRPr="0075614D">
        <w:rPr>
          <w:bCs/>
          <w:sz w:val="24"/>
          <w:szCs w:val="24"/>
        </w:rPr>
        <w:t>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2.1.2. Предметом муниципального контроля в области использования и охраны особо охраняемых природных территорий местного значения является: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 xml:space="preserve">соблюдение юридическими лицами, индивидуальными предпринимателями, гражданами (далее - подконтрольные субъекты проверки), требований федеральных законов, законов Чувашской Республики и муниципальных правовых актов города </w:t>
      </w:r>
      <w:r w:rsidR="006F0C32" w:rsidRPr="0075614D">
        <w:rPr>
          <w:bCs/>
          <w:sz w:val="24"/>
          <w:szCs w:val="24"/>
        </w:rPr>
        <w:t>Алатыря</w:t>
      </w:r>
      <w:r w:rsidRPr="0075614D">
        <w:rPr>
          <w:bCs/>
          <w:sz w:val="24"/>
          <w:szCs w:val="24"/>
        </w:rPr>
        <w:t xml:space="preserve"> в области охраны и использования особо охраняемых природных территорий при осуществлении хозяйственной и иной деятельности в границах особо охраняемых природных территорий местного значения в границах города </w:t>
      </w:r>
      <w:r w:rsidR="006F0C32" w:rsidRPr="0075614D">
        <w:rPr>
          <w:bCs/>
          <w:sz w:val="24"/>
          <w:szCs w:val="24"/>
        </w:rPr>
        <w:t>Алатыря</w:t>
      </w:r>
      <w:r w:rsidRPr="0075614D">
        <w:rPr>
          <w:bCs/>
          <w:sz w:val="24"/>
          <w:szCs w:val="24"/>
        </w:rPr>
        <w:t xml:space="preserve"> (далее - обязательные требования), а также организация и проведение мероприятий по профилактике нарушений обязательных требований.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2.2. Обзор муниципального контроля в области использования и охраны особо охраняемых природных территорий местного значения.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2.2.1. Мероприятия по контролю осуществляются посредством проведения плановых и внеплановых проверок в форме выездных и документарных проверок, плановых (рейдовых) осмотров, а также мероприятий по контролю, при проведении которых не требуется взаимодействия должностных лиц уполномоченного органа с юридическими лицами и индивидуальными предпринимателями, гражданами.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2.2.2. Основными функциями при осуществлении муниципального контроля в области использования и охраны особо охраняемых природных территорий местного значения являются: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а) проверка соблюдения подконтрольными субъектами обязательных требований, установленных в области использования и охраны особо охраняемых природных территорий законодательством Российской Федерации, законодательством Чувашской Республики и муниципальными правовыми актами;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б) организация и проведение мероприятий по профилактике нарушений обязательных требований.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2.3. В рамках проведения работы по профилактике нарушений обязательных требований законодательства в области использования и охраны особо охраняемых природных территорий местного значения в 202</w:t>
      </w:r>
      <w:r w:rsidR="006F0C32" w:rsidRPr="0075614D">
        <w:rPr>
          <w:bCs/>
          <w:sz w:val="24"/>
          <w:szCs w:val="24"/>
        </w:rPr>
        <w:t>4</w:t>
      </w:r>
      <w:r w:rsidRPr="0075614D">
        <w:rPr>
          <w:bCs/>
          <w:sz w:val="24"/>
          <w:szCs w:val="24"/>
        </w:rPr>
        <w:t xml:space="preserve"> году был разработан и размещен для ознакомления на сайте администрации города </w:t>
      </w:r>
      <w:proofErr w:type="spellStart"/>
      <w:r w:rsidR="006F0C32" w:rsidRPr="0075614D">
        <w:rPr>
          <w:bCs/>
          <w:sz w:val="24"/>
          <w:szCs w:val="24"/>
        </w:rPr>
        <w:t>Алаытря</w:t>
      </w:r>
      <w:proofErr w:type="spellEnd"/>
      <w:r w:rsidRPr="0075614D">
        <w:rPr>
          <w:bCs/>
          <w:sz w:val="24"/>
          <w:szCs w:val="24"/>
        </w:rPr>
        <w:t xml:space="preserve">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</w:r>
      <w:r w:rsidRPr="0075614D">
        <w:rPr>
          <w:b/>
          <w:bCs/>
          <w:sz w:val="24"/>
          <w:szCs w:val="24"/>
        </w:rPr>
        <w:t xml:space="preserve"> </w:t>
      </w:r>
      <w:r w:rsidRPr="0075614D">
        <w:rPr>
          <w:bCs/>
          <w:sz w:val="24"/>
          <w:szCs w:val="24"/>
        </w:rPr>
        <w:t xml:space="preserve">в области использования и охраны особо охраняемых природных территорий местного значения. 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С юридическими лицами и индивидуальными предпринимателями в 2023 году проводилась информационно-разъяснительная работа, направленная на предотвращение нарушений с их стороны.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2.4. Цели и задачи программы профилактики нарушений, направленные на минимизацию рисков причинения вреда охраняемым законом ценностям и (или) ущерба,</w:t>
      </w:r>
      <w:r w:rsidRPr="0075614D">
        <w:rPr>
          <w:b/>
          <w:bCs/>
          <w:sz w:val="24"/>
          <w:szCs w:val="24"/>
        </w:rPr>
        <w:t xml:space="preserve"> </w:t>
      </w:r>
      <w:r w:rsidRPr="0075614D">
        <w:rPr>
          <w:bCs/>
          <w:sz w:val="24"/>
          <w:szCs w:val="24"/>
        </w:rPr>
        <w:t>основанные на описании подконтрольной среды.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2.4.1. Цели программы профилактики: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1) предупреждение нарушений подконтрольными субъектами обязательных требований законодательства Российской Федерации, нормативных правовых актов Чувашской Республики</w:t>
      </w:r>
      <w:r w:rsidRPr="0075614D">
        <w:rPr>
          <w:b/>
          <w:bCs/>
          <w:sz w:val="24"/>
          <w:szCs w:val="24"/>
        </w:rPr>
        <w:t xml:space="preserve"> </w:t>
      </w:r>
      <w:r w:rsidRPr="0075614D">
        <w:rPr>
          <w:bCs/>
          <w:sz w:val="24"/>
          <w:szCs w:val="24"/>
        </w:rPr>
        <w:t xml:space="preserve">и муниципальных нормативных правовых актов в области использования и охраны </w:t>
      </w:r>
      <w:r w:rsidRPr="0075614D">
        <w:rPr>
          <w:bCs/>
          <w:sz w:val="24"/>
          <w:szCs w:val="24"/>
        </w:rPr>
        <w:lastRenderedPageBreak/>
        <w:t>особо охраняемых природных территорий местного значения;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2) повышение правосознания и правовой культуры юридических лиц и индивидуальных предпринимателей в области использования и охраны особо охраняемых природных территорий местного значения.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2.4.2. Задачи программы профилактики: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1) выявление причин, факторов и условий, способствующих нарушению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значения, определение способов устранения или снижения рисков их возникновения;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2) устранение причин, факторов и условий, способствующих нарушению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3) формирование единого понимания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 как у должностных лиц, осуществляющих муниципальный контроль, так и у подконтрольных субъектов;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4) создание системы консультирования подконтрольных субъектов;</w:t>
      </w:r>
    </w:p>
    <w:p w:rsidR="00DF2520" w:rsidRPr="0075614D" w:rsidRDefault="00DF2520" w:rsidP="00DF2520">
      <w:pPr>
        <w:ind w:firstLine="540"/>
        <w:jc w:val="both"/>
        <w:rPr>
          <w:bCs/>
          <w:sz w:val="24"/>
          <w:szCs w:val="24"/>
        </w:rPr>
      </w:pPr>
      <w:r w:rsidRPr="0075614D">
        <w:rPr>
          <w:bCs/>
          <w:sz w:val="24"/>
          <w:szCs w:val="24"/>
        </w:rPr>
        <w:t>5) создание мотивации к добросовестному поведению у подконтрольных субъектов.</w:t>
      </w:r>
    </w:p>
    <w:bookmarkEnd w:id="2"/>
    <w:p w:rsidR="00DF2520" w:rsidRPr="0075614D" w:rsidRDefault="00DF2520" w:rsidP="00DF2520">
      <w:pPr>
        <w:jc w:val="both"/>
        <w:outlineLvl w:val="0"/>
        <w:rPr>
          <w:b/>
          <w:bCs/>
          <w:sz w:val="24"/>
          <w:szCs w:val="24"/>
        </w:rPr>
      </w:pPr>
    </w:p>
    <w:p w:rsidR="00DF2520" w:rsidRPr="0075614D" w:rsidRDefault="00DF2520" w:rsidP="00DF2520">
      <w:pPr>
        <w:jc w:val="center"/>
        <w:outlineLvl w:val="0"/>
        <w:rPr>
          <w:b/>
          <w:bCs/>
          <w:sz w:val="24"/>
          <w:szCs w:val="24"/>
        </w:rPr>
      </w:pPr>
      <w:r w:rsidRPr="0075614D">
        <w:rPr>
          <w:b/>
          <w:bCs/>
          <w:sz w:val="24"/>
          <w:szCs w:val="24"/>
        </w:rPr>
        <w:t>3. План мероприятий по профилактике нарушений</w:t>
      </w:r>
    </w:p>
    <w:p w:rsidR="00DF2520" w:rsidRDefault="00DF2520" w:rsidP="00DF2520">
      <w:pPr>
        <w:jc w:val="center"/>
        <w:rPr>
          <w:b/>
          <w:bCs/>
          <w:sz w:val="24"/>
          <w:szCs w:val="24"/>
        </w:rPr>
      </w:pPr>
      <w:r w:rsidRPr="0075614D">
        <w:rPr>
          <w:b/>
          <w:bCs/>
          <w:sz w:val="24"/>
          <w:szCs w:val="24"/>
        </w:rPr>
        <w:t>обязательных требований на 202</w:t>
      </w:r>
      <w:r w:rsidR="00474A4E" w:rsidRPr="0075614D">
        <w:rPr>
          <w:b/>
          <w:bCs/>
          <w:sz w:val="24"/>
          <w:szCs w:val="24"/>
        </w:rPr>
        <w:t>4</w:t>
      </w:r>
      <w:r w:rsidRPr="0075614D">
        <w:rPr>
          <w:b/>
          <w:bCs/>
          <w:sz w:val="24"/>
          <w:szCs w:val="24"/>
        </w:rPr>
        <w:t>год</w:t>
      </w:r>
    </w:p>
    <w:p w:rsidR="0075614D" w:rsidRPr="0075614D" w:rsidRDefault="0075614D" w:rsidP="00DF2520">
      <w:pPr>
        <w:jc w:val="center"/>
        <w:rPr>
          <w:b/>
          <w:bCs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789"/>
        <w:gridCol w:w="3480"/>
      </w:tblGrid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N</w:t>
            </w:r>
          </w:p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4</w:t>
            </w:r>
          </w:p>
        </w:tc>
      </w:tr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 xml:space="preserve">Размещение и своевременная актуализация на официальном сайте администрации города </w:t>
            </w:r>
            <w:r w:rsidR="00E10C78" w:rsidRPr="0075614D">
              <w:rPr>
                <w:bCs/>
                <w:sz w:val="24"/>
                <w:szCs w:val="24"/>
              </w:rPr>
              <w:t xml:space="preserve">Алатыря </w:t>
            </w:r>
            <w:r w:rsidRPr="0075614D">
              <w:rPr>
                <w:bCs/>
                <w:sz w:val="24"/>
                <w:szCs w:val="24"/>
              </w:rPr>
              <w:t>в сети «Интернет»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8" w:rsidRPr="0075614D" w:rsidRDefault="00E10C78" w:rsidP="00E10C78">
            <w:pPr>
              <w:rPr>
                <w:sz w:val="24"/>
              </w:rPr>
            </w:pPr>
            <w:r w:rsidRPr="0075614D">
              <w:rPr>
                <w:sz w:val="24"/>
              </w:rPr>
              <w:t>Ведущий специалист-</w:t>
            </w:r>
          </w:p>
          <w:p w:rsidR="00DF2520" w:rsidRPr="0075614D" w:rsidRDefault="00E10C78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sz w:val="24"/>
              </w:rPr>
              <w:t>эксперт сектора ЖКХ, транспорта и природопользования отдела архитектуры, градостроительства, транспорта, природопользования и жилищно-коммунального хозяйства администрации города Алатыря</w:t>
            </w:r>
          </w:p>
        </w:tc>
      </w:tr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/>
                <w:bCs/>
                <w:sz w:val="24"/>
                <w:szCs w:val="24"/>
              </w:rPr>
            </w:pPr>
            <w:r w:rsidRPr="0075614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</w:t>
            </w:r>
            <w:r w:rsidRPr="0075614D">
              <w:rPr>
                <w:bCs/>
                <w:sz w:val="24"/>
                <w:szCs w:val="24"/>
              </w:rPr>
              <w:lastRenderedPageBreak/>
              <w:t xml:space="preserve">правовыми актами на официальном сайте администрации города </w:t>
            </w:r>
            <w:r w:rsidR="00E10C78" w:rsidRPr="0075614D">
              <w:rPr>
                <w:bCs/>
                <w:sz w:val="24"/>
                <w:szCs w:val="24"/>
              </w:rPr>
              <w:t>Алатыря</w:t>
            </w:r>
            <w:r w:rsidRPr="0075614D">
              <w:rPr>
                <w:bCs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8" w:rsidRPr="0075614D" w:rsidRDefault="00E10C78" w:rsidP="00E10C78">
            <w:pPr>
              <w:rPr>
                <w:sz w:val="24"/>
              </w:rPr>
            </w:pPr>
            <w:r w:rsidRPr="0075614D">
              <w:rPr>
                <w:sz w:val="24"/>
              </w:rPr>
              <w:t>Ведущий специалист-</w:t>
            </w:r>
          </w:p>
          <w:p w:rsidR="00DF2520" w:rsidRPr="0075614D" w:rsidRDefault="00E10C78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sz w:val="24"/>
              </w:rPr>
              <w:t xml:space="preserve">эксперт сектора ЖКХ, транспорта и природопользования отдела </w:t>
            </w:r>
            <w:r w:rsidRPr="0075614D">
              <w:rPr>
                <w:sz w:val="24"/>
              </w:rPr>
              <w:lastRenderedPageBreak/>
              <w:t>архитектуры, градостроительства, транспорта, природопользования и жилищно-коммунального хозяйства администрации города Алатыря</w:t>
            </w:r>
          </w:p>
        </w:tc>
      </w:tr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Обобщение практики осуществления муниципального контроля и размещение на официальном сайте администрации</w:t>
            </w:r>
            <w:r w:rsidR="00E10C78" w:rsidRPr="0075614D">
              <w:rPr>
                <w:bCs/>
                <w:sz w:val="24"/>
                <w:szCs w:val="24"/>
              </w:rPr>
              <w:t xml:space="preserve"> Алатыря</w:t>
            </w:r>
            <w:r w:rsidRPr="0075614D">
              <w:rPr>
                <w:bCs/>
                <w:sz w:val="24"/>
                <w:szCs w:val="24"/>
              </w:rPr>
              <w:t xml:space="preserve"> в сети «Интернет» соответствующих обобщений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один раз в год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8" w:rsidRPr="0075614D" w:rsidRDefault="00E10C78" w:rsidP="00E10C78">
            <w:pPr>
              <w:rPr>
                <w:sz w:val="24"/>
              </w:rPr>
            </w:pPr>
            <w:r w:rsidRPr="0075614D">
              <w:rPr>
                <w:sz w:val="24"/>
              </w:rPr>
              <w:t>Ведущий специалист-</w:t>
            </w:r>
          </w:p>
          <w:p w:rsidR="00DF2520" w:rsidRPr="0075614D" w:rsidRDefault="00E10C78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sz w:val="24"/>
              </w:rPr>
              <w:t>эксперт сектора ЖКХ, транспорта и природопользования отдела архитектуры, градостроительства, транспорта, природопользования и жилищно-коммунального хозяйства администрации города Алатыря</w:t>
            </w:r>
          </w:p>
        </w:tc>
      </w:tr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hyperlink r:id="rId17" w:history="1">
              <w:r w:rsidRPr="0075614D">
                <w:rPr>
                  <w:bCs/>
                  <w:sz w:val="24"/>
                  <w:szCs w:val="24"/>
                </w:rPr>
                <w:t>частями 5</w:t>
              </w:r>
            </w:hyperlink>
            <w:r w:rsidRPr="0075614D">
              <w:rPr>
                <w:bCs/>
                <w:sz w:val="24"/>
                <w:szCs w:val="24"/>
              </w:rPr>
              <w:t xml:space="preserve"> - </w:t>
            </w:r>
            <w:hyperlink r:id="rId18" w:history="1">
              <w:r w:rsidRPr="0075614D">
                <w:rPr>
                  <w:bCs/>
                  <w:sz w:val="24"/>
                  <w:szCs w:val="24"/>
                </w:rPr>
                <w:t>7 статьи 8.2</w:t>
              </w:r>
            </w:hyperlink>
            <w:r w:rsidRPr="0075614D">
              <w:rPr>
                <w:bCs/>
                <w:sz w:val="24"/>
                <w:szCs w:val="24"/>
              </w:rPr>
              <w:t xml:space="preserve">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8" w:rsidRPr="0075614D" w:rsidRDefault="00E10C78" w:rsidP="00E10C78">
            <w:pPr>
              <w:rPr>
                <w:sz w:val="24"/>
              </w:rPr>
            </w:pPr>
            <w:r w:rsidRPr="0075614D">
              <w:rPr>
                <w:sz w:val="24"/>
              </w:rPr>
              <w:t>Ведущий специалист-</w:t>
            </w:r>
          </w:p>
          <w:p w:rsidR="00DF2520" w:rsidRPr="0075614D" w:rsidRDefault="00E10C78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sz w:val="24"/>
              </w:rPr>
              <w:t>эксперт сектора ЖКХ, транспорта и природопользования отдела архитектуры, градостроительства, транспорта, природопользования и жилищно-коммунального хозяйства администрации города Алатыря</w:t>
            </w:r>
          </w:p>
        </w:tc>
      </w:tr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 xml:space="preserve">Подготовка и представление для утверждения программы профилактики нарушений плановый </w:t>
            </w:r>
            <w:r w:rsidR="0075614D" w:rsidRPr="0075614D">
              <w:rPr>
                <w:bCs/>
                <w:sz w:val="24"/>
                <w:szCs w:val="24"/>
              </w:rPr>
              <w:t>период 2025</w:t>
            </w:r>
            <w:r w:rsidRPr="0075614D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E10C78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до 1 декабря 202</w:t>
            </w:r>
            <w:r w:rsidR="00E10C78" w:rsidRPr="0075614D">
              <w:rPr>
                <w:bCs/>
                <w:sz w:val="24"/>
                <w:szCs w:val="24"/>
              </w:rPr>
              <w:t>4</w:t>
            </w:r>
            <w:r w:rsidRPr="0075614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8" w:rsidRPr="0075614D" w:rsidRDefault="00E10C78" w:rsidP="00E10C78">
            <w:pPr>
              <w:rPr>
                <w:sz w:val="24"/>
              </w:rPr>
            </w:pPr>
            <w:r w:rsidRPr="0075614D">
              <w:rPr>
                <w:sz w:val="24"/>
              </w:rPr>
              <w:t>Ведущий специалист-</w:t>
            </w:r>
          </w:p>
          <w:p w:rsidR="00DF2520" w:rsidRPr="0075614D" w:rsidRDefault="00E10C78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sz w:val="24"/>
              </w:rPr>
              <w:t>эксперт сектора ЖКХ, транспорта и природопользования отдела архитектуры, градостроительства, транспорта, природопользования и жилищно-коммунального хозяйства администрации города Алатыря</w:t>
            </w:r>
          </w:p>
        </w:tc>
      </w:tr>
      <w:tr w:rsidR="0075614D" w:rsidRPr="0075614D" w:rsidTr="007561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Консультирование (по телефону) подконтрольных субъектов по вопросам соблюдения обязательных требований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согласно установленному графику (режиму) работы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8" w:rsidRPr="0075614D" w:rsidRDefault="00E10C78" w:rsidP="00E10C78">
            <w:pPr>
              <w:rPr>
                <w:sz w:val="24"/>
              </w:rPr>
            </w:pPr>
            <w:r w:rsidRPr="0075614D">
              <w:rPr>
                <w:sz w:val="24"/>
              </w:rPr>
              <w:t>Ведущий специалист-</w:t>
            </w:r>
          </w:p>
          <w:p w:rsidR="00DF2520" w:rsidRPr="0075614D" w:rsidRDefault="00E10C78" w:rsidP="00E10C78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sz w:val="24"/>
              </w:rPr>
              <w:t xml:space="preserve">эксперт сектора ЖКХ, транспорта и природопользования отдела архитектуры, градостроительства, транспорта, природопользования и </w:t>
            </w:r>
            <w:r w:rsidRPr="0075614D">
              <w:rPr>
                <w:sz w:val="24"/>
              </w:rPr>
              <w:lastRenderedPageBreak/>
              <w:t>жилищно-коммунального хозяйства администрации города Алатыря</w:t>
            </w:r>
          </w:p>
        </w:tc>
      </w:tr>
    </w:tbl>
    <w:p w:rsidR="00DF2520" w:rsidRPr="0075614D" w:rsidRDefault="00DF2520" w:rsidP="00DF2520">
      <w:pPr>
        <w:jc w:val="both"/>
        <w:rPr>
          <w:bCs/>
          <w:sz w:val="24"/>
          <w:szCs w:val="24"/>
        </w:rPr>
      </w:pPr>
    </w:p>
    <w:p w:rsidR="00DF2520" w:rsidRPr="0075614D" w:rsidRDefault="00E10C78" w:rsidP="00DF2520">
      <w:pPr>
        <w:jc w:val="center"/>
        <w:outlineLvl w:val="0"/>
        <w:rPr>
          <w:b/>
          <w:bCs/>
          <w:sz w:val="24"/>
          <w:szCs w:val="24"/>
        </w:rPr>
      </w:pPr>
      <w:r w:rsidRPr="0075614D">
        <w:rPr>
          <w:b/>
          <w:bCs/>
          <w:sz w:val="24"/>
          <w:szCs w:val="24"/>
        </w:rPr>
        <w:t>4</w:t>
      </w:r>
      <w:r w:rsidR="00DF2520" w:rsidRPr="0075614D">
        <w:rPr>
          <w:b/>
          <w:bCs/>
          <w:sz w:val="24"/>
          <w:szCs w:val="24"/>
        </w:rPr>
        <w:t>. Отчетные показатели</w:t>
      </w:r>
    </w:p>
    <w:p w:rsidR="00DF2520" w:rsidRDefault="00DF2520" w:rsidP="00DF2520">
      <w:pPr>
        <w:jc w:val="center"/>
        <w:rPr>
          <w:b/>
          <w:bCs/>
          <w:sz w:val="24"/>
          <w:szCs w:val="24"/>
        </w:rPr>
      </w:pPr>
      <w:r w:rsidRPr="0075614D">
        <w:rPr>
          <w:b/>
          <w:bCs/>
          <w:sz w:val="24"/>
          <w:szCs w:val="24"/>
        </w:rPr>
        <w:t>программы профилактики на 202</w:t>
      </w:r>
      <w:r w:rsidR="0075614D" w:rsidRPr="0075614D">
        <w:rPr>
          <w:b/>
          <w:bCs/>
          <w:sz w:val="24"/>
          <w:szCs w:val="24"/>
        </w:rPr>
        <w:t>4</w:t>
      </w:r>
      <w:r w:rsidRPr="0075614D">
        <w:rPr>
          <w:b/>
          <w:bCs/>
          <w:sz w:val="24"/>
          <w:szCs w:val="24"/>
        </w:rPr>
        <w:t xml:space="preserve"> год</w:t>
      </w:r>
    </w:p>
    <w:p w:rsidR="0075614D" w:rsidRPr="0075614D" w:rsidRDefault="0075614D" w:rsidP="00DF25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531"/>
        <w:gridCol w:w="2041"/>
        <w:gridCol w:w="1474"/>
      </w:tblGrid>
      <w:tr w:rsidR="0075614D" w:rsidRPr="0075614D" w:rsidTr="00B9687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Default="0075614D" w:rsidP="00B96870">
            <w:pPr>
              <w:jc w:val="center"/>
              <w:rPr>
                <w:bCs/>
                <w:sz w:val="24"/>
                <w:szCs w:val="24"/>
              </w:rPr>
            </w:pPr>
          </w:p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N</w:t>
            </w:r>
          </w:p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Базовый период (целевые значения предшествующего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E10C78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Целевое значение на 202</w:t>
            </w:r>
            <w:r w:rsidR="00E10C78" w:rsidRPr="0075614D">
              <w:rPr>
                <w:bCs/>
                <w:sz w:val="24"/>
                <w:szCs w:val="24"/>
              </w:rPr>
              <w:t>4</w:t>
            </w:r>
            <w:r w:rsidRPr="0075614D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75614D" w:rsidRPr="0075614D" w:rsidTr="00B9687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5</w:t>
            </w:r>
          </w:p>
        </w:tc>
      </w:tr>
      <w:tr w:rsidR="0075614D" w:rsidRPr="0075614D" w:rsidTr="00B9687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E10C78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0</w:t>
            </w:r>
          </w:p>
        </w:tc>
      </w:tr>
      <w:tr w:rsidR="0075614D" w:rsidRPr="0075614D" w:rsidTr="00B9687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75614D" w:rsidP="00B96870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Количество субъектов,</w:t>
            </w:r>
            <w:r w:rsidR="00DF2520" w:rsidRPr="0075614D">
              <w:rPr>
                <w:bCs/>
                <w:sz w:val="24"/>
                <w:szCs w:val="24"/>
              </w:rPr>
              <w:t xml:space="preserve"> в отношении которых проведены профилактические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both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DF2520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0" w:rsidRPr="0075614D" w:rsidRDefault="00E10C78" w:rsidP="00B96870">
            <w:pPr>
              <w:jc w:val="center"/>
              <w:rPr>
                <w:bCs/>
                <w:sz w:val="24"/>
                <w:szCs w:val="24"/>
              </w:rPr>
            </w:pPr>
            <w:r w:rsidRPr="0075614D">
              <w:rPr>
                <w:bCs/>
                <w:sz w:val="24"/>
                <w:szCs w:val="24"/>
              </w:rPr>
              <w:t>0</w:t>
            </w:r>
          </w:p>
        </w:tc>
      </w:tr>
    </w:tbl>
    <w:p w:rsidR="00DF2520" w:rsidRPr="0075614D" w:rsidRDefault="00DF2520" w:rsidP="00DF2520">
      <w:pPr>
        <w:jc w:val="both"/>
        <w:rPr>
          <w:bCs/>
          <w:sz w:val="24"/>
          <w:szCs w:val="24"/>
        </w:rPr>
      </w:pPr>
    </w:p>
    <w:p w:rsidR="0076368F" w:rsidRPr="0075614D" w:rsidRDefault="0076368F" w:rsidP="00360B97">
      <w:pPr>
        <w:jc w:val="both"/>
        <w:rPr>
          <w:sz w:val="24"/>
          <w:szCs w:val="24"/>
        </w:rPr>
      </w:pPr>
      <w:bookmarkStart w:id="3" w:name="P0030002D"/>
      <w:bookmarkEnd w:id="3"/>
    </w:p>
    <w:sectPr w:rsidR="0076368F" w:rsidRPr="0075614D">
      <w:headerReference w:type="default" r:id="rId19"/>
      <w:headerReference w:type="first" r:id="rId20"/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6C" w:rsidRDefault="0069796C">
      <w:r>
        <w:separator/>
      </w:r>
    </w:p>
  </w:endnote>
  <w:endnote w:type="continuationSeparator" w:id="0">
    <w:p w:rsidR="0069796C" w:rsidRDefault="0069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6C" w:rsidRDefault="0069796C">
      <w:r>
        <w:separator/>
      </w:r>
    </w:p>
  </w:footnote>
  <w:footnote w:type="continuationSeparator" w:id="0">
    <w:p w:rsidR="0069796C" w:rsidRDefault="0069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20" w:rsidRDefault="00DF2520">
    <w:pPr>
      <w:pStyle w:val="af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20" w:rsidRDefault="00DF25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5142C"/>
    <w:multiLevelType w:val="hybridMultilevel"/>
    <w:tmpl w:val="479E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8F"/>
    <w:rsid w:val="00023D2D"/>
    <w:rsid w:val="0002625C"/>
    <w:rsid w:val="00081C60"/>
    <w:rsid w:val="001223F2"/>
    <w:rsid w:val="0018658F"/>
    <w:rsid w:val="002640E0"/>
    <w:rsid w:val="002650F9"/>
    <w:rsid w:val="00285EB5"/>
    <w:rsid w:val="002B26E6"/>
    <w:rsid w:val="002D04B9"/>
    <w:rsid w:val="00325777"/>
    <w:rsid w:val="0034745C"/>
    <w:rsid w:val="00360B97"/>
    <w:rsid w:val="003A46B7"/>
    <w:rsid w:val="004261CF"/>
    <w:rsid w:val="00474A4E"/>
    <w:rsid w:val="004D0185"/>
    <w:rsid w:val="004D7D04"/>
    <w:rsid w:val="005505D6"/>
    <w:rsid w:val="00626D66"/>
    <w:rsid w:val="00687F2D"/>
    <w:rsid w:val="0069796C"/>
    <w:rsid w:val="006F0C32"/>
    <w:rsid w:val="0075614D"/>
    <w:rsid w:val="007628D1"/>
    <w:rsid w:val="0076368F"/>
    <w:rsid w:val="00782495"/>
    <w:rsid w:val="008314DD"/>
    <w:rsid w:val="00835905"/>
    <w:rsid w:val="00854859"/>
    <w:rsid w:val="00922B06"/>
    <w:rsid w:val="009C02E8"/>
    <w:rsid w:val="00A42EFD"/>
    <w:rsid w:val="00B10180"/>
    <w:rsid w:val="00B10A25"/>
    <w:rsid w:val="00B27517"/>
    <w:rsid w:val="00B55BEB"/>
    <w:rsid w:val="00BA6CB7"/>
    <w:rsid w:val="00BF4234"/>
    <w:rsid w:val="00C1022B"/>
    <w:rsid w:val="00C25C09"/>
    <w:rsid w:val="00C4646D"/>
    <w:rsid w:val="00DF2520"/>
    <w:rsid w:val="00E10C78"/>
    <w:rsid w:val="00EA55DF"/>
    <w:rsid w:val="00ED31EC"/>
    <w:rsid w:val="00E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8249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2495"/>
    <w:pPr>
      <w:shd w:val="clear" w:color="auto" w:fill="FFFFFF"/>
      <w:autoSpaceDE/>
      <w:autoSpaceDN/>
      <w:adjustRightInd/>
      <w:spacing w:after="780" w:line="274" w:lineRule="exact"/>
      <w:ind w:firstLine="2060"/>
    </w:pPr>
    <w:rPr>
      <w:b/>
      <w:bCs/>
    </w:rPr>
  </w:style>
  <w:style w:type="paragraph" w:customStyle="1" w:styleId="ConsPlusNormal">
    <w:name w:val="ConsPlusNormal"/>
    <w:link w:val="ConsPlusNormal0"/>
    <w:uiPriority w:val="99"/>
    <w:rsid w:val="00023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23D2D"/>
    <w:rPr>
      <w:rFonts w:ascii="Arial" w:hAnsi="Arial" w:cs="Arial"/>
    </w:rPr>
  </w:style>
  <w:style w:type="paragraph" w:customStyle="1" w:styleId="s1">
    <w:name w:val="s_1"/>
    <w:basedOn w:val="a"/>
    <w:rsid w:val="00023D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85EB5"/>
    <w:pPr>
      <w:ind w:left="720"/>
      <w:contextualSpacing/>
    </w:pPr>
  </w:style>
  <w:style w:type="paragraph" w:styleId="ac">
    <w:name w:val="Body Text"/>
    <w:basedOn w:val="a"/>
    <w:next w:val="ad"/>
    <w:link w:val="ae"/>
    <w:rsid w:val="00DF2520"/>
    <w:pPr>
      <w:widowControl/>
      <w:autoSpaceDE/>
      <w:autoSpaceDN/>
      <w:adjustRightInd/>
      <w:spacing w:after="140" w:line="276" w:lineRule="auto"/>
    </w:pPr>
    <w:rPr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c"/>
    <w:rsid w:val="00DF2520"/>
    <w:rPr>
      <w:sz w:val="24"/>
      <w:szCs w:val="24"/>
      <w:lang w:eastAsia="zh-CN"/>
    </w:rPr>
  </w:style>
  <w:style w:type="paragraph" w:styleId="af">
    <w:name w:val="Body Text Indent"/>
    <w:basedOn w:val="a"/>
    <w:next w:val="a3"/>
    <w:link w:val="af0"/>
    <w:rsid w:val="00DF2520"/>
    <w:pPr>
      <w:widowControl/>
      <w:autoSpaceDE/>
      <w:autoSpaceDN/>
      <w:adjustRightInd/>
      <w:spacing w:after="120"/>
      <w:ind w:left="283"/>
    </w:pPr>
    <w:rPr>
      <w:sz w:val="24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DF2520"/>
    <w:rPr>
      <w:sz w:val="24"/>
      <w:szCs w:val="24"/>
      <w:lang w:eastAsia="zh-CN"/>
    </w:rPr>
  </w:style>
  <w:style w:type="paragraph" w:styleId="ad">
    <w:name w:val="List"/>
    <w:basedOn w:val="a"/>
    <w:rsid w:val="00DF2520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8249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2495"/>
    <w:pPr>
      <w:shd w:val="clear" w:color="auto" w:fill="FFFFFF"/>
      <w:autoSpaceDE/>
      <w:autoSpaceDN/>
      <w:adjustRightInd/>
      <w:spacing w:after="780" w:line="274" w:lineRule="exact"/>
      <w:ind w:firstLine="2060"/>
    </w:pPr>
    <w:rPr>
      <w:b/>
      <w:bCs/>
    </w:rPr>
  </w:style>
  <w:style w:type="paragraph" w:customStyle="1" w:styleId="ConsPlusNormal">
    <w:name w:val="ConsPlusNormal"/>
    <w:link w:val="ConsPlusNormal0"/>
    <w:uiPriority w:val="99"/>
    <w:rsid w:val="00023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23D2D"/>
    <w:rPr>
      <w:rFonts w:ascii="Arial" w:hAnsi="Arial" w:cs="Arial"/>
    </w:rPr>
  </w:style>
  <w:style w:type="paragraph" w:customStyle="1" w:styleId="s1">
    <w:name w:val="s_1"/>
    <w:basedOn w:val="a"/>
    <w:rsid w:val="00023D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85EB5"/>
    <w:pPr>
      <w:ind w:left="720"/>
      <w:contextualSpacing/>
    </w:pPr>
  </w:style>
  <w:style w:type="paragraph" w:styleId="ac">
    <w:name w:val="Body Text"/>
    <w:basedOn w:val="a"/>
    <w:next w:val="ad"/>
    <w:link w:val="ae"/>
    <w:rsid w:val="00DF2520"/>
    <w:pPr>
      <w:widowControl/>
      <w:autoSpaceDE/>
      <w:autoSpaceDN/>
      <w:adjustRightInd/>
      <w:spacing w:after="140" w:line="276" w:lineRule="auto"/>
    </w:pPr>
    <w:rPr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c"/>
    <w:rsid w:val="00DF2520"/>
    <w:rPr>
      <w:sz w:val="24"/>
      <w:szCs w:val="24"/>
      <w:lang w:eastAsia="zh-CN"/>
    </w:rPr>
  </w:style>
  <w:style w:type="paragraph" w:styleId="af">
    <w:name w:val="Body Text Indent"/>
    <w:basedOn w:val="a"/>
    <w:next w:val="a3"/>
    <w:link w:val="af0"/>
    <w:rsid w:val="00DF2520"/>
    <w:pPr>
      <w:widowControl/>
      <w:autoSpaceDE/>
      <w:autoSpaceDN/>
      <w:adjustRightInd/>
      <w:spacing w:after="120"/>
      <w:ind w:left="283"/>
    </w:pPr>
    <w:rPr>
      <w:sz w:val="24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DF2520"/>
    <w:rPr>
      <w:sz w:val="24"/>
      <w:szCs w:val="24"/>
      <w:lang w:eastAsia="zh-CN"/>
    </w:rPr>
  </w:style>
  <w:style w:type="paragraph" w:styleId="ad">
    <w:name w:val="List"/>
    <w:basedOn w:val="a"/>
    <w:rsid w:val="00DF252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2909413/0" TargetMode="External"/><Relationship Id="rId18" Type="http://schemas.openxmlformats.org/officeDocument/2006/relationships/hyperlink" Target="https://login.consultant.ru/link/?req=doc&amp;base=LAW&amp;n=411137&amp;dst=3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2909413/0" TargetMode="External"/><Relationship Id="rId17" Type="http://schemas.openxmlformats.org/officeDocument/2006/relationships/hyperlink" Target="https://login.consultant.ru/link/?req=doc&amp;base=LAW&amp;n=411137&amp;dst=3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2909413/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139993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33040&amp;dst=100011" TargetMode="External"/><Relationship Id="rId10" Type="http://schemas.openxmlformats.org/officeDocument/2006/relationships/hyperlink" Target="http://internet.garant.ru/document/redirect/74449814/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22703471/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9FE5-E722-468A-8767-78AB50DF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14111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Сочнева Светлана Георгиевна</cp:lastModifiedBy>
  <cp:revision>25</cp:revision>
  <cp:lastPrinted>2023-11-20T05:31:00Z</cp:lastPrinted>
  <dcterms:created xsi:type="dcterms:W3CDTF">2022-06-14T12:09:00Z</dcterms:created>
  <dcterms:modified xsi:type="dcterms:W3CDTF">2023-12-22T08:39:00Z</dcterms:modified>
</cp:coreProperties>
</file>