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Заключение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по результатам проведения антикоррупционной экспертизы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</w:t>
      </w:r>
      <w:r>
        <w:rPr>
          <w:rFonts w:ascii="Times New Roman" w:hAnsi="Times New Roman"/>
          <w:b/>
          <w:sz w:val="26"/>
          <w:szCs w:val="26"/>
        </w:rPr>
        <w:t xml:space="preserve"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приказа Министерства здравоохранения </w:t>
      </w:r>
      <w:r>
        <w:rPr>
          <w:rFonts w:ascii="Times New Roman" w:hAnsi="Times New Roman"/>
          <w:b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b/>
          <w:sz w:val="26"/>
          <w:szCs w:val="26"/>
        </w:rPr>
        <w:br/>
        <w:t xml:space="preserve">«</w:t>
      </w:r>
      <w:r>
        <w:rPr>
          <w:rFonts w:ascii="Times New Roman" w:hAnsi="Times New Roman"/>
          <w:b/>
          <w:sz w:val="26"/>
          <w:szCs w:val="26"/>
        </w:rPr>
        <w:t xml:space="preserve"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</w:t>
      </w:r>
      <w:r>
        <w:rPr>
          <w:rFonts w:ascii="Times New Roman" w:hAnsi="Times New Roman"/>
          <w:b/>
          <w:sz w:val="26"/>
          <w:szCs w:val="26"/>
        </w:rPr>
        <w:t xml:space="preserve">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hAnsi="Times New Roman"/>
          <w:b/>
          <w:sz w:val="26"/>
          <w:szCs w:val="26"/>
        </w:rPr>
        <w:t xml:space="preserve">приказ Министерства здравоохранения </w:t>
      </w:r>
      <w:r>
        <w:rPr>
          <w:rFonts w:ascii="Times New Roman" w:hAnsi="Times New Roman"/>
          <w:b/>
          <w:sz w:val="26"/>
          <w:szCs w:val="26"/>
        </w:rPr>
        <w:t xml:space="preserve">Чувашской Республики</w:t>
      </w:r>
      <w:r>
        <w:rPr>
          <w:rFonts w:ascii="Times New Roman" w:hAnsi="Times New Roman"/>
          <w:b/>
          <w:sz w:val="26"/>
          <w:szCs w:val="26"/>
        </w:rPr>
        <w:t xml:space="preserve"> от 14 ноября 2023 г. № 2098</w:t>
      </w:r>
      <w:r>
        <w:rPr>
          <w:rFonts w:ascii="Times New Roman" w:hAnsi="Times New Roman"/>
          <w:b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В проекте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приказа </w:t>
      </w:r>
      <w:r>
        <w:rPr>
          <w:rFonts w:ascii="Times New Roman" w:hAnsi="Times New Roman"/>
          <w:sz w:val="26"/>
          <w:szCs w:val="26"/>
        </w:rPr>
        <w:t xml:space="preserve">Министерства здравоохранения </w:t>
      </w:r>
      <w:r>
        <w:rPr>
          <w:rFonts w:ascii="Times New Roman" w:hAnsi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/>
          <w:sz w:val="26"/>
          <w:szCs w:val="26"/>
        </w:rPr>
        <w:t xml:space="preserve"> «О вне</w:t>
      </w:r>
      <w:r>
        <w:rPr>
          <w:rFonts w:ascii="Times New Roman" w:hAnsi="Times New Roman"/>
          <w:sz w:val="26"/>
          <w:szCs w:val="26"/>
        </w:rPr>
        <w:t xml:space="preserve">сении изменени</w:t>
      </w:r>
      <w:r>
        <w:rPr>
          <w:rFonts w:ascii="Times New Roman" w:hAnsi="Times New Roman"/>
          <w:sz w:val="26"/>
          <w:szCs w:val="26"/>
        </w:rPr>
        <w:t xml:space="preserve">я</w:t>
      </w:r>
      <w:bookmarkStart w:id="0" w:name="_GoBack"/>
      <w:r>
        <w:rPr>
          <w:rFonts w:ascii="Times New Roman" w:hAnsi="Times New Roman"/>
          <w:sz w:val="26"/>
          <w:szCs w:val="26"/>
        </w:rPr>
      </w:r>
      <w:bookmarkEnd w:id="0"/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приказ Министерства здравоохранения </w:t>
      </w:r>
      <w:r>
        <w:rPr>
          <w:rFonts w:ascii="Times New Roman" w:hAnsi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/>
          <w:sz w:val="26"/>
          <w:szCs w:val="26"/>
        </w:rPr>
        <w:t xml:space="preserve"> от 14 ноября 2023 г. № 2098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 (далее – проект </w:t>
      </w:r>
      <w:r>
        <w:rPr>
          <w:rFonts w:ascii="Times New Roman" w:hAnsi="Times New Roman"/>
          <w:sz w:val="26"/>
          <w:szCs w:val="26"/>
        </w:rPr>
        <w:t xml:space="preserve">приказа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не выявлены коррупциогенные факторы.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приказа </w:t>
      </w:r>
      <w:r>
        <w:rPr>
          <w:rFonts w:ascii="Times New Roman" w:hAnsi="Times New Roman"/>
          <w:sz w:val="26"/>
          <w:szCs w:val="26"/>
        </w:rPr>
        <w:t xml:space="preserve">размещен на сайте regulations.cap.ru в информацио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 xml:space="preserve">17 января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 xml:space="preserve">25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</w:t>
      </w:r>
      <w:r>
        <w:rPr>
          <w:rFonts w:ascii="Times New Roman" w:hAnsi="Times New Roman"/>
          <w:sz w:val="26"/>
          <w:szCs w:val="26"/>
        </w:rPr>
        <w:t xml:space="preserve">21</w:t>
      </w:r>
      <w:r>
        <w:rPr>
          <w:rFonts w:ascii="Times New Roman" w:hAnsi="Times New Roman"/>
          <w:sz w:val="26"/>
          <w:szCs w:val="26"/>
        </w:rPr>
        <w:t xml:space="preserve"> января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</w:t>
      </w:r>
      <w:r>
        <w:rPr>
          <w:rFonts w:ascii="Times New Roman" w:hAnsi="Times New Roman"/>
          <w:sz w:val="26"/>
          <w:szCs w:val="26"/>
        </w:rPr>
        <w:t xml:space="preserve">25</w:t>
      </w:r>
      <w:r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Кабинета Министров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–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министр </w:t>
      </w:r>
      <w:r>
        <w:rPr>
          <w:rFonts w:ascii="Times New Roman" w:hAnsi="Times New Roman"/>
          <w:sz w:val="26"/>
          <w:szCs w:val="26"/>
        </w:rPr>
      </w:r>
      <w:r/>
      <w:r>
        <w:rPr>
          <w:rFonts w:ascii="Times New Roman" w:hAnsi="Times New Roman"/>
          <w:sz w:val="26"/>
          <w:szCs w:val="26"/>
        </w:rPr>
        <w:t xml:space="preserve">здравоохранения</w:t>
      </w:r>
      <w:r/>
      <w:r/>
      <w:r>
        <w:rPr>
          <w:rFonts w:ascii="Times New Roman" w:hAnsi="Times New Roman"/>
          <w:sz w:val="26"/>
          <w:szCs w:val="26"/>
        </w:rPr>
      </w:r>
    </w:p>
    <w:p>
      <w:pPr>
        <w:jc w:val="both"/>
        <w:tabs>
          <w:tab w:val="right" w:pos="935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/>
          <w:sz w:val="26"/>
          <w:szCs w:val="26"/>
        </w:rPr>
        <w:tab/>
        <w:t xml:space="preserve">В.Г. Степанов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1"/>
        <w:ind w:left="0"/>
        <w:spacing w:after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2"/>
    <w:link w:val="837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/>
      <w:sz w:val="28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nformat"/>
    <w:rPr>
      <w:rFonts w:ascii="Courier New" w:hAnsi="Courier New" w:eastAsia="Calibri" w:cs="Courier New"/>
      <w:lang w:eastAsia="en-US"/>
    </w:rPr>
  </w:style>
  <w:style w:type="paragraph" w:styleId="836" w:customStyle="1">
    <w:name w:val="ConsPlusNormal"/>
    <w:pPr>
      <w:ind w:firstLine="720"/>
    </w:pPr>
    <w:rPr>
      <w:rFonts w:ascii="Arial" w:hAnsi="Arial" w:cs="Arial"/>
    </w:rPr>
  </w:style>
  <w:style w:type="paragraph" w:styleId="837">
    <w:name w:val="Header"/>
    <w:basedOn w:val="831"/>
    <w:link w:val="838"/>
    <w:pPr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38" w:customStyle="1">
    <w:name w:val="Верхний колонтитул Знак"/>
    <w:link w:val="837"/>
    <w:rPr>
      <w:lang w:val="ru-RU" w:eastAsia="ru-RU" w:bidi="ar-SA"/>
    </w:rPr>
  </w:style>
  <w:style w:type="paragraph" w:styleId="839">
    <w:name w:val="Balloon Text"/>
    <w:basedOn w:val="831"/>
    <w:semiHidden/>
    <w:rPr>
      <w:rFonts w:ascii="Tahoma" w:hAnsi="Tahoma" w:cs="Tahoma"/>
      <w:sz w:val="16"/>
      <w:szCs w:val="16"/>
    </w:rPr>
  </w:style>
  <w:style w:type="paragraph" w:styleId="840" w:customStyle="1">
    <w:name w:val="ConsPlusTitle"/>
    <w:rPr>
      <w:b/>
      <w:bCs/>
      <w:sz w:val="12"/>
      <w:szCs w:val="12"/>
    </w:rPr>
  </w:style>
  <w:style w:type="paragraph" w:styleId="841">
    <w:name w:val="Body Text Indent"/>
    <w:basedOn w:val="831"/>
    <w:link w:val="842"/>
    <w:pPr>
      <w:ind w:left="283"/>
      <w:spacing w:after="120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2" w:customStyle="1">
    <w:name w:val="Основной текст с отступом Знак"/>
    <w:link w:val="841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CD91F-1D05-452A-BC0E-443B4DF8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minust7</dc:creator>
  <cp:revision>5</cp:revision>
  <dcterms:created xsi:type="dcterms:W3CDTF">2020-11-03T11:36:00Z</dcterms:created>
  <dcterms:modified xsi:type="dcterms:W3CDTF">2025-01-24T06:32:51Z</dcterms:modified>
</cp:coreProperties>
</file>