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4668" w:rsidRDefault="00AA466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</w:pPr>
          </w:p>
          <w:p w:rsidR="00AA4668" w:rsidRDefault="00AA466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3904CB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______2024</w:t>
            </w:r>
            <w:r w:rsidR="000D477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6E2B73" w:rsidRDefault="006E2B7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  <w:t>25.04.</w:t>
            </w:r>
            <w:r w:rsidR="003904C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2024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  <w:t>142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Pr="00AD7600" w:rsidRDefault="00101141" w:rsidP="00AD760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0B17D7" w:rsidRDefault="000D4C7D" w:rsidP="00D97002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A4668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D97002"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изменений в постановление</w:t>
      </w:r>
      <w:r w:rsidR="00AA4668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Порецкого муниципального округа Чувашской Республики</w:t>
      </w:r>
      <w:r w:rsidR="00D97002">
        <w:rPr>
          <w:rFonts w:ascii="Times New Roman" w:hAnsi="Times New Roman" w:cs="Times New Roman"/>
          <w:b/>
          <w:bCs/>
          <w:sz w:val="24"/>
          <w:szCs w:val="24"/>
        </w:rPr>
        <w:t xml:space="preserve"> от 06.07.2023 №</w:t>
      </w:r>
      <w:r w:rsidR="00AA4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7002">
        <w:rPr>
          <w:rFonts w:ascii="Times New Roman" w:hAnsi="Times New Roman" w:cs="Times New Roman"/>
          <w:b/>
          <w:bCs/>
          <w:sz w:val="24"/>
          <w:szCs w:val="24"/>
        </w:rPr>
        <w:t>401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7002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B17D7" w:rsidRPr="000B17D7">
        <w:rPr>
          <w:rFonts w:ascii="Times New Roman" w:hAnsi="Times New Roman" w:cs="Times New Roman"/>
          <w:b/>
          <w:bCs/>
          <w:sz w:val="24"/>
          <w:szCs w:val="24"/>
        </w:rPr>
        <w:t>б утверждении схемы размещения</w:t>
      </w:r>
      <w:r w:rsidR="000B17D7" w:rsidRPr="000B17D7">
        <w:rPr>
          <w:rFonts w:ascii="Times New Roman" w:hAnsi="Times New Roman" w:cs="Times New Roman"/>
          <w:b/>
          <w:sz w:val="24"/>
          <w:szCs w:val="24"/>
        </w:rPr>
        <w:t xml:space="preserve"> гаражей, являющихся</w:t>
      </w:r>
      <w:r w:rsidR="000B1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7D7" w:rsidRPr="000B17D7">
        <w:rPr>
          <w:rFonts w:ascii="Times New Roman" w:hAnsi="Times New Roman" w:cs="Times New Roman"/>
          <w:b/>
          <w:sz w:val="24"/>
          <w:szCs w:val="24"/>
        </w:rPr>
        <w:t>некапитальными сооружениями,</w:t>
      </w:r>
      <w:r w:rsidR="000B1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7D7" w:rsidRPr="000B17D7">
        <w:rPr>
          <w:rFonts w:ascii="Times New Roman" w:hAnsi="Times New Roman" w:cs="Times New Roman"/>
          <w:b/>
          <w:sz w:val="24"/>
          <w:szCs w:val="24"/>
        </w:rPr>
        <w:t>либо стоянок</w:t>
      </w:r>
      <w:r w:rsidR="000B1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7D7" w:rsidRPr="000B17D7">
        <w:rPr>
          <w:rFonts w:ascii="Times New Roman" w:hAnsi="Times New Roman" w:cs="Times New Roman"/>
          <w:b/>
          <w:sz w:val="24"/>
          <w:szCs w:val="24"/>
        </w:rPr>
        <w:t>технических или других</w:t>
      </w:r>
      <w:r w:rsidR="000B1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7D7" w:rsidRPr="000B17D7">
        <w:rPr>
          <w:rFonts w:ascii="Times New Roman" w:hAnsi="Times New Roman" w:cs="Times New Roman"/>
          <w:b/>
          <w:sz w:val="24"/>
          <w:szCs w:val="24"/>
        </w:rPr>
        <w:t>средств передвижения</w:t>
      </w:r>
      <w:r w:rsidR="000B1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7D7" w:rsidRPr="000B17D7">
        <w:rPr>
          <w:rFonts w:ascii="Times New Roman" w:hAnsi="Times New Roman" w:cs="Times New Roman"/>
          <w:b/>
          <w:sz w:val="24"/>
          <w:szCs w:val="24"/>
        </w:rPr>
        <w:t>инвалидов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7D7" w:rsidRPr="000B17D7">
        <w:rPr>
          <w:rFonts w:ascii="Times New Roman" w:hAnsi="Times New Roman" w:cs="Times New Roman"/>
          <w:b/>
          <w:sz w:val="24"/>
          <w:szCs w:val="24"/>
        </w:rPr>
        <w:t>вблизи их места жительства на</w:t>
      </w:r>
      <w:r w:rsidR="00AA46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0B17D7" w:rsidRPr="000B17D7">
        <w:rPr>
          <w:rFonts w:ascii="Times New Roman" w:hAnsi="Times New Roman" w:cs="Times New Roman"/>
          <w:b/>
          <w:sz w:val="24"/>
          <w:szCs w:val="24"/>
        </w:rPr>
        <w:t>емлях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7D7" w:rsidRPr="000B17D7">
        <w:rPr>
          <w:rFonts w:ascii="Times New Roman" w:hAnsi="Times New Roman" w:cs="Times New Roman"/>
          <w:b/>
          <w:sz w:val="24"/>
          <w:szCs w:val="24"/>
        </w:rPr>
        <w:t>или земельных</w:t>
      </w:r>
      <w:r w:rsidR="00AA4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7D7" w:rsidRPr="000B17D7">
        <w:rPr>
          <w:rFonts w:ascii="Times New Roman" w:hAnsi="Times New Roman" w:cs="Times New Roman"/>
          <w:b/>
          <w:sz w:val="24"/>
          <w:szCs w:val="24"/>
        </w:rPr>
        <w:t>участках,</w:t>
      </w:r>
      <w:r w:rsidR="00D97002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0B17D7" w:rsidRPr="000B17D7">
        <w:rPr>
          <w:rFonts w:ascii="Times New Roman" w:hAnsi="Times New Roman" w:cs="Times New Roman"/>
          <w:b/>
          <w:sz w:val="24"/>
          <w:szCs w:val="24"/>
        </w:rPr>
        <w:t>аходящихся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7D7" w:rsidRPr="000B17D7">
        <w:rPr>
          <w:rFonts w:ascii="Times New Roman" w:hAnsi="Times New Roman" w:cs="Times New Roman"/>
          <w:b/>
          <w:sz w:val="24"/>
          <w:szCs w:val="24"/>
        </w:rPr>
        <w:t>в государственной или</w:t>
      </w:r>
      <w:r w:rsidR="00D97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7D7" w:rsidRPr="000B17D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17D7" w:rsidRPr="000B17D7">
        <w:rPr>
          <w:rFonts w:ascii="Times New Roman" w:hAnsi="Times New Roman" w:cs="Times New Roman"/>
          <w:b/>
          <w:sz w:val="24"/>
          <w:szCs w:val="24"/>
        </w:rPr>
        <w:t>собственности</w:t>
      </w:r>
      <w:r w:rsidR="00BD3407">
        <w:rPr>
          <w:rFonts w:ascii="Times New Roman" w:hAnsi="Times New Roman" w:cs="Times New Roman"/>
          <w:b/>
          <w:sz w:val="24"/>
          <w:szCs w:val="24"/>
        </w:rPr>
        <w:t>»</w:t>
      </w:r>
    </w:p>
    <w:p w:rsidR="00AA4668" w:rsidRPr="00AD7600" w:rsidRDefault="00AA4668" w:rsidP="00D97002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17D7" w:rsidRDefault="000B17D7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7D7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1 статьи 39.36-1 Земельного кодекса Российской Федерации,</w:t>
      </w:r>
      <w:r w:rsidR="0022129B" w:rsidRPr="00221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129B" w:rsidRPr="000B17D7">
        <w:rPr>
          <w:rFonts w:ascii="Times New Roman" w:hAnsi="Times New Roman" w:cs="Times New Roman"/>
          <w:color w:val="000000"/>
          <w:sz w:val="24"/>
          <w:szCs w:val="24"/>
        </w:rPr>
        <w:t>Федеральным законом </w:t>
      </w:r>
      <w:hyperlink r:id="rId8" w:tgtFrame="_blank" w:history="1">
        <w:r w:rsidR="0022129B" w:rsidRPr="000B17D7">
          <w:rPr>
            <w:rStyle w:val="1"/>
            <w:rFonts w:ascii="Times New Roman" w:hAnsi="Times New Roman" w:cs="Times New Roman"/>
            <w:sz w:val="24"/>
            <w:szCs w:val="24"/>
          </w:rPr>
          <w:t>от 06.10.2003 № 131-ФЗ</w:t>
        </w:r>
      </w:hyperlink>
      <w:r w:rsidR="0022129B" w:rsidRPr="000B17D7">
        <w:rPr>
          <w:rFonts w:ascii="Times New Roman" w:hAnsi="Times New Roman" w:cs="Times New Roman"/>
          <w:sz w:val="24"/>
          <w:szCs w:val="24"/>
        </w:rPr>
        <w:t> </w:t>
      </w:r>
      <w:r w:rsidR="0022129B" w:rsidRPr="000B17D7">
        <w:rPr>
          <w:rFonts w:ascii="Times New Roman" w:hAnsi="Times New Roman" w:cs="Times New Roman"/>
          <w:color w:val="000000"/>
          <w:sz w:val="24"/>
          <w:szCs w:val="24"/>
        </w:rPr>
        <w:t>«Об общих принципах организации местного самоуправления в Российской Федерации</w:t>
      </w:r>
      <w:r w:rsidR="0022129B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744E2E">
        <w:rPr>
          <w:rFonts w:ascii="Times New Roman" w:hAnsi="Times New Roman" w:cs="Times New Roman"/>
          <w:color w:val="000000"/>
          <w:sz w:val="24"/>
          <w:szCs w:val="24"/>
        </w:rPr>
        <w:t>постановлением Кабинета Министров Чувашской Республики от 17.08.2022 № 400 «Об утверждении Порядка утверждения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собственности»</w:t>
      </w:r>
      <w:r w:rsidR="00221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Порецкого муниципального округа </w:t>
      </w:r>
      <w:r w:rsidR="009E4213">
        <w:rPr>
          <w:rFonts w:ascii="Times New Roman" w:hAnsi="Times New Roman" w:cs="Times New Roman"/>
          <w:color w:val="000000"/>
          <w:sz w:val="24"/>
          <w:szCs w:val="24"/>
        </w:rPr>
        <w:t xml:space="preserve">Чувашской Республики </w:t>
      </w:r>
      <w:r w:rsidR="00793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4213">
        <w:rPr>
          <w:rFonts w:ascii="Times New Roman" w:hAnsi="Times New Roman" w:cs="Times New Roman"/>
          <w:color w:val="000000"/>
          <w:sz w:val="24"/>
          <w:szCs w:val="24"/>
        </w:rPr>
        <w:t>п о с т а н о в л я е т</w:t>
      </w:r>
      <w:r w:rsidR="00D97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42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4213" w:rsidRPr="000B17D7" w:rsidRDefault="00D97002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Дополнить </w:t>
      </w:r>
      <w:r w:rsidR="009E4213">
        <w:rPr>
          <w:rFonts w:ascii="Times New Roman" w:hAnsi="Times New Roman" w:cs="Times New Roman"/>
          <w:color w:val="000000"/>
          <w:sz w:val="24"/>
          <w:szCs w:val="24"/>
        </w:rPr>
        <w:t xml:space="preserve">схему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</w:t>
      </w:r>
      <w:r w:rsidR="0022129B">
        <w:rPr>
          <w:rFonts w:ascii="Times New Roman" w:hAnsi="Times New Roman" w:cs="Times New Roman"/>
          <w:color w:val="000000"/>
          <w:sz w:val="24"/>
          <w:szCs w:val="24"/>
        </w:rPr>
        <w:t>собственности и  расположенных на территории Порецкого муниципального округа Чувашской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>, схем</w:t>
      </w:r>
      <w:r w:rsidR="00BD3407">
        <w:rPr>
          <w:rFonts w:ascii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F3078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61718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BD340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61718">
        <w:rPr>
          <w:rFonts w:ascii="Times New Roman" w:hAnsi="Times New Roman" w:cs="Times New Roman"/>
          <w:color w:val="000000"/>
          <w:sz w:val="24"/>
          <w:szCs w:val="24"/>
        </w:rPr>
        <w:t xml:space="preserve">11 </w:t>
      </w:r>
      <w:r w:rsidR="0022129B">
        <w:rPr>
          <w:rFonts w:ascii="Times New Roman" w:hAnsi="Times New Roman" w:cs="Times New Roman"/>
          <w:color w:val="000000"/>
          <w:sz w:val="24"/>
          <w:szCs w:val="24"/>
        </w:rPr>
        <w:t>согласно приложению</w:t>
      </w:r>
      <w:r w:rsidR="00BD340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:rsidR="00F07F55" w:rsidRPr="007801F9" w:rsidRDefault="00F061F9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7801F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801F9" w:rsidRPr="007801F9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Чувашской Республики в сети «Интернет».</w:t>
      </w:r>
    </w:p>
    <w:p w:rsidR="00F07F55" w:rsidRPr="007801F9" w:rsidRDefault="00F07F55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F55" w:rsidRPr="007801F9" w:rsidRDefault="00F07F55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176" w:rsidRDefault="00B23C2F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D7600">
        <w:rPr>
          <w:rFonts w:ascii="Times New Roman" w:hAnsi="Times New Roman" w:cs="Times New Roman"/>
          <w:sz w:val="24"/>
          <w:szCs w:val="24"/>
        </w:rPr>
        <w:t>Г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лава </w:t>
      </w:r>
      <w:r w:rsidR="00C414A9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07F5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</w:t>
      </w:r>
      <w:r w:rsidR="00FD33F7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24482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:rsidR="006E2B73" w:rsidRDefault="006E2B73">
      <w:pPr>
        <w:rPr>
          <w:rFonts w:ascii="Times New Roman" w:hAnsi="Times New Roman" w:cs="Times New Roman"/>
          <w:bCs/>
          <w:sz w:val="24"/>
          <w:szCs w:val="24"/>
        </w:rPr>
        <w:sectPr w:rsidR="006E2B73" w:rsidSect="00F07F55">
          <w:pgSz w:w="11906" w:h="16838"/>
          <w:pgMar w:top="1134" w:right="424" w:bottom="1135" w:left="1701" w:header="708" w:footer="708" w:gutter="0"/>
          <w:cols w:space="708"/>
          <w:docGrid w:linePitch="360"/>
        </w:sectPr>
      </w:pPr>
    </w:p>
    <w:p w:rsidR="006E2B73" w:rsidRPr="006A6A62" w:rsidRDefault="006E2B73" w:rsidP="006E2B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A6A62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6E2B73" w:rsidRPr="006A6A62" w:rsidRDefault="006E2B73" w:rsidP="006E2B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A6A62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6E2B73" w:rsidRPr="006A6A62" w:rsidRDefault="006E2B73" w:rsidP="006E2B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A6A62">
        <w:rPr>
          <w:rFonts w:ascii="Times New Roman" w:hAnsi="Times New Roman" w:cs="Times New Roman"/>
          <w:sz w:val="20"/>
          <w:szCs w:val="20"/>
        </w:rPr>
        <w:t>Порецкого муниципального округа</w:t>
      </w:r>
    </w:p>
    <w:p w:rsidR="006E2B73" w:rsidRPr="006A6A62" w:rsidRDefault="006E2B73" w:rsidP="006E2B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A6A62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т «___» _______2024</w:t>
      </w:r>
      <w:r w:rsidRPr="006A6A62">
        <w:rPr>
          <w:rFonts w:ascii="Times New Roman" w:hAnsi="Times New Roman" w:cs="Times New Roman"/>
          <w:sz w:val="20"/>
          <w:szCs w:val="20"/>
        </w:rPr>
        <w:t xml:space="preserve"> г. №__</w:t>
      </w:r>
    </w:p>
    <w:p w:rsidR="006E2B73" w:rsidRPr="00F44044" w:rsidRDefault="006E2B73" w:rsidP="006E2B7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4044">
        <w:rPr>
          <w:rFonts w:ascii="Times New Roman" w:hAnsi="Times New Roman" w:cs="Times New Roman"/>
          <w:sz w:val="20"/>
          <w:szCs w:val="20"/>
        </w:rPr>
        <w:t>Схема</w:t>
      </w:r>
    </w:p>
    <w:p w:rsidR="006E2B73" w:rsidRPr="00F44044" w:rsidRDefault="006E2B73" w:rsidP="006E2B7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4044">
        <w:rPr>
          <w:rFonts w:ascii="Times New Roman" w:hAnsi="Times New Roman" w:cs="Times New Roman"/>
          <w:sz w:val="20"/>
          <w:szCs w:val="20"/>
        </w:rPr>
        <w:t>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и расположенных на территории Порецкого муниципального округа</w:t>
      </w:r>
      <w:r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Pr="00F4404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062"/>
        <w:gridCol w:w="1559"/>
        <w:gridCol w:w="1417"/>
        <w:gridCol w:w="1701"/>
        <w:gridCol w:w="1418"/>
        <w:gridCol w:w="1984"/>
        <w:gridCol w:w="1766"/>
      </w:tblGrid>
      <w:tr w:rsidR="006E2B73" w:rsidRPr="002E5C77" w:rsidTr="000A633C">
        <w:tc>
          <w:tcPr>
            <w:tcW w:w="534" w:type="dxa"/>
          </w:tcPr>
          <w:p w:rsidR="006E2B73" w:rsidRPr="00F44044" w:rsidRDefault="006E2B73" w:rsidP="000A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044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409" w:type="dxa"/>
          </w:tcPr>
          <w:p w:rsidR="006E2B73" w:rsidRPr="002E5C77" w:rsidRDefault="006E2B73" w:rsidP="000A63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 xml:space="preserve"> Адрес (описание) местоположения объекта с указанием улиц, дорог, проездов, иных ориентиров (при наличии)</w:t>
            </w:r>
          </w:p>
        </w:tc>
        <w:tc>
          <w:tcPr>
            <w:tcW w:w="2062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</w:t>
            </w:r>
            <w:proofErr w:type="gramEnd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 xml:space="preserve"> на котором размещен или возможно размещение объекта, или координаты характерных точек границ территории</w:t>
            </w:r>
          </w:p>
        </w:tc>
        <w:tc>
          <w:tcPr>
            <w:tcW w:w="1559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Номер кадастрового квартала, на территории которого размещен или возможно размещение объекта</w:t>
            </w:r>
          </w:p>
        </w:tc>
        <w:tc>
          <w:tcPr>
            <w:tcW w:w="1417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 xml:space="preserve">Площадь земельного участка или части земель не обходимая для размещения </w:t>
            </w:r>
            <w:proofErr w:type="gramStart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объекта  (</w:t>
            </w:r>
            <w:proofErr w:type="spellStart"/>
            <w:proofErr w:type="gramEnd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701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 xml:space="preserve">Вид объекта (гараж, являющийся           некапитальным сооружением, либо стоянка технических или других средств передвижения инвалидов вблизи их места жительства) </w:t>
            </w:r>
          </w:p>
        </w:tc>
        <w:tc>
          <w:tcPr>
            <w:tcW w:w="1418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Срок размещения объекта</w:t>
            </w:r>
          </w:p>
        </w:tc>
        <w:tc>
          <w:tcPr>
            <w:tcW w:w="1984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Форма собственности на землю или земельный участок, где размещен или возможно размещение объекта</w:t>
            </w:r>
          </w:p>
        </w:tc>
        <w:tc>
          <w:tcPr>
            <w:tcW w:w="1766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Орган  местного</w:t>
            </w:r>
            <w:proofErr w:type="gramEnd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 xml:space="preserve"> самоуправления, уполномоченный на распоряжение земельными участками, находящимися в государственной или </w:t>
            </w:r>
            <w:proofErr w:type="spellStart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муници-пальной</w:t>
            </w:r>
            <w:proofErr w:type="spellEnd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собственности,</w:t>
            </w:r>
          </w:p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на территории</w:t>
            </w:r>
            <w:proofErr w:type="gramEnd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 xml:space="preserve"> которых </w:t>
            </w:r>
            <w:proofErr w:type="spellStart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разме</w:t>
            </w:r>
            <w:proofErr w:type="spellEnd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 xml:space="preserve">-щен или </w:t>
            </w:r>
            <w:proofErr w:type="spellStart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возмож</w:t>
            </w:r>
            <w:proofErr w:type="spellEnd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-но размещение объекта</w:t>
            </w:r>
          </w:p>
        </w:tc>
      </w:tr>
      <w:tr w:rsidR="006E2B73" w:rsidRPr="00F44044" w:rsidTr="000A633C">
        <w:tc>
          <w:tcPr>
            <w:tcW w:w="534" w:type="dxa"/>
          </w:tcPr>
          <w:p w:rsidR="006E2B73" w:rsidRPr="00F44044" w:rsidRDefault="006E2B73" w:rsidP="000A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0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6E2B73" w:rsidRPr="00F44044" w:rsidRDefault="006E2B73" w:rsidP="000A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0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6E2B73" w:rsidRPr="00F44044" w:rsidRDefault="006E2B73" w:rsidP="000A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0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E2B73" w:rsidRPr="00F44044" w:rsidRDefault="006E2B73" w:rsidP="000A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E2B73" w:rsidRPr="00F44044" w:rsidRDefault="006E2B73" w:rsidP="000A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E2B73" w:rsidRPr="00F44044" w:rsidRDefault="006E2B73" w:rsidP="000A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6E2B73" w:rsidRPr="00F44044" w:rsidRDefault="006E2B73" w:rsidP="000A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6E2B73" w:rsidRPr="00F44044" w:rsidRDefault="006E2B73" w:rsidP="000A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6" w:type="dxa"/>
          </w:tcPr>
          <w:p w:rsidR="006E2B73" w:rsidRPr="00F44044" w:rsidRDefault="006E2B73" w:rsidP="000A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E2B73" w:rsidRPr="00F44044" w:rsidTr="000A633C">
        <w:tc>
          <w:tcPr>
            <w:tcW w:w="534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409" w:type="dxa"/>
          </w:tcPr>
          <w:p w:rsidR="006E2B73" w:rsidRPr="002E5C77" w:rsidRDefault="006E2B73" w:rsidP="000A63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 xml:space="preserve">Порецкий муниципальный </w:t>
            </w:r>
            <w:proofErr w:type="gramStart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округ,  с.</w:t>
            </w:r>
            <w:proofErr w:type="gramEnd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 xml:space="preserve"> Порецкое, ул. Ленина</w:t>
            </w:r>
          </w:p>
        </w:tc>
        <w:tc>
          <w:tcPr>
            <w:tcW w:w="2062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21:18:120206:834</w:t>
            </w:r>
          </w:p>
        </w:tc>
        <w:tc>
          <w:tcPr>
            <w:tcW w:w="1559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21:18:120206</w:t>
            </w:r>
          </w:p>
        </w:tc>
        <w:tc>
          <w:tcPr>
            <w:tcW w:w="1417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Хранение автотранспорта</w:t>
            </w:r>
          </w:p>
        </w:tc>
        <w:tc>
          <w:tcPr>
            <w:tcW w:w="1418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Пять лет</w:t>
            </w:r>
          </w:p>
        </w:tc>
        <w:tc>
          <w:tcPr>
            <w:tcW w:w="1984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766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Порецкий муниципальный округ</w:t>
            </w:r>
          </w:p>
        </w:tc>
      </w:tr>
      <w:tr w:rsidR="006E2B73" w:rsidRPr="00F44044" w:rsidTr="000A633C">
        <w:tc>
          <w:tcPr>
            <w:tcW w:w="534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09" w:type="dxa"/>
          </w:tcPr>
          <w:p w:rsidR="006E2B73" w:rsidRPr="002E5C77" w:rsidRDefault="006E2B73" w:rsidP="000A63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 xml:space="preserve">Порецкий муниципальный </w:t>
            </w:r>
            <w:proofErr w:type="gramStart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округ,  с.</w:t>
            </w:r>
            <w:proofErr w:type="gramEnd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 xml:space="preserve"> Порецкое, ул. Ленина</w:t>
            </w:r>
          </w:p>
        </w:tc>
        <w:tc>
          <w:tcPr>
            <w:tcW w:w="2062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21:18:120206:833</w:t>
            </w:r>
          </w:p>
        </w:tc>
        <w:tc>
          <w:tcPr>
            <w:tcW w:w="1559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21:18:120206</w:t>
            </w:r>
          </w:p>
        </w:tc>
        <w:tc>
          <w:tcPr>
            <w:tcW w:w="1417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Хранение автотранспорта</w:t>
            </w:r>
          </w:p>
        </w:tc>
        <w:tc>
          <w:tcPr>
            <w:tcW w:w="1418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Пять лет</w:t>
            </w:r>
          </w:p>
        </w:tc>
        <w:tc>
          <w:tcPr>
            <w:tcW w:w="1984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766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Пореций</w:t>
            </w:r>
            <w:proofErr w:type="spellEnd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округ</w:t>
            </w:r>
          </w:p>
        </w:tc>
      </w:tr>
      <w:tr w:rsidR="006E2B73" w:rsidRPr="00F44044" w:rsidTr="000A633C">
        <w:tc>
          <w:tcPr>
            <w:tcW w:w="534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409" w:type="dxa"/>
          </w:tcPr>
          <w:p w:rsidR="006E2B73" w:rsidRPr="002E5C77" w:rsidRDefault="006E2B73" w:rsidP="000A63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 xml:space="preserve">Порецкий муниципальный </w:t>
            </w:r>
            <w:proofErr w:type="gramStart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округ,  с.</w:t>
            </w:r>
            <w:proofErr w:type="gramEnd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 xml:space="preserve"> Порецкое, ул. Ленина</w:t>
            </w:r>
          </w:p>
        </w:tc>
        <w:tc>
          <w:tcPr>
            <w:tcW w:w="2062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21:18:120206:832</w:t>
            </w:r>
          </w:p>
        </w:tc>
        <w:tc>
          <w:tcPr>
            <w:tcW w:w="1559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21:18:120206</w:t>
            </w:r>
          </w:p>
        </w:tc>
        <w:tc>
          <w:tcPr>
            <w:tcW w:w="1417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Хранение автотранспорта</w:t>
            </w:r>
          </w:p>
        </w:tc>
        <w:tc>
          <w:tcPr>
            <w:tcW w:w="1418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Пять лет</w:t>
            </w:r>
          </w:p>
        </w:tc>
        <w:tc>
          <w:tcPr>
            <w:tcW w:w="1984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766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Порецкий муниципальный округ</w:t>
            </w:r>
          </w:p>
        </w:tc>
      </w:tr>
      <w:tr w:rsidR="006E2B73" w:rsidRPr="00F44044" w:rsidTr="000A633C">
        <w:tc>
          <w:tcPr>
            <w:tcW w:w="534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409" w:type="dxa"/>
          </w:tcPr>
          <w:p w:rsidR="006E2B73" w:rsidRPr="002E5C77" w:rsidRDefault="006E2B73" w:rsidP="000A63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 xml:space="preserve">Порецкий муниципальный </w:t>
            </w:r>
            <w:proofErr w:type="gramStart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округ,  с.</w:t>
            </w:r>
            <w:proofErr w:type="gramEnd"/>
            <w:r w:rsidRPr="002E5C77">
              <w:rPr>
                <w:rFonts w:ascii="Times New Roman" w:hAnsi="Times New Roman" w:cs="Times New Roman"/>
                <w:sz w:val="18"/>
                <w:szCs w:val="18"/>
              </w:rPr>
              <w:t xml:space="preserve"> Порецкое, ул. Ленина</w:t>
            </w:r>
          </w:p>
        </w:tc>
        <w:tc>
          <w:tcPr>
            <w:tcW w:w="2062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21:18:120203:530</w:t>
            </w:r>
          </w:p>
        </w:tc>
        <w:tc>
          <w:tcPr>
            <w:tcW w:w="1559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21:18:120203</w:t>
            </w:r>
          </w:p>
        </w:tc>
        <w:tc>
          <w:tcPr>
            <w:tcW w:w="1417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701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Хранение автотранспорта</w:t>
            </w:r>
          </w:p>
        </w:tc>
        <w:tc>
          <w:tcPr>
            <w:tcW w:w="1418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Пять лет</w:t>
            </w:r>
          </w:p>
        </w:tc>
        <w:tc>
          <w:tcPr>
            <w:tcW w:w="1984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766" w:type="dxa"/>
          </w:tcPr>
          <w:p w:rsidR="006E2B73" w:rsidRPr="002E5C77" w:rsidRDefault="006E2B73" w:rsidP="000A6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C77">
              <w:rPr>
                <w:rFonts w:ascii="Times New Roman" w:hAnsi="Times New Roman" w:cs="Times New Roman"/>
                <w:sz w:val="18"/>
                <w:szCs w:val="18"/>
              </w:rPr>
              <w:t>Порецкий муниципальный округ</w:t>
            </w:r>
          </w:p>
        </w:tc>
      </w:tr>
    </w:tbl>
    <w:p w:rsidR="006E2B73" w:rsidRPr="00F07F55" w:rsidRDefault="006E2B73" w:rsidP="006E2B73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E2B73" w:rsidRPr="00F07F55" w:rsidSect="00912597">
      <w:pgSz w:w="16838" w:h="11906" w:orient="landscape"/>
      <w:pgMar w:top="1021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C3A" w:rsidRDefault="00347C3A" w:rsidP="00AA4668">
      <w:pPr>
        <w:spacing w:after="0" w:line="240" w:lineRule="auto"/>
      </w:pPr>
      <w:r>
        <w:separator/>
      </w:r>
    </w:p>
  </w:endnote>
  <w:endnote w:type="continuationSeparator" w:id="0">
    <w:p w:rsidR="00347C3A" w:rsidRDefault="00347C3A" w:rsidP="00AA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C3A" w:rsidRDefault="00347C3A" w:rsidP="00AA4668">
      <w:pPr>
        <w:spacing w:after="0" w:line="240" w:lineRule="auto"/>
      </w:pPr>
      <w:r>
        <w:separator/>
      </w:r>
    </w:p>
  </w:footnote>
  <w:footnote w:type="continuationSeparator" w:id="0">
    <w:p w:rsidR="00347C3A" w:rsidRDefault="00347C3A" w:rsidP="00AA4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31CC2"/>
    <w:rsid w:val="00036F05"/>
    <w:rsid w:val="00075EFD"/>
    <w:rsid w:val="000B17D7"/>
    <w:rsid w:val="000D15C6"/>
    <w:rsid w:val="000D3F8B"/>
    <w:rsid w:val="000D4776"/>
    <w:rsid w:val="000D4C7D"/>
    <w:rsid w:val="00101141"/>
    <w:rsid w:val="00131482"/>
    <w:rsid w:val="00170B6D"/>
    <w:rsid w:val="001B3E43"/>
    <w:rsid w:val="001B5BE8"/>
    <w:rsid w:val="001F5014"/>
    <w:rsid w:val="00206606"/>
    <w:rsid w:val="0022129B"/>
    <w:rsid w:val="0024482D"/>
    <w:rsid w:val="002C7C07"/>
    <w:rsid w:val="00300064"/>
    <w:rsid w:val="00320380"/>
    <w:rsid w:val="00337176"/>
    <w:rsid w:val="003402D6"/>
    <w:rsid w:val="0034489F"/>
    <w:rsid w:val="00346125"/>
    <w:rsid w:val="00347C3A"/>
    <w:rsid w:val="00350858"/>
    <w:rsid w:val="00354E49"/>
    <w:rsid w:val="003904CB"/>
    <w:rsid w:val="003923BA"/>
    <w:rsid w:val="0039624B"/>
    <w:rsid w:val="003F07C0"/>
    <w:rsid w:val="00461C53"/>
    <w:rsid w:val="00466D9A"/>
    <w:rsid w:val="0047127D"/>
    <w:rsid w:val="0049444A"/>
    <w:rsid w:val="00496455"/>
    <w:rsid w:val="004F26F7"/>
    <w:rsid w:val="005303C5"/>
    <w:rsid w:val="00552C19"/>
    <w:rsid w:val="005540A0"/>
    <w:rsid w:val="00582C43"/>
    <w:rsid w:val="005A259B"/>
    <w:rsid w:val="005D5D5C"/>
    <w:rsid w:val="00661718"/>
    <w:rsid w:val="006B230D"/>
    <w:rsid w:val="006E2B73"/>
    <w:rsid w:val="006F6273"/>
    <w:rsid w:val="00716F16"/>
    <w:rsid w:val="00734BED"/>
    <w:rsid w:val="00742A9A"/>
    <w:rsid w:val="00744E2E"/>
    <w:rsid w:val="00751B3D"/>
    <w:rsid w:val="007801F9"/>
    <w:rsid w:val="0079319D"/>
    <w:rsid w:val="007E099B"/>
    <w:rsid w:val="007F17B1"/>
    <w:rsid w:val="0081096C"/>
    <w:rsid w:val="00862C41"/>
    <w:rsid w:val="008B2B64"/>
    <w:rsid w:val="008B443A"/>
    <w:rsid w:val="008C4B54"/>
    <w:rsid w:val="008C7652"/>
    <w:rsid w:val="0094195B"/>
    <w:rsid w:val="009B7C89"/>
    <w:rsid w:val="009E4213"/>
    <w:rsid w:val="009F3234"/>
    <w:rsid w:val="00A06B1A"/>
    <w:rsid w:val="00A138AD"/>
    <w:rsid w:val="00A637AE"/>
    <w:rsid w:val="00AA4668"/>
    <w:rsid w:val="00AD7600"/>
    <w:rsid w:val="00AF7737"/>
    <w:rsid w:val="00B10EF7"/>
    <w:rsid w:val="00B14BA1"/>
    <w:rsid w:val="00B23C2F"/>
    <w:rsid w:val="00B61B1D"/>
    <w:rsid w:val="00B744CA"/>
    <w:rsid w:val="00B867F8"/>
    <w:rsid w:val="00B9353B"/>
    <w:rsid w:val="00BA114D"/>
    <w:rsid w:val="00BD3407"/>
    <w:rsid w:val="00BD347F"/>
    <w:rsid w:val="00C01B23"/>
    <w:rsid w:val="00C414A9"/>
    <w:rsid w:val="00C544F0"/>
    <w:rsid w:val="00C567D7"/>
    <w:rsid w:val="00C81ED1"/>
    <w:rsid w:val="00CA3160"/>
    <w:rsid w:val="00CE0D9E"/>
    <w:rsid w:val="00D47A21"/>
    <w:rsid w:val="00D97002"/>
    <w:rsid w:val="00DB1E52"/>
    <w:rsid w:val="00E44968"/>
    <w:rsid w:val="00E91F50"/>
    <w:rsid w:val="00EA7740"/>
    <w:rsid w:val="00EB2512"/>
    <w:rsid w:val="00EB36FE"/>
    <w:rsid w:val="00EC1758"/>
    <w:rsid w:val="00EE6DD3"/>
    <w:rsid w:val="00F061F9"/>
    <w:rsid w:val="00F07F55"/>
    <w:rsid w:val="00F1097F"/>
    <w:rsid w:val="00F30786"/>
    <w:rsid w:val="00F72235"/>
    <w:rsid w:val="00F8353D"/>
    <w:rsid w:val="00F857AC"/>
    <w:rsid w:val="00F94850"/>
    <w:rsid w:val="00F94A0D"/>
    <w:rsid w:val="00F94E7E"/>
    <w:rsid w:val="00F979E7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C397C"/>
  <w15:docId w15:val="{1E15EA33-6D03-438A-8D5F-0AC8DCB8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9353B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9353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">
    <w:name w:val="Гиперссылка1"/>
    <w:basedOn w:val="a0"/>
    <w:rsid w:val="000B17D7"/>
  </w:style>
  <w:style w:type="paragraph" w:styleId="a5">
    <w:name w:val="header"/>
    <w:basedOn w:val="a"/>
    <w:link w:val="a6"/>
    <w:uiPriority w:val="99"/>
    <w:semiHidden/>
    <w:unhideWhenUsed/>
    <w:rsid w:val="00AA4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4668"/>
  </w:style>
  <w:style w:type="paragraph" w:styleId="a7">
    <w:name w:val="footer"/>
    <w:basedOn w:val="a"/>
    <w:link w:val="a8"/>
    <w:uiPriority w:val="99"/>
    <w:semiHidden/>
    <w:unhideWhenUsed/>
    <w:rsid w:val="00AA4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4668"/>
  </w:style>
  <w:style w:type="table" w:styleId="a9">
    <w:name w:val="Table Grid"/>
    <w:basedOn w:val="a1"/>
    <w:uiPriority w:val="59"/>
    <w:rsid w:val="006E2B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B3C57-3B06-46DC-998D-A55F3E35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10</cp:revision>
  <cp:lastPrinted>2024-04-19T09:09:00Z</cp:lastPrinted>
  <dcterms:created xsi:type="dcterms:W3CDTF">2024-03-21T10:32:00Z</dcterms:created>
  <dcterms:modified xsi:type="dcterms:W3CDTF">2024-04-27T07:49:00Z</dcterms:modified>
</cp:coreProperties>
</file>