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E72CE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2FE7358F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2FF8D83D" w14:textId="3F571E95" w:rsidR="00276F7E" w:rsidRPr="00276F7E" w:rsidRDefault="00FF4E34" w:rsidP="00FF4E34">
      <w:pPr>
        <w:shd w:val="clear" w:color="auto" w:fill="FFFFFF"/>
        <w:spacing w:after="15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bookmarkStart w:id="0" w:name="_GoBack"/>
      <w:r>
        <w:rPr>
          <w:rFonts w:ascii="Times New Roman" w:hAnsi="Times New Roman"/>
          <w:b/>
          <w:color w:val="333333"/>
          <w:sz w:val="28"/>
          <w:szCs w:val="28"/>
        </w:rPr>
        <w:t>Программа</w:t>
      </w:r>
      <w:r w:rsidRPr="00FF4E34">
        <w:rPr>
          <w:rFonts w:ascii="Times New Roman" w:hAnsi="Times New Roman"/>
          <w:b/>
          <w:color w:val="333333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 муниципального контроля в сфере благоустройства</w:t>
      </w:r>
    </w:p>
    <w:bookmarkEnd w:id="0"/>
    <w:p w14:paraId="788C5986" w14:textId="77777777" w:rsidR="00276F7E" w:rsidRPr="00276F7E" w:rsidRDefault="00276F7E" w:rsidP="00276F7E">
      <w:pPr>
        <w:shd w:val="clear" w:color="auto" w:fill="FFFFFF"/>
        <w:spacing w:after="150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276F7E">
        <w:rPr>
          <w:rFonts w:ascii="Times New Roman" w:hAnsi="Times New Roman"/>
          <w:b/>
          <w:color w:val="333333"/>
          <w:sz w:val="28"/>
          <w:szCs w:val="28"/>
        </w:rPr>
        <w:t>Уведомление о проведении общественного обсуждения</w:t>
      </w:r>
    </w:p>
    <w:p w14:paraId="3B5360D1" w14:textId="77777777" w:rsidR="00276F7E" w:rsidRPr="00276F7E" w:rsidRDefault="00276F7E" w:rsidP="00276F7E">
      <w:pPr>
        <w:shd w:val="clear" w:color="auto" w:fill="FFFFFF"/>
        <w:spacing w:after="150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14:paraId="08B60493" w14:textId="3C24279B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052635"/>
          <w:sz w:val="24"/>
          <w:szCs w:val="24"/>
          <w:shd w:val="clear" w:color="auto" w:fill="FFFFFF"/>
        </w:rPr>
      </w:pPr>
      <w:r w:rsidRPr="00276F7E">
        <w:rPr>
          <w:rFonts w:ascii="Times New Roman" w:hAnsi="Times New Roman"/>
          <w:color w:val="333333"/>
          <w:sz w:val="24"/>
          <w:szCs w:val="24"/>
        </w:rPr>
        <w:t xml:space="preserve">       </w:t>
      </w:r>
      <w:proofErr w:type="gramStart"/>
      <w:r w:rsidRPr="00276F7E">
        <w:rPr>
          <w:rFonts w:ascii="Times New Roman" w:hAnsi="Times New Roman"/>
          <w:color w:val="333333"/>
          <w:sz w:val="24"/>
          <w:szCs w:val="24"/>
        </w:rPr>
        <w:t xml:space="preserve">Администрация </w:t>
      </w:r>
      <w:proofErr w:type="spellStart"/>
      <w:r w:rsidRPr="00276F7E">
        <w:rPr>
          <w:rFonts w:ascii="Times New Roman" w:hAnsi="Times New Roman"/>
          <w:color w:val="333333"/>
          <w:sz w:val="24"/>
          <w:szCs w:val="24"/>
        </w:rPr>
        <w:t>Шемуршинского</w:t>
      </w:r>
      <w:proofErr w:type="spellEnd"/>
      <w:r w:rsidRPr="00276F7E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муниципального округа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Чувашской Республики сообщает, </w:t>
      </w:r>
      <w:r w:rsidRPr="00276F7E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>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276F7E">
        <w:rPr>
          <w:rFonts w:ascii="Verdana" w:hAnsi="Verdana"/>
          <w:b/>
          <w:bCs/>
          <w:color w:val="052635"/>
          <w:sz w:val="24"/>
          <w:szCs w:val="24"/>
          <w:shd w:val="clear" w:color="auto" w:fill="FFFFFF"/>
        </w:rPr>
        <w:t> </w:t>
      </w:r>
      <w:r w:rsidRPr="00276F7E"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>с 01 ок</w:t>
      </w:r>
      <w:r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>тября  по 01 ноября 2023</w:t>
      </w:r>
      <w:r w:rsidRPr="00276F7E"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 xml:space="preserve"> года </w:t>
      </w:r>
      <w:r w:rsidRPr="00276F7E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 xml:space="preserve">проводится общественное обсуждение </w:t>
      </w:r>
      <w:r w:rsidR="00FF4E34" w:rsidRPr="00FF4E34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>программы профилактики рисков причинения вреда (ущерба) охраняемым законом ценностям при осуществлении  муниципального контроля</w:t>
      </w:r>
      <w:proofErr w:type="gramEnd"/>
      <w:r w:rsidR="00FF4E34" w:rsidRPr="00FF4E34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 xml:space="preserve"> в сфере благоустройства на территории </w:t>
      </w:r>
      <w:proofErr w:type="spellStart"/>
      <w:r w:rsidR="00FF4E34" w:rsidRPr="00FF4E34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>Шемуршинского</w:t>
      </w:r>
      <w:proofErr w:type="spellEnd"/>
      <w:r w:rsidR="00FF4E34" w:rsidRPr="00FF4E34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 xml:space="preserve"> муниципального округа Чувашской Республики на 2024 год</w:t>
      </w:r>
      <w:r w:rsidRPr="00276F7E">
        <w:rPr>
          <w:rFonts w:ascii="Times New Roman" w:hAnsi="Times New Roman"/>
          <w:color w:val="052635"/>
          <w:sz w:val="24"/>
          <w:szCs w:val="24"/>
          <w:shd w:val="clear" w:color="auto" w:fill="FFFFFF"/>
        </w:rPr>
        <w:t>.</w:t>
      </w:r>
    </w:p>
    <w:p w14:paraId="49DA3C4A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color w:val="333333"/>
          <w:sz w:val="24"/>
          <w:szCs w:val="24"/>
        </w:rPr>
        <w:t xml:space="preserve">       В целях общественного обсуждения вышеуказанный проект размещен на официальном сайте администрации </w:t>
      </w:r>
      <w:proofErr w:type="spellStart"/>
      <w:r w:rsidRPr="00276F7E">
        <w:rPr>
          <w:rFonts w:ascii="Times New Roman" w:hAnsi="Times New Roman"/>
          <w:color w:val="333333"/>
          <w:sz w:val="24"/>
          <w:szCs w:val="24"/>
        </w:rPr>
        <w:t>Шемуршинского</w:t>
      </w:r>
      <w:proofErr w:type="spellEnd"/>
      <w:r w:rsidRPr="00276F7E">
        <w:rPr>
          <w:rFonts w:ascii="Times New Roman" w:hAnsi="Times New Roman"/>
          <w:color w:val="333333"/>
          <w:sz w:val="24"/>
          <w:szCs w:val="24"/>
        </w:rPr>
        <w:t xml:space="preserve"> района в разделе «Обсуждаемые проекты».</w:t>
      </w:r>
    </w:p>
    <w:p w14:paraId="5447C843" w14:textId="7F3ED754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b/>
          <w:color w:val="333333"/>
          <w:sz w:val="24"/>
          <w:szCs w:val="24"/>
        </w:rPr>
        <w:t>Предложения принимаются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>с 01 октября  по 01 ноября 2023</w:t>
      </w:r>
      <w:r w:rsidRPr="00276F7E">
        <w:rPr>
          <w:rFonts w:ascii="Times New Roman" w:hAnsi="Times New Roman"/>
          <w:b/>
          <w:bCs/>
          <w:color w:val="052635"/>
          <w:sz w:val="24"/>
          <w:szCs w:val="24"/>
          <w:shd w:val="clear" w:color="auto" w:fill="FFFFFF"/>
        </w:rPr>
        <w:t xml:space="preserve"> 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76F7E">
        <w:rPr>
          <w:rFonts w:ascii="Times New Roman" w:hAnsi="Times New Roman"/>
          <w:b/>
          <w:color w:val="333333"/>
          <w:sz w:val="24"/>
          <w:szCs w:val="24"/>
        </w:rPr>
        <w:t>года.</w:t>
      </w:r>
    </w:p>
    <w:p w14:paraId="60DA82F6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276F7E">
        <w:rPr>
          <w:rFonts w:ascii="Times New Roman" w:hAnsi="Times New Roman"/>
          <w:b/>
          <w:color w:val="333333"/>
          <w:sz w:val="24"/>
          <w:szCs w:val="24"/>
        </w:rPr>
        <w:t>Способы подачи предложений по итогам рассмотрения:</w:t>
      </w:r>
    </w:p>
    <w:p w14:paraId="39DF024A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proofErr w:type="gramStart"/>
      <w:r w:rsidRPr="00276F7E">
        <w:rPr>
          <w:rFonts w:ascii="Times New Roman" w:hAnsi="Times New Roman"/>
          <w:b/>
          <w:color w:val="333333"/>
          <w:sz w:val="24"/>
          <w:szCs w:val="24"/>
        </w:rPr>
        <w:t xml:space="preserve">почтовым отправлением: </w:t>
      </w:r>
      <w:r w:rsidRPr="00276F7E">
        <w:rPr>
          <w:rFonts w:ascii="Times New Roman" w:hAnsi="Times New Roman"/>
          <w:color w:val="333333"/>
          <w:sz w:val="24"/>
          <w:szCs w:val="24"/>
        </w:rPr>
        <w:t>429170, Чувашская Республика, с. Шемурша, ул. Советская, д.8;</w:t>
      </w:r>
      <w:proofErr w:type="gramEnd"/>
    </w:p>
    <w:p w14:paraId="3B67B271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b/>
          <w:color w:val="333333"/>
          <w:sz w:val="24"/>
          <w:szCs w:val="24"/>
        </w:rPr>
        <w:t>нарочным: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429170, Чувашская Республика, </w:t>
      </w:r>
      <w:proofErr w:type="gramStart"/>
      <w:r w:rsidRPr="00276F7E">
        <w:rPr>
          <w:rFonts w:ascii="Times New Roman" w:hAnsi="Times New Roman"/>
          <w:color w:val="333333"/>
          <w:sz w:val="24"/>
          <w:szCs w:val="24"/>
        </w:rPr>
        <w:t>с</w:t>
      </w:r>
      <w:proofErr w:type="gramEnd"/>
      <w:r w:rsidRPr="00276F7E">
        <w:rPr>
          <w:rFonts w:ascii="Times New Roman" w:hAnsi="Times New Roman"/>
          <w:color w:val="333333"/>
          <w:sz w:val="24"/>
          <w:szCs w:val="24"/>
        </w:rPr>
        <w:t>. Шемурша, ул. Советская, д.8;</w:t>
      </w:r>
    </w:p>
    <w:p w14:paraId="14355F90" w14:textId="7777777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b/>
          <w:color w:val="333333"/>
          <w:sz w:val="24"/>
          <w:szCs w:val="24"/>
        </w:rPr>
        <w:t>письмом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76F7E">
        <w:rPr>
          <w:rFonts w:ascii="Times New Roman" w:hAnsi="Times New Roman"/>
          <w:b/>
          <w:color w:val="333333"/>
          <w:sz w:val="24"/>
          <w:szCs w:val="24"/>
        </w:rPr>
        <w:t>на адрес электронной почты:</w:t>
      </w:r>
      <w:r w:rsidRPr="00276F7E">
        <w:rPr>
          <w:rFonts w:ascii="Times New Roman" w:hAnsi="Times New Roman"/>
          <w:sz w:val="24"/>
          <w:szCs w:val="24"/>
        </w:rPr>
        <w:t xml:space="preserve"> 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shemur@cap.ru; </w:t>
      </w:r>
      <w:r w:rsidRPr="00276F7E">
        <w:rPr>
          <w:rFonts w:ascii="Times New Roman" w:hAnsi="Times New Roman"/>
          <w:sz w:val="24"/>
          <w:szCs w:val="24"/>
        </w:rPr>
        <w:t>shemjurist@cap.ru</w:t>
      </w:r>
    </w:p>
    <w:p w14:paraId="5E9FC7DD" w14:textId="34F5D06A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color w:val="333333"/>
          <w:sz w:val="24"/>
          <w:szCs w:val="24"/>
        </w:rPr>
        <w:t xml:space="preserve">       Поданные в период общественного обсуждения предложения рассматриваются контрольным (надзорным) органом - администрацией </w:t>
      </w:r>
      <w:proofErr w:type="spellStart"/>
      <w:r w:rsidRPr="00276F7E">
        <w:rPr>
          <w:rFonts w:ascii="Times New Roman" w:hAnsi="Times New Roman"/>
          <w:color w:val="333333"/>
          <w:sz w:val="24"/>
          <w:szCs w:val="24"/>
        </w:rPr>
        <w:t>Шемуршинского</w:t>
      </w:r>
      <w:proofErr w:type="spellEnd"/>
      <w:r w:rsidRPr="00276F7E">
        <w:rPr>
          <w:rFonts w:ascii="Times New Roman" w:hAnsi="Times New Roman"/>
          <w:color w:val="333333"/>
          <w:sz w:val="24"/>
          <w:szCs w:val="24"/>
        </w:rPr>
        <w:t xml:space="preserve"> муниципального округа Чувашской Республик</w:t>
      </w:r>
      <w:r>
        <w:rPr>
          <w:rFonts w:ascii="Times New Roman" w:hAnsi="Times New Roman"/>
          <w:color w:val="333333"/>
          <w:sz w:val="24"/>
          <w:szCs w:val="24"/>
        </w:rPr>
        <w:t>и с 01 ноября по 01 декабря 2023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года.</w:t>
      </w:r>
    </w:p>
    <w:p w14:paraId="32C35E19" w14:textId="1E48CD97" w:rsidR="00276F7E" w:rsidRPr="00276F7E" w:rsidRDefault="00276F7E" w:rsidP="00276F7E">
      <w:pPr>
        <w:shd w:val="clear" w:color="auto" w:fill="FFFFFF"/>
        <w:spacing w:after="150"/>
        <w:jc w:val="both"/>
        <w:rPr>
          <w:rFonts w:ascii="Times New Roman" w:hAnsi="Times New Roman"/>
          <w:color w:val="333333"/>
          <w:sz w:val="24"/>
          <w:szCs w:val="24"/>
        </w:rPr>
      </w:pPr>
      <w:r w:rsidRPr="00276F7E">
        <w:rPr>
          <w:rFonts w:ascii="Times New Roman" w:hAnsi="Times New Roman"/>
          <w:color w:val="333333"/>
          <w:sz w:val="24"/>
          <w:szCs w:val="24"/>
        </w:rPr>
        <w:t xml:space="preserve">       Заключение по итогам общественных обсуждений будет размещено на официальном сайте муниципального образования в разделе Контрольно-надзорная деятельность </w:t>
      </w:r>
      <w:r w:rsidR="00FF4E34">
        <w:rPr>
          <w:rFonts w:ascii="Times New Roman" w:hAnsi="Times New Roman"/>
          <w:color w:val="333333"/>
          <w:sz w:val="24"/>
          <w:szCs w:val="24"/>
        </w:rPr>
        <w:t>–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Муниципальный</w:t>
      </w:r>
      <w:r w:rsidR="00FF4E34">
        <w:rPr>
          <w:rFonts w:ascii="Times New Roman" w:hAnsi="Times New Roman"/>
          <w:color w:val="333333"/>
          <w:sz w:val="24"/>
          <w:szCs w:val="24"/>
        </w:rPr>
        <w:t xml:space="preserve"> контроль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FF4E34">
        <w:rPr>
          <w:rFonts w:ascii="Times New Roman" w:hAnsi="Times New Roman"/>
          <w:color w:val="333333"/>
          <w:sz w:val="24"/>
          <w:szCs w:val="24"/>
        </w:rPr>
        <w:t>в сфере благоустройства</w:t>
      </w:r>
      <w:r w:rsidRPr="00276F7E">
        <w:rPr>
          <w:rFonts w:ascii="Times New Roman" w:hAnsi="Times New Roman"/>
          <w:color w:val="333333"/>
          <w:sz w:val="24"/>
          <w:szCs w:val="24"/>
        </w:rPr>
        <w:t xml:space="preserve">. </w:t>
      </w:r>
    </w:p>
    <w:p w14:paraId="0BFDC5BE" w14:textId="77777777" w:rsidR="00276F7E" w:rsidRPr="00276F7E" w:rsidRDefault="00276F7E" w:rsidP="00276F7E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14:paraId="53FE77EE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644BBC27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487E0413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256F39ED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370DF797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2DE02211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0A87A139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1040C048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1F1D42F4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409E5857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15AFE94F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18963E2A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56DB8927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64D888B3" w14:textId="77777777" w:rsidR="00276F7E" w:rsidRDefault="00276F7E" w:rsidP="00276F7E">
      <w:pPr>
        <w:autoSpaceDE w:val="0"/>
        <w:autoSpaceDN w:val="0"/>
        <w:adjustRightInd w:val="0"/>
        <w:spacing w:line="240" w:lineRule="exact"/>
        <w:rPr>
          <w:rFonts w:ascii="Times New Roman" w:eastAsia="Calibri" w:hAnsi="Times New Roman"/>
          <w:b/>
          <w:szCs w:val="26"/>
          <w:lang w:eastAsia="en-US"/>
        </w:rPr>
      </w:pPr>
    </w:p>
    <w:p w14:paraId="62013529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63614294" w14:textId="77777777" w:rsidR="00276F7E" w:rsidRDefault="00276F7E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70E87A89" w14:textId="77777777" w:rsidR="00C50CFC" w:rsidRDefault="00C50CFC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36DC450B" w14:textId="77777777" w:rsidR="00265F07" w:rsidRDefault="00265F07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  <w:r>
        <w:rPr>
          <w:rFonts w:ascii="Times New Roman" w:eastAsia="Calibri" w:hAnsi="Times New Roman"/>
          <w:b/>
          <w:szCs w:val="26"/>
          <w:lang w:eastAsia="en-US"/>
        </w:rPr>
        <w:lastRenderedPageBreak/>
        <w:t>ПРОЕКТ</w:t>
      </w:r>
    </w:p>
    <w:p w14:paraId="3B518A51" w14:textId="77777777" w:rsidR="00265F07" w:rsidRDefault="00265F07" w:rsidP="00265F07">
      <w:pPr>
        <w:autoSpaceDE w:val="0"/>
        <w:autoSpaceDN w:val="0"/>
        <w:adjustRightInd w:val="0"/>
        <w:spacing w:line="240" w:lineRule="exact"/>
        <w:jc w:val="right"/>
        <w:rPr>
          <w:rFonts w:ascii="Times New Roman" w:eastAsia="Calibri" w:hAnsi="Times New Roman"/>
          <w:b/>
          <w:szCs w:val="26"/>
          <w:lang w:eastAsia="en-US"/>
        </w:rPr>
      </w:pPr>
    </w:p>
    <w:p w14:paraId="01E47EA2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F4E34">
        <w:rPr>
          <w:rFonts w:ascii="Times New Roman" w:hAnsi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FF4E34">
        <w:rPr>
          <w:rFonts w:ascii="Times New Roman" w:hAnsi="Times New Roman"/>
          <w:b/>
          <w:sz w:val="24"/>
          <w:szCs w:val="24"/>
        </w:rPr>
        <w:t>Шемуршинского</w:t>
      </w:r>
      <w:proofErr w:type="spellEnd"/>
      <w:r w:rsidRPr="00FF4E34">
        <w:rPr>
          <w:rFonts w:ascii="Times New Roman" w:hAnsi="Times New Roman"/>
          <w:b/>
          <w:sz w:val="24"/>
          <w:szCs w:val="24"/>
        </w:rPr>
        <w:t xml:space="preserve"> муниципального округа</w:t>
      </w:r>
    </w:p>
    <w:p w14:paraId="35DAB58A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F4E34">
        <w:rPr>
          <w:rFonts w:ascii="Times New Roman" w:hAnsi="Times New Roman"/>
          <w:b/>
          <w:sz w:val="24"/>
          <w:szCs w:val="24"/>
        </w:rPr>
        <w:t>Чувашской Республики на 2024 год</w:t>
      </w:r>
    </w:p>
    <w:p w14:paraId="22733AD1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9A41993" w14:textId="77777777" w:rsidR="00FF4E34" w:rsidRPr="00FF4E34" w:rsidRDefault="00FF4E34" w:rsidP="00FF4E3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sub_101"/>
      <w:r w:rsidRPr="00FF4E34">
        <w:rPr>
          <w:rFonts w:ascii="Times New Roman" w:hAnsi="Times New Roman"/>
          <w:b/>
          <w:bCs/>
          <w:sz w:val="24"/>
          <w:szCs w:val="24"/>
        </w:rPr>
        <w:t>I. Общие положения</w:t>
      </w:r>
      <w:bookmarkEnd w:id="1"/>
    </w:p>
    <w:p w14:paraId="6775F856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C4F693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102"/>
      <w:r w:rsidRPr="00FF4E34">
        <w:rPr>
          <w:rFonts w:ascii="Times New Roman" w:hAnsi="Times New Roman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</w:t>
      </w:r>
      <w:r w:rsidRPr="00FF4E34">
        <w:rPr>
          <w:rFonts w:ascii="Times New Roman" w:hAnsi="Times New Roman"/>
          <w:bCs/>
          <w:sz w:val="24"/>
          <w:szCs w:val="24"/>
        </w:rPr>
        <w:t>ских мероприятий, направленных</w:t>
      </w:r>
      <w:r w:rsidRPr="00FF4E34">
        <w:rPr>
          <w:rFonts w:ascii="Times New Roman" w:hAnsi="Times New Roman"/>
          <w:sz w:val="24"/>
          <w:szCs w:val="24"/>
        </w:rPr>
        <w:t xml:space="preserve"> на предупреждение нарушений обязательных требований и (или) причинения вреда (ущерба) охраняемым законом ценностям, соблюд</w:t>
      </w:r>
      <w:r w:rsidRPr="00FF4E34">
        <w:rPr>
          <w:rFonts w:ascii="Times New Roman" w:hAnsi="Times New Roman"/>
          <w:bCs/>
          <w:sz w:val="24"/>
          <w:szCs w:val="24"/>
        </w:rPr>
        <w:t xml:space="preserve">ение которых оценивается </w:t>
      </w:r>
      <w:r w:rsidRPr="00FF4E34">
        <w:rPr>
          <w:rFonts w:ascii="Times New Roman" w:hAnsi="Times New Roman"/>
          <w:sz w:val="24"/>
          <w:szCs w:val="24"/>
        </w:rPr>
        <w:t xml:space="preserve">при осуществлении муниципального контроля в сфере благоустройства на территории </w:t>
      </w:r>
      <w:proofErr w:type="spellStart"/>
      <w:r w:rsidRPr="00FF4E34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FF4E3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14:paraId="26343E7E" w14:textId="77777777" w:rsidR="00FF4E34" w:rsidRPr="00FF4E34" w:rsidRDefault="00FF4E34" w:rsidP="00FF4E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D4E407D" w14:textId="77777777" w:rsidR="00FF4E34" w:rsidRPr="00FF4E34" w:rsidRDefault="00FF4E34" w:rsidP="00FF4E3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4E34">
        <w:rPr>
          <w:rFonts w:ascii="Times New Roman" w:hAnsi="Times New Roman"/>
          <w:b/>
          <w:bCs/>
          <w:sz w:val="24"/>
          <w:szCs w:val="24"/>
        </w:rPr>
        <w:t xml:space="preserve">II. </w:t>
      </w:r>
      <w:bookmarkEnd w:id="2"/>
      <w:r w:rsidRPr="00FF4E34">
        <w:rPr>
          <w:rFonts w:ascii="Times New Roman" w:hAnsi="Times New Roman"/>
          <w:b/>
          <w:bCs/>
          <w:sz w:val="24"/>
          <w:szCs w:val="24"/>
        </w:rPr>
        <w:t xml:space="preserve">Анализ текущего состояния осуществления вида контроля, </w:t>
      </w:r>
      <w:r w:rsidRPr="00FF4E34">
        <w:rPr>
          <w:rFonts w:ascii="Times New Roman" w:hAnsi="Times New Roman"/>
          <w:b/>
          <w:bCs/>
          <w:sz w:val="24"/>
          <w:szCs w:val="24"/>
        </w:rPr>
        <w:br/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7E0CD7A5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DB9C5C8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sub_103"/>
      <w:proofErr w:type="gramStart"/>
      <w:r w:rsidRPr="00FF4E34">
        <w:rPr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FF4E34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FF4E3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на 2024 год (далее – Программа профилактики) разработана в соответствии со </w:t>
      </w:r>
      <w:hyperlink r:id="rId9" w:history="1">
        <w:r w:rsidRPr="00FF4E34">
          <w:rPr>
            <w:rFonts w:ascii="Times New Roman" w:hAnsi="Times New Roman"/>
            <w:sz w:val="24"/>
            <w:szCs w:val="24"/>
          </w:rPr>
          <w:t>статьей 44</w:t>
        </w:r>
      </w:hyperlink>
      <w:r w:rsidRPr="00FF4E34">
        <w:rPr>
          <w:rFonts w:ascii="Times New Roman" w:hAnsi="Times New Roman"/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hyperlink r:id="rId10" w:history="1">
        <w:r w:rsidRPr="00FF4E34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FF4E34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</w:t>
      </w:r>
      <w:proofErr w:type="gramEnd"/>
      <w:r w:rsidRPr="00FF4E3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F4E34">
        <w:rPr>
          <w:rFonts w:ascii="Times New Roman" w:hAnsi="Times New Roman"/>
          <w:sz w:val="24"/>
          <w:szCs w:val="24"/>
        </w:rPr>
        <w:t xml:space="preserve"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в 2024 году администрацией </w:t>
      </w:r>
      <w:proofErr w:type="spellStart"/>
      <w:r w:rsidRPr="00FF4E34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FF4E3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профилактики нарушений требований, установленных федеральными законами и принятыми в 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</w:t>
      </w:r>
      <w:proofErr w:type="gramEnd"/>
      <w:r w:rsidRPr="00FF4E34">
        <w:rPr>
          <w:rFonts w:ascii="Times New Roman" w:hAnsi="Times New Roman"/>
          <w:sz w:val="24"/>
          <w:szCs w:val="24"/>
        </w:rPr>
        <w:t xml:space="preserve"> </w:t>
      </w:r>
      <w:bookmarkStart w:id="4" w:name="sub_1012"/>
      <w:r w:rsidRPr="00FF4E34">
        <w:rPr>
          <w:rFonts w:ascii="Times New Roman" w:hAnsi="Times New Roman"/>
          <w:sz w:val="24"/>
          <w:szCs w:val="24"/>
        </w:rPr>
        <w:t xml:space="preserve">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объектов контроля в сфере благоустройства на территории </w:t>
      </w:r>
      <w:proofErr w:type="spellStart"/>
      <w:r w:rsidRPr="00FF4E34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FF4E3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14:paraId="6AE578C6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F4E34">
        <w:rPr>
          <w:rFonts w:ascii="Times New Roman" w:hAnsi="Times New Roman"/>
          <w:sz w:val="24"/>
          <w:szCs w:val="24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на территории </w:t>
      </w:r>
      <w:proofErr w:type="spellStart"/>
      <w:r w:rsidRPr="00FF4E34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FF4E3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Республики.</w:t>
      </w:r>
    </w:p>
    <w:p w14:paraId="00572C16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013"/>
      <w:bookmarkEnd w:id="4"/>
      <w:r w:rsidRPr="00FF4E34">
        <w:rPr>
          <w:rFonts w:ascii="Times New Roman" w:hAnsi="Times New Roman"/>
          <w:sz w:val="24"/>
          <w:szCs w:val="24"/>
        </w:rPr>
        <w:t>Программа профилактики реализуется в 2024 году и содержит описание текущего состояния подконтрольной сферы, проект плана мероприятий по профилактике нарушений на 2024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p w14:paraId="2B42E7B0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14:paraId="40BF1E69" w14:textId="77777777" w:rsidR="00FF4E34" w:rsidRPr="00FF4E34" w:rsidRDefault="00FF4E34" w:rsidP="00FF4E3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EFE7157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F4E34">
        <w:rPr>
          <w:rFonts w:ascii="Times New Roman" w:hAnsi="Times New Roman"/>
          <w:b/>
          <w:sz w:val="24"/>
          <w:szCs w:val="24"/>
        </w:rPr>
        <w:t>III.</w:t>
      </w:r>
      <w:r w:rsidRPr="00FF4E34">
        <w:rPr>
          <w:rFonts w:ascii="Times New Roman" w:hAnsi="Times New Roman"/>
          <w:sz w:val="24"/>
          <w:szCs w:val="24"/>
        </w:rPr>
        <w:t xml:space="preserve"> </w:t>
      </w:r>
      <w:bookmarkEnd w:id="3"/>
      <w:r w:rsidRPr="00FF4E34">
        <w:rPr>
          <w:rFonts w:ascii="Times New Roman" w:hAnsi="Times New Roman"/>
          <w:b/>
          <w:bCs/>
          <w:sz w:val="24"/>
          <w:szCs w:val="24"/>
        </w:rPr>
        <w:t xml:space="preserve">Цели и задачи </w:t>
      </w:r>
      <w:proofErr w:type="gramStart"/>
      <w:r w:rsidRPr="00FF4E34">
        <w:rPr>
          <w:rFonts w:ascii="Times New Roman" w:hAnsi="Times New Roman"/>
          <w:b/>
          <w:bCs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14:paraId="024F1696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F223543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F4E34">
        <w:rPr>
          <w:rFonts w:ascii="Times New Roman" w:hAnsi="Times New Roman"/>
          <w:b/>
          <w:bCs/>
          <w:sz w:val="24"/>
          <w:szCs w:val="24"/>
        </w:rPr>
        <w:t>Основными целями Программы профилактики являются:</w:t>
      </w:r>
    </w:p>
    <w:p w14:paraId="4E620ABB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2428C0A" w14:textId="77777777" w:rsidR="00FF4E34" w:rsidRPr="00FF4E34" w:rsidRDefault="00FF4E34" w:rsidP="00FF4E3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FF4E34">
        <w:rPr>
          <w:rFonts w:ascii="Times New Roman" w:hAnsi="Times New Roman"/>
          <w:sz w:val="24"/>
          <w:szCs w:val="24"/>
          <w:lang w:eastAsia="en-US"/>
        </w:rPr>
        <w:t>Стимулирование добросовестного соблюдения обязательных требований всеми контролируемыми лицами.</w:t>
      </w:r>
    </w:p>
    <w:p w14:paraId="6E0328E2" w14:textId="77777777" w:rsidR="00FF4E34" w:rsidRPr="00FF4E34" w:rsidRDefault="00FF4E34" w:rsidP="00FF4E3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en-US"/>
        </w:rPr>
      </w:pPr>
      <w:r w:rsidRPr="00FF4E34">
        <w:rPr>
          <w:rFonts w:ascii="Times New Roman" w:hAnsi="Times New Roman"/>
          <w:sz w:val="24"/>
          <w:szCs w:val="24"/>
          <w:lang w:eastAsia="en-US"/>
        </w:rPr>
        <w:t>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ценностям.</w:t>
      </w:r>
    </w:p>
    <w:p w14:paraId="0A444A5C" w14:textId="77777777" w:rsidR="00FF4E34" w:rsidRPr="00FF4E34" w:rsidRDefault="00FF4E34" w:rsidP="00FF4E3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en-US"/>
        </w:rPr>
      </w:pPr>
      <w:r w:rsidRPr="00FF4E34">
        <w:rPr>
          <w:rFonts w:ascii="Times New Roman" w:hAnsi="Times New Roman"/>
          <w:sz w:val="24"/>
          <w:szCs w:val="24"/>
          <w:lang w:eastAsia="en-US"/>
        </w:rPr>
        <w:t>Создание условий для доведения обязательных требований до контролируемых лиц, повышение информированности о способах их соблюдения.</w:t>
      </w:r>
    </w:p>
    <w:p w14:paraId="78E56065" w14:textId="77777777" w:rsidR="00FF4E34" w:rsidRPr="00FF4E34" w:rsidRDefault="00FF4E34" w:rsidP="00FF4E3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en-US"/>
        </w:rPr>
      </w:pPr>
      <w:r w:rsidRPr="00FF4E34">
        <w:rPr>
          <w:rFonts w:ascii="Times New Roman" w:hAnsi="Times New Roman"/>
          <w:sz w:val="24"/>
          <w:szCs w:val="24"/>
          <w:lang w:eastAsia="en-US"/>
        </w:rPr>
        <w:t xml:space="preserve">Предупреждение </w:t>
      </w:r>
      <w:proofErr w:type="gramStart"/>
      <w:r w:rsidRPr="00FF4E34">
        <w:rPr>
          <w:rFonts w:ascii="Times New Roman" w:hAnsi="Times New Roman"/>
          <w:sz w:val="24"/>
          <w:szCs w:val="24"/>
          <w:lang w:eastAsia="en-US"/>
        </w:rPr>
        <w:t>нарушений</w:t>
      </w:r>
      <w:proofErr w:type="gramEnd"/>
      <w:r w:rsidRPr="00FF4E34">
        <w:rPr>
          <w:rFonts w:ascii="Times New Roman" w:hAnsi="Times New Roman"/>
          <w:sz w:val="24"/>
          <w:szCs w:val="24"/>
          <w:lang w:eastAsia="en-US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14:paraId="12AFECA5" w14:textId="77777777" w:rsidR="00FF4E34" w:rsidRPr="00FF4E34" w:rsidRDefault="00FF4E34" w:rsidP="00FF4E3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en-US"/>
        </w:rPr>
      </w:pPr>
      <w:r w:rsidRPr="00FF4E34">
        <w:rPr>
          <w:rFonts w:ascii="Times New Roman" w:hAnsi="Times New Roman"/>
          <w:bCs/>
          <w:sz w:val="24"/>
          <w:szCs w:val="24"/>
          <w:lang w:eastAsia="en-US"/>
        </w:rPr>
        <w:t>Снижение административной нагрузки на контролируемых лиц.</w:t>
      </w:r>
    </w:p>
    <w:p w14:paraId="0216236D" w14:textId="77777777" w:rsidR="00FF4E34" w:rsidRPr="00FF4E34" w:rsidRDefault="00FF4E34" w:rsidP="00FF4E34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/>
        <w:jc w:val="both"/>
        <w:outlineLvl w:val="2"/>
        <w:rPr>
          <w:rFonts w:ascii="Times New Roman" w:hAnsi="Times New Roman"/>
          <w:bCs/>
          <w:sz w:val="24"/>
          <w:szCs w:val="24"/>
          <w:lang w:eastAsia="en-US"/>
        </w:rPr>
      </w:pPr>
      <w:r w:rsidRPr="00FF4E34">
        <w:rPr>
          <w:rFonts w:ascii="Times New Roman" w:hAnsi="Times New Roman"/>
          <w:bCs/>
          <w:sz w:val="24"/>
          <w:szCs w:val="24"/>
          <w:lang w:eastAsia="en-US"/>
        </w:rPr>
        <w:t>Снижение размера ущерба, причиняемого охраняемым законом ценностям.</w:t>
      </w:r>
    </w:p>
    <w:p w14:paraId="2659C9E4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5DA2F9A2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F4E34">
        <w:rPr>
          <w:rFonts w:ascii="Times New Roman" w:hAnsi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14:paraId="504FA979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1B2556D5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F4E34">
        <w:rPr>
          <w:rFonts w:ascii="Times New Roman" w:hAnsi="Times New Roman"/>
          <w:sz w:val="24"/>
          <w:szCs w:val="24"/>
        </w:rPr>
        <w:t xml:space="preserve">1. Укрепление </w:t>
      </w:r>
      <w:proofErr w:type="gramStart"/>
      <w:r w:rsidRPr="00FF4E34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FF4E34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ценностям.</w:t>
      </w:r>
    </w:p>
    <w:p w14:paraId="0280F4FC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iCs/>
          <w:sz w:val="24"/>
          <w:szCs w:val="24"/>
        </w:rPr>
      </w:pPr>
      <w:r w:rsidRPr="00FF4E34">
        <w:rPr>
          <w:rFonts w:ascii="Times New Roman" w:hAnsi="Times New Roman"/>
          <w:sz w:val="24"/>
          <w:szCs w:val="24"/>
        </w:rPr>
        <w:t>2. </w:t>
      </w:r>
      <w:r w:rsidRPr="00FF4E34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14:paraId="28432597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F4E34">
        <w:rPr>
          <w:rFonts w:ascii="Times New Roman" w:hAnsi="Times New Roman"/>
          <w:iCs/>
          <w:sz w:val="24"/>
          <w:szCs w:val="24"/>
        </w:rPr>
        <w:t>3. </w:t>
      </w:r>
      <w:r w:rsidRPr="00FF4E34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14:paraId="3305D49F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FF4E34">
        <w:rPr>
          <w:rFonts w:ascii="Times New Roman" w:hAnsi="Times New Roman"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01BA9C2D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F4E34">
        <w:rPr>
          <w:rFonts w:ascii="Times New Roman" w:hAnsi="Times New Roman"/>
          <w:sz w:val="24"/>
          <w:szCs w:val="24"/>
        </w:rPr>
        <w:t>5. 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6F06179A" w14:textId="77777777" w:rsidR="00FF4E34" w:rsidRPr="00FF4E34" w:rsidRDefault="00FF4E34" w:rsidP="00FF4E3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7C4640F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43F809F" w14:textId="77777777" w:rsidR="00FF4E34" w:rsidRPr="00FF4E34" w:rsidRDefault="00FF4E34" w:rsidP="00FF4E3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4E3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F4E34">
        <w:rPr>
          <w:rFonts w:ascii="Times New Roman" w:hAnsi="Times New Roman"/>
          <w:b/>
          <w:bCs/>
          <w:sz w:val="24"/>
          <w:szCs w:val="24"/>
        </w:rPr>
        <w:t>V. Отчетные показатели реализации Программы профилактики</w:t>
      </w:r>
    </w:p>
    <w:p w14:paraId="33362031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E7DB5C4" w14:textId="77777777" w:rsidR="00FF4E34" w:rsidRPr="00FF4E34" w:rsidRDefault="00FF4E34" w:rsidP="00FF4E34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FF4E34">
        <w:rPr>
          <w:rFonts w:ascii="Times New Roman" w:hAnsi="Times New Roman"/>
          <w:sz w:val="24"/>
          <w:szCs w:val="24"/>
        </w:rPr>
        <w:t xml:space="preserve">Мероприятия Программы </w:t>
      </w:r>
      <w:r w:rsidRPr="00FF4E34">
        <w:rPr>
          <w:rFonts w:ascii="Times New Roman" w:hAnsi="Times New Roman"/>
          <w:bCs/>
          <w:sz w:val="24"/>
          <w:szCs w:val="24"/>
        </w:rPr>
        <w:t>профилактики</w:t>
      </w:r>
      <w:r w:rsidRPr="00FF4E3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4E34">
        <w:rPr>
          <w:rFonts w:ascii="Times New Roman" w:hAnsi="Times New Roman"/>
          <w:sz w:val="24"/>
          <w:szCs w:val="24"/>
        </w:rPr>
        <w:t>представляют собой комплекс мер, направленных на достижение целей и решение основных задач Программы. Перечень мероприятий Программы на 2024 год, сроки (периодичность) их проведения и ответственные структурные подразделения приведены в Плане-графике мероприятий по профилактике нарушений на 2024 год (приложение).</w:t>
      </w:r>
    </w:p>
    <w:p w14:paraId="77B3025B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96E5B51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FF4E34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FF4E34">
        <w:rPr>
          <w:rFonts w:ascii="Times New Roman" w:hAnsi="Times New Roman"/>
          <w:b/>
          <w:bCs/>
          <w:sz w:val="24"/>
          <w:szCs w:val="24"/>
        </w:rPr>
        <w:t>. Показатели результативности и эффективности Программы профилактики рисков причинения вреда</w:t>
      </w:r>
    </w:p>
    <w:p w14:paraId="09B1E874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36"/>
        <w:gridCol w:w="2153"/>
      </w:tblGrid>
      <w:tr w:rsidR="00FF4E34" w:rsidRPr="00FF4E34" w14:paraId="57CD8BFB" w14:textId="77777777" w:rsidTr="007A699A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C32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F4E3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F4E3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AA86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ind w:right="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D802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FF4E34" w:rsidRPr="00FF4E34" w14:paraId="50CE7691" w14:textId="77777777" w:rsidTr="007A699A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126D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84D6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proofErr w:type="spellStart"/>
            <w:r w:rsidRPr="00FF4E34">
              <w:rPr>
                <w:rFonts w:ascii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FF4E3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 в сети «Интернет» в соответствии с частью 3 статьи 46 Федерального закона от 31 июля 2021 г. № 248-ФЗ «О государственном контроле (надзоре) и муниципальном </w:t>
            </w:r>
            <w:r w:rsidRPr="00FF4E34">
              <w:rPr>
                <w:rFonts w:ascii="Times New Roman" w:hAnsi="Times New Roman"/>
                <w:sz w:val="24"/>
                <w:szCs w:val="24"/>
              </w:rPr>
              <w:lastRenderedPageBreak/>
              <w:t>контроле в Российской Федерации»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A25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lastRenderedPageBreak/>
              <w:t>100 %</w:t>
            </w:r>
          </w:p>
        </w:tc>
      </w:tr>
      <w:tr w:rsidR="00FF4E34" w:rsidRPr="00FF4E34" w14:paraId="3CDC87F5" w14:textId="77777777" w:rsidTr="007A699A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6C86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0DFA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 xml:space="preserve">Удовлетворенность контролируемых лиц и их представителей консультированием сотрудниками администрации </w:t>
            </w:r>
            <w:proofErr w:type="spellStart"/>
            <w:r w:rsidRPr="00FF4E34">
              <w:rPr>
                <w:rFonts w:ascii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FF4E3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Республики, ответственными за осуществление муниципального контроля в сфере благоустройства на территории </w:t>
            </w:r>
            <w:proofErr w:type="spellStart"/>
            <w:r w:rsidRPr="00FF4E34">
              <w:rPr>
                <w:rFonts w:ascii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FF4E3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 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D343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 xml:space="preserve">100 % от числа </w:t>
            </w:r>
            <w:proofErr w:type="gramStart"/>
            <w:r w:rsidRPr="00FF4E34">
              <w:rPr>
                <w:rFonts w:ascii="Times New Roman" w:hAnsi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FF4E34" w:rsidRPr="00FF4E34" w14:paraId="34BC1348" w14:textId="77777777" w:rsidTr="007A699A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A668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CE8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B421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FF4E34" w:rsidRPr="00FF4E34" w14:paraId="4C551F30" w14:textId="77777777" w:rsidTr="007A699A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7AF6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05FC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6D7C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789A58EA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  <w:sectPr w:rsidR="00FF4E34" w:rsidRPr="00FF4E34" w:rsidSect="00FF4E34">
          <w:headerReference w:type="default" r:id="rId11"/>
          <w:footerReference w:type="default" r:id="rId12"/>
          <w:type w:val="evenPage"/>
          <w:pgSz w:w="11900" w:h="16800"/>
          <w:pgMar w:top="851" w:right="851" w:bottom="851" w:left="1418" w:header="720" w:footer="720" w:gutter="0"/>
          <w:cols w:space="720"/>
          <w:noEndnote/>
          <w:docGrid w:linePitch="326"/>
        </w:sectPr>
      </w:pPr>
      <w:r w:rsidRPr="00FF4E34">
        <w:rPr>
          <w:rFonts w:ascii="Times New Roman" w:hAnsi="Times New Roman"/>
          <w:sz w:val="24"/>
          <w:szCs w:val="24"/>
        </w:rPr>
        <w:t>______________________________________</w:t>
      </w:r>
    </w:p>
    <w:p w14:paraId="5451F91A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left="4962"/>
        <w:rPr>
          <w:rFonts w:ascii="Times New Roman" w:hAnsi="Times New Roman"/>
          <w:sz w:val="24"/>
          <w:szCs w:val="24"/>
        </w:rPr>
      </w:pPr>
      <w:r w:rsidRPr="00FF4E3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7CE2A18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left="4962"/>
        <w:rPr>
          <w:rFonts w:ascii="Times New Roman" w:hAnsi="Times New Roman"/>
          <w:sz w:val="24"/>
          <w:szCs w:val="24"/>
        </w:rPr>
      </w:pPr>
      <w:r w:rsidRPr="00FF4E34">
        <w:rPr>
          <w:rFonts w:ascii="Times New Roman" w:hAnsi="Times New Roman"/>
          <w:sz w:val="24"/>
          <w:szCs w:val="24"/>
        </w:rPr>
        <w:t xml:space="preserve">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FF4E34">
        <w:rPr>
          <w:rFonts w:ascii="Times New Roman" w:hAnsi="Times New Roman"/>
          <w:sz w:val="24"/>
          <w:szCs w:val="24"/>
        </w:rPr>
        <w:t>Шемуршинского</w:t>
      </w:r>
      <w:proofErr w:type="spellEnd"/>
      <w:r w:rsidRPr="00FF4E34">
        <w:rPr>
          <w:rFonts w:ascii="Times New Roman" w:hAnsi="Times New Roman"/>
          <w:sz w:val="24"/>
          <w:szCs w:val="24"/>
        </w:rPr>
        <w:t xml:space="preserve"> муниципального округа Чувашской Республики на 2024 год</w:t>
      </w:r>
    </w:p>
    <w:p w14:paraId="6B31B7C7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left="4962"/>
        <w:rPr>
          <w:rFonts w:ascii="Times New Roman" w:hAnsi="Times New Roman"/>
          <w:sz w:val="24"/>
          <w:szCs w:val="24"/>
        </w:rPr>
      </w:pPr>
    </w:p>
    <w:p w14:paraId="6D643E0F" w14:textId="77777777" w:rsidR="00FF4E34" w:rsidRPr="00FF4E34" w:rsidRDefault="00FF4E34" w:rsidP="00FF4E3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F4E34">
        <w:rPr>
          <w:rFonts w:ascii="Times New Roman" w:hAnsi="Times New Roman"/>
          <w:b/>
          <w:sz w:val="24"/>
          <w:szCs w:val="24"/>
        </w:rPr>
        <w:t xml:space="preserve">Таблица «План-график мероприятий по профилактике нарушений </w:t>
      </w:r>
      <w:r w:rsidRPr="00FF4E34">
        <w:rPr>
          <w:rFonts w:ascii="Times New Roman" w:hAnsi="Times New Roman"/>
          <w:b/>
          <w:sz w:val="24"/>
          <w:szCs w:val="24"/>
        </w:rPr>
        <w:br/>
        <w:t>на 2024 год»</w:t>
      </w:r>
    </w:p>
    <w:p w14:paraId="39ADAD86" w14:textId="77777777" w:rsidR="00FF4E34" w:rsidRPr="00FF4E34" w:rsidRDefault="00FF4E34" w:rsidP="00FF4E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9641" w:type="dxa"/>
        <w:jc w:val="center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686"/>
        <w:gridCol w:w="2551"/>
        <w:gridCol w:w="1135"/>
      </w:tblGrid>
      <w:tr w:rsidR="00FF4E34" w:rsidRPr="00FF4E34" w14:paraId="28B900C5" w14:textId="77777777" w:rsidTr="007A699A">
        <w:trPr>
          <w:jc w:val="center"/>
        </w:trPr>
        <w:tc>
          <w:tcPr>
            <w:tcW w:w="568" w:type="dxa"/>
            <w:vAlign w:val="center"/>
          </w:tcPr>
          <w:p w14:paraId="56E6D30E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FF4E34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F4E34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03BB712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14:paraId="3DEB1876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2551" w:type="dxa"/>
            <w:vAlign w:val="center"/>
          </w:tcPr>
          <w:p w14:paraId="7F16487F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5" w:type="dxa"/>
            <w:vAlign w:val="center"/>
          </w:tcPr>
          <w:p w14:paraId="14E823FB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FF4E34" w:rsidRPr="00FF4E34" w14:paraId="6776098A" w14:textId="77777777" w:rsidTr="007A699A">
        <w:trPr>
          <w:jc w:val="center"/>
        </w:trPr>
        <w:tc>
          <w:tcPr>
            <w:tcW w:w="568" w:type="dxa"/>
            <w:vAlign w:val="center"/>
          </w:tcPr>
          <w:p w14:paraId="5C5F3BF7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14:paraId="4C8C47A0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3686" w:type="dxa"/>
            <w:vAlign w:val="center"/>
          </w:tcPr>
          <w:p w14:paraId="3CA4973F" w14:textId="77777777" w:rsidR="00FF4E34" w:rsidRPr="00FF4E34" w:rsidRDefault="00FF4E34" w:rsidP="00FF4E3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действующего законодательства в сфере благоустройства.</w:t>
            </w:r>
          </w:p>
        </w:tc>
        <w:tc>
          <w:tcPr>
            <w:tcW w:w="2551" w:type="dxa"/>
            <w:vAlign w:val="center"/>
          </w:tcPr>
          <w:p w14:paraId="114B28BA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Должностные </w:t>
            </w: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лица администрации </w:t>
            </w:r>
            <w:proofErr w:type="spellStart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14:paraId="0B661D13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F4E34" w:rsidRPr="00FF4E34" w14:paraId="28505651" w14:textId="77777777" w:rsidTr="007A699A">
        <w:trPr>
          <w:jc w:val="center"/>
        </w:trPr>
        <w:tc>
          <w:tcPr>
            <w:tcW w:w="568" w:type="dxa"/>
            <w:vAlign w:val="center"/>
          </w:tcPr>
          <w:p w14:paraId="3658D058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14:paraId="083D9850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3686" w:type="dxa"/>
            <w:vAlign w:val="center"/>
          </w:tcPr>
          <w:p w14:paraId="3E08EE75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отчетным</w:t>
            </w:r>
            <w:proofErr w:type="gramEnd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, подлежит публичному обсуждению.</w:t>
            </w:r>
          </w:p>
        </w:tc>
        <w:tc>
          <w:tcPr>
            <w:tcW w:w="2551" w:type="dxa"/>
            <w:vAlign w:val="center"/>
          </w:tcPr>
          <w:p w14:paraId="77B0DD96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Должностные лица администрации </w:t>
            </w:r>
            <w:proofErr w:type="spellStart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14:paraId="5731B096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1 раз </w:t>
            </w: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br/>
              <w:t>в год</w:t>
            </w:r>
          </w:p>
        </w:tc>
      </w:tr>
      <w:tr w:rsidR="00FF4E34" w:rsidRPr="00FF4E34" w14:paraId="72CBE99D" w14:textId="77777777" w:rsidTr="007A699A">
        <w:trPr>
          <w:jc w:val="center"/>
        </w:trPr>
        <w:tc>
          <w:tcPr>
            <w:tcW w:w="568" w:type="dxa"/>
            <w:vAlign w:val="center"/>
          </w:tcPr>
          <w:p w14:paraId="2D0C2384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vAlign w:val="center"/>
          </w:tcPr>
          <w:p w14:paraId="45BB3A5F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686" w:type="dxa"/>
            <w:vAlign w:val="center"/>
          </w:tcPr>
          <w:p w14:paraId="3ABB29ED" w14:textId="77777777" w:rsidR="00FF4E34" w:rsidRPr="00FF4E34" w:rsidRDefault="00FF4E34" w:rsidP="00FF4E3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При наличии у органа муниципального контроля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2551" w:type="dxa"/>
            <w:vAlign w:val="center"/>
          </w:tcPr>
          <w:p w14:paraId="394433A7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Должностные </w:t>
            </w: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лица администрации </w:t>
            </w:r>
            <w:proofErr w:type="spellStart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14:paraId="087E5D3F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FF4E34" w:rsidRPr="00FF4E34" w14:paraId="76B87755" w14:textId="77777777" w:rsidTr="007A699A">
        <w:trPr>
          <w:jc w:val="center"/>
        </w:trPr>
        <w:tc>
          <w:tcPr>
            <w:tcW w:w="568" w:type="dxa"/>
            <w:vAlign w:val="center"/>
          </w:tcPr>
          <w:p w14:paraId="13CE20ED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vAlign w:val="center"/>
          </w:tcPr>
          <w:p w14:paraId="65D1E55C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Консультирование</w:t>
            </w:r>
          </w:p>
        </w:tc>
        <w:tc>
          <w:tcPr>
            <w:tcW w:w="3686" w:type="dxa"/>
            <w:vAlign w:val="center"/>
          </w:tcPr>
          <w:p w14:paraId="4058DC47" w14:textId="77777777" w:rsidR="00FF4E34" w:rsidRPr="00FF4E34" w:rsidRDefault="00FF4E34" w:rsidP="00FF4E3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Консультирование осуществляется должностными </w:t>
            </w: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лицами администрации </w:t>
            </w:r>
            <w:proofErr w:type="spellStart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 Чувашской Республики по телефону, в письменной форме, на личном приеме либо в ходе проведения профилактического мероприятия, контрольного мероприятия.</w:t>
            </w:r>
          </w:p>
          <w:p w14:paraId="2C07722D" w14:textId="77777777" w:rsidR="00FF4E34" w:rsidRPr="00FF4E34" w:rsidRDefault="00FF4E34" w:rsidP="00FF4E3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осуществляется по следующим вопросам:</w:t>
            </w:r>
          </w:p>
          <w:p w14:paraId="34B3EEC8" w14:textId="77777777" w:rsidR="00FF4E34" w:rsidRPr="00FF4E34" w:rsidRDefault="00FF4E34" w:rsidP="00FF4E3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Pr="00FF4E34">
              <w:rPr>
                <w:rFonts w:ascii="Times New Roman" w:hAnsi="Times New Roman"/>
                <w:sz w:val="24"/>
                <w:szCs w:val="24"/>
              </w:rPr>
              <w:t xml:space="preserve"> контроля в сфере благоустройства на территории </w:t>
            </w:r>
            <w:proofErr w:type="spellStart"/>
            <w:r w:rsidRPr="00FF4E34">
              <w:rPr>
                <w:rFonts w:ascii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FF4E3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75DC3E9A" w14:textId="77777777" w:rsidR="00FF4E34" w:rsidRPr="00FF4E34" w:rsidRDefault="00FF4E34" w:rsidP="00FF4E3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</w:t>
            </w:r>
            <w:r w:rsidRPr="00FF4E34">
              <w:rPr>
                <w:rFonts w:ascii="Times New Roman" w:hAnsi="Times New Roman"/>
                <w:sz w:val="24"/>
                <w:szCs w:val="24"/>
              </w:rPr>
              <w:t xml:space="preserve"> контроля в сфере благоустройства на территории </w:t>
            </w:r>
            <w:proofErr w:type="spellStart"/>
            <w:r w:rsidRPr="00FF4E34">
              <w:rPr>
                <w:rFonts w:ascii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FF4E3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1D5A92E2" w14:textId="77777777" w:rsidR="00FF4E34" w:rsidRPr="00FF4E34" w:rsidRDefault="00FF4E34" w:rsidP="00FF4E3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- компетенции уполномоченного органа;</w:t>
            </w:r>
          </w:p>
          <w:p w14:paraId="36C1A22C" w14:textId="77777777" w:rsidR="00FF4E34" w:rsidRPr="00FF4E34" w:rsidRDefault="00FF4E34" w:rsidP="00FF4E3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- порядок обжалования действий (бездействия) муниципальных инспекторов.</w:t>
            </w:r>
          </w:p>
        </w:tc>
        <w:tc>
          <w:tcPr>
            <w:tcW w:w="2551" w:type="dxa"/>
            <w:vAlign w:val="center"/>
          </w:tcPr>
          <w:p w14:paraId="3D77430F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Должностные </w:t>
            </w: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лица администрации </w:t>
            </w:r>
            <w:proofErr w:type="spellStart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Шемуршинского</w:t>
            </w:r>
            <w:proofErr w:type="spellEnd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14:paraId="23545E75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FF4E34" w:rsidRPr="00FF4E34" w14:paraId="47B16E8E" w14:textId="77777777" w:rsidTr="007A699A">
        <w:trPr>
          <w:jc w:val="center"/>
        </w:trPr>
        <w:tc>
          <w:tcPr>
            <w:tcW w:w="568" w:type="dxa"/>
            <w:vAlign w:val="center"/>
          </w:tcPr>
          <w:p w14:paraId="1DC6E700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vAlign w:val="center"/>
          </w:tcPr>
          <w:p w14:paraId="7298ACDC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3686" w:type="dxa"/>
            <w:vAlign w:val="center"/>
          </w:tcPr>
          <w:p w14:paraId="662C6729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Обязательный профилактический визит проводится в отношении объектов контроля, отнесенных   к категории значительного риска  и в отношении контролируемых лиц, впервые приступающих к осуществлению деятельности связанной с осуществлением муниципального </w:t>
            </w:r>
            <w:proofErr w:type="spellStart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контрля</w:t>
            </w:r>
            <w:proofErr w:type="spellEnd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F4E34">
              <w:rPr>
                <w:rFonts w:ascii="Times New Roman" w:hAnsi="Times New Roman"/>
                <w:sz w:val="24"/>
                <w:szCs w:val="24"/>
              </w:rPr>
              <w:t xml:space="preserve">в сфере благоустройства на территории </w:t>
            </w:r>
            <w:proofErr w:type="spellStart"/>
            <w:r w:rsidRPr="00FF4E34">
              <w:rPr>
                <w:rFonts w:ascii="Times New Roman" w:hAnsi="Times New Roman"/>
                <w:sz w:val="24"/>
                <w:szCs w:val="24"/>
              </w:rPr>
              <w:lastRenderedPageBreak/>
              <w:t>Шемуршинского</w:t>
            </w:r>
            <w:proofErr w:type="spellEnd"/>
            <w:r w:rsidRPr="00FF4E3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  <w:p w14:paraId="507E77D2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C78AA8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Align w:val="center"/>
          </w:tcPr>
          <w:p w14:paraId="681F20ED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Должностные лица отдела администрации </w:t>
            </w:r>
            <w:proofErr w:type="spellStart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Шемуршинского</w:t>
            </w:r>
            <w:proofErr w:type="spellEnd"/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1135" w:type="dxa"/>
            <w:vAlign w:val="center"/>
          </w:tcPr>
          <w:p w14:paraId="0D3F1265" w14:textId="77777777" w:rsidR="00FF4E34" w:rsidRPr="00FF4E34" w:rsidRDefault="00FF4E34" w:rsidP="00FF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4E34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14:paraId="5A338C0F" w14:textId="7CEB0A75" w:rsidR="00265F07" w:rsidRPr="00265F07" w:rsidRDefault="00FF4E34" w:rsidP="00FF4E34">
      <w:pPr>
        <w:autoSpaceDE w:val="0"/>
        <w:autoSpaceDN w:val="0"/>
        <w:adjustRightInd w:val="0"/>
        <w:spacing w:line="240" w:lineRule="exact"/>
        <w:jc w:val="center"/>
      </w:pPr>
      <w:r w:rsidRPr="00FF4E34">
        <w:rPr>
          <w:rFonts w:ascii="Times New Roman" w:hAnsi="Times New Roman"/>
          <w:sz w:val="24"/>
          <w:szCs w:val="24"/>
        </w:rPr>
        <w:lastRenderedPageBreak/>
        <w:t>________________________</w:t>
      </w:r>
    </w:p>
    <w:sectPr w:rsidR="00265F07" w:rsidRPr="00265F07" w:rsidSect="00DD11F9">
      <w:footerReference w:type="default" r:id="rId13"/>
      <w:type w:val="evenPage"/>
      <w:pgSz w:w="11907" w:h="16840"/>
      <w:pgMar w:top="709" w:right="708" w:bottom="1134" w:left="1560" w:header="1134" w:footer="7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E2F1E5" w14:textId="77777777" w:rsidR="00053071" w:rsidRDefault="00053071">
      <w:r>
        <w:separator/>
      </w:r>
    </w:p>
  </w:endnote>
  <w:endnote w:type="continuationSeparator" w:id="0">
    <w:p w14:paraId="4A031261" w14:textId="77777777" w:rsidR="00053071" w:rsidRDefault="0005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98586" w14:textId="77777777" w:rsidR="00FF4E34" w:rsidRDefault="00FF4E3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ABF68" w14:textId="77777777" w:rsidR="001460B2" w:rsidRDefault="001460B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10F71" w14:textId="77777777" w:rsidR="00053071" w:rsidRDefault="00053071">
      <w:r>
        <w:separator/>
      </w:r>
    </w:p>
  </w:footnote>
  <w:footnote w:type="continuationSeparator" w:id="0">
    <w:p w14:paraId="4CF121D1" w14:textId="77777777" w:rsidR="00053071" w:rsidRDefault="00053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D38A4" w14:textId="77777777" w:rsidR="00FF4E34" w:rsidRDefault="00FF4E3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C4"/>
    <w:rsid w:val="00043DA4"/>
    <w:rsid w:val="00053071"/>
    <w:rsid w:val="000B2461"/>
    <w:rsid w:val="000D575A"/>
    <w:rsid w:val="000E2583"/>
    <w:rsid w:val="00107F11"/>
    <w:rsid w:val="001460B2"/>
    <w:rsid w:val="0016591E"/>
    <w:rsid w:val="0017767D"/>
    <w:rsid w:val="001A4D80"/>
    <w:rsid w:val="00265F07"/>
    <w:rsid w:val="00276F7E"/>
    <w:rsid w:val="002863DC"/>
    <w:rsid w:val="002A1688"/>
    <w:rsid w:val="002B7EC1"/>
    <w:rsid w:val="0035390C"/>
    <w:rsid w:val="003652FF"/>
    <w:rsid w:val="00367432"/>
    <w:rsid w:val="0038332C"/>
    <w:rsid w:val="003C7636"/>
    <w:rsid w:val="003F5BE4"/>
    <w:rsid w:val="00462425"/>
    <w:rsid w:val="00466C7A"/>
    <w:rsid w:val="00472E8C"/>
    <w:rsid w:val="004D2D4A"/>
    <w:rsid w:val="00504082"/>
    <w:rsid w:val="00527375"/>
    <w:rsid w:val="00563971"/>
    <w:rsid w:val="005653CF"/>
    <w:rsid w:val="00591B6B"/>
    <w:rsid w:val="005A69CC"/>
    <w:rsid w:val="005C596E"/>
    <w:rsid w:val="005F16B6"/>
    <w:rsid w:val="006161B6"/>
    <w:rsid w:val="00686156"/>
    <w:rsid w:val="0070442D"/>
    <w:rsid w:val="007046D2"/>
    <w:rsid w:val="0076051A"/>
    <w:rsid w:val="007F72D9"/>
    <w:rsid w:val="008733C4"/>
    <w:rsid w:val="008E135D"/>
    <w:rsid w:val="008E2BE5"/>
    <w:rsid w:val="008F5F8F"/>
    <w:rsid w:val="009625EA"/>
    <w:rsid w:val="009D6852"/>
    <w:rsid w:val="00A15E2C"/>
    <w:rsid w:val="00A229BE"/>
    <w:rsid w:val="00A258DC"/>
    <w:rsid w:val="00A37EFD"/>
    <w:rsid w:val="00A508C7"/>
    <w:rsid w:val="00A527F6"/>
    <w:rsid w:val="00AA2FCC"/>
    <w:rsid w:val="00AD02C4"/>
    <w:rsid w:val="00B01561"/>
    <w:rsid w:val="00B21053"/>
    <w:rsid w:val="00B403AD"/>
    <w:rsid w:val="00BC4C72"/>
    <w:rsid w:val="00C2578E"/>
    <w:rsid w:val="00C50CFC"/>
    <w:rsid w:val="00C9608B"/>
    <w:rsid w:val="00CB7E29"/>
    <w:rsid w:val="00CC609E"/>
    <w:rsid w:val="00CF7F93"/>
    <w:rsid w:val="00D61F6B"/>
    <w:rsid w:val="00DA3FC9"/>
    <w:rsid w:val="00DC75AD"/>
    <w:rsid w:val="00DD11F9"/>
    <w:rsid w:val="00DE328D"/>
    <w:rsid w:val="00DE756C"/>
    <w:rsid w:val="00DF761C"/>
    <w:rsid w:val="00E417C9"/>
    <w:rsid w:val="00E5399C"/>
    <w:rsid w:val="00F24D4D"/>
    <w:rsid w:val="00F616A1"/>
    <w:rsid w:val="00F8553E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FDA8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F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9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596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C596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5C596E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A37EFD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A37EFD"/>
    <w:rPr>
      <w:sz w:val="24"/>
      <w:szCs w:val="22"/>
    </w:rPr>
  </w:style>
  <w:style w:type="paragraph" w:customStyle="1" w:styleId="s1">
    <w:name w:val="s_1"/>
    <w:basedOn w:val="a"/>
    <w:rsid w:val="00A37E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E5399C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39"/>
    <w:rsid w:val="00FF4E34"/>
    <w:rPr>
      <w:rFonts w:ascii="Calibri" w:eastAsia="Malgun Gothic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F07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596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C596E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5C596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5C596E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uiPriority w:val="99"/>
    <w:rsid w:val="00A37EFD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uiPriority w:val="99"/>
    <w:locked/>
    <w:rsid w:val="00A37EFD"/>
    <w:rPr>
      <w:sz w:val="24"/>
      <w:szCs w:val="22"/>
    </w:rPr>
  </w:style>
  <w:style w:type="paragraph" w:customStyle="1" w:styleId="s1">
    <w:name w:val="s_1"/>
    <w:basedOn w:val="a"/>
    <w:rsid w:val="00A37EF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E5399C"/>
    <w:rPr>
      <w:color w:val="0000FF"/>
      <w:u w:val="single"/>
    </w:rPr>
  </w:style>
  <w:style w:type="table" w:customStyle="1" w:styleId="1">
    <w:name w:val="Сетка таблицы1"/>
    <w:basedOn w:val="a1"/>
    <w:next w:val="a8"/>
    <w:uiPriority w:val="39"/>
    <w:rsid w:val="00FF4E34"/>
    <w:rPr>
      <w:rFonts w:ascii="Calibri" w:eastAsia="Malgun Gothic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bileonline.garant.ru/document/redirect/401399931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74449814/44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46272-E7B1-407C-AE9C-B6929420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7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Захарова З.З.</dc:creator>
  <cp:lastModifiedBy>sheminfo</cp:lastModifiedBy>
  <cp:revision>2</cp:revision>
  <cp:lastPrinted>2022-01-10T08:14:00Z</cp:lastPrinted>
  <dcterms:created xsi:type="dcterms:W3CDTF">2023-12-18T11:07:00Z</dcterms:created>
  <dcterms:modified xsi:type="dcterms:W3CDTF">2023-12-18T11:07:00Z</dcterms:modified>
</cp:coreProperties>
</file>