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500853" w:rsidRPr="00523884" w:rsidTr="00BA54CA">
        <w:trPr>
          <w:trHeight w:val="1058"/>
        </w:trPr>
        <w:tc>
          <w:tcPr>
            <w:tcW w:w="3888" w:type="dxa"/>
          </w:tcPr>
          <w:p w:rsidR="00500853" w:rsidRPr="00523884" w:rsidRDefault="00500853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523884">
              <w:rPr>
                <w:rFonts w:ascii="Antiqua Chv" w:hAnsi="Antiqua Chv"/>
                <w:b/>
                <w:caps/>
              </w:rPr>
              <w:t>Ч</w:t>
            </w:r>
            <w:r w:rsidRPr="00523884">
              <w:rPr>
                <w:b/>
                <w:caps/>
              </w:rPr>
              <w:t>Ă</w:t>
            </w:r>
            <w:r w:rsidRPr="00523884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500853" w:rsidRPr="00523884" w:rsidRDefault="00500853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523884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523884">
              <w:rPr>
                <w:b/>
                <w:caps/>
              </w:rPr>
              <w:t>Ă</w:t>
            </w:r>
          </w:p>
          <w:p w:rsidR="00500853" w:rsidRPr="00523884" w:rsidRDefault="00500853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523884">
              <w:rPr>
                <w:rFonts w:ascii="Antiqua Chv" w:hAnsi="Antiqua Chv"/>
                <w:b/>
                <w:caps/>
              </w:rPr>
              <w:t>ОКРУГ</w:t>
            </w:r>
            <w:r w:rsidRPr="00523884">
              <w:rPr>
                <w:b/>
                <w:caps/>
              </w:rPr>
              <w:t>Ĕ</w:t>
            </w:r>
            <w:r w:rsidRPr="00523884">
              <w:rPr>
                <w:rFonts w:ascii="Antiqua Chv" w:hAnsi="Antiqua Chv"/>
                <w:b/>
                <w:caps/>
              </w:rPr>
              <w:t>Н</w:t>
            </w:r>
          </w:p>
          <w:p w:rsidR="00500853" w:rsidRPr="00523884" w:rsidRDefault="00500853" w:rsidP="00BA54CA">
            <w:pPr>
              <w:jc w:val="center"/>
              <w:rPr>
                <w:rFonts w:ascii="Antiqua Chv" w:hAnsi="Antiqua Chv"/>
                <w:b/>
              </w:rPr>
            </w:pPr>
            <w:r w:rsidRPr="00523884">
              <w:rPr>
                <w:rFonts w:ascii="Antiqua Chv" w:hAnsi="Antiqua Chv"/>
                <w:b/>
                <w:caps/>
              </w:rPr>
              <w:t>Администраций</w:t>
            </w:r>
            <w:r w:rsidRPr="00523884">
              <w:rPr>
                <w:b/>
                <w:bCs/>
                <w:caps/>
              </w:rPr>
              <w:t>Ĕ</w:t>
            </w:r>
          </w:p>
          <w:p w:rsidR="00500853" w:rsidRPr="00523884" w:rsidRDefault="00500853" w:rsidP="00BA54CA">
            <w:pPr>
              <w:jc w:val="both"/>
              <w:rPr>
                <w:b/>
              </w:rPr>
            </w:pPr>
          </w:p>
          <w:p w:rsidR="00500853" w:rsidRPr="00523884" w:rsidRDefault="00500853" w:rsidP="00BA54CA">
            <w:pPr>
              <w:jc w:val="center"/>
              <w:rPr>
                <w:b/>
              </w:rPr>
            </w:pPr>
            <w:r w:rsidRPr="00523884">
              <w:rPr>
                <w:b/>
              </w:rPr>
              <w:t>ЙЫШ</w:t>
            </w:r>
            <w:r w:rsidRPr="00523884">
              <w:rPr>
                <w:b/>
                <w:snapToGrid w:val="0"/>
              </w:rPr>
              <w:t>Ă</w:t>
            </w:r>
            <w:r w:rsidRPr="00523884">
              <w:rPr>
                <w:b/>
              </w:rPr>
              <w:t>НУ</w:t>
            </w:r>
          </w:p>
        </w:tc>
        <w:tc>
          <w:tcPr>
            <w:tcW w:w="1465" w:type="dxa"/>
          </w:tcPr>
          <w:p w:rsidR="00500853" w:rsidRPr="00523884" w:rsidRDefault="00500853" w:rsidP="00BA54CA">
            <w:pPr>
              <w:jc w:val="center"/>
              <w:rPr>
                <w:b/>
                <w:sz w:val="26"/>
                <w:szCs w:val="26"/>
              </w:rPr>
            </w:pPr>
            <w:r w:rsidRPr="00523884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00853" w:rsidRPr="00523884" w:rsidRDefault="00500853" w:rsidP="00BA54CA">
            <w:pPr>
              <w:ind w:left="-108"/>
              <w:jc w:val="center"/>
              <w:rPr>
                <w:b/>
                <w:caps/>
              </w:rPr>
            </w:pPr>
            <w:r w:rsidRPr="00523884">
              <w:rPr>
                <w:b/>
                <w:caps/>
              </w:rPr>
              <w:t>Чувашская республика</w:t>
            </w:r>
          </w:p>
          <w:p w:rsidR="00500853" w:rsidRPr="00523884" w:rsidRDefault="00500853" w:rsidP="00BA54CA">
            <w:pPr>
              <w:ind w:left="-108"/>
              <w:jc w:val="center"/>
              <w:rPr>
                <w:b/>
                <w:caps/>
              </w:rPr>
            </w:pPr>
            <w:r w:rsidRPr="00523884">
              <w:rPr>
                <w:b/>
                <w:caps/>
              </w:rPr>
              <w:t>АДМИНИСТРАЦИЯ</w:t>
            </w:r>
          </w:p>
          <w:p w:rsidR="00500853" w:rsidRPr="00523884" w:rsidRDefault="00500853" w:rsidP="00BA54CA">
            <w:pPr>
              <w:ind w:left="-108"/>
              <w:jc w:val="center"/>
              <w:rPr>
                <w:b/>
                <w:caps/>
              </w:rPr>
            </w:pPr>
            <w:r w:rsidRPr="00523884">
              <w:rPr>
                <w:b/>
                <w:caps/>
              </w:rPr>
              <w:t>Козловского муниципального округа</w:t>
            </w:r>
          </w:p>
          <w:p w:rsidR="00500853" w:rsidRPr="00523884" w:rsidRDefault="00500853" w:rsidP="00BA54CA">
            <w:pPr>
              <w:jc w:val="center"/>
              <w:rPr>
                <w:b/>
              </w:rPr>
            </w:pPr>
          </w:p>
          <w:p w:rsidR="00500853" w:rsidRPr="00523884" w:rsidRDefault="00500853" w:rsidP="00BA54CA">
            <w:pPr>
              <w:jc w:val="center"/>
              <w:rPr>
                <w:b/>
              </w:rPr>
            </w:pPr>
            <w:r w:rsidRPr="00523884">
              <w:rPr>
                <w:b/>
              </w:rPr>
              <w:t>ПОСТАНОВЛЕНИЕ</w:t>
            </w:r>
          </w:p>
        </w:tc>
      </w:tr>
      <w:tr w:rsidR="00500853" w:rsidRPr="00523884" w:rsidTr="00BA54CA">
        <w:trPr>
          <w:trHeight w:val="439"/>
        </w:trPr>
        <w:tc>
          <w:tcPr>
            <w:tcW w:w="3888" w:type="dxa"/>
          </w:tcPr>
          <w:p w:rsidR="00500853" w:rsidRPr="00523884" w:rsidRDefault="00500853" w:rsidP="00BA54CA">
            <w:pPr>
              <w:jc w:val="center"/>
              <w:rPr>
                <w:sz w:val="26"/>
                <w:szCs w:val="26"/>
              </w:rPr>
            </w:pPr>
          </w:p>
          <w:p w:rsidR="00500853" w:rsidRPr="00523884" w:rsidRDefault="00F00A6C" w:rsidP="00F00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</w:t>
            </w:r>
            <w:r w:rsidR="00500853" w:rsidRPr="00523884">
              <w:rPr>
                <w:sz w:val="26"/>
                <w:szCs w:val="26"/>
              </w:rPr>
              <w:t xml:space="preserve">2023 </w:t>
            </w:r>
            <w:r>
              <w:rPr>
                <w:sz w:val="26"/>
                <w:szCs w:val="26"/>
              </w:rPr>
              <w:t>753</w:t>
            </w:r>
            <w:r w:rsidR="00500853" w:rsidRPr="00523884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00853" w:rsidRPr="00523884" w:rsidRDefault="00500853" w:rsidP="00BA54CA">
            <w:pPr>
              <w:rPr>
                <w:rFonts w:ascii="Journal Chv" w:hAnsi="Journal Chv"/>
                <w:sz w:val="26"/>
                <w:szCs w:val="26"/>
              </w:rPr>
            </w:pPr>
          </w:p>
          <w:p w:rsidR="00500853" w:rsidRPr="00523884" w:rsidRDefault="00500853" w:rsidP="00BA54C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00853" w:rsidRPr="00523884" w:rsidRDefault="00500853" w:rsidP="00BA54CA">
            <w:pPr>
              <w:jc w:val="center"/>
              <w:rPr>
                <w:sz w:val="26"/>
                <w:szCs w:val="26"/>
              </w:rPr>
            </w:pPr>
          </w:p>
          <w:p w:rsidR="00500853" w:rsidRDefault="00F00A6C" w:rsidP="00B652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</w:t>
            </w:r>
            <w:r w:rsidR="00500853" w:rsidRPr="00523884">
              <w:rPr>
                <w:sz w:val="26"/>
                <w:szCs w:val="26"/>
              </w:rPr>
              <w:t>2023  №</w:t>
            </w:r>
            <w:r>
              <w:rPr>
                <w:sz w:val="26"/>
                <w:szCs w:val="26"/>
              </w:rPr>
              <w:t>753</w:t>
            </w:r>
          </w:p>
          <w:p w:rsidR="00B6522B" w:rsidRPr="00523884" w:rsidRDefault="00B6522B" w:rsidP="00B6522B">
            <w:pPr>
              <w:jc w:val="center"/>
              <w:rPr>
                <w:sz w:val="26"/>
                <w:szCs w:val="26"/>
              </w:rPr>
            </w:pPr>
          </w:p>
        </w:tc>
      </w:tr>
      <w:tr w:rsidR="00500853" w:rsidRPr="00523884" w:rsidTr="00BA54CA">
        <w:trPr>
          <w:trHeight w:val="122"/>
        </w:trPr>
        <w:tc>
          <w:tcPr>
            <w:tcW w:w="3888" w:type="dxa"/>
          </w:tcPr>
          <w:p w:rsidR="00500853" w:rsidRPr="00523884" w:rsidRDefault="00500853" w:rsidP="00BA54CA">
            <w:pPr>
              <w:jc w:val="center"/>
              <w:rPr>
                <w:sz w:val="26"/>
                <w:szCs w:val="26"/>
              </w:rPr>
            </w:pPr>
            <w:proofErr w:type="spellStart"/>
            <w:r w:rsidRPr="00523884">
              <w:rPr>
                <w:sz w:val="26"/>
                <w:szCs w:val="26"/>
              </w:rPr>
              <w:t>Куславкка</w:t>
            </w:r>
            <w:proofErr w:type="spellEnd"/>
            <w:r w:rsidRPr="00523884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00853" w:rsidRPr="00523884" w:rsidRDefault="00500853" w:rsidP="00BA5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00853" w:rsidRPr="00523884" w:rsidRDefault="00500853" w:rsidP="00BA54CA">
            <w:pPr>
              <w:jc w:val="center"/>
              <w:rPr>
                <w:sz w:val="26"/>
                <w:szCs w:val="26"/>
              </w:rPr>
            </w:pPr>
            <w:r w:rsidRPr="00523884">
              <w:rPr>
                <w:sz w:val="26"/>
                <w:szCs w:val="26"/>
              </w:rPr>
              <w:t xml:space="preserve">г. </w:t>
            </w:r>
            <w:proofErr w:type="spellStart"/>
            <w:r w:rsidRPr="00523884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00853" w:rsidRPr="00523884" w:rsidRDefault="00500853" w:rsidP="00500853">
      <w:pPr>
        <w:rPr>
          <w:b/>
          <w:sz w:val="18"/>
        </w:rPr>
      </w:pPr>
    </w:p>
    <w:p w:rsidR="0082275B" w:rsidRPr="00523884" w:rsidRDefault="0082275B" w:rsidP="00E36968">
      <w:pPr>
        <w:rPr>
          <w:b/>
          <w:sz w:val="18"/>
        </w:rPr>
      </w:pPr>
    </w:p>
    <w:p w:rsidR="003E2D72" w:rsidRPr="00523884" w:rsidRDefault="003E2D72" w:rsidP="00E36968">
      <w:pPr>
        <w:rPr>
          <w:b/>
          <w:sz w:val="18"/>
        </w:rPr>
      </w:pPr>
    </w:p>
    <w:tbl>
      <w:tblPr>
        <w:tblStyle w:val="a9"/>
        <w:tblW w:w="0" w:type="auto"/>
        <w:tblLook w:val="04A0"/>
      </w:tblPr>
      <w:tblGrid>
        <w:gridCol w:w="5405"/>
      </w:tblGrid>
      <w:tr w:rsidR="00215ACE" w:rsidRPr="00523884" w:rsidTr="003C29DB">
        <w:trPr>
          <w:trHeight w:val="4732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523884" w:rsidRDefault="006A4E66" w:rsidP="00F70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Козловского муниципального округа Чувашской Республики от 11.05.2023 №400 «</w:t>
            </w:r>
            <w:r w:rsidR="001C72EF" w:rsidRPr="00523884">
              <w:rPr>
                <w:sz w:val="24"/>
                <w:szCs w:val="24"/>
              </w:rPr>
              <w:t>О Порядке о предоставлении лицом, поступающим на должность руководителя муниципального (автономного, бюджетного, казенного) учреждения Козловского муниципального округа Чувашской Республики (при поступлении на работу), а также руководителем муниципального учреждения Козловского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1C72EF" w:rsidRPr="00523884" w:rsidRDefault="001C72EF" w:rsidP="001C72EF">
      <w:pPr>
        <w:ind w:firstLine="709"/>
        <w:jc w:val="both"/>
      </w:pPr>
      <w:r w:rsidRPr="00523884">
        <w:t xml:space="preserve">В соответствии с частью 4 статьи 275 Трудового кодекса Российской Федерации, Федеральным законом от 25.12.2008 </w:t>
      </w:r>
      <w:r w:rsidR="006B35CF" w:rsidRPr="00523884">
        <w:t>№</w:t>
      </w:r>
      <w:r w:rsidRPr="00523884">
        <w:t>273</w:t>
      </w:r>
      <w:r w:rsidR="00A91A39" w:rsidRPr="00523884">
        <w:t>–</w:t>
      </w:r>
      <w:r w:rsidRPr="00523884">
        <w:t xml:space="preserve">ФЗ «О противодействии коррупции», </w:t>
      </w:r>
      <w:r w:rsidRPr="00523884">
        <w:br/>
      </w:r>
      <w:r w:rsidR="006B35CF" w:rsidRPr="00523884">
        <w:t>пункта</w:t>
      </w:r>
      <w:r w:rsidRPr="00523884">
        <w:t xml:space="preserve"> 3.1 Указа Президента Российской Федерации от 02.04.2013 </w:t>
      </w:r>
      <w:r w:rsidR="006B35CF" w:rsidRPr="00523884">
        <w:t>№</w:t>
      </w:r>
      <w:r w:rsidRPr="00523884">
        <w:t xml:space="preserve">310 «О мерах по реализации отдельных положений Федерального закона «О </w:t>
      </w:r>
      <w:proofErr w:type="gramStart"/>
      <w:r w:rsidRPr="00523884">
        <w:t>контроле за</w:t>
      </w:r>
      <w:proofErr w:type="gramEnd"/>
      <w:r w:rsidRPr="00523884">
        <w:t xml:space="preserve"> соответствием расходов лиц, замещающих государственные должности, и иных лиц их доходам» администрация Козловского муниципального округа Чувашской Республики постановляет:</w:t>
      </w:r>
    </w:p>
    <w:p w:rsidR="004A4818" w:rsidRPr="004A4818" w:rsidRDefault="001C72EF" w:rsidP="004A4818">
      <w:pPr>
        <w:ind w:firstLine="709"/>
        <w:jc w:val="both"/>
      </w:pPr>
      <w:r w:rsidRPr="00523884">
        <w:t xml:space="preserve">1. </w:t>
      </w:r>
      <w:r w:rsidR="004A4818" w:rsidRPr="004A4818">
        <w:t>Внести в Порядок о предоставлении лицом, поступающим на должность руководителя муниципального</w:t>
      </w:r>
      <w:r w:rsidR="004A4818">
        <w:t xml:space="preserve"> </w:t>
      </w:r>
      <w:r w:rsidR="004A4818" w:rsidRPr="00523884">
        <w:t>(автономного, бюджетного, казенного) учреждения Козловского муниципального округа Чувашской Республики (при поступлении на работу), а также руководителем муниципального учреждения Козловского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4A4818">
        <w:t>», утвержденный постановлением администрации Козловского муниципального округа Чувашской Республики от 11.05.2023 №400 «</w:t>
      </w:r>
      <w:r w:rsidR="004A4818" w:rsidRPr="00523884">
        <w:t xml:space="preserve">О Порядке о предоставлении лицом, поступающим на должность руководителя муниципального (автономного, бюджетного, казенного) учреждения Козловского муниципального округа Чувашской Республики (при поступлении на работу), а также руководителем муниципального учреждения Козловского муниципального округа Чувашской Республики сведений о своих доходах, </w:t>
      </w:r>
      <w:r w:rsidR="004A4818" w:rsidRPr="004A4818">
        <w:t xml:space="preserve">об имуществе и обязательствах имущественного характера и о доходах, об имуществе и </w:t>
      </w:r>
      <w:r w:rsidR="004A4818" w:rsidRPr="004A4818">
        <w:lastRenderedPageBreak/>
        <w:t>обязательствах имущественного характера супруги (супруга) и несовершеннолетних детей» (далее – Порядок), следующие изменения:</w:t>
      </w:r>
    </w:p>
    <w:p w:rsidR="004A4818" w:rsidRDefault="004A4818" w:rsidP="004A4818">
      <w:pPr>
        <w:ind w:firstLine="709"/>
        <w:jc w:val="both"/>
      </w:pPr>
      <w:r w:rsidRPr="004A4818">
        <w:t>1.1. в пункте 2, в первом абзаце пункта 3, в подпунктах «а» и «б» пункта 5 и во</w:t>
      </w:r>
      <w:r>
        <w:t xml:space="preserve"> втором абзаце пункта 6 Порядка слово «расходах» исключить;</w:t>
      </w:r>
    </w:p>
    <w:p w:rsidR="00950304" w:rsidRPr="00523884" w:rsidRDefault="00230689" w:rsidP="00950304">
      <w:pPr>
        <w:ind w:firstLine="709"/>
        <w:jc w:val="both"/>
      </w:pPr>
      <w:bookmarkStart w:id="0" w:name="_GoBack"/>
      <w:bookmarkEnd w:id="0"/>
      <w:r>
        <w:t>2</w:t>
      </w:r>
      <w:r w:rsidR="00950304" w:rsidRPr="00523884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50304" w:rsidRPr="00523884" w:rsidRDefault="00230689" w:rsidP="00950304">
      <w:pPr>
        <w:ind w:firstLine="709"/>
        <w:jc w:val="both"/>
      </w:pPr>
      <w:r>
        <w:t>3</w:t>
      </w:r>
      <w:r w:rsidR="00950304" w:rsidRPr="00523884">
        <w:t xml:space="preserve">. Настоящее постановление вступает в силу </w:t>
      </w:r>
      <w:r w:rsidR="003C29DB">
        <w:t>после</w:t>
      </w:r>
      <w:r w:rsidR="00950304" w:rsidRPr="00523884">
        <w:t xml:space="preserve"> его официального опубликования.</w:t>
      </w:r>
    </w:p>
    <w:p w:rsidR="00950304" w:rsidRPr="00523884" w:rsidRDefault="00950304" w:rsidP="00950304">
      <w:pPr>
        <w:ind w:firstLine="709"/>
        <w:jc w:val="both"/>
      </w:pPr>
    </w:p>
    <w:p w:rsidR="00950304" w:rsidRPr="00523884" w:rsidRDefault="00950304" w:rsidP="00950304">
      <w:pPr>
        <w:ind w:firstLine="709"/>
        <w:jc w:val="both"/>
      </w:pPr>
    </w:p>
    <w:p w:rsidR="00950304" w:rsidRPr="00523884" w:rsidRDefault="00950304" w:rsidP="00950304">
      <w:pPr>
        <w:ind w:firstLine="709"/>
        <w:jc w:val="both"/>
      </w:pPr>
    </w:p>
    <w:p w:rsidR="006B35CF" w:rsidRPr="00523884" w:rsidRDefault="006B35CF" w:rsidP="006B35CF">
      <w:pPr>
        <w:jc w:val="both"/>
      </w:pPr>
      <w:r w:rsidRPr="00523884">
        <w:t>Глава</w:t>
      </w:r>
    </w:p>
    <w:p w:rsidR="006B35CF" w:rsidRPr="00523884" w:rsidRDefault="006B35CF" w:rsidP="006B35CF">
      <w:pPr>
        <w:jc w:val="both"/>
      </w:pPr>
      <w:r w:rsidRPr="00523884">
        <w:t>Козловского муниципального округа</w:t>
      </w:r>
    </w:p>
    <w:p w:rsidR="006B35CF" w:rsidRPr="00523884" w:rsidRDefault="006B35CF" w:rsidP="006B35CF">
      <w:pPr>
        <w:jc w:val="both"/>
      </w:pPr>
      <w:r w:rsidRPr="00523884">
        <w:t xml:space="preserve">Чувашской Республики                                                                                             А.Н. </w:t>
      </w:r>
      <w:proofErr w:type="spellStart"/>
      <w:r w:rsidRPr="00523884">
        <w:t>Людков</w:t>
      </w:r>
      <w:proofErr w:type="spellEnd"/>
    </w:p>
    <w:p w:rsidR="006B35CF" w:rsidRPr="00523884" w:rsidRDefault="006B35CF" w:rsidP="006B35CF">
      <w:pPr>
        <w:ind w:firstLine="709"/>
        <w:jc w:val="both"/>
      </w:pPr>
    </w:p>
    <w:p w:rsidR="009A5422" w:rsidRPr="00523884" w:rsidRDefault="009A5422" w:rsidP="0082275B">
      <w:pPr>
        <w:ind w:firstLine="709"/>
        <w:jc w:val="both"/>
      </w:pPr>
    </w:p>
    <w:p w:rsidR="003C78C1" w:rsidRPr="00523884" w:rsidRDefault="003C78C1" w:rsidP="0082275B">
      <w:pPr>
        <w:ind w:firstLine="709"/>
        <w:jc w:val="both"/>
      </w:pPr>
    </w:p>
    <w:p w:rsidR="003C78C1" w:rsidRPr="00523884" w:rsidRDefault="003C78C1" w:rsidP="0082275B">
      <w:pPr>
        <w:ind w:firstLine="709"/>
        <w:jc w:val="both"/>
      </w:pPr>
    </w:p>
    <w:p w:rsidR="003C78C1" w:rsidRPr="00523884" w:rsidRDefault="003C78C1" w:rsidP="0082275B">
      <w:pPr>
        <w:ind w:firstLine="709"/>
        <w:jc w:val="both"/>
      </w:pPr>
    </w:p>
    <w:p w:rsidR="003E2D72" w:rsidRPr="00523884" w:rsidRDefault="003E2D72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F706D0" w:rsidRPr="00523884" w:rsidRDefault="00F706D0" w:rsidP="0082275B">
      <w:pPr>
        <w:ind w:firstLine="709"/>
        <w:jc w:val="both"/>
      </w:pPr>
    </w:p>
    <w:p w:rsidR="00A8525F" w:rsidRPr="00523884" w:rsidRDefault="00A8525F" w:rsidP="0082275B">
      <w:pPr>
        <w:ind w:firstLine="709"/>
        <w:jc w:val="both"/>
      </w:pPr>
    </w:p>
    <w:p w:rsidR="00A8525F" w:rsidRPr="00523884" w:rsidRDefault="00A8525F" w:rsidP="0082275B">
      <w:pPr>
        <w:ind w:firstLine="709"/>
        <w:jc w:val="both"/>
      </w:pPr>
    </w:p>
    <w:p w:rsidR="00A8525F" w:rsidRDefault="00A8525F" w:rsidP="0082275B">
      <w:pPr>
        <w:ind w:firstLine="709"/>
        <w:jc w:val="both"/>
      </w:pPr>
    </w:p>
    <w:p w:rsidR="003C29DB" w:rsidRDefault="003C29DB" w:rsidP="0082275B">
      <w:pPr>
        <w:ind w:firstLine="709"/>
        <w:jc w:val="both"/>
      </w:pPr>
    </w:p>
    <w:p w:rsidR="003C29DB" w:rsidRDefault="003C29DB" w:rsidP="0082275B">
      <w:pPr>
        <w:ind w:firstLine="709"/>
        <w:jc w:val="both"/>
      </w:pPr>
    </w:p>
    <w:p w:rsidR="003C29DB" w:rsidRDefault="003C29DB" w:rsidP="0082275B">
      <w:pPr>
        <w:ind w:firstLine="709"/>
        <w:jc w:val="both"/>
      </w:pPr>
    </w:p>
    <w:p w:rsidR="003C29DB" w:rsidRDefault="003C29DB" w:rsidP="0082275B">
      <w:pPr>
        <w:ind w:firstLine="709"/>
        <w:jc w:val="both"/>
      </w:pPr>
    </w:p>
    <w:p w:rsidR="003C29DB" w:rsidRDefault="003C29DB" w:rsidP="0082275B">
      <w:pPr>
        <w:ind w:firstLine="709"/>
        <w:jc w:val="both"/>
      </w:pPr>
    </w:p>
    <w:sectPr w:rsidR="003C29DB" w:rsidSect="00C35BB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95" w:rsidRDefault="00BC1595" w:rsidP="00707C7A">
      <w:r>
        <w:separator/>
      </w:r>
    </w:p>
  </w:endnote>
  <w:endnote w:type="continuationSeparator" w:id="0">
    <w:p w:rsidR="00BC1595" w:rsidRDefault="00BC1595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FF2666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 w:rsidP="00787214">
    <w:pPr>
      <w:pStyle w:val="a3"/>
      <w:framePr w:wrap="around" w:vAnchor="text" w:hAnchor="margin" w:xAlign="right" w:y="1"/>
      <w:rPr>
        <w:rStyle w:val="a5"/>
      </w:rPr>
    </w:pPr>
  </w:p>
  <w:p w:rsidR="00D1047F" w:rsidRDefault="00D1047F">
    <w:pPr>
      <w:pStyle w:val="a3"/>
      <w:framePr w:wrap="around" w:vAnchor="text" w:hAnchor="margin" w:xAlign="center" w:y="1"/>
      <w:rPr>
        <w:rStyle w:val="a5"/>
        <w:sz w:val="24"/>
      </w:rPr>
    </w:pPr>
  </w:p>
  <w:p w:rsidR="00D1047F" w:rsidRDefault="00D1047F">
    <w:pPr>
      <w:pStyle w:val="a3"/>
    </w:pPr>
  </w:p>
  <w:p w:rsidR="00D1047F" w:rsidRDefault="00D104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95" w:rsidRDefault="00BC1595" w:rsidP="00707C7A">
      <w:r>
        <w:separator/>
      </w:r>
    </w:p>
  </w:footnote>
  <w:footnote w:type="continuationSeparator" w:id="0">
    <w:p w:rsidR="00BC1595" w:rsidRDefault="00BC1595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FF26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>
    <w:pPr>
      <w:pStyle w:val="a6"/>
      <w:framePr w:wrap="around" w:vAnchor="text" w:hAnchor="margin" w:xAlign="center" w:y="1"/>
      <w:rPr>
        <w:rStyle w:val="a5"/>
      </w:rPr>
    </w:pPr>
  </w:p>
  <w:p w:rsidR="00D1047F" w:rsidRDefault="00D1047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515F5"/>
    <w:rsid w:val="00062185"/>
    <w:rsid w:val="00087620"/>
    <w:rsid w:val="000A65BE"/>
    <w:rsid w:val="000A703E"/>
    <w:rsid w:val="000B1C06"/>
    <w:rsid w:val="000B7E39"/>
    <w:rsid w:val="000D71E1"/>
    <w:rsid w:val="000E58D4"/>
    <w:rsid w:val="0010046D"/>
    <w:rsid w:val="0014060C"/>
    <w:rsid w:val="00176E99"/>
    <w:rsid w:val="001A63FA"/>
    <w:rsid w:val="001B59D5"/>
    <w:rsid w:val="001C72EF"/>
    <w:rsid w:val="001D4AA1"/>
    <w:rsid w:val="001D67B9"/>
    <w:rsid w:val="001E5DFE"/>
    <w:rsid w:val="001F71D9"/>
    <w:rsid w:val="00215ACE"/>
    <w:rsid w:val="00222B19"/>
    <w:rsid w:val="002277CB"/>
    <w:rsid w:val="00230689"/>
    <w:rsid w:val="002716C3"/>
    <w:rsid w:val="002773A0"/>
    <w:rsid w:val="00287723"/>
    <w:rsid w:val="0029176E"/>
    <w:rsid w:val="002A6AA2"/>
    <w:rsid w:val="002B6D0E"/>
    <w:rsid w:val="002E4A07"/>
    <w:rsid w:val="002F2979"/>
    <w:rsid w:val="002F38CC"/>
    <w:rsid w:val="002F4AE0"/>
    <w:rsid w:val="00306C0B"/>
    <w:rsid w:val="00307B69"/>
    <w:rsid w:val="0032694B"/>
    <w:rsid w:val="00332399"/>
    <w:rsid w:val="003423C1"/>
    <w:rsid w:val="003562EF"/>
    <w:rsid w:val="003840FA"/>
    <w:rsid w:val="003B6A08"/>
    <w:rsid w:val="003C0924"/>
    <w:rsid w:val="003C281C"/>
    <w:rsid w:val="003C29DB"/>
    <w:rsid w:val="003C78C1"/>
    <w:rsid w:val="003D1C1E"/>
    <w:rsid w:val="003D3886"/>
    <w:rsid w:val="003E2D72"/>
    <w:rsid w:val="003E720A"/>
    <w:rsid w:val="00400487"/>
    <w:rsid w:val="0040407A"/>
    <w:rsid w:val="00411EE4"/>
    <w:rsid w:val="004245CC"/>
    <w:rsid w:val="004251BF"/>
    <w:rsid w:val="004264CB"/>
    <w:rsid w:val="004336EF"/>
    <w:rsid w:val="00446A44"/>
    <w:rsid w:val="004504B9"/>
    <w:rsid w:val="00451F67"/>
    <w:rsid w:val="004710BF"/>
    <w:rsid w:val="00472090"/>
    <w:rsid w:val="004868E3"/>
    <w:rsid w:val="0049662C"/>
    <w:rsid w:val="004A4818"/>
    <w:rsid w:val="004C4968"/>
    <w:rsid w:val="004D39FC"/>
    <w:rsid w:val="004D401E"/>
    <w:rsid w:val="00500853"/>
    <w:rsid w:val="005062A3"/>
    <w:rsid w:val="00506439"/>
    <w:rsid w:val="00523884"/>
    <w:rsid w:val="0055091C"/>
    <w:rsid w:val="005542C3"/>
    <w:rsid w:val="00556EC7"/>
    <w:rsid w:val="00557B15"/>
    <w:rsid w:val="00575900"/>
    <w:rsid w:val="005D7501"/>
    <w:rsid w:val="005F0CA1"/>
    <w:rsid w:val="005F3516"/>
    <w:rsid w:val="00622502"/>
    <w:rsid w:val="00654FF2"/>
    <w:rsid w:val="00663E6A"/>
    <w:rsid w:val="00671C4C"/>
    <w:rsid w:val="00691FBE"/>
    <w:rsid w:val="00695379"/>
    <w:rsid w:val="006A4E66"/>
    <w:rsid w:val="006A5517"/>
    <w:rsid w:val="006B1349"/>
    <w:rsid w:val="006B35CF"/>
    <w:rsid w:val="006D4A6F"/>
    <w:rsid w:val="006D5EC0"/>
    <w:rsid w:val="006E1D6C"/>
    <w:rsid w:val="00707C7A"/>
    <w:rsid w:val="00710BA1"/>
    <w:rsid w:val="00745D81"/>
    <w:rsid w:val="00787214"/>
    <w:rsid w:val="00791A20"/>
    <w:rsid w:val="007B0067"/>
    <w:rsid w:val="007D13C5"/>
    <w:rsid w:val="007F6C14"/>
    <w:rsid w:val="00817916"/>
    <w:rsid w:val="0082275B"/>
    <w:rsid w:val="00825998"/>
    <w:rsid w:val="00826B52"/>
    <w:rsid w:val="008865F8"/>
    <w:rsid w:val="008A15AB"/>
    <w:rsid w:val="008B78B6"/>
    <w:rsid w:val="008B7DC3"/>
    <w:rsid w:val="008C5735"/>
    <w:rsid w:val="008D4E53"/>
    <w:rsid w:val="008E5669"/>
    <w:rsid w:val="00900D98"/>
    <w:rsid w:val="00932E74"/>
    <w:rsid w:val="0093459C"/>
    <w:rsid w:val="00937A5B"/>
    <w:rsid w:val="0094538B"/>
    <w:rsid w:val="00950304"/>
    <w:rsid w:val="00954985"/>
    <w:rsid w:val="00965D51"/>
    <w:rsid w:val="009700CA"/>
    <w:rsid w:val="00987457"/>
    <w:rsid w:val="009876A0"/>
    <w:rsid w:val="009A5422"/>
    <w:rsid w:val="009D1584"/>
    <w:rsid w:val="009D6993"/>
    <w:rsid w:val="009D7E33"/>
    <w:rsid w:val="009F078E"/>
    <w:rsid w:val="00A15B5B"/>
    <w:rsid w:val="00A47915"/>
    <w:rsid w:val="00A6178A"/>
    <w:rsid w:val="00A765BB"/>
    <w:rsid w:val="00A8525F"/>
    <w:rsid w:val="00A868A2"/>
    <w:rsid w:val="00A91A39"/>
    <w:rsid w:val="00A95C88"/>
    <w:rsid w:val="00AC53D3"/>
    <w:rsid w:val="00AD3F24"/>
    <w:rsid w:val="00AD5A85"/>
    <w:rsid w:val="00AE7EAE"/>
    <w:rsid w:val="00B32DFD"/>
    <w:rsid w:val="00B4331B"/>
    <w:rsid w:val="00B464E0"/>
    <w:rsid w:val="00B5205B"/>
    <w:rsid w:val="00B6394C"/>
    <w:rsid w:val="00B6522B"/>
    <w:rsid w:val="00BC1595"/>
    <w:rsid w:val="00BC4919"/>
    <w:rsid w:val="00BE6837"/>
    <w:rsid w:val="00C04437"/>
    <w:rsid w:val="00C05309"/>
    <w:rsid w:val="00C35BBE"/>
    <w:rsid w:val="00C67658"/>
    <w:rsid w:val="00C80C8B"/>
    <w:rsid w:val="00C83864"/>
    <w:rsid w:val="00C869AF"/>
    <w:rsid w:val="00C9411E"/>
    <w:rsid w:val="00CA38A8"/>
    <w:rsid w:val="00D1047F"/>
    <w:rsid w:val="00D32C80"/>
    <w:rsid w:val="00D43E08"/>
    <w:rsid w:val="00D5050F"/>
    <w:rsid w:val="00D979E0"/>
    <w:rsid w:val="00DB0DF1"/>
    <w:rsid w:val="00DC2D47"/>
    <w:rsid w:val="00DD1BB1"/>
    <w:rsid w:val="00DD3848"/>
    <w:rsid w:val="00DF6AB4"/>
    <w:rsid w:val="00E15E86"/>
    <w:rsid w:val="00E26348"/>
    <w:rsid w:val="00E26909"/>
    <w:rsid w:val="00E33816"/>
    <w:rsid w:val="00E36968"/>
    <w:rsid w:val="00E5728D"/>
    <w:rsid w:val="00E64E51"/>
    <w:rsid w:val="00E66764"/>
    <w:rsid w:val="00E81310"/>
    <w:rsid w:val="00EB6BD7"/>
    <w:rsid w:val="00ED10B3"/>
    <w:rsid w:val="00ED48ED"/>
    <w:rsid w:val="00EF6975"/>
    <w:rsid w:val="00F00A6C"/>
    <w:rsid w:val="00F12D3A"/>
    <w:rsid w:val="00F17BFB"/>
    <w:rsid w:val="00F32E2D"/>
    <w:rsid w:val="00F33706"/>
    <w:rsid w:val="00F54641"/>
    <w:rsid w:val="00F706D0"/>
    <w:rsid w:val="00F764B6"/>
    <w:rsid w:val="00F96A12"/>
    <w:rsid w:val="00FA35E8"/>
    <w:rsid w:val="00FE68C8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AA6DC-1A6C-4C07-9FB8-6C026FB3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Admin</cp:lastModifiedBy>
  <cp:revision>2</cp:revision>
  <cp:lastPrinted>2023-08-15T13:49:00Z</cp:lastPrinted>
  <dcterms:created xsi:type="dcterms:W3CDTF">2023-09-04T08:07:00Z</dcterms:created>
  <dcterms:modified xsi:type="dcterms:W3CDTF">2023-09-04T08:07:00Z</dcterms:modified>
</cp:coreProperties>
</file>