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26.03.2018 N 33</w:t>
              <w:br/>
              <w:t xml:space="preserve">(ред. от 05.08.2021)</w:t>
              <w:br/>
              <w:t xml:space="preserve">"Об утверждении Порядка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26 марта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33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РАССМОТРЕНИЯ ФАКТОВ НЕПРЕДСТАВЛЕНИЯ</w:t>
      </w:r>
    </w:p>
    <w:p>
      <w:pPr>
        <w:pStyle w:val="2"/>
        <w:jc w:val="center"/>
      </w:pPr>
      <w:r>
        <w:rPr>
          <w:sz w:val="20"/>
        </w:rPr>
        <w:t xml:space="preserve">ПО ОБЪЕКТИВНЫМ ПРИЧИНАМ ЛИЦОМ, ЗАМЕЩАЮЩИМ МУНИЦИПАЛЬНУЮ</w:t>
      </w:r>
    </w:p>
    <w:p>
      <w:pPr>
        <w:pStyle w:val="2"/>
        <w:jc w:val="center"/>
      </w:pPr>
      <w:r>
        <w:rPr>
          <w:sz w:val="20"/>
        </w:rPr>
        <w:t xml:space="preserve">ДОЛЖНОСТЬ, ДОЛЖНОСТЬ ГЛАВЫ МЕСТНОЙ АДМИНИСТРАЦИИ</w:t>
      </w:r>
    </w:p>
    <w:p>
      <w:pPr>
        <w:pStyle w:val="2"/>
        <w:jc w:val="center"/>
      </w:pPr>
      <w:r>
        <w:rPr>
          <w:sz w:val="20"/>
        </w:rPr>
        <w:t xml:space="preserve">ПО КОНТРАКТУ,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СВОИХ</w:t>
      </w:r>
    </w:p>
    <w:p>
      <w:pPr>
        <w:pStyle w:val="2"/>
        <w:jc w:val="center"/>
      </w:pPr>
      <w:r>
        <w:rPr>
          <w:sz w:val="20"/>
        </w:rPr>
        <w:t xml:space="preserve">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07.03.2019 </w:t>
            </w:r>
            <w:hyperlink w:history="0" r:id="rId7" w:tooltip="Указ Главы ЧР от 07.03.2019 N 29 &quot;О внесении изменений в Указ Главы Чувашской Республики от 26 марта 2018 г. N 33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 от 28.01.2020 </w:t>
            </w:r>
            <w:hyperlink w:history="0" r:id="rId8" w:tooltip="Указ Главы ЧР от 28.01.2020 N 5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29.04.2020 </w:t>
            </w:r>
            <w:hyperlink w:history="0" r:id="rId9" w:tooltip="Указ Главы ЧР от 29.04.2020 N 12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 от 10.08.2020 </w:t>
            </w:r>
            <w:hyperlink w:history="0" r:id="rId10" w:tooltip="Указ Главы ЧР от 10.08.2020 N 20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207</w:t>
              </w:r>
            </w:hyperlink>
            <w:r>
              <w:rPr>
                <w:sz w:val="20"/>
                <w:color w:val="392c69"/>
              </w:rPr>
              <w:t xml:space="preserve">, от 05.08.2021 </w:t>
            </w:r>
            <w:hyperlink w:history="0" r:id="rId11" w:tooltip="Указ Главы ЧР от 05.08.2021 N 11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Закон ЧР от 29.08.2017 N 46 (ред. от 25.05.2023) &quot;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&quot; (принят ГС ЧР 22.08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Чувашской Республики "Об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должности"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3" w:tooltip="Указ Главы ЧР от 10.08.2020 N 20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10.08.2020 N 207)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26 марта 2018 года</w:t>
      </w:r>
    </w:p>
    <w:p>
      <w:pPr>
        <w:pStyle w:val="0"/>
        <w:spacing w:before="200" w:line-rule="auto"/>
      </w:pPr>
      <w:r>
        <w:rPr>
          <w:sz w:val="20"/>
        </w:rPr>
        <w:t xml:space="preserve">N 33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26.03.2018 N 33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РАССМОТРЕНИЯ ФАКТОВ НЕПРЕДСТАВЛЕНИЯ ПО ОБЪЕКТИВНЫМ ПРИЧИНАМ</w:t>
      </w:r>
    </w:p>
    <w:p>
      <w:pPr>
        <w:pStyle w:val="2"/>
        <w:jc w:val="center"/>
      </w:pPr>
      <w:r>
        <w:rPr>
          <w:sz w:val="20"/>
        </w:rPr>
        <w:t xml:space="preserve">ЛИЦОМ, ЗАМЕЩАЮЩИМ МУНИЦИПАЛЬНУЮ ДОЛЖНОСТЬ, ДОЛЖНОСТЬ ГЛАВЫ</w:t>
      </w:r>
    </w:p>
    <w:p>
      <w:pPr>
        <w:pStyle w:val="2"/>
        <w:jc w:val="center"/>
      </w:pPr>
      <w:r>
        <w:rPr>
          <w:sz w:val="20"/>
        </w:rPr>
        <w:t xml:space="preserve">МЕСТНОЙ АДМИНИСТРАЦИИ ПО КОНТРАКТУ, СВЕДЕНИЙ О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07.03.2019 </w:t>
            </w:r>
            <w:hyperlink w:history="0" r:id="rId14" w:tooltip="Указ Главы ЧР от 07.03.2019 N 29 &quot;О внесении изменений в Указ Главы Чувашской Республики от 26 марта 2018 г. N 33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 от 29.04.2020 </w:t>
            </w:r>
            <w:hyperlink w:history="0" r:id="rId15" w:tooltip="Указ Главы ЧР от 29.04.2020 N 12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05.08.2021 </w:t>
            </w:r>
            <w:hyperlink w:history="0" r:id="rId16" w:tooltip="Указ Главы ЧР от 05.08.2021 N 11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Лицо, указанное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в случае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ежегодно не позднее 30 апреля подает в Администрацию Главы Чувашской Республики </w:t>
      </w:r>
      <w:hyperlink w:history="0" w:anchor="P96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по форме согласно приложению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Заявление подлежит рассмотрению в срок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Предварительное рассмотрение заявления осуществляет Управление Главы Чувашской Республики по вопросам противодействия коррупции (далее - Управление), должностные лица которого, ответственные за работу по профилактике коррупционных и иных правонарушений, вправе: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07.03.2019 </w:t>
      </w:r>
      <w:hyperlink w:history="0" r:id="rId17" w:tooltip="Указ Главы ЧР от 07.03.2019 N 29 &quot;О внесении изменений в Указ Главы Чувашской Республики от 26 марта 2018 г. N 33&quot;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29.04.2020 </w:t>
      </w:r>
      <w:hyperlink w:history="0" r:id="rId18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19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лицом, указанным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и анализировать сведения, представленные лицом, указанным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лица, указанного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пояснения по изложенным в заявлении обстоятельствам, а также по представленным им сведениям и дополнительным материалам;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наводить справки у физических лиц и получать от них информацию с их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 итогам предварительного рассмотрения заявления Управление подготавливает мотивированное заключение, содержащее один из следующих выводов: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07.03.2019 </w:t>
      </w:r>
      <w:hyperlink w:history="0" r:id="rId20" w:tooltip="Указ Главы ЧР от 07.03.2019 N 29 &quot;О внесении изменений в Указ Главы Чувашской Республики от 26 марта 2018 г. N 33&quot;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29.04.2020 </w:t>
      </w:r>
      <w:hyperlink w:history="0" r:id="rId21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22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причина непредставления лицом, указанным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причина непредставления лицом, указанным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причина непредставления лицом, указанным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Управление информирует Главу Чувашской Республики о наличии оснований для применения к данному лицу мер юридической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07.03.2019 </w:t>
      </w:r>
      <w:hyperlink w:history="0" r:id="rId23" w:tooltip="Указ Главы ЧР от 07.03.2019 N 29 &quot;О внесении изменений в Указ Главы Чувашской Республики от 26 марта 2018 г. N 33&quot;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29.04.2020 </w:t>
      </w:r>
      <w:hyperlink w:history="0" r:id="rId24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25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Заявление, мотивированное заключение и другие материалы не позднее двух рабочих дней со дня подготовки мотивированного заключения представляются Главе Чувашской Республики для принятия одного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лицом, указанным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лицом, указанным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Глава Чувашской Республики рекомендует данному лицу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лицом, указанным в </w:t>
      </w:r>
      <w:hyperlink w:history="0" w:anchor="P49" w:tooltip="1. Настоящий Порядок регулирует вопросы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Глава Чувашской Республики обращается в орган местного самоуправления, уполномоченный принимать соответствующее решение, или в суд в отношении лица, замещающего муниципальную должность, должность главы местной администрации по контракту, с заявлением о досрочном прекращении его полномочий или применении в отношении его иного дисциплинарного взыскания.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Уведомление о принятом Главой Чувашской Республики решении по заявлению Управлением вручается лично под роспись лицу, обратившемуся с заявлением, либо направляется данному лицу заказным письмом с уведомлением о вручении по указанному в заявлении адресу не позднее трех рабочих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07.03.2019 </w:t>
      </w:r>
      <w:hyperlink w:history="0" r:id="rId26" w:tooltip="Указ Главы ЧР от 07.03.2019 N 29 &quot;О внесении изменений в Указ Главы Чувашской Республики от 26 марта 2018 г. N 33&quot;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29.04.2020 </w:t>
      </w:r>
      <w:hyperlink w:history="0" r:id="rId27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28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Мотивированное заключение приобщается к справке о доходах, расходах, об имуществе и обязательствах имущественного характера лица, обратившегося с заявлением.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рассмотрения фактов непредставления</w:t>
      </w:r>
    </w:p>
    <w:p>
      <w:pPr>
        <w:pStyle w:val="0"/>
        <w:jc w:val="right"/>
      </w:pPr>
      <w:r>
        <w:rPr>
          <w:sz w:val="20"/>
        </w:rPr>
        <w:t xml:space="preserve">по объективным причинам лицом, замещающим</w:t>
      </w:r>
    </w:p>
    <w:p>
      <w:pPr>
        <w:pStyle w:val="0"/>
        <w:jc w:val="right"/>
      </w:pPr>
      <w:r>
        <w:rPr>
          <w:sz w:val="20"/>
        </w:rPr>
        <w:t xml:space="preserve">муниципальную должность, должность главы местной</w:t>
      </w:r>
    </w:p>
    <w:p>
      <w:pPr>
        <w:pStyle w:val="0"/>
        <w:jc w:val="right"/>
      </w:pPr>
      <w:r>
        <w:rPr>
          <w:sz w:val="20"/>
        </w:rPr>
        <w:t xml:space="preserve">администрации по контракту, сведений о доходах,</w:t>
      </w:r>
    </w:p>
    <w:p>
      <w:pPr>
        <w:pStyle w:val="0"/>
        <w:jc w:val="right"/>
      </w:pPr>
      <w:r>
        <w:rPr>
          <w:sz w:val="20"/>
        </w:rPr>
        <w:t xml:space="preserve">расходах, об имуществе и обязательствах</w:t>
      </w:r>
    </w:p>
    <w:p>
      <w:pPr>
        <w:pStyle w:val="0"/>
        <w:jc w:val="right"/>
      </w:pPr>
      <w:r>
        <w:rPr>
          <w:sz w:val="20"/>
        </w:rPr>
        <w:t xml:space="preserve">имущественного характера своих супруги</w:t>
      </w:r>
    </w:p>
    <w:p>
      <w:pPr>
        <w:pStyle w:val="0"/>
        <w:jc w:val="right"/>
      </w:pPr>
      <w:r>
        <w:rPr>
          <w:sz w:val="20"/>
        </w:rPr>
        <w:t xml:space="preserve">(супруга) 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В Администрацию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Главы Чувашской Республики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от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(фамилия, имя, отчество (последнее -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при наличии), наименование должности)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проживающего по адресу: 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96" w:name="P96"/>
    <w:bookmarkEnd w:id="96"/>
    <w:p>
      <w:pPr>
        <w:pStyle w:val="1"/>
        <w:jc w:val="both"/>
      </w:pPr>
      <w:r>
        <w:rPr>
          <w:sz w:val="20"/>
        </w:rPr>
        <w:t xml:space="preserve">                                 </w:t>
      </w:r>
      <w:r>
        <w:rPr>
          <w:sz w:val="20"/>
          <w:b w:val="on"/>
        </w:rPr>
        <w:t xml:space="preserve">ЗАЯВЛЕНИЕ</w:t>
      </w:r>
    </w:p>
    <w:p>
      <w:pPr>
        <w:pStyle w:val="1"/>
        <w:jc w:val="both"/>
      </w:pPr>
      <w:r>
        <w:rPr>
          <w:sz w:val="20"/>
        </w:rPr>
        <w:t xml:space="preserve">      </w:t>
      </w:r>
      <w:r>
        <w:rPr>
          <w:sz w:val="20"/>
          <w:b w:val="on"/>
        </w:rPr>
        <w:t xml:space="preserve">о невозможности представления по объективным причинам сведений</w:t>
      </w:r>
    </w:p>
    <w:p>
      <w:pPr>
        <w:pStyle w:val="1"/>
        <w:jc w:val="both"/>
      </w:pPr>
      <w:r>
        <w:rPr>
          <w:sz w:val="20"/>
        </w:rPr>
        <w:t xml:space="preserve">     </w:t>
      </w:r>
      <w:r>
        <w:rPr>
          <w:sz w:val="20"/>
          <w:b w:val="on"/>
        </w:rPr>
        <w:t xml:space="preserve">о доходах, расходах, об имуществе и обязательствах имущественного</w:t>
      </w:r>
    </w:p>
    <w:p>
      <w:pPr>
        <w:pStyle w:val="1"/>
        <w:jc w:val="both"/>
      </w:pPr>
      <w:r>
        <w:rPr>
          <w:sz w:val="20"/>
        </w:rPr>
        <w:t xml:space="preserve">       </w:t>
      </w:r>
      <w:r>
        <w:rPr>
          <w:sz w:val="20"/>
          <w:b w:val="on"/>
        </w:rPr>
        <w:t xml:space="preserve">характера своих супруги (супруга) и несовершеннолетних детей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Сообщаю,  что  я  не  имею  возможности представить сведения о доходах,</w:t>
      </w:r>
    </w:p>
    <w:p>
      <w:pPr>
        <w:pStyle w:val="1"/>
        <w:jc w:val="both"/>
      </w:pPr>
      <w:r>
        <w:rPr>
          <w:sz w:val="20"/>
        </w:rPr>
        <w:t xml:space="preserve">расходах,  об  имуществе  и  обязательствах  имущественного характера своих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(фамилия, имя, отчество (последнее - при наличии) супруги (супруга)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и несовершеннолетних детей)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 __________________________________________________ в связи со следующим:</w:t>
      </w:r>
    </w:p>
    <w:p>
      <w:pPr>
        <w:pStyle w:val="1"/>
        <w:jc w:val="both"/>
      </w:pPr>
      <w:r>
        <w:rPr>
          <w:sz w:val="20"/>
        </w:rPr>
        <w:t xml:space="preserve">                        (период)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(указываются причины и обстоятельства, наличие которых однозначно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свидетельствует о том, что непредставление указанных сведений</w:t>
      </w:r>
    </w:p>
    <w:p>
      <w:pPr>
        <w:pStyle w:val="1"/>
        <w:jc w:val="both"/>
      </w:pPr>
      <w:r>
        <w:rPr>
          <w:sz w:val="20"/>
        </w:rPr>
        <w:t xml:space="preserve">                        носит объективный характер)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Меры, принятые мною по представлению указанных сведений: 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Прошу признать причину непредставления сведений о доходах, расходах, об</w:t>
      </w:r>
    </w:p>
    <w:p>
      <w:pPr>
        <w:pStyle w:val="1"/>
        <w:jc w:val="both"/>
      </w:pPr>
      <w:r>
        <w:rPr>
          <w:sz w:val="20"/>
        </w:rPr>
        <w:t xml:space="preserve">имуществе   и   обязательствах   имущественного   характера  объективной  и</w:t>
      </w:r>
    </w:p>
    <w:p>
      <w:pPr>
        <w:pStyle w:val="1"/>
        <w:jc w:val="both"/>
      </w:pPr>
      <w:r>
        <w:rPr>
          <w:sz w:val="20"/>
        </w:rPr>
        <w:t xml:space="preserve">уважительной.</w:t>
      </w:r>
    </w:p>
    <w:p>
      <w:pPr>
        <w:pStyle w:val="1"/>
        <w:jc w:val="both"/>
      </w:pPr>
      <w:r>
        <w:rPr>
          <w:sz w:val="20"/>
        </w:rPr>
        <w:t xml:space="preserve">    К  заявлению  прилагаю  следующие документы и дополнительные материалы,</w:t>
      </w:r>
    </w:p>
    <w:p>
      <w:pPr>
        <w:pStyle w:val="1"/>
        <w:jc w:val="both"/>
      </w:pPr>
      <w:r>
        <w:rPr>
          <w:sz w:val="20"/>
        </w:rPr>
        <w:t xml:space="preserve">подтверждающие факт невозможности представления указанных сведений: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       _____________ 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26.03.2018 N 33</w:t>
            <w:br/>
            <w:t>(ред. от 05.08.2021)</w:t>
            <w:br/>
            <w:t>"Об утверждении Порядка рассмотрения фактов непредставления по объ...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AD353B4B9F53DA1BDDAF972F4004234D23CDE63C4E14006C08BD7444528BD8A1D1CD5B5A00B8AAA88C4D0BD5F36AFF8123386DF2F971167F0A03B72y8D0M" TargetMode = "External"/>
	<Relationship Id="rId8" Type="http://schemas.openxmlformats.org/officeDocument/2006/relationships/hyperlink" Target="consultantplus://offline/ref=BAD353B4B9F53DA1BDDAF972F4004234D23CDE63C4E24004C781D7444528BD8A1D1CD5B5A00B8AAA88C4D0BC5836AFF8123386DF2F971167F0A03B72y8D0M" TargetMode = "External"/>
	<Relationship Id="rId9" Type="http://schemas.openxmlformats.org/officeDocument/2006/relationships/hyperlink" Target="consultantplus://offline/ref=BAD353B4B9F53DA1BDDAF972F4004234D23CDE63C4E24702C887D7444528BD8A1D1CD5B5A00B8AAA88C4D0B95C36AFF8123386DF2F971167F0A03B72y8D0M" TargetMode = "External"/>
	<Relationship Id="rId10" Type="http://schemas.openxmlformats.org/officeDocument/2006/relationships/hyperlink" Target="consultantplus://offline/ref=BAD353B4B9F53DA1BDDAF972F4004234D23CDE63C4E24A0CC687D7444528BD8A1D1CD5B5A00B8AAA88C4D0BC5A36AFF8123386DF2F971167F0A03B72y8D0M" TargetMode = "External"/>
	<Relationship Id="rId11" Type="http://schemas.openxmlformats.org/officeDocument/2006/relationships/hyperlink" Target="consultantplus://offline/ref=BAD353B4B9F53DA1BDDAF972F4004234D23CDE63C4E44304C885D7444528BD8A1D1CD5B5A00B8AAA88C4D0BE5136AFF8123386DF2F971167F0A03B72y8D0M" TargetMode = "External"/>
	<Relationship Id="rId12" Type="http://schemas.openxmlformats.org/officeDocument/2006/relationships/hyperlink" Target="consultantplus://offline/ref=BAD353B4B9F53DA1BDDAF972F4004234D23CDE63C4E6400DC683D7444528BD8A1D1CD5B5A00B8AAA88C4D0BF5C36AFF8123386DF2F971167F0A03B72y8D0M" TargetMode = "External"/>
	<Relationship Id="rId13" Type="http://schemas.openxmlformats.org/officeDocument/2006/relationships/hyperlink" Target="consultantplus://offline/ref=BAD353B4B9F53DA1BDDAF972F4004234D23CDE63C4E24A0CC687D7444528BD8A1D1CD5B5A00B8AAA88C4D0BC5B36AFF8123386DF2F971167F0A03B72y8D0M" TargetMode = "External"/>
	<Relationship Id="rId14" Type="http://schemas.openxmlformats.org/officeDocument/2006/relationships/hyperlink" Target="consultantplus://offline/ref=BAD353B4B9F53DA1BDDAF972F4004234D23CDE63C4E14006C08BD7444528BD8A1D1CD5B5A00B8AAA88C4D0BD5F36AFF8123386DF2F971167F0A03B72y8D0M" TargetMode = "External"/>
	<Relationship Id="rId15" Type="http://schemas.openxmlformats.org/officeDocument/2006/relationships/hyperlink" Target="consultantplus://offline/ref=BAD353B4B9F53DA1BDDAF972F4004234D23CDE63C4E24702C887D7444528BD8A1D1CD5B5A00B8AAA88C4D0B95D36AFF8123386DF2F971167F0A03B72y8D0M" TargetMode = "External"/>
	<Relationship Id="rId16" Type="http://schemas.openxmlformats.org/officeDocument/2006/relationships/hyperlink" Target="consultantplus://offline/ref=BAD353B4B9F53DA1BDDAF972F4004234D23CDE63C4E44304C885D7444528BD8A1D1CD5B5A00B8AAA88C4D0B95836AFF8123386DF2F971167F0A03B72y8D0M" TargetMode = "External"/>
	<Relationship Id="rId17" Type="http://schemas.openxmlformats.org/officeDocument/2006/relationships/hyperlink" Target="consultantplus://offline/ref=BAD353B4B9F53DA1BDDAF972F4004234D23CDE63C4E14006C08BD7444528BD8A1D1CD5B5A00B8AAA88C4D0BD5036AFF8123386DF2F971167F0A03B72y8D0M" TargetMode = "External"/>
	<Relationship Id="rId18" Type="http://schemas.openxmlformats.org/officeDocument/2006/relationships/hyperlink" Target="consultantplus://offline/ref=BAD353B4B9F53DA1BDDAF972F4004234D23CDE63C4E24702C887D7444528BD8A1D1CD5B5A00B8AAA88C4D0B95E36AFF8123386DF2F971167F0A03B72y8D0M" TargetMode = "External"/>
	<Relationship Id="rId19" Type="http://schemas.openxmlformats.org/officeDocument/2006/relationships/hyperlink" Target="consultantplus://offline/ref=BAD353B4B9F53DA1BDDAF972F4004234D23CDE63C4E44304C885D7444528BD8A1D1CD5B5A00B8AAA88C4D0B95936AFF8123386DF2F971167F0A03B72y8D0M" TargetMode = "External"/>
	<Relationship Id="rId20" Type="http://schemas.openxmlformats.org/officeDocument/2006/relationships/hyperlink" Target="consultantplus://offline/ref=BAD353B4B9F53DA1BDDAF972F4004234D23CDE63C4E14006C08BD7444528BD8A1D1CD5B5A00B8AAA88C4D0BC5836AFF8123386DF2F971167F0A03B72y8D0M" TargetMode = "External"/>
	<Relationship Id="rId21" Type="http://schemas.openxmlformats.org/officeDocument/2006/relationships/hyperlink" Target="consultantplus://offline/ref=BAD353B4B9F53DA1BDDAF972F4004234D23CDE63C4E24702C887D7444528BD8A1D1CD5B5A00B8AAA88C4D0B95F36AFF8123386DF2F971167F0A03B72y8D0M" TargetMode = "External"/>
	<Relationship Id="rId22" Type="http://schemas.openxmlformats.org/officeDocument/2006/relationships/hyperlink" Target="consultantplus://offline/ref=BAD353B4B9F53DA1BDDAF972F4004234D23CDE63C4E44304C885D7444528BD8A1D1CD5B5A00B8AAA88C4D0B95A36AFF8123386DF2F971167F0A03B72y8D0M" TargetMode = "External"/>
	<Relationship Id="rId23" Type="http://schemas.openxmlformats.org/officeDocument/2006/relationships/hyperlink" Target="consultantplus://offline/ref=BAD353B4B9F53DA1BDDAF972F4004234D23CDE63C4E14006C08BD7444528BD8A1D1CD5B5A00B8AAA88C4D0BC5936AFF8123386DF2F971167F0A03B72y8D0M" TargetMode = "External"/>
	<Relationship Id="rId24" Type="http://schemas.openxmlformats.org/officeDocument/2006/relationships/hyperlink" Target="consultantplus://offline/ref=BAD353B4B9F53DA1BDDAF972F4004234D23CDE63C4E24702C887D7444528BD8A1D1CD5B5A00B8AAA88C4D0B95F36AFF8123386DF2F971167F0A03B72y8D0M" TargetMode = "External"/>
	<Relationship Id="rId25" Type="http://schemas.openxmlformats.org/officeDocument/2006/relationships/hyperlink" Target="consultantplus://offline/ref=BAD353B4B9F53DA1BDDAF972F4004234D23CDE63C4E44304C885D7444528BD8A1D1CD5B5A00B8AAA88C4D0B95A36AFF8123386DF2F971167F0A03B72y8D0M" TargetMode = "External"/>
	<Relationship Id="rId26" Type="http://schemas.openxmlformats.org/officeDocument/2006/relationships/hyperlink" Target="consultantplus://offline/ref=BAD353B4B9F53DA1BDDAF972F4004234D23CDE63C4E14006C08BD7444528BD8A1D1CD5B5A00B8AAA88C4D0BC5A36AFF8123386DF2F971167F0A03B72y8D0M" TargetMode = "External"/>
	<Relationship Id="rId27" Type="http://schemas.openxmlformats.org/officeDocument/2006/relationships/hyperlink" Target="consultantplus://offline/ref=BAD353B4B9F53DA1BDDAF972F4004234D23CDE63C4E24702C887D7444528BD8A1D1CD5B5A00B8AAA88C4D0B95036AFF8123386DF2F971167F0A03B72y8D0M" TargetMode = "External"/>
	<Relationship Id="rId28" Type="http://schemas.openxmlformats.org/officeDocument/2006/relationships/hyperlink" Target="consultantplus://offline/ref=BAD353B4B9F53DA1BDDAF972F4004234D23CDE63C4E44304C885D7444528BD8A1D1CD5B5A00B8AAA88C4D0B95B36AFF8123386DF2F971167F0A03B72y8D0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26.03.2018 N 33
(ред. от 05.08.2021)
"Об утверждении Порядка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детей"</dc:title>
  <dcterms:created xsi:type="dcterms:W3CDTF">2024-03-14T12:03:50Z</dcterms:created>
</cp:coreProperties>
</file>