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3799"/>
        <w:gridCol w:w="1588"/>
        <w:gridCol w:w="3837"/>
      </w:tblGrid>
      <w:tr w:rsidR="008830FD" w:rsidRPr="008830FD" w:rsidTr="0066035C">
        <w:trPr>
          <w:trHeight w:hRule="exact" w:val="3201"/>
          <w:jc w:val="center"/>
        </w:trPr>
        <w:tc>
          <w:tcPr>
            <w:tcW w:w="3799" w:type="dxa"/>
          </w:tcPr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Чăваш</w:t>
            </w:r>
            <w:proofErr w:type="spellEnd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Республикин</w:t>
            </w:r>
            <w:proofErr w:type="spellEnd"/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Канаш </w:t>
            </w:r>
            <w:proofErr w:type="spellStart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хулин</w:t>
            </w:r>
            <w:proofErr w:type="spellEnd"/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</w:pPr>
            <w:proofErr w:type="spellStart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Депутатсен</w:t>
            </w:r>
            <w:proofErr w:type="spellEnd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8830FD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eastAsia="ru-RU"/>
              </w:rPr>
              <w:t>пухăвĕ</w:t>
            </w:r>
            <w:proofErr w:type="spellEnd"/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  <w:t>йышĂну</w:t>
            </w: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</w:t>
            </w:r>
            <w:r w:rsidR="007C5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22.06.2023 г. № 37/3</w:t>
            </w:r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88" w:type="dxa"/>
          </w:tcPr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4B861977" wp14:editId="728BC471">
                  <wp:extent cx="828675" cy="10668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37" w:type="dxa"/>
          </w:tcPr>
          <w:p w:rsidR="00202319" w:rsidRPr="008830FD" w:rsidRDefault="00202319" w:rsidP="00202319">
            <w:pPr>
              <w:keepNext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Чувашская Республика</w:t>
            </w:r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Собрание депутатов</w:t>
            </w:r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города Канаш</w:t>
            </w:r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РЕШЕНИЕ</w:t>
            </w:r>
          </w:p>
          <w:p w:rsidR="00202319" w:rsidRPr="008830FD" w:rsidRDefault="00202319" w:rsidP="002023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830F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7C5276" w:rsidRPr="007C5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22.06.2023 г. № 37/</w:t>
            </w:r>
            <w:r w:rsidR="007C527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02319" w:rsidRPr="008830FD" w:rsidRDefault="00202319" w:rsidP="002023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99347D" w:rsidRPr="008830FD" w:rsidRDefault="00B54628" w:rsidP="00202319">
      <w:pPr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</w:t>
      </w:r>
      <w:r w:rsidR="0099347D" w:rsidRPr="008830F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учреждении периодического печатного издания «Городской Вестник» муниципального образования город Канаш</w:t>
      </w:r>
    </w:p>
    <w:p w:rsidR="00202319" w:rsidRPr="008830FD" w:rsidRDefault="00202319" w:rsidP="0020231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02319" w:rsidRPr="008830FD" w:rsidRDefault="00202319" w:rsidP="0020231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2319" w:rsidRPr="008830FD" w:rsidRDefault="0099347D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Законом Чувашской Республики от 18 октября 2004 года № 19 «Об организации местного самоуправления в Чувашской Республике», Уставом </w:t>
      </w:r>
      <w:r w:rsidR="00B54628"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города Канаш Чувашской Республики</w:t>
      </w: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8830FD">
        <w:t xml:space="preserve"> </w:t>
      </w: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целях опубликования муниципальных правовых актов и иной официальной информации органов местного самоуправления города Канаш Чувашской Республики,</w:t>
      </w:r>
      <w:r w:rsidR="00202319"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2319" w:rsidRPr="008830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Собрание депутатов города Канаш Чувашской Республики решило:</w:t>
      </w:r>
    </w:p>
    <w:p w:rsidR="00202319" w:rsidRPr="008830FD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0FD" w:rsidRPr="008830FD" w:rsidRDefault="0099347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830FD"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Учредить периодическое печатное издание «Городской Вестник» муниципального образования город Канаш.</w:t>
      </w:r>
    </w:p>
    <w:p w:rsidR="008830FD" w:rsidRPr="008830FD" w:rsidRDefault="008830F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2. Утвердить прилагаемое Положение о периодическом печатном издании «Городской Вестник» муниципального образования город Канаш.</w:t>
      </w:r>
    </w:p>
    <w:p w:rsidR="008830FD" w:rsidRPr="008830FD" w:rsidRDefault="008830F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3. Установить, что официальным опубликованием муниципальных правовых актов органов местного самоуправления города Канаш Чувашской Республики считается первая публикация их полного текста в периодическом печатном издании «Городской Вестник» муниципального образования город Канаш или в газете «Канаш».</w:t>
      </w:r>
    </w:p>
    <w:p w:rsidR="008830FD" w:rsidRPr="008830FD" w:rsidRDefault="008830F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Определить официальным сайтом для размещения муниципальных правовых актов органов местного самоуправления города Канаш Чувашской Республики официальный сайт администрации города Канаш Чувашской Республики в информационно-телекоммуникационной сети «Интернет» (https://gkan.cap.ru/).</w:t>
      </w:r>
    </w:p>
    <w:p w:rsidR="008830FD" w:rsidRPr="008830FD" w:rsidRDefault="008830F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5. Признать утратившим силу решение Собрания депутатов города Канаш Чувашской Республики от 30 января 2009 г. № 32/6 «Об учреждении печатного средства массовой информации для опубликования нормативно-правовых актов органов местного самоуправления муниципального образования города Канаша».</w:t>
      </w:r>
    </w:p>
    <w:p w:rsidR="00202319" w:rsidRPr="008830FD" w:rsidRDefault="008830FD" w:rsidP="008830F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6. Настоящее решение вступает в силу после его официального опубликования.</w:t>
      </w:r>
    </w:p>
    <w:p w:rsidR="00202319" w:rsidRPr="008830FD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Pr="008830FD" w:rsidRDefault="00202319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1013" w:rsidRPr="008830FD" w:rsidRDefault="001F1013" w:rsidP="002023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02319" w:rsidRPr="008830FD" w:rsidRDefault="00202319" w:rsidP="001F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города                                                                </w:t>
      </w:r>
      <w:r w:rsidR="001F1013"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О.В. Савчук</w:t>
      </w:r>
    </w:p>
    <w:p w:rsidR="008830FD" w:rsidRPr="008830FD" w:rsidRDefault="008830F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bookmarkStart w:id="0" w:name="_GoBack"/>
      <w:bookmarkEnd w:id="0"/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" w:name="sub_1000"/>
      <w:r w:rsidRPr="0088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Утверждено</w:t>
      </w:r>
      <w:r w:rsidRPr="0088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8830FD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решением</w:t>
      </w:r>
      <w:r w:rsidRPr="0088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Собрания депутатов</w:t>
      </w:r>
      <w:r w:rsidRPr="0088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города Канаш</w:t>
      </w:r>
      <w:r w:rsidRPr="008830F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Чу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вашской Республики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  <w:t xml:space="preserve">от </w:t>
      </w:r>
      <w:r w:rsidR="007C5276" w:rsidRPr="007C527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22.06.2023 г. № 37/3</w:t>
      </w:r>
    </w:p>
    <w:bookmarkEnd w:id="1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Положение</w:t>
      </w:r>
    </w:p>
    <w:p w:rsid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о периодическом печатном издании «Городской Вестник» муниципального образования город Канаш 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2" w:name="sub_1001"/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I. Общие положения</w:t>
      </w:r>
    </w:p>
    <w:bookmarkEnd w:id="2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3" w:name="sub_11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1.1. Периодическое печатное издание «Городской Вестник» муниципального образования город Канаш  (далее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–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«Городской Вестник»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) является официальным источником опубликования, учрежденным и издающимся в соответствии с Законом Российской Фед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ерации от 27 декабря 1991 года № 2124-1 «О средствах массовой информации»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Федеральным законом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от 6 октября 2003 года № 131-ФЗ «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 общих принципах организации местного самоуп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равления в Российской Федерации»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Законом Чувашской Респ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ублики от 18 октября 2004 года № 19 «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Об организации местного самоуп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равления в Чувашской Республике»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Уставом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Республики.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4" w:name="sub_12"/>
      <w:bookmarkEnd w:id="3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1.2.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«Городской Вестник»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предназначен для опубликования муниципальных правовых актов, обсуждения проектов муниципальных правовых актов по вопросам местного значения, доведения до сведения жителей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Канаш официальной информации о социально-экономическом и культурном развитии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Канаш, о развитии его общественной инфраструктуры и иной официальной информации органов местного самоуправления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Канаш Чувашской Республики.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5" w:name="sub_13"/>
      <w:bookmarkEnd w:id="4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1.3. Учредителями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«Городского Вестника»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являются Собрание депутатов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Канаш Чувашской Республики и администрация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Канаш Чувашской Республики.</w:t>
      </w:r>
    </w:p>
    <w:bookmarkEnd w:id="5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6" w:name="sub_1002"/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II. Виды муниципальных правовых актов </w:t>
      </w: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города </w:t>
      </w:r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Канаш Чувашской Республики, подлежащих опубликованию</w:t>
      </w:r>
    </w:p>
    <w:bookmarkEnd w:id="6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7" w:name="sub_21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2.1. В «Городском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Вестнике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публикуются следующие муниципальные правовые акты органов местного самоуправления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города Канаш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Чувашской Республики: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8" w:name="sub_211"/>
      <w:bookmarkEnd w:id="7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1) Устав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правовые акты, принятые на местном референдуме;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9" w:name="sub_212"/>
      <w:bookmarkEnd w:id="8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2) нормативные и иные правовые акты Собрания депутатов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Республики;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0" w:name="sub_213"/>
      <w:bookmarkEnd w:id="9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3) постановления и распоряжения главы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Республики;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1" w:name="sub_214"/>
      <w:bookmarkEnd w:id="10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4) постановления и распоряжения администрации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Республики;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2" w:name="sub_215"/>
      <w:bookmarkEnd w:id="11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5) распоряжения и приказы должностных лиц местного самоуправления по вопросам, отнесенным к их полномочиям Уставом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.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3" w:name="sub_22"/>
      <w:bookmarkEnd w:id="12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2.2. В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«Городском Вестнике»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публикуется официальная информация об обсуждении проектов муниципальных правовых актов по вопросам местного значения, о социально-экономическом и культурном развитии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о развитии его общественной инфраструктуры и иная официальная информация органов местного самоуправления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Республики.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4" w:name="sub_23"/>
      <w:bookmarkEnd w:id="13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2.3. В </w:t>
      </w:r>
      <w:r w:rsidR="00B66027" w:rsidRP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«Городском Вестнике»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может публиковаться иная официальная информация органов местного самоуправления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Республики, за исключением той, которая содержит сведения, составляющая государственную тайну, или сведения конфиденциального характера.</w:t>
      </w:r>
    </w:p>
    <w:bookmarkEnd w:id="14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5" w:name="sub_1003"/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III. Порядок издания и распространения</w:t>
      </w:r>
    </w:p>
    <w:bookmarkEnd w:id="15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6" w:name="sub_31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3.1.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«Городской Вестник»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издается с целью информирования граждан, органов местного самоуправления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Республики, органов государственной власти, должностных лиц предприятий, учреждений, организаций о принятых муниципальных правовых актах, об обсуждаемых проектах муниципальных правовых актов по вопросам местного значения, о социально-экономическом и культурном развитии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, о развитии его общественной инфраструктуры и иной официальной информации органов местного самоуправления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Республики.</w:t>
      </w:r>
    </w:p>
    <w:p w:rsidR="008830FD" w:rsidRDefault="00B66027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7" w:name="sub_33"/>
      <w:bookmarkEnd w:id="16"/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3.2</w:t>
      </w:r>
      <w:r w:rsidR="008830FD"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. </w:t>
      </w:r>
      <w:r w:rsid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«Городской Вестник»</w:t>
      </w:r>
      <w:r w:rsidR="008830FD"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издается на русском языке по мере необходимости.</w:t>
      </w:r>
    </w:p>
    <w:p w:rsidR="00AC10FC" w:rsidRPr="00AC10FC" w:rsidRDefault="00AC10FC" w:rsidP="00AC10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3.3. </w:t>
      </w:r>
      <w:r w:rsidRPr="00AC10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«Городской Вестник» подлежит распространению на всей территории города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Канаш. </w:t>
      </w:r>
    </w:p>
    <w:p w:rsidR="00AC10FC" w:rsidRPr="008830FD" w:rsidRDefault="00AC10FC" w:rsidP="00AC10FC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3.4. Граждане города Канаш</w:t>
      </w:r>
      <w:r w:rsidRPr="00AC10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могут ознакомиться с 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«Городским Вестником»</w:t>
      </w:r>
      <w:r w:rsidRPr="00AC10FC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в учреждениях библиотечной системы.</w:t>
      </w:r>
    </w:p>
    <w:bookmarkEnd w:id="17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bookmarkStart w:id="18" w:name="sub_1004"/>
      <w:r w:rsidRPr="008830FD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IV. Финансовое и материально-техническое обеспечение</w:t>
      </w:r>
    </w:p>
    <w:bookmarkEnd w:id="18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19" w:name="sub_41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4.1. Финансирование издания и распространения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«Городского Вестника</w:t>
      </w:r>
      <w:r w:rsidR="00B66027" w:rsidRP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» 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осуществляется за счет средств бюджета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Республики.</w:t>
      </w:r>
    </w:p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bookmarkStart w:id="20" w:name="sub_42"/>
      <w:bookmarkEnd w:id="19"/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4.2. Организация процесса издания и распространения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«Городского Вестника</w:t>
      </w:r>
      <w:r w:rsidR="00B66027" w:rsidRP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»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осуществляется администрацией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</w:t>
      </w:r>
      <w:r w:rsidR="00B66027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г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орода Канаш</w:t>
      </w:r>
      <w:r w:rsidRPr="008830FD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 Чувашской Республики.</w:t>
      </w:r>
    </w:p>
    <w:bookmarkEnd w:id="20"/>
    <w:p w:rsidR="008830FD" w:rsidRPr="008830FD" w:rsidRDefault="008830FD" w:rsidP="008830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</w:p>
    <w:p w:rsidR="008830FD" w:rsidRPr="008830FD" w:rsidRDefault="008830FD" w:rsidP="001F101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830FD" w:rsidRPr="008830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8BB"/>
    <w:rsid w:val="001F1013"/>
    <w:rsid w:val="00202319"/>
    <w:rsid w:val="00353893"/>
    <w:rsid w:val="00406E81"/>
    <w:rsid w:val="004B4AA7"/>
    <w:rsid w:val="007C5276"/>
    <w:rsid w:val="007D0EBE"/>
    <w:rsid w:val="008032B8"/>
    <w:rsid w:val="00837183"/>
    <w:rsid w:val="008830FD"/>
    <w:rsid w:val="009308BB"/>
    <w:rsid w:val="009419CE"/>
    <w:rsid w:val="0096758A"/>
    <w:rsid w:val="0099347D"/>
    <w:rsid w:val="00A5258F"/>
    <w:rsid w:val="00AC10FC"/>
    <w:rsid w:val="00B54628"/>
    <w:rsid w:val="00B66027"/>
    <w:rsid w:val="00BA5005"/>
    <w:rsid w:val="00C40018"/>
    <w:rsid w:val="00EC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3FE26"/>
  <w15:docId w15:val="{EC075C67-87B6-444E-9B8F-022DF502C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7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905</Words>
  <Characters>5160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Ольга Викторовна</dc:creator>
  <cp:lastModifiedBy>Сладкова Светлана Николаевна</cp:lastModifiedBy>
  <cp:revision>3</cp:revision>
  <dcterms:created xsi:type="dcterms:W3CDTF">2023-06-21T10:28:00Z</dcterms:created>
  <dcterms:modified xsi:type="dcterms:W3CDTF">2023-06-21T10:30:00Z</dcterms:modified>
</cp:coreProperties>
</file>