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tblpY="1259"/>
        <w:tblW w:w="0" w:type="auto"/>
        <w:tblLayout w:type="fixed"/>
        <w:tblLook w:val="0000" w:firstRow="0" w:lastRow="0" w:firstColumn="0" w:lastColumn="0" w:noHBand="0" w:noVBand="0"/>
      </w:tblPr>
      <w:tblGrid>
        <w:gridCol w:w="3799"/>
        <w:gridCol w:w="1588"/>
        <w:gridCol w:w="3837"/>
      </w:tblGrid>
      <w:tr w:rsidR="00EC0C50" w:rsidRPr="00EC0C50" w:rsidTr="005C17D3">
        <w:trPr>
          <w:trHeight w:val="1559"/>
        </w:trPr>
        <w:tc>
          <w:tcPr>
            <w:tcW w:w="3799" w:type="dxa"/>
          </w:tcPr>
          <w:p w:rsidR="00EC0C50" w:rsidRPr="00EC0C50" w:rsidRDefault="00EC0C50" w:rsidP="00EC0C50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</w:pP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Чувашская</w:t>
            </w:r>
            <w:r w:rsidRPr="00EC0C50"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  <w:t xml:space="preserve"> </w:t>
            </w: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Республика</w:t>
            </w:r>
          </w:p>
          <w:p w:rsidR="00EC0C50" w:rsidRPr="00EC0C50" w:rsidRDefault="00EC0C50" w:rsidP="00EC0C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8"/>
                <w:szCs w:val="20"/>
              </w:rPr>
            </w:pPr>
          </w:p>
          <w:p w:rsidR="00EC0C50" w:rsidRPr="00EC0C50" w:rsidRDefault="00EC0C50" w:rsidP="00EC0C50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</w:pP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Чебоксарское</w:t>
            </w:r>
            <w:r w:rsidRPr="00EC0C50"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  <w:t xml:space="preserve"> </w:t>
            </w: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городское</w:t>
            </w:r>
          </w:p>
          <w:p w:rsidR="00EC0C50" w:rsidRPr="00EC0C50" w:rsidRDefault="00EC0C50" w:rsidP="00EC0C50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szCs w:val="20"/>
              </w:rPr>
            </w:pP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Собрание</w:t>
            </w:r>
            <w:r w:rsidRPr="00EC0C50"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  <w:t xml:space="preserve"> </w:t>
            </w: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депутатов</w:t>
            </w:r>
          </w:p>
          <w:p w:rsidR="00EC0C50" w:rsidRPr="00EC0C50" w:rsidRDefault="00EC0C50" w:rsidP="00EC0C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12" w:right="-102"/>
              <w:jc w:val="center"/>
              <w:textAlignment w:val="baseline"/>
              <w:rPr>
                <w:rFonts w:ascii="Baltica Chv" w:eastAsia="Times New Roman" w:hAnsi="Baltica Chv" w:cs="Times New Roman"/>
                <w:b/>
                <w:szCs w:val="20"/>
              </w:rPr>
            </w:pPr>
          </w:p>
          <w:p w:rsidR="00EC0C50" w:rsidRPr="00EC0C50" w:rsidRDefault="00EC0C50" w:rsidP="00EC0C50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3"/>
              <w:rPr>
                <w:rFonts w:ascii="Baltica Chv" w:eastAsia="Times New Roman" w:hAnsi="Baltica Chv" w:cs="Times New Roman"/>
                <w:b/>
                <w:caps/>
                <w:spacing w:val="40"/>
                <w:szCs w:val="20"/>
              </w:rPr>
            </w:pPr>
            <w:r w:rsidRPr="00EC0C50">
              <w:rPr>
                <w:rFonts w:ascii="Cambria" w:eastAsia="Times New Roman" w:hAnsi="Cambria" w:cs="Cambria"/>
                <w:b/>
                <w:caps/>
                <w:spacing w:val="40"/>
                <w:szCs w:val="20"/>
              </w:rPr>
              <w:t>РЕШЕНИЕ</w:t>
            </w:r>
          </w:p>
          <w:p w:rsidR="00EC0C50" w:rsidRPr="00EC0C50" w:rsidRDefault="00EC0C50" w:rsidP="00EC0C50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outlineLvl w:val="3"/>
              <w:rPr>
                <w:rFonts w:ascii="Baltica Chv" w:eastAsia="Times New Roman" w:hAnsi="Baltica Chv" w:cs="Times New Roman"/>
                <w:b/>
                <w:caps/>
                <w:spacing w:val="40"/>
                <w:szCs w:val="20"/>
              </w:rPr>
            </w:pPr>
          </w:p>
        </w:tc>
        <w:tc>
          <w:tcPr>
            <w:tcW w:w="1588" w:type="dxa"/>
          </w:tcPr>
          <w:p w:rsidR="00EC0C50" w:rsidRPr="00EC0C50" w:rsidRDefault="00EC0C50" w:rsidP="00EC0C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1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8"/>
                <w:szCs w:val="20"/>
              </w:rPr>
            </w:pPr>
            <w:r w:rsidRPr="00EC0C50">
              <w:rPr>
                <w:rFonts w:ascii="Calibri" w:eastAsia="Times New Roman" w:hAnsi="Calibri" w:cs="Calibri"/>
                <w:noProof/>
                <w:sz w:val="28"/>
              </w:rPr>
              <w:drawing>
                <wp:inline distT="0" distB="0" distL="0" distR="0" wp14:anchorId="5A339C24" wp14:editId="08F9EE38">
                  <wp:extent cx="546100" cy="695960"/>
                  <wp:effectExtent l="0" t="0" r="6350" b="8890"/>
                  <wp:docPr id="18" name="Рисунок 18" descr="SMALLGERB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SMALLGERB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695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7" w:type="dxa"/>
          </w:tcPr>
          <w:p w:rsidR="00EC0C50" w:rsidRPr="00EC0C50" w:rsidRDefault="00EC0C50" w:rsidP="00EC0C50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7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</w:pP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Ч</w:t>
            </w:r>
            <w:r w:rsidRPr="00EC0C50">
              <w:rPr>
                <w:rFonts w:ascii="Times New Roman" w:eastAsia="Times New Roman" w:hAnsi="Times New Roman" w:cs="Times New Roman"/>
                <w:b/>
                <w:spacing w:val="40"/>
                <w:szCs w:val="20"/>
              </w:rPr>
              <w:t>ǎ</w:t>
            </w: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ваш</w:t>
            </w:r>
            <w:r w:rsidRPr="00EC0C50"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  <w:t xml:space="preserve"> </w:t>
            </w: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Республики</w:t>
            </w:r>
          </w:p>
          <w:p w:rsidR="00EC0C50" w:rsidRPr="00EC0C50" w:rsidRDefault="00EC0C50" w:rsidP="00EC0C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Baltica Chv" w:eastAsia="Times New Roman" w:hAnsi="Baltica Chv" w:cs="Times New Roman"/>
                <w:b/>
                <w:spacing w:val="40"/>
                <w:sz w:val="8"/>
                <w:szCs w:val="20"/>
              </w:rPr>
            </w:pPr>
          </w:p>
          <w:p w:rsidR="00EC0C50" w:rsidRPr="00EC0C50" w:rsidRDefault="00EC0C50" w:rsidP="00EC0C50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7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</w:pP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Шупашкар</w:t>
            </w:r>
            <w:r w:rsidRPr="00EC0C50"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  <w:t xml:space="preserve"> </w:t>
            </w: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хулин</w:t>
            </w:r>
          </w:p>
          <w:p w:rsidR="00EC0C50" w:rsidRPr="00EC0C50" w:rsidRDefault="00EC0C50" w:rsidP="00EC0C50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7"/>
              <w:jc w:val="center"/>
              <w:textAlignment w:val="baseline"/>
              <w:outlineLvl w:val="2"/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</w:pP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депутатсен</w:t>
            </w:r>
            <w:r w:rsidRPr="00EC0C50"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  <w:t xml:space="preserve"> </w:t>
            </w: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Пух</w:t>
            </w:r>
            <w:r w:rsidRPr="00EC0C50">
              <w:rPr>
                <w:rFonts w:ascii="Times New Roman" w:eastAsia="Times New Roman" w:hAnsi="Times New Roman" w:cs="Times New Roman"/>
                <w:b/>
                <w:spacing w:val="40"/>
                <w:szCs w:val="20"/>
              </w:rPr>
              <w:t>ă</w:t>
            </w:r>
            <w:r w:rsidRPr="00EC0C50">
              <w:rPr>
                <w:rFonts w:ascii="Cambria" w:eastAsia="Times New Roman" w:hAnsi="Cambria" w:cs="Cambria"/>
                <w:b/>
                <w:spacing w:val="40"/>
                <w:szCs w:val="20"/>
              </w:rPr>
              <w:t>в</w:t>
            </w:r>
            <w:r w:rsidRPr="00EC0C50">
              <w:rPr>
                <w:rFonts w:ascii="Times New Roman" w:eastAsia="Times New Roman" w:hAnsi="Times New Roman" w:cs="Times New Roman"/>
                <w:b/>
                <w:spacing w:val="40"/>
                <w:szCs w:val="20"/>
              </w:rPr>
              <w:t>ĕ</w:t>
            </w:r>
          </w:p>
          <w:p w:rsidR="00EC0C50" w:rsidRPr="00EC0C50" w:rsidRDefault="00EC0C50" w:rsidP="00EC0C50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Baltica Chv" w:eastAsia="Times New Roman" w:hAnsi="Baltica Chv" w:cs="Times New Roman"/>
                <w:b/>
                <w:spacing w:val="40"/>
                <w:szCs w:val="20"/>
              </w:rPr>
            </w:pPr>
          </w:p>
          <w:p w:rsidR="00EC0C50" w:rsidRPr="00EC0C50" w:rsidRDefault="00EC0C50" w:rsidP="00EC0C50">
            <w:pPr>
              <w:keepNext/>
              <w:overflowPunct w:val="0"/>
              <w:autoSpaceDE w:val="0"/>
              <w:autoSpaceDN w:val="0"/>
              <w:adjustRightInd w:val="0"/>
              <w:spacing w:after="0" w:line="240" w:lineRule="auto"/>
              <w:ind w:left="-108" w:right="-102"/>
              <w:jc w:val="center"/>
              <w:textAlignment w:val="baseline"/>
              <w:outlineLvl w:val="2"/>
              <w:rPr>
                <w:rFonts w:ascii="Times New Roman" w:eastAsia="Times New Roman" w:hAnsi="Times New Roman" w:cs="Times New Roman"/>
                <w:b/>
                <w:spacing w:val="40"/>
                <w:szCs w:val="20"/>
              </w:rPr>
            </w:pPr>
            <w:r w:rsidRPr="00EC0C50">
              <w:rPr>
                <w:rFonts w:ascii="Cambria" w:eastAsia="Times New Roman" w:hAnsi="Cambria" w:cs="Cambria"/>
                <w:b/>
                <w:szCs w:val="20"/>
              </w:rPr>
              <w:t>ЙЫШ</w:t>
            </w:r>
            <w:r w:rsidRPr="00EC0C50">
              <w:rPr>
                <w:rFonts w:ascii="Times New Roman" w:eastAsia="Times New Roman" w:hAnsi="Times New Roman" w:cs="Times New Roman"/>
                <w:b/>
                <w:szCs w:val="20"/>
              </w:rPr>
              <w:t>Ă</w:t>
            </w:r>
            <w:r w:rsidRPr="00EC0C50">
              <w:rPr>
                <w:rFonts w:ascii="Cambria" w:eastAsia="Times New Roman" w:hAnsi="Cambria" w:cs="Cambria"/>
                <w:b/>
                <w:szCs w:val="20"/>
              </w:rPr>
              <w:t>НУ</w:t>
            </w:r>
          </w:p>
        </w:tc>
      </w:tr>
    </w:tbl>
    <w:p w:rsidR="00EC0C50" w:rsidRDefault="00EC0C50" w:rsidP="00EC0C50">
      <w:pPr>
        <w:overflowPunct w:val="0"/>
        <w:autoSpaceDE w:val="0"/>
        <w:autoSpaceDN w:val="0"/>
        <w:adjustRightInd w:val="0"/>
        <w:spacing w:after="0" w:line="240" w:lineRule="auto"/>
        <w:ind w:left="-84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val="en-US"/>
        </w:rPr>
      </w:pPr>
    </w:p>
    <w:p w:rsidR="00EC0C50" w:rsidRPr="00EC0C50" w:rsidRDefault="00EC0C50" w:rsidP="00EC0C50">
      <w:pPr>
        <w:overflowPunct w:val="0"/>
        <w:autoSpaceDE w:val="0"/>
        <w:autoSpaceDN w:val="0"/>
        <w:adjustRightInd w:val="0"/>
        <w:spacing w:after="0" w:line="240" w:lineRule="auto"/>
        <w:ind w:left="-84" w:right="-1"/>
        <w:jc w:val="center"/>
        <w:textAlignment w:val="baseline"/>
        <w:rPr>
          <w:rFonts w:ascii="Times New Roman" w:eastAsia="Times New Roman" w:hAnsi="Times New Roman" w:cs="Times New Roman"/>
          <w:sz w:val="28"/>
          <w:szCs w:val="20"/>
          <w:lang w:val="en-US"/>
        </w:rPr>
      </w:pPr>
      <w:r w:rsidRPr="00EC0C50">
        <w:rPr>
          <w:rFonts w:ascii="Times New Roman" w:eastAsia="Times New Roman" w:hAnsi="Times New Roman" w:cs="Times New Roman"/>
          <w:sz w:val="28"/>
          <w:szCs w:val="20"/>
          <w:lang w:val="en-US"/>
        </w:rPr>
        <w:t>2</w:t>
      </w:r>
      <w:r w:rsidRPr="00EC0C50">
        <w:rPr>
          <w:rFonts w:ascii="Times New Roman" w:eastAsia="Times New Roman" w:hAnsi="Times New Roman" w:cs="Times New Roman"/>
          <w:sz w:val="28"/>
          <w:szCs w:val="20"/>
        </w:rPr>
        <w:t xml:space="preserve"> марта 2023 г. № </w:t>
      </w:r>
      <w:r>
        <w:rPr>
          <w:rFonts w:ascii="Times New Roman" w:eastAsia="Times New Roman" w:hAnsi="Times New Roman" w:cs="Times New Roman"/>
          <w:sz w:val="28"/>
          <w:szCs w:val="20"/>
          <w:lang w:val="en-US"/>
        </w:rPr>
        <w:t>1096</w:t>
      </w:r>
      <w:bookmarkStart w:id="0" w:name="_GoBack"/>
      <w:bookmarkEnd w:id="0"/>
    </w:p>
    <w:p w:rsidR="00711DCE" w:rsidRDefault="00711DCE" w:rsidP="005C667E">
      <w:pPr>
        <w:tabs>
          <w:tab w:val="left" w:pos="9072"/>
        </w:tabs>
        <w:spacing w:after="0" w:line="240" w:lineRule="auto"/>
        <w:ind w:right="5272"/>
        <w:jc w:val="both"/>
        <w:rPr>
          <w:rFonts w:ascii="Times New Roman" w:hAnsi="Times New Roman" w:cs="Times New Roman"/>
          <w:sz w:val="28"/>
          <w:szCs w:val="28"/>
        </w:rPr>
      </w:pPr>
    </w:p>
    <w:p w:rsidR="00711DCE" w:rsidRDefault="00711DCE" w:rsidP="005C667E">
      <w:pPr>
        <w:tabs>
          <w:tab w:val="left" w:pos="9072"/>
        </w:tabs>
        <w:spacing w:after="0" w:line="240" w:lineRule="auto"/>
        <w:ind w:right="5272"/>
        <w:jc w:val="both"/>
        <w:rPr>
          <w:rFonts w:ascii="Times New Roman" w:hAnsi="Times New Roman" w:cs="Times New Roman"/>
          <w:sz w:val="28"/>
          <w:szCs w:val="28"/>
        </w:rPr>
      </w:pPr>
    </w:p>
    <w:p w:rsidR="005C667E" w:rsidRPr="005C667E" w:rsidRDefault="00874103" w:rsidP="005C667E">
      <w:pPr>
        <w:tabs>
          <w:tab w:val="left" w:pos="9072"/>
        </w:tabs>
        <w:spacing w:after="0" w:line="240" w:lineRule="auto"/>
        <w:ind w:right="5272"/>
        <w:jc w:val="both"/>
        <w:rPr>
          <w:rFonts w:ascii="Times New Roman" w:hAnsi="Times New Roman" w:cs="Times New Roman"/>
          <w:sz w:val="28"/>
          <w:szCs w:val="28"/>
        </w:rPr>
      </w:pPr>
      <w:r w:rsidRPr="00874103">
        <w:rPr>
          <w:rFonts w:ascii="Times New Roman" w:hAnsi="Times New Roman" w:cs="Times New Roman"/>
          <w:sz w:val="28"/>
          <w:szCs w:val="28"/>
        </w:rPr>
        <w:t xml:space="preserve">Об отчете </w:t>
      </w:r>
      <w:r w:rsidR="005C667E">
        <w:rPr>
          <w:rFonts w:ascii="Times New Roman" w:hAnsi="Times New Roman" w:cs="Times New Roman"/>
          <w:sz w:val="28"/>
          <w:szCs w:val="28"/>
        </w:rPr>
        <w:t xml:space="preserve">о результатах работы </w:t>
      </w:r>
      <w:r w:rsidR="005C667E" w:rsidRPr="005C667E">
        <w:rPr>
          <w:rFonts w:ascii="Times New Roman" w:hAnsi="Times New Roman" w:cs="Times New Roman"/>
          <w:sz w:val="28"/>
          <w:szCs w:val="28"/>
        </w:rPr>
        <w:t>Контрольно-счетной палаты Чу</w:t>
      </w:r>
      <w:r w:rsidR="005C667E">
        <w:rPr>
          <w:rFonts w:ascii="Times New Roman" w:hAnsi="Times New Roman" w:cs="Times New Roman"/>
          <w:sz w:val="28"/>
          <w:szCs w:val="28"/>
        </w:rPr>
        <w:t xml:space="preserve">вашской Республики за 2022 год </w:t>
      </w:r>
      <w:r w:rsidR="005C667E" w:rsidRPr="005C667E">
        <w:rPr>
          <w:rFonts w:ascii="Times New Roman" w:hAnsi="Times New Roman" w:cs="Times New Roman"/>
          <w:sz w:val="28"/>
          <w:szCs w:val="28"/>
        </w:rPr>
        <w:t>по контролю за испо</w:t>
      </w:r>
      <w:r w:rsidR="005C667E">
        <w:rPr>
          <w:rFonts w:ascii="Times New Roman" w:hAnsi="Times New Roman" w:cs="Times New Roman"/>
          <w:sz w:val="28"/>
          <w:szCs w:val="28"/>
        </w:rPr>
        <w:t xml:space="preserve">льзованием бюджетных средств и </w:t>
      </w:r>
      <w:r w:rsidR="005C667E" w:rsidRPr="005C667E">
        <w:rPr>
          <w:rFonts w:ascii="Times New Roman" w:hAnsi="Times New Roman" w:cs="Times New Roman"/>
          <w:sz w:val="28"/>
          <w:szCs w:val="28"/>
        </w:rPr>
        <w:t>муниципального имуществ</w:t>
      </w:r>
      <w:r w:rsidR="00250965">
        <w:rPr>
          <w:rFonts w:ascii="Times New Roman" w:hAnsi="Times New Roman" w:cs="Times New Roman"/>
          <w:sz w:val="28"/>
          <w:szCs w:val="28"/>
        </w:rPr>
        <w:t>а</w:t>
      </w:r>
      <w:r w:rsidR="005C667E" w:rsidRPr="005C667E">
        <w:rPr>
          <w:rFonts w:ascii="Times New Roman" w:hAnsi="Times New Roman" w:cs="Times New Roman"/>
          <w:sz w:val="28"/>
          <w:szCs w:val="28"/>
        </w:rPr>
        <w:t xml:space="preserve"> города Чебоксары</w:t>
      </w:r>
    </w:p>
    <w:p w:rsidR="005C667E" w:rsidRDefault="005C667E" w:rsidP="00711DCE">
      <w:pPr>
        <w:tabs>
          <w:tab w:val="left" w:pos="9072"/>
        </w:tabs>
        <w:spacing w:after="120" w:line="36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5C667E" w:rsidRPr="005C667E" w:rsidRDefault="005C667E" w:rsidP="00711DCE">
      <w:pPr>
        <w:tabs>
          <w:tab w:val="left" w:pos="9072"/>
        </w:tabs>
        <w:spacing w:after="120" w:line="36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67E">
        <w:rPr>
          <w:rFonts w:ascii="Times New Roman" w:hAnsi="Times New Roman" w:cs="Times New Roman"/>
          <w:sz w:val="28"/>
          <w:szCs w:val="28"/>
        </w:rPr>
        <w:t>В соответствии с Федеральным законом от 6 октября 2003 года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74103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5C667E">
        <w:rPr>
          <w:rFonts w:ascii="Times New Roman" w:hAnsi="Times New Roman" w:cs="Times New Roman"/>
          <w:sz w:val="28"/>
          <w:szCs w:val="28"/>
        </w:rPr>
        <w:t>№</w:t>
      </w:r>
      <w:r w:rsidR="00874103">
        <w:rPr>
          <w:rFonts w:ascii="Times New Roman" w:hAnsi="Times New Roman" w:cs="Times New Roman"/>
          <w:sz w:val="28"/>
          <w:szCs w:val="28"/>
        </w:rPr>
        <w:t xml:space="preserve"> </w:t>
      </w:r>
      <w:r w:rsidRPr="005C667E">
        <w:rPr>
          <w:rFonts w:ascii="Times New Roman" w:hAnsi="Times New Roman" w:cs="Times New Roman"/>
          <w:sz w:val="28"/>
          <w:szCs w:val="28"/>
        </w:rPr>
        <w:t>131</w:t>
      </w:r>
      <w:r w:rsidR="00874103" w:rsidRPr="00874103">
        <w:rPr>
          <w:rFonts w:ascii="Times New Roman" w:hAnsi="Times New Roman" w:cs="Times New Roman"/>
          <w:sz w:val="28"/>
          <w:szCs w:val="28"/>
        </w:rPr>
        <w:t>–</w:t>
      </w:r>
      <w:r w:rsidRPr="005C667E">
        <w:rPr>
          <w:rFonts w:ascii="Times New Roman" w:hAnsi="Times New Roman" w:cs="Times New Roman"/>
          <w:sz w:val="28"/>
          <w:szCs w:val="28"/>
        </w:rPr>
        <w:t>ФЗ «Об общих принципах организации местного самоуправления в Российской Федерации», Уставом муниципального образования города Чебоксары – столицы Чувашской Республики, принятым решением Чебоксарского городского Собрания депутатов от 30 ноября 2005 года №</w:t>
      </w:r>
      <w:r w:rsidR="00874103">
        <w:rPr>
          <w:rFonts w:ascii="Times New Roman" w:hAnsi="Times New Roman" w:cs="Times New Roman"/>
          <w:sz w:val="28"/>
          <w:szCs w:val="28"/>
        </w:rPr>
        <w:t xml:space="preserve"> </w:t>
      </w:r>
      <w:r w:rsidRPr="005C667E">
        <w:rPr>
          <w:rFonts w:ascii="Times New Roman" w:hAnsi="Times New Roman" w:cs="Times New Roman"/>
          <w:sz w:val="28"/>
          <w:szCs w:val="28"/>
        </w:rPr>
        <w:t>40,</w:t>
      </w:r>
    </w:p>
    <w:p w:rsidR="005C667E" w:rsidRPr="005C667E" w:rsidRDefault="005C667E" w:rsidP="00711DCE">
      <w:pPr>
        <w:spacing w:after="0" w:line="360" w:lineRule="auto"/>
        <w:ind w:right="14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667E">
        <w:rPr>
          <w:rFonts w:ascii="Times New Roman" w:hAnsi="Times New Roman" w:cs="Times New Roman"/>
          <w:sz w:val="28"/>
          <w:szCs w:val="28"/>
        </w:rPr>
        <w:t>Чебоксарское городское Собрание депутатов</w:t>
      </w:r>
    </w:p>
    <w:p w:rsidR="005C667E" w:rsidRPr="005C667E" w:rsidRDefault="005C667E" w:rsidP="00711DCE">
      <w:pPr>
        <w:spacing w:after="0" w:line="360" w:lineRule="auto"/>
        <w:ind w:right="142"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C667E">
        <w:rPr>
          <w:rFonts w:ascii="Times New Roman" w:hAnsi="Times New Roman" w:cs="Times New Roman"/>
          <w:sz w:val="28"/>
          <w:szCs w:val="28"/>
        </w:rPr>
        <w:t>РЕШИЛО:</w:t>
      </w:r>
    </w:p>
    <w:p w:rsidR="005C667E" w:rsidRPr="005C667E" w:rsidRDefault="005C667E" w:rsidP="00711DCE">
      <w:pPr>
        <w:spacing w:after="0" w:line="36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67E">
        <w:rPr>
          <w:rFonts w:ascii="Times New Roman" w:hAnsi="Times New Roman" w:cs="Times New Roman"/>
          <w:sz w:val="28"/>
          <w:szCs w:val="28"/>
        </w:rPr>
        <w:t xml:space="preserve">1. </w:t>
      </w:r>
      <w:r w:rsidR="00874103" w:rsidRPr="00874103">
        <w:rPr>
          <w:rFonts w:ascii="Times New Roman" w:hAnsi="Times New Roman" w:cs="Times New Roman"/>
          <w:sz w:val="28"/>
          <w:szCs w:val="28"/>
        </w:rPr>
        <w:t>Принять к сведению</w:t>
      </w:r>
      <w:r w:rsidRPr="005C667E">
        <w:rPr>
          <w:rFonts w:ascii="Times New Roman" w:hAnsi="Times New Roman" w:cs="Times New Roman"/>
          <w:sz w:val="28"/>
          <w:szCs w:val="28"/>
        </w:rPr>
        <w:t xml:space="preserve"> отчет о результатах работы Контрольно-счетной палаты Чувашской Республики за 2022 год по контролю за использованием бюджетных средств и муниципального имуществ</w:t>
      </w:r>
      <w:r w:rsidR="00250965">
        <w:rPr>
          <w:rFonts w:ascii="Times New Roman" w:hAnsi="Times New Roman" w:cs="Times New Roman"/>
          <w:sz w:val="28"/>
          <w:szCs w:val="28"/>
        </w:rPr>
        <w:t>а</w:t>
      </w:r>
      <w:r w:rsidRPr="005C667E">
        <w:rPr>
          <w:rFonts w:ascii="Times New Roman" w:hAnsi="Times New Roman" w:cs="Times New Roman"/>
          <w:sz w:val="28"/>
          <w:szCs w:val="28"/>
        </w:rPr>
        <w:t xml:space="preserve"> города Чебоксары (прилагается).</w:t>
      </w:r>
    </w:p>
    <w:p w:rsidR="005C667E" w:rsidRPr="005C667E" w:rsidRDefault="005C667E" w:rsidP="00711DCE">
      <w:pPr>
        <w:spacing w:after="0" w:line="360" w:lineRule="auto"/>
        <w:ind w:right="142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C667E">
        <w:rPr>
          <w:rFonts w:ascii="Times New Roman" w:hAnsi="Times New Roman" w:cs="Times New Roman"/>
          <w:sz w:val="28"/>
          <w:szCs w:val="28"/>
        </w:rPr>
        <w:t>2. Опубликовать настоящее решение в Вестнике органов местного самоуправления города Чебоксары.</w:t>
      </w:r>
    </w:p>
    <w:p w:rsidR="005C667E" w:rsidRPr="005C667E" w:rsidRDefault="005C667E" w:rsidP="00711DCE">
      <w:pPr>
        <w:spacing w:after="0" w:line="360" w:lineRule="auto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C667E" w:rsidRDefault="005C667E" w:rsidP="00711DCE">
      <w:pPr>
        <w:tabs>
          <w:tab w:val="left" w:pos="6521"/>
          <w:tab w:val="left" w:pos="7513"/>
        </w:tabs>
        <w:spacing w:after="0"/>
        <w:ind w:right="142"/>
        <w:jc w:val="both"/>
        <w:rPr>
          <w:rFonts w:ascii="Times New Roman" w:hAnsi="Times New Roman" w:cs="Times New Roman"/>
          <w:sz w:val="28"/>
          <w:szCs w:val="28"/>
        </w:rPr>
      </w:pPr>
      <w:r w:rsidRPr="005C667E">
        <w:rPr>
          <w:rFonts w:ascii="Times New Roman" w:hAnsi="Times New Roman" w:cs="Times New Roman"/>
          <w:sz w:val="28"/>
          <w:szCs w:val="28"/>
        </w:rPr>
        <w:t>Глава города Чебоксары</w:t>
      </w:r>
      <w:r w:rsidRPr="005C667E">
        <w:rPr>
          <w:rFonts w:ascii="Times New Roman" w:hAnsi="Times New Roman" w:cs="Times New Roman"/>
          <w:sz w:val="28"/>
          <w:szCs w:val="28"/>
        </w:rPr>
        <w:tab/>
      </w:r>
      <w:r w:rsidRPr="005C667E">
        <w:rPr>
          <w:rFonts w:ascii="Times New Roman" w:hAnsi="Times New Roman" w:cs="Times New Roman"/>
          <w:sz w:val="28"/>
          <w:szCs w:val="28"/>
        </w:rPr>
        <w:tab/>
      </w:r>
      <w:r w:rsidR="00711DCE">
        <w:rPr>
          <w:rFonts w:ascii="Times New Roman" w:hAnsi="Times New Roman" w:cs="Times New Roman"/>
          <w:sz w:val="28"/>
          <w:szCs w:val="28"/>
        </w:rPr>
        <w:t xml:space="preserve">  </w:t>
      </w:r>
      <w:r w:rsidRPr="005C667E">
        <w:rPr>
          <w:rFonts w:ascii="Times New Roman" w:hAnsi="Times New Roman" w:cs="Times New Roman"/>
          <w:sz w:val="28"/>
          <w:szCs w:val="28"/>
        </w:rPr>
        <w:t>Е.Н. Кадышев</w:t>
      </w:r>
    </w:p>
    <w:p w:rsidR="00711DCE" w:rsidRDefault="00711DCE" w:rsidP="00711DCE">
      <w:pPr>
        <w:tabs>
          <w:tab w:val="left" w:pos="6521"/>
          <w:tab w:val="left" w:pos="7513"/>
        </w:tabs>
        <w:spacing w:after="0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711DCE" w:rsidRDefault="00711DCE" w:rsidP="00711DCE">
      <w:pPr>
        <w:tabs>
          <w:tab w:val="left" w:pos="6521"/>
          <w:tab w:val="left" w:pos="7513"/>
        </w:tabs>
        <w:spacing w:after="0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711DCE" w:rsidRDefault="00711DCE" w:rsidP="00711DCE">
      <w:pPr>
        <w:tabs>
          <w:tab w:val="left" w:pos="6521"/>
          <w:tab w:val="left" w:pos="7513"/>
        </w:tabs>
        <w:spacing w:after="0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C667E" w:rsidRPr="005C667E" w:rsidRDefault="005C667E" w:rsidP="00711DCE">
      <w:pPr>
        <w:tabs>
          <w:tab w:val="left" w:pos="6521"/>
          <w:tab w:val="left" w:pos="7513"/>
        </w:tabs>
        <w:spacing w:after="0"/>
        <w:ind w:right="142"/>
        <w:jc w:val="both"/>
        <w:rPr>
          <w:rFonts w:ascii="Times New Roman" w:hAnsi="Times New Roman" w:cs="Times New Roman"/>
          <w:sz w:val="28"/>
          <w:szCs w:val="28"/>
        </w:rPr>
      </w:pPr>
    </w:p>
    <w:p w:rsidR="005C667E" w:rsidRDefault="005C667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11DCE" w:rsidRDefault="0071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11DCE" w:rsidRDefault="00711DCE" w:rsidP="00E41B1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711DCE" w:rsidRDefault="0071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5"/>
          <w:szCs w:val="25"/>
        </w:rPr>
      </w:pPr>
    </w:p>
    <w:p w:rsidR="00E815BF" w:rsidRDefault="00E815BF" w:rsidP="00E815BF">
      <w:pPr>
        <w:pStyle w:val="2"/>
        <w:keepNext/>
        <w:keepLines/>
        <w:tabs>
          <w:tab w:val="clear" w:pos="9061"/>
          <w:tab w:val="left" w:pos="697"/>
          <w:tab w:val="left" w:pos="9360"/>
        </w:tabs>
        <w:suppressAutoHyphens/>
        <w:ind w:left="5812" w:right="0"/>
        <w:rPr>
          <w:szCs w:val="28"/>
        </w:rPr>
      </w:pPr>
      <w:r w:rsidRPr="0084771A">
        <w:rPr>
          <w:szCs w:val="28"/>
        </w:rPr>
        <w:lastRenderedPageBreak/>
        <w:t>Приложение к решению Чебоксарского городского С</w:t>
      </w:r>
      <w:r>
        <w:rPr>
          <w:szCs w:val="28"/>
        </w:rPr>
        <w:t xml:space="preserve">обрания депутатов от                          </w:t>
      </w:r>
      <w:r w:rsidRPr="0084771A">
        <w:rPr>
          <w:szCs w:val="28"/>
        </w:rPr>
        <w:t>2 марта 2023 года № 109</w:t>
      </w:r>
      <w:r>
        <w:rPr>
          <w:szCs w:val="28"/>
        </w:rPr>
        <w:t>6</w:t>
      </w:r>
    </w:p>
    <w:p w:rsidR="00E815BF" w:rsidRDefault="00E815BF" w:rsidP="0071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E815BF" w:rsidRDefault="00E815BF" w:rsidP="0071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143FA9" w:rsidRPr="00711DCE" w:rsidRDefault="0074064A" w:rsidP="0071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1D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Отчет </w:t>
      </w:r>
      <w:r w:rsidR="00143FA9" w:rsidRPr="00711D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о </w:t>
      </w:r>
      <w:r w:rsidR="00FE6A1E" w:rsidRPr="00711D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результатах </w:t>
      </w:r>
      <w:r w:rsidR="00E23D4A" w:rsidRPr="00711DCE">
        <w:rPr>
          <w:rFonts w:ascii="Times New Roman" w:eastAsia="Times New Roman" w:hAnsi="Times New Roman" w:cs="Times New Roman"/>
          <w:b/>
          <w:bCs/>
          <w:sz w:val="28"/>
          <w:szCs w:val="28"/>
        </w:rPr>
        <w:t>работы</w:t>
      </w:r>
    </w:p>
    <w:p w:rsidR="00E23D4A" w:rsidRPr="00711DCE" w:rsidRDefault="00E23D4A" w:rsidP="0071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1D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Контрольно-счетной палаты Чувашской Республики за 2022 год </w:t>
      </w:r>
    </w:p>
    <w:p w:rsidR="00E23D4A" w:rsidRPr="00711DCE" w:rsidRDefault="00E23D4A" w:rsidP="0071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1D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по контролю за использованием бюджетных средств и </w:t>
      </w:r>
    </w:p>
    <w:p w:rsidR="00C04F90" w:rsidRPr="00711DCE" w:rsidRDefault="00E23D4A" w:rsidP="00711DC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1DCE">
        <w:rPr>
          <w:rFonts w:ascii="Times New Roman" w:eastAsia="Times New Roman" w:hAnsi="Times New Roman" w:cs="Times New Roman"/>
          <w:b/>
          <w:bCs/>
          <w:sz w:val="28"/>
          <w:szCs w:val="28"/>
        </w:rPr>
        <w:t>муниципального имуществ</w:t>
      </w:r>
      <w:r w:rsidR="00250965">
        <w:rPr>
          <w:rFonts w:ascii="Times New Roman" w:eastAsia="Times New Roman" w:hAnsi="Times New Roman" w:cs="Times New Roman"/>
          <w:b/>
          <w:bCs/>
          <w:sz w:val="28"/>
          <w:szCs w:val="28"/>
        </w:rPr>
        <w:t>а</w:t>
      </w:r>
      <w:r w:rsidR="00B0190E" w:rsidRPr="00711D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города Чебоксары</w:t>
      </w:r>
    </w:p>
    <w:p w:rsidR="00C04F90" w:rsidRPr="00874B85" w:rsidRDefault="00C04F90" w:rsidP="00711DC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B0190E" w:rsidRPr="00250965" w:rsidRDefault="00B0190E" w:rsidP="00520BFD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50965">
        <w:rPr>
          <w:rFonts w:ascii="Times New Roman" w:eastAsia="Times New Roman" w:hAnsi="Times New Roman" w:cs="Times New Roman"/>
          <w:b/>
          <w:bCs/>
          <w:sz w:val="28"/>
          <w:szCs w:val="28"/>
        </w:rPr>
        <w:t>1. Общие положения</w:t>
      </w:r>
    </w:p>
    <w:p w:rsidR="00143FA9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Контрольно-счетная палата Чувашской Республики</w:t>
      </w:r>
      <w:r w:rsidR="00143FA9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(далее – Контрольно-счетная палата)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в соответствии с Законом Чувашской Республики от 13</w:t>
      </w:r>
      <w:r w:rsidR="00520BFD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сентября 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2011</w:t>
      </w:r>
      <w:r w:rsidR="00520BFD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</w:t>
      </w:r>
      <w:r w:rsidR="00E23D4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58 «О</w:t>
      </w:r>
      <w:r w:rsidR="0083133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 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Контрольно-счетной палате Чувашской Республики» (далее – Закон №</w:t>
      </w:r>
      <w:r w:rsidR="00E23D4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58) </w:t>
      </w:r>
      <w:r w:rsidR="00143FA9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является постоянно действующим органом внешнего государственного финансового контроля Чувашской Республики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.</w:t>
      </w:r>
    </w:p>
    <w:p w:rsidR="002B68F8" w:rsidRPr="00520BFD" w:rsidRDefault="002B68F8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Согласно п</w:t>
      </w:r>
      <w:r w:rsidR="00E23D4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ункту</w:t>
      </w:r>
      <w:r w:rsidR="0016489D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2.1 статьи 8 Закона №</w:t>
      </w:r>
      <w:r w:rsidR="00E23D4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58 Контрольно-счетная палата реализует полномочия по осуществлению внешнего муниципального финансового контроля в случае заключения соглашения с представительным органом муниципального образования о передаче полномочий по осуществлению внешнего муниципального финансового контроля.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Соглашени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е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о передаче полномочий по осуществлению внешнего муниципального финансового контроля 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 Чебоксарским городским Собранием депутатов заключено 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23</w:t>
      </w:r>
      <w:r w:rsidR="00520BFD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декабря 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2021</w:t>
      </w:r>
      <w:r w:rsidR="00520BFD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года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№ 583, 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соответствии с которым к реализации полномочий по осуществлению внешнего муниципального финансового контроля в муниципальном образовании город Чебоксары Контрольно-счетная палата  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прис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т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уп</w:t>
      </w:r>
      <w:r w:rsidR="00250965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ила </w:t>
      </w:r>
      <w:r w:rsidR="002B68F8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с 1 июля 2022 года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. </w:t>
      </w:r>
    </w:p>
    <w:p w:rsidR="00DC3281" w:rsidRPr="00520BFD" w:rsidRDefault="00DC3281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>Полномочия внешне</w:t>
      </w:r>
      <w:r w:rsidR="00250965">
        <w:rPr>
          <w:rFonts w:ascii="Times New Roman" w:hAnsi="Times New Roman" w:cs="Times New Roman"/>
          <w:sz w:val="28"/>
          <w:szCs w:val="28"/>
        </w:rPr>
        <w:t>го</w:t>
      </w:r>
      <w:r w:rsidRPr="00520BFD">
        <w:rPr>
          <w:rFonts w:ascii="Times New Roman" w:hAnsi="Times New Roman" w:cs="Times New Roman"/>
          <w:sz w:val="28"/>
          <w:szCs w:val="28"/>
        </w:rPr>
        <w:t xml:space="preserve"> муниципально</w:t>
      </w:r>
      <w:r w:rsidR="00250965">
        <w:rPr>
          <w:rFonts w:ascii="Times New Roman" w:hAnsi="Times New Roman" w:cs="Times New Roman"/>
          <w:sz w:val="28"/>
          <w:szCs w:val="28"/>
        </w:rPr>
        <w:t>го</w:t>
      </w:r>
      <w:r w:rsidRPr="00520BFD">
        <w:rPr>
          <w:rFonts w:ascii="Times New Roman" w:hAnsi="Times New Roman" w:cs="Times New Roman"/>
          <w:sz w:val="28"/>
          <w:szCs w:val="28"/>
        </w:rPr>
        <w:t xml:space="preserve"> финансово</w:t>
      </w:r>
      <w:r w:rsidR="00250965">
        <w:rPr>
          <w:rFonts w:ascii="Times New Roman" w:hAnsi="Times New Roman" w:cs="Times New Roman"/>
          <w:sz w:val="28"/>
          <w:szCs w:val="28"/>
        </w:rPr>
        <w:t>го</w:t>
      </w:r>
      <w:r w:rsidRPr="00520BFD">
        <w:rPr>
          <w:rFonts w:ascii="Times New Roman" w:hAnsi="Times New Roman" w:cs="Times New Roman"/>
          <w:sz w:val="28"/>
          <w:szCs w:val="28"/>
        </w:rPr>
        <w:t xml:space="preserve"> контрол</w:t>
      </w:r>
      <w:r w:rsidR="00250965">
        <w:rPr>
          <w:rFonts w:ascii="Times New Roman" w:hAnsi="Times New Roman" w:cs="Times New Roman"/>
          <w:sz w:val="28"/>
          <w:szCs w:val="28"/>
        </w:rPr>
        <w:t xml:space="preserve">я </w:t>
      </w:r>
      <w:r w:rsidRPr="00520BFD">
        <w:rPr>
          <w:rFonts w:ascii="Times New Roman" w:hAnsi="Times New Roman" w:cs="Times New Roman"/>
          <w:sz w:val="28"/>
          <w:szCs w:val="28"/>
        </w:rPr>
        <w:t xml:space="preserve">реализованы в форме контрольных и экспертно-аналитических мероприятий, которые преследуют цели как выявления и устранения, так и предупреждения нарушений и недостатков финансово-бюджетной дисциплины, а также </w:t>
      </w:r>
      <w:r w:rsidRPr="00520BFD">
        <w:rPr>
          <w:rFonts w:ascii="Times New Roman" w:hAnsi="Times New Roman" w:cs="Times New Roman"/>
          <w:sz w:val="28"/>
          <w:szCs w:val="28"/>
        </w:rPr>
        <w:lastRenderedPageBreak/>
        <w:t>обеспечения исполнения требований законодательства муниципальной собственности.</w:t>
      </w:r>
    </w:p>
    <w:p w:rsidR="00B0190E" w:rsidRPr="00874B85" w:rsidRDefault="00B8605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bCs/>
          <w:sz w:val="28"/>
          <w:szCs w:val="28"/>
        </w:rPr>
        <w:t>Так, в</w:t>
      </w:r>
      <w:r w:rsidR="0074064A" w:rsidRPr="00520BFD">
        <w:rPr>
          <w:rFonts w:ascii="Times New Roman" w:eastAsia="Times New Roman" w:hAnsi="Times New Roman" w:cs="Times New Roman"/>
          <w:bCs/>
          <w:sz w:val="28"/>
          <w:szCs w:val="28"/>
        </w:rPr>
        <w:t xml:space="preserve"> отчетном году </w:t>
      </w:r>
      <w:r w:rsidR="00DC3281" w:rsidRPr="00520BFD">
        <w:rPr>
          <w:rFonts w:ascii="Times New Roman" w:hAnsi="Times New Roman" w:cs="Times New Roman"/>
          <w:sz w:val="28"/>
          <w:szCs w:val="28"/>
        </w:rPr>
        <w:t xml:space="preserve">в период с 1 июля по 31 декабря 2022 года </w:t>
      </w:r>
      <w:r w:rsidR="0074064A" w:rsidRPr="00520BFD">
        <w:rPr>
          <w:rFonts w:ascii="Times New Roman" w:eastAsia="Times New Roman" w:hAnsi="Times New Roman" w:cs="Times New Roman"/>
          <w:bCs/>
          <w:sz w:val="28"/>
          <w:szCs w:val="28"/>
        </w:rPr>
        <w:t xml:space="preserve">в отношении муниципального образования </w:t>
      </w:r>
      <w:r w:rsidR="0074064A" w:rsidRPr="00520BFD">
        <w:rPr>
          <w:rFonts w:ascii="Times New Roman" w:eastAsia="Times New Roman" w:hAnsi="Times New Roman" w:cs="Times New Roman"/>
          <w:bCs/>
          <w:noProof/>
          <w:sz w:val="28"/>
          <w:szCs w:val="28"/>
        </w:rPr>
        <w:t>город Чебоксары Чувашской Республики</w:t>
      </w:r>
      <w:r w:rsidR="0074064A" w:rsidRPr="00520BFD">
        <w:rPr>
          <w:rFonts w:ascii="Times New Roman" w:eastAsia="Times New Roman" w:hAnsi="Times New Roman" w:cs="Times New Roman"/>
          <w:bCs/>
          <w:sz w:val="28"/>
          <w:szCs w:val="28"/>
        </w:rPr>
        <w:t xml:space="preserve"> (далее </w:t>
      </w:r>
      <w:r w:rsidR="00874B85" w:rsidRPr="00874B85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74064A" w:rsidRPr="00520BFD">
        <w:rPr>
          <w:rFonts w:ascii="Times New Roman" w:eastAsia="Times New Roman" w:hAnsi="Times New Roman" w:cs="Times New Roman"/>
          <w:bCs/>
          <w:sz w:val="28"/>
          <w:szCs w:val="28"/>
        </w:rPr>
        <w:t xml:space="preserve"> </w:t>
      </w:r>
      <w:r w:rsidR="0074064A" w:rsidRPr="00520BFD">
        <w:rPr>
          <w:rFonts w:ascii="Times New Roman" w:eastAsia="Times New Roman" w:hAnsi="Times New Roman" w:cs="Times New Roman"/>
          <w:bCs/>
          <w:noProof/>
          <w:sz w:val="28"/>
          <w:szCs w:val="28"/>
        </w:rPr>
        <w:t>г.</w:t>
      </w:r>
      <w:r w:rsidR="00831338" w:rsidRPr="00520BFD">
        <w:rPr>
          <w:rFonts w:ascii="Times New Roman" w:eastAsia="Times New Roman" w:hAnsi="Times New Roman" w:cs="Times New Roman"/>
          <w:bCs/>
          <w:noProof/>
          <w:sz w:val="28"/>
          <w:szCs w:val="28"/>
        </w:rPr>
        <w:t> </w:t>
      </w:r>
      <w:r w:rsidR="0074064A" w:rsidRPr="00520BFD">
        <w:rPr>
          <w:rFonts w:ascii="Times New Roman" w:eastAsia="Times New Roman" w:hAnsi="Times New Roman" w:cs="Times New Roman"/>
          <w:bCs/>
          <w:noProof/>
          <w:sz w:val="28"/>
          <w:szCs w:val="28"/>
        </w:rPr>
        <w:t>Чебоксары)</w:t>
      </w:r>
      <w:r w:rsidR="0074064A" w:rsidRPr="00520BFD">
        <w:rPr>
          <w:rFonts w:ascii="Times New Roman" w:eastAsia="Times New Roman" w:hAnsi="Times New Roman" w:cs="Times New Roman"/>
          <w:bCs/>
          <w:sz w:val="28"/>
          <w:szCs w:val="28"/>
        </w:rPr>
        <w:t xml:space="preserve"> проведено </w:t>
      </w:r>
      <w:r w:rsidR="004A2009" w:rsidRPr="00874B85">
        <w:rPr>
          <w:rFonts w:ascii="Times New Roman" w:eastAsia="Times New Roman" w:hAnsi="Times New Roman" w:cs="Times New Roman"/>
          <w:bCs/>
          <w:sz w:val="28"/>
          <w:szCs w:val="28"/>
        </w:rPr>
        <w:t>3</w:t>
      </w:r>
      <w:r w:rsidR="00DC3281" w:rsidRPr="00874B85">
        <w:rPr>
          <w:rFonts w:ascii="Times New Roman" w:eastAsia="Times New Roman" w:hAnsi="Times New Roman" w:cs="Times New Roman"/>
          <w:bCs/>
          <w:sz w:val="28"/>
          <w:szCs w:val="28"/>
        </w:rPr>
        <w:t> контрольн</w:t>
      </w:r>
      <w:r w:rsidR="004A2009" w:rsidRPr="00874B85">
        <w:rPr>
          <w:rFonts w:ascii="Times New Roman" w:eastAsia="Times New Roman" w:hAnsi="Times New Roman" w:cs="Times New Roman"/>
          <w:bCs/>
          <w:sz w:val="28"/>
          <w:szCs w:val="28"/>
        </w:rPr>
        <w:t>ых</w:t>
      </w:r>
      <w:r w:rsidR="00DC3281" w:rsidRPr="00874B85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мероприяти</w:t>
      </w:r>
      <w:r w:rsidR="004A2009" w:rsidRPr="00874B85">
        <w:rPr>
          <w:rFonts w:ascii="Times New Roman" w:eastAsia="Times New Roman" w:hAnsi="Times New Roman" w:cs="Times New Roman"/>
          <w:bCs/>
          <w:sz w:val="28"/>
          <w:szCs w:val="28"/>
        </w:rPr>
        <w:t>я (из них 2 в рамках внешнего государственного финансового контроля)</w:t>
      </w:r>
      <w:r w:rsidR="00DC3281" w:rsidRPr="00874B85">
        <w:rPr>
          <w:rFonts w:ascii="Times New Roman" w:eastAsia="Times New Roman" w:hAnsi="Times New Roman" w:cs="Times New Roman"/>
          <w:bCs/>
          <w:sz w:val="28"/>
          <w:szCs w:val="28"/>
        </w:rPr>
        <w:t xml:space="preserve"> и </w:t>
      </w:r>
      <w:r w:rsidR="0074064A" w:rsidRPr="00874B85">
        <w:rPr>
          <w:rFonts w:ascii="Times New Roman" w:eastAsia="Times New Roman" w:hAnsi="Times New Roman" w:cs="Times New Roman"/>
          <w:bCs/>
          <w:sz w:val="28"/>
          <w:szCs w:val="28"/>
        </w:rPr>
        <w:t>11</w:t>
      </w:r>
      <w:r w:rsidR="00413281" w:rsidRPr="00874B85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  <w:r w:rsidR="0074064A" w:rsidRPr="00874B85">
        <w:rPr>
          <w:rFonts w:ascii="Times New Roman" w:eastAsia="Times New Roman" w:hAnsi="Times New Roman" w:cs="Times New Roman"/>
          <w:bCs/>
          <w:sz w:val="28"/>
          <w:szCs w:val="28"/>
        </w:rPr>
        <w:t>экспертно-аналитических мероприя</w:t>
      </w:r>
      <w:r w:rsidR="004A2009" w:rsidRPr="00874B85">
        <w:rPr>
          <w:rFonts w:ascii="Times New Roman" w:eastAsia="Times New Roman" w:hAnsi="Times New Roman" w:cs="Times New Roman"/>
          <w:bCs/>
          <w:sz w:val="28"/>
          <w:szCs w:val="28"/>
        </w:rPr>
        <w:t>ти</w:t>
      </w:r>
      <w:r w:rsidR="00E23D4A" w:rsidRPr="00874B85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r w:rsidR="004A2009" w:rsidRPr="00874B85">
        <w:rPr>
          <w:rFonts w:ascii="Times New Roman" w:eastAsia="Times New Roman" w:hAnsi="Times New Roman" w:cs="Times New Roman"/>
          <w:bCs/>
          <w:sz w:val="28"/>
          <w:szCs w:val="28"/>
        </w:rPr>
        <w:t>.</w:t>
      </w:r>
    </w:p>
    <w:p w:rsidR="0076522B" w:rsidRPr="00520BFD" w:rsidRDefault="0076522B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4A2009" w:rsidRPr="00711DCE" w:rsidRDefault="00B0190E" w:rsidP="00520BFD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711DCE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2. </w:t>
      </w:r>
      <w:r w:rsidR="004A2009" w:rsidRPr="00711DCE">
        <w:rPr>
          <w:rFonts w:ascii="Times New Roman" w:eastAsia="Times New Roman" w:hAnsi="Times New Roman" w:cs="Times New Roman"/>
          <w:b/>
          <w:bCs/>
          <w:sz w:val="28"/>
          <w:szCs w:val="28"/>
        </w:rPr>
        <w:t>Результаты экспе</w:t>
      </w:r>
      <w:r w:rsidR="00711DCE">
        <w:rPr>
          <w:rFonts w:ascii="Times New Roman" w:eastAsia="Times New Roman" w:hAnsi="Times New Roman" w:cs="Times New Roman"/>
          <w:b/>
          <w:bCs/>
          <w:sz w:val="28"/>
          <w:szCs w:val="28"/>
        </w:rPr>
        <w:t>ртно-аналитической деятельности</w:t>
      </w:r>
    </w:p>
    <w:p w:rsidR="004A2009" w:rsidRPr="00520BFD" w:rsidRDefault="004A2009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bCs/>
          <w:sz w:val="28"/>
          <w:szCs w:val="28"/>
        </w:rPr>
        <w:t xml:space="preserve">В соответствии с требованиями Бюджетного кодекса Российской Федерации Контрольно-счетной палатой осуществляется предварительный, текущий и последующий контроль за исполнением бюджета </w:t>
      </w:r>
      <w:r w:rsidR="00E23D4A" w:rsidRPr="00520BFD">
        <w:rPr>
          <w:rFonts w:ascii="Times New Roman" w:eastAsia="Times New Roman" w:hAnsi="Times New Roman" w:cs="Times New Roman"/>
          <w:bCs/>
          <w:sz w:val="28"/>
          <w:szCs w:val="28"/>
        </w:rPr>
        <w:t>г.</w:t>
      </w:r>
      <w:r w:rsidRPr="00520BFD">
        <w:rPr>
          <w:rFonts w:ascii="Times New Roman" w:eastAsia="Times New Roman" w:hAnsi="Times New Roman" w:cs="Times New Roman"/>
          <w:bCs/>
          <w:sz w:val="28"/>
          <w:szCs w:val="28"/>
        </w:rPr>
        <w:t xml:space="preserve"> Чебоксары.</w:t>
      </w:r>
    </w:p>
    <w:p w:rsidR="004A2009" w:rsidRPr="00520BFD" w:rsidRDefault="004A2009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bCs/>
          <w:sz w:val="28"/>
          <w:szCs w:val="28"/>
        </w:rPr>
        <w:t>В рамках экспертно-аналитический деятельности в 2022 году проведено</w:t>
      </w:r>
      <w:r w:rsidR="006A3A43" w:rsidRPr="00520BFD">
        <w:rPr>
          <w:rFonts w:ascii="Times New Roman" w:eastAsia="Times New Roman" w:hAnsi="Times New Roman" w:cs="Times New Roman"/>
          <w:bCs/>
          <w:sz w:val="28"/>
          <w:szCs w:val="28"/>
        </w:rPr>
        <w:t>:</w:t>
      </w:r>
    </w:p>
    <w:p w:rsidR="00DC3281" w:rsidRPr="00520BFD" w:rsidRDefault="00DC3281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- </w:t>
      </w:r>
      <w:r w:rsidR="00A949B7" w:rsidRPr="00520BFD">
        <w:rPr>
          <w:rFonts w:ascii="Times New Roman" w:hAnsi="Times New Roman" w:cs="Times New Roman"/>
          <w:sz w:val="28"/>
          <w:szCs w:val="28"/>
        </w:rPr>
        <w:t>6</w:t>
      </w:r>
      <w:r w:rsidRPr="00520BFD">
        <w:rPr>
          <w:rFonts w:ascii="Times New Roman" w:hAnsi="Times New Roman" w:cs="Times New Roman"/>
          <w:sz w:val="28"/>
          <w:szCs w:val="28"/>
        </w:rPr>
        <w:t xml:space="preserve"> </w:t>
      </w:r>
      <w:r w:rsidR="00A949B7" w:rsidRPr="00520BFD">
        <w:rPr>
          <w:rFonts w:ascii="Times New Roman" w:hAnsi="Times New Roman" w:cs="Times New Roman"/>
          <w:sz w:val="28"/>
          <w:szCs w:val="28"/>
        </w:rPr>
        <w:t>экспертиз нормативно-прав</w:t>
      </w:r>
      <w:r w:rsidR="006A3A43" w:rsidRPr="00520BFD">
        <w:rPr>
          <w:rFonts w:ascii="Times New Roman" w:hAnsi="Times New Roman" w:cs="Times New Roman"/>
          <w:sz w:val="28"/>
          <w:szCs w:val="28"/>
        </w:rPr>
        <w:t>ов</w:t>
      </w:r>
      <w:r w:rsidR="00A949B7" w:rsidRPr="00520BFD">
        <w:rPr>
          <w:rFonts w:ascii="Times New Roman" w:hAnsi="Times New Roman" w:cs="Times New Roman"/>
          <w:sz w:val="28"/>
          <w:szCs w:val="28"/>
        </w:rPr>
        <w:t>ых актов органов местного самоуправления г</w:t>
      </w:r>
      <w:r w:rsidR="00E23D4A" w:rsidRPr="00520BFD">
        <w:rPr>
          <w:rFonts w:ascii="Times New Roman" w:hAnsi="Times New Roman" w:cs="Times New Roman"/>
          <w:sz w:val="28"/>
          <w:szCs w:val="28"/>
        </w:rPr>
        <w:t>.</w:t>
      </w:r>
      <w:r w:rsidR="00831338" w:rsidRPr="00520BFD">
        <w:rPr>
          <w:rFonts w:ascii="Times New Roman" w:hAnsi="Times New Roman" w:cs="Times New Roman"/>
          <w:sz w:val="28"/>
          <w:szCs w:val="28"/>
        </w:rPr>
        <w:t> </w:t>
      </w:r>
      <w:r w:rsidR="00A949B7" w:rsidRPr="00520BFD">
        <w:rPr>
          <w:rFonts w:ascii="Times New Roman" w:hAnsi="Times New Roman" w:cs="Times New Roman"/>
          <w:sz w:val="28"/>
          <w:szCs w:val="28"/>
        </w:rPr>
        <w:t>Чебоксары</w:t>
      </w:r>
      <w:r w:rsidRPr="00520BFD">
        <w:rPr>
          <w:rFonts w:ascii="Times New Roman" w:hAnsi="Times New Roman" w:cs="Times New Roman"/>
          <w:sz w:val="28"/>
          <w:szCs w:val="28"/>
        </w:rPr>
        <w:t>;</w:t>
      </w:r>
    </w:p>
    <w:p w:rsidR="00C04F90" w:rsidRPr="00520BFD" w:rsidRDefault="00A949B7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- 5 </w:t>
      </w:r>
      <w:r w:rsidR="00DC3281" w:rsidRPr="00520BFD">
        <w:rPr>
          <w:rFonts w:ascii="Times New Roman" w:eastAsia="Times New Roman" w:hAnsi="Times New Roman" w:cs="Times New Roman"/>
          <w:bCs/>
          <w:sz w:val="28"/>
          <w:szCs w:val="28"/>
        </w:rPr>
        <w:t>экспертно-аналитически</w:t>
      </w:r>
      <w:r w:rsidRPr="00520BFD">
        <w:rPr>
          <w:rFonts w:ascii="Times New Roman" w:eastAsia="Times New Roman" w:hAnsi="Times New Roman" w:cs="Times New Roman"/>
          <w:bCs/>
          <w:sz w:val="28"/>
          <w:szCs w:val="28"/>
        </w:rPr>
        <w:t>х</w:t>
      </w:r>
      <w:r w:rsidR="00DC3281" w:rsidRPr="00520BFD">
        <w:rPr>
          <w:rFonts w:ascii="Times New Roman" w:eastAsia="Times New Roman" w:hAnsi="Times New Roman" w:cs="Times New Roman"/>
          <w:bCs/>
          <w:sz w:val="28"/>
          <w:szCs w:val="28"/>
        </w:rPr>
        <w:t xml:space="preserve"> мероприяти</w:t>
      </w:r>
      <w:r w:rsidR="00E23D4A" w:rsidRPr="00520BFD">
        <w:rPr>
          <w:rFonts w:ascii="Times New Roman" w:eastAsia="Times New Roman" w:hAnsi="Times New Roman" w:cs="Times New Roman"/>
          <w:bCs/>
          <w:sz w:val="28"/>
          <w:szCs w:val="28"/>
        </w:rPr>
        <w:t>й</w:t>
      </w:r>
      <w:r w:rsidR="00DC3281" w:rsidRPr="00520BFD">
        <w:rPr>
          <w:rFonts w:ascii="Times New Roman" w:eastAsia="Times New Roman" w:hAnsi="Times New Roman" w:cs="Times New Roman"/>
          <w:bCs/>
          <w:sz w:val="28"/>
          <w:szCs w:val="28"/>
        </w:rPr>
        <w:t xml:space="preserve"> по вопросам финансово-хозяйственной деятельности муниципальных предприятий и хозяйственных обществ, в уставном капитале которых доля участия муниципального образования в совокупности превышает пятьдесят процентов, за 2020</w:t>
      </w:r>
      <w:r w:rsidR="00250965">
        <w:rPr>
          <w:rFonts w:ascii="Times New Roman" w:eastAsia="Times New Roman" w:hAnsi="Times New Roman" w:cs="Times New Roman"/>
          <w:bCs/>
          <w:sz w:val="28"/>
          <w:szCs w:val="28"/>
        </w:rPr>
        <w:t>–</w:t>
      </w:r>
      <w:r w:rsidR="00DC3281" w:rsidRPr="00520BFD">
        <w:rPr>
          <w:rFonts w:ascii="Times New Roman" w:eastAsia="Times New Roman" w:hAnsi="Times New Roman" w:cs="Times New Roman"/>
          <w:bCs/>
          <w:sz w:val="28"/>
          <w:szCs w:val="28"/>
        </w:rPr>
        <w:t>2021 год, а также мониторинг объема кредиторской задолженности муниципальных образований и бюджетных учреждений муниципальных образований Чувашской Республики.</w:t>
      </w:r>
    </w:p>
    <w:p w:rsidR="00A949B7" w:rsidRPr="00520BFD" w:rsidRDefault="00A949B7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>В рамках предварительного контроля проведены экспертизы проектов решений, касающихся формирования бюджета г</w:t>
      </w:r>
      <w:r w:rsidR="00E23D4A" w:rsidRPr="00520BFD">
        <w:rPr>
          <w:rFonts w:ascii="Times New Roman" w:hAnsi="Times New Roman" w:cs="Times New Roman"/>
          <w:sz w:val="28"/>
          <w:szCs w:val="28"/>
        </w:rPr>
        <w:t>.</w:t>
      </w:r>
      <w:r w:rsidRPr="00520BFD">
        <w:rPr>
          <w:rFonts w:ascii="Times New Roman" w:hAnsi="Times New Roman" w:cs="Times New Roman"/>
          <w:sz w:val="28"/>
          <w:szCs w:val="28"/>
        </w:rPr>
        <w:t xml:space="preserve"> Чебоксары, по результатам которых</w:t>
      </w:r>
      <w:r w:rsidR="007C5BA8" w:rsidRPr="00520BFD">
        <w:rPr>
          <w:rFonts w:ascii="Times New Roman" w:hAnsi="Times New Roman" w:cs="Times New Roman"/>
          <w:sz w:val="28"/>
          <w:szCs w:val="28"/>
        </w:rPr>
        <w:t xml:space="preserve"> подготовлены</w:t>
      </w:r>
      <w:r w:rsidRPr="00520BFD">
        <w:rPr>
          <w:rFonts w:ascii="Times New Roman" w:hAnsi="Times New Roman" w:cs="Times New Roman"/>
          <w:sz w:val="28"/>
          <w:szCs w:val="28"/>
        </w:rPr>
        <w:t xml:space="preserve"> 2 заключения на проекты решений о бюджете г.</w:t>
      </w:r>
      <w:r w:rsidR="00413281" w:rsidRPr="00520BFD">
        <w:rPr>
          <w:rFonts w:ascii="Times New Roman" w:hAnsi="Times New Roman" w:cs="Times New Roman"/>
          <w:sz w:val="28"/>
          <w:szCs w:val="28"/>
        </w:rPr>
        <w:t> </w:t>
      </w:r>
      <w:r w:rsidR="00711DCE">
        <w:rPr>
          <w:rFonts w:ascii="Times New Roman" w:hAnsi="Times New Roman" w:cs="Times New Roman"/>
          <w:sz w:val="28"/>
          <w:szCs w:val="28"/>
        </w:rPr>
        <w:t>Чебоксары на 2023–</w:t>
      </w:r>
      <w:r w:rsidRPr="00520BFD">
        <w:rPr>
          <w:rFonts w:ascii="Times New Roman" w:hAnsi="Times New Roman" w:cs="Times New Roman"/>
          <w:sz w:val="28"/>
          <w:szCs w:val="28"/>
        </w:rPr>
        <w:t xml:space="preserve">2025 годы, </w:t>
      </w:r>
      <w:r w:rsidR="00D01B36" w:rsidRPr="00520BFD">
        <w:rPr>
          <w:rFonts w:ascii="Times New Roman" w:hAnsi="Times New Roman" w:cs="Times New Roman"/>
          <w:sz w:val="28"/>
          <w:szCs w:val="28"/>
        </w:rPr>
        <w:t>3 заключения на проекты решений о внесении изменений в бюджет г. Чебоксары на 2022</w:t>
      </w:r>
      <w:r w:rsidR="00711DCE">
        <w:rPr>
          <w:rFonts w:ascii="Times New Roman" w:hAnsi="Times New Roman" w:cs="Times New Roman"/>
          <w:sz w:val="28"/>
          <w:szCs w:val="28"/>
        </w:rPr>
        <w:t>–</w:t>
      </w:r>
      <w:r w:rsidR="00D01B36" w:rsidRPr="00520BFD">
        <w:rPr>
          <w:rFonts w:ascii="Times New Roman" w:hAnsi="Times New Roman" w:cs="Times New Roman"/>
          <w:sz w:val="28"/>
          <w:szCs w:val="28"/>
        </w:rPr>
        <w:t xml:space="preserve">2024 годы, </w:t>
      </w:r>
      <w:r w:rsidR="007C5BA8" w:rsidRPr="00520BFD">
        <w:rPr>
          <w:rFonts w:ascii="Times New Roman" w:hAnsi="Times New Roman" w:cs="Times New Roman"/>
          <w:sz w:val="28"/>
          <w:szCs w:val="28"/>
        </w:rPr>
        <w:t xml:space="preserve">а также </w:t>
      </w:r>
      <w:r w:rsidRPr="00520BFD">
        <w:rPr>
          <w:rFonts w:ascii="Times New Roman" w:hAnsi="Times New Roman" w:cs="Times New Roman"/>
          <w:sz w:val="28"/>
          <w:szCs w:val="28"/>
        </w:rPr>
        <w:t>1</w:t>
      </w:r>
      <w:r w:rsidR="00413281" w:rsidRPr="00520BFD">
        <w:rPr>
          <w:rFonts w:ascii="Times New Roman" w:hAnsi="Times New Roman" w:cs="Times New Roman"/>
          <w:sz w:val="28"/>
          <w:szCs w:val="28"/>
        </w:rPr>
        <w:t> </w:t>
      </w:r>
      <w:r w:rsidRPr="00520BFD">
        <w:rPr>
          <w:rFonts w:ascii="Times New Roman" w:hAnsi="Times New Roman" w:cs="Times New Roman"/>
          <w:sz w:val="28"/>
          <w:szCs w:val="28"/>
        </w:rPr>
        <w:t>заключение на проект муниципальной программы.</w:t>
      </w:r>
      <w:r w:rsidR="002D0D22" w:rsidRPr="00520BF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B7910" w:rsidRPr="00520BFD" w:rsidRDefault="00FB7910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В заключениях дана оценка обоснованности предложений по корректировке бюджетных показателей по отдельным видам доходов исходя </w:t>
      </w:r>
      <w:r w:rsidRPr="00520BFD">
        <w:rPr>
          <w:rFonts w:ascii="Times New Roman" w:hAnsi="Times New Roman" w:cs="Times New Roman"/>
          <w:sz w:val="28"/>
          <w:szCs w:val="28"/>
        </w:rPr>
        <w:lastRenderedPageBreak/>
        <w:t>из сложившихся объемов поступлений. Вносимые изменения в расходную часть в основном обусловлены обеспечением расходов по первоочередным направлениям, в том числе уточнением расходов по безвозмездным поступлениям и обеспечением соответствующего софинансирования за счет средств бюджета г</w:t>
      </w:r>
      <w:r w:rsidR="00E23D4A" w:rsidRPr="00520BFD">
        <w:rPr>
          <w:rFonts w:ascii="Times New Roman" w:hAnsi="Times New Roman" w:cs="Times New Roman"/>
          <w:sz w:val="28"/>
          <w:szCs w:val="28"/>
        </w:rPr>
        <w:t>.</w:t>
      </w:r>
      <w:r w:rsidRPr="00520BFD">
        <w:rPr>
          <w:rFonts w:ascii="Times New Roman" w:hAnsi="Times New Roman" w:cs="Times New Roman"/>
          <w:sz w:val="28"/>
          <w:szCs w:val="28"/>
        </w:rPr>
        <w:t xml:space="preserve"> Чебоксары, перераспределения бюджетных ассигнований по предложениям главных распорядителей средств бюджета.</w:t>
      </w:r>
    </w:p>
    <w:p w:rsidR="006D53D3" w:rsidRPr="00520BFD" w:rsidRDefault="00FB7910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7C5BA8" w:rsidRPr="00520BFD">
        <w:rPr>
          <w:rFonts w:ascii="Times New Roman" w:hAnsi="Times New Roman" w:cs="Times New Roman"/>
          <w:sz w:val="28"/>
          <w:szCs w:val="28"/>
        </w:rPr>
        <w:t>оперативного</w:t>
      </w:r>
      <w:r w:rsidRPr="00520BFD">
        <w:rPr>
          <w:rFonts w:ascii="Times New Roman" w:hAnsi="Times New Roman" w:cs="Times New Roman"/>
          <w:sz w:val="28"/>
          <w:szCs w:val="28"/>
        </w:rPr>
        <w:t xml:space="preserve"> контроля за исполнением бюджета города Чебоксары в соответствии с требованиями статьи </w:t>
      </w:r>
      <w:r w:rsidR="006D53D3" w:rsidRPr="00520BFD">
        <w:rPr>
          <w:rFonts w:ascii="Times New Roman" w:hAnsi="Times New Roman" w:cs="Times New Roman"/>
          <w:sz w:val="28"/>
          <w:szCs w:val="28"/>
        </w:rPr>
        <w:t>264.2 Бюджетного кодекса Р</w:t>
      </w:r>
      <w:r w:rsidR="00E23D4A" w:rsidRPr="00520BFD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="006D53D3" w:rsidRPr="00520BFD">
        <w:rPr>
          <w:rFonts w:ascii="Times New Roman" w:hAnsi="Times New Roman" w:cs="Times New Roman"/>
          <w:sz w:val="28"/>
          <w:szCs w:val="28"/>
        </w:rPr>
        <w:t>Ф</w:t>
      </w:r>
      <w:r w:rsidR="00E23D4A" w:rsidRPr="00520BFD">
        <w:rPr>
          <w:rFonts w:ascii="Times New Roman" w:hAnsi="Times New Roman" w:cs="Times New Roman"/>
          <w:sz w:val="28"/>
          <w:szCs w:val="28"/>
        </w:rPr>
        <w:t>едерации</w:t>
      </w:r>
      <w:r w:rsidR="006D53D3" w:rsidRPr="00520BFD">
        <w:rPr>
          <w:rFonts w:ascii="Times New Roman" w:hAnsi="Times New Roman" w:cs="Times New Roman"/>
          <w:sz w:val="28"/>
          <w:szCs w:val="28"/>
        </w:rPr>
        <w:t xml:space="preserve"> в течении отчетного периода Контрольно-счетной палатой проводилась оценка исполнения бюджета города Чебоксары за 6 и 9 месяцев 2022 года. Особое внимание уделялось вопросам соблюдения бюджетного законодательства, динамике исполнения бюджета города Чебоксары, состоянию муниципального долга и расходов на его обслуживани</w:t>
      </w:r>
      <w:r w:rsidR="007C5BA8" w:rsidRPr="00520BFD">
        <w:rPr>
          <w:rFonts w:ascii="Times New Roman" w:hAnsi="Times New Roman" w:cs="Times New Roman"/>
          <w:sz w:val="28"/>
          <w:szCs w:val="28"/>
        </w:rPr>
        <w:t>е</w:t>
      </w:r>
      <w:r w:rsidR="006D53D3" w:rsidRPr="00520BFD">
        <w:rPr>
          <w:rFonts w:ascii="Times New Roman" w:hAnsi="Times New Roman" w:cs="Times New Roman"/>
          <w:sz w:val="28"/>
          <w:szCs w:val="28"/>
        </w:rPr>
        <w:t>. В рамках текущего анализа исполнения бюджета г</w:t>
      </w:r>
      <w:r w:rsidR="00D01B36" w:rsidRPr="00520BFD">
        <w:rPr>
          <w:rFonts w:ascii="Times New Roman" w:hAnsi="Times New Roman" w:cs="Times New Roman"/>
          <w:sz w:val="28"/>
          <w:szCs w:val="28"/>
        </w:rPr>
        <w:t>.</w:t>
      </w:r>
      <w:r w:rsidR="006D53D3" w:rsidRPr="00520BFD">
        <w:rPr>
          <w:rFonts w:ascii="Times New Roman" w:hAnsi="Times New Roman" w:cs="Times New Roman"/>
          <w:sz w:val="28"/>
          <w:szCs w:val="28"/>
        </w:rPr>
        <w:t xml:space="preserve"> Чебоксары проводи</w:t>
      </w:r>
      <w:r w:rsidR="007C5BA8" w:rsidRPr="00520BFD">
        <w:rPr>
          <w:rFonts w:ascii="Times New Roman" w:hAnsi="Times New Roman" w:cs="Times New Roman"/>
          <w:sz w:val="28"/>
          <w:szCs w:val="28"/>
        </w:rPr>
        <w:t>л</w:t>
      </w:r>
      <w:r w:rsidR="006D53D3" w:rsidRPr="00520BFD">
        <w:rPr>
          <w:rFonts w:ascii="Times New Roman" w:hAnsi="Times New Roman" w:cs="Times New Roman"/>
          <w:sz w:val="28"/>
          <w:szCs w:val="28"/>
        </w:rPr>
        <w:t>ся мониторинг реализации муниципальных программ, мероприятий региональных проектов.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>По результатам экспертизы выявлены отдельные недостатки и нарушения: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1) </w:t>
      </w:r>
      <w:r w:rsidRPr="00520BFD">
        <w:rPr>
          <w:rFonts w:ascii="Times New Roman" w:hAnsi="Times New Roman" w:cs="Times New Roman"/>
          <w:bCs/>
          <w:iCs/>
          <w:sz w:val="28"/>
          <w:szCs w:val="28"/>
        </w:rPr>
        <w:t>муниципальные программы города Чебоксары не приведены в соответствие с решением о бюджете;</w:t>
      </w:r>
    </w:p>
    <w:p w:rsidR="006D53D3" w:rsidRPr="00520BFD" w:rsidRDefault="006D53D3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>2</w:t>
      </w:r>
      <w:r w:rsidR="00DE1CD6" w:rsidRPr="00520BFD">
        <w:rPr>
          <w:rFonts w:ascii="Times New Roman" w:hAnsi="Times New Roman" w:cs="Times New Roman"/>
          <w:sz w:val="28"/>
          <w:szCs w:val="28"/>
        </w:rPr>
        <w:t xml:space="preserve">) не доработаны нормативные правовые акты, регулирующие порядок </w:t>
      </w:r>
      <w:r w:rsidRPr="00520BFD">
        <w:rPr>
          <w:rFonts w:ascii="Times New Roman" w:hAnsi="Times New Roman" w:cs="Times New Roman"/>
          <w:sz w:val="28"/>
          <w:szCs w:val="28"/>
        </w:rPr>
        <w:t>отчисления части прибыли и дивидендов по акциям акционерных обществ, принадлежащим муниципальному образованию г</w:t>
      </w:r>
      <w:r w:rsidR="00D01B36" w:rsidRPr="00520BFD">
        <w:rPr>
          <w:rFonts w:ascii="Times New Roman" w:hAnsi="Times New Roman" w:cs="Times New Roman"/>
          <w:sz w:val="28"/>
          <w:szCs w:val="28"/>
        </w:rPr>
        <w:t>.</w:t>
      </w:r>
      <w:r w:rsidRPr="00520BFD">
        <w:rPr>
          <w:rFonts w:ascii="Times New Roman" w:hAnsi="Times New Roman" w:cs="Times New Roman"/>
          <w:sz w:val="28"/>
          <w:szCs w:val="28"/>
        </w:rPr>
        <w:t xml:space="preserve"> Чебоксары; </w:t>
      </w:r>
    </w:p>
    <w:p w:rsidR="006D53D3" w:rsidRPr="00520BFD" w:rsidRDefault="006D53D3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>3) не утверждены нормативные правовые акты, регулирующие порядок предоставлени</w:t>
      </w:r>
      <w:r w:rsidR="00D01B36" w:rsidRPr="00520BFD">
        <w:rPr>
          <w:rFonts w:ascii="Times New Roman" w:hAnsi="Times New Roman" w:cs="Times New Roman"/>
          <w:sz w:val="28"/>
          <w:szCs w:val="28"/>
        </w:rPr>
        <w:t>я</w:t>
      </w:r>
      <w:r w:rsidRPr="00520BFD">
        <w:rPr>
          <w:rFonts w:ascii="Times New Roman" w:hAnsi="Times New Roman" w:cs="Times New Roman"/>
          <w:sz w:val="28"/>
          <w:szCs w:val="28"/>
        </w:rPr>
        <w:t xml:space="preserve"> субсидий некоммерческим организациям (на проведение ремонта, замены, модернизации лифтов, ремонта лифтовых шахт, машинных и блочных помещений по г</w:t>
      </w:r>
      <w:r w:rsidR="00D01B36" w:rsidRPr="00520BFD">
        <w:rPr>
          <w:rFonts w:ascii="Times New Roman" w:hAnsi="Times New Roman" w:cs="Times New Roman"/>
          <w:sz w:val="28"/>
          <w:szCs w:val="28"/>
        </w:rPr>
        <w:t>.</w:t>
      </w:r>
      <w:r w:rsidRPr="00520BFD">
        <w:rPr>
          <w:rFonts w:ascii="Times New Roman" w:hAnsi="Times New Roman" w:cs="Times New Roman"/>
          <w:sz w:val="28"/>
          <w:szCs w:val="28"/>
        </w:rPr>
        <w:t xml:space="preserve"> Чебоксары по планируемым бюджетным ассигнованиям);</w:t>
      </w:r>
    </w:p>
    <w:p w:rsidR="006D53D3" w:rsidRPr="00520BFD" w:rsidRDefault="006D53D3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lastRenderedPageBreak/>
        <w:t>4) отсутств</w:t>
      </w:r>
      <w:r w:rsidR="00D01B36" w:rsidRPr="00520BFD">
        <w:rPr>
          <w:rFonts w:ascii="Times New Roman" w:hAnsi="Times New Roman" w:cs="Times New Roman"/>
          <w:sz w:val="28"/>
          <w:szCs w:val="28"/>
        </w:rPr>
        <w:t>уют</w:t>
      </w:r>
      <w:r w:rsidRPr="00520BFD">
        <w:rPr>
          <w:rFonts w:ascii="Times New Roman" w:hAnsi="Times New Roman" w:cs="Times New Roman"/>
          <w:sz w:val="28"/>
          <w:szCs w:val="28"/>
        </w:rPr>
        <w:t xml:space="preserve"> обосновани</w:t>
      </w:r>
      <w:r w:rsidR="00D01B36" w:rsidRPr="00520BFD">
        <w:rPr>
          <w:rFonts w:ascii="Times New Roman" w:hAnsi="Times New Roman" w:cs="Times New Roman"/>
          <w:sz w:val="28"/>
          <w:szCs w:val="28"/>
        </w:rPr>
        <w:t>я</w:t>
      </w:r>
      <w:r w:rsidRPr="00520BFD">
        <w:rPr>
          <w:rFonts w:ascii="Times New Roman" w:hAnsi="Times New Roman" w:cs="Times New Roman"/>
          <w:sz w:val="28"/>
          <w:szCs w:val="28"/>
        </w:rPr>
        <w:t xml:space="preserve"> планируемых главными распорядителями </w:t>
      </w:r>
      <w:r w:rsidR="00D01B36" w:rsidRPr="00520BFD">
        <w:rPr>
          <w:rFonts w:ascii="Times New Roman" w:hAnsi="Times New Roman" w:cs="Times New Roman"/>
          <w:sz w:val="28"/>
          <w:szCs w:val="28"/>
        </w:rPr>
        <w:t xml:space="preserve">бюджетных средств бюджетных ассигнований </w:t>
      </w:r>
      <w:r w:rsidRPr="00520BFD">
        <w:rPr>
          <w:rFonts w:ascii="Times New Roman" w:hAnsi="Times New Roman" w:cs="Times New Roman"/>
          <w:sz w:val="28"/>
          <w:szCs w:val="28"/>
        </w:rPr>
        <w:t>на очередной финансовый год и плановый период;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5) при анализе проекта Адресной инвестиционной программы (далее </w:t>
      </w:r>
      <w:r w:rsidR="00520BFD" w:rsidRPr="00520BFD">
        <w:rPr>
          <w:rFonts w:ascii="Times New Roman" w:hAnsi="Times New Roman" w:cs="Times New Roman"/>
          <w:sz w:val="28"/>
          <w:szCs w:val="28"/>
        </w:rPr>
        <w:t>–</w:t>
      </w:r>
      <w:r w:rsidRPr="00520BFD">
        <w:rPr>
          <w:rFonts w:ascii="Times New Roman" w:hAnsi="Times New Roman" w:cs="Times New Roman"/>
          <w:sz w:val="28"/>
          <w:szCs w:val="28"/>
        </w:rPr>
        <w:t xml:space="preserve"> АИП) муниципального образования </w:t>
      </w:r>
      <w:r w:rsidR="006D53D3" w:rsidRPr="00520BFD">
        <w:rPr>
          <w:rFonts w:ascii="Times New Roman" w:hAnsi="Times New Roman" w:cs="Times New Roman"/>
          <w:sz w:val="28"/>
          <w:szCs w:val="28"/>
        </w:rPr>
        <w:t xml:space="preserve">города Чебоксары </w:t>
      </w:r>
      <w:r w:rsidRPr="00520BFD">
        <w:rPr>
          <w:rFonts w:ascii="Times New Roman" w:hAnsi="Times New Roman" w:cs="Times New Roman"/>
          <w:sz w:val="28"/>
          <w:szCs w:val="28"/>
        </w:rPr>
        <w:t xml:space="preserve">на </w:t>
      </w:r>
      <w:r w:rsidR="006D53D3" w:rsidRPr="00520BFD">
        <w:rPr>
          <w:rFonts w:ascii="Times New Roman" w:hAnsi="Times New Roman" w:cs="Times New Roman"/>
          <w:sz w:val="28"/>
          <w:szCs w:val="28"/>
        </w:rPr>
        <w:t>2023</w:t>
      </w:r>
      <w:r w:rsidR="00711DCE">
        <w:rPr>
          <w:rFonts w:ascii="Times New Roman" w:hAnsi="Times New Roman" w:cs="Times New Roman"/>
          <w:sz w:val="28"/>
          <w:szCs w:val="28"/>
        </w:rPr>
        <w:t>–</w:t>
      </w:r>
      <w:r w:rsidR="006D53D3" w:rsidRPr="00520BFD">
        <w:rPr>
          <w:rFonts w:ascii="Times New Roman" w:hAnsi="Times New Roman" w:cs="Times New Roman"/>
          <w:sz w:val="28"/>
          <w:szCs w:val="28"/>
        </w:rPr>
        <w:t xml:space="preserve">2025 годы </w:t>
      </w:r>
      <w:r w:rsidRPr="00520BFD">
        <w:rPr>
          <w:rFonts w:ascii="Times New Roman" w:hAnsi="Times New Roman" w:cs="Times New Roman"/>
          <w:sz w:val="28"/>
          <w:szCs w:val="28"/>
        </w:rPr>
        <w:t>выявлено: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>- применение различных подходов для определения стоимости строительства объектов с применением различных прогнозных индексов-дефляторов, а также на основании сметной стоимости в ценах</w:t>
      </w:r>
      <w:r w:rsidR="00D01B36" w:rsidRPr="00520BFD">
        <w:rPr>
          <w:rFonts w:ascii="Times New Roman" w:hAnsi="Times New Roman" w:cs="Times New Roman"/>
          <w:sz w:val="28"/>
          <w:szCs w:val="28"/>
        </w:rPr>
        <w:t>,</w:t>
      </w:r>
      <w:r w:rsidRPr="00520BFD">
        <w:rPr>
          <w:rFonts w:ascii="Times New Roman" w:hAnsi="Times New Roman" w:cs="Times New Roman"/>
          <w:sz w:val="28"/>
          <w:szCs w:val="28"/>
        </w:rPr>
        <w:t xml:space="preserve"> не соответствующих ценам текущего периода;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 - включение объектов в АИП без положительного заключения государственной экспертизы и проектно-сметных расчетов, а также в отсутствии информации об источниках финансирования объекта строительства.</w:t>
      </w:r>
    </w:p>
    <w:p w:rsidR="005A3BB1" w:rsidRPr="00520BFD" w:rsidRDefault="005A3BB1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>При этом отмечено, что из бюджета города Чебоксары в предыдущие годы направлены бюджетные средства на разработку проектно-сметной документации, которая в последующем оста</w:t>
      </w:r>
      <w:r w:rsidR="00D01B36" w:rsidRPr="00520BFD">
        <w:rPr>
          <w:rFonts w:ascii="Times New Roman" w:hAnsi="Times New Roman" w:cs="Times New Roman"/>
          <w:sz w:val="28"/>
          <w:szCs w:val="28"/>
        </w:rPr>
        <w:t>лась</w:t>
      </w:r>
      <w:r w:rsidRPr="00520BFD">
        <w:rPr>
          <w:rFonts w:ascii="Times New Roman" w:hAnsi="Times New Roman" w:cs="Times New Roman"/>
          <w:sz w:val="28"/>
          <w:szCs w:val="28"/>
        </w:rPr>
        <w:t xml:space="preserve"> не востребованной. </w:t>
      </w:r>
    </w:p>
    <w:p w:rsidR="005A3BB1" w:rsidRPr="00520BFD" w:rsidRDefault="005A3BB1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>По результатам экспертно-аналитических мероприятий подготовлено 8</w:t>
      </w:r>
      <w:r w:rsidR="00413281" w:rsidRPr="00520BFD">
        <w:rPr>
          <w:rFonts w:ascii="Times New Roman" w:hAnsi="Times New Roman" w:cs="Times New Roman"/>
          <w:sz w:val="28"/>
          <w:szCs w:val="28"/>
        </w:rPr>
        <w:t> </w:t>
      </w:r>
      <w:r w:rsidRPr="00520BFD">
        <w:rPr>
          <w:rFonts w:ascii="Times New Roman" w:hAnsi="Times New Roman" w:cs="Times New Roman"/>
          <w:sz w:val="28"/>
          <w:szCs w:val="28"/>
        </w:rPr>
        <w:t xml:space="preserve">заключений, направлено 16 информационных писем в орган местного самоуправления и органы прокуратуры, даны рекомендации по внесению изменений в муниципальные нормативные правовые акты, в том числе по приведению муниципальных программ в соответствие с решениями о бюджете, </w:t>
      </w:r>
      <w:r w:rsidR="00D01B36" w:rsidRPr="00520BFD">
        <w:rPr>
          <w:rFonts w:ascii="Times New Roman" w:hAnsi="Times New Roman" w:cs="Times New Roman"/>
          <w:sz w:val="28"/>
          <w:szCs w:val="28"/>
        </w:rPr>
        <w:t xml:space="preserve">по </w:t>
      </w:r>
      <w:r w:rsidRPr="00520BFD">
        <w:rPr>
          <w:rFonts w:ascii="Times New Roman" w:hAnsi="Times New Roman" w:cs="Times New Roman"/>
          <w:sz w:val="28"/>
          <w:szCs w:val="28"/>
        </w:rPr>
        <w:t>соблюдению принципа эффективности использования бюджетных средств, определенного статьей 34 Бюджетного кодекса Р</w:t>
      </w:r>
      <w:r w:rsidR="00D01B36" w:rsidRPr="00520BFD">
        <w:rPr>
          <w:rFonts w:ascii="Times New Roman" w:hAnsi="Times New Roman" w:cs="Times New Roman"/>
          <w:sz w:val="28"/>
          <w:szCs w:val="28"/>
        </w:rPr>
        <w:t xml:space="preserve">оссийской </w:t>
      </w:r>
      <w:r w:rsidRPr="00520BFD">
        <w:rPr>
          <w:rFonts w:ascii="Times New Roman" w:hAnsi="Times New Roman" w:cs="Times New Roman"/>
          <w:sz w:val="28"/>
          <w:szCs w:val="28"/>
        </w:rPr>
        <w:t>Ф</w:t>
      </w:r>
      <w:r w:rsidR="00D01B36" w:rsidRPr="00520BFD">
        <w:rPr>
          <w:rFonts w:ascii="Times New Roman" w:hAnsi="Times New Roman" w:cs="Times New Roman"/>
          <w:sz w:val="28"/>
          <w:szCs w:val="28"/>
        </w:rPr>
        <w:t>едерации</w:t>
      </w:r>
      <w:r w:rsidRPr="00520BFD">
        <w:rPr>
          <w:rFonts w:ascii="Times New Roman" w:hAnsi="Times New Roman" w:cs="Times New Roman"/>
          <w:sz w:val="28"/>
          <w:szCs w:val="28"/>
        </w:rPr>
        <w:t>, при планировании расходов, в том числе на разработку проектно-сметной документации.</w:t>
      </w:r>
    </w:p>
    <w:p w:rsidR="00040AD2" w:rsidRPr="00520BFD" w:rsidRDefault="00040AD2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Заключения </w:t>
      </w:r>
      <w:r w:rsidR="00D01B36" w:rsidRPr="00520BFD">
        <w:rPr>
          <w:rFonts w:ascii="Times New Roman" w:hAnsi="Times New Roman" w:cs="Times New Roman"/>
          <w:sz w:val="28"/>
          <w:szCs w:val="28"/>
        </w:rPr>
        <w:t xml:space="preserve">по результатам экспертно-аналитических мероприятий </w:t>
      </w:r>
      <w:r w:rsidRPr="00520BFD">
        <w:rPr>
          <w:rFonts w:ascii="Times New Roman" w:hAnsi="Times New Roman" w:cs="Times New Roman"/>
          <w:sz w:val="28"/>
          <w:szCs w:val="28"/>
        </w:rPr>
        <w:t xml:space="preserve">на проекты решений о бюджете города Чебоксары направлены в адрес Чебоксарского городского </w:t>
      </w:r>
      <w:r w:rsidR="00D01B36" w:rsidRPr="00520BFD">
        <w:rPr>
          <w:rFonts w:ascii="Times New Roman" w:hAnsi="Times New Roman" w:cs="Times New Roman"/>
          <w:sz w:val="28"/>
          <w:szCs w:val="28"/>
        </w:rPr>
        <w:t>С</w:t>
      </w:r>
      <w:r w:rsidRPr="00520BFD">
        <w:rPr>
          <w:rFonts w:ascii="Times New Roman" w:hAnsi="Times New Roman" w:cs="Times New Roman"/>
          <w:sz w:val="28"/>
          <w:szCs w:val="28"/>
        </w:rPr>
        <w:t xml:space="preserve">обрания депутатов </w:t>
      </w:r>
      <w:r w:rsidR="00D01B36" w:rsidRPr="00520BFD">
        <w:rPr>
          <w:rFonts w:ascii="Times New Roman" w:hAnsi="Times New Roman" w:cs="Times New Roman"/>
          <w:sz w:val="28"/>
          <w:szCs w:val="28"/>
        </w:rPr>
        <w:t xml:space="preserve">письмами </w:t>
      </w:r>
      <w:r w:rsidR="00250965" w:rsidRPr="00520BFD">
        <w:rPr>
          <w:rFonts w:ascii="Times New Roman" w:hAnsi="Times New Roman" w:cs="Times New Roman"/>
          <w:sz w:val="28"/>
          <w:szCs w:val="28"/>
        </w:rPr>
        <w:t>от 20</w:t>
      </w:r>
      <w:r w:rsidR="00250965">
        <w:rPr>
          <w:rFonts w:ascii="Times New Roman" w:hAnsi="Times New Roman" w:cs="Times New Roman"/>
          <w:sz w:val="28"/>
          <w:szCs w:val="28"/>
        </w:rPr>
        <w:t xml:space="preserve"> июля </w:t>
      </w:r>
      <w:r w:rsidR="00250965" w:rsidRPr="00520BFD">
        <w:rPr>
          <w:rFonts w:ascii="Times New Roman" w:hAnsi="Times New Roman" w:cs="Times New Roman"/>
          <w:sz w:val="28"/>
          <w:szCs w:val="28"/>
        </w:rPr>
        <w:t>2022</w:t>
      </w:r>
      <w:r w:rsidR="00250965">
        <w:rPr>
          <w:rFonts w:ascii="Times New Roman" w:hAnsi="Times New Roman" w:cs="Times New Roman"/>
          <w:sz w:val="28"/>
          <w:szCs w:val="28"/>
        </w:rPr>
        <w:t xml:space="preserve"> </w:t>
      </w:r>
      <w:r w:rsidR="00250965">
        <w:rPr>
          <w:rFonts w:ascii="Times New Roman" w:hAnsi="Times New Roman" w:cs="Times New Roman"/>
          <w:sz w:val="28"/>
          <w:szCs w:val="28"/>
        </w:rPr>
        <w:lastRenderedPageBreak/>
        <w:t>года</w:t>
      </w:r>
      <w:r w:rsidR="00250965" w:rsidRPr="00520BFD">
        <w:rPr>
          <w:rFonts w:ascii="Times New Roman" w:hAnsi="Times New Roman" w:cs="Times New Roman"/>
          <w:sz w:val="28"/>
          <w:szCs w:val="28"/>
        </w:rPr>
        <w:t xml:space="preserve"> № 06/01-1431, от 9</w:t>
      </w:r>
      <w:r w:rsidR="00250965">
        <w:rPr>
          <w:rFonts w:ascii="Times New Roman" w:hAnsi="Times New Roman" w:cs="Times New Roman"/>
          <w:sz w:val="28"/>
          <w:szCs w:val="28"/>
        </w:rPr>
        <w:t xml:space="preserve"> сентября </w:t>
      </w:r>
      <w:r w:rsidR="00250965" w:rsidRPr="00520BFD">
        <w:rPr>
          <w:rFonts w:ascii="Times New Roman" w:hAnsi="Times New Roman" w:cs="Times New Roman"/>
          <w:sz w:val="28"/>
          <w:szCs w:val="28"/>
        </w:rPr>
        <w:t>2022</w:t>
      </w:r>
      <w:r w:rsidR="00250965">
        <w:rPr>
          <w:rFonts w:ascii="Times New Roman" w:hAnsi="Times New Roman" w:cs="Times New Roman"/>
          <w:sz w:val="28"/>
          <w:szCs w:val="28"/>
        </w:rPr>
        <w:t xml:space="preserve"> года</w:t>
      </w:r>
      <w:r w:rsidR="00250965" w:rsidRPr="00520BFD">
        <w:rPr>
          <w:rFonts w:ascii="Times New Roman" w:hAnsi="Times New Roman" w:cs="Times New Roman"/>
          <w:sz w:val="28"/>
          <w:szCs w:val="28"/>
        </w:rPr>
        <w:t xml:space="preserve"> №</w:t>
      </w:r>
      <w:r w:rsidR="00250965">
        <w:rPr>
          <w:rFonts w:ascii="Times New Roman" w:hAnsi="Times New Roman" w:cs="Times New Roman"/>
          <w:sz w:val="28"/>
          <w:szCs w:val="28"/>
        </w:rPr>
        <w:t xml:space="preserve"> </w:t>
      </w:r>
      <w:r w:rsidR="00250965" w:rsidRPr="00520BFD">
        <w:rPr>
          <w:rFonts w:ascii="Times New Roman" w:hAnsi="Times New Roman" w:cs="Times New Roman"/>
          <w:sz w:val="28"/>
          <w:szCs w:val="28"/>
        </w:rPr>
        <w:t>06/02-1901,</w:t>
      </w:r>
      <w:r w:rsidR="00250965">
        <w:rPr>
          <w:rFonts w:ascii="Times New Roman" w:hAnsi="Times New Roman" w:cs="Times New Roman"/>
          <w:sz w:val="28"/>
          <w:szCs w:val="28"/>
        </w:rPr>
        <w:t xml:space="preserve"> </w:t>
      </w:r>
      <w:r w:rsidR="00250965" w:rsidRPr="00520BFD">
        <w:rPr>
          <w:rFonts w:ascii="Times New Roman" w:hAnsi="Times New Roman" w:cs="Times New Roman"/>
          <w:sz w:val="28"/>
          <w:szCs w:val="28"/>
        </w:rPr>
        <w:t>от 10</w:t>
      </w:r>
      <w:r w:rsidR="00250965">
        <w:rPr>
          <w:rFonts w:ascii="Times New Roman" w:hAnsi="Times New Roman" w:cs="Times New Roman"/>
          <w:sz w:val="28"/>
          <w:szCs w:val="28"/>
        </w:rPr>
        <w:t xml:space="preserve"> ноября </w:t>
      </w:r>
      <w:r w:rsidR="00250965" w:rsidRPr="00520BFD">
        <w:rPr>
          <w:rFonts w:ascii="Times New Roman" w:hAnsi="Times New Roman" w:cs="Times New Roman"/>
          <w:sz w:val="28"/>
          <w:szCs w:val="28"/>
        </w:rPr>
        <w:t>2022</w:t>
      </w:r>
      <w:r w:rsidR="00250965">
        <w:rPr>
          <w:rFonts w:ascii="Times New Roman" w:hAnsi="Times New Roman" w:cs="Times New Roman"/>
          <w:sz w:val="28"/>
          <w:szCs w:val="28"/>
        </w:rPr>
        <w:t xml:space="preserve"> года</w:t>
      </w:r>
      <w:r w:rsidR="00250965" w:rsidRPr="00520BFD">
        <w:rPr>
          <w:rFonts w:ascii="Times New Roman" w:hAnsi="Times New Roman" w:cs="Times New Roman"/>
          <w:sz w:val="28"/>
          <w:szCs w:val="28"/>
        </w:rPr>
        <w:t xml:space="preserve"> № 06/02/04-2334</w:t>
      </w:r>
      <w:r w:rsidR="00250965">
        <w:rPr>
          <w:rFonts w:ascii="Times New Roman" w:hAnsi="Times New Roman" w:cs="Times New Roman"/>
          <w:sz w:val="28"/>
          <w:szCs w:val="28"/>
        </w:rPr>
        <w:t xml:space="preserve">, </w:t>
      </w:r>
      <w:r w:rsidR="00C050E2" w:rsidRPr="00520BFD">
        <w:rPr>
          <w:rFonts w:ascii="Times New Roman" w:hAnsi="Times New Roman" w:cs="Times New Roman"/>
          <w:sz w:val="28"/>
          <w:szCs w:val="28"/>
        </w:rPr>
        <w:t>от 13</w:t>
      </w:r>
      <w:r w:rsidR="00874B85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C050E2" w:rsidRPr="00520BFD">
        <w:rPr>
          <w:rFonts w:ascii="Times New Roman" w:hAnsi="Times New Roman" w:cs="Times New Roman"/>
          <w:sz w:val="28"/>
          <w:szCs w:val="28"/>
        </w:rPr>
        <w:t>2022</w:t>
      </w:r>
      <w:r w:rsidR="00874B85">
        <w:rPr>
          <w:rFonts w:ascii="Times New Roman" w:hAnsi="Times New Roman" w:cs="Times New Roman"/>
          <w:sz w:val="28"/>
          <w:szCs w:val="28"/>
        </w:rPr>
        <w:t xml:space="preserve"> года</w:t>
      </w:r>
      <w:r w:rsidR="00C050E2" w:rsidRPr="00520BFD">
        <w:rPr>
          <w:rFonts w:ascii="Times New Roman" w:hAnsi="Times New Roman" w:cs="Times New Roman"/>
          <w:sz w:val="28"/>
          <w:szCs w:val="28"/>
        </w:rPr>
        <w:t xml:space="preserve"> №</w:t>
      </w:r>
      <w:r w:rsidR="00413281" w:rsidRPr="00520BFD">
        <w:rPr>
          <w:rFonts w:ascii="Times New Roman" w:hAnsi="Times New Roman" w:cs="Times New Roman"/>
          <w:sz w:val="28"/>
          <w:szCs w:val="28"/>
        </w:rPr>
        <w:t> </w:t>
      </w:r>
      <w:r w:rsidR="00250965">
        <w:rPr>
          <w:rFonts w:ascii="Times New Roman" w:hAnsi="Times New Roman" w:cs="Times New Roman"/>
          <w:sz w:val="28"/>
          <w:szCs w:val="28"/>
        </w:rPr>
        <w:t>06/02/05-2717</w:t>
      </w:r>
      <w:r w:rsidR="0049249F" w:rsidRPr="00520BFD">
        <w:rPr>
          <w:rFonts w:ascii="Times New Roman" w:hAnsi="Times New Roman" w:cs="Times New Roman"/>
          <w:sz w:val="28"/>
          <w:szCs w:val="28"/>
        </w:rPr>
        <w:t>.</w:t>
      </w:r>
    </w:p>
    <w:p w:rsidR="00413281" w:rsidRPr="00520BFD" w:rsidRDefault="00413281" w:rsidP="00520BFD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5A3BB1" w:rsidRPr="00711DCE" w:rsidRDefault="00163F41" w:rsidP="00520BFD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11DCE">
        <w:rPr>
          <w:rFonts w:ascii="Times New Roman" w:hAnsi="Times New Roman" w:cs="Times New Roman"/>
          <w:b/>
          <w:sz w:val="28"/>
          <w:szCs w:val="28"/>
        </w:rPr>
        <w:t xml:space="preserve">3. </w:t>
      </w:r>
      <w:r w:rsidR="005A3BB1" w:rsidRPr="00711DCE">
        <w:rPr>
          <w:rFonts w:ascii="Times New Roman" w:hAnsi="Times New Roman" w:cs="Times New Roman"/>
          <w:b/>
          <w:sz w:val="28"/>
          <w:szCs w:val="28"/>
        </w:rPr>
        <w:t>Результаты контрольных мероприятий</w:t>
      </w:r>
    </w:p>
    <w:p w:rsidR="00FE6A1E" w:rsidRPr="00520BFD" w:rsidRDefault="00FE6A1E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>Контрольная деятельность Контрольно-счетной палаты осуществлялась в соответствии с утвержденным годовым планом работы на 2022 год</w:t>
      </w:r>
      <w:r w:rsidR="00040AD2" w:rsidRPr="00520BFD">
        <w:rPr>
          <w:rFonts w:ascii="Times New Roman" w:hAnsi="Times New Roman" w:cs="Times New Roman"/>
          <w:sz w:val="28"/>
          <w:szCs w:val="28"/>
        </w:rPr>
        <w:t xml:space="preserve">, </w:t>
      </w:r>
      <w:r w:rsidR="00163F41" w:rsidRPr="00520BFD">
        <w:rPr>
          <w:rFonts w:ascii="Times New Roman" w:hAnsi="Times New Roman" w:cs="Times New Roman"/>
          <w:sz w:val="28"/>
          <w:szCs w:val="28"/>
        </w:rPr>
        <w:t xml:space="preserve">в который были включены отдельные </w:t>
      </w:r>
      <w:r w:rsidR="00040AD2" w:rsidRPr="00520BFD">
        <w:rPr>
          <w:rFonts w:ascii="Times New Roman" w:hAnsi="Times New Roman" w:cs="Times New Roman"/>
          <w:sz w:val="28"/>
          <w:szCs w:val="28"/>
        </w:rPr>
        <w:t xml:space="preserve"> </w:t>
      </w:r>
      <w:r w:rsidR="00163F41" w:rsidRPr="00520BFD">
        <w:rPr>
          <w:rFonts w:ascii="Times New Roman" w:hAnsi="Times New Roman" w:cs="Times New Roman"/>
          <w:sz w:val="28"/>
          <w:szCs w:val="28"/>
        </w:rPr>
        <w:t xml:space="preserve">мероприятия, предусмотренные </w:t>
      </w:r>
      <w:r w:rsidR="00040AD2" w:rsidRPr="00520BFD">
        <w:rPr>
          <w:rFonts w:ascii="Times New Roman" w:hAnsi="Times New Roman" w:cs="Times New Roman"/>
          <w:sz w:val="28"/>
          <w:szCs w:val="28"/>
        </w:rPr>
        <w:t>план</w:t>
      </w:r>
      <w:r w:rsidR="00163F41" w:rsidRPr="00520BFD">
        <w:rPr>
          <w:rFonts w:ascii="Times New Roman" w:hAnsi="Times New Roman" w:cs="Times New Roman"/>
          <w:sz w:val="28"/>
          <w:szCs w:val="28"/>
        </w:rPr>
        <w:t>ом</w:t>
      </w:r>
      <w:r w:rsidR="004A6E3A" w:rsidRPr="00520BFD">
        <w:rPr>
          <w:rFonts w:ascii="Times New Roman" w:hAnsi="Times New Roman" w:cs="Times New Roman"/>
          <w:sz w:val="28"/>
          <w:szCs w:val="28"/>
        </w:rPr>
        <w:t xml:space="preserve"> работы Контрольно-счетной палаты города Чебоксары</w:t>
      </w:r>
      <w:r w:rsidR="00040AD2" w:rsidRPr="00520BFD">
        <w:rPr>
          <w:rFonts w:ascii="Times New Roman" w:hAnsi="Times New Roman" w:cs="Times New Roman"/>
          <w:sz w:val="28"/>
          <w:szCs w:val="28"/>
        </w:rPr>
        <w:t>, сформированн</w:t>
      </w:r>
      <w:r w:rsidR="00163F41" w:rsidRPr="00520BFD">
        <w:rPr>
          <w:rFonts w:ascii="Times New Roman" w:hAnsi="Times New Roman" w:cs="Times New Roman"/>
          <w:sz w:val="28"/>
          <w:szCs w:val="28"/>
        </w:rPr>
        <w:t>ым</w:t>
      </w:r>
      <w:r w:rsidR="00040AD2" w:rsidRPr="00520BFD">
        <w:rPr>
          <w:rFonts w:ascii="Times New Roman" w:hAnsi="Times New Roman" w:cs="Times New Roman"/>
          <w:sz w:val="28"/>
          <w:szCs w:val="28"/>
        </w:rPr>
        <w:t xml:space="preserve"> на основании </w:t>
      </w:r>
      <w:r w:rsidR="00163F41" w:rsidRPr="00520BFD">
        <w:rPr>
          <w:rFonts w:ascii="Times New Roman" w:hAnsi="Times New Roman" w:cs="Times New Roman"/>
          <w:sz w:val="28"/>
          <w:szCs w:val="28"/>
        </w:rPr>
        <w:t>предложений депутатов Чебоксарского городского С</w:t>
      </w:r>
      <w:r w:rsidR="00040AD2" w:rsidRPr="00520BFD">
        <w:rPr>
          <w:rFonts w:ascii="Times New Roman" w:hAnsi="Times New Roman" w:cs="Times New Roman"/>
          <w:sz w:val="28"/>
          <w:szCs w:val="28"/>
        </w:rPr>
        <w:t>обрания депутатов</w:t>
      </w:r>
      <w:r w:rsidRPr="00520BFD">
        <w:rPr>
          <w:rFonts w:ascii="Times New Roman" w:hAnsi="Times New Roman" w:cs="Times New Roman"/>
          <w:sz w:val="28"/>
          <w:szCs w:val="28"/>
        </w:rPr>
        <w:t>.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В </w:t>
      </w:r>
      <w:r w:rsidR="005A3BB1" w:rsidRPr="00520BFD">
        <w:rPr>
          <w:rFonts w:ascii="Times New Roman" w:hAnsi="Times New Roman" w:cs="Times New Roman"/>
          <w:sz w:val="28"/>
          <w:szCs w:val="28"/>
        </w:rPr>
        <w:t xml:space="preserve">рамках реализации полномочий по внешнему муниципальному финансовому контролю в соответствии с планом работы на </w:t>
      </w:r>
      <w:r w:rsidRPr="00520BFD">
        <w:rPr>
          <w:rFonts w:ascii="Times New Roman" w:hAnsi="Times New Roman" w:cs="Times New Roman"/>
          <w:sz w:val="28"/>
          <w:szCs w:val="28"/>
        </w:rPr>
        <w:t>2022 год Контрольно-счетной палатой проведено 1 контрольное мероприятие по проверке использования средств, выделенных на организацию наружного освещения в городе Чебоксары</w:t>
      </w:r>
      <w:r w:rsidR="005A3BB1" w:rsidRPr="00520BFD">
        <w:rPr>
          <w:rFonts w:ascii="Times New Roman" w:hAnsi="Times New Roman" w:cs="Times New Roman"/>
          <w:sz w:val="28"/>
          <w:szCs w:val="28"/>
        </w:rPr>
        <w:t xml:space="preserve">, в рамках которого объектами контроля являлись </w:t>
      </w:r>
      <w:r w:rsidR="00163F41" w:rsidRPr="00520BFD">
        <w:rPr>
          <w:rFonts w:ascii="Times New Roman" w:hAnsi="Times New Roman" w:cs="Times New Roman"/>
          <w:sz w:val="28"/>
          <w:szCs w:val="28"/>
        </w:rPr>
        <w:t>у</w:t>
      </w:r>
      <w:r w:rsidR="005A3BB1" w:rsidRPr="00520BFD">
        <w:rPr>
          <w:rFonts w:ascii="Times New Roman" w:hAnsi="Times New Roman" w:cs="Times New Roman"/>
          <w:sz w:val="28"/>
          <w:szCs w:val="28"/>
        </w:rPr>
        <w:t>правление жилищно-коммунального хозяйства и благоустройства города Чебоксары и муниципальное казенное учреждение «Управление жилищно-коммунального хозяйства и благоустройства» города Чебоксары.</w:t>
      </w:r>
    </w:p>
    <w:p w:rsidR="007F74AF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5A3BB1" w:rsidRPr="00520BFD">
        <w:rPr>
          <w:rFonts w:ascii="Times New Roman" w:hAnsi="Times New Roman" w:cs="Times New Roman"/>
          <w:sz w:val="28"/>
          <w:szCs w:val="28"/>
        </w:rPr>
        <w:t>контрольного мероприятия</w:t>
      </w:r>
      <w:r w:rsidRPr="00520BFD">
        <w:rPr>
          <w:rFonts w:ascii="Times New Roman" w:hAnsi="Times New Roman" w:cs="Times New Roman"/>
          <w:sz w:val="28"/>
          <w:szCs w:val="28"/>
        </w:rPr>
        <w:t xml:space="preserve"> подготовлено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2</w:t>
      </w:r>
      <w:r w:rsidRPr="00520BFD">
        <w:rPr>
          <w:rFonts w:ascii="Times New Roman" w:hAnsi="Times New Roman" w:cs="Times New Roman"/>
          <w:sz w:val="28"/>
          <w:szCs w:val="28"/>
        </w:rPr>
        <w:t xml:space="preserve"> акта проверки,</w:t>
      </w:r>
      <w:r w:rsidR="007F74AF" w:rsidRPr="00520BFD">
        <w:rPr>
          <w:rFonts w:ascii="Times New Roman" w:hAnsi="Times New Roman" w:cs="Times New Roman"/>
          <w:sz w:val="28"/>
          <w:szCs w:val="28"/>
        </w:rPr>
        <w:t xml:space="preserve"> которые доведены до объектов контроля</w:t>
      </w:r>
      <w:r w:rsidRPr="00520BF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>По результатам контрольного меропр</w:t>
      </w:r>
      <w:r w:rsidR="007F74AF" w:rsidRPr="00520BFD">
        <w:rPr>
          <w:rFonts w:ascii="Times New Roman" w:hAnsi="Times New Roman" w:cs="Times New Roman"/>
          <w:sz w:val="28"/>
          <w:szCs w:val="28"/>
        </w:rPr>
        <w:t>и</w:t>
      </w:r>
      <w:r w:rsidRPr="00520BFD">
        <w:rPr>
          <w:rFonts w:ascii="Times New Roman" w:hAnsi="Times New Roman" w:cs="Times New Roman"/>
          <w:sz w:val="28"/>
          <w:szCs w:val="28"/>
        </w:rPr>
        <w:t xml:space="preserve">ятия выявлено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49</w:t>
      </w:r>
      <w:r w:rsidRPr="00520BFD">
        <w:rPr>
          <w:rFonts w:ascii="Times New Roman" w:hAnsi="Times New Roman" w:cs="Times New Roman"/>
          <w:sz w:val="28"/>
          <w:szCs w:val="28"/>
        </w:rPr>
        <w:t xml:space="preserve"> нарушений (из них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6</w:t>
      </w:r>
      <w:r w:rsidRPr="00520BFD">
        <w:rPr>
          <w:rFonts w:ascii="Times New Roman" w:hAnsi="Times New Roman" w:cs="Times New Roman"/>
          <w:sz w:val="28"/>
          <w:szCs w:val="28"/>
        </w:rPr>
        <w:t xml:space="preserve"> финансовых) на общую сумму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37 051,7</w:t>
      </w:r>
      <w:r w:rsidRPr="00520BFD">
        <w:rPr>
          <w:rFonts w:ascii="Times New Roman" w:hAnsi="Times New Roman" w:cs="Times New Roman"/>
          <w:sz w:val="28"/>
          <w:szCs w:val="28"/>
        </w:rPr>
        <w:t xml:space="preserve"> тыс. рублей, в т.ч.: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-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36</w:t>
      </w:r>
      <w:r w:rsidRPr="00520BFD">
        <w:rPr>
          <w:rFonts w:ascii="Times New Roman" w:hAnsi="Times New Roman" w:cs="Times New Roman"/>
          <w:sz w:val="28"/>
          <w:szCs w:val="28"/>
        </w:rPr>
        <w:t xml:space="preserve"> фактов нарушений по формированию и исполнению бюджетов на сумму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318,1</w:t>
      </w:r>
      <w:r w:rsidRPr="00520BFD">
        <w:rPr>
          <w:rFonts w:ascii="Times New Roman" w:hAnsi="Times New Roman" w:cs="Times New Roman"/>
          <w:sz w:val="28"/>
          <w:szCs w:val="28"/>
        </w:rPr>
        <w:t xml:space="preserve"> тыс. рублей;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-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1</w:t>
      </w:r>
      <w:r w:rsidRPr="00520BFD">
        <w:rPr>
          <w:rFonts w:ascii="Times New Roman" w:hAnsi="Times New Roman" w:cs="Times New Roman"/>
          <w:sz w:val="28"/>
          <w:szCs w:val="28"/>
        </w:rPr>
        <w:t xml:space="preserve"> нарушение по ведению бухгалтерского учета, составлению и представлению бухгалтерской (финансовой) отчетности на сумму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1 727,1</w:t>
      </w:r>
      <w:r w:rsidRPr="00520BFD">
        <w:rPr>
          <w:rFonts w:ascii="Times New Roman" w:hAnsi="Times New Roman" w:cs="Times New Roman"/>
          <w:sz w:val="28"/>
          <w:szCs w:val="28"/>
        </w:rPr>
        <w:t xml:space="preserve"> тыс.</w:t>
      </w:r>
      <w:r w:rsidR="00413281" w:rsidRPr="00520BFD">
        <w:rPr>
          <w:rFonts w:ascii="Times New Roman" w:hAnsi="Times New Roman" w:cs="Times New Roman"/>
          <w:sz w:val="28"/>
          <w:szCs w:val="28"/>
        </w:rPr>
        <w:t> </w:t>
      </w:r>
      <w:r w:rsidRPr="00520BFD">
        <w:rPr>
          <w:rFonts w:ascii="Times New Roman" w:hAnsi="Times New Roman" w:cs="Times New Roman"/>
          <w:sz w:val="28"/>
          <w:szCs w:val="28"/>
        </w:rPr>
        <w:t>рублей;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-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12</w:t>
      </w:r>
      <w:r w:rsidRPr="00520BFD">
        <w:rPr>
          <w:rFonts w:ascii="Times New Roman" w:hAnsi="Times New Roman" w:cs="Times New Roman"/>
          <w:sz w:val="28"/>
          <w:szCs w:val="28"/>
        </w:rPr>
        <w:t xml:space="preserve"> нарушений при осуществлении муниципальных закупок и закупок отдельными видами юридических лиц на сумму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35 006,5</w:t>
      </w:r>
      <w:r w:rsidRPr="00520BFD">
        <w:rPr>
          <w:rFonts w:ascii="Times New Roman" w:hAnsi="Times New Roman" w:cs="Times New Roman"/>
          <w:sz w:val="28"/>
          <w:szCs w:val="28"/>
        </w:rPr>
        <w:t xml:space="preserve"> тыс. рублей.</w:t>
      </w:r>
    </w:p>
    <w:p w:rsidR="00C04F90" w:rsidRPr="00520BFD" w:rsidRDefault="007F74AF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lastRenderedPageBreak/>
        <w:t xml:space="preserve">В адрес объектов контроля вынесено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2</w:t>
      </w:r>
      <w:r w:rsidRPr="00520BFD">
        <w:rPr>
          <w:rFonts w:ascii="Times New Roman" w:hAnsi="Times New Roman" w:cs="Times New Roman"/>
          <w:sz w:val="28"/>
          <w:szCs w:val="28"/>
        </w:rPr>
        <w:t xml:space="preserve"> представления, а также направлено 4 информационных письма в представительный орган муниципального образования и иные органы (прокуратура Чувашской Республики, УФАС по Чувашской Республике, администрация города Чебоксары). Представления объектами контроля рассмотрены и приняты меры по устранению нарушений и недопущению их в будущем,</w:t>
      </w:r>
      <w:r w:rsidR="0074064A" w:rsidRPr="00520BFD">
        <w:rPr>
          <w:rFonts w:ascii="Times New Roman" w:hAnsi="Times New Roman" w:cs="Times New Roman"/>
          <w:sz w:val="28"/>
          <w:szCs w:val="28"/>
        </w:rPr>
        <w:t xml:space="preserve"> возмещено в бюджет города Чебоксары 1 827,1 тыс. рублей, в том числе в декабре 2022 года </w:t>
      </w:r>
      <w:r w:rsidR="00520BFD" w:rsidRPr="00520BFD">
        <w:rPr>
          <w:rFonts w:ascii="Times New Roman" w:hAnsi="Times New Roman" w:cs="Times New Roman"/>
          <w:sz w:val="28"/>
          <w:szCs w:val="28"/>
        </w:rPr>
        <w:t>–</w:t>
      </w:r>
      <w:r w:rsidR="0074064A" w:rsidRPr="00520BFD">
        <w:rPr>
          <w:rFonts w:ascii="Times New Roman" w:hAnsi="Times New Roman" w:cs="Times New Roman"/>
          <w:sz w:val="28"/>
          <w:szCs w:val="28"/>
        </w:rPr>
        <w:t xml:space="preserve"> 1 727,1 тыс. рублей, в январе 2023 года – 100,0 тыс. рублей.</w:t>
      </w:r>
    </w:p>
    <w:p w:rsidR="007F74AF" w:rsidRPr="00520BFD" w:rsidRDefault="007F74AF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Отчет о результатах контрольного мероприятия направлен в Чебоксарское городское Собрание депутатов </w:t>
      </w:r>
      <w:r w:rsidR="00706768" w:rsidRPr="00520BFD">
        <w:rPr>
          <w:rFonts w:ascii="Times New Roman" w:hAnsi="Times New Roman" w:cs="Times New Roman"/>
          <w:sz w:val="28"/>
          <w:szCs w:val="28"/>
        </w:rPr>
        <w:t xml:space="preserve">письмом </w:t>
      </w:r>
      <w:r w:rsidR="00727212" w:rsidRPr="00520BFD">
        <w:rPr>
          <w:rFonts w:ascii="Times New Roman" w:hAnsi="Times New Roman" w:cs="Times New Roman"/>
          <w:sz w:val="28"/>
          <w:szCs w:val="28"/>
        </w:rPr>
        <w:t xml:space="preserve">от </w:t>
      </w:r>
      <w:r w:rsidR="00774189" w:rsidRPr="00520BFD">
        <w:rPr>
          <w:rFonts w:ascii="Times New Roman" w:hAnsi="Times New Roman" w:cs="Times New Roman"/>
          <w:sz w:val="28"/>
          <w:szCs w:val="28"/>
        </w:rPr>
        <w:t>30</w:t>
      </w:r>
      <w:r w:rsidR="00874B85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774189" w:rsidRPr="00520BFD">
        <w:rPr>
          <w:rFonts w:ascii="Times New Roman" w:hAnsi="Times New Roman" w:cs="Times New Roman"/>
          <w:sz w:val="28"/>
          <w:szCs w:val="28"/>
        </w:rPr>
        <w:t>2022</w:t>
      </w:r>
      <w:r w:rsidR="00874B85">
        <w:rPr>
          <w:rFonts w:ascii="Times New Roman" w:hAnsi="Times New Roman" w:cs="Times New Roman"/>
          <w:sz w:val="28"/>
          <w:szCs w:val="28"/>
        </w:rPr>
        <w:t xml:space="preserve"> года</w:t>
      </w:r>
      <w:r w:rsidR="00774189" w:rsidRPr="00520BFD">
        <w:rPr>
          <w:rFonts w:ascii="Times New Roman" w:hAnsi="Times New Roman" w:cs="Times New Roman"/>
          <w:sz w:val="28"/>
          <w:szCs w:val="28"/>
        </w:rPr>
        <w:t xml:space="preserve"> №</w:t>
      </w:r>
      <w:r w:rsidR="00706768" w:rsidRPr="00520BFD">
        <w:rPr>
          <w:rFonts w:ascii="Times New Roman" w:hAnsi="Times New Roman" w:cs="Times New Roman"/>
          <w:sz w:val="28"/>
          <w:szCs w:val="28"/>
        </w:rPr>
        <w:t> </w:t>
      </w:r>
      <w:r w:rsidR="00774189" w:rsidRPr="00520BFD">
        <w:rPr>
          <w:rFonts w:ascii="Times New Roman" w:hAnsi="Times New Roman" w:cs="Times New Roman"/>
          <w:sz w:val="28"/>
          <w:szCs w:val="28"/>
        </w:rPr>
        <w:t xml:space="preserve">02/01/02-2917 </w:t>
      </w:r>
      <w:r w:rsidRPr="00520BFD">
        <w:rPr>
          <w:rFonts w:ascii="Times New Roman" w:hAnsi="Times New Roman" w:cs="Times New Roman"/>
          <w:sz w:val="28"/>
          <w:szCs w:val="28"/>
        </w:rPr>
        <w:t>и администрацию города Чебоксары</w:t>
      </w:r>
      <w:r w:rsidR="00774189" w:rsidRPr="00520BFD">
        <w:rPr>
          <w:rFonts w:ascii="Times New Roman" w:hAnsi="Times New Roman" w:cs="Times New Roman"/>
          <w:sz w:val="28"/>
          <w:szCs w:val="28"/>
        </w:rPr>
        <w:t xml:space="preserve"> </w:t>
      </w:r>
      <w:r w:rsidR="00706768" w:rsidRPr="00520BFD">
        <w:rPr>
          <w:rFonts w:ascii="Times New Roman" w:hAnsi="Times New Roman" w:cs="Times New Roman"/>
          <w:sz w:val="28"/>
          <w:szCs w:val="28"/>
        </w:rPr>
        <w:t xml:space="preserve">письмом </w:t>
      </w:r>
      <w:r w:rsidR="00774189" w:rsidRPr="00520BFD">
        <w:rPr>
          <w:rFonts w:ascii="Times New Roman" w:hAnsi="Times New Roman" w:cs="Times New Roman"/>
          <w:sz w:val="28"/>
          <w:szCs w:val="28"/>
        </w:rPr>
        <w:t>от 30</w:t>
      </w:r>
      <w:r w:rsidR="00874B85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774189" w:rsidRPr="00520BFD">
        <w:rPr>
          <w:rFonts w:ascii="Times New Roman" w:hAnsi="Times New Roman" w:cs="Times New Roman"/>
          <w:sz w:val="28"/>
          <w:szCs w:val="28"/>
        </w:rPr>
        <w:t>2022</w:t>
      </w:r>
      <w:r w:rsidR="00874B85">
        <w:rPr>
          <w:rFonts w:ascii="Times New Roman" w:hAnsi="Times New Roman" w:cs="Times New Roman"/>
          <w:sz w:val="28"/>
          <w:szCs w:val="28"/>
        </w:rPr>
        <w:t xml:space="preserve"> года</w:t>
      </w:r>
      <w:r w:rsidR="00774189" w:rsidRPr="00520BFD">
        <w:rPr>
          <w:rFonts w:ascii="Times New Roman" w:hAnsi="Times New Roman" w:cs="Times New Roman"/>
          <w:sz w:val="28"/>
          <w:szCs w:val="28"/>
        </w:rPr>
        <w:t xml:space="preserve"> №</w:t>
      </w:r>
      <w:r w:rsidR="00706768" w:rsidRPr="00520BFD">
        <w:rPr>
          <w:rFonts w:ascii="Times New Roman" w:hAnsi="Times New Roman" w:cs="Times New Roman"/>
          <w:sz w:val="28"/>
          <w:szCs w:val="28"/>
        </w:rPr>
        <w:t> </w:t>
      </w:r>
      <w:r w:rsidR="00250965">
        <w:rPr>
          <w:rFonts w:ascii="Times New Roman" w:hAnsi="Times New Roman" w:cs="Times New Roman"/>
          <w:sz w:val="28"/>
          <w:szCs w:val="28"/>
        </w:rPr>
        <w:t>02/02/02/-2918</w:t>
      </w:r>
      <w:r w:rsidRPr="00520BFD">
        <w:rPr>
          <w:rFonts w:ascii="Times New Roman" w:hAnsi="Times New Roman" w:cs="Times New Roman"/>
          <w:sz w:val="28"/>
          <w:szCs w:val="28"/>
        </w:rPr>
        <w:t>.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Кроме того в </w:t>
      </w:r>
      <w:r w:rsidR="00706768" w:rsidRPr="00520BFD">
        <w:rPr>
          <w:rFonts w:ascii="Times New Roman" w:hAnsi="Times New Roman" w:cs="Times New Roman"/>
          <w:sz w:val="28"/>
          <w:szCs w:val="28"/>
        </w:rPr>
        <w:t>2022</w:t>
      </w:r>
      <w:r w:rsidRPr="00520BFD">
        <w:rPr>
          <w:rFonts w:ascii="Times New Roman" w:hAnsi="Times New Roman" w:cs="Times New Roman"/>
          <w:sz w:val="28"/>
          <w:szCs w:val="28"/>
        </w:rPr>
        <w:t xml:space="preserve"> году</w:t>
      </w:r>
      <w:r w:rsidRPr="00520BF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74B85">
        <w:rPr>
          <w:rFonts w:ascii="Times New Roman" w:hAnsi="Times New Roman" w:cs="Times New Roman"/>
          <w:sz w:val="28"/>
          <w:szCs w:val="28"/>
        </w:rPr>
        <w:t>Контрольно-счетной палатой в рамках государственного финансового контроля</w:t>
      </w:r>
      <w:r w:rsidRPr="00520BFD">
        <w:rPr>
          <w:rFonts w:ascii="Times New Roman" w:hAnsi="Times New Roman" w:cs="Times New Roman"/>
          <w:sz w:val="28"/>
          <w:szCs w:val="28"/>
        </w:rPr>
        <w:t xml:space="preserve"> </w:t>
      </w:r>
      <w:r w:rsidR="007F74AF" w:rsidRPr="00520BFD">
        <w:rPr>
          <w:rFonts w:ascii="Times New Roman" w:hAnsi="Times New Roman" w:cs="Times New Roman"/>
          <w:sz w:val="28"/>
          <w:szCs w:val="28"/>
        </w:rPr>
        <w:t xml:space="preserve">в соответствии с планом работы на 2022 год </w:t>
      </w:r>
      <w:r w:rsidR="00706768" w:rsidRPr="00520BFD">
        <w:rPr>
          <w:rFonts w:ascii="Times New Roman" w:hAnsi="Times New Roman" w:cs="Times New Roman"/>
          <w:sz w:val="28"/>
          <w:szCs w:val="28"/>
        </w:rPr>
        <w:t xml:space="preserve">проведены </w:t>
      </w:r>
      <w:r w:rsidR="007F74AF" w:rsidRPr="00520BFD">
        <w:rPr>
          <w:rFonts w:ascii="Times New Roman" w:hAnsi="Times New Roman" w:cs="Times New Roman"/>
          <w:noProof/>
          <w:sz w:val="28"/>
          <w:szCs w:val="28"/>
        </w:rPr>
        <w:t>2</w:t>
      </w:r>
      <w:r w:rsidR="007F74AF" w:rsidRPr="00520BFD">
        <w:rPr>
          <w:rFonts w:ascii="Times New Roman" w:hAnsi="Times New Roman" w:cs="Times New Roman"/>
          <w:sz w:val="28"/>
          <w:szCs w:val="28"/>
        </w:rPr>
        <w:t xml:space="preserve"> контрольных мероприятия, в рамках которых объектами контроля определены муниципальные учреждения и организации города Чебоксары</w:t>
      </w:r>
      <w:r w:rsidR="00880ADC" w:rsidRPr="00520BFD">
        <w:rPr>
          <w:rFonts w:ascii="Times New Roman" w:hAnsi="Times New Roman" w:cs="Times New Roman"/>
          <w:sz w:val="28"/>
          <w:szCs w:val="28"/>
        </w:rPr>
        <w:t>, п</w:t>
      </w:r>
      <w:r w:rsidR="007F74AF" w:rsidRPr="00520BFD">
        <w:rPr>
          <w:rFonts w:ascii="Times New Roman" w:hAnsi="Times New Roman" w:cs="Times New Roman"/>
          <w:sz w:val="28"/>
          <w:szCs w:val="28"/>
        </w:rPr>
        <w:t xml:space="preserve">о результатам </w:t>
      </w:r>
      <w:r w:rsidR="00880ADC" w:rsidRPr="00520BFD">
        <w:rPr>
          <w:rFonts w:ascii="Times New Roman" w:hAnsi="Times New Roman" w:cs="Times New Roman"/>
          <w:sz w:val="28"/>
          <w:szCs w:val="28"/>
        </w:rPr>
        <w:t>которых</w:t>
      </w:r>
      <w:r w:rsidR="007F74AF" w:rsidRPr="00520BFD">
        <w:rPr>
          <w:rFonts w:ascii="Times New Roman" w:hAnsi="Times New Roman" w:cs="Times New Roman"/>
          <w:sz w:val="28"/>
          <w:szCs w:val="28"/>
        </w:rPr>
        <w:t xml:space="preserve"> </w:t>
      </w:r>
      <w:r w:rsidRPr="00520BFD">
        <w:rPr>
          <w:rFonts w:ascii="Times New Roman" w:hAnsi="Times New Roman" w:cs="Times New Roman"/>
          <w:sz w:val="28"/>
          <w:szCs w:val="28"/>
        </w:rPr>
        <w:t xml:space="preserve">выявлены отдельные нарушения и недостатки на общую сумму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7</w:t>
      </w:r>
      <w:r w:rsidR="00831338" w:rsidRPr="00520BFD">
        <w:rPr>
          <w:rFonts w:ascii="Times New Roman" w:hAnsi="Times New Roman" w:cs="Times New Roman"/>
          <w:noProof/>
          <w:sz w:val="28"/>
          <w:szCs w:val="28"/>
        </w:rPr>
        <w:t> </w:t>
      </w:r>
      <w:r w:rsidRPr="00520BFD">
        <w:rPr>
          <w:rFonts w:ascii="Times New Roman" w:hAnsi="Times New Roman" w:cs="Times New Roman"/>
          <w:noProof/>
          <w:sz w:val="28"/>
          <w:szCs w:val="28"/>
        </w:rPr>
        <w:t>177,1</w:t>
      </w:r>
      <w:r w:rsidRPr="00520BFD">
        <w:rPr>
          <w:rFonts w:ascii="Times New Roman" w:hAnsi="Times New Roman" w:cs="Times New Roman"/>
          <w:sz w:val="28"/>
          <w:szCs w:val="28"/>
        </w:rPr>
        <w:t xml:space="preserve"> тыс. рублей, в т.ч.: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noProof/>
          <w:sz w:val="28"/>
          <w:szCs w:val="28"/>
        </w:rPr>
        <w:t>3</w:t>
      </w:r>
      <w:r w:rsidR="00250965">
        <w:rPr>
          <w:rFonts w:ascii="Times New Roman" w:hAnsi="Times New Roman" w:cs="Times New Roman"/>
          <w:sz w:val="28"/>
          <w:szCs w:val="28"/>
        </w:rPr>
        <w:t xml:space="preserve"> факта нарушений – </w:t>
      </w:r>
      <w:r w:rsidRPr="00520BFD">
        <w:rPr>
          <w:rFonts w:ascii="Times New Roman" w:hAnsi="Times New Roman" w:cs="Times New Roman"/>
          <w:sz w:val="28"/>
          <w:szCs w:val="28"/>
        </w:rPr>
        <w:t>при формировании и исполнении бюджета;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noProof/>
          <w:sz w:val="28"/>
          <w:szCs w:val="28"/>
        </w:rPr>
        <w:t>2</w:t>
      </w:r>
      <w:r w:rsidRPr="00520BFD">
        <w:rPr>
          <w:rFonts w:ascii="Times New Roman" w:hAnsi="Times New Roman" w:cs="Times New Roman"/>
          <w:sz w:val="28"/>
          <w:szCs w:val="28"/>
        </w:rPr>
        <w:t xml:space="preserve"> факта </w:t>
      </w:r>
      <w:r w:rsidR="00520BFD" w:rsidRPr="00520BFD">
        <w:rPr>
          <w:rFonts w:ascii="Times New Roman" w:hAnsi="Times New Roman" w:cs="Times New Roman"/>
          <w:sz w:val="28"/>
          <w:szCs w:val="28"/>
        </w:rPr>
        <w:t>–</w:t>
      </w:r>
      <w:r w:rsidRPr="00520BFD">
        <w:rPr>
          <w:rFonts w:ascii="Times New Roman" w:hAnsi="Times New Roman" w:cs="Times New Roman"/>
          <w:sz w:val="28"/>
          <w:szCs w:val="28"/>
        </w:rPr>
        <w:t xml:space="preserve"> по ведению бухгалтерского учета, составления и представления бухгалтерской (финансовой) отчетности на сумму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1 461,4</w:t>
      </w:r>
      <w:r w:rsidRPr="00520BFD">
        <w:rPr>
          <w:rFonts w:ascii="Times New Roman" w:hAnsi="Times New Roman" w:cs="Times New Roman"/>
          <w:sz w:val="28"/>
          <w:szCs w:val="28"/>
        </w:rPr>
        <w:t xml:space="preserve"> тыс.</w:t>
      </w:r>
      <w:r w:rsidR="00706768" w:rsidRPr="00520BFD">
        <w:rPr>
          <w:rFonts w:ascii="Times New Roman" w:hAnsi="Times New Roman" w:cs="Times New Roman"/>
          <w:sz w:val="28"/>
          <w:szCs w:val="28"/>
        </w:rPr>
        <w:t> </w:t>
      </w:r>
      <w:r w:rsidRPr="00520BFD">
        <w:rPr>
          <w:rFonts w:ascii="Times New Roman" w:hAnsi="Times New Roman" w:cs="Times New Roman"/>
          <w:sz w:val="28"/>
          <w:szCs w:val="28"/>
        </w:rPr>
        <w:t>рублей;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noProof/>
          <w:sz w:val="28"/>
          <w:szCs w:val="28"/>
        </w:rPr>
        <w:t xml:space="preserve">1 факт </w:t>
      </w:r>
      <w:r w:rsidR="00520BFD" w:rsidRPr="00520BFD">
        <w:rPr>
          <w:rFonts w:ascii="Times New Roman" w:hAnsi="Times New Roman" w:cs="Times New Roman"/>
          <w:noProof/>
          <w:sz w:val="28"/>
          <w:szCs w:val="28"/>
        </w:rPr>
        <w:t>–</w:t>
      </w:r>
      <w:r w:rsidRPr="00520BF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Pr="00520BFD">
        <w:rPr>
          <w:rFonts w:ascii="Times New Roman" w:hAnsi="Times New Roman" w:cs="Times New Roman"/>
          <w:sz w:val="28"/>
          <w:szCs w:val="28"/>
        </w:rPr>
        <w:t>в сфере управления и распоряжения государственной (муниципальной) собственностью;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noProof/>
          <w:sz w:val="28"/>
          <w:szCs w:val="28"/>
        </w:rPr>
        <w:t>4</w:t>
      </w:r>
      <w:r w:rsidRPr="00520BFD">
        <w:rPr>
          <w:rFonts w:ascii="Times New Roman" w:hAnsi="Times New Roman" w:cs="Times New Roman"/>
          <w:sz w:val="28"/>
          <w:szCs w:val="28"/>
        </w:rPr>
        <w:t xml:space="preserve"> факта </w:t>
      </w:r>
      <w:r w:rsidR="00520BFD" w:rsidRPr="00520BFD">
        <w:rPr>
          <w:rFonts w:ascii="Times New Roman" w:hAnsi="Times New Roman" w:cs="Times New Roman"/>
          <w:sz w:val="28"/>
          <w:szCs w:val="28"/>
        </w:rPr>
        <w:t>–</w:t>
      </w:r>
      <w:r w:rsidRPr="00520BFD">
        <w:rPr>
          <w:rFonts w:ascii="Times New Roman" w:hAnsi="Times New Roman" w:cs="Times New Roman"/>
          <w:sz w:val="28"/>
          <w:szCs w:val="28"/>
        </w:rPr>
        <w:t xml:space="preserve"> при осуществлении государственных (муниципальных) закупок и закупок отдельными видами юридических лиц на сумму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5 715,7</w:t>
      </w:r>
      <w:r w:rsidRPr="00520BFD">
        <w:rPr>
          <w:rFonts w:ascii="Times New Roman" w:hAnsi="Times New Roman" w:cs="Times New Roman"/>
          <w:sz w:val="28"/>
          <w:szCs w:val="28"/>
        </w:rPr>
        <w:t xml:space="preserve"> тыс.</w:t>
      </w:r>
      <w:r w:rsidR="00706768" w:rsidRPr="00520BFD">
        <w:rPr>
          <w:rFonts w:ascii="Times New Roman" w:hAnsi="Times New Roman" w:cs="Times New Roman"/>
          <w:sz w:val="28"/>
          <w:szCs w:val="28"/>
        </w:rPr>
        <w:t> </w:t>
      </w:r>
      <w:r w:rsidRPr="00520BFD">
        <w:rPr>
          <w:rFonts w:ascii="Times New Roman" w:hAnsi="Times New Roman" w:cs="Times New Roman"/>
          <w:sz w:val="28"/>
          <w:szCs w:val="28"/>
        </w:rPr>
        <w:t>рублей.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Также по результатам контрольных мероприятий выявлено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14</w:t>
      </w:r>
      <w:r w:rsidRPr="00520BFD">
        <w:rPr>
          <w:rFonts w:ascii="Times New Roman" w:hAnsi="Times New Roman" w:cs="Times New Roman"/>
          <w:sz w:val="28"/>
          <w:szCs w:val="28"/>
        </w:rPr>
        <w:t xml:space="preserve"> случаев неэффективного использования бюджетных средств на сумму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26 942,3</w:t>
      </w:r>
      <w:r w:rsidRPr="00520BFD">
        <w:rPr>
          <w:rFonts w:ascii="Times New Roman" w:hAnsi="Times New Roman" w:cs="Times New Roman"/>
          <w:sz w:val="28"/>
          <w:szCs w:val="28"/>
        </w:rPr>
        <w:t xml:space="preserve"> тыс.</w:t>
      </w:r>
      <w:r w:rsidR="00706768" w:rsidRPr="00520BFD">
        <w:rPr>
          <w:rFonts w:ascii="Times New Roman" w:hAnsi="Times New Roman" w:cs="Times New Roman"/>
          <w:sz w:val="28"/>
          <w:szCs w:val="28"/>
        </w:rPr>
        <w:t> </w:t>
      </w:r>
      <w:r w:rsidRPr="00520BFD">
        <w:rPr>
          <w:rFonts w:ascii="Times New Roman" w:hAnsi="Times New Roman" w:cs="Times New Roman"/>
          <w:sz w:val="28"/>
          <w:szCs w:val="28"/>
        </w:rPr>
        <w:t>рублей.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lastRenderedPageBreak/>
        <w:t xml:space="preserve">По результатам </w:t>
      </w:r>
      <w:r w:rsidR="00880ADC" w:rsidRPr="00520BFD">
        <w:rPr>
          <w:rFonts w:ascii="Times New Roman" w:hAnsi="Times New Roman" w:cs="Times New Roman"/>
          <w:sz w:val="28"/>
          <w:szCs w:val="28"/>
        </w:rPr>
        <w:t xml:space="preserve">проведенных </w:t>
      </w:r>
      <w:r w:rsidRPr="00520BFD">
        <w:rPr>
          <w:rFonts w:ascii="Times New Roman" w:hAnsi="Times New Roman" w:cs="Times New Roman"/>
          <w:sz w:val="28"/>
          <w:szCs w:val="28"/>
        </w:rPr>
        <w:t xml:space="preserve">мероприятий подготовлены и вручены объектам контроля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2</w:t>
      </w:r>
      <w:r w:rsidRPr="00520BFD">
        <w:rPr>
          <w:rFonts w:ascii="Times New Roman" w:hAnsi="Times New Roman" w:cs="Times New Roman"/>
          <w:sz w:val="28"/>
          <w:szCs w:val="28"/>
        </w:rPr>
        <w:t xml:space="preserve"> акта провер</w:t>
      </w:r>
      <w:r w:rsidR="00880ADC" w:rsidRPr="00520BFD">
        <w:rPr>
          <w:rFonts w:ascii="Times New Roman" w:hAnsi="Times New Roman" w:cs="Times New Roman"/>
          <w:sz w:val="28"/>
          <w:szCs w:val="28"/>
        </w:rPr>
        <w:t xml:space="preserve">ки и </w:t>
      </w:r>
      <w:r w:rsidRPr="00520BFD">
        <w:rPr>
          <w:rFonts w:ascii="Times New Roman" w:hAnsi="Times New Roman" w:cs="Times New Roman"/>
          <w:sz w:val="28"/>
          <w:szCs w:val="28"/>
        </w:rPr>
        <w:t xml:space="preserve">2 акта встречной проверки, вынесено </w:t>
      </w:r>
      <w:r w:rsidRPr="00520BFD">
        <w:rPr>
          <w:rFonts w:ascii="Times New Roman" w:hAnsi="Times New Roman" w:cs="Times New Roman"/>
          <w:noProof/>
          <w:sz w:val="28"/>
          <w:szCs w:val="28"/>
        </w:rPr>
        <w:t>1</w:t>
      </w:r>
      <w:r w:rsidR="00413281" w:rsidRPr="00520BFD">
        <w:rPr>
          <w:rFonts w:ascii="Times New Roman" w:hAnsi="Times New Roman" w:cs="Times New Roman"/>
          <w:noProof/>
          <w:sz w:val="28"/>
          <w:szCs w:val="28"/>
        </w:rPr>
        <w:t> </w:t>
      </w:r>
      <w:r w:rsidRPr="00520BFD">
        <w:rPr>
          <w:rFonts w:ascii="Times New Roman" w:hAnsi="Times New Roman" w:cs="Times New Roman"/>
          <w:sz w:val="28"/>
          <w:szCs w:val="28"/>
        </w:rPr>
        <w:t xml:space="preserve">представление, направлено </w:t>
      </w:r>
      <w:r w:rsidRPr="00520BFD">
        <w:rPr>
          <w:rFonts w:ascii="Times New Roman" w:hAnsi="Times New Roman" w:cs="Times New Roman"/>
          <w:noProof/>
          <w:sz w:val="28"/>
          <w:szCs w:val="28"/>
        </w:rPr>
        <w:t xml:space="preserve">6 </w:t>
      </w:r>
      <w:r w:rsidRPr="00520BFD">
        <w:rPr>
          <w:rFonts w:ascii="Times New Roman" w:hAnsi="Times New Roman" w:cs="Times New Roman"/>
          <w:sz w:val="28"/>
          <w:szCs w:val="28"/>
        </w:rPr>
        <w:t>информационных писем в различные органы.</w:t>
      </w:r>
    </w:p>
    <w:p w:rsidR="00C04F90" w:rsidRPr="00520BFD" w:rsidRDefault="00880ADC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74B85">
        <w:rPr>
          <w:rFonts w:ascii="Times New Roman" w:eastAsia="Arial Narrow" w:hAnsi="Times New Roman" w:cs="Times New Roman"/>
          <w:color w:val="000000"/>
          <w:sz w:val="28"/>
          <w:szCs w:val="28"/>
          <w:lang w:bidi="ru-RU"/>
        </w:rPr>
        <w:t>Так, в</w:t>
      </w:r>
      <w:r w:rsidR="0074064A" w:rsidRPr="00874B85">
        <w:rPr>
          <w:rFonts w:ascii="Times New Roman" w:eastAsia="Arial Narrow" w:hAnsi="Times New Roman" w:cs="Times New Roman"/>
          <w:color w:val="000000"/>
          <w:sz w:val="28"/>
          <w:szCs w:val="28"/>
          <w:lang w:bidi="ru-RU"/>
        </w:rPr>
        <w:t xml:space="preserve"> рамках а</w:t>
      </w:r>
      <w:r w:rsidR="0074064A" w:rsidRPr="00874B85">
        <w:rPr>
          <w:rFonts w:ascii="Times New Roman" w:eastAsia="Times New Roman" w:hAnsi="Times New Roman" w:cs="Times New Roman"/>
          <w:sz w:val="28"/>
          <w:szCs w:val="28"/>
        </w:rPr>
        <w:t>удита использования средств республиканского бюджета Чувашской Республики, выделенных на реализацию мероприятий «Содействие благоустройству населенных пунктов Чувашской Республики» и «Реализация мероприятий регионального проекта «Формирование комфортной городской среды» подпрограммы «Благоустройство дворовых и общественных территорий муниципальных образований Чувашской Республики» государственной программы Чувашской Республики «Формирование современной городской среды на территории Чувашской Республики» на 2018–2024 годы», за 2020</w:t>
      </w:r>
      <w:r w:rsidR="00250965" w:rsidRPr="00520BFD">
        <w:rPr>
          <w:rFonts w:ascii="Times New Roman" w:hAnsi="Times New Roman" w:cs="Times New Roman"/>
          <w:noProof/>
          <w:sz w:val="28"/>
          <w:szCs w:val="28"/>
        </w:rPr>
        <w:t>–</w:t>
      </w:r>
      <w:r w:rsidR="0074064A" w:rsidRPr="00874B85">
        <w:rPr>
          <w:rFonts w:ascii="Times New Roman" w:eastAsia="Times New Roman" w:hAnsi="Times New Roman" w:cs="Times New Roman"/>
          <w:sz w:val="28"/>
          <w:szCs w:val="28"/>
        </w:rPr>
        <w:t>2021 годы и истекший период 2022 года,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 xml:space="preserve"> проведенного совместно с прокуратурой Чувашской Республики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 xml:space="preserve"> объектами контроля определены</w:t>
      </w:r>
      <w:r w:rsidR="0074064A" w:rsidRPr="00520BFD">
        <w:rPr>
          <w:rFonts w:ascii="Times New Roman" w:hAnsi="Times New Roman" w:cs="Times New Roman"/>
          <w:color w:val="000000"/>
          <w:sz w:val="28"/>
          <w:szCs w:val="28"/>
          <w:lang w:bidi="ru-RU"/>
        </w:rPr>
        <w:t xml:space="preserve"> МБУ «Управление жилищным фондом города Чебоксары» и МКУ «Управление жилищно-коммунального хозяйства и благоустройства», </w:t>
      </w:r>
      <w:r w:rsidR="0074064A" w:rsidRPr="00520BFD">
        <w:rPr>
          <w:rFonts w:ascii="Times New Roman" w:hAnsi="Times New Roman" w:cs="Times New Roman"/>
          <w:sz w:val="28"/>
          <w:szCs w:val="28"/>
        </w:rPr>
        <w:t>которыми при реализации мероприятий по благоустройству территорий допущены отдельные нарушения и недостатки.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t>При реализации мероприятий по благоустройству дворовых территорий МБУ</w:t>
      </w:r>
      <w:r w:rsidR="00831338" w:rsidRPr="00520BF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«Управление жилищным фондом» города Чебоксары не обеспечено соблюдение требований бюджетного законодательства, </w:t>
      </w:r>
      <w:r w:rsidR="00706768" w:rsidRPr="00520BFD">
        <w:rPr>
          <w:rFonts w:ascii="Times New Roman" w:eastAsia="Times New Roman" w:hAnsi="Times New Roman" w:cs="Times New Roman"/>
          <w:sz w:val="28"/>
          <w:szCs w:val="28"/>
        </w:rPr>
        <w:t>п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равил предоставления субсидий, условий </w:t>
      </w:r>
      <w:r w:rsidR="00706768" w:rsidRPr="00520BFD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оглашений в части составления дизайн-проектов, согласования утвержденных проектов с уполномоченными лицами, размещения итогов </w:t>
      </w:r>
      <w:r w:rsidR="00711DCE">
        <w:rPr>
          <w:rFonts w:ascii="Times New Roman" w:eastAsia="Times New Roman" w:hAnsi="Times New Roman" w:cs="Times New Roman"/>
          <w:sz w:val="28"/>
          <w:szCs w:val="28"/>
        </w:rPr>
        <w:t>общественного обсуждения террит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ор</w:t>
      </w:r>
      <w:r w:rsidR="00706768" w:rsidRPr="00520BFD">
        <w:rPr>
          <w:rFonts w:ascii="Times New Roman" w:eastAsia="Times New Roman" w:hAnsi="Times New Roman" w:cs="Times New Roman"/>
          <w:sz w:val="28"/>
          <w:szCs w:val="28"/>
        </w:rPr>
        <w:t>ий благоустройства, согласования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использования образовавшейся экономии средств с Минстроем Чувашии и Минфином Чувашии, не соблюдени</w:t>
      </w:r>
      <w:r w:rsidR="00706768" w:rsidRPr="00520BFD">
        <w:rPr>
          <w:rFonts w:ascii="Times New Roman" w:eastAsia="Times New Roman" w:hAnsi="Times New Roman" w:cs="Times New Roman"/>
          <w:sz w:val="28"/>
          <w:szCs w:val="28"/>
        </w:rPr>
        <w:t>я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сроков заключения контрактов на выполнение работ по благоустройству территорий</w:t>
      </w:r>
      <w:r w:rsidR="00B43975" w:rsidRPr="00520B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F90" w:rsidRPr="00520BFD" w:rsidRDefault="00B43975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Установлены случаи </w:t>
      </w:r>
      <w:r w:rsidR="0025096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не</w:t>
      </w:r>
      <w:r w:rsidR="0074064A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соблюд</w:t>
      </w:r>
      <w:r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ения</w:t>
      </w:r>
      <w:r w:rsidR="0074064A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="0074064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последовательност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и</w:t>
      </w:r>
      <w:r w:rsidR="0074064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и сро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ков</w:t>
      </w:r>
      <w:r w:rsidR="0074064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выполнения работ по озеленению территорий, а также 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в отдельных случаях </w:t>
      </w:r>
      <w:r w:rsidR="0074064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не обеспечена синхронизация выполнения работ по благоустройству территории и работ по замене инженерных сетей, что приводит к </w:t>
      </w:r>
      <w:r w:rsidR="0074064A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неэффективному </w:t>
      </w:r>
      <w:r w:rsidR="0074064A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расходован</w:t>
      </w:r>
      <w:r w:rsidR="00250965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ию денежных средств и рискам не</w:t>
      </w:r>
      <w:r w:rsidR="0074064A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достижения целей по проектам благоустройства</w:t>
      </w:r>
      <w:r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.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t>Так</w:t>
      </w:r>
      <w:r w:rsidR="00B43975" w:rsidRPr="00520BF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в ходе визуального осмотра установлено, что на территориях (дома №</w:t>
      </w:r>
      <w:r w:rsidR="00711D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№ 7, 11 по ул. Гагарина, №</w:t>
      </w:r>
      <w:r w:rsidR="00711DCE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№ 12,</w:t>
      </w:r>
      <w:r w:rsidR="002509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14,</w:t>
      </w:r>
      <w:r w:rsidR="0025096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16 по ул. Энгельса и № 27 по</w:t>
      </w:r>
      <w:r w:rsidR="00711DCE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</w:t>
      </w:r>
      <w:r w:rsidR="00706768" w:rsidRPr="00520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пр. Ленин</w:t>
      </w:r>
      <w:r w:rsidR="00706768" w:rsidRPr="00520BFD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г. Чебоксары)</w:t>
      </w:r>
      <w:r w:rsidR="00706768" w:rsidRPr="00520B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B43975" w:rsidRPr="00520BFD">
        <w:rPr>
          <w:rFonts w:ascii="Times New Roman" w:eastAsia="Times New Roman" w:hAnsi="Times New Roman" w:cs="Times New Roman"/>
          <w:sz w:val="28"/>
          <w:szCs w:val="28"/>
        </w:rPr>
        <w:t xml:space="preserve"> где произведено благоустройство с установкой детских игровых и спортивных площадок,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6768" w:rsidRPr="00520BFD">
        <w:rPr>
          <w:rFonts w:ascii="Times New Roman" w:eastAsia="Times New Roman" w:hAnsi="Times New Roman" w:cs="Times New Roman"/>
          <w:sz w:val="28"/>
          <w:szCs w:val="28"/>
        </w:rPr>
        <w:t>ф</w:t>
      </w:r>
      <w:r w:rsidR="00B43975" w:rsidRPr="00520BFD">
        <w:rPr>
          <w:rFonts w:ascii="Times New Roman" w:eastAsia="Times New Roman" w:hAnsi="Times New Roman" w:cs="Times New Roman"/>
          <w:sz w:val="28"/>
          <w:szCs w:val="28"/>
        </w:rPr>
        <w:t>илиалом «Марий Эл и Чувашии» ПАО «Т</w:t>
      </w:r>
      <w:r w:rsidR="00BD315D" w:rsidRPr="00520BF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43975" w:rsidRPr="00520BFD">
        <w:rPr>
          <w:rFonts w:ascii="Times New Roman" w:eastAsia="Times New Roman" w:hAnsi="Times New Roman" w:cs="Times New Roman"/>
          <w:sz w:val="28"/>
          <w:szCs w:val="28"/>
        </w:rPr>
        <w:t xml:space="preserve">Плюс»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проводились ремонтные работы</w:t>
      </w:r>
      <w:r w:rsidR="00711DCE">
        <w:rPr>
          <w:rFonts w:ascii="Times New Roman" w:eastAsia="Times New Roman" w:hAnsi="Times New Roman" w:cs="Times New Roman"/>
          <w:sz w:val="28"/>
          <w:szCs w:val="28"/>
        </w:rPr>
        <w:t xml:space="preserve"> сетей тепло-</w:t>
      </w:r>
      <w:r w:rsidR="00B43975" w:rsidRPr="00520BFD">
        <w:rPr>
          <w:rFonts w:ascii="Times New Roman" w:eastAsia="Times New Roman" w:hAnsi="Times New Roman" w:cs="Times New Roman"/>
          <w:sz w:val="28"/>
          <w:szCs w:val="28"/>
        </w:rPr>
        <w:t>водоснабжения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, в результате которых были уничтожены </w:t>
      </w:r>
      <w:r w:rsidR="00B43975" w:rsidRPr="00520BFD">
        <w:rPr>
          <w:rFonts w:ascii="Times New Roman" w:eastAsia="Times New Roman" w:hAnsi="Times New Roman" w:cs="Times New Roman"/>
          <w:sz w:val="28"/>
          <w:szCs w:val="28"/>
        </w:rPr>
        <w:t>работы, выполненные в рамках благоустройства</w:t>
      </w:r>
      <w:r w:rsidR="00D33384" w:rsidRPr="00520BFD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="00E00CBD" w:rsidRPr="00520BFD">
        <w:rPr>
          <w:rFonts w:ascii="Times New Roman" w:eastAsia="Times New Roman" w:hAnsi="Times New Roman" w:cs="Times New Roman"/>
          <w:sz w:val="28"/>
          <w:szCs w:val="28"/>
        </w:rPr>
        <w:t>произведен демонтаж детского игрового и спортивного оборудования).</w:t>
      </w:r>
    </w:p>
    <w:p w:rsidR="00D33384" w:rsidRPr="00831338" w:rsidRDefault="00D333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5"/>
          <w:szCs w:val="25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6"/>
        <w:gridCol w:w="4758"/>
      </w:tblGrid>
      <w:tr w:rsidR="00D33384" w:rsidRPr="00831338" w:rsidTr="00B43975">
        <w:tc>
          <w:tcPr>
            <w:tcW w:w="4926" w:type="dxa"/>
          </w:tcPr>
          <w:p w:rsidR="00D33384" w:rsidRPr="00831338" w:rsidRDefault="00E00CBD">
            <w:pPr>
              <w:suppressAutoHyphens/>
              <w:jc w:val="both"/>
              <w:rPr>
                <w:rFonts w:ascii="Times New Roman" w:eastAsia="Times New Roman" w:hAnsi="Times New Roman"/>
                <w:sz w:val="25"/>
                <w:szCs w:val="25"/>
              </w:rPr>
            </w:pPr>
            <w:r w:rsidRPr="00831338">
              <w:rPr>
                <w:noProof/>
                <w:sz w:val="25"/>
                <w:szCs w:val="25"/>
              </w:rPr>
              <w:drawing>
                <wp:inline distT="0" distB="0" distL="0" distR="0" wp14:anchorId="7A49D023" wp14:editId="7CC2D249">
                  <wp:extent cx="3005027" cy="2257207"/>
                  <wp:effectExtent l="0" t="0" r="5080" b="0"/>
                  <wp:docPr id="3" name="Рисунок 3" descr="O:\_Документы\02. Отчеты\01. Контр.меропр\2022\1.3. Благоустройство\Чебоксары\фото дворовые территории\IMG_20220812_1246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_Документы\02. Отчеты\01. Контр.меропр\2022\1.3. Благоустройство\Чебоксары\фото дворовые территории\IMG_20220812_1246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609" cy="2260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D33384" w:rsidRPr="00831338" w:rsidRDefault="00D33384">
            <w:pPr>
              <w:suppressAutoHyphens/>
              <w:jc w:val="both"/>
              <w:rPr>
                <w:rFonts w:ascii="Times New Roman" w:eastAsia="Times New Roman" w:hAnsi="Times New Roman"/>
                <w:sz w:val="25"/>
                <w:szCs w:val="25"/>
              </w:rPr>
            </w:pPr>
            <w:r w:rsidRPr="00831338">
              <w:rPr>
                <w:rFonts w:ascii="Times New Roman" w:eastAsia="Times New Roman" w:hAnsi="Times New Roman"/>
                <w:noProof/>
                <w:sz w:val="25"/>
                <w:szCs w:val="25"/>
              </w:rPr>
              <w:drawing>
                <wp:inline distT="0" distB="0" distL="0" distR="0" wp14:anchorId="590A3939" wp14:editId="78421F8A">
                  <wp:extent cx="2835157" cy="2235101"/>
                  <wp:effectExtent l="0" t="0" r="3810" b="0"/>
                  <wp:docPr id="4" name="Рисунок 4" descr="O:\_Документы\02. Отчеты\01. Контр.меропр\2022\1.3. Благоустройство\Чебоксары\фото дворовые территории\IMG_20220812_1206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_Документы\02. Отчеты\01. Контр.меропр\2022\1.3. Благоустройство\Чебоксары\фото дворовые территории\IMG_20220812_1206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223" cy="223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3384" w:rsidRPr="00831338" w:rsidRDefault="00D33384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5"/>
          <w:szCs w:val="25"/>
        </w:rPr>
      </w:pPr>
    </w:p>
    <w:p w:rsidR="00E00CBD" w:rsidRPr="00520BFD" w:rsidRDefault="00B43975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Н</w:t>
      </w:r>
      <w:r w:rsidR="0074064A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е обеспечен надлежащий контроль за выполнением подряд</w:t>
      </w:r>
      <w:r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ными организациями </w:t>
      </w:r>
      <w:r w:rsidR="00D96E3C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последовательности выполнения </w:t>
      </w:r>
      <w:r w:rsidR="0074064A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работ по </w:t>
      </w:r>
      <w:r w:rsidR="00511B74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ремонту дворовых тротуаров</w:t>
      </w:r>
      <w:r w:rsidR="0076522B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и</w:t>
      </w:r>
      <w:r w:rsidR="00511B74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проездов. Так</w:t>
      </w:r>
      <w:r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,</w:t>
      </w:r>
      <w:r w:rsidR="00511B74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на момент осмотра хода выполнения работ установлено, что на </w:t>
      </w:r>
      <w:r w:rsidR="00D96E3C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тротуарах и проездах </w:t>
      </w:r>
      <w:r w:rsidR="0076522B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произведены</w:t>
      </w:r>
      <w:r w:rsidR="00D96E3C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работы «Исправление профиля оснований щебеночных: с добавлением нового материала», в тоже время </w:t>
      </w:r>
      <w:r w:rsidR="00511B74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не произведены работы</w:t>
      </w:r>
      <w:r w:rsidR="00706768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,</w:t>
      </w:r>
      <w:r w:rsidR="00511B74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предусмотренные проектно-сметной документацией (техническим заданием) </w:t>
      </w:r>
      <w:r w:rsidR="00511B74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по </w:t>
      </w:r>
      <w:r w:rsidR="0074064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срезке поверхностного слоя асфальтобетонных дорожных покрытий с применением фрез, разборке бортовых камней на бетонном основании, разборке покрытий и оснований асфальтобетонных с помощью молотков отбойных</w:t>
      </w:r>
      <w:r w:rsidR="00D96E3C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.</w:t>
      </w:r>
      <w:r w:rsidR="0074064A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</w:p>
    <w:p w:rsidR="00D96E3C" w:rsidRPr="00831338" w:rsidRDefault="00711DCE" w:rsidP="00B42175">
      <w:pPr>
        <w:suppressAutoHyphens/>
        <w:spacing w:after="0" w:line="264" w:lineRule="auto"/>
        <w:ind w:firstLine="709"/>
        <w:jc w:val="both"/>
        <w:rPr>
          <w:rFonts w:ascii="Times New Roman" w:eastAsia="Calibri" w:hAnsi="Times New Roman" w:cs="Times New Roman"/>
          <w:sz w:val="25"/>
          <w:szCs w:val="25"/>
          <w:shd w:val="clear" w:color="auto" w:fill="FFFFFF"/>
          <w:lang w:eastAsia="en-US"/>
        </w:rPr>
      </w:pPr>
      <w:r w:rsidRPr="00831338">
        <w:rPr>
          <w:rFonts w:ascii="Times New Roman" w:eastAsia="Calibri" w:hAnsi="Times New Roman" w:cs="Times New Roman"/>
          <w:noProof/>
          <w:sz w:val="25"/>
          <w:szCs w:val="25"/>
          <w:shd w:val="clear" w:color="auto" w:fill="FFFFFF"/>
        </w:rPr>
        <w:lastRenderedPageBreak/>
        <w:drawing>
          <wp:anchor distT="0" distB="0" distL="114300" distR="114300" simplePos="0" relativeHeight="251657216" behindDoc="0" locked="0" layoutInCell="1" allowOverlap="1">
            <wp:simplePos x="0" y="0"/>
            <wp:positionH relativeFrom="margin">
              <wp:posOffset>-118110</wp:posOffset>
            </wp:positionH>
            <wp:positionV relativeFrom="margin">
              <wp:posOffset>6623050</wp:posOffset>
            </wp:positionV>
            <wp:extent cx="3048635" cy="2665730"/>
            <wp:effectExtent l="953" t="0" r="317" b="318"/>
            <wp:wrapSquare wrapText="bothSides"/>
            <wp:docPr id="1" name="Рисунок 1" descr="O:\_Документы\02. Отчеты\01. Контр.меропр\2022\1.3. Благоустройство\Чебоксары\Фото\1 (4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_Документы\02. Отчеты\01. Контр.меропр\2022\1.3. Благоустройство\Чебоксары\Фото\1 (4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48635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831338">
        <w:rPr>
          <w:rFonts w:ascii="Times New Roman" w:eastAsia="Calibri" w:hAnsi="Times New Roman" w:cs="Times New Roman"/>
          <w:noProof/>
          <w:sz w:val="25"/>
          <w:szCs w:val="25"/>
          <w:shd w:val="clear" w:color="auto" w:fill="FFFFFF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2959100</wp:posOffset>
            </wp:positionH>
            <wp:positionV relativeFrom="margin">
              <wp:posOffset>6654800</wp:posOffset>
            </wp:positionV>
            <wp:extent cx="3053080" cy="2512060"/>
            <wp:effectExtent l="3810" t="0" r="0" b="0"/>
            <wp:wrapSquare wrapText="bothSides"/>
            <wp:docPr id="2" name="Рисунок 2" descr="O:\_Документы\02. Отчеты\01. Контр.меропр\2022\1.3. Благоустройство\Чебоксары\Фото\1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_Документы\02. Отчеты\01. Контр.меропр\2022\1.3. Благоустройство\Чебоксары\Фото\1 (50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3080" cy="251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75"/>
        <w:gridCol w:w="4739"/>
      </w:tblGrid>
      <w:tr w:rsidR="00E41B19" w:rsidRPr="00831338" w:rsidTr="00B42175">
        <w:tc>
          <w:tcPr>
            <w:tcW w:w="5046" w:type="dxa"/>
          </w:tcPr>
          <w:p w:rsidR="00D33384" w:rsidRPr="00831338" w:rsidRDefault="00D33384">
            <w:pPr>
              <w:suppressAutoHyphens/>
              <w:jc w:val="both"/>
              <w:rPr>
                <w:rFonts w:ascii="Times New Roman" w:eastAsia="Calibri" w:hAnsi="Times New Roman" w:cs="Times New Roman"/>
                <w:sz w:val="25"/>
                <w:szCs w:val="25"/>
                <w:shd w:val="clear" w:color="auto" w:fill="FFFFFF"/>
                <w:lang w:eastAsia="en-US"/>
              </w:rPr>
            </w:pPr>
          </w:p>
        </w:tc>
        <w:tc>
          <w:tcPr>
            <w:tcW w:w="4807" w:type="dxa"/>
          </w:tcPr>
          <w:p w:rsidR="00D33384" w:rsidRPr="00831338" w:rsidRDefault="00D33384" w:rsidP="00D33384">
            <w:pPr>
              <w:suppressAutoHyphens/>
              <w:jc w:val="center"/>
              <w:rPr>
                <w:rFonts w:ascii="Times New Roman" w:eastAsia="Calibri" w:hAnsi="Times New Roman" w:cs="Times New Roman"/>
                <w:sz w:val="25"/>
                <w:szCs w:val="25"/>
                <w:shd w:val="clear" w:color="auto" w:fill="FFFFFF"/>
                <w:lang w:eastAsia="en-US"/>
              </w:rPr>
            </w:pPr>
          </w:p>
        </w:tc>
      </w:tr>
    </w:tbl>
    <w:p w:rsidR="00D96E3C" w:rsidRPr="00831338" w:rsidRDefault="00D96E3C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5"/>
          <w:szCs w:val="25"/>
          <w:shd w:val="clear" w:color="auto" w:fill="FFFFFF"/>
          <w:lang w:eastAsia="en-US"/>
        </w:rPr>
      </w:pPr>
    </w:p>
    <w:p w:rsidR="00711DCE" w:rsidRDefault="00711DCE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711DCE" w:rsidRDefault="00711DCE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711DCE" w:rsidRDefault="00711DCE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711DCE" w:rsidRDefault="00711DCE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711DCE" w:rsidRDefault="00711DCE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711DCE" w:rsidRDefault="00711DCE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D96E3C" w:rsidRPr="00520BFD" w:rsidRDefault="00511B74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  <w:r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В последующем МБУ «Управление жилищным фондом» города Чебоксары» </w:t>
      </w:r>
      <w:r w:rsidR="004A3874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 xml:space="preserve">по результатам рассмотрения материалов проверки </w:t>
      </w:r>
      <w:r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представлена информация о выполнении данных видов работ</w:t>
      </w:r>
      <w:r w:rsidR="00B42175" w:rsidRPr="00520BFD"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  <w:t>, что подтверждается представленными фотоматериалами.</w:t>
      </w:r>
    </w:p>
    <w:p w:rsidR="00FE6A1E" w:rsidRPr="00520BFD" w:rsidRDefault="00FE6A1E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shd w:val="clear" w:color="auto" w:fill="FFFFFF"/>
          <w:lang w:eastAsia="en-US"/>
        </w:rPr>
      </w:pPr>
    </w:p>
    <w:p w:rsidR="00D96E3C" w:rsidRDefault="00D96E3C" w:rsidP="00874B85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5"/>
          <w:szCs w:val="25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831338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466D5434" wp14:editId="6B443324">
            <wp:extent cx="2724346" cy="2162456"/>
            <wp:effectExtent l="19050" t="19050" r="19050" b="28575"/>
            <wp:docPr id="7" name="Рисунок 7" descr="O:\_Документы\02. Отчеты\01. Контр.меропр\2022\1.3. Благоустройство\Чебоксары\Фото\Срезка\MDYE2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_Документы\02. Отчеты\01. Контр.меропр\2022\1.3. Благоустройство\Чебоксары\Фото\Срезка\MDYE20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833" cy="217554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31338">
        <w:rPr>
          <w:rFonts w:ascii="Times New Roman" w:eastAsia="Times New Roman" w:hAnsi="Times New Roman" w:cs="Times New Roman"/>
          <w:snapToGrid w:val="0"/>
          <w:color w:val="000000"/>
          <w:w w:val="0"/>
          <w:sz w:val="25"/>
          <w:szCs w:val="25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31338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326AEDA1" wp14:editId="4B2B1593">
            <wp:extent cx="3116666" cy="1989690"/>
            <wp:effectExtent l="19050" t="19050" r="26670" b="10795"/>
            <wp:docPr id="8" name="Рисунок 8" descr="O:\_Документы\02. Отчеты\01. Контр.меропр\2022\1.3. Благоустройство\Чебоксары\Фото\Срезка\JFSJ5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_Документы\02. Отчеты\01. Контр.меропр\2022\1.3. Благоустройство\Чебоксары\Фото\Срезка\JFSJ523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7366" cy="206674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74B85" w:rsidRPr="00874B85" w:rsidRDefault="00874B85" w:rsidP="00874B85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5"/>
          <w:szCs w:val="25"/>
        </w:rPr>
      </w:pPr>
    </w:p>
    <w:p w:rsidR="00D96E3C" w:rsidRPr="00831338" w:rsidRDefault="00D96E3C" w:rsidP="00874B85">
      <w:pPr>
        <w:spacing w:after="0" w:line="240" w:lineRule="auto"/>
        <w:ind w:left="567"/>
        <w:jc w:val="both"/>
        <w:rPr>
          <w:rFonts w:ascii="Times New Roman" w:hAnsi="Times New Roman" w:cs="Times New Roman"/>
          <w:sz w:val="25"/>
          <w:szCs w:val="25"/>
        </w:rPr>
      </w:pPr>
      <w:r w:rsidRPr="00831338">
        <w:rPr>
          <w:rFonts w:ascii="Times New Roman" w:hAnsi="Times New Roman" w:cs="Times New Roman"/>
          <w:noProof/>
          <w:sz w:val="25"/>
          <w:szCs w:val="25"/>
        </w:rPr>
        <w:lastRenderedPageBreak/>
        <w:drawing>
          <wp:inline distT="0" distB="0" distL="0" distR="0" wp14:anchorId="4EE78B4F" wp14:editId="23D8268D">
            <wp:extent cx="2605694" cy="2098525"/>
            <wp:effectExtent l="19050" t="19050" r="23495" b="16510"/>
            <wp:docPr id="9" name="Рисунок 9" descr="O:\_Документы\02. Отчеты\01. Контр.меропр\2022\1.3. Благоустройство\Чебоксары\Фото\Срезка\NSNN4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_Документы\02. Отчеты\01. Контр.меропр\2022\1.3. Благоустройство\Чебоксары\Фото\Срезка\NSNN4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283" cy="2126381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31338">
        <w:rPr>
          <w:rFonts w:ascii="Times New Roman" w:eastAsia="Times New Roman" w:hAnsi="Times New Roman" w:cs="Times New Roman"/>
          <w:snapToGrid w:val="0"/>
          <w:color w:val="000000"/>
          <w:w w:val="0"/>
          <w:sz w:val="25"/>
          <w:szCs w:val="25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31338">
        <w:rPr>
          <w:rFonts w:ascii="Times New Roman" w:hAnsi="Times New Roman" w:cs="Times New Roman"/>
          <w:noProof/>
          <w:sz w:val="25"/>
          <w:szCs w:val="25"/>
        </w:rPr>
        <w:drawing>
          <wp:inline distT="0" distB="0" distL="0" distR="0" wp14:anchorId="364BA253" wp14:editId="0E9F1F59">
            <wp:extent cx="2887101" cy="2088364"/>
            <wp:effectExtent l="19050" t="19050" r="27940" b="26670"/>
            <wp:docPr id="10" name="Рисунок 10" descr="O:\_Документы\02. Отчеты\01. Контр.меропр\2022\1.3. Благоустройство\Чебоксары\Фото\Срезка\NBAN5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_Документы\02. Отчеты\01. Контр.меропр\2022\1.3. Благоустройство\Чебоксары\Фото\Срезка\NBAN53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507" cy="209299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511B74" w:rsidRPr="00831338" w:rsidRDefault="00511B74">
      <w:pPr>
        <w:suppressAutoHyphens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5"/>
          <w:szCs w:val="25"/>
          <w:shd w:val="clear" w:color="auto" w:fill="FFFFFF"/>
          <w:lang w:eastAsia="en-US"/>
        </w:rPr>
      </w:pPr>
    </w:p>
    <w:p w:rsidR="00C04F90" w:rsidRPr="00520BFD" w:rsidRDefault="0010242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У</w:t>
      </w:r>
      <w:r w:rsidR="0074064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становлены </w:t>
      </w:r>
      <w:r w:rsidR="005F66B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случаи</w:t>
      </w:r>
      <w:r w:rsidR="0074064A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необоснованного списания а</w:t>
      </w:r>
      <w:r w:rsidR="0074064A" w:rsidRPr="00520BFD">
        <w:rPr>
          <w:rFonts w:ascii="Times New Roman" w:eastAsia="Times New Roman" w:hAnsi="Times New Roman" w:cs="Times New Roman"/>
          <w:color w:val="000000"/>
          <w:sz w:val="28"/>
          <w:szCs w:val="28"/>
        </w:rPr>
        <w:t>сфальтобетонной крошки</w:t>
      </w:r>
      <w:r w:rsidR="00706768" w:rsidRPr="00520BFD"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 w:rsidR="0074064A" w:rsidRPr="00520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образовавшейся после разборки асфальтобетонного покрытия при проведении ремонта дворовых проездов и тротуаров, а также </w:t>
      </w:r>
      <w:r w:rsidR="00706768" w:rsidRPr="00520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 w:rsidR="0074064A" w:rsidRPr="00520BF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нарушение требований 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>Федерального закона от 6</w:t>
      </w:r>
      <w:r w:rsidR="00520BFD" w:rsidRPr="00520BFD">
        <w:rPr>
          <w:rFonts w:ascii="Times New Roman" w:eastAsia="Times New Roman" w:hAnsi="Times New Roman" w:cs="Times New Roman"/>
          <w:sz w:val="28"/>
          <w:szCs w:val="28"/>
        </w:rPr>
        <w:t xml:space="preserve"> декабря 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>2011</w:t>
      </w:r>
      <w:r w:rsidR="00520BFD" w:rsidRPr="00520BFD">
        <w:rPr>
          <w:rFonts w:ascii="Times New Roman" w:eastAsia="Times New Roman" w:hAnsi="Times New Roman" w:cs="Times New Roman"/>
          <w:sz w:val="28"/>
          <w:szCs w:val="28"/>
        </w:rPr>
        <w:t xml:space="preserve"> года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 xml:space="preserve"> № 402</w:t>
      </w:r>
      <w:r w:rsidR="00520BFD" w:rsidRPr="00520BFD">
        <w:rPr>
          <w:rFonts w:ascii="Times New Roman" w:eastAsia="Times New Roman" w:hAnsi="Times New Roman" w:cs="Times New Roman"/>
          <w:sz w:val="28"/>
          <w:szCs w:val="28"/>
        </w:rPr>
        <w:t>–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>ФЗ «О бухгалтерском учете»</w:t>
      </w:r>
      <w:r w:rsidR="00B42175" w:rsidRPr="00520BFD">
        <w:rPr>
          <w:rFonts w:ascii="Times New Roman" w:eastAsia="Times New Roman" w:hAnsi="Times New Roman" w:cs="Times New Roman"/>
          <w:sz w:val="28"/>
          <w:szCs w:val="28"/>
        </w:rPr>
        <w:t xml:space="preserve"> не обеспечен учет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 xml:space="preserve"> возвратных материалов, образованных при разборке дорожных покрытий по дворовым территориям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F90" w:rsidRPr="00520BFD" w:rsidRDefault="0010242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t>Кроме того,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B42175" w:rsidRPr="00520BFD">
        <w:rPr>
          <w:rFonts w:ascii="Times New Roman" w:eastAsia="Times New Roman" w:hAnsi="Times New Roman" w:cs="Times New Roman"/>
          <w:sz w:val="28"/>
          <w:szCs w:val="28"/>
        </w:rPr>
        <w:t xml:space="preserve">не обеспечена передача имущества (МАФ), созданного в результате благоустройства дворовых территорий, в состав общего имущества многоквартирного дома, в результате создаются риски 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>неэффективно</w:t>
      </w:r>
      <w:r w:rsidR="00B42175" w:rsidRPr="00520BFD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 xml:space="preserve"> расходовани</w:t>
      </w:r>
      <w:r w:rsidR="00B42175" w:rsidRPr="00520BFD">
        <w:rPr>
          <w:rFonts w:ascii="Times New Roman" w:eastAsia="Times New Roman" w:hAnsi="Times New Roman" w:cs="Times New Roman"/>
          <w:sz w:val="28"/>
          <w:szCs w:val="28"/>
        </w:rPr>
        <w:t>я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 xml:space="preserve"> бюджетных средств</w:t>
      </w:r>
      <w:r w:rsidR="00B42175" w:rsidRPr="00520BFD">
        <w:rPr>
          <w:rFonts w:ascii="Times New Roman" w:eastAsia="Times New Roman" w:hAnsi="Times New Roman" w:cs="Times New Roman"/>
          <w:sz w:val="28"/>
          <w:szCs w:val="28"/>
        </w:rPr>
        <w:t>,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 xml:space="preserve"> направленных на содержание объектов благоустройс</w:t>
      </w:r>
      <w:r w:rsidR="00B42175" w:rsidRPr="00520BFD">
        <w:rPr>
          <w:rFonts w:ascii="Times New Roman" w:eastAsia="Times New Roman" w:hAnsi="Times New Roman" w:cs="Times New Roman"/>
          <w:sz w:val="28"/>
          <w:szCs w:val="28"/>
        </w:rPr>
        <w:t>тва в сумме 2 480,0 тыс. рублей, расположенных на дворовых территориях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При реализации мероприятия по благоустройству общественного пространства (Лесной массив «Дубовая роща») МКУ «Управление жилищно-коммунального хозяйства и благоустройства» города Чебоксары допущены </w:t>
      </w:r>
      <w:r w:rsidR="00B42175" w:rsidRPr="00520BFD">
        <w:rPr>
          <w:rFonts w:ascii="Times New Roman" w:eastAsia="Times New Roman" w:hAnsi="Times New Roman" w:cs="Times New Roman"/>
          <w:sz w:val="28"/>
          <w:szCs w:val="28"/>
        </w:rPr>
        <w:t>случаи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неэффективного расходования бюджетных средств на общую сумму 6 713,7 тыс. рублей, а именно</w:t>
      </w:r>
      <w:r w:rsidR="00706768" w:rsidRPr="00520BFD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на территории благоустройства установлены малые архитектурные формы (навигационные стенды и модульные конструкции), а также видеокамеры, которые </w:t>
      </w:r>
      <w:r w:rsidR="00B42175" w:rsidRPr="00520BFD">
        <w:rPr>
          <w:rFonts w:ascii="Times New Roman" w:eastAsia="Times New Roman" w:hAnsi="Times New Roman" w:cs="Times New Roman"/>
          <w:sz w:val="28"/>
          <w:szCs w:val="28"/>
        </w:rPr>
        <w:t xml:space="preserve">длительное время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13281" w:rsidRPr="00520BFD">
        <w:rPr>
          <w:rFonts w:ascii="Times New Roman" w:eastAsia="Times New Roman" w:hAnsi="Times New Roman" w:cs="Times New Roman"/>
          <w:sz w:val="28"/>
          <w:szCs w:val="28"/>
        </w:rPr>
        <w:t xml:space="preserve">не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используются по назначению. </w:t>
      </w:r>
    </w:p>
    <w:p w:rsidR="0043551E" w:rsidRPr="00831338" w:rsidRDefault="0043551E" w:rsidP="005F66BA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</w:rPr>
      </w:pPr>
    </w:p>
    <w:p w:rsidR="00B42175" w:rsidRPr="00831338" w:rsidRDefault="00B42175" w:rsidP="00B4217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5"/>
          <w:szCs w:val="25"/>
          <w:lang w:eastAsia="ar-SA"/>
        </w:rPr>
      </w:pPr>
      <w:r w:rsidRPr="00831338">
        <w:rPr>
          <w:rFonts w:ascii="Times New Roman" w:hAnsi="Times New Roman" w:cs="Times New Roman"/>
          <w:bCs/>
          <w:noProof/>
          <w:color w:val="000000"/>
          <w:sz w:val="25"/>
          <w:szCs w:val="25"/>
        </w:rPr>
        <w:lastRenderedPageBreak/>
        <w:drawing>
          <wp:inline distT="0" distB="0" distL="0" distR="0" wp14:anchorId="098260F8" wp14:editId="69CEB015">
            <wp:extent cx="1756628" cy="2339340"/>
            <wp:effectExtent l="0" t="0" r="0" b="3810"/>
            <wp:docPr id="5" name="Рисунок 5" descr="O:\_Документы\02. Отчеты\01. Контр.меропр\2022\1.3. Благоустройство\Чебоксары\Дубовая роща фото\IMG_20220805_133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_Документы\02. Отчеты\01. Контр.меропр\2022\1.3. Благоустройство\Чебоксары\Дубовая роща фото\IMG_20220805_13363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6629" cy="233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338">
        <w:rPr>
          <w:rFonts w:ascii="Times New Roman" w:hAnsi="Times New Roman" w:cs="Times New Roman"/>
          <w:bCs/>
          <w:color w:val="000000"/>
          <w:sz w:val="25"/>
          <w:szCs w:val="25"/>
          <w:lang w:eastAsia="ar-SA"/>
        </w:rPr>
        <w:t xml:space="preserve"> </w:t>
      </w:r>
      <w:r w:rsidRPr="00831338">
        <w:rPr>
          <w:rFonts w:ascii="Times New Roman" w:hAnsi="Times New Roman" w:cs="Times New Roman"/>
          <w:bCs/>
          <w:noProof/>
          <w:color w:val="000000"/>
          <w:sz w:val="25"/>
          <w:szCs w:val="25"/>
        </w:rPr>
        <w:drawing>
          <wp:inline distT="0" distB="0" distL="0" distR="0" wp14:anchorId="3945F2FE" wp14:editId="4B87BA30">
            <wp:extent cx="1756630" cy="2339340"/>
            <wp:effectExtent l="0" t="0" r="0" b="3810"/>
            <wp:docPr id="6" name="Рисунок 6" descr="O:\_Документы\02. Отчеты\01. Контр.меропр\2022\1.3. Благоустройство\Чебоксары\Дубовая роща фото\IMG_20220805_133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_Документы\02. Отчеты\01. Контр.меропр\2022\1.3. Благоустройство\Чебоксары\Дубовая роща фото\IMG_20220805_1336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5892" cy="2338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338">
        <w:rPr>
          <w:rFonts w:ascii="Times New Roman" w:hAnsi="Times New Roman" w:cs="Times New Roman"/>
          <w:bCs/>
          <w:color w:val="000000"/>
          <w:sz w:val="25"/>
          <w:szCs w:val="25"/>
          <w:lang w:eastAsia="ar-SA"/>
        </w:rPr>
        <w:t xml:space="preserve"> </w:t>
      </w:r>
      <w:r w:rsidRPr="00831338">
        <w:rPr>
          <w:rFonts w:ascii="Times New Roman" w:hAnsi="Times New Roman" w:cs="Times New Roman"/>
          <w:bCs/>
          <w:noProof/>
          <w:color w:val="000000"/>
          <w:sz w:val="25"/>
          <w:szCs w:val="25"/>
        </w:rPr>
        <w:drawing>
          <wp:inline distT="0" distB="0" distL="0" distR="0" wp14:anchorId="30FE9AF4" wp14:editId="328B627A">
            <wp:extent cx="1476241" cy="2339340"/>
            <wp:effectExtent l="0" t="0" r="0" b="3810"/>
            <wp:docPr id="12" name="Рисунок 12" descr="O:\_Документы\02. Отчеты\01. Контр.меропр\2022\1.3. Благоустройство\Чебоксары\Дубовая роща фото\IMG_20220805_13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_Документы\02. Отчеты\01. Контр.меропр\2022\1.3. Благоустройство\Чебоксары\Дубовая роща фото\IMG_20220805_135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775"/>
                    <a:stretch/>
                  </pic:blipFill>
                  <pic:spPr bwMode="auto">
                    <a:xfrm>
                      <a:off x="0" y="0"/>
                      <a:ext cx="1480846" cy="234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DCE" w:rsidRDefault="00711DCE" w:rsidP="00B42175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ar-SA"/>
        </w:rPr>
      </w:pPr>
    </w:p>
    <w:p w:rsidR="00B42175" w:rsidRPr="00520BFD" w:rsidRDefault="00B42175" w:rsidP="00B42175">
      <w:pPr>
        <w:spacing w:after="0" w:line="240" w:lineRule="auto"/>
        <w:ind w:firstLine="708"/>
        <w:jc w:val="center"/>
        <w:rPr>
          <w:rFonts w:ascii="Times New Roman" w:hAnsi="Times New Roman" w:cs="Times New Roman"/>
          <w:bCs/>
          <w:color w:val="000000"/>
          <w:sz w:val="28"/>
          <w:szCs w:val="28"/>
          <w:lang w:eastAsia="ar-SA"/>
        </w:rPr>
      </w:pPr>
      <w:r w:rsidRPr="00520BFD">
        <w:rPr>
          <w:rFonts w:ascii="Times New Roman" w:hAnsi="Times New Roman" w:cs="Times New Roman"/>
          <w:bCs/>
          <w:color w:val="000000"/>
          <w:sz w:val="28"/>
          <w:szCs w:val="28"/>
          <w:lang w:eastAsia="ar-SA"/>
        </w:rPr>
        <w:t>Навигационные стенды</w:t>
      </w:r>
    </w:p>
    <w:p w:rsidR="00B42175" w:rsidRPr="00831338" w:rsidRDefault="00B42175" w:rsidP="00B42175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color w:val="000000"/>
          <w:sz w:val="25"/>
          <w:szCs w:val="25"/>
          <w:lang w:eastAsia="ar-SA"/>
        </w:rPr>
      </w:pPr>
      <w:r w:rsidRPr="00831338">
        <w:rPr>
          <w:noProof/>
          <w:sz w:val="25"/>
          <w:szCs w:val="25"/>
        </w:rPr>
        <w:drawing>
          <wp:inline distT="0" distB="0" distL="0" distR="0" wp14:anchorId="284DA203" wp14:editId="454D0FB3">
            <wp:extent cx="2687585" cy="1790700"/>
            <wp:effectExtent l="0" t="0" r="0" b="0"/>
            <wp:docPr id="14" name="Рисунок 14" descr="https://forum.na-svyazi.ru/uploads/202205/post-188569-1652435865-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orum.na-svyazi.ru/uploads/202205/post-188569-1652435865-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9661" b="9661"/>
                    <a:stretch/>
                  </pic:blipFill>
                  <pic:spPr bwMode="auto">
                    <a:xfrm>
                      <a:off x="0" y="0"/>
                      <a:ext cx="2689666" cy="1792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31338">
        <w:rPr>
          <w:rFonts w:ascii="Times New Roman" w:hAnsi="Times New Roman" w:cs="Times New Roman"/>
          <w:bCs/>
          <w:color w:val="000000"/>
          <w:sz w:val="25"/>
          <w:szCs w:val="25"/>
          <w:lang w:eastAsia="ar-SA"/>
        </w:rPr>
        <w:t xml:space="preserve"> </w:t>
      </w:r>
      <w:r w:rsidRPr="00831338">
        <w:rPr>
          <w:noProof/>
          <w:sz w:val="25"/>
          <w:szCs w:val="25"/>
        </w:rPr>
        <w:drawing>
          <wp:inline distT="0" distB="0" distL="0" distR="0" wp14:anchorId="38603239" wp14:editId="5D7399A2">
            <wp:extent cx="2647784" cy="1614115"/>
            <wp:effectExtent l="0" t="0" r="635" b="5715"/>
            <wp:docPr id="15" name="Рисунок 15" descr="https://forum.na-svyazi.ru/uploads/202205/post-188569-1652435865-8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orum.na-svyazi.ru/uploads/202205/post-188569-1652435865-82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21"/>
                    <a:stretch/>
                  </pic:blipFill>
                  <pic:spPr bwMode="auto">
                    <a:xfrm>
                      <a:off x="0" y="0"/>
                      <a:ext cx="2655733" cy="1618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1DCE" w:rsidRDefault="00711DCE" w:rsidP="00B421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B42175" w:rsidRPr="00520BFD" w:rsidRDefault="00B42175" w:rsidP="00B42175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t>Торговые павильоны</w:t>
      </w:r>
    </w:p>
    <w:p w:rsidR="00B42175" w:rsidRPr="00831338" w:rsidRDefault="00520BFD" w:rsidP="00520BFD">
      <w:pPr>
        <w:tabs>
          <w:tab w:val="left" w:pos="611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</w:rPr>
      </w:pPr>
      <w:r>
        <w:rPr>
          <w:rFonts w:ascii="Times New Roman" w:eastAsia="Times New Roman" w:hAnsi="Times New Roman" w:cs="Times New Roman"/>
          <w:sz w:val="25"/>
          <w:szCs w:val="25"/>
        </w:rPr>
        <w:tab/>
      </w:r>
    </w:p>
    <w:p w:rsid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t>Кроме того, допущено неэффективное расходование бюджетных средств</w:t>
      </w:r>
      <w:r w:rsidR="00706768" w:rsidRPr="00520BF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направленных на озеленение территории в сумме 926,5 тыс. рублей</w:t>
      </w:r>
      <w:r w:rsidR="00413281" w:rsidRPr="00520BFD">
        <w:rPr>
          <w:rFonts w:ascii="Times New Roman" w:eastAsia="Times New Roman" w:hAnsi="Times New Roman" w:cs="Times New Roman"/>
          <w:sz w:val="28"/>
          <w:szCs w:val="28"/>
        </w:rPr>
        <w:t>, выразившееся в отсутствии результата выполненных работ (отсутствие газонных трав на территории благоустройства).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0BFD" w:rsidRPr="00520BFD" w:rsidRDefault="00520BFD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</w:p>
    <w:p w:rsidR="00B42175" w:rsidRPr="00831338" w:rsidRDefault="00B42175" w:rsidP="00B42175">
      <w:pPr>
        <w:ind w:firstLine="709"/>
        <w:jc w:val="center"/>
        <w:rPr>
          <w:rFonts w:ascii="Times New Roman" w:hAnsi="Times New Roman" w:cs="Times New Roman"/>
          <w:bCs/>
          <w:sz w:val="25"/>
          <w:szCs w:val="25"/>
          <w:lang w:eastAsia="ar-SA"/>
        </w:rPr>
      </w:pPr>
      <w:r w:rsidRPr="00831338">
        <w:rPr>
          <w:rFonts w:ascii="Times New Roman" w:hAnsi="Times New Roman" w:cs="Times New Roman"/>
          <w:bCs/>
          <w:noProof/>
          <w:color w:val="000000"/>
          <w:sz w:val="25"/>
          <w:szCs w:val="25"/>
        </w:rPr>
        <w:drawing>
          <wp:inline distT="0" distB="0" distL="0" distR="0" wp14:anchorId="36D9CF64" wp14:editId="5CF60C9D">
            <wp:extent cx="2621280" cy="2410594"/>
            <wp:effectExtent l="0" t="0" r="7620" b="8890"/>
            <wp:docPr id="16" name="Рисунок 16" descr="O:\_Документы\02. Отчеты\01. Контр.меропр\2022\1.3. Благоустройство\Чебоксары\Дубовая роща фото\IMG_20220805_1407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_Документы\02. Отчеты\01. Контр.меропр\2022\1.3. Благоустройство\Чебоксары\Дубовая роща фото\IMG_20220805_14075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2410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338">
        <w:rPr>
          <w:rFonts w:ascii="Times New Roman" w:eastAsia="Times New Roman" w:hAnsi="Times New Roman" w:cs="Times New Roman"/>
          <w:snapToGrid w:val="0"/>
          <w:color w:val="000000"/>
          <w:w w:val="0"/>
          <w:sz w:val="25"/>
          <w:szCs w:val="25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</w:t>
      </w:r>
      <w:r w:rsidRPr="00831338">
        <w:rPr>
          <w:rFonts w:ascii="Times New Roman" w:eastAsia="Times New Roman" w:hAnsi="Times New Roman" w:cs="Times New Roman"/>
          <w:snapToGrid w:val="0"/>
          <w:color w:val="000000"/>
          <w:w w:val="0"/>
          <w:sz w:val="25"/>
          <w:szCs w:val="25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831338">
        <w:rPr>
          <w:rFonts w:ascii="Times New Roman" w:hAnsi="Times New Roman" w:cs="Times New Roman"/>
          <w:bCs/>
          <w:noProof/>
          <w:sz w:val="25"/>
          <w:szCs w:val="25"/>
        </w:rPr>
        <w:drawing>
          <wp:inline distT="0" distB="0" distL="0" distR="0" wp14:anchorId="664EC258" wp14:editId="7682859A">
            <wp:extent cx="2416301" cy="2565531"/>
            <wp:effectExtent l="1588" t="0" r="4762" b="4763"/>
            <wp:docPr id="25" name="Рисунок 25" descr="O:\_Документы\02. Отчеты\01. Контр.меропр\2022\1.3. Благоустройство\Чебоксары\Фото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_Документы\02. Отчеты\01. Контр.меропр\2022\1.3. Благоустройство\Чебоксары\Фото\1 (9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6301" cy="2565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90" w:rsidRPr="00520BFD" w:rsidRDefault="00B42175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eastAsia="Arial Narrow" w:hAnsi="Times New Roman" w:cs="Times New Roman"/>
          <w:color w:val="000000"/>
          <w:sz w:val="28"/>
          <w:szCs w:val="28"/>
          <w:lang w:bidi="ru-RU"/>
        </w:rPr>
        <w:lastRenderedPageBreak/>
        <w:t xml:space="preserve">Материалы контрольного мероприятия </w:t>
      </w:r>
      <w:r w:rsidR="0074064A" w:rsidRPr="00520BFD">
        <w:rPr>
          <w:rFonts w:ascii="Times New Roman" w:eastAsia="Arial Narrow" w:hAnsi="Times New Roman" w:cs="Times New Roman"/>
          <w:color w:val="000000"/>
          <w:sz w:val="28"/>
          <w:szCs w:val="28"/>
          <w:lang w:bidi="ru-RU"/>
        </w:rPr>
        <w:t>направлен</w:t>
      </w:r>
      <w:r w:rsidRPr="00520BFD">
        <w:rPr>
          <w:rFonts w:ascii="Times New Roman" w:eastAsia="Arial Narrow" w:hAnsi="Times New Roman" w:cs="Times New Roman"/>
          <w:color w:val="000000"/>
          <w:sz w:val="28"/>
          <w:szCs w:val="28"/>
          <w:lang w:bidi="ru-RU"/>
        </w:rPr>
        <w:t>ы</w:t>
      </w:r>
      <w:r w:rsidR="0074064A" w:rsidRPr="00520BFD">
        <w:rPr>
          <w:rFonts w:ascii="Times New Roman" w:eastAsia="Arial Narrow" w:hAnsi="Times New Roman" w:cs="Times New Roman"/>
          <w:color w:val="000000"/>
          <w:sz w:val="28"/>
          <w:szCs w:val="28"/>
          <w:lang w:bidi="ru-RU"/>
        </w:rPr>
        <w:t xml:space="preserve"> в прокуратуру Чувашской Республики и </w:t>
      </w:r>
      <w:r w:rsidR="00295057" w:rsidRPr="00520BFD">
        <w:rPr>
          <w:rFonts w:ascii="Times New Roman" w:eastAsia="Arial Narrow" w:hAnsi="Times New Roman" w:cs="Times New Roman"/>
          <w:color w:val="000000"/>
          <w:sz w:val="28"/>
          <w:szCs w:val="28"/>
          <w:lang w:bidi="ru-RU"/>
        </w:rPr>
        <w:t>Минстрой Чувашии</w:t>
      </w:r>
      <w:r w:rsidR="0074064A" w:rsidRPr="00520BFD">
        <w:rPr>
          <w:rFonts w:ascii="Times New Roman" w:eastAsia="Arial Narrow" w:hAnsi="Times New Roman" w:cs="Times New Roman"/>
          <w:color w:val="000000"/>
          <w:sz w:val="28"/>
          <w:szCs w:val="28"/>
          <w:lang w:bidi="ru-RU"/>
        </w:rPr>
        <w:t xml:space="preserve">. </w:t>
      </w:r>
      <w:r w:rsidR="0074064A" w:rsidRPr="00520BFD">
        <w:rPr>
          <w:rFonts w:ascii="Times New Roman" w:hAnsi="Times New Roman" w:cs="Times New Roman"/>
          <w:sz w:val="28"/>
          <w:szCs w:val="28"/>
        </w:rPr>
        <w:t xml:space="preserve">По информации прокуратуры </w:t>
      </w:r>
      <w:r w:rsidR="00295057" w:rsidRPr="00520BFD">
        <w:rPr>
          <w:rFonts w:ascii="Times New Roman" w:hAnsi="Times New Roman" w:cs="Times New Roman"/>
          <w:sz w:val="28"/>
          <w:szCs w:val="28"/>
        </w:rPr>
        <w:t>Чувашской Республики</w:t>
      </w:r>
      <w:r w:rsidR="0074064A" w:rsidRPr="00520BFD">
        <w:rPr>
          <w:rFonts w:ascii="Times New Roman" w:hAnsi="Times New Roman" w:cs="Times New Roman"/>
          <w:sz w:val="28"/>
          <w:szCs w:val="28"/>
        </w:rPr>
        <w:t xml:space="preserve"> объектами контроля и органом местного самоуправления приняты меры по устранению нарушени</w:t>
      </w:r>
      <w:r w:rsidR="00313941" w:rsidRPr="00520BFD">
        <w:rPr>
          <w:rFonts w:ascii="Times New Roman" w:hAnsi="Times New Roman" w:cs="Times New Roman"/>
          <w:sz w:val="28"/>
          <w:szCs w:val="28"/>
        </w:rPr>
        <w:t>й</w:t>
      </w:r>
      <w:r w:rsidR="0074064A" w:rsidRPr="00520BFD">
        <w:rPr>
          <w:rFonts w:ascii="Times New Roman" w:hAnsi="Times New Roman" w:cs="Times New Roman"/>
          <w:sz w:val="28"/>
          <w:szCs w:val="28"/>
        </w:rPr>
        <w:t>. По фактам неправомерного списания асфальтогранулят</w:t>
      </w:r>
      <w:r w:rsidR="00250965">
        <w:rPr>
          <w:rFonts w:ascii="Times New Roman" w:hAnsi="Times New Roman" w:cs="Times New Roman"/>
          <w:sz w:val="28"/>
          <w:szCs w:val="28"/>
        </w:rPr>
        <w:t>а</w:t>
      </w:r>
      <w:r w:rsidR="0074064A" w:rsidRPr="00520BFD">
        <w:rPr>
          <w:rFonts w:ascii="Times New Roman" w:hAnsi="Times New Roman" w:cs="Times New Roman"/>
          <w:sz w:val="28"/>
          <w:szCs w:val="28"/>
        </w:rPr>
        <w:t xml:space="preserve"> и невыполнения работ по фрезерованию и срезке верхнего слоя асфальта при благоустройстве дворовых территорий материалы контрольного мероприятия переданы в </w:t>
      </w:r>
      <w:r w:rsidR="00413281" w:rsidRPr="00520BFD">
        <w:rPr>
          <w:rFonts w:ascii="Times New Roman" w:hAnsi="Times New Roman" w:cs="Times New Roman"/>
          <w:sz w:val="28"/>
          <w:szCs w:val="28"/>
        </w:rPr>
        <w:t>МВД</w:t>
      </w:r>
      <w:r w:rsidR="0074064A" w:rsidRPr="00520BFD">
        <w:rPr>
          <w:rFonts w:ascii="Times New Roman" w:hAnsi="Times New Roman" w:cs="Times New Roman"/>
          <w:sz w:val="28"/>
          <w:szCs w:val="28"/>
        </w:rPr>
        <w:t xml:space="preserve"> по </w:t>
      </w:r>
      <w:r w:rsidR="0043551E" w:rsidRPr="00520BFD">
        <w:rPr>
          <w:rFonts w:ascii="Times New Roman" w:hAnsi="Times New Roman" w:cs="Times New Roman"/>
          <w:sz w:val="28"/>
          <w:szCs w:val="28"/>
        </w:rPr>
        <w:t xml:space="preserve">Чувашской Республике </w:t>
      </w:r>
      <w:r w:rsidR="0074064A" w:rsidRPr="00520BFD">
        <w:rPr>
          <w:rFonts w:ascii="Times New Roman" w:hAnsi="Times New Roman" w:cs="Times New Roman"/>
          <w:sz w:val="28"/>
          <w:szCs w:val="28"/>
        </w:rPr>
        <w:t>для пров</w:t>
      </w:r>
      <w:r w:rsidR="0043551E" w:rsidRPr="00520BFD">
        <w:rPr>
          <w:rFonts w:ascii="Times New Roman" w:hAnsi="Times New Roman" w:cs="Times New Roman"/>
          <w:sz w:val="28"/>
          <w:szCs w:val="28"/>
        </w:rPr>
        <w:t>е</w:t>
      </w:r>
      <w:r w:rsidR="0074064A" w:rsidRPr="00520BFD">
        <w:rPr>
          <w:rFonts w:ascii="Times New Roman" w:hAnsi="Times New Roman" w:cs="Times New Roman"/>
          <w:sz w:val="28"/>
          <w:szCs w:val="28"/>
        </w:rPr>
        <w:t>дения дополнительных проверочных мероприятий.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Также в 2022 году </w:t>
      </w:r>
      <w:r w:rsidR="0043551E" w:rsidRPr="00520BFD">
        <w:rPr>
          <w:rFonts w:ascii="Times New Roman" w:hAnsi="Times New Roman" w:cs="Times New Roman"/>
          <w:sz w:val="28"/>
          <w:szCs w:val="28"/>
        </w:rPr>
        <w:t>Контрольно-счетной палатой</w:t>
      </w:r>
      <w:r w:rsidRPr="00520BFD">
        <w:rPr>
          <w:rFonts w:ascii="Times New Roman" w:hAnsi="Times New Roman" w:cs="Times New Roman"/>
          <w:sz w:val="28"/>
          <w:szCs w:val="28"/>
        </w:rPr>
        <w:t xml:space="preserve">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совместно с прокуратурой </w:t>
      </w:r>
      <w:r w:rsidRPr="00874B85">
        <w:rPr>
          <w:rFonts w:ascii="Times New Roman" w:eastAsia="Times New Roman" w:hAnsi="Times New Roman" w:cs="Times New Roman"/>
          <w:sz w:val="28"/>
          <w:szCs w:val="28"/>
        </w:rPr>
        <w:t>Чувашской Республики</w:t>
      </w:r>
      <w:r w:rsidRPr="00874B85">
        <w:rPr>
          <w:rFonts w:ascii="Times New Roman" w:hAnsi="Times New Roman" w:cs="Times New Roman"/>
          <w:sz w:val="28"/>
          <w:szCs w:val="28"/>
        </w:rPr>
        <w:t xml:space="preserve"> проведен а</w:t>
      </w:r>
      <w:r w:rsidRPr="00874B85">
        <w:rPr>
          <w:rFonts w:ascii="Times New Roman" w:eastAsia="Times New Roman" w:hAnsi="Times New Roman" w:cs="Times New Roman"/>
          <w:sz w:val="28"/>
          <w:szCs w:val="28"/>
        </w:rPr>
        <w:t>удит использования средств республиканского бюджета Чувашской Республики, выделенных на капитальный ремонт и модернизацию инфраструктуры муниципальных образовательных организаций в рамках государственной программы Чувашской Республики</w:t>
      </w:r>
      <w:r w:rsidR="00250965">
        <w:rPr>
          <w:rFonts w:ascii="Times New Roman" w:eastAsia="Times New Roman" w:hAnsi="Times New Roman" w:cs="Times New Roman"/>
          <w:sz w:val="28"/>
          <w:szCs w:val="28"/>
        </w:rPr>
        <w:t xml:space="preserve"> «Развитие образования» за 2020–</w:t>
      </w:r>
      <w:r w:rsidRPr="00874B85">
        <w:rPr>
          <w:rFonts w:ascii="Times New Roman" w:eastAsia="Times New Roman" w:hAnsi="Times New Roman" w:cs="Times New Roman"/>
          <w:sz w:val="28"/>
          <w:szCs w:val="28"/>
        </w:rPr>
        <w:t>2021 годы</w:t>
      </w:r>
      <w:r w:rsidR="00264F36" w:rsidRPr="00874B85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874B85">
        <w:rPr>
          <w:rFonts w:ascii="Times New Roman" w:eastAsia="Times New Roman" w:hAnsi="Times New Roman" w:cs="Times New Roman"/>
          <w:sz w:val="28"/>
          <w:szCs w:val="28"/>
        </w:rPr>
        <w:t xml:space="preserve"> в МБУ «Управление капитального строительства и реконструкции» города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Чебоксары Чувашской Республики, в ходе которого проведен выборочный осмотр капитальных ремонтов</w:t>
      </w:r>
      <w:r w:rsidR="00413281" w:rsidRPr="00520BFD">
        <w:rPr>
          <w:rFonts w:ascii="Times New Roman" w:eastAsia="Times New Roman" w:hAnsi="Times New Roman" w:cs="Times New Roman"/>
          <w:sz w:val="28"/>
          <w:szCs w:val="28"/>
        </w:rPr>
        <w:t>, проводимых в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муниципальных образова</w:t>
      </w:r>
      <w:r w:rsidR="00413281" w:rsidRPr="00520BFD">
        <w:rPr>
          <w:rFonts w:ascii="Times New Roman" w:eastAsia="Times New Roman" w:hAnsi="Times New Roman" w:cs="Times New Roman"/>
          <w:sz w:val="28"/>
          <w:szCs w:val="28"/>
        </w:rPr>
        <w:t>тельных учреждениях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города Чебоксары (МБОУ</w:t>
      </w:r>
      <w:r w:rsidR="00BD315D" w:rsidRPr="00520BF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«СОШ № 31», МБОУ «СОШ № 27», МБОУ «СОШ № 12»). 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t>В рамках указанного контрольного мероприятия выявлены отдельные нарушения и недостатки, в частности:</w:t>
      </w:r>
    </w:p>
    <w:p w:rsidR="00231AA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r w:rsidR="00231AA0" w:rsidRPr="00520BFD">
        <w:rPr>
          <w:rFonts w:ascii="Times New Roman" w:eastAsia="Times New Roman" w:hAnsi="Times New Roman" w:cs="Times New Roman"/>
          <w:sz w:val="28"/>
          <w:szCs w:val="28"/>
        </w:rPr>
        <w:t xml:space="preserve">муниципальными заказчиками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допущена приемка и оплата фактически не</w:t>
      </w:r>
      <w:r w:rsidR="00264F36" w:rsidRPr="00520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выполненных работ (строительных</w:t>
      </w:r>
      <w:r w:rsidR="00264F36" w:rsidRPr="00520BFD">
        <w:rPr>
          <w:rFonts w:ascii="Times New Roman" w:eastAsia="Times New Roman" w:hAnsi="Times New Roman" w:cs="Times New Roman"/>
          <w:sz w:val="28"/>
          <w:szCs w:val="28"/>
        </w:rPr>
        <w:t xml:space="preserve"> работ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) на </w:t>
      </w:r>
      <w:r w:rsidR="00264F36" w:rsidRPr="00520BFD">
        <w:rPr>
          <w:rFonts w:ascii="Times New Roman" w:eastAsia="Times New Roman" w:hAnsi="Times New Roman" w:cs="Times New Roman"/>
          <w:sz w:val="28"/>
          <w:szCs w:val="28"/>
        </w:rPr>
        <w:t>расчетную с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умму 2 090,5 тыс.</w:t>
      </w:r>
      <w:r w:rsidR="00BD315D" w:rsidRPr="00520BF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рублей</w:t>
      </w:r>
      <w:r w:rsidR="00231AA0" w:rsidRPr="00520BFD">
        <w:rPr>
          <w:rFonts w:ascii="Times New Roman" w:eastAsia="Times New Roman" w:hAnsi="Times New Roman" w:cs="Times New Roman"/>
          <w:sz w:val="28"/>
          <w:szCs w:val="28"/>
        </w:rPr>
        <w:t>;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C04F90" w:rsidRPr="00520BFD" w:rsidRDefault="00231AA0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- муниципальными заказчиками допущена 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 xml:space="preserve">приемка и оплата работ с применением материалов, не соответствующих фактически использованным при производстве работ на объекте, что привело к завышению стоимости принятых и оплаченных работ на </w:t>
      </w:r>
      <w:r w:rsidR="00264F36" w:rsidRPr="00520BFD">
        <w:rPr>
          <w:rFonts w:ascii="Times New Roman" w:eastAsia="Times New Roman" w:hAnsi="Times New Roman" w:cs="Times New Roman"/>
          <w:sz w:val="28"/>
          <w:szCs w:val="28"/>
        </w:rPr>
        <w:t xml:space="preserve">расчетную </w:t>
      </w:r>
      <w:r w:rsidR="0074064A" w:rsidRPr="00520BFD">
        <w:rPr>
          <w:rFonts w:ascii="Times New Roman" w:eastAsia="Times New Roman" w:hAnsi="Times New Roman" w:cs="Times New Roman"/>
          <w:sz w:val="28"/>
          <w:szCs w:val="28"/>
        </w:rPr>
        <w:t>сумму 2 688,2 тыс. рублей;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lastRenderedPageBreak/>
        <w:t>-</w:t>
      </w:r>
      <w:r w:rsidR="00B42175" w:rsidRPr="00520BF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при выполнении ремонтных работ в рамках 2 этапа допущена порча ранее выполненных ремонтных работ 1 этапа</w:t>
      </w:r>
      <w:r w:rsidR="0043551E" w:rsidRPr="00520BFD">
        <w:rPr>
          <w:rFonts w:ascii="Times New Roman" w:eastAsia="Times New Roman" w:hAnsi="Times New Roman" w:cs="Times New Roman"/>
          <w:sz w:val="28"/>
          <w:szCs w:val="28"/>
        </w:rPr>
        <w:t xml:space="preserve"> в МБОУ «СОШ № 12» г.</w:t>
      </w:r>
      <w:r w:rsidR="00264F36" w:rsidRPr="00520BF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43551E" w:rsidRPr="00520BFD">
        <w:rPr>
          <w:rFonts w:ascii="Times New Roman" w:eastAsia="Times New Roman" w:hAnsi="Times New Roman" w:cs="Times New Roman"/>
          <w:sz w:val="28"/>
          <w:szCs w:val="28"/>
        </w:rPr>
        <w:t xml:space="preserve">Чебоксары </w:t>
      </w:r>
      <w:bookmarkStart w:id="1" w:name="_Hlk112651570"/>
      <w:r w:rsidR="00B0190E" w:rsidRPr="00520BFD">
        <w:rPr>
          <w:rFonts w:ascii="Times New Roman" w:eastAsia="Times New Roman" w:hAnsi="Times New Roman" w:cs="Times New Roman"/>
          <w:sz w:val="28"/>
          <w:szCs w:val="28"/>
        </w:rPr>
        <w:t xml:space="preserve">на </w:t>
      </w:r>
      <w:r w:rsidR="00264F36" w:rsidRPr="00520BFD">
        <w:rPr>
          <w:rFonts w:ascii="Times New Roman" w:eastAsia="Times New Roman" w:hAnsi="Times New Roman" w:cs="Times New Roman"/>
          <w:sz w:val="28"/>
          <w:szCs w:val="28"/>
        </w:rPr>
        <w:t xml:space="preserve">расчетную </w:t>
      </w:r>
      <w:r w:rsidR="00B0190E" w:rsidRPr="00520BFD">
        <w:rPr>
          <w:rFonts w:ascii="Times New Roman" w:eastAsia="Times New Roman" w:hAnsi="Times New Roman" w:cs="Times New Roman"/>
          <w:sz w:val="28"/>
          <w:szCs w:val="28"/>
        </w:rPr>
        <w:t xml:space="preserve">сумму </w:t>
      </w:r>
      <w:r w:rsidR="0043551E" w:rsidRPr="00520BFD">
        <w:rPr>
          <w:rFonts w:ascii="Times New Roman" w:eastAsia="Times New Roman" w:hAnsi="Times New Roman" w:cs="Times New Roman"/>
          <w:sz w:val="28"/>
          <w:szCs w:val="28"/>
        </w:rPr>
        <w:t>1 595,0 тыс. рублей</w:t>
      </w:r>
      <w:bookmarkEnd w:id="1"/>
      <w:r w:rsidR="00264F36" w:rsidRPr="00520BFD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B0190E" w:rsidRPr="00831338" w:rsidRDefault="00B0190E" w:rsidP="00B0190E">
      <w:pPr>
        <w:spacing w:after="0" w:line="240" w:lineRule="auto"/>
        <w:ind w:firstLine="709"/>
        <w:jc w:val="both"/>
        <w:rPr>
          <w:sz w:val="25"/>
          <w:szCs w:val="25"/>
        </w:rPr>
      </w:pPr>
    </w:p>
    <w:p w:rsidR="00B0190E" w:rsidRPr="00831338" w:rsidRDefault="00B0190E" w:rsidP="00B0190E">
      <w:pPr>
        <w:spacing w:after="0" w:line="240" w:lineRule="auto"/>
        <w:ind w:firstLine="709"/>
        <w:contextualSpacing/>
        <w:jc w:val="both"/>
        <w:rPr>
          <w:sz w:val="25"/>
          <w:szCs w:val="25"/>
          <w:lang w:eastAsia="ar-SA"/>
        </w:rPr>
      </w:pPr>
      <w:r w:rsidRPr="00831338">
        <w:rPr>
          <w:noProof/>
          <w:sz w:val="25"/>
          <w:szCs w:val="25"/>
        </w:rPr>
        <w:drawing>
          <wp:inline distT="0" distB="0" distL="0" distR="0" wp14:anchorId="084C6AC5" wp14:editId="76A8CAC6">
            <wp:extent cx="2639833" cy="2351135"/>
            <wp:effectExtent l="0" t="0" r="8255" b="0"/>
            <wp:docPr id="21" name="Рисунок 21" descr="1 (9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1 (98)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562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338">
        <w:rPr>
          <w:sz w:val="25"/>
          <w:szCs w:val="25"/>
          <w:lang w:eastAsia="ar-SA"/>
        </w:rPr>
        <w:t xml:space="preserve"> </w:t>
      </w:r>
      <w:r w:rsidRPr="00831338">
        <w:rPr>
          <w:b/>
          <w:i/>
          <w:noProof/>
          <w:sz w:val="25"/>
          <w:szCs w:val="25"/>
        </w:rPr>
        <w:drawing>
          <wp:inline distT="0" distB="0" distL="0" distR="0" wp14:anchorId="44780B82" wp14:editId="4C5E648D">
            <wp:extent cx="2504661" cy="2349608"/>
            <wp:effectExtent l="0" t="0" r="0" b="0"/>
            <wp:docPr id="20" name="Рисунок 20" descr="IMG_20220622_1027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IMG_20220622_10273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2880" cy="2357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545E" w:rsidRPr="00831338" w:rsidRDefault="00B9545E" w:rsidP="00B0190E">
      <w:pPr>
        <w:spacing w:after="0" w:line="240" w:lineRule="auto"/>
        <w:ind w:firstLine="709"/>
        <w:contextualSpacing/>
        <w:jc w:val="both"/>
        <w:rPr>
          <w:sz w:val="25"/>
          <w:szCs w:val="25"/>
          <w:lang w:eastAsia="ar-SA"/>
        </w:rPr>
      </w:pPr>
    </w:p>
    <w:p w:rsidR="00B0190E" w:rsidRPr="00831338" w:rsidRDefault="00B0190E" w:rsidP="00B0190E">
      <w:pPr>
        <w:ind w:firstLine="709"/>
        <w:jc w:val="both"/>
        <w:outlineLvl w:val="2"/>
        <w:rPr>
          <w:rFonts w:ascii="Times New Roman" w:eastAsia="Times New Roman" w:hAnsi="Times New Roman" w:cs="Times New Roman"/>
          <w:sz w:val="25"/>
          <w:szCs w:val="25"/>
        </w:rPr>
      </w:pPr>
      <w:r w:rsidRPr="00831338">
        <w:rPr>
          <w:b/>
          <w:i/>
          <w:noProof/>
          <w:sz w:val="25"/>
          <w:szCs w:val="25"/>
        </w:rPr>
        <w:drawing>
          <wp:inline distT="0" distB="0" distL="0" distR="0" wp14:anchorId="5C444565" wp14:editId="42271B2B">
            <wp:extent cx="2638425" cy="2305050"/>
            <wp:effectExtent l="0" t="0" r="9525" b="0"/>
            <wp:docPr id="19" name="Рисунок 19" descr="IMG_20220622_102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IMG_20220622_10275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338">
        <w:rPr>
          <w:b/>
          <w:i/>
          <w:sz w:val="25"/>
          <w:szCs w:val="25"/>
        </w:rPr>
        <w:t xml:space="preserve"> </w:t>
      </w:r>
      <w:r w:rsidRPr="00831338">
        <w:rPr>
          <w:b/>
          <w:noProof/>
          <w:sz w:val="25"/>
          <w:szCs w:val="25"/>
        </w:rPr>
        <w:drawing>
          <wp:inline distT="0" distB="0" distL="0" distR="0" wp14:anchorId="714A148A" wp14:editId="4202DCC2">
            <wp:extent cx="2591873" cy="2305879"/>
            <wp:effectExtent l="0" t="0" r="0" b="0"/>
            <wp:docPr id="17" name="Рисунок 17" descr="IMG_20220622_103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IMG_20220622_10363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304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190E" w:rsidRPr="00520BFD" w:rsidRDefault="008D7032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t>- в отдельных случаях выявлено некачественное выполнение строительных работ, а именно наличие дефектов, недостатков и разрушений</w:t>
      </w:r>
      <w:bookmarkStart w:id="2" w:name="_Hlk112591683"/>
      <w:r w:rsidR="00264F36" w:rsidRPr="00520BFD">
        <w:rPr>
          <w:rFonts w:ascii="Times New Roman" w:eastAsia="Times New Roman" w:hAnsi="Times New Roman" w:cs="Times New Roman"/>
          <w:sz w:val="28"/>
          <w:szCs w:val="28"/>
        </w:rPr>
        <w:t>. В</w:t>
      </w:r>
      <w:r w:rsidR="00BD315D" w:rsidRPr="00520BF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B0190E" w:rsidRPr="00520BFD">
        <w:rPr>
          <w:rFonts w:ascii="Times New Roman" w:hAnsi="Times New Roman" w:cs="Times New Roman"/>
          <w:sz w:val="28"/>
          <w:szCs w:val="28"/>
        </w:rPr>
        <w:t xml:space="preserve">помещении столовой (кухня) имеется отслоение краски, а также следы подтеков. Такие же подтеки отмечались на потолке в спортивном зале  (работы по контракту выполнялись в ноябре 2021 года).  </w:t>
      </w:r>
      <w:r w:rsidR="00B0190E" w:rsidRPr="00520BFD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Кроме того, в период проверки </w:t>
      </w:r>
      <w:r w:rsidR="00B0190E" w:rsidRPr="00520BFD">
        <w:rPr>
          <w:rFonts w:ascii="Times New Roman" w:hAnsi="Times New Roman" w:cs="Times New Roman"/>
          <w:sz w:val="28"/>
          <w:szCs w:val="28"/>
        </w:rPr>
        <w:t xml:space="preserve">между первым и вторым этажами произошло обрушение потолка.  </w:t>
      </w:r>
      <w:bookmarkEnd w:id="2"/>
    </w:p>
    <w:p w:rsidR="00B0190E" w:rsidRPr="00831338" w:rsidRDefault="00B0190E" w:rsidP="00B0190E">
      <w:pPr>
        <w:spacing w:after="0" w:line="264" w:lineRule="auto"/>
        <w:ind w:firstLine="709"/>
        <w:jc w:val="both"/>
        <w:rPr>
          <w:rFonts w:ascii="Times New Roman" w:eastAsia="Times New Roman" w:hAnsi="Times New Roman" w:cs="Times New Roman"/>
          <w:sz w:val="25"/>
          <w:szCs w:val="25"/>
        </w:rPr>
      </w:pPr>
    </w:p>
    <w:p w:rsidR="00B0190E" w:rsidRDefault="00B0190E" w:rsidP="00B0190E">
      <w:pPr>
        <w:spacing w:after="0" w:line="240" w:lineRule="auto"/>
        <w:ind w:left="709"/>
        <w:jc w:val="both"/>
        <w:rPr>
          <w:rFonts w:ascii="Calibri" w:eastAsia="Calibri" w:hAnsi="Calibri"/>
          <w:sz w:val="25"/>
          <w:szCs w:val="25"/>
          <w:lang w:eastAsia="en-US"/>
        </w:rPr>
      </w:pPr>
      <w:r w:rsidRPr="00831338">
        <w:rPr>
          <w:rFonts w:ascii="Calibri" w:eastAsia="Calibri" w:hAnsi="Calibri"/>
          <w:sz w:val="25"/>
          <w:szCs w:val="25"/>
          <w:lang w:eastAsia="en-US"/>
        </w:rPr>
        <w:lastRenderedPageBreak/>
        <w:t xml:space="preserve">  </w:t>
      </w:r>
      <w:r w:rsidRPr="00831338">
        <w:rPr>
          <w:rFonts w:ascii="Calibri" w:eastAsia="Calibri" w:hAnsi="Calibri"/>
          <w:noProof/>
          <w:sz w:val="25"/>
          <w:szCs w:val="25"/>
        </w:rPr>
        <w:drawing>
          <wp:inline distT="0" distB="0" distL="0" distR="0" wp14:anchorId="02DBC43D" wp14:editId="44040FC2">
            <wp:extent cx="2219325" cy="2152650"/>
            <wp:effectExtent l="0" t="0" r="9525" b="0"/>
            <wp:docPr id="26" name="Рисунок 26" descr="потол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потолок3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93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338">
        <w:rPr>
          <w:rFonts w:ascii="Calibri" w:eastAsia="Calibri" w:hAnsi="Calibri"/>
          <w:noProof/>
          <w:sz w:val="25"/>
          <w:szCs w:val="25"/>
        </w:rPr>
        <w:drawing>
          <wp:inline distT="0" distB="0" distL="0" distR="0" wp14:anchorId="6ADD56C6" wp14:editId="4856DDD8">
            <wp:extent cx="2581916" cy="2137410"/>
            <wp:effectExtent l="0" t="0" r="8890" b="0"/>
            <wp:docPr id="24" name="Рисунок 24" descr="IMG_20220701_111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IMG_20220701_11130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1380" cy="2153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BFD" w:rsidRPr="00831338" w:rsidRDefault="00520BFD" w:rsidP="00B0190E">
      <w:pPr>
        <w:spacing w:after="0" w:line="240" w:lineRule="auto"/>
        <w:ind w:left="709"/>
        <w:jc w:val="both"/>
        <w:rPr>
          <w:rFonts w:ascii="Calibri" w:eastAsia="Calibri" w:hAnsi="Calibri"/>
          <w:sz w:val="25"/>
          <w:szCs w:val="25"/>
          <w:lang w:eastAsia="en-US"/>
        </w:rPr>
      </w:pPr>
    </w:p>
    <w:p w:rsidR="00B0190E" w:rsidRPr="00711DCE" w:rsidRDefault="00B0190E" w:rsidP="00711DCE">
      <w:pPr>
        <w:spacing w:after="0" w:line="240" w:lineRule="auto"/>
        <w:ind w:left="709"/>
        <w:jc w:val="both"/>
        <w:rPr>
          <w:rFonts w:ascii="Calibri" w:eastAsia="Calibri" w:hAnsi="Calibri"/>
          <w:sz w:val="25"/>
          <w:szCs w:val="25"/>
          <w:lang w:eastAsia="en-US"/>
        </w:rPr>
      </w:pPr>
      <w:r w:rsidRPr="00831338">
        <w:rPr>
          <w:rFonts w:ascii="Calibri" w:eastAsia="Calibri" w:hAnsi="Calibri"/>
          <w:noProof/>
          <w:sz w:val="25"/>
          <w:szCs w:val="25"/>
        </w:rPr>
        <w:drawing>
          <wp:inline distT="0" distB="0" distL="0" distR="0" wp14:anchorId="4789814F" wp14:editId="01328560">
            <wp:extent cx="2438400" cy="2143125"/>
            <wp:effectExtent l="0" t="0" r="0" b="9525"/>
            <wp:docPr id="23" name="Рисунок 23" descr="IMG_20220701_111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IMG_20220701_11111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31338">
        <w:rPr>
          <w:rFonts w:ascii="Calibri" w:eastAsia="Calibri" w:hAnsi="Calibri"/>
          <w:sz w:val="25"/>
          <w:szCs w:val="25"/>
          <w:lang w:eastAsia="en-US"/>
        </w:rPr>
        <w:t xml:space="preserve"> </w:t>
      </w:r>
      <w:r w:rsidRPr="00831338">
        <w:rPr>
          <w:rFonts w:ascii="Calibri" w:eastAsia="Calibri" w:hAnsi="Calibri"/>
          <w:noProof/>
          <w:sz w:val="25"/>
          <w:szCs w:val="25"/>
        </w:rPr>
        <w:drawing>
          <wp:inline distT="0" distB="0" distL="0" distR="0" wp14:anchorId="0A3366E8" wp14:editId="70FF7A24">
            <wp:extent cx="2581275" cy="2143125"/>
            <wp:effectExtent l="0" t="0" r="9525" b="9525"/>
            <wp:docPr id="22" name="Рисунок 22" descr="IMG_20220701_102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9" descr="IMG_20220701_10203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Информация о выявленных нарушениях направлена в прокуратуру Чувашской Республики, </w:t>
      </w:r>
      <w:r w:rsidR="00264F36" w:rsidRPr="00520BFD">
        <w:rPr>
          <w:rFonts w:ascii="Times New Roman" w:eastAsia="Times New Roman" w:hAnsi="Times New Roman" w:cs="Times New Roman"/>
          <w:sz w:val="28"/>
          <w:szCs w:val="28"/>
        </w:rPr>
        <w:t>Минобразования Чувашии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. По информации прокуратуры Чувашской Республики объектом контроля приняты меры по устранению выявленных нарушений и результаты </w:t>
      </w:r>
      <w:r w:rsidR="00B42175" w:rsidRPr="00520BFD">
        <w:rPr>
          <w:rFonts w:ascii="Times New Roman" w:eastAsia="Times New Roman" w:hAnsi="Times New Roman" w:cs="Times New Roman"/>
          <w:sz w:val="28"/>
          <w:szCs w:val="28"/>
        </w:rPr>
        <w:t>контрольного мероприятия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 xml:space="preserve"> направлены в адрес УМВД России по г.</w:t>
      </w:r>
      <w:r w:rsidR="00831338" w:rsidRPr="00520BFD">
        <w:rPr>
          <w:rFonts w:ascii="Times New Roman" w:eastAsia="Times New Roman" w:hAnsi="Times New Roman" w:cs="Times New Roman"/>
          <w:sz w:val="28"/>
          <w:szCs w:val="28"/>
        </w:rPr>
        <w:t> </w:t>
      </w:r>
      <w:r w:rsidRPr="00520BFD">
        <w:rPr>
          <w:rFonts w:ascii="Times New Roman" w:eastAsia="Times New Roman" w:hAnsi="Times New Roman" w:cs="Times New Roman"/>
          <w:sz w:val="28"/>
          <w:szCs w:val="28"/>
        </w:rPr>
        <w:t>Чебоксары для последующей организации процессуальной проверки.</w:t>
      </w:r>
    </w:p>
    <w:p w:rsidR="00C04F90" w:rsidRPr="00520BFD" w:rsidRDefault="0074064A" w:rsidP="00520BFD">
      <w:pPr>
        <w:suppressAutoHyphens/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Согласно представленной информации </w:t>
      </w:r>
      <w:r w:rsidR="00A86480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отдельные нарушения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устранен</w:t>
      </w:r>
      <w:r w:rsidR="00A86480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ы, в том числе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подрядчик</w:t>
      </w:r>
      <w:r w:rsidR="00A86480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ами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A86480"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>произведено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 w:bidi="hi-IN"/>
        </w:rPr>
        <w:t xml:space="preserve">выполнение работ на общую сумму </w:t>
      </w:r>
      <w:r w:rsidR="00A86480" w:rsidRPr="00520BFD">
        <w:rPr>
          <w:rFonts w:ascii="Times New Roman" w:eastAsia="Calibri" w:hAnsi="Times New Roman" w:cs="Times New Roman"/>
          <w:sz w:val="28"/>
          <w:szCs w:val="28"/>
          <w:lang w:eastAsia="en-US" w:bidi="hi-IN"/>
        </w:rPr>
        <w:t>2090,5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 w:bidi="hi-IN"/>
        </w:rPr>
        <w:t xml:space="preserve"> тыс.</w:t>
      </w:r>
      <w:r w:rsidR="00831338" w:rsidRPr="00520BFD">
        <w:rPr>
          <w:rFonts w:ascii="Times New Roman" w:eastAsia="Calibri" w:hAnsi="Times New Roman" w:cs="Times New Roman"/>
          <w:sz w:val="28"/>
          <w:szCs w:val="28"/>
          <w:lang w:eastAsia="en-US" w:bidi="hi-IN"/>
        </w:rPr>
        <w:t> </w:t>
      </w:r>
      <w:r w:rsidRPr="00520BFD">
        <w:rPr>
          <w:rFonts w:ascii="Times New Roman" w:eastAsia="Calibri" w:hAnsi="Times New Roman" w:cs="Times New Roman"/>
          <w:sz w:val="28"/>
          <w:szCs w:val="28"/>
          <w:lang w:eastAsia="en-US" w:bidi="hi-IN"/>
        </w:rPr>
        <w:t>рублей.</w:t>
      </w:r>
    </w:p>
    <w:p w:rsidR="00C04F90" w:rsidRPr="00520BFD" w:rsidRDefault="00264F36" w:rsidP="00520BFD">
      <w:pPr>
        <w:suppressAutoHyphens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>Контрольно-счетная палата</w:t>
      </w:r>
      <w:r w:rsidR="0074064A" w:rsidRPr="00520BFD">
        <w:rPr>
          <w:rFonts w:ascii="Times New Roman" w:hAnsi="Times New Roman" w:cs="Times New Roman"/>
          <w:sz w:val="28"/>
          <w:szCs w:val="28"/>
        </w:rPr>
        <w:t xml:space="preserve"> продолжит контроль за устранением выявленных нарушений и недостатков, а также выполнением объектами контроля</w:t>
      </w:r>
      <w:r w:rsidR="00250965">
        <w:rPr>
          <w:rFonts w:ascii="Times New Roman" w:hAnsi="Times New Roman" w:cs="Times New Roman"/>
          <w:sz w:val="28"/>
          <w:szCs w:val="28"/>
        </w:rPr>
        <w:t>,</w:t>
      </w:r>
      <w:r w:rsidR="0074064A" w:rsidRPr="00520BFD">
        <w:rPr>
          <w:rFonts w:ascii="Times New Roman" w:hAnsi="Times New Roman" w:cs="Times New Roman"/>
          <w:sz w:val="28"/>
          <w:szCs w:val="28"/>
        </w:rPr>
        <w:t xml:space="preserve"> направленных в их адрес рекомендаций и информационных писем.</w:t>
      </w:r>
    </w:p>
    <w:p w:rsidR="00B065FB" w:rsidRPr="00520BFD" w:rsidRDefault="00B065FB" w:rsidP="00711DC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20BFD">
        <w:rPr>
          <w:rFonts w:ascii="Times New Roman" w:hAnsi="Times New Roman" w:cs="Times New Roman"/>
          <w:sz w:val="28"/>
          <w:szCs w:val="28"/>
        </w:rPr>
        <w:t xml:space="preserve">В целях реализации принципа открытости и гласности на сайте Контрольно-счетной палаты размещена вся информация (в т.ч. материалы по </w:t>
      </w:r>
      <w:r w:rsidRPr="00520BFD">
        <w:rPr>
          <w:rFonts w:ascii="Times New Roman" w:hAnsi="Times New Roman" w:cs="Times New Roman"/>
          <w:sz w:val="28"/>
          <w:szCs w:val="28"/>
        </w:rPr>
        <w:lastRenderedPageBreak/>
        <w:t>результатам проведенных мероприятий) о деятельности Контрольно-счетной палаты (https://kcp.cap.ru/work/deyateljnstj).</w:t>
      </w:r>
    </w:p>
    <w:p w:rsidR="00040AD2" w:rsidRPr="00831338" w:rsidRDefault="00040AD2" w:rsidP="00B0190E">
      <w:pPr>
        <w:spacing w:after="0" w:line="264" w:lineRule="auto"/>
        <w:jc w:val="both"/>
        <w:rPr>
          <w:rFonts w:ascii="Times New Roman" w:hAnsi="Times New Roman" w:cs="Times New Roman"/>
          <w:sz w:val="25"/>
          <w:szCs w:val="25"/>
        </w:rPr>
      </w:pPr>
    </w:p>
    <w:p w:rsidR="000B3AB2" w:rsidRPr="00831338" w:rsidRDefault="000B3AB2" w:rsidP="00B0190E">
      <w:pPr>
        <w:spacing w:after="0" w:line="264" w:lineRule="auto"/>
        <w:jc w:val="both"/>
        <w:rPr>
          <w:rFonts w:ascii="Times New Roman" w:hAnsi="Times New Roman" w:cs="Times New Roman"/>
          <w:sz w:val="25"/>
          <w:szCs w:val="25"/>
        </w:rPr>
      </w:pPr>
    </w:p>
    <w:p w:rsidR="000B3AB2" w:rsidRPr="00831338" w:rsidRDefault="000B3AB2" w:rsidP="00B0190E">
      <w:pPr>
        <w:spacing w:after="0" w:line="264" w:lineRule="auto"/>
        <w:jc w:val="both"/>
        <w:rPr>
          <w:rFonts w:ascii="Times New Roman" w:hAnsi="Times New Roman" w:cs="Times New Roman"/>
          <w:sz w:val="25"/>
          <w:szCs w:val="25"/>
        </w:rPr>
      </w:pPr>
    </w:p>
    <w:p w:rsidR="00C04F90" w:rsidRPr="00FE6A1E" w:rsidRDefault="00C04F90" w:rsidP="005F66BA">
      <w:pPr>
        <w:spacing w:after="0" w:line="264" w:lineRule="auto"/>
        <w:rPr>
          <w:sz w:val="28"/>
          <w:szCs w:val="28"/>
        </w:rPr>
      </w:pPr>
    </w:p>
    <w:sectPr w:rsidR="00C04F90" w:rsidRPr="00FE6A1E" w:rsidSect="00711DCE">
      <w:headerReference w:type="default" r:id="rId30"/>
      <w:footerReference w:type="default" r:id="rId31"/>
      <w:pgSz w:w="11906" w:h="16838"/>
      <w:pgMar w:top="851" w:right="707" w:bottom="142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317A2" w:rsidRDefault="002317A2">
      <w:pPr>
        <w:spacing w:after="0" w:line="240" w:lineRule="auto"/>
      </w:pPr>
      <w:r>
        <w:separator/>
      </w:r>
    </w:p>
  </w:endnote>
  <w:endnote w:type="continuationSeparator" w:id="0">
    <w:p w:rsidR="002317A2" w:rsidRDefault="002317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altica Chv">
    <w:panose1 w:val="00000000000000000000"/>
    <w:charset w:val="00"/>
    <w:family w:val="auto"/>
    <w:pitch w:val="variable"/>
    <w:sig w:usb0="00000207" w:usb1="00000000" w:usb2="00000000" w:usb3="00000000" w:csb0="000000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18264377"/>
      <w:docPartObj>
        <w:docPartGallery w:val="Page Numbers (Bottom of Page)"/>
        <w:docPartUnique/>
      </w:docPartObj>
    </w:sdtPr>
    <w:sdtEndPr/>
    <w:sdtContent>
      <w:p w:rsidR="00413281" w:rsidRDefault="002317A2">
        <w:pPr>
          <w:pStyle w:val="a4"/>
          <w:jc w:val="center"/>
        </w:pPr>
      </w:p>
    </w:sdtContent>
  </w:sdt>
  <w:p w:rsidR="00413281" w:rsidRDefault="00413281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317A2" w:rsidRDefault="002317A2">
      <w:pPr>
        <w:spacing w:after="0" w:line="240" w:lineRule="auto"/>
      </w:pPr>
      <w:r>
        <w:separator/>
      </w:r>
    </w:p>
  </w:footnote>
  <w:footnote w:type="continuationSeparator" w:id="0">
    <w:p w:rsidR="002317A2" w:rsidRDefault="002317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67799048"/>
      <w:docPartObj>
        <w:docPartGallery w:val="Page Numbers (Top of Page)"/>
        <w:docPartUnique/>
      </w:docPartObj>
    </w:sdtPr>
    <w:sdtEndPr/>
    <w:sdtContent>
      <w:p w:rsidR="00413281" w:rsidRDefault="00413281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C0C50">
          <w:rPr>
            <w:noProof/>
          </w:rPr>
          <w:t>2</w:t>
        </w:r>
        <w:r>
          <w:fldChar w:fldCharType="end"/>
        </w:r>
      </w:p>
    </w:sdtContent>
  </w:sdt>
  <w:p w:rsidR="00413281" w:rsidRDefault="00413281">
    <w:pPr>
      <w:pStyle w:val="a8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removePersonalInformation/>
  <w:hideGrammaticalError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4F90"/>
    <w:rsid w:val="00040AD2"/>
    <w:rsid w:val="0007276C"/>
    <w:rsid w:val="000B3AB2"/>
    <w:rsid w:val="0010242A"/>
    <w:rsid w:val="00143FA9"/>
    <w:rsid w:val="00163F41"/>
    <w:rsid w:val="0016489D"/>
    <w:rsid w:val="002317A2"/>
    <w:rsid w:val="00231AA0"/>
    <w:rsid w:val="00250965"/>
    <w:rsid w:val="00264F36"/>
    <w:rsid w:val="00295057"/>
    <w:rsid w:val="002B68F8"/>
    <w:rsid w:val="002D0D22"/>
    <w:rsid w:val="00313941"/>
    <w:rsid w:val="00315C23"/>
    <w:rsid w:val="00413281"/>
    <w:rsid w:val="004304D1"/>
    <w:rsid w:val="0043551E"/>
    <w:rsid w:val="004746E5"/>
    <w:rsid w:val="0049249F"/>
    <w:rsid w:val="004A2009"/>
    <w:rsid w:val="004A3874"/>
    <w:rsid w:val="004A6E3A"/>
    <w:rsid w:val="00511B74"/>
    <w:rsid w:val="00520BFD"/>
    <w:rsid w:val="005A3BB1"/>
    <w:rsid w:val="005C667E"/>
    <w:rsid w:val="005F2848"/>
    <w:rsid w:val="005F66BA"/>
    <w:rsid w:val="006A3A43"/>
    <w:rsid w:val="006D53D3"/>
    <w:rsid w:val="00706768"/>
    <w:rsid w:val="00711DCE"/>
    <w:rsid w:val="00727212"/>
    <w:rsid w:val="0074064A"/>
    <w:rsid w:val="00750ECB"/>
    <w:rsid w:val="0076522B"/>
    <w:rsid w:val="00774189"/>
    <w:rsid w:val="0079328F"/>
    <w:rsid w:val="007B306B"/>
    <w:rsid w:val="007C5BA8"/>
    <w:rsid w:val="007F74AF"/>
    <w:rsid w:val="00831338"/>
    <w:rsid w:val="00856229"/>
    <w:rsid w:val="00874103"/>
    <w:rsid w:val="00874B85"/>
    <w:rsid w:val="00880ADC"/>
    <w:rsid w:val="008B1225"/>
    <w:rsid w:val="008D7032"/>
    <w:rsid w:val="00A86480"/>
    <w:rsid w:val="00A949B7"/>
    <w:rsid w:val="00B0190E"/>
    <w:rsid w:val="00B065FB"/>
    <w:rsid w:val="00B42175"/>
    <w:rsid w:val="00B43975"/>
    <w:rsid w:val="00B8605A"/>
    <w:rsid w:val="00B9545E"/>
    <w:rsid w:val="00BD315D"/>
    <w:rsid w:val="00BF2126"/>
    <w:rsid w:val="00C04F90"/>
    <w:rsid w:val="00C050E2"/>
    <w:rsid w:val="00C74816"/>
    <w:rsid w:val="00D01B36"/>
    <w:rsid w:val="00D26C79"/>
    <w:rsid w:val="00D33384"/>
    <w:rsid w:val="00D96E3C"/>
    <w:rsid w:val="00DC3281"/>
    <w:rsid w:val="00DD5613"/>
    <w:rsid w:val="00DE1CD6"/>
    <w:rsid w:val="00E00CBD"/>
    <w:rsid w:val="00E23D4A"/>
    <w:rsid w:val="00E41B19"/>
    <w:rsid w:val="00E63602"/>
    <w:rsid w:val="00E815BF"/>
    <w:rsid w:val="00EB4B96"/>
    <w:rsid w:val="00EC0C50"/>
    <w:rsid w:val="00EF3642"/>
    <w:rsid w:val="00FB7910"/>
    <w:rsid w:val="00FE6A1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Нижний колонтитул Знак"/>
    <w:basedOn w:val="a0"/>
  </w:style>
  <w:style w:type="paragraph" w:styleId="a4">
    <w:name w:val="footer"/>
    <w:basedOn w:val="a"/>
    <w:unhideWhenUsed/>
    <w:pPr>
      <w:tabs>
        <w:tab w:val="center" w:pos="4677"/>
        <w:tab w:val="right" w:pos="9355"/>
      </w:tabs>
      <w:spacing w:after="0" w:line="240" w:lineRule="auto"/>
    </w:pPr>
  </w:style>
  <w:style w:type="table" w:styleId="a5">
    <w:name w:val="Table Grid"/>
    <w:basedOn w:val="a1"/>
    <w:uiPriority w:val="59"/>
    <w:rsid w:val="00D333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D3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33384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A949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A949B7"/>
  </w:style>
  <w:style w:type="paragraph" w:styleId="2">
    <w:name w:val="Body Text 2"/>
    <w:basedOn w:val="a"/>
    <w:link w:val="20"/>
    <w:rsid w:val="00E815BF"/>
    <w:pPr>
      <w:tabs>
        <w:tab w:val="left" w:pos="7749"/>
        <w:tab w:val="left" w:pos="9061"/>
      </w:tabs>
      <w:spacing w:after="0" w:line="240" w:lineRule="auto"/>
      <w:ind w:right="3618"/>
      <w:jc w:val="both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20">
    <w:name w:val="Основной текст 2 Знак"/>
    <w:basedOn w:val="a0"/>
    <w:link w:val="2"/>
    <w:rsid w:val="00E815BF"/>
    <w:rPr>
      <w:rFonts w:ascii="Times New Roman" w:eastAsia="Times New Roman" w:hAnsi="Times New Roman" w:cs="Times New Roman"/>
      <w:sz w:val="2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header" Target="header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2911</Words>
  <Characters>16596</Characters>
  <Application>Microsoft Office Word</Application>
  <DocSecurity>0</DocSecurity>
  <Lines>138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19469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cp:lastPrinted>2022-07-18T13:06:00Z</cp:lastPrinted>
  <dcterms:created xsi:type="dcterms:W3CDTF">2023-03-03T11:22:00Z</dcterms:created>
  <dcterms:modified xsi:type="dcterms:W3CDTF">2023-03-10T12:31:00Z</dcterms:modified>
  <cp:version>0900.0100.01</cp:version>
</cp:coreProperties>
</file>