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5D" w:rsidRPr="009974EC" w:rsidRDefault="00967F5D" w:rsidP="00967F5D">
      <w:pPr>
        <w:pStyle w:val="a3"/>
        <w:spacing w:before="0" w:beforeAutospacing="0" w:after="0" w:afterAutospacing="0"/>
        <w:ind w:firstLine="300"/>
        <w:jc w:val="center"/>
        <w:rPr>
          <w:sz w:val="26"/>
          <w:szCs w:val="26"/>
        </w:rPr>
      </w:pPr>
      <w:r w:rsidRPr="009974EC">
        <w:rPr>
          <w:rStyle w:val="a4"/>
          <w:sz w:val="26"/>
          <w:szCs w:val="26"/>
        </w:rPr>
        <w:t xml:space="preserve">В </w:t>
      </w:r>
      <w:proofErr w:type="gramStart"/>
      <w:r w:rsidRPr="009974EC">
        <w:rPr>
          <w:rStyle w:val="a4"/>
          <w:sz w:val="26"/>
          <w:szCs w:val="26"/>
        </w:rPr>
        <w:t>целях</w:t>
      </w:r>
      <w:proofErr w:type="gramEnd"/>
      <w:r w:rsidRPr="009974EC">
        <w:rPr>
          <w:rStyle w:val="a4"/>
          <w:sz w:val="26"/>
          <w:szCs w:val="26"/>
        </w:rPr>
        <w:t xml:space="preserve"> своевременного информирования населения</w:t>
      </w:r>
    </w:p>
    <w:p w:rsidR="00967F5D" w:rsidRPr="009974EC" w:rsidRDefault="00967F5D" w:rsidP="00967F5D">
      <w:pPr>
        <w:pStyle w:val="a3"/>
        <w:spacing w:before="0" w:beforeAutospacing="0" w:after="0" w:afterAutospacing="0"/>
        <w:ind w:firstLine="300"/>
        <w:jc w:val="center"/>
        <w:rPr>
          <w:sz w:val="26"/>
          <w:szCs w:val="26"/>
        </w:rPr>
      </w:pPr>
      <w:r w:rsidRPr="009974EC">
        <w:rPr>
          <w:rStyle w:val="a4"/>
          <w:sz w:val="26"/>
          <w:szCs w:val="26"/>
        </w:rPr>
        <w:t>о возникновении угрозы террористического акта могут устанавливаться</w:t>
      </w:r>
    </w:p>
    <w:p w:rsidR="00967F5D" w:rsidRPr="009974EC" w:rsidRDefault="00967F5D" w:rsidP="00967F5D">
      <w:pPr>
        <w:pStyle w:val="a3"/>
        <w:spacing w:before="0" w:beforeAutospacing="0" w:after="0" w:afterAutospacing="0"/>
        <w:ind w:firstLine="300"/>
        <w:jc w:val="center"/>
        <w:rPr>
          <w:sz w:val="26"/>
          <w:szCs w:val="26"/>
        </w:rPr>
      </w:pPr>
      <w:r w:rsidRPr="009974EC">
        <w:rPr>
          <w:rStyle w:val="a4"/>
          <w:sz w:val="26"/>
          <w:szCs w:val="26"/>
        </w:rPr>
        <w:t>уровни террористической опасности</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w:t>
      </w:r>
    </w:p>
    <w:p w:rsidR="00967F5D" w:rsidRPr="00967F5D" w:rsidRDefault="00967F5D" w:rsidP="00967F5D">
      <w:pPr>
        <w:pStyle w:val="a3"/>
        <w:spacing w:before="0" w:beforeAutospacing="0" w:after="0" w:afterAutospacing="0"/>
        <w:ind w:firstLine="300"/>
        <w:jc w:val="both"/>
        <w:rPr>
          <w:color w:val="424242"/>
          <w:sz w:val="26"/>
          <w:szCs w:val="26"/>
        </w:rPr>
      </w:pPr>
      <w:r w:rsidRPr="00967F5D">
        <w:rPr>
          <w:color w:val="424242"/>
          <w:sz w:val="26"/>
          <w:szCs w:val="26"/>
        </w:rPr>
        <w:t xml:space="preserve">Уровень террористической опасности устанавливается решением председателя антитеррористической комиссии в субъекте Российской Федерации, </w:t>
      </w:r>
      <w:proofErr w:type="gramStart"/>
      <w:r w:rsidRPr="00967F5D">
        <w:rPr>
          <w:color w:val="424242"/>
          <w:sz w:val="26"/>
          <w:szCs w:val="26"/>
        </w:rPr>
        <w:t>которое</w:t>
      </w:r>
      <w:proofErr w:type="gramEnd"/>
      <w:r w:rsidRPr="00967F5D">
        <w:rPr>
          <w:color w:val="424242"/>
          <w:sz w:val="26"/>
          <w:szCs w:val="26"/>
        </w:rPr>
        <w:t xml:space="preserve"> подлежит незамедлительному обнародованию в средствах массовой информации.</w:t>
      </w:r>
    </w:p>
    <w:p w:rsidR="00967F5D" w:rsidRPr="00967F5D" w:rsidRDefault="00967F5D" w:rsidP="00967F5D">
      <w:pPr>
        <w:pStyle w:val="a3"/>
        <w:spacing w:before="0" w:beforeAutospacing="0" w:after="0" w:afterAutospacing="0"/>
        <w:ind w:firstLine="300"/>
        <w:jc w:val="both"/>
        <w:rPr>
          <w:color w:val="424242"/>
          <w:sz w:val="26"/>
          <w:szCs w:val="26"/>
        </w:rPr>
      </w:pPr>
      <w:r w:rsidRPr="00967F5D">
        <w:rPr>
          <w:color w:val="424242"/>
          <w:sz w:val="26"/>
          <w:szCs w:val="26"/>
        </w:rPr>
        <w:t> </w:t>
      </w:r>
    </w:p>
    <w:p w:rsidR="00967F5D" w:rsidRPr="009974EC" w:rsidRDefault="00967F5D" w:rsidP="00967F5D">
      <w:pPr>
        <w:pStyle w:val="a3"/>
        <w:spacing w:before="0" w:beforeAutospacing="0" w:after="0" w:afterAutospacing="0"/>
        <w:ind w:firstLine="300"/>
        <w:jc w:val="center"/>
        <w:rPr>
          <w:sz w:val="26"/>
          <w:szCs w:val="26"/>
        </w:rPr>
      </w:pPr>
      <w:r w:rsidRPr="009974EC">
        <w:rPr>
          <w:rStyle w:val="a4"/>
          <w:sz w:val="26"/>
          <w:szCs w:val="26"/>
        </w:rPr>
        <w:t>Повышенный «СИНИЙ» уровень</w:t>
      </w:r>
    </w:p>
    <w:p w:rsidR="00967F5D" w:rsidRPr="009974EC" w:rsidRDefault="00967F5D" w:rsidP="00967F5D">
      <w:pPr>
        <w:pStyle w:val="a3"/>
        <w:spacing w:before="0" w:beforeAutospacing="0" w:after="0" w:afterAutospacing="0"/>
        <w:ind w:firstLine="300"/>
        <w:jc w:val="center"/>
        <w:rPr>
          <w:sz w:val="26"/>
          <w:szCs w:val="26"/>
        </w:rPr>
      </w:pPr>
      <w:r w:rsidRPr="009974EC">
        <w:rPr>
          <w:rStyle w:val="a5"/>
          <w:sz w:val="26"/>
          <w:szCs w:val="26"/>
        </w:rPr>
        <w:t>устанавливается при наличии требующей подтверждения информации о реальной возможности совершения террористического акта</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При установлении «синего» уровня террористической опасности, рекомендуется:</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1.</w:t>
      </w:r>
      <w:r w:rsidR="002E5709">
        <w:rPr>
          <w:sz w:val="26"/>
          <w:szCs w:val="26"/>
        </w:rPr>
        <w:t> </w:t>
      </w:r>
      <w:bookmarkStart w:id="0" w:name="_GoBack"/>
      <w:bookmarkEnd w:id="0"/>
      <w:r w:rsidRPr="009974EC">
        <w:rPr>
          <w:sz w:val="26"/>
          <w:szCs w:val="26"/>
        </w:rPr>
        <w:t xml:space="preserve">При нахождении на улице, в местах массового пребывания людей, общественном транспорте обращать внимание </w:t>
      </w:r>
      <w:proofErr w:type="gramStart"/>
      <w:r w:rsidRPr="009974EC">
        <w:rPr>
          <w:sz w:val="26"/>
          <w:szCs w:val="26"/>
        </w:rPr>
        <w:t>на</w:t>
      </w:r>
      <w:proofErr w:type="gramEnd"/>
      <w:r w:rsidRPr="009974EC">
        <w:rPr>
          <w:sz w:val="26"/>
          <w:szCs w:val="26"/>
        </w:rPr>
        <w:t>:</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967F5D" w:rsidRPr="009974EC" w:rsidRDefault="00967F5D" w:rsidP="00967F5D">
      <w:pPr>
        <w:pStyle w:val="a3"/>
        <w:spacing w:before="0" w:beforeAutospacing="0" w:after="0" w:afterAutospacing="0"/>
        <w:ind w:firstLine="300"/>
        <w:jc w:val="both"/>
        <w:rPr>
          <w:sz w:val="26"/>
          <w:szCs w:val="26"/>
        </w:rPr>
      </w:pPr>
      <w:proofErr w:type="gramStart"/>
      <w:r w:rsidRPr="009974EC">
        <w:rPr>
          <w:sz w:val="26"/>
          <w:szCs w:val="26"/>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2. Обо всех подозрительных ситуациях незамедлительно сообщать сотрудникам правоохранительных органов.</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3. Оказывать содействие правоохранительным органам.</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4.</w:t>
      </w:r>
      <w:r w:rsidR="002E5709">
        <w:rPr>
          <w:sz w:val="26"/>
          <w:szCs w:val="26"/>
        </w:rPr>
        <w:t> </w:t>
      </w:r>
      <w:r w:rsidRPr="009974EC">
        <w:rPr>
          <w:sz w:val="26"/>
          <w:szCs w:val="26"/>
        </w:rPr>
        <w:t>Относиться с пониманием и терпением к повышенному вниманию правоохранительных органов.</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5.</w:t>
      </w:r>
      <w:r w:rsidR="002E5709">
        <w:rPr>
          <w:sz w:val="26"/>
          <w:szCs w:val="26"/>
        </w:rPr>
        <w:t> </w:t>
      </w:r>
      <w:r w:rsidRPr="009974EC">
        <w:rPr>
          <w:sz w:val="26"/>
          <w:szCs w:val="26"/>
        </w:rPr>
        <w:t>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6. Разъяснить в семье пожилым людям и детям, что любой предмет, найденный на улице или в подъезде, может представлять опасность для их жизни.</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7. Быть в курсе происходящих событий (следить за новостями по телевидению, радио, сети «Интернет»).</w:t>
      </w:r>
    </w:p>
    <w:p w:rsidR="00967F5D" w:rsidRPr="009974EC" w:rsidRDefault="00967F5D" w:rsidP="00967F5D">
      <w:pPr>
        <w:pStyle w:val="a3"/>
        <w:spacing w:before="0" w:beforeAutospacing="0" w:after="0" w:afterAutospacing="0"/>
        <w:ind w:firstLine="300"/>
        <w:jc w:val="both"/>
        <w:rPr>
          <w:sz w:val="26"/>
          <w:szCs w:val="26"/>
        </w:rPr>
      </w:pPr>
      <w:bookmarkStart w:id="1" w:name="bookmark3"/>
      <w:bookmarkEnd w:id="1"/>
      <w:r w:rsidRPr="009974EC">
        <w:rPr>
          <w:rStyle w:val="a4"/>
          <w:sz w:val="26"/>
          <w:szCs w:val="26"/>
        </w:rPr>
        <w:t> </w:t>
      </w:r>
    </w:p>
    <w:p w:rsidR="00967F5D" w:rsidRPr="009974EC" w:rsidRDefault="00967F5D" w:rsidP="00967F5D">
      <w:pPr>
        <w:pStyle w:val="a3"/>
        <w:spacing w:before="0" w:beforeAutospacing="0" w:after="0" w:afterAutospacing="0"/>
        <w:ind w:firstLine="300"/>
        <w:jc w:val="center"/>
        <w:rPr>
          <w:sz w:val="26"/>
          <w:szCs w:val="26"/>
        </w:rPr>
      </w:pPr>
      <w:r w:rsidRPr="009974EC">
        <w:rPr>
          <w:rStyle w:val="a4"/>
          <w:sz w:val="26"/>
          <w:szCs w:val="26"/>
        </w:rPr>
        <w:t>Высокий «ЖЕЛТЫЙ» уровень</w:t>
      </w:r>
    </w:p>
    <w:p w:rsidR="00967F5D" w:rsidRPr="009974EC" w:rsidRDefault="00967F5D" w:rsidP="00967F5D">
      <w:pPr>
        <w:pStyle w:val="a3"/>
        <w:spacing w:before="0" w:beforeAutospacing="0" w:after="0" w:afterAutospacing="0"/>
        <w:ind w:firstLine="300"/>
        <w:jc w:val="center"/>
        <w:rPr>
          <w:sz w:val="26"/>
          <w:szCs w:val="26"/>
        </w:rPr>
      </w:pPr>
      <w:r w:rsidRPr="009974EC">
        <w:rPr>
          <w:rStyle w:val="a5"/>
          <w:sz w:val="26"/>
          <w:szCs w:val="26"/>
        </w:rPr>
        <w:t>устанавливается при наличии подтвержденной информации о реальной возможности совершения террористического акта</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Наряду с действиями, осуществляемыми при установлении «синего» уровня террористической опасности, рекомендуется:</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1. Воздержаться, по возможности, от посещения мест массового пребывания людей.</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lastRenderedPageBreak/>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4. Обращать внимание на появление незнакомых людей и автомобилей на прилегающих к жилым домам территориях.</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5. Воздержаться от передвижения с крупногабаритными сумками, рюкзаками, чемоданами.</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6. Обсудить в семье план действий в случае возникновения чрезвычайной ситуации:</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определить место, где вы сможете встретиться с членами вашей семьи в экстренной ситуации;</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удостовериться, что у всех членов семьи есть номера телефонов других членов семьи, родственников и экстренных служб.</w:t>
      </w:r>
    </w:p>
    <w:p w:rsidR="00967F5D" w:rsidRPr="009974EC" w:rsidRDefault="00967F5D" w:rsidP="00967F5D">
      <w:pPr>
        <w:pStyle w:val="a3"/>
        <w:spacing w:before="0" w:beforeAutospacing="0" w:after="0" w:afterAutospacing="0"/>
        <w:ind w:firstLine="300"/>
        <w:jc w:val="both"/>
        <w:rPr>
          <w:sz w:val="26"/>
          <w:szCs w:val="26"/>
        </w:rPr>
      </w:pPr>
      <w:bookmarkStart w:id="2" w:name="bookmark4"/>
      <w:bookmarkEnd w:id="2"/>
      <w:r w:rsidRPr="009974EC">
        <w:rPr>
          <w:rStyle w:val="a4"/>
          <w:sz w:val="26"/>
          <w:szCs w:val="26"/>
        </w:rPr>
        <w:t> </w:t>
      </w:r>
    </w:p>
    <w:p w:rsidR="00967F5D" w:rsidRPr="009974EC" w:rsidRDefault="00967F5D" w:rsidP="00967F5D">
      <w:pPr>
        <w:pStyle w:val="a3"/>
        <w:spacing w:before="0" w:beforeAutospacing="0" w:after="0" w:afterAutospacing="0"/>
        <w:ind w:firstLine="300"/>
        <w:jc w:val="center"/>
        <w:rPr>
          <w:sz w:val="26"/>
          <w:szCs w:val="26"/>
        </w:rPr>
      </w:pPr>
      <w:r w:rsidRPr="009974EC">
        <w:rPr>
          <w:rStyle w:val="a4"/>
          <w:sz w:val="26"/>
          <w:szCs w:val="26"/>
        </w:rPr>
        <w:t>Критический «КРАСНЫЙ» уровень</w:t>
      </w:r>
    </w:p>
    <w:p w:rsidR="00967F5D" w:rsidRPr="009974EC" w:rsidRDefault="00967F5D" w:rsidP="00967F5D">
      <w:pPr>
        <w:pStyle w:val="a3"/>
        <w:spacing w:before="0" w:beforeAutospacing="0" w:after="0" w:afterAutospacing="0"/>
        <w:ind w:firstLine="300"/>
        <w:jc w:val="center"/>
        <w:rPr>
          <w:sz w:val="26"/>
          <w:szCs w:val="26"/>
        </w:rPr>
      </w:pPr>
      <w:r w:rsidRPr="009974EC">
        <w:rPr>
          <w:rStyle w:val="a5"/>
          <w:sz w:val="26"/>
          <w:szCs w:val="26"/>
        </w:rPr>
        <w:t>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Наряду с действиями, осуществляемыми при установлении «синего» и «желтого» уровней террористической опасности, рекомендуется:</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3. Подготовиться к возможной эвакуации:</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подготовить набор предметов первой необходимости, деньги и документы;</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подготовить запас медицинских средств, необходимых для оказания первой медицинской помощи;</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 заготовить трехдневный запас воды и предметов питания для членов семьи. </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5. Держать постоянно включенными телевизор, радиоприемник или радиоточку.</w:t>
      </w:r>
    </w:p>
    <w:p w:rsidR="00967F5D" w:rsidRPr="009974EC" w:rsidRDefault="00967F5D" w:rsidP="00967F5D">
      <w:pPr>
        <w:pStyle w:val="a3"/>
        <w:spacing w:before="0" w:beforeAutospacing="0" w:after="0" w:afterAutospacing="0"/>
        <w:ind w:firstLine="300"/>
        <w:jc w:val="both"/>
        <w:rPr>
          <w:sz w:val="26"/>
          <w:szCs w:val="26"/>
        </w:rPr>
      </w:pPr>
      <w:r w:rsidRPr="009974EC">
        <w:rPr>
          <w:sz w:val="26"/>
          <w:szCs w:val="26"/>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967F5D" w:rsidRPr="009974EC" w:rsidRDefault="00967F5D" w:rsidP="00967F5D">
      <w:pPr>
        <w:pStyle w:val="a3"/>
        <w:spacing w:before="0" w:beforeAutospacing="0" w:after="0" w:afterAutospacing="0"/>
        <w:jc w:val="both"/>
        <w:rPr>
          <w:sz w:val="26"/>
          <w:szCs w:val="26"/>
        </w:rPr>
      </w:pPr>
      <w:bookmarkStart w:id="3" w:name="bookmark5"/>
      <w:bookmarkEnd w:id="3"/>
      <w:r w:rsidRPr="009974EC">
        <w:rPr>
          <w:rStyle w:val="a4"/>
          <w:sz w:val="26"/>
          <w:szCs w:val="26"/>
        </w:rPr>
        <w:t> </w:t>
      </w:r>
    </w:p>
    <w:p w:rsidR="00967F5D" w:rsidRPr="009974EC" w:rsidRDefault="00967F5D" w:rsidP="00967F5D">
      <w:pPr>
        <w:pStyle w:val="a3"/>
        <w:spacing w:before="0" w:beforeAutospacing="0" w:after="0" w:afterAutospacing="0"/>
        <w:jc w:val="center"/>
        <w:rPr>
          <w:sz w:val="26"/>
          <w:szCs w:val="26"/>
        </w:rPr>
      </w:pPr>
      <w:r w:rsidRPr="009974EC">
        <w:rPr>
          <w:rStyle w:val="a4"/>
          <w:sz w:val="26"/>
          <w:szCs w:val="26"/>
        </w:rPr>
        <w:t>Внимание!</w:t>
      </w:r>
    </w:p>
    <w:p w:rsidR="00967F5D" w:rsidRPr="009974EC" w:rsidRDefault="00967F5D" w:rsidP="00967F5D">
      <w:pPr>
        <w:pStyle w:val="a3"/>
        <w:spacing w:before="0" w:beforeAutospacing="0" w:after="0" w:afterAutospacing="0"/>
        <w:ind w:firstLine="708"/>
        <w:jc w:val="both"/>
        <w:rPr>
          <w:sz w:val="26"/>
          <w:szCs w:val="26"/>
        </w:rPr>
      </w:pPr>
      <w:proofErr w:type="gramStart"/>
      <w:r w:rsidRPr="009974EC">
        <w:rPr>
          <w:rStyle w:val="a4"/>
          <w:sz w:val="26"/>
          <w:szCs w:val="26"/>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roofErr w:type="gramEnd"/>
    </w:p>
    <w:p w:rsidR="00967F5D" w:rsidRPr="009974EC" w:rsidRDefault="00967F5D" w:rsidP="00967F5D">
      <w:pPr>
        <w:pStyle w:val="a3"/>
        <w:spacing w:before="0" w:beforeAutospacing="0" w:after="0" w:afterAutospacing="0"/>
        <w:ind w:firstLine="708"/>
        <w:jc w:val="both"/>
        <w:rPr>
          <w:sz w:val="26"/>
          <w:szCs w:val="26"/>
        </w:rPr>
      </w:pPr>
      <w:r w:rsidRPr="009974EC">
        <w:rPr>
          <w:rStyle w:val="a4"/>
          <w:sz w:val="26"/>
          <w:szCs w:val="26"/>
        </w:rPr>
        <w:t>Объясните это вашим детям, родным и знакомым.</w:t>
      </w:r>
    </w:p>
    <w:p w:rsidR="00967F5D" w:rsidRPr="009974EC" w:rsidRDefault="00967F5D" w:rsidP="00967F5D">
      <w:pPr>
        <w:pStyle w:val="a3"/>
        <w:spacing w:before="0" w:beforeAutospacing="0" w:after="0" w:afterAutospacing="0"/>
        <w:ind w:firstLine="708"/>
        <w:jc w:val="both"/>
        <w:rPr>
          <w:sz w:val="26"/>
          <w:szCs w:val="26"/>
        </w:rPr>
      </w:pPr>
      <w:r w:rsidRPr="009974EC">
        <w:rPr>
          <w:rStyle w:val="a4"/>
          <w:sz w:val="26"/>
          <w:szCs w:val="26"/>
        </w:rPr>
        <w:t>Не будьте равнодушными, ваши своевременные действия могут помочь предотвратить террористический акт и сохранить жизни окружающих.</w:t>
      </w:r>
    </w:p>
    <w:p w:rsidR="005C290F" w:rsidRPr="009974EC" w:rsidRDefault="005C290F"/>
    <w:p w:rsidR="00967F5D" w:rsidRPr="009974EC" w:rsidRDefault="00967F5D"/>
    <w:p w:rsidR="00967F5D" w:rsidRPr="00967F5D" w:rsidRDefault="00967F5D" w:rsidP="00967F5D">
      <w:pPr>
        <w:spacing w:after="0" w:line="240" w:lineRule="auto"/>
        <w:ind w:left="300"/>
        <w:jc w:val="center"/>
        <w:outlineLvl w:val="0"/>
        <w:rPr>
          <w:rFonts w:ascii="Times New Roman" w:eastAsia="Times New Roman" w:hAnsi="Times New Roman" w:cs="Times New Roman"/>
          <w:b/>
          <w:kern w:val="36"/>
          <w:sz w:val="26"/>
          <w:szCs w:val="26"/>
          <w:lang w:eastAsia="ru-RU"/>
        </w:rPr>
      </w:pPr>
      <w:r w:rsidRPr="00967F5D">
        <w:rPr>
          <w:rFonts w:ascii="Times New Roman" w:eastAsia="Times New Roman" w:hAnsi="Times New Roman" w:cs="Times New Roman"/>
          <w:b/>
          <w:kern w:val="36"/>
          <w:sz w:val="26"/>
          <w:szCs w:val="26"/>
          <w:lang w:eastAsia="ru-RU"/>
        </w:rPr>
        <w:lastRenderedPageBreak/>
        <w:t>Как не стать жертвой теракта</w:t>
      </w:r>
    </w:p>
    <w:p w:rsidR="00967F5D" w:rsidRPr="00967F5D" w:rsidRDefault="00967F5D" w:rsidP="00967F5D">
      <w:pPr>
        <w:spacing w:after="0" w:line="240" w:lineRule="auto"/>
        <w:ind w:firstLine="300"/>
        <w:jc w:val="center"/>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w:t>
      </w:r>
    </w:p>
    <w:p w:rsidR="00967F5D" w:rsidRPr="00967F5D" w:rsidRDefault="00967F5D" w:rsidP="00967F5D">
      <w:pPr>
        <w:spacing w:after="0" w:line="240" w:lineRule="auto"/>
        <w:ind w:firstLine="300"/>
        <w:jc w:val="center"/>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t>Необходимо быть внимательным к тому, что происходит вокруг дома. Бдительность должна быть постоянной и активной.</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К террористическому акту невозможно заранее подготовиться. Поэтому надо быть готовым к нему всегда. Как не стать жертвой террора и не оказаться среди заложников? Ответить на эти вопросы не сложно. Универсальных методик не существует, потому, что каждая ситуация уникальна. И все же несколько полезных советов дать можно. </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Террористы выбирают для атак известные и заметные цели, например,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 например, досмотра до и после совершения теракта. Будьте внимательны, находясь в подобных местах. Террористы действуют внезапно и, как правило, без предварительных предупреждений. </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Будьте особо внимательны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Всегда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 поэтому драгоценные минуты, необходимые для спасения, могут быть потеряны.</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xml:space="preserve">- В зале ожидания аэропорта, вокзала и т.д. старайтесь располагаться подальше от хрупких и тяжелых конструкций. В </w:t>
      </w:r>
      <w:proofErr w:type="gramStart"/>
      <w:r w:rsidRPr="00967F5D">
        <w:rPr>
          <w:rFonts w:ascii="Times New Roman" w:eastAsia="Times New Roman" w:hAnsi="Times New Roman" w:cs="Times New Roman"/>
          <w:sz w:val="26"/>
          <w:szCs w:val="26"/>
          <w:lang w:eastAsia="ru-RU"/>
        </w:rPr>
        <w:t>случае</w:t>
      </w:r>
      <w:proofErr w:type="gramEnd"/>
      <w:r w:rsidRPr="00967F5D">
        <w:rPr>
          <w:rFonts w:ascii="Times New Roman" w:eastAsia="Times New Roman" w:hAnsi="Times New Roman" w:cs="Times New Roman"/>
          <w:sz w:val="26"/>
          <w:szCs w:val="26"/>
          <w:lang w:eastAsia="ru-RU"/>
        </w:rPr>
        <w:t xml:space="preserve">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t> </w:t>
      </w:r>
    </w:p>
    <w:p w:rsidR="00967F5D" w:rsidRPr="00967F5D" w:rsidRDefault="00967F5D" w:rsidP="00967F5D">
      <w:pPr>
        <w:spacing w:after="0" w:line="240" w:lineRule="auto"/>
        <w:ind w:firstLine="300"/>
        <w:jc w:val="center"/>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t>В семье</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xml:space="preserve">- Разработайте план действий в чрезвычайных обстоятельствах для членов Вашей семьи. У всех членов семьи должны быть телефоны, адреса электронной почты, номера пейджеров и т.д.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знакомых и т.д. Иногда, системы связи, расположенные в одной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w:t>
      </w:r>
      <w:proofErr w:type="gramStart"/>
      <w:r w:rsidRPr="00967F5D">
        <w:rPr>
          <w:rFonts w:ascii="Times New Roman" w:eastAsia="Times New Roman" w:hAnsi="Times New Roman" w:cs="Times New Roman"/>
          <w:sz w:val="26"/>
          <w:szCs w:val="26"/>
          <w:lang w:eastAsia="ru-RU"/>
        </w:rPr>
        <w:t>Вашего</w:t>
      </w:r>
      <w:proofErr w:type="gramEnd"/>
      <w:r w:rsidRPr="00967F5D">
        <w:rPr>
          <w:rFonts w:ascii="Times New Roman" w:eastAsia="Times New Roman" w:hAnsi="Times New Roman" w:cs="Times New Roman"/>
          <w:sz w:val="26"/>
          <w:szCs w:val="26"/>
          <w:lang w:eastAsia="ru-RU"/>
        </w:rPr>
        <w:t xml:space="preserve"> района. Назначьте место встречи, где вы сможете найти друг друга в экстренной ситуации.</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proofErr w:type="gramStart"/>
      <w:r w:rsidRPr="00967F5D">
        <w:rPr>
          <w:rFonts w:ascii="Times New Roman" w:eastAsia="Times New Roman" w:hAnsi="Times New Roman" w:cs="Times New Roman"/>
          <w:sz w:val="26"/>
          <w:szCs w:val="26"/>
          <w:lang w:eastAsia="ru-RU"/>
        </w:rPr>
        <w:t>- Подготовьте «тревожную сумку»: минимальный набор вещей, немного продуктов длительного хранения, фонарик, батарейки, радиоприемник, воду, инструменты, копии важнейших документов.</w:t>
      </w:r>
      <w:proofErr w:type="gramEnd"/>
    </w:p>
    <w:p w:rsidR="00967F5D" w:rsidRPr="009974EC" w:rsidRDefault="00967F5D" w:rsidP="00967F5D">
      <w:pPr>
        <w:spacing w:after="0" w:line="240" w:lineRule="auto"/>
        <w:ind w:firstLine="300"/>
        <w:jc w:val="both"/>
        <w:rPr>
          <w:rFonts w:ascii="Times New Roman" w:eastAsia="Times New Roman" w:hAnsi="Times New Roman" w:cs="Times New Roman"/>
          <w:b/>
          <w:bCs/>
          <w:sz w:val="26"/>
          <w:szCs w:val="26"/>
          <w:lang w:eastAsia="ru-RU"/>
        </w:rPr>
      </w:pPr>
      <w:r w:rsidRPr="009974EC">
        <w:rPr>
          <w:rFonts w:ascii="Times New Roman" w:eastAsia="Times New Roman" w:hAnsi="Times New Roman" w:cs="Times New Roman"/>
          <w:b/>
          <w:bCs/>
          <w:sz w:val="26"/>
          <w:szCs w:val="26"/>
          <w:lang w:eastAsia="ru-RU"/>
        </w:rPr>
        <w:t> </w:t>
      </w:r>
    </w:p>
    <w:p w:rsidR="00967F5D" w:rsidRPr="009974EC" w:rsidRDefault="00967F5D" w:rsidP="00967F5D">
      <w:pPr>
        <w:spacing w:after="0" w:line="240" w:lineRule="auto"/>
        <w:ind w:firstLine="300"/>
        <w:jc w:val="both"/>
        <w:rPr>
          <w:rFonts w:ascii="Times New Roman" w:eastAsia="Times New Roman" w:hAnsi="Times New Roman" w:cs="Times New Roman"/>
          <w:b/>
          <w:bCs/>
          <w:sz w:val="26"/>
          <w:szCs w:val="26"/>
          <w:lang w:eastAsia="ru-RU"/>
        </w:rPr>
      </w:pPr>
    </w:p>
    <w:p w:rsidR="00967F5D" w:rsidRPr="009974EC" w:rsidRDefault="00967F5D" w:rsidP="00967F5D">
      <w:pPr>
        <w:spacing w:after="0" w:line="240" w:lineRule="auto"/>
        <w:ind w:firstLine="300"/>
        <w:jc w:val="both"/>
        <w:rPr>
          <w:rFonts w:ascii="Times New Roman" w:eastAsia="Times New Roman" w:hAnsi="Times New Roman" w:cs="Times New Roman"/>
          <w:b/>
          <w:bCs/>
          <w:sz w:val="26"/>
          <w:szCs w:val="26"/>
          <w:lang w:eastAsia="ru-RU"/>
        </w:rPr>
      </w:pP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p>
    <w:p w:rsidR="00967F5D" w:rsidRPr="00967F5D" w:rsidRDefault="00967F5D" w:rsidP="00967F5D">
      <w:pPr>
        <w:spacing w:after="0" w:line="240" w:lineRule="auto"/>
        <w:ind w:firstLine="300"/>
        <w:jc w:val="center"/>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lastRenderedPageBreak/>
        <w:t>На работе</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xml:space="preserve">Террористы предпочитают взрывать высотные и известные здания, поскольку теракт, совершенный в подобных местах, </w:t>
      </w:r>
      <w:proofErr w:type="gramStart"/>
      <w:r w:rsidRPr="00967F5D">
        <w:rPr>
          <w:rFonts w:ascii="Times New Roman" w:eastAsia="Times New Roman" w:hAnsi="Times New Roman" w:cs="Times New Roman"/>
          <w:sz w:val="26"/>
          <w:szCs w:val="26"/>
          <w:lang w:eastAsia="ru-RU"/>
        </w:rPr>
        <w:t>имеет некий символический эффект</w:t>
      </w:r>
      <w:proofErr w:type="gramEnd"/>
      <w:r w:rsidRPr="00967F5D">
        <w:rPr>
          <w:rFonts w:ascii="Times New Roman" w:eastAsia="Times New Roman" w:hAnsi="Times New Roman" w:cs="Times New Roman"/>
          <w:sz w:val="26"/>
          <w:szCs w:val="26"/>
          <w:lang w:eastAsia="ru-RU"/>
        </w:rPr>
        <w:t>. Если Вы работаете в таком здании или посещаете его:</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Выясните, где находятся резервные выходы.</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Узнайте о плане эвакуации из здания в случае ЧП. </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Узнайте, где хранятся средства противопожарной защиты и как ими пользоваться.</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Постарайтесь получить элементарные навыки оказания первой медицинской помощи.</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xml:space="preserve">- В </w:t>
      </w:r>
      <w:proofErr w:type="gramStart"/>
      <w:r w:rsidRPr="00967F5D">
        <w:rPr>
          <w:rFonts w:ascii="Times New Roman" w:eastAsia="Times New Roman" w:hAnsi="Times New Roman" w:cs="Times New Roman"/>
          <w:sz w:val="26"/>
          <w:szCs w:val="26"/>
          <w:lang w:eastAsia="ru-RU"/>
        </w:rPr>
        <w:t>своем</w:t>
      </w:r>
      <w:proofErr w:type="gramEnd"/>
      <w:r w:rsidRPr="00967F5D">
        <w:rPr>
          <w:rFonts w:ascii="Times New Roman" w:eastAsia="Times New Roman" w:hAnsi="Times New Roman" w:cs="Times New Roman"/>
          <w:sz w:val="26"/>
          <w:szCs w:val="26"/>
          <w:lang w:eastAsia="ru-RU"/>
        </w:rPr>
        <w:t xml:space="preserve"> столе храните следующие предметы: маленький радиоприемник и запасные батарейки к нему, фонарик и запасные батарейки, аптечку, шапочку их плотной ткани, носовой платок (платки), свисток.</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t> </w:t>
      </w:r>
    </w:p>
    <w:p w:rsidR="00967F5D" w:rsidRPr="00967F5D" w:rsidRDefault="00967F5D" w:rsidP="00967F5D">
      <w:pPr>
        <w:spacing w:after="0" w:line="240" w:lineRule="auto"/>
        <w:ind w:firstLine="300"/>
        <w:jc w:val="center"/>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t>При угрозе взрыва</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Примерно в 20% случаев террористы заранее предупреждают о готовящемся взрыве. Иногда они звонят обычным сотрудникам. Если к Вам поступил подобный звонок:</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Постарайтесь получить максимум информации о времени и месте взрыва. Постарайтесь записать все, что Вам говорит представитель террористов – не полагайтесь на свою память.</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proofErr w:type="gramStart"/>
      <w:r w:rsidRPr="00967F5D">
        <w:rPr>
          <w:rFonts w:ascii="Times New Roman" w:eastAsia="Times New Roman" w:hAnsi="Times New Roman" w:cs="Times New Roman"/>
          <w:sz w:val="26"/>
          <w:szCs w:val="26"/>
          <w:lang w:eastAsia="ru-RU"/>
        </w:rPr>
        <w:t>- Постарайтесь как можно дольше удерживать звонящего на линии – это поможет спецслужбам идентифицировать телефонный аппарат, с которого был совершен этот звонок.</w:t>
      </w:r>
      <w:proofErr w:type="gramEnd"/>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Если в здании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Во время эвакуации старайтесь держаться подальше от окон. </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Не толпитесь перед эвакуированным зданием – освободите место для подъезда машин полиции, пожарных и т.д.</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t> </w:t>
      </w:r>
    </w:p>
    <w:p w:rsidR="00967F5D" w:rsidRPr="00967F5D" w:rsidRDefault="00967F5D" w:rsidP="00967F5D">
      <w:pPr>
        <w:spacing w:after="0" w:line="240" w:lineRule="auto"/>
        <w:ind w:firstLine="300"/>
        <w:jc w:val="center"/>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t>После взрыва</w:t>
      </w:r>
      <w:r w:rsidRPr="00967F5D">
        <w:rPr>
          <w:rFonts w:ascii="Times New Roman" w:eastAsia="Times New Roman" w:hAnsi="Times New Roman" w:cs="Times New Roman"/>
          <w:sz w:val="26"/>
          <w:szCs w:val="26"/>
          <w:lang w:eastAsia="ru-RU"/>
        </w:rPr>
        <w:t> </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Немедленно покиньте здание: не пользуйтесь лифтами.</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Если сразу 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t> </w:t>
      </w:r>
    </w:p>
    <w:p w:rsidR="00967F5D" w:rsidRPr="00967F5D" w:rsidRDefault="00967F5D" w:rsidP="00967F5D">
      <w:pPr>
        <w:spacing w:after="0" w:line="240" w:lineRule="auto"/>
        <w:ind w:firstLine="300"/>
        <w:jc w:val="center"/>
        <w:rPr>
          <w:rFonts w:ascii="Times New Roman" w:eastAsia="Times New Roman" w:hAnsi="Times New Roman" w:cs="Times New Roman"/>
          <w:sz w:val="26"/>
          <w:szCs w:val="26"/>
          <w:lang w:eastAsia="ru-RU"/>
        </w:rPr>
      </w:pPr>
      <w:r w:rsidRPr="009974EC">
        <w:rPr>
          <w:rFonts w:ascii="Times New Roman" w:eastAsia="Times New Roman" w:hAnsi="Times New Roman" w:cs="Times New Roman"/>
          <w:b/>
          <w:bCs/>
          <w:sz w:val="26"/>
          <w:szCs w:val="26"/>
          <w:lang w:eastAsia="ru-RU"/>
        </w:rPr>
        <w:t>Если начался пожар</w:t>
      </w:r>
      <w:r w:rsidRPr="00967F5D">
        <w:rPr>
          <w:rFonts w:ascii="Times New Roman" w:eastAsia="Times New Roman" w:hAnsi="Times New Roman" w:cs="Times New Roman"/>
          <w:sz w:val="26"/>
          <w:szCs w:val="26"/>
          <w:lang w:eastAsia="ru-RU"/>
        </w:rPr>
        <w:t> </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xml:space="preserve">- Подойдя к закрытой двери, </w:t>
      </w:r>
      <w:proofErr w:type="gramStart"/>
      <w:r w:rsidRPr="00967F5D">
        <w:rPr>
          <w:rFonts w:ascii="Times New Roman" w:eastAsia="Times New Roman" w:hAnsi="Times New Roman" w:cs="Times New Roman"/>
          <w:sz w:val="26"/>
          <w:szCs w:val="26"/>
          <w:lang w:eastAsia="ru-RU"/>
        </w:rPr>
        <w:t>сперва</w:t>
      </w:r>
      <w:proofErr w:type="gramEnd"/>
      <w:r w:rsidRPr="00967F5D">
        <w:rPr>
          <w:rFonts w:ascii="Times New Roman" w:eastAsia="Times New Roman" w:hAnsi="Times New Roman" w:cs="Times New Roman"/>
          <w:sz w:val="26"/>
          <w:szCs w:val="26"/>
          <w:lang w:eastAsia="ru-RU"/>
        </w:rPr>
        <w:t xml:space="preserve"> дотроньтесь до нее – сверху, посередине и снизу. Если дверь горячая – открывать ее нельзя, потому что за ней бушует пожар. В </w:t>
      </w:r>
      <w:proofErr w:type="gramStart"/>
      <w:r w:rsidRPr="00967F5D">
        <w:rPr>
          <w:rFonts w:ascii="Times New Roman" w:eastAsia="Times New Roman" w:hAnsi="Times New Roman" w:cs="Times New Roman"/>
          <w:sz w:val="26"/>
          <w:szCs w:val="26"/>
          <w:lang w:eastAsia="ru-RU"/>
        </w:rPr>
        <w:t>этом</w:t>
      </w:r>
      <w:proofErr w:type="gramEnd"/>
      <w:r w:rsidRPr="00967F5D">
        <w:rPr>
          <w:rFonts w:ascii="Times New Roman" w:eastAsia="Times New Roman" w:hAnsi="Times New Roman" w:cs="Times New Roman"/>
          <w:sz w:val="26"/>
          <w:szCs w:val="26"/>
          <w:lang w:eastAsia="ru-RU"/>
        </w:rPr>
        <w:t xml:space="preserve"> случае, ищите другой выход. Если дверь не нагрелась, открывайте ее медленно и осторожно. </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Главная причина гибели людей при пожаре – дым и ядовитые газы, образующиеся при горении предметов, изготовленных из синтетических материалов. Дым слепит,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w:t>
      </w:r>
    </w:p>
    <w:p w:rsidR="00967F5D" w:rsidRPr="00967F5D" w:rsidRDefault="00967F5D" w:rsidP="00967F5D">
      <w:pPr>
        <w:spacing w:after="0" w:line="240" w:lineRule="auto"/>
        <w:ind w:firstLine="300"/>
        <w:jc w:val="both"/>
        <w:rPr>
          <w:rFonts w:ascii="Times New Roman" w:eastAsia="Times New Roman" w:hAnsi="Times New Roman" w:cs="Times New Roman"/>
          <w:sz w:val="26"/>
          <w:szCs w:val="26"/>
          <w:lang w:eastAsia="ru-RU"/>
        </w:rPr>
      </w:pPr>
      <w:r w:rsidRPr="00967F5D">
        <w:rPr>
          <w:rFonts w:ascii="Times New Roman" w:eastAsia="Times New Roman" w:hAnsi="Times New Roman" w:cs="Times New Roman"/>
          <w:sz w:val="26"/>
          <w:szCs w:val="26"/>
          <w:lang w:eastAsia="ru-RU"/>
        </w:rPr>
        <w:t xml:space="preserve">Если в коридоре начался пожар, и Вы не можете выйти из кабинета, скатайте в рулон коврик и полотенца, смочите их водой и постарайтесь как можно плотнее </w:t>
      </w:r>
      <w:r w:rsidRPr="00967F5D">
        <w:rPr>
          <w:rFonts w:ascii="Times New Roman" w:eastAsia="Times New Roman" w:hAnsi="Times New Roman" w:cs="Times New Roman"/>
          <w:sz w:val="26"/>
          <w:szCs w:val="26"/>
          <w:lang w:eastAsia="ru-RU"/>
        </w:rPr>
        <w:lastRenderedPageBreak/>
        <w:t>заделать щели в двери. Немного приоткройте окно, но ни в коем случае не полностью. Выбросите в окно яркий кусок 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w:t>
      </w:r>
    </w:p>
    <w:p w:rsidR="00967F5D" w:rsidRPr="009974EC" w:rsidRDefault="00967F5D"/>
    <w:p w:rsidR="00967F5D" w:rsidRPr="009974EC" w:rsidRDefault="00967F5D" w:rsidP="00967F5D">
      <w:pPr>
        <w:pStyle w:val="1"/>
        <w:shd w:val="clear" w:color="auto" w:fill="FFFFFF"/>
        <w:spacing w:before="0" w:beforeAutospacing="0" w:after="0" w:afterAutospacing="0"/>
        <w:jc w:val="center"/>
        <w:rPr>
          <w:b w:val="0"/>
          <w:bCs w:val="0"/>
          <w:sz w:val="26"/>
          <w:szCs w:val="26"/>
        </w:rPr>
      </w:pPr>
      <w:r w:rsidRPr="009974EC">
        <w:rPr>
          <w:b w:val="0"/>
          <w:bCs w:val="0"/>
          <w:sz w:val="26"/>
          <w:szCs w:val="26"/>
        </w:rPr>
        <w:t>Заведомо ложное сообщение об акте терроризма</w:t>
      </w:r>
    </w:p>
    <w:p w:rsidR="00967F5D" w:rsidRPr="009974EC" w:rsidRDefault="00967F5D" w:rsidP="00967F5D">
      <w:pPr>
        <w:pStyle w:val="a3"/>
        <w:shd w:val="clear" w:color="auto" w:fill="FFFFFF"/>
        <w:spacing w:before="0" w:beforeAutospacing="0" w:after="0" w:afterAutospacing="0"/>
        <w:jc w:val="center"/>
        <w:rPr>
          <w:sz w:val="26"/>
          <w:szCs w:val="26"/>
        </w:rPr>
      </w:pPr>
      <w:r w:rsidRPr="009974EC">
        <w:rPr>
          <w:rStyle w:val="a4"/>
          <w:sz w:val="26"/>
          <w:szCs w:val="26"/>
        </w:rPr>
        <w:t>Статья 207. Заведомо ложное сообщение об акте терроризма</w:t>
      </w:r>
    </w:p>
    <w:p w:rsidR="00967F5D" w:rsidRPr="009974EC" w:rsidRDefault="00967F5D" w:rsidP="00967F5D">
      <w:pPr>
        <w:pStyle w:val="a3"/>
        <w:shd w:val="clear" w:color="auto" w:fill="FFFFFF"/>
        <w:spacing w:before="0" w:beforeAutospacing="0" w:after="0" w:afterAutospacing="0"/>
        <w:jc w:val="center"/>
        <w:rPr>
          <w:sz w:val="26"/>
          <w:szCs w:val="26"/>
        </w:rPr>
      </w:pPr>
      <w:r w:rsidRPr="009974EC">
        <w:rPr>
          <w:sz w:val="26"/>
          <w:szCs w:val="26"/>
        </w:rPr>
        <w:t>(в ред. Федерального закона от 31.12.2017 N 501-ФЗ)</w:t>
      </w:r>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 </w:t>
      </w:r>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 xml:space="preserve">1. </w:t>
      </w:r>
      <w:proofErr w:type="gramStart"/>
      <w:r w:rsidRPr="009974EC">
        <w:rPr>
          <w:sz w:val="26"/>
          <w:szCs w:val="26"/>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roofErr w:type="gramEnd"/>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 xml:space="preserve">3. </w:t>
      </w:r>
      <w:proofErr w:type="gramStart"/>
      <w:r w:rsidRPr="009974EC">
        <w:rPr>
          <w:sz w:val="26"/>
          <w:szCs w:val="26"/>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967F5D" w:rsidRPr="009974EC" w:rsidRDefault="00967F5D" w:rsidP="00967F5D">
      <w:pPr>
        <w:pStyle w:val="a3"/>
        <w:shd w:val="clear" w:color="auto" w:fill="FFFFFF"/>
        <w:spacing w:before="0" w:beforeAutospacing="0" w:after="0" w:afterAutospacing="0"/>
        <w:jc w:val="both"/>
        <w:rPr>
          <w:sz w:val="26"/>
          <w:szCs w:val="26"/>
        </w:rPr>
      </w:pPr>
      <w:r w:rsidRPr="009974EC">
        <w:rPr>
          <w:sz w:val="26"/>
          <w:szCs w:val="26"/>
        </w:rPr>
        <w:t>Примечания. 1. Крупным ущербом в настоящей статье признается ущерб, сумма которого превышает один миллион рублей.</w:t>
      </w:r>
    </w:p>
    <w:p w:rsidR="00967F5D" w:rsidRPr="009974EC" w:rsidRDefault="00967F5D" w:rsidP="00967F5D">
      <w:pPr>
        <w:pStyle w:val="a3"/>
        <w:shd w:val="clear" w:color="auto" w:fill="FFFFFF"/>
        <w:spacing w:before="0" w:beforeAutospacing="0" w:after="0" w:afterAutospacing="0"/>
        <w:jc w:val="both"/>
      </w:pPr>
      <w:r w:rsidRPr="009974EC">
        <w:rPr>
          <w:sz w:val="26"/>
          <w:szCs w:val="26"/>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sectPr w:rsidR="00967F5D" w:rsidRPr="009974EC" w:rsidSect="00967F5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5D"/>
    <w:rsid w:val="002E5709"/>
    <w:rsid w:val="005C290F"/>
    <w:rsid w:val="00967F5D"/>
    <w:rsid w:val="0099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7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7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7F5D"/>
    <w:rPr>
      <w:b/>
      <w:bCs/>
    </w:rPr>
  </w:style>
  <w:style w:type="character" w:styleId="a5">
    <w:name w:val="Emphasis"/>
    <w:basedOn w:val="a0"/>
    <w:uiPriority w:val="20"/>
    <w:qFormat/>
    <w:rsid w:val="00967F5D"/>
    <w:rPr>
      <w:i/>
      <w:iCs/>
    </w:rPr>
  </w:style>
  <w:style w:type="character" w:customStyle="1" w:styleId="10">
    <w:name w:val="Заголовок 1 Знак"/>
    <w:basedOn w:val="a0"/>
    <w:link w:val="1"/>
    <w:uiPriority w:val="9"/>
    <w:rsid w:val="00967F5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7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7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7F5D"/>
    <w:rPr>
      <w:b/>
      <w:bCs/>
    </w:rPr>
  </w:style>
  <w:style w:type="character" w:styleId="a5">
    <w:name w:val="Emphasis"/>
    <w:basedOn w:val="a0"/>
    <w:uiPriority w:val="20"/>
    <w:qFormat/>
    <w:rsid w:val="00967F5D"/>
    <w:rPr>
      <w:i/>
      <w:iCs/>
    </w:rPr>
  </w:style>
  <w:style w:type="character" w:customStyle="1" w:styleId="10">
    <w:name w:val="Заголовок 1 Знак"/>
    <w:basedOn w:val="a0"/>
    <w:link w:val="1"/>
    <w:uiPriority w:val="9"/>
    <w:rsid w:val="00967F5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40004">
      <w:bodyDiv w:val="1"/>
      <w:marLeft w:val="0"/>
      <w:marRight w:val="0"/>
      <w:marTop w:val="0"/>
      <w:marBottom w:val="0"/>
      <w:divBdr>
        <w:top w:val="none" w:sz="0" w:space="0" w:color="auto"/>
        <w:left w:val="none" w:sz="0" w:space="0" w:color="auto"/>
        <w:bottom w:val="none" w:sz="0" w:space="0" w:color="auto"/>
        <w:right w:val="none" w:sz="0" w:space="0" w:color="auto"/>
      </w:divBdr>
    </w:div>
    <w:div w:id="1021391286">
      <w:bodyDiv w:val="1"/>
      <w:marLeft w:val="0"/>
      <w:marRight w:val="0"/>
      <w:marTop w:val="0"/>
      <w:marBottom w:val="0"/>
      <w:divBdr>
        <w:top w:val="none" w:sz="0" w:space="0" w:color="auto"/>
        <w:left w:val="none" w:sz="0" w:space="0" w:color="auto"/>
        <w:bottom w:val="none" w:sz="0" w:space="0" w:color="auto"/>
        <w:right w:val="none" w:sz="0" w:space="0" w:color="auto"/>
      </w:divBdr>
      <w:divsChild>
        <w:div w:id="1987662962">
          <w:marLeft w:val="0"/>
          <w:marRight w:val="0"/>
          <w:marTop w:val="0"/>
          <w:marBottom w:val="0"/>
          <w:divBdr>
            <w:top w:val="none" w:sz="0" w:space="0" w:color="auto"/>
            <w:left w:val="none" w:sz="0" w:space="0" w:color="auto"/>
            <w:bottom w:val="none" w:sz="0" w:space="0" w:color="auto"/>
            <w:right w:val="none" w:sz="0" w:space="0" w:color="auto"/>
          </w:divBdr>
        </w:div>
        <w:div w:id="613362773">
          <w:marLeft w:val="0"/>
          <w:marRight w:val="0"/>
          <w:marTop w:val="0"/>
          <w:marBottom w:val="0"/>
          <w:divBdr>
            <w:top w:val="none" w:sz="0" w:space="0" w:color="auto"/>
            <w:left w:val="none" w:sz="0" w:space="0" w:color="auto"/>
            <w:bottom w:val="none" w:sz="0" w:space="0" w:color="auto"/>
            <w:right w:val="none" w:sz="0" w:space="0" w:color="auto"/>
          </w:divBdr>
          <w:divsChild>
            <w:div w:id="11881803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76091573">
      <w:bodyDiv w:val="1"/>
      <w:marLeft w:val="0"/>
      <w:marRight w:val="0"/>
      <w:marTop w:val="0"/>
      <w:marBottom w:val="0"/>
      <w:divBdr>
        <w:top w:val="none" w:sz="0" w:space="0" w:color="auto"/>
        <w:left w:val="none" w:sz="0" w:space="0" w:color="auto"/>
        <w:bottom w:val="none" w:sz="0" w:space="0" w:color="auto"/>
        <w:right w:val="none" w:sz="0" w:space="0" w:color="auto"/>
      </w:divBdr>
      <w:divsChild>
        <w:div w:id="709846555">
          <w:marLeft w:val="0"/>
          <w:marRight w:val="0"/>
          <w:marTop w:val="0"/>
          <w:marBottom w:val="0"/>
          <w:divBdr>
            <w:top w:val="none" w:sz="0" w:space="0" w:color="auto"/>
            <w:left w:val="none" w:sz="0" w:space="0" w:color="auto"/>
            <w:bottom w:val="none" w:sz="0" w:space="0" w:color="auto"/>
            <w:right w:val="none" w:sz="0" w:space="0" w:color="auto"/>
          </w:divBdr>
          <w:divsChild>
            <w:div w:id="1988512591">
              <w:marLeft w:val="0"/>
              <w:marRight w:val="0"/>
              <w:marTop w:val="0"/>
              <w:marBottom w:val="0"/>
              <w:divBdr>
                <w:top w:val="none" w:sz="0" w:space="0" w:color="auto"/>
                <w:left w:val="none" w:sz="0" w:space="0" w:color="auto"/>
                <w:bottom w:val="none" w:sz="0" w:space="0" w:color="auto"/>
                <w:right w:val="none" w:sz="0" w:space="0" w:color="auto"/>
              </w:divBdr>
            </w:div>
          </w:divsChild>
        </w:div>
        <w:div w:id="1082751451">
          <w:marLeft w:val="0"/>
          <w:marRight w:val="0"/>
          <w:marTop w:val="0"/>
          <w:marBottom w:val="0"/>
          <w:divBdr>
            <w:top w:val="none" w:sz="0" w:space="0" w:color="auto"/>
            <w:left w:val="none" w:sz="0" w:space="0" w:color="auto"/>
            <w:bottom w:val="none" w:sz="0" w:space="0" w:color="auto"/>
            <w:right w:val="none" w:sz="0" w:space="0" w:color="auto"/>
          </w:divBdr>
          <w:divsChild>
            <w:div w:id="1055199862">
              <w:marLeft w:val="0"/>
              <w:marRight w:val="0"/>
              <w:marTop w:val="0"/>
              <w:marBottom w:val="0"/>
              <w:divBdr>
                <w:top w:val="none" w:sz="0" w:space="0" w:color="auto"/>
                <w:left w:val="none" w:sz="0" w:space="0" w:color="auto"/>
                <w:bottom w:val="none" w:sz="0" w:space="0" w:color="auto"/>
                <w:right w:val="none" w:sz="0" w:space="0" w:color="auto"/>
              </w:divBdr>
              <w:divsChild>
                <w:div w:id="130369726">
                  <w:marLeft w:val="-225"/>
                  <w:marRight w:val="-225"/>
                  <w:marTop w:val="0"/>
                  <w:marBottom w:val="0"/>
                  <w:divBdr>
                    <w:top w:val="none" w:sz="0" w:space="0" w:color="auto"/>
                    <w:left w:val="none" w:sz="0" w:space="0" w:color="auto"/>
                    <w:bottom w:val="none" w:sz="0" w:space="0" w:color="auto"/>
                    <w:right w:val="none" w:sz="0" w:space="0" w:color="auto"/>
                  </w:divBdr>
                  <w:divsChild>
                    <w:div w:id="1361054381">
                      <w:marLeft w:val="0"/>
                      <w:marRight w:val="0"/>
                      <w:marTop w:val="0"/>
                      <w:marBottom w:val="0"/>
                      <w:divBdr>
                        <w:top w:val="none" w:sz="0" w:space="0" w:color="auto"/>
                        <w:left w:val="none" w:sz="0" w:space="0" w:color="auto"/>
                        <w:bottom w:val="none" w:sz="0" w:space="0" w:color="auto"/>
                        <w:right w:val="none" w:sz="0" w:space="0" w:color="auto"/>
                      </w:divBdr>
                      <w:divsChild>
                        <w:div w:id="895551527">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2013</Words>
  <Characters>11477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Овденко Максим Игоревич</dc:creator>
  <cp:lastModifiedBy>АГЧР Овденко Максим Игоревич</cp:lastModifiedBy>
  <cp:revision>3</cp:revision>
  <dcterms:created xsi:type="dcterms:W3CDTF">2019-04-16T12:09:00Z</dcterms:created>
  <dcterms:modified xsi:type="dcterms:W3CDTF">2019-09-02T07:54:00Z</dcterms:modified>
</cp:coreProperties>
</file>