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00" w:type="dxa"/>
        <w:tblInd w:w="7128" w:type="dxa"/>
        <w:tblLook w:val="01E0" w:firstRow="1" w:lastRow="1" w:firstColumn="1" w:lastColumn="1" w:noHBand="0" w:noVBand="0"/>
      </w:tblPr>
      <w:tblGrid>
        <w:gridCol w:w="3600"/>
      </w:tblGrid>
      <w:tr w:rsidR="00CE288E" w:rsidRPr="009317FC" w:rsidTr="00853D31">
        <w:trPr>
          <w:trHeight w:val="1160"/>
        </w:trPr>
        <w:tc>
          <w:tcPr>
            <w:tcW w:w="3600" w:type="dxa"/>
          </w:tcPr>
          <w:p w:rsidR="00CE288E" w:rsidRDefault="00CE288E" w:rsidP="00853D31">
            <w:pPr>
              <w:rPr>
                <w:sz w:val="8"/>
                <w:szCs w:val="8"/>
              </w:rPr>
            </w:pPr>
            <w:r>
              <w:t xml:space="preserve">                                                                                                             </w:t>
            </w:r>
            <w:r w:rsidRPr="00400D19">
              <w:rPr>
                <w:sz w:val="22"/>
                <w:szCs w:val="22"/>
              </w:rPr>
              <w:t xml:space="preserve">УТВЕРЖДАЮ  </w:t>
            </w:r>
            <w:r>
              <w:t xml:space="preserve">                                                                                                          </w:t>
            </w:r>
            <w:r w:rsidRPr="00400D19">
              <w:t>Глав</w:t>
            </w:r>
            <w:r>
              <w:t>а муниципального округа</w:t>
            </w:r>
            <w:r w:rsidRPr="00400D19">
              <w:t xml:space="preserve"> </w:t>
            </w:r>
          </w:p>
          <w:p w:rsidR="00CE288E" w:rsidRPr="003C0D2E" w:rsidRDefault="00CE288E" w:rsidP="00853D31">
            <w:pPr>
              <w:rPr>
                <w:sz w:val="8"/>
                <w:szCs w:val="8"/>
              </w:rPr>
            </w:pPr>
            <w:r w:rsidRPr="00400D19">
              <w:t xml:space="preserve">                                                                                                                                         </w:t>
            </w:r>
          </w:p>
          <w:p w:rsidR="00CE288E" w:rsidRDefault="00CE288E" w:rsidP="00853D31">
            <w:r w:rsidRPr="00400D19">
              <w:t xml:space="preserve">                     </w:t>
            </w:r>
            <w:r>
              <w:t xml:space="preserve"> </w:t>
            </w:r>
            <w:r w:rsidRPr="00400D19">
              <w:t xml:space="preserve">  И.Н. Михопаров</w:t>
            </w:r>
          </w:p>
        </w:tc>
      </w:tr>
    </w:tbl>
    <w:p w:rsidR="00CE288E" w:rsidRDefault="00CE288E" w:rsidP="00CE288E">
      <w:pPr>
        <w:jc w:val="center"/>
        <w:rPr>
          <w:sz w:val="8"/>
          <w:szCs w:val="8"/>
        </w:rPr>
      </w:pPr>
    </w:p>
    <w:p w:rsidR="00CE288E" w:rsidRDefault="00CE288E" w:rsidP="00CE288E">
      <w:pPr>
        <w:jc w:val="center"/>
        <w:rPr>
          <w:b/>
        </w:rPr>
      </w:pPr>
      <w:r>
        <w:rPr>
          <w:b/>
        </w:rPr>
        <w:t>П О Л О Ж Е Н И Е</w:t>
      </w:r>
    </w:p>
    <w:p w:rsidR="00CE288E" w:rsidRPr="001D067F" w:rsidRDefault="00CE288E" w:rsidP="00CE288E">
      <w:pPr>
        <w:jc w:val="center"/>
        <w:rPr>
          <w:b/>
        </w:rPr>
      </w:pPr>
      <w:r>
        <w:rPr>
          <w:b/>
        </w:rPr>
        <w:t xml:space="preserve">о проведении муниципального праздника, посвященного Всероссийской массовой лыжной гонке </w:t>
      </w:r>
      <w:r w:rsidRPr="001D067F">
        <w:rPr>
          <w:b/>
        </w:rPr>
        <w:t>«</w:t>
      </w:r>
      <w:r w:rsidRPr="003C0D2E">
        <w:rPr>
          <w:b/>
          <w:sz w:val="26"/>
          <w:szCs w:val="26"/>
        </w:rPr>
        <w:t xml:space="preserve">Лыжня России – </w:t>
      </w:r>
      <w:r>
        <w:rPr>
          <w:b/>
          <w:sz w:val="26"/>
          <w:szCs w:val="26"/>
        </w:rPr>
        <w:t>2024</w:t>
      </w:r>
      <w:r w:rsidRPr="001D067F">
        <w:rPr>
          <w:b/>
        </w:rPr>
        <w:t>»</w:t>
      </w:r>
    </w:p>
    <w:p w:rsidR="00CE288E" w:rsidRDefault="00CE288E" w:rsidP="00CE288E">
      <w:pPr>
        <w:jc w:val="center"/>
        <w:rPr>
          <w:sz w:val="8"/>
          <w:szCs w:val="8"/>
        </w:rPr>
      </w:pPr>
    </w:p>
    <w:p w:rsidR="00CE288E" w:rsidRDefault="00CE288E" w:rsidP="00CE288E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1.ЦЕЛИ И ЗАДАЧИ.</w:t>
      </w:r>
    </w:p>
    <w:p w:rsidR="00CE288E" w:rsidRDefault="00CE288E" w:rsidP="00CE288E">
      <w:pPr>
        <w:ind w:left="-540" w:firstLine="540"/>
        <w:jc w:val="both"/>
        <w:rPr>
          <w:sz w:val="8"/>
          <w:szCs w:val="8"/>
        </w:rPr>
      </w:pPr>
      <w:r>
        <w:t>Массовый муниципальный праздник лыжного спорта проводится в целях пропаганды здорового образа жизни, приобщения населения к активным занятиям лыжным спортом,  выявления талантливой спортивной молодежи и повышения мастерства лыжников – гонщиков.</w:t>
      </w:r>
    </w:p>
    <w:p w:rsidR="00CE288E" w:rsidRDefault="00CE288E" w:rsidP="00CE288E">
      <w:pPr>
        <w:ind w:left="-540" w:firstLine="540"/>
        <w:jc w:val="both"/>
        <w:rPr>
          <w:sz w:val="8"/>
          <w:szCs w:val="8"/>
        </w:rPr>
      </w:pPr>
    </w:p>
    <w:p w:rsidR="00CE288E" w:rsidRDefault="00CE288E" w:rsidP="00CE288E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ВРЕМЯ И МЕСТО ПРОВЕДЕНИЯ СПОРТИВНОГО ПРАЗДНИКА.</w:t>
      </w:r>
    </w:p>
    <w:p w:rsidR="00CE288E" w:rsidRDefault="00CE288E" w:rsidP="00CE288E">
      <w:pPr>
        <w:ind w:left="-540"/>
        <w:jc w:val="both"/>
        <w:rPr>
          <w:sz w:val="8"/>
          <w:szCs w:val="8"/>
        </w:rPr>
      </w:pPr>
      <w:r>
        <w:t xml:space="preserve">         Спортивный праздник проводится в субботу, </w:t>
      </w:r>
      <w:r>
        <w:rPr>
          <w:b/>
        </w:rPr>
        <w:t>10</w:t>
      </w:r>
      <w:r w:rsidRPr="000A4850">
        <w:rPr>
          <w:b/>
        </w:rPr>
        <w:t xml:space="preserve"> </w:t>
      </w:r>
      <w:r w:rsidRPr="000A4850">
        <w:t>февраля</w:t>
      </w:r>
      <w:r>
        <w:t xml:space="preserve"> 2024 года, в селе Красные Четаи, на стадионе МАУ ДО «Спортивная школа «Хастар». Регистрация участников с 9.00 до 11.45 час. (в это же время работает пункт проката лыж в спортивной школе «Хастар»). Торжественное открытие спортивного праздника в </w:t>
      </w:r>
      <w:r w:rsidRPr="00F437CD">
        <w:rPr>
          <w:b/>
        </w:rPr>
        <w:t>12</w:t>
      </w:r>
      <w:r>
        <w:t xml:space="preserve">.00 час. Старт в 12 час.10 мин. </w:t>
      </w:r>
    </w:p>
    <w:p w:rsidR="00CE288E" w:rsidRPr="00D15393" w:rsidRDefault="00CE288E" w:rsidP="00CE288E">
      <w:pPr>
        <w:ind w:left="-540"/>
        <w:jc w:val="both"/>
        <w:rPr>
          <w:sz w:val="8"/>
          <w:szCs w:val="8"/>
        </w:rPr>
      </w:pPr>
    </w:p>
    <w:p w:rsidR="00CE288E" w:rsidRDefault="00CE288E" w:rsidP="00CE288E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РУКОВОДСТВО ОРГАНИЗАЦИЕЙ И ПРОВЕДЕНИЕМ  ПРАЗДНИКА.</w:t>
      </w:r>
    </w:p>
    <w:p w:rsidR="00CE288E" w:rsidRDefault="00CE288E" w:rsidP="00CE288E">
      <w:pPr>
        <w:ind w:left="-540" w:firstLine="540"/>
        <w:jc w:val="both"/>
        <w:rPr>
          <w:sz w:val="8"/>
          <w:szCs w:val="8"/>
        </w:rPr>
      </w:pPr>
      <w:r>
        <w:t>Общее руководство организацией и проведением спортивного праздника осуществляется отделом образования, молодежной политики и спорта администрации муниципального округа  совместно с МАУ ДО «Спортивная школа «Хастар». Непосредственное проведение лыжных гонок возлагается на судейскую коллегию, составленную из числа тренеров – преподавателей МАУ ДО «Спортивная школа «Хастар». Главный судья соревнований: В.В. Дадюков – директор МАУ ДО «Спортивная школа «Хастар».</w:t>
      </w:r>
    </w:p>
    <w:p w:rsidR="00CE288E" w:rsidRDefault="00CE288E" w:rsidP="00CE288E">
      <w:pPr>
        <w:ind w:left="-540" w:firstLine="540"/>
        <w:jc w:val="both"/>
        <w:rPr>
          <w:sz w:val="8"/>
          <w:szCs w:val="8"/>
        </w:rPr>
      </w:pPr>
    </w:p>
    <w:p w:rsidR="00CE288E" w:rsidRDefault="00CE288E" w:rsidP="00CE288E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СОБЛЮДЕНИЕ САНИТАРНО – ЭПИДЕМИОЛОГИЧЕСКИХ ТРЕБОВАНИЙ И МЕР ТЕХНИКИ  БЕЗОПАСНОСТИ  ВО ВРЕМЯ СОРЕВНОВАНИЙ.</w:t>
      </w:r>
    </w:p>
    <w:p w:rsidR="00CE288E" w:rsidRDefault="00CE288E" w:rsidP="00CE288E">
      <w:pPr>
        <w:ind w:left="-540" w:firstLine="540"/>
        <w:jc w:val="both"/>
        <w:rPr>
          <w:sz w:val="4"/>
          <w:szCs w:val="4"/>
        </w:rPr>
      </w:pPr>
      <w:r>
        <w:t xml:space="preserve">Ответственность за соблюдение санитарно – эпидемиологических требований и мер техники безопасности во время проведения настоящего спортивного праздника и подготовку лыжной трассы, возлагается на главную судейскую коллегию. </w:t>
      </w:r>
    </w:p>
    <w:p w:rsidR="00CE288E" w:rsidRPr="005A4592" w:rsidRDefault="00CE288E" w:rsidP="00CE288E">
      <w:pPr>
        <w:ind w:left="-540" w:firstLine="540"/>
        <w:jc w:val="both"/>
        <w:rPr>
          <w:sz w:val="4"/>
          <w:szCs w:val="4"/>
        </w:rPr>
      </w:pPr>
    </w:p>
    <w:p w:rsidR="00CE288E" w:rsidRDefault="00CE288E" w:rsidP="00CE288E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УЧАСТНИКИ И ПРОГРАММА  СОРЕВНОВАНИЙ.</w:t>
      </w:r>
    </w:p>
    <w:p w:rsidR="00CE288E" w:rsidRDefault="00CE288E" w:rsidP="00CE288E">
      <w:pPr>
        <w:ind w:left="-540" w:firstLine="540"/>
        <w:jc w:val="both"/>
      </w:pPr>
      <w:r>
        <w:t>На спортивный праздник  приглашаются сборные команды учащихся и учителей образовательных учреждений, делегации спортсменов территориальных отделов, учреждений, предприятий и организаций муниципального округа. Школьники и взрослые соревнуются в лыжном кроссе, в следующих возрастных группах и дистанциях:</w:t>
      </w:r>
    </w:p>
    <w:p w:rsidR="00CE288E" w:rsidRDefault="00CE288E" w:rsidP="00CE288E">
      <w:pPr>
        <w:ind w:left="-540" w:firstLine="540"/>
      </w:pPr>
      <w:r>
        <w:t>возрастные  группы  девушки   юноши     группы     женщины   мужчины   группы  женщины мужчины</w:t>
      </w:r>
    </w:p>
    <w:p w:rsidR="00CE288E" w:rsidRPr="00021EAA" w:rsidRDefault="00CE288E" w:rsidP="00CE288E">
      <w:pPr>
        <w:ind w:left="-540" w:firstLine="540"/>
        <w:rPr>
          <w:sz w:val="8"/>
          <w:szCs w:val="8"/>
        </w:rPr>
      </w:pPr>
      <w:r>
        <w:t>2013 г.р. и моложе    - 1,0 км  -  1,0 км      18- 29 лет  - 3,0 км      -  5,0 км     50-59 лет – 2,0 км   -  3,0 км</w:t>
      </w:r>
    </w:p>
    <w:p w:rsidR="00CE288E" w:rsidRDefault="00CE288E" w:rsidP="00CE288E">
      <w:r>
        <w:t>2011 – 2012 г.р.         - 2, 0км  -  2,0 км      30-39 лет   - 3,0  км     -  5,0  км    60-69 лет  - 2,0 км   -  3,0 км</w:t>
      </w:r>
    </w:p>
    <w:p w:rsidR="00CE288E" w:rsidRDefault="00CE288E" w:rsidP="00CE288E">
      <w:pPr>
        <w:ind w:left="-540" w:firstLine="540"/>
      </w:pPr>
      <w:r>
        <w:t>2009  - 2010 г.р.         - 3,0 км  -  3,0 км      40-49 лет   - 2,0  км     -  3,0  км    70 лет       - 2,0 км   -  3,0 км</w:t>
      </w:r>
    </w:p>
    <w:p w:rsidR="00CE288E" w:rsidRDefault="00CE288E" w:rsidP="00CE288E">
      <w:pPr>
        <w:ind w:left="-540" w:firstLine="540"/>
      </w:pPr>
      <w:r>
        <w:t>2006  - 2008 г.р.         - 3,0 км  -  5,0 км                                                              и старше</w:t>
      </w:r>
    </w:p>
    <w:p w:rsidR="00CE288E" w:rsidRDefault="00CE288E" w:rsidP="00CE288E">
      <w:r>
        <w:t xml:space="preserve"> Лыжный ход </w:t>
      </w:r>
      <w:r>
        <w:rPr>
          <w:b/>
        </w:rPr>
        <w:t>свободный</w:t>
      </w:r>
      <w:r>
        <w:t xml:space="preserve">                                                                                                    </w:t>
      </w:r>
    </w:p>
    <w:p w:rsidR="00CE288E" w:rsidRDefault="00CE288E" w:rsidP="00CE288E">
      <w:pPr>
        <w:ind w:left="-540" w:firstLine="540"/>
        <w:jc w:val="both"/>
      </w:pPr>
      <w:r>
        <w:t xml:space="preserve">Первыми на старт выходят начальники территориальных отделов, руководители предприятий, организаций и учреждений муниципального округа.. Для них проводится </w:t>
      </w:r>
      <w:r>
        <w:rPr>
          <w:lang w:val="en-US"/>
        </w:rPr>
        <w:t>VIP</w:t>
      </w:r>
      <w:r>
        <w:t xml:space="preserve"> – забег </w:t>
      </w:r>
    </w:p>
    <w:p w:rsidR="00CE288E" w:rsidRDefault="00CE288E" w:rsidP="00CE288E">
      <w:pPr>
        <w:ind w:left="-540" w:firstLine="540"/>
        <w:jc w:val="both"/>
        <w:rPr>
          <w:sz w:val="8"/>
          <w:szCs w:val="8"/>
        </w:rPr>
      </w:pPr>
      <w:r>
        <w:t xml:space="preserve">Командное первенство у школьников и взрослых определяется по наименьшей сумме занятых мест всеми зачетными участниками команды. У школьников в командный зачет берутся по 3 лучших результата в каждой возрастной группе, независимо от пола, возраста и дистанции, а у взрослых спортсменов - 4 лучших результата, независимо от пола, возраста и дистанции.  </w:t>
      </w:r>
    </w:p>
    <w:p w:rsidR="00CE288E" w:rsidRPr="00D15393" w:rsidRDefault="00CE288E" w:rsidP="00CE288E">
      <w:pPr>
        <w:ind w:left="-540" w:firstLine="540"/>
        <w:jc w:val="both"/>
        <w:rPr>
          <w:sz w:val="8"/>
          <w:szCs w:val="8"/>
        </w:rPr>
      </w:pPr>
    </w:p>
    <w:p w:rsidR="00CE288E" w:rsidRDefault="00CE288E" w:rsidP="00CE288E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НАГРАЖДЕНИЕ.</w:t>
      </w:r>
    </w:p>
    <w:p w:rsidR="00CE288E" w:rsidRDefault="00CE288E" w:rsidP="00CE288E">
      <w:pPr>
        <w:ind w:left="-540" w:firstLine="540"/>
        <w:jc w:val="both"/>
        <w:rPr>
          <w:sz w:val="8"/>
          <w:szCs w:val="8"/>
        </w:rPr>
      </w:pPr>
      <w:r>
        <w:t>Школьники и взрослые спортсмены, занявшие в лыжных гонках  1-3 места в своих возрастных группах и дистанциях, награждаются грамотами и спортивными призами. Помимо них так же награждаются специальными призами самые юные  и старшие по возрасту участники.</w:t>
      </w:r>
    </w:p>
    <w:p w:rsidR="00CE288E" w:rsidRPr="00D15393" w:rsidRDefault="00CE288E" w:rsidP="00CE288E">
      <w:pPr>
        <w:ind w:left="-540" w:firstLine="540"/>
        <w:jc w:val="both"/>
        <w:rPr>
          <w:sz w:val="8"/>
          <w:szCs w:val="8"/>
        </w:rPr>
      </w:pPr>
    </w:p>
    <w:p w:rsidR="00CE288E" w:rsidRDefault="00CE288E" w:rsidP="00CE288E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ФИНАНСОВЫЕ РАСХОДЫ.</w:t>
      </w:r>
    </w:p>
    <w:p w:rsidR="00CE288E" w:rsidRDefault="00CE288E" w:rsidP="00CE288E">
      <w:pPr>
        <w:ind w:left="-540" w:firstLine="180"/>
        <w:jc w:val="both"/>
      </w:pPr>
      <w:r>
        <w:t xml:space="preserve">      Питание и проезд спортсменов к месту проведения  соревнований и обратно – за счет командирующих организаций. Расходы, связанные с чествованием   победителей и призеров соревнований в своих возрастных группах и дистанциях, несет администрация муниципального округа.</w:t>
      </w:r>
    </w:p>
    <w:p w:rsidR="00CE288E" w:rsidRDefault="00CE288E" w:rsidP="00CE288E">
      <w:pPr>
        <w:ind w:left="-540" w:firstLine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ЗАЯВКИ</w:t>
      </w:r>
    </w:p>
    <w:p w:rsidR="00CE288E" w:rsidRDefault="00CE288E" w:rsidP="00CE288E">
      <w:pPr>
        <w:ind w:left="-540"/>
        <w:jc w:val="both"/>
        <w:rPr>
          <w:sz w:val="8"/>
          <w:szCs w:val="8"/>
        </w:rPr>
      </w:pPr>
      <w:r>
        <w:t xml:space="preserve">        Предварительные заявки принимаются по электронной почте </w:t>
      </w:r>
      <w:hyperlink r:id="rId4" w:history="1">
        <w:r>
          <w:rPr>
            <w:rStyle w:val="a3"/>
            <w:b/>
            <w:color w:val="auto"/>
            <w:u w:val="none"/>
          </w:rPr>
          <w:t>hastarkrchet.2012d@mail.ru</w:t>
        </w:r>
      </w:hyperlink>
      <w:r>
        <w:t xml:space="preserve"> до 14.00 час. 09 февраля 2024 г. Именные медицинские заявки, обязательно заверенные медработником и руководителем трудового коллектива, предоставляются судейской коллегии в день проведения спортивного праздника (без медицинской заявки участники соревнований на старт не допускаются)..</w:t>
      </w:r>
    </w:p>
    <w:p w:rsidR="00CE288E" w:rsidRDefault="00CE288E" w:rsidP="00CE288E">
      <w:pPr>
        <w:rPr>
          <w:sz w:val="8"/>
          <w:szCs w:val="8"/>
        </w:rPr>
      </w:pPr>
    </w:p>
    <w:p w:rsidR="00CE288E" w:rsidRDefault="00CE288E" w:rsidP="00CE288E">
      <w:pPr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Подготовил: А.М. Никитин  Справки по тел.</w:t>
      </w:r>
      <w:r w:rsidRPr="00F54064">
        <w:rPr>
          <w:b/>
          <w:i/>
          <w:color w:val="FF0000"/>
          <w:sz w:val="22"/>
          <w:szCs w:val="22"/>
        </w:rPr>
        <w:t xml:space="preserve">  2-15-15;    8-927-862-47-02,   8-919-666-12-04</w:t>
      </w:r>
    </w:p>
    <w:p w:rsidR="00CE288E" w:rsidRDefault="00CE288E" w:rsidP="00CE288E">
      <w:pPr>
        <w:rPr>
          <w:b/>
          <w:i/>
          <w:sz w:val="16"/>
          <w:szCs w:val="16"/>
        </w:rPr>
      </w:pPr>
      <w:bookmarkStart w:id="0" w:name="_GoBack"/>
      <w:bookmarkEnd w:id="0"/>
    </w:p>
    <w:sectPr w:rsidR="00CE288E" w:rsidSect="00702891">
      <w:pgSz w:w="11906" w:h="16838"/>
      <w:pgMar w:top="0" w:right="20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D1"/>
    <w:rsid w:val="003E4646"/>
    <w:rsid w:val="006D1F7F"/>
    <w:rsid w:val="00C05A43"/>
    <w:rsid w:val="00C83B8F"/>
    <w:rsid w:val="00CE288E"/>
    <w:rsid w:val="00E5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248D-DDC6-4ACE-B8F1-A36A126B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2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tarkrchet.2012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2024-02-02T12:16:00Z</dcterms:created>
  <dcterms:modified xsi:type="dcterms:W3CDTF">2024-02-02T12:17:00Z</dcterms:modified>
</cp:coreProperties>
</file>